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0E" w:rsidRPr="00111727" w:rsidRDefault="0093540E" w:rsidP="00111727">
      <w:pPr>
        <w:snapToGrid w:val="0"/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111727">
        <w:rPr>
          <w:rFonts w:ascii="標楷體" w:eastAsia="標楷體" w:hAnsi="標楷體" w:hint="eastAsia"/>
          <w:b/>
          <w:sz w:val="32"/>
          <w:szCs w:val="32"/>
        </w:rPr>
        <w:t>教育部104年防制校園霸凌個案處遇作為工作坊課程表</w:t>
      </w:r>
    </w:p>
    <w:p w:rsidR="0093540E" w:rsidRPr="00111727" w:rsidRDefault="0093540E" w:rsidP="001117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11727">
        <w:rPr>
          <w:rFonts w:ascii="標楷體" w:eastAsia="標楷體" w:hAnsi="標楷體" w:hint="eastAsia"/>
          <w:b/>
          <w:sz w:val="28"/>
          <w:szCs w:val="28"/>
        </w:rPr>
        <w:t>104年3月23日 (一)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5377"/>
        <w:gridCol w:w="2409"/>
      </w:tblGrid>
      <w:tr w:rsidR="0093540E" w:rsidRPr="00111727" w:rsidTr="00111727">
        <w:tc>
          <w:tcPr>
            <w:tcW w:w="1018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50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23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3540E" w:rsidRPr="00111727" w:rsidTr="00111727">
        <w:tc>
          <w:tcPr>
            <w:tcW w:w="1018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13:30~13:50</w:t>
            </w:r>
          </w:p>
        </w:tc>
        <w:tc>
          <w:tcPr>
            <w:tcW w:w="2750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開幕與貴賓致詞</w:t>
            </w:r>
          </w:p>
        </w:tc>
        <w:tc>
          <w:tcPr>
            <w:tcW w:w="123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53141B" w:rsidRPr="00111727" w:rsidRDefault="0053141B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學務特教司</w:t>
            </w:r>
            <w:r w:rsidRPr="0011172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劉仲成司長</w:t>
            </w:r>
          </w:p>
        </w:tc>
      </w:tr>
      <w:tr w:rsidR="0093540E" w:rsidRPr="00111727" w:rsidTr="00111727">
        <w:tc>
          <w:tcPr>
            <w:tcW w:w="1018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13:50~14:50</w:t>
            </w:r>
          </w:p>
        </w:tc>
        <w:tc>
          <w:tcPr>
            <w:tcW w:w="2750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團體連結、社會支持及校園霸凌的防制</w:t>
            </w:r>
          </w:p>
        </w:tc>
        <w:tc>
          <w:tcPr>
            <w:tcW w:w="123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侯崇文副市長</w:t>
            </w:r>
          </w:p>
        </w:tc>
      </w:tr>
      <w:tr w:rsidR="0093540E" w:rsidRPr="00111727" w:rsidTr="00111727">
        <w:tc>
          <w:tcPr>
            <w:tcW w:w="1018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14:50~15:20</w:t>
            </w:r>
          </w:p>
        </w:tc>
        <w:tc>
          <w:tcPr>
            <w:tcW w:w="2750" w:type="pct"/>
            <w:vAlign w:val="center"/>
          </w:tcPr>
          <w:p w:rsidR="0093540E" w:rsidRPr="00111727" w:rsidRDefault="00117506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23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18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15:20~16:20</w:t>
            </w:r>
          </w:p>
        </w:tc>
        <w:tc>
          <w:tcPr>
            <w:tcW w:w="2750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正向管教與修復式正義</w:t>
            </w:r>
          </w:p>
        </w:tc>
        <w:tc>
          <w:tcPr>
            <w:tcW w:w="123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林育聖助理教授</w:t>
            </w:r>
          </w:p>
        </w:tc>
      </w:tr>
      <w:tr w:rsidR="0093540E" w:rsidRPr="00111727" w:rsidTr="00111727">
        <w:tc>
          <w:tcPr>
            <w:tcW w:w="1018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16:20-17:50</w:t>
            </w:r>
          </w:p>
        </w:tc>
        <w:tc>
          <w:tcPr>
            <w:tcW w:w="2750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以修復式和解會談處理霸凌(一)</w:t>
            </w:r>
          </w:p>
        </w:tc>
        <w:tc>
          <w:tcPr>
            <w:tcW w:w="123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林民程老師</w:t>
            </w:r>
          </w:p>
        </w:tc>
      </w:tr>
      <w:tr w:rsidR="0093540E" w:rsidRPr="00111727" w:rsidTr="00111727">
        <w:tc>
          <w:tcPr>
            <w:tcW w:w="1018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19:30~21:00</w:t>
            </w:r>
          </w:p>
        </w:tc>
        <w:tc>
          <w:tcPr>
            <w:tcW w:w="2750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修復式和解會談影片觀摩學習（英國篇）</w:t>
            </w:r>
          </w:p>
        </w:tc>
        <w:tc>
          <w:tcPr>
            <w:tcW w:w="123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周愫嫻所長</w:t>
            </w:r>
          </w:p>
        </w:tc>
      </w:tr>
    </w:tbl>
    <w:p w:rsidR="00111727" w:rsidRPr="00111727" w:rsidRDefault="00111727" w:rsidP="0011172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540E" w:rsidRPr="00111727" w:rsidRDefault="0093540E" w:rsidP="00111727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11727">
        <w:rPr>
          <w:rFonts w:ascii="標楷體" w:eastAsia="標楷體" w:hAnsi="標楷體" w:hint="eastAsia"/>
          <w:b/>
          <w:sz w:val="28"/>
          <w:szCs w:val="28"/>
        </w:rPr>
        <w:t>104年3月24日 (二)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5363"/>
        <w:gridCol w:w="2411"/>
      </w:tblGrid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09:00~10:10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以影片解析修復式和解會談操作程序</w:t>
            </w:r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周愫嫻所長</w:t>
            </w: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10:10~10:30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10:30~12:00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實務討論與實例演練(一)</w:t>
            </w:r>
          </w:p>
        </w:tc>
        <w:tc>
          <w:tcPr>
            <w:tcW w:w="1233" w:type="pct"/>
            <w:vMerge w:val="restart"/>
            <w:vAlign w:val="center"/>
          </w:tcPr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周愫嫻所長</w:t>
            </w:r>
          </w:p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林育聖助理教授</w:t>
            </w: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演練心得分享與問答（一）</w:t>
            </w:r>
          </w:p>
        </w:tc>
        <w:tc>
          <w:tcPr>
            <w:tcW w:w="1233" w:type="pct"/>
            <w:vMerge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12:30~14:00</w:t>
            </w:r>
          </w:p>
        </w:tc>
        <w:tc>
          <w:tcPr>
            <w:tcW w:w="2743" w:type="pct"/>
            <w:vAlign w:val="center"/>
          </w:tcPr>
          <w:p w:rsidR="0093540E" w:rsidRPr="00111727" w:rsidRDefault="00117506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75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14:00~15:30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以修復式和解會談處理霸凌(二)</w:t>
            </w:r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陳靜如講師</w:t>
            </w: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15:30~15:50</w:t>
            </w:r>
          </w:p>
        </w:tc>
        <w:tc>
          <w:tcPr>
            <w:tcW w:w="2743" w:type="pct"/>
            <w:vAlign w:val="center"/>
          </w:tcPr>
          <w:p w:rsidR="0093540E" w:rsidRPr="00111727" w:rsidRDefault="00117506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75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15:50~17:20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實務討論與實例演練(二)</w:t>
            </w:r>
          </w:p>
        </w:tc>
        <w:tc>
          <w:tcPr>
            <w:tcW w:w="1233" w:type="pct"/>
            <w:vMerge w:val="restart"/>
            <w:vAlign w:val="center"/>
          </w:tcPr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周愫嫻所長</w:t>
            </w:r>
          </w:p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林育聖助理教授</w:t>
            </w: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17:20-17:50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演練心得分享與問題（二）</w:t>
            </w:r>
          </w:p>
        </w:tc>
        <w:tc>
          <w:tcPr>
            <w:tcW w:w="1233" w:type="pct"/>
            <w:vMerge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17:50~1</w:t>
            </w:r>
            <w:r w:rsidRPr="001117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2743" w:type="pct"/>
            <w:vAlign w:val="center"/>
          </w:tcPr>
          <w:p w:rsidR="0093540E" w:rsidRPr="00111727" w:rsidRDefault="00117506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506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bookmarkStart w:id="0" w:name="_GoBack"/>
            <w:bookmarkEnd w:id="0"/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24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19:30~21:00</w:t>
            </w:r>
          </w:p>
        </w:tc>
        <w:tc>
          <w:tcPr>
            <w:tcW w:w="274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修復式和解會談影片觀摩學習（澳洲篇）</w:t>
            </w:r>
          </w:p>
        </w:tc>
        <w:tc>
          <w:tcPr>
            <w:tcW w:w="1233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林育聖助理教授</w:t>
            </w:r>
          </w:p>
        </w:tc>
      </w:tr>
    </w:tbl>
    <w:p w:rsidR="00111727" w:rsidRPr="00111727" w:rsidRDefault="00111727" w:rsidP="0011172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540E" w:rsidRPr="00111727" w:rsidRDefault="0093540E" w:rsidP="00111727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11727">
        <w:rPr>
          <w:rFonts w:ascii="標楷體" w:eastAsia="標楷體" w:hAnsi="標楷體" w:hint="eastAsia"/>
          <w:b/>
          <w:sz w:val="28"/>
          <w:szCs w:val="28"/>
        </w:rPr>
        <w:t>104年3</w:t>
      </w:r>
      <w:r w:rsidRPr="00111727">
        <w:rPr>
          <w:rFonts w:ascii="標楷體" w:eastAsia="標楷體" w:hAnsi="標楷體"/>
          <w:b/>
          <w:sz w:val="28"/>
          <w:szCs w:val="28"/>
        </w:rPr>
        <w:t>月</w:t>
      </w:r>
      <w:r w:rsidRPr="00111727">
        <w:rPr>
          <w:rFonts w:ascii="標楷體" w:eastAsia="標楷體" w:hAnsi="標楷體" w:hint="eastAsia"/>
          <w:b/>
          <w:sz w:val="28"/>
          <w:szCs w:val="28"/>
        </w:rPr>
        <w:t>25</w:t>
      </w:r>
      <w:r w:rsidRPr="00111727">
        <w:rPr>
          <w:rFonts w:ascii="標楷體" w:eastAsia="標楷體" w:hAnsi="標楷體"/>
          <w:b/>
          <w:sz w:val="28"/>
          <w:szCs w:val="28"/>
        </w:rPr>
        <w:t>日</w:t>
      </w:r>
      <w:r w:rsidRPr="00111727">
        <w:rPr>
          <w:rFonts w:ascii="標楷體" w:eastAsia="標楷體" w:hAnsi="標楷體" w:hint="eastAsia"/>
          <w:b/>
          <w:sz w:val="28"/>
          <w:szCs w:val="28"/>
        </w:rPr>
        <w:t xml:space="preserve"> (三)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5387"/>
        <w:gridCol w:w="2411"/>
      </w:tblGrid>
      <w:tr w:rsidR="0093540E" w:rsidRPr="00111727" w:rsidTr="00111727">
        <w:tc>
          <w:tcPr>
            <w:tcW w:w="1012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55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233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3540E" w:rsidRPr="00111727" w:rsidTr="00111727">
        <w:tc>
          <w:tcPr>
            <w:tcW w:w="1012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09:00~11:00</w:t>
            </w:r>
          </w:p>
        </w:tc>
        <w:tc>
          <w:tcPr>
            <w:tcW w:w="2755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和解圈使用手冊說明</w:t>
            </w:r>
          </w:p>
        </w:tc>
        <w:tc>
          <w:tcPr>
            <w:tcW w:w="1233" w:type="pct"/>
          </w:tcPr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林育聖教授</w:t>
            </w:r>
          </w:p>
        </w:tc>
      </w:tr>
      <w:tr w:rsidR="0093540E" w:rsidRPr="00111727" w:rsidTr="00111727">
        <w:tc>
          <w:tcPr>
            <w:tcW w:w="1012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11:00~11:10</w:t>
            </w:r>
          </w:p>
        </w:tc>
        <w:tc>
          <w:tcPr>
            <w:tcW w:w="2755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233" w:type="pct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40E" w:rsidRPr="00111727" w:rsidTr="00111727">
        <w:tc>
          <w:tcPr>
            <w:tcW w:w="1012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sz w:val="28"/>
                <w:szCs w:val="28"/>
              </w:rPr>
              <w:t>11:10~12:00</w:t>
            </w:r>
          </w:p>
        </w:tc>
        <w:tc>
          <w:tcPr>
            <w:tcW w:w="2755" w:type="pct"/>
            <w:vAlign w:val="center"/>
          </w:tcPr>
          <w:p w:rsidR="0093540E" w:rsidRPr="00111727" w:rsidRDefault="0093540E" w:rsidP="0011172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</w:t>
            </w:r>
          </w:p>
        </w:tc>
        <w:tc>
          <w:tcPr>
            <w:tcW w:w="1233" w:type="pct"/>
          </w:tcPr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侯崇文副市長</w:t>
            </w:r>
          </w:p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周愫嫻所長</w:t>
            </w:r>
          </w:p>
          <w:p w:rsidR="0093540E" w:rsidRPr="00111727" w:rsidRDefault="0093540E" w:rsidP="001117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727">
              <w:rPr>
                <w:rFonts w:ascii="標楷體" w:eastAsia="標楷體" w:hAnsi="標楷體" w:hint="eastAsia"/>
                <w:b/>
                <w:sz w:val="28"/>
                <w:szCs w:val="28"/>
              </w:rPr>
              <w:t>林育聖教授</w:t>
            </w:r>
          </w:p>
        </w:tc>
      </w:tr>
    </w:tbl>
    <w:p w:rsidR="0093540E" w:rsidRPr="00111727" w:rsidRDefault="0093540E" w:rsidP="00111727">
      <w:pPr>
        <w:snapToGrid w:val="0"/>
        <w:spacing w:line="400" w:lineRule="exact"/>
        <w:rPr>
          <w:rFonts w:ascii="標楷體" w:eastAsia="標楷體" w:hAnsi="標楷體"/>
          <w:sz w:val="2"/>
        </w:rPr>
      </w:pPr>
    </w:p>
    <w:p w:rsidR="007F1CAB" w:rsidRPr="00111727" w:rsidRDefault="007F1CAB" w:rsidP="00111727">
      <w:pPr>
        <w:spacing w:line="400" w:lineRule="exact"/>
        <w:rPr>
          <w:rFonts w:ascii="標楷體" w:eastAsia="標楷體" w:hAnsi="標楷體"/>
        </w:rPr>
      </w:pPr>
    </w:p>
    <w:sectPr w:rsidR="007F1CAB" w:rsidRPr="00111727" w:rsidSect="001117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71" w:rsidRDefault="00E96471" w:rsidP="0053141B">
      <w:r>
        <w:separator/>
      </w:r>
    </w:p>
  </w:endnote>
  <w:endnote w:type="continuationSeparator" w:id="0">
    <w:p w:rsidR="00E96471" w:rsidRDefault="00E96471" w:rsidP="0053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71" w:rsidRDefault="00E96471" w:rsidP="0053141B">
      <w:r>
        <w:separator/>
      </w:r>
    </w:p>
  </w:footnote>
  <w:footnote w:type="continuationSeparator" w:id="0">
    <w:p w:rsidR="00E96471" w:rsidRDefault="00E96471" w:rsidP="0053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0E"/>
    <w:rsid w:val="000B02C0"/>
    <w:rsid w:val="00111727"/>
    <w:rsid w:val="00117506"/>
    <w:rsid w:val="0053141B"/>
    <w:rsid w:val="007A6C72"/>
    <w:rsid w:val="007F1CAB"/>
    <w:rsid w:val="0093540E"/>
    <w:rsid w:val="00BA2838"/>
    <w:rsid w:val="00C557EF"/>
    <w:rsid w:val="00E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84CDD-C8AF-4711-B0B7-30236763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4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4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5</cp:revision>
  <dcterms:created xsi:type="dcterms:W3CDTF">2015-03-17T08:19:00Z</dcterms:created>
  <dcterms:modified xsi:type="dcterms:W3CDTF">2015-03-20T10:37:00Z</dcterms:modified>
</cp:coreProperties>
</file>