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DE" w:rsidRPr="00172631" w:rsidRDefault="007959CA" w:rsidP="00EF6ADE">
      <w:pPr>
        <w:autoSpaceDE w:val="0"/>
        <w:autoSpaceDN w:val="0"/>
        <w:adjustRightInd w:val="0"/>
        <w:spacing w:line="500" w:lineRule="exact"/>
        <w:rPr>
          <w:rFonts w:ascii="Times New Roman" w:eastAsia="標楷體" w:hAnsi="Times New Roman" w:cs="DFKaiShu-SB-Estd-BF" w:hint="eastAsia"/>
          <w:kern w:val="0"/>
          <w:szCs w:val="24"/>
        </w:rPr>
      </w:pPr>
      <w:bookmarkStart w:id="0" w:name="_GoBack"/>
      <w:bookmarkEnd w:id="0"/>
      <w:r w:rsidRPr="00172631">
        <w:rPr>
          <w:rFonts w:ascii="Times New Roman" w:eastAsia="標楷體" w:hAnsi="Times New Roman" w:cs="DFKaiShu-SB-Estd-BF" w:hint="eastAsia"/>
          <w:kern w:val="0"/>
          <w:sz w:val="36"/>
          <w:szCs w:val="36"/>
        </w:rPr>
        <w:t>教育人事業務標準作業流程</w:t>
      </w:r>
      <w:r w:rsidR="00206FD7" w:rsidRPr="00172631">
        <w:rPr>
          <w:rFonts w:ascii="Times New Roman" w:eastAsia="標楷體" w:hAnsi="Times New Roman" w:cs="DFKaiShu-SB-Estd-BF" w:hint="eastAsia"/>
          <w:kern w:val="0"/>
          <w:sz w:val="36"/>
          <w:szCs w:val="36"/>
        </w:rPr>
        <w:t>說明表</w:t>
      </w:r>
      <w:r w:rsidR="00EF6ADE" w:rsidRPr="00172631">
        <w:rPr>
          <w:rFonts w:ascii="Times New Roman" w:eastAsia="標楷體" w:hAnsi="Times New Roman" w:cs="DFKaiShu-SB-Estd-BF" w:hint="eastAsia"/>
          <w:kern w:val="0"/>
          <w:szCs w:val="24"/>
        </w:rPr>
        <w:t xml:space="preserve">                                                     </w:t>
      </w:r>
    </w:p>
    <w:tbl>
      <w:tblPr>
        <w:tblpPr w:leftFromText="180" w:rightFromText="180" w:vertAnchor="text" w:tblpX="-70" w:tblpY="271"/>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7513"/>
      </w:tblGrid>
      <w:tr w:rsidR="00206FD7" w:rsidRPr="00172631" w:rsidTr="007A4C8F">
        <w:tblPrEx>
          <w:tblCellMar>
            <w:top w:w="0" w:type="dxa"/>
            <w:bottom w:w="0" w:type="dxa"/>
          </w:tblCellMar>
        </w:tblPrEx>
        <w:trPr>
          <w:trHeight w:val="420"/>
        </w:trPr>
        <w:tc>
          <w:tcPr>
            <w:tcW w:w="1304" w:type="dxa"/>
          </w:tcPr>
          <w:p w:rsidR="00206FD7" w:rsidRPr="00172631" w:rsidRDefault="00206FD7"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項目編號</w:t>
            </w:r>
          </w:p>
        </w:tc>
        <w:tc>
          <w:tcPr>
            <w:tcW w:w="7513" w:type="dxa"/>
          </w:tcPr>
          <w:p w:rsidR="00206FD7" w:rsidRPr="00172631" w:rsidRDefault="00DD2B04" w:rsidP="00FC3F09">
            <w:pPr>
              <w:autoSpaceDE w:val="0"/>
              <w:autoSpaceDN w:val="0"/>
              <w:adjustRightInd w:val="0"/>
              <w:spacing w:line="380" w:lineRule="exact"/>
              <w:jc w:val="left"/>
              <w:rPr>
                <w:rFonts w:ascii="標楷體" w:eastAsia="標楷體" w:hAnsi="標楷體" w:cs="DFKaiShu-SB-Estd-BF"/>
                <w:kern w:val="0"/>
                <w:sz w:val="28"/>
                <w:szCs w:val="28"/>
              </w:rPr>
            </w:pPr>
            <w:r w:rsidRPr="00172631">
              <w:rPr>
                <w:rFonts w:ascii="標楷體" w:eastAsia="標楷體" w:hAnsi="標楷體" w:cs="DFKaiShu-SB-Estd-BF" w:hint="eastAsia"/>
                <w:kern w:val="0"/>
                <w:sz w:val="28"/>
                <w:szCs w:val="28"/>
              </w:rPr>
              <w:t>02-0</w:t>
            </w:r>
            <w:r w:rsidR="00FC3F09" w:rsidRPr="00172631">
              <w:rPr>
                <w:rFonts w:ascii="標楷體" w:eastAsia="標楷體" w:hAnsi="標楷體" w:cs="DFKaiShu-SB-Estd-BF" w:hint="eastAsia"/>
                <w:kern w:val="0"/>
                <w:sz w:val="28"/>
                <w:szCs w:val="28"/>
              </w:rPr>
              <w:t>4</w:t>
            </w:r>
          </w:p>
        </w:tc>
      </w:tr>
      <w:tr w:rsidR="00206FD7" w:rsidRPr="00172631" w:rsidTr="007A4C8F">
        <w:tblPrEx>
          <w:tblCellMar>
            <w:top w:w="0" w:type="dxa"/>
            <w:bottom w:w="0" w:type="dxa"/>
          </w:tblCellMar>
        </w:tblPrEx>
        <w:trPr>
          <w:trHeight w:val="420"/>
        </w:trPr>
        <w:tc>
          <w:tcPr>
            <w:tcW w:w="1304" w:type="dxa"/>
          </w:tcPr>
          <w:p w:rsidR="00206FD7" w:rsidRPr="00172631" w:rsidRDefault="00206FD7" w:rsidP="007A4C8F">
            <w:pPr>
              <w:autoSpaceDE w:val="0"/>
              <w:autoSpaceDN w:val="0"/>
              <w:adjustRightInd w:val="0"/>
              <w:spacing w:line="380" w:lineRule="exact"/>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項目名稱</w:t>
            </w:r>
          </w:p>
        </w:tc>
        <w:tc>
          <w:tcPr>
            <w:tcW w:w="7513" w:type="dxa"/>
          </w:tcPr>
          <w:p w:rsidR="00206FD7" w:rsidRPr="00172631" w:rsidRDefault="00381844" w:rsidP="007A4C8F">
            <w:pPr>
              <w:autoSpaceDE w:val="0"/>
              <w:autoSpaceDN w:val="0"/>
              <w:adjustRightInd w:val="0"/>
              <w:spacing w:line="380" w:lineRule="exact"/>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教師借調</w:t>
            </w:r>
            <w:r w:rsidR="001E72E2" w:rsidRPr="00172631">
              <w:rPr>
                <w:rFonts w:ascii="Times New Roman" w:eastAsia="標楷體" w:hAnsi="Times New Roman" w:cs="DFKaiShu-SB-Estd-BF" w:hint="eastAsia"/>
                <w:kern w:val="0"/>
                <w:sz w:val="28"/>
                <w:szCs w:val="28"/>
              </w:rPr>
              <w:t>處理</w:t>
            </w:r>
            <w:r w:rsidR="00931C5E" w:rsidRPr="00172631">
              <w:rPr>
                <w:rFonts w:ascii="Times New Roman" w:eastAsia="標楷體" w:hAnsi="Times New Roman" w:cs="DFKaiShu-SB-Estd-BF" w:hint="eastAsia"/>
                <w:kern w:val="0"/>
                <w:sz w:val="28"/>
                <w:szCs w:val="28"/>
              </w:rPr>
              <w:t>作業</w:t>
            </w:r>
          </w:p>
        </w:tc>
      </w:tr>
      <w:tr w:rsidR="00206FD7" w:rsidRPr="00172631" w:rsidTr="007A4C8F">
        <w:tblPrEx>
          <w:tblCellMar>
            <w:top w:w="0" w:type="dxa"/>
            <w:bottom w:w="0" w:type="dxa"/>
          </w:tblCellMar>
        </w:tblPrEx>
        <w:trPr>
          <w:trHeight w:val="420"/>
        </w:trPr>
        <w:tc>
          <w:tcPr>
            <w:tcW w:w="1304" w:type="dxa"/>
          </w:tcPr>
          <w:p w:rsidR="00206FD7" w:rsidRPr="00172631" w:rsidRDefault="00206FD7" w:rsidP="007A4C8F">
            <w:pPr>
              <w:autoSpaceDE w:val="0"/>
              <w:autoSpaceDN w:val="0"/>
              <w:adjustRightInd w:val="0"/>
              <w:spacing w:line="380" w:lineRule="exact"/>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承辦單位</w:t>
            </w:r>
          </w:p>
        </w:tc>
        <w:tc>
          <w:tcPr>
            <w:tcW w:w="7513" w:type="dxa"/>
          </w:tcPr>
          <w:p w:rsidR="00206FD7" w:rsidRPr="00172631" w:rsidRDefault="00206FD7" w:rsidP="007A4C8F">
            <w:pPr>
              <w:autoSpaceDE w:val="0"/>
              <w:autoSpaceDN w:val="0"/>
              <w:adjustRightInd w:val="0"/>
              <w:spacing w:line="380" w:lineRule="exact"/>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各校人事室</w:t>
            </w:r>
          </w:p>
        </w:tc>
      </w:tr>
      <w:tr w:rsidR="00206FD7" w:rsidRPr="00172631" w:rsidTr="007A4C8F">
        <w:tblPrEx>
          <w:tblCellMar>
            <w:top w:w="0" w:type="dxa"/>
            <w:bottom w:w="0" w:type="dxa"/>
          </w:tblCellMar>
        </w:tblPrEx>
        <w:trPr>
          <w:trHeight w:val="699"/>
        </w:trPr>
        <w:tc>
          <w:tcPr>
            <w:tcW w:w="1304" w:type="dxa"/>
          </w:tcPr>
          <w:p w:rsidR="00206FD7" w:rsidRPr="00172631" w:rsidRDefault="00931C5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作業程序說明</w:t>
            </w:r>
          </w:p>
        </w:tc>
        <w:tc>
          <w:tcPr>
            <w:tcW w:w="7513" w:type="dxa"/>
          </w:tcPr>
          <w:p w:rsidR="00381844" w:rsidRPr="00172631" w:rsidRDefault="00381844"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一、借調機關來函借調各校教師，函轉知系（所</w:t>
            </w:r>
            <w:r w:rsidR="00361D1F" w:rsidRPr="00172631">
              <w:rPr>
                <w:rFonts w:ascii="Times New Roman" w:eastAsia="標楷體" w:hAnsi="Times New Roman" w:cs="DFKaiShu-SB-Estd-BF" w:hint="eastAsia"/>
                <w:kern w:val="0"/>
                <w:sz w:val="28"/>
                <w:szCs w:val="28"/>
              </w:rPr>
              <w:t>）</w:t>
            </w:r>
            <w:r w:rsidRPr="00172631">
              <w:rPr>
                <w:rFonts w:ascii="Times New Roman" w:eastAsia="標楷體" w:hAnsi="Times New Roman" w:cs="DFKaiShu-SB-Estd-BF" w:hint="eastAsia"/>
                <w:kern w:val="0"/>
                <w:sz w:val="28"/>
                <w:szCs w:val="28"/>
              </w:rPr>
              <w:t>、院。</w:t>
            </w:r>
          </w:p>
          <w:p w:rsidR="00381844" w:rsidRPr="00172631" w:rsidRDefault="00381844"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二、借調案應經各級教師評審委員會審議，經系（所）、院、校三級審議，陳請校長核准後始得辦理借調。</w:t>
            </w:r>
          </w:p>
          <w:p w:rsidR="001B01E1" w:rsidRPr="00172631" w:rsidRDefault="00381844"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三、函復借調機關。</w:t>
            </w:r>
          </w:p>
        </w:tc>
      </w:tr>
      <w:tr w:rsidR="00C860A7" w:rsidRPr="00172631" w:rsidTr="00162BA9">
        <w:tblPrEx>
          <w:tblCellMar>
            <w:top w:w="0" w:type="dxa"/>
            <w:bottom w:w="0" w:type="dxa"/>
          </w:tblCellMar>
        </w:tblPrEx>
        <w:trPr>
          <w:trHeight w:val="558"/>
        </w:trPr>
        <w:tc>
          <w:tcPr>
            <w:tcW w:w="1304" w:type="dxa"/>
          </w:tcPr>
          <w:p w:rsidR="00206FD7" w:rsidRPr="00172631" w:rsidRDefault="00931C5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控制重點</w:t>
            </w:r>
          </w:p>
        </w:tc>
        <w:tc>
          <w:tcPr>
            <w:tcW w:w="7513" w:type="dxa"/>
          </w:tcPr>
          <w:p w:rsidR="00381844" w:rsidRPr="00172631" w:rsidRDefault="00381844"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一、借調教師須與</w:t>
            </w:r>
            <w:r w:rsidR="00C860A7" w:rsidRPr="00172631">
              <w:rPr>
                <w:rFonts w:ascii="Times New Roman" w:eastAsia="標楷體" w:hAnsi="Times New Roman" w:cs="DFKaiShu-SB-Estd-BF" w:hint="eastAsia"/>
                <w:kern w:val="0"/>
                <w:sz w:val="28"/>
                <w:szCs w:val="28"/>
              </w:rPr>
              <w:t>其</w:t>
            </w:r>
            <w:r w:rsidRPr="00172631">
              <w:rPr>
                <w:rFonts w:ascii="Times New Roman" w:eastAsia="標楷體" w:hAnsi="Times New Roman" w:cs="DFKaiShu-SB-Estd-BF" w:hint="eastAsia"/>
                <w:kern w:val="0"/>
                <w:sz w:val="28"/>
                <w:szCs w:val="28"/>
              </w:rPr>
              <w:t>之</w:t>
            </w:r>
            <w:r w:rsidRPr="00172631">
              <w:rPr>
                <w:rFonts w:ascii="Times New Roman" w:eastAsia="標楷體" w:hAnsi="Times New Roman"/>
                <w:sz w:val="28"/>
                <w:szCs w:val="28"/>
              </w:rPr>
              <w:t>專長、所授課程相關、</w:t>
            </w:r>
            <w:r w:rsidRPr="00172631">
              <w:rPr>
                <w:rFonts w:ascii="Times New Roman" w:eastAsia="標楷體" w:hAnsi="Times New Roman" w:hint="eastAsia"/>
                <w:sz w:val="28"/>
                <w:szCs w:val="28"/>
              </w:rPr>
              <w:t>產學合作</w:t>
            </w:r>
            <w:r w:rsidRPr="00172631">
              <w:rPr>
                <w:rFonts w:ascii="Times New Roman" w:eastAsia="標楷體" w:hAnsi="Times New Roman"/>
                <w:sz w:val="28"/>
                <w:szCs w:val="28"/>
              </w:rPr>
              <w:t>或業務特殊需要</w:t>
            </w:r>
            <w:r w:rsidRPr="00172631">
              <w:rPr>
                <w:rFonts w:ascii="Times New Roman" w:eastAsia="標楷體" w:hAnsi="Times New Roman" w:cs="DFKaiShu-SB-Estd-BF" w:hint="eastAsia"/>
                <w:kern w:val="0"/>
                <w:sz w:val="28"/>
                <w:szCs w:val="28"/>
              </w:rPr>
              <w:t>者為限。</w:t>
            </w:r>
          </w:p>
          <w:p w:rsidR="00381844" w:rsidRPr="00172631" w:rsidRDefault="00361D1F" w:rsidP="00361D1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二</w:t>
            </w:r>
            <w:r w:rsidR="00381844" w:rsidRPr="00172631">
              <w:rPr>
                <w:rFonts w:ascii="Times New Roman" w:eastAsia="標楷體" w:hAnsi="Times New Roman" w:cs="DFKaiShu-SB-Estd-BF" w:hint="eastAsia"/>
                <w:kern w:val="0"/>
                <w:sz w:val="28"/>
                <w:szCs w:val="28"/>
              </w:rPr>
              <w:t>、</w:t>
            </w:r>
            <w:r w:rsidRPr="00172631">
              <w:rPr>
                <w:rFonts w:ascii="Times New Roman" w:eastAsia="標楷體" w:hAnsi="Times New Roman" w:cs="DFKaiShu-SB-Estd-BF" w:hint="eastAsia"/>
                <w:kern w:val="0"/>
                <w:sz w:val="28"/>
                <w:szCs w:val="28"/>
              </w:rPr>
              <w:t>教師以借調至其他公私立學校、政府機關（構）、民意機關、行政法人、非以營利為目的之事業或團體擔任與教學或研究專長領域相關職務者為限。專科以上學校未兼任行政職務之專任教師，因產學合作，得借調至營利事業擔任與教學或研究專長領域相關之專職。</w:t>
            </w:r>
          </w:p>
          <w:p w:rsidR="00361D1F" w:rsidRPr="00172631" w:rsidRDefault="00361D1F" w:rsidP="00361D1F">
            <w:pPr>
              <w:autoSpaceDE w:val="0"/>
              <w:autoSpaceDN w:val="0"/>
              <w:adjustRightInd w:val="0"/>
              <w:spacing w:line="380" w:lineRule="exact"/>
              <w:ind w:left="560" w:hangingChars="200" w:hanging="560"/>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三</w:t>
            </w:r>
            <w:r w:rsidR="00381844" w:rsidRPr="00172631">
              <w:rPr>
                <w:rFonts w:ascii="Times New Roman" w:eastAsia="標楷體" w:hAnsi="Times New Roman" w:cs="DFKaiShu-SB-Estd-BF" w:hint="eastAsia"/>
                <w:kern w:val="0"/>
                <w:sz w:val="28"/>
                <w:szCs w:val="28"/>
              </w:rPr>
              <w:t>、教師借調期間，每次以四年為限；其借調所擔任者係有任期職務，且任期超過四年者，借調期間依該職務之任期辦理。借調期滿得再行借調；借調期間合計不得超過八年</w:t>
            </w:r>
            <w:r w:rsidRPr="00172631">
              <w:rPr>
                <w:rFonts w:ascii="Times New Roman" w:eastAsia="標楷體" w:hAnsi="Times New Roman" w:cs="DFKaiShu-SB-Estd-BF" w:hint="eastAsia"/>
                <w:kern w:val="0"/>
                <w:sz w:val="28"/>
                <w:szCs w:val="28"/>
              </w:rPr>
              <w:t>。</w:t>
            </w:r>
          </w:p>
          <w:p w:rsidR="00381844" w:rsidRPr="00172631" w:rsidRDefault="00361D1F"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四</w:t>
            </w:r>
            <w:r w:rsidR="00381844" w:rsidRPr="00172631">
              <w:rPr>
                <w:rFonts w:ascii="Times New Roman" w:eastAsia="標楷體" w:hAnsi="Times New Roman" w:cs="DFKaiShu-SB-Estd-BF" w:hint="eastAsia"/>
                <w:kern w:val="0"/>
                <w:sz w:val="28"/>
                <w:szCs w:val="28"/>
              </w:rPr>
              <w:t>、教師借調期滿</w:t>
            </w:r>
            <w:r w:rsidRPr="00172631">
              <w:rPr>
                <w:rFonts w:ascii="Times New Roman" w:eastAsia="標楷體" w:hAnsi="Times New Roman" w:cs="DFKaiShu-SB-Estd-BF" w:hint="eastAsia"/>
                <w:kern w:val="0"/>
                <w:sz w:val="28"/>
                <w:szCs w:val="28"/>
              </w:rPr>
              <w:t>（</w:t>
            </w:r>
            <w:r w:rsidR="00381844" w:rsidRPr="00172631">
              <w:rPr>
                <w:rFonts w:ascii="Times New Roman" w:eastAsia="標楷體" w:hAnsi="Times New Roman" w:cs="DFKaiShu-SB-Estd-BF" w:hint="eastAsia"/>
                <w:kern w:val="0"/>
                <w:sz w:val="28"/>
                <w:szCs w:val="28"/>
              </w:rPr>
              <w:t>含延長借調年限</w:t>
            </w:r>
            <w:r w:rsidRPr="00172631">
              <w:rPr>
                <w:rFonts w:ascii="Times New Roman" w:eastAsia="標楷體" w:hAnsi="Times New Roman" w:cs="DFKaiShu-SB-Estd-BF" w:hint="eastAsia"/>
                <w:kern w:val="0"/>
                <w:sz w:val="28"/>
                <w:szCs w:val="28"/>
              </w:rPr>
              <w:t>）</w:t>
            </w:r>
            <w:r w:rsidR="00381844" w:rsidRPr="00172631">
              <w:rPr>
                <w:rFonts w:ascii="Times New Roman" w:eastAsia="標楷體" w:hAnsi="Times New Roman" w:cs="DFKaiShu-SB-Estd-BF" w:hint="eastAsia"/>
                <w:kern w:val="0"/>
                <w:sz w:val="28"/>
                <w:szCs w:val="28"/>
              </w:rPr>
              <w:t>，除延長或再次借調外，須返校服務滿</w:t>
            </w:r>
            <w:r w:rsidR="007A4C8F" w:rsidRPr="00172631">
              <w:rPr>
                <w:rFonts w:ascii="Times New Roman" w:eastAsia="標楷體" w:hAnsi="Times New Roman" w:cs="DFKaiShu-SB-Estd-BF" w:hint="eastAsia"/>
                <w:kern w:val="0"/>
                <w:sz w:val="28"/>
                <w:szCs w:val="28"/>
              </w:rPr>
              <w:t>一定年限</w:t>
            </w:r>
            <w:r w:rsidR="00381844" w:rsidRPr="00172631">
              <w:rPr>
                <w:rFonts w:ascii="Times New Roman" w:eastAsia="標楷體" w:hAnsi="Times New Roman" w:cs="DFKaiShu-SB-Estd-BF" w:hint="eastAsia"/>
                <w:kern w:val="0"/>
                <w:sz w:val="28"/>
                <w:szCs w:val="28"/>
              </w:rPr>
              <w:t>以上，始得再行借調。</w:t>
            </w:r>
          </w:p>
          <w:p w:rsidR="00381844" w:rsidRPr="00172631" w:rsidRDefault="00361D1F" w:rsidP="00361D1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五</w:t>
            </w:r>
            <w:r w:rsidR="00381844" w:rsidRPr="00172631">
              <w:rPr>
                <w:rFonts w:ascii="Times New Roman" w:eastAsia="標楷體" w:hAnsi="Times New Roman" w:cs="DFKaiShu-SB-Estd-BF" w:hint="eastAsia"/>
                <w:kern w:val="0"/>
                <w:sz w:val="28"/>
                <w:szCs w:val="28"/>
              </w:rPr>
              <w:t>、</w:t>
            </w:r>
            <w:bookmarkStart w:id="1" w:name="_Hlk97197471"/>
            <w:r w:rsidRPr="00172631">
              <w:rPr>
                <w:rFonts w:ascii="Times New Roman" w:eastAsia="標楷體" w:hAnsi="Times New Roman" w:cs="DFKaiShu-SB-Estd-BF" w:hint="eastAsia"/>
                <w:kern w:val="0"/>
                <w:sz w:val="28"/>
                <w:szCs w:val="28"/>
              </w:rPr>
              <w:t>教師依規定借調至營利事業，學校應與借調營利事業簽訂合作契約，約定收取相當金額之學術回饋金</w:t>
            </w:r>
            <w:bookmarkEnd w:id="1"/>
            <w:r w:rsidRPr="00172631">
              <w:rPr>
                <w:rFonts w:ascii="Times New Roman" w:eastAsia="標楷體" w:hAnsi="Times New Roman" w:cs="DFKaiShu-SB-Estd-BF" w:hint="eastAsia"/>
                <w:kern w:val="0"/>
                <w:sz w:val="28"/>
                <w:szCs w:val="28"/>
              </w:rPr>
              <w:t>；學術回饋金收取規定由各學校定之。</w:t>
            </w:r>
          </w:p>
          <w:p w:rsidR="00C860A7" w:rsidRPr="00172631" w:rsidRDefault="00F156EA" w:rsidP="009075D6">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六</w:t>
            </w:r>
            <w:r w:rsidR="00381844" w:rsidRPr="00172631">
              <w:rPr>
                <w:rFonts w:ascii="Times New Roman" w:eastAsia="標楷體" w:hAnsi="Times New Roman" w:cs="DFKaiShu-SB-Estd-BF" w:hint="eastAsia"/>
                <w:kern w:val="0"/>
                <w:sz w:val="28"/>
                <w:szCs w:val="28"/>
              </w:rPr>
              <w:t>、</w:t>
            </w:r>
            <w:r w:rsidR="00361D1F" w:rsidRPr="00172631">
              <w:rPr>
                <w:rFonts w:ascii="Times New Roman" w:eastAsia="標楷體" w:hAnsi="Times New Roman" w:cs="DFKaiShu-SB-Estd-BF" w:hint="eastAsia"/>
                <w:kern w:val="0"/>
                <w:sz w:val="28"/>
                <w:szCs w:val="28"/>
              </w:rPr>
              <w:t>學校</w:t>
            </w:r>
            <w:r w:rsidR="00C860A7" w:rsidRPr="00172631">
              <w:rPr>
                <w:rFonts w:ascii="Times New Roman" w:eastAsia="標楷體" w:hAnsi="Times New Roman" w:cs="DFKaiShu-SB-Estd-BF" w:hint="eastAsia"/>
                <w:kern w:val="0"/>
                <w:sz w:val="28"/>
                <w:szCs w:val="28"/>
              </w:rPr>
              <w:t>於教師借調前，應就教師各項權益（含退休如何適用公立學校教職員退休資遣撫卹條例、政務人員退職撫卹條例等）完整分析予教師，以維教師權益。</w:t>
            </w:r>
          </w:p>
          <w:p w:rsidR="009075D6" w:rsidRPr="00172631" w:rsidRDefault="00F156EA" w:rsidP="009075D6">
            <w:pPr>
              <w:autoSpaceDE w:val="0"/>
              <w:autoSpaceDN w:val="0"/>
              <w:adjustRightInd w:val="0"/>
              <w:spacing w:line="380" w:lineRule="exact"/>
              <w:ind w:left="560" w:hangingChars="200" w:hanging="560"/>
              <w:jc w:val="left"/>
              <w:rPr>
                <w:rFonts w:ascii="Times New Roman" w:eastAsia="標楷體" w:hAnsi="Times New Roman" w:cs="DFKaiShu-SB-Estd-BF" w:hint="eastAsia"/>
                <w:kern w:val="0"/>
                <w:sz w:val="28"/>
                <w:szCs w:val="28"/>
              </w:rPr>
            </w:pPr>
            <w:r w:rsidRPr="00172631">
              <w:rPr>
                <w:rFonts w:ascii="Times New Roman" w:eastAsia="標楷體" w:hAnsi="Times New Roman" w:cs="DFKaiShu-SB-Estd-BF" w:hint="eastAsia"/>
                <w:kern w:val="0"/>
                <w:sz w:val="28"/>
                <w:szCs w:val="28"/>
              </w:rPr>
              <w:t>七</w:t>
            </w:r>
            <w:r w:rsidR="00C860A7" w:rsidRPr="00172631">
              <w:rPr>
                <w:rFonts w:ascii="Times New Roman" w:eastAsia="標楷體" w:hAnsi="Times New Roman" w:cs="DFKaiShu-SB-Estd-BF" w:hint="eastAsia"/>
                <w:kern w:val="0"/>
                <w:sz w:val="28"/>
                <w:szCs w:val="28"/>
              </w:rPr>
              <w:t>、</w:t>
            </w:r>
            <w:r w:rsidR="002C408A" w:rsidRPr="00172631">
              <w:rPr>
                <w:rFonts w:ascii="Times New Roman" w:eastAsia="標楷體" w:hAnsi="Times New Roman" w:cs="DFKaiShu-SB-Estd-BF" w:hint="eastAsia"/>
                <w:kern w:val="0"/>
                <w:sz w:val="28"/>
                <w:szCs w:val="28"/>
              </w:rPr>
              <w:t>借調教師於借調前應辦妥留職停薪手續</w:t>
            </w:r>
            <w:r w:rsidR="009075D6" w:rsidRPr="00172631">
              <w:rPr>
                <w:rFonts w:ascii="Times New Roman" w:eastAsia="標楷體" w:hAnsi="Times New Roman" w:cs="DFKaiShu-SB-Estd-BF" w:hint="eastAsia"/>
                <w:kern w:val="0"/>
                <w:sz w:val="28"/>
                <w:szCs w:val="28"/>
              </w:rPr>
              <w:t>。</w:t>
            </w:r>
          </w:p>
          <w:p w:rsidR="001B01E1" w:rsidRPr="00172631" w:rsidRDefault="00F156EA" w:rsidP="009075D6">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八</w:t>
            </w:r>
            <w:r w:rsidR="009075D6" w:rsidRPr="00172631">
              <w:rPr>
                <w:rFonts w:ascii="Times New Roman" w:eastAsia="標楷體" w:hAnsi="Times New Roman" w:cs="DFKaiShu-SB-Estd-BF" w:hint="eastAsia"/>
                <w:kern w:val="0"/>
                <w:sz w:val="28"/>
                <w:szCs w:val="28"/>
              </w:rPr>
              <w:t>、教師應於借調期間屆滿之次日歸建復職；</w:t>
            </w:r>
            <w:r w:rsidR="00512C6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校應於教師借調期間屆滿三十日前預為通知，教師應於借調期間屆滿前二十日內，向</w:t>
            </w:r>
            <w:r w:rsidR="00DB412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校申請復職或延長</w:t>
            </w:r>
            <w:r w:rsidR="00DB412C" w:rsidRPr="00172631">
              <w:rPr>
                <w:rFonts w:ascii="Times New Roman" w:eastAsia="標楷體" w:hAnsi="Times New Roman" w:cs="DFKaiShu-SB-Estd-BF" w:hint="eastAsia"/>
                <w:kern w:val="0"/>
                <w:sz w:val="28"/>
                <w:szCs w:val="28"/>
              </w:rPr>
              <w:t>借調</w:t>
            </w:r>
            <w:r w:rsidR="009075D6" w:rsidRPr="00172631">
              <w:rPr>
                <w:rFonts w:ascii="Times New Roman" w:eastAsia="標楷體" w:hAnsi="Times New Roman" w:cs="DFKaiShu-SB-Estd-BF" w:hint="eastAsia"/>
                <w:kern w:val="0"/>
                <w:sz w:val="28"/>
                <w:szCs w:val="28"/>
              </w:rPr>
              <w:t>。教師於借調期間因借調原因消滅，應於原因消滅之日起二十日內，向</w:t>
            </w:r>
            <w:r w:rsidR="00DB412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校申請</w:t>
            </w:r>
            <w:r w:rsidR="00DB412C" w:rsidRPr="00172631">
              <w:rPr>
                <w:rFonts w:ascii="Times New Roman" w:eastAsia="標楷體" w:hAnsi="Times New Roman" w:cs="DFKaiShu-SB-Estd-BF" w:hint="eastAsia"/>
                <w:kern w:val="0"/>
                <w:sz w:val="28"/>
                <w:szCs w:val="28"/>
              </w:rPr>
              <w:t>提前</w:t>
            </w:r>
            <w:r w:rsidR="009075D6" w:rsidRPr="00172631">
              <w:rPr>
                <w:rFonts w:ascii="Times New Roman" w:eastAsia="標楷體" w:hAnsi="Times New Roman" w:cs="DFKaiShu-SB-Estd-BF" w:hint="eastAsia"/>
                <w:kern w:val="0"/>
                <w:sz w:val="28"/>
                <w:szCs w:val="28"/>
              </w:rPr>
              <w:t>復職，</w:t>
            </w:r>
            <w:r w:rsidR="00DB412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校應於受理之日起三十日內通知復職，教師應於</w:t>
            </w:r>
            <w:r w:rsidR="00DB412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校通知之日起三十日內復職報到；其未申請復職者，</w:t>
            </w:r>
            <w:r w:rsidR="00DB412C" w:rsidRPr="00172631">
              <w:rPr>
                <w:rFonts w:ascii="Times New Roman" w:eastAsia="標楷體" w:hAnsi="Times New Roman" w:cs="DFKaiShu-SB-Estd-BF" w:hint="eastAsia"/>
                <w:kern w:val="0"/>
                <w:sz w:val="28"/>
                <w:szCs w:val="28"/>
              </w:rPr>
              <w:t>學</w:t>
            </w:r>
            <w:r w:rsidR="009075D6" w:rsidRPr="00172631">
              <w:rPr>
                <w:rFonts w:ascii="Times New Roman" w:eastAsia="標楷體" w:hAnsi="Times New Roman" w:cs="DFKaiShu-SB-Estd-BF" w:hint="eastAsia"/>
                <w:kern w:val="0"/>
                <w:sz w:val="28"/>
                <w:szCs w:val="28"/>
              </w:rPr>
              <w:t>校應即查處並通知於十日內復職。教師逾期未申請復職或未依限復職報到者，除有不可歸責於教師之事由</w:t>
            </w:r>
            <w:r w:rsidR="009075D6" w:rsidRPr="00172631">
              <w:rPr>
                <w:rFonts w:ascii="Times New Roman" w:eastAsia="標楷體" w:hAnsi="Times New Roman" w:cs="DFKaiShu-SB-Estd-BF" w:hint="eastAsia"/>
                <w:kern w:val="0"/>
                <w:sz w:val="28"/>
                <w:szCs w:val="28"/>
              </w:rPr>
              <w:lastRenderedPageBreak/>
              <w:t>外，視同辭聘。</w:t>
            </w:r>
          </w:p>
        </w:tc>
      </w:tr>
      <w:tr w:rsidR="00206FD7" w:rsidRPr="00172631" w:rsidTr="007A4C8F">
        <w:tblPrEx>
          <w:tblCellMar>
            <w:top w:w="0" w:type="dxa"/>
            <w:bottom w:w="0" w:type="dxa"/>
          </w:tblCellMar>
        </w:tblPrEx>
        <w:trPr>
          <w:trHeight w:val="841"/>
        </w:trPr>
        <w:tc>
          <w:tcPr>
            <w:tcW w:w="1304" w:type="dxa"/>
          </w:tcPr>
          <w:p w:rsidR="00206FD7" w:rsidRPr="00172631" w:rsidRDefault="006A69D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lastRenderedPageBreak/>
              <w:t>法令依據</w:t>
            </w:r>
          </w:p>
        </w:tc>
        <w:tc>
          <w:tcPr>
            <w:tcW w:w="7513" w:type="dxa"/>
          </w:tcPr>
          <w:p w:rsidR="00CE0740" w:rsidRPr="00172631" w:rsidRDefault="00CE0740" w:rsidP="00CE0740">
            <w:pPr>
              <w:numPr>
                <w:ilvl w:val="0"/>
                <w:numId w:val="47"/>
              </w:num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教育人員留職停薪辦法。</w:t>
            </w:r>
          </w:p>
          <w:p w:rsidR="00CE0740" w:rsidRPr="00172631" w:rsidRDefault="00C658C2" w:rsidP="00F156EA">
            <w:pPr>
              <w:numPr>
                <w:ilvl w:val="0"/>
                <w:numId w:val="48"/>
              </w:num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公立各級學校專任</w:t>
            </w:r>
            <w:r w:rsidR="007A4C8F" w:rsidRPr="00172631">
              <w:rPr>
                <w:rFonts w:ascii="Times New Roman" w:eastAsia="標楷體" w:hAnsi="Times New Roman" w:cs="DFKaiShu-SB-Estd-BF" w:hint="eastAsia"/>
                <w:kern w:val="0"/>
                <w:sz w:val="28"/>
                <w:szCs w:val="28"/>
              </w:rPr>
              <w:t>教師借調處理原則。</w:t>
            </w:r>
          </w:p>
          <w:p w:rsidR="00423D7F" w:rsidRPr="00172631" w:rsidRDefault="00C658C2" w:rsidP="00DB412C">
            <w:pPr>
              <w:numPr>
                <w:ilvl w:val="0"/>
                <w:numId w:val="48"/>
              </w:num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公立各級學校專任教師兼職處理原則</w:t>
            </w:r>
            <w:r w:rsidR="007A4C8F" w:rsidRPr="00172631">
              <w:rPr>
                <w:rFonts w:ascii="Times New Roman" w:eastAsia="標楷體" w:hAnsi="Times New Roman" w:cs="DFKaiShu-SB-Estd-BF" w:hint="eastAsia"/>
                <w:kern w:val="0"/>
                <w:sz w:val="28"/>
                <w:szCs w:val="28"/>
              </w:rPr>
              <w:t>。</w:t>
            </w:r>
          </w:p>
        </w:tc>
      </w:tr>
      <w:tr w:rsidR="00206FD7" w:rsidRPr="00172631" w:rsidTr="007A4C8F">
        <w:tblPrEx>
          <w:tblCellMar>
            <w:top w:w="0" w:type="dxa"/>
            <w:bottom w:w="0" w:type="dxa"/>
          </w:tblCellMar>
        </w:tblPrEx>
        <w:trPr>
          <w:trHeight w:val="416"/>
        </w:trPr>
        <w:tc>
          <w:tcPr>
            <w:tcW w:w="1304" w:type="dxa"/>
          </w:tcPr>
          <w:p w:rsidR="00206FD7" w:rsidRPr="00172631" w:rsidRDefault="006A69DE" w:rsidP="007A4C8F">
            <w:pPr>
              <w:autoSpaceDE w:val="0"/>
              <w:autoSpaceDN w:val="0"/>
              <w:adjustRightInd w:val="0"/>
              <w:spacing w:line="380" w:lineRule="exact"/>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使用表單</w:t>
            </w:r>
          </w:p>
        </w:tc>
        <w:tc>
          <w:tcPr>
            <w:tcW w:w="7513" w:type="dxa"/>
          </w:tcPr>
          <w:p w:rsidR="007A4C8F" w:rsidRPr="00172631" w:rsidRDefault="007A4C8F"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一、借調機關</w:t>
            </w:r>
            <w:r w:rsidR="00DB412C" w:rsidRPr="00172631">
              <w:rPr>
                <w:rFonts w:ascii="Times New Roman" w:eastAsia="標楷體" w:hAnsi="Times New Roman" w:cs="DFKaiShu-SB-Estd-BF" w:hint="eastAsia"/>
                <w:kern w:val="0"/>
                <w:sz w:val="28"/>
                <w:szCs w:val="28"/>
              </w:rPr>
              <w:t>（</w:t>
            </w:r>
            <w:r w:rsidR="00946D3F" w:rsidRPr="00172631">
              <w:rPr>
                <w:rFonts w:ascii="Times New Roman" w:eastAsia="標楷體" w:hAnsi="Times New Roman" w:cs="DFKaiShu-SB-Estd-BF" w:hint="eastAsia"/>
                <w:kern w:val="0"/>
                <w:sz w:val="28"/>
                <w:szCs w:val="28"/>
              </w:rPr>
              <w:t>構</w:t>
            </w:r>
            <w:r w:rsidR="00DB412C" w:rsidRPr="00172631">
              <w:rPr>
                <w:rFonts w:ascii="Times New Roman" w:eastAsia="標楷體" w:hAnsi="Times New Roman" w:cs="DFKaiShu-SB-Estd-BF" w:hint="eastAsia"/>
                <w:kern w:val="0"/>
                <w:sz w:val="28"/>
                <w:szCs w:val="28"/>
              </w:rPr>
              <w:t>）</w:t>
            </w:r>
            <w:r w:rsidRPr="00172631">
              <w:rPr>
                <w:rFonts w:ascii="Times New Roman" w:eastAsia="標楷體" w:hAnsi="Times New Roman" w:cs="DFKaiShu-SB-Estd-BF" w:hint="eastAsia"/>
                <w:kern w:val="0"/>
                <w:sz w:val="28"/>
                <w:szCs w:val="28"/>
              </w:rPr>
              <w:t>來函。</w:t>
            </w:r>
          </w:p>
          <w:p w:rsidR="00206FD7" w:rsidRPr="00172631" w:rsidRDefault="007A4C8F" w:rsidP="007A4C8F">
            <w:pPr>
              <w:autoSpaceDE w:val="0"/>
              <w:autoSpaceDN w:val="0"/>
              <w:adjustRightInd w:val="0"/>
              <w:spacing w:line="380" w:lineRule="exact"/>
              <w:ind w:left="560" w:hangingChars="200" w:hanging="560"/>
              <w:jc w:val="left"/>
              <w:rPr>
                <w:rFonts w:ascii="Times New Roman" w:eastAsia="標楷體" w:hAnsi="Times New Roman" w:cs="DFKaiShu-SB-Estd-BF"/>
                <w:kern w:val="0"/>
                <w:sz w:val="28"/>
                <w:szCs w:val="28"/>
              </w:rPr>
            </w:pPr>
            <w:r w:rsidRPr="00172631">
              <w:rPr>
                <w:rFonts w:ascii="Times New Roman" w:eastAsia="標楷體" w:hAnsi="Times New Roman" w:cs="DFKaiShu-SB-Estd-BF" w:hint="eastAsia"/>
                <w:kern w:val="0"/>
                <w:sz w:val="28"/>
                <w:szCs w:val="28"/>
              </w:rPr>
              <w:t>二、系</w:t>
            </w:r>
            <w:r w:rsidR="00DB412C" w:rsidRPr="00172631">
              <w:rPr>
                <w:rFonts w:ascii="Times New Roman" w:eastAsia="標楷體" w:hAnsi="Times New Roman" w:cs="DFKaiShu-SB-Estd-BF" w:hint="eastAsia"/>
                <w:kern w:val="0"/>
                <w:sz w:val="28"/>
                <w:szCs w:val="28"/>
              </w:rPr>
              <w:t>（</w:t>
            </w:r>
            <w:r w:rsidRPr="00172631">
              <w:rPr>
                <w:rFonts w:ascii="Times New Roman" w:eastAsia="標楷體" w:hAnsi="Times New Roman" w:cs="DFKaiShu-SB-Estd-BF" w:hint="eastAsia"/>
                <w:kern w:val="0"/>
                <w:sz w:val="28"/>
                <w:szCs w:val="28"/>
              </w:rPr>
              <w:t>所</w:t>
            </w:r>
            <w:r w:rsidR="00DB412C" w:rsidRPr="00172631">
              <w:rPr>
                <w:rFonts w:ascii="Times New Roman" w:eastAsia="標楷體" w:hAnsi="Times New Roman" w:cs="DFKaiShu-SB-Estd-BF" w:hint="eastAsia"/>
                <w:kern w:val="0"/>
                <w:sz w:val="28"/>
                <w:szCs w:val="28"/>
              </w:rPr>
              <w:t>）</w:t>
            </w:r>
            <w:r w:rsidRPr="00172631">
              <w:rPr>
                <w:rFonts w:ascii="Times New Roman" w:eastAsia="標楷體" w:hAnsi="Times New Roman" w:cs="DFKaiShu-SB-Estd-BF" w:hint="eastAsia"/>
                <w:kern w:val="0"/>
                <w:sz w:val="28"/>
                <w:szCs w:val="28"/>
              </w:rPr>
              <w:t>、院、校教師評審委員會會議紀錄。</w:t>
            </w:r>
          </w:p>
        </w:tc>
      </w:tr>
    </w:tbl>
    <w:p w:rsidR="00506CDD" w:rsidRPr="00172631" w:rsidRDefault="00676E1A" w:rsidP="00506CDD">
      <w:pPr>
        <w:autoSpaceDE w:val="0"/>
        <w:autoSpaceDN w:val="0"/>
        <w:adjustRightInd w:val="0"/>
        <w:spacing w:line="400" w:lineRule="exact"/>
        <w:rPr>
          <w:rFonts w:ascii="Times New Roman" w:eastAsia="標楷體" w:hAnsi="Times New Roman" w:cs="DFKaiShu-SB-Estd-BF" w:hint="eastAsia"/>
          <w:kern w:val="0"/>
          <w:sz w:val="28"/>
          <w:szCs w:val="28"/>
        </w:rPr>
      </w:pPr>
      <w:r w:rsidRPr="00172631">
        <w:rPr>
          <w:rFonts w:ascii="Times New Roman" w:eastAsia="標楷體" w:hAnsi="Times New Roman" w:cs="DFKaiShu-SB-Estd-BF"/>
          <w:kern w:val="0"/>
          <w:sz w:val="28"/>
          <w:szCs w:val="28"/>
        </w:rPr>
        <w:br w:type="page"/>
      </w:r>
      <w:r w:rsidR="006B00BF" w:rsidRPr="00172631">
        <w:rPr>
          <w:rFonts w:ascii="Times New Roman" w:eastAsia="標楷體" w:hAnsi="Times New Roman" w:cs="DFKaiShu-SB-Estd-BF" w:hint="eastAsia"/>
          <w:noProof/>
          <w:kern w:val="0"/>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-120650</wp:posOffset>
                </wp:positionV>
                <wp:extent cx="641350" cy="326390"/>
                <wp:effectExtent l="9525" t="12700" r="6350" b="13335"/>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26390"/>
                        </a:xfrm>
                        <a:prstGeom prst="rect">
                          <a:avLst/>
                        </a:prstGeom>
                        <a:solidFill>
                          <a:srgbClr val="FFFFFF"/>
                        </a:solidFill>
                        <a:ln w="9525">
                          <a:solidFill>
                            <a:srgbClr val="000000"/>
                          </a:solidFill>
                          <a:miter lim="800000"/>
                          <a:headEnd/>
                          <a:tailEnd/>
                        </a:ln>
                      </wps:spPr>
                      <wps:txbx>
                        <w:txbxContent>
                          <w:p w:rsidR="00A13706" w:rsidRPr="00A13706" w:rsidRDefault="00A13706">
                            <w:pPr>
                              <w:rPr>
                                <w:rFonts w:ascii="Times New Roman" w:hAnsi="Times New Roman"/>
                              </w:rPr>
                            </w:pPr>
                            <w:r w:rsidRPr="00A13706">
                              <w:rPr>
                                <w:rFonts w:ascii="Times New Roman" w:hAnsi="Times New Roman"/>
                              </w:rPr>
                              <w:t>02-04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1.35pt;margin-top:-9.5pt;width:50.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sGKgIAAFIEAAAOAAAAZHJzL2Uyb0RvYy54bWysVNuO2yAQfa/Uf0C8N869iRVntc02VaXt&#10;RdrtB2CMbVRgKJDY6dfvgLNptG1fqvoBMcxwmDlnxpubXityFM5LMAWdjMaUCMOhkqYp6LfH/ZsV&#10;JT4wUzEFRhT0JDy92b5+telsLqbQgqqEIwhifN7ZgrYh2DzLPG+FZn4EVhh01uA0C2i6Jqsc6xBd&#10;q2w6Hi+zDlxlHXDhPZ7eDU66Tfh1LXj4UtdeBKIKirmFtLq0lnHNthuWN47ZVvJzGuwfstBMGnz0&#10;AnXHAiMHJ3+D0pI78FCHEQedQV1LLlINWM1k/KKah5ZZkWpBcry90OT/Hyz/fPzqiKxQuyUlhmnU&#10;6FH0gbyDnsxmq0hQZ32OcQ8WI0OPDgxOxXp7D/y7JwZ2LTONuHUOulawChOcxJvZ1dUBx0eQsvsE&#10;FT7EDgESUF87HdlDPgiio1CnizgxGY6Hy/lktkAPR9dsupytk3gZy58vW+fDBwGaxE1BHWqfwNnx&#10;3oeYDMufQ+JbHpSs9lKpZLim3ClHjgz7ZJ++lP+LMGVIV9D1YroY6v8rxDh9f4LQMmDDK6kLuroE&#10;sTyy9t5UqR0Dk2rYY8rKnGmMzA0chr7sz7KUUJ2QUAdDY+Mg4qYF95OSDpu6oP7HgTlBifpoUJT1&#10;ZD6PU5CM+eLtFA137SmvPcxwhCpooGTY7sIwOQfrZNPiS0MbGLhFIWuZSI6KD1md88bGTdyfhyxO&#10;xrWdon79CrZPAAAA//8DAFBLAwQUAAYACAAAACEAMOyTaeAAAAAIAQAADwAAAGRycy9kb3ducmV2&#10;LnhtbEyPTUvDQBCG74L/YRnBi7SbJqVNYjZFBEVvtUp73WanSXA/4u42jf/e8aSnYZiHd5632kxG&#10;sxF96J0VsJgnwNA2TvW2FfDx/jTLgYUorZLaWRTwjQE29fVVJUvlLvYNx11sGYXYUEoBXYxDyXlo&#10;OjQyzN2Alm4n542MtPqWKy8vFG40T5NkxY3sLX3o5ICPHTafu7MRkC9fxkN4zbb7ZnXSRbxbj89f&#10;Xojbm+nhHljEKf7B8KtP6lCT09GdrQpMC5ilayJpLgrqRECRZ8COArJ0Cbyu+P8C9Q8AAAD//wMA&#10;UEsBAi0AFAAGAAgAAAAhALaDOJL+AAAA4QEAABMAAAAAAAAAAAAAAAAAAAAAAFtDb250ZW50X1R5&#10;cGVzXS54bWxQSwECLQAUAAYACAAAACEAOP0h/9YAAACUAQAACwAAAAAAAAAAAAAAAAAvAQAAX3Jl&#10;bHMvLnJlbHNQSwECLQAUAAYACAAAACEAbGdrBioCAABSBAAADgAAAAAAAAAAAAAAAAAuAgAAZHJz&#10;L2Uyb0RvYy54bWxQSwECLQAUAAYACAAAACEAMOyTaeAAAAAIAQAADwAAAAAAAAAAAAAAAACEBAAA&#10;ZHJzL2Rvd25yZXYueG1sUEsFBgAAAAAEAAQA8wAAAJEFAAAAAA==&#10;">
                <v:textbox>
                  <w:txbxContent>
                    <w:p w:rsidR="00A13706" w:rsidRPr="00A13706" w:rsidRDefault="00A13706">
                      <w:pPr>
                        <w:rPr>
                          <w:rFonts w:ascii="Times New Roman" w:hAnsi="Times New Roman"/>
                        </w:rPr>
                      </w:pPr>
                      <w:r w:rsidRPr="00A13706">
                        <w:rPr>
                          <w:rFonts w:ascii="Times New Roman" w:hAnsi="Times New Roman"/>
                        </w:rPr>
                        <w:t>02-04</w:t>
                      </w:r>
                    </w:p>
                  </w:txbxContent>
                </v:textbox>
              </v:shape>
            </w:pict>
          </mc:Fallback>
        </mc:AlternateContent>
      </w:r>
      <w:r w:rsidR="00506CDD" w:rsidRPr="00172631">
        <w:rPr>
          <w:rFonts w:ascii="Times New Roman" w:eastAsia="標楷體" w:hAnsi="Times New Roman" w:cs="DFKaiShu-SB-Estd-BF" w:hint="eastAsia"/>
          <w:kern w:val="0"/>
          <w:sz w:val="28"/>
          <w:szCs w:val="28"/>
        </w:rPr>
        <w:t>國立大專校院作業流程圖</w:t>
      </w:r>
    </w:p>
    <w:p w:rsidR="00F81623" w:rsidRPr="00172631" w:rsidRDefault="00E603BA" w:rsidP="00506CDD">
      <w:pPr>
        <w:autoSpaceDE w:val="0"/>
        <w:autoSpaceDN w:val="0"/>
        <w:adjustRightInd w:val="0"/>
        <w:spacing w:line="400" w:lineRule="exact"/>
        <w:rPr>
          <w:rFonts w:ascii="Times New Roman" w:eastAsia="標楷體" w:hAnsi="Times New Roman" w:hint="eastAsia"/>
          <w:b/>
          <w:sz w:val="28"/>
          <w:szCs w:val="28"/>
        </w:rPr>
      </w:pPr>
      <w:r w:rsidRPr="00172631">
        <w:rPr>
          <w:rFonts w:ascii="Times New Roman" w:eastAsia="標楷體" w:hAnsi="Times New Roman" w:cs="DFKaiShu-SB-Estd-BF" w:hint="eastAsia"/>
          <w:kern w:val="0"/>
          <w:sz w:val="28"/>
          <w:szCs w:val="28"/>
        </w:rPr>
        <w:t>教師借調處理</w:t>
      </w:r>
      <w:r w:rsidR="00506CDD" w:rsidRPr="00172631">
        <w:rPr>
          <w:rFonts w:ascii="Times New Roman" w:eastAsia="標楷體" w:hAnsi="Times New Roman" w:cs="DFKaiShu-SB-Estd-BF" w:hint="eastAsia"/>
          <w:kern w:val="0"/>
          <w:sz w:val="28"/>
          <w:szCs w:val="28"/>
        </w:rPr>
        <w:t>作業</w:t>
      </w:r>
    </w:p>
    <w:p w:rsidR="00F81623" w:rsidRPr="00172631" w:rsidRDefault="006B00BF" w:rsidP="009E5AD1">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172631">
        <w:rPr>
          <w:rFonts w:ascii="Times New Roman" w:eastAsia="標楷體" w:hAnsi="Times New Roman"/>
          <w:noProof/>
        </w:rPr>
        <mc:AlternateContent>
          <mc:Choice Requires="wps">
            <w:drawing>
              <wp:anchor distT="0" distB="0" distL="114300" distR="114300" simplePos="0" relativeHeight="251649024" behindDoc="0" locked="0" layoutInCell="1" allowOverlap="1">
                <wp:simplePos x="0" y="0"/>
                <wp:positionH relativeFrom="column">
                  <wp:posOffset>1668780</wp:posOffset>
                </wp:positionH>
                <wp:positionV relativeFrom="paragraph">
                  <wp:posOffset>244475</wp:posOffset>
                </wp:positionV>
                <wp:extent cx="2257425" cy="781050"/>
                <wp:effectExtent l="19050" t="0" r="9525" b="0"/>
                <wp:wrapSquare wrapText="bothSides"/>
                <wp:docPr id="29" name="六邊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781050"/>
                        </a:xfrm>
                        <a:prstGeom prst="hexagon">
                          <a:avLst>
                            <a:gd name="adj" fmla="val 64894"/>
                            <a:gd name="vf" fmla="val 115470"/>
                          </a:avLst>
                        </a:prstGeom>
                        <a:solidFill>
                          <a:srgbClr val="FFFFFF"/>
                        </a:solidFill>
                        <a:ln w="9525">
                          <a:solidFill>
                            <a:srgbClr val="000000"/>
                          </a:solidFill>
                          <a:miter lim="800000"/>
                          <a:headEnd/>
                          <a:tailEnd/>
                        </a:ln>
                      </wps:spPr>
                      <wps:txbx>
                        <w:txbxContent>
                          <w:p w:rsidR="009431EA" w:rsidRPr="009E5AD1" w:rsidRDefault="009431EA" w:rsidP="00141A84">
                            <w:pPr>
                              <w:pStyle w:val="Web"/>
                              <w:spacing w:before="0" w:beforeAutospacing="0" w:after="0" w:afterAutospacing="0" w:line="320" w:lineRule="exact"/>
                              <w:jc w:val="center"/>
                              <w:rPr>
                                <w:rFonts w:ascii="標楷體" w:eastAsia="標楷體" w:hAnsi="標楷體"/>
                                <w:sz w:val="28"/>
                                <w:szCs w:val="28"/>
                              </w:rPr>
                            </w:pPr>
                            <w:r w:rsidRPr="009E5AD1">
                              <w:rPr>
                                <w:rFonts w:ascii="標楷體" w:eastAsia="標楷體" w:hAnsi="標楷體" w:hint="eastAsia"/>
                                <w:sz w:val="28"/>
                                <w:szCs w:val="28"/>
                              </w:rPr>
                              <w:t>借調機關來函</w:t>
                            </w:r>
                            <w:r w:rsidR="009E5AD1">
                              <w:rPr>
                                <w:rFonts w:ascii="標楷體" w:eastAsia="標楷體" w:hAnsi="標楷體" w:hint="eastAsia"/>
                                <w:sz w:val="28"/>
                                <w:szCs w:val="28"/>
                              </w:rPr>
                              <w:t>徵詢學校同意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29" o:spid="_x0000_s1027" type="#_x0000_t9" style="position:absolute;left:0;text-align:left;margin-left:131.4pt;margin-top:19.25pt;width:177.75pt;height: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OyWgIAAKIEAAAOAAAAZHJzL2Uyb0RvYy54bWysVM2O0zAQviPxDpbvNE2Ubtuo6WrVpQhp&#10;gZUWHsC1ncTgP2y3STkiceExuPMIPM4eeAsmTlu6gDggcrA8nvE3M9/nyeKyUxLtuPPC6BKnozFG&#10;XFPDhK5L/Ob1+skMIx+IZkQazUu85x5fLh8/WrS24JlpjGTcIQDRvmhtiZsQbJEknjZcET8ylmtw&#10;VsYpEsB0dcIcaQFdySQbjy+S1jhmnaHcezi9Hpx4GfGritPwqqo8D0iWGGoLcXVx3fRrslyQonbE&#10;NoIeyiD/UIUiQkPSE9Q1CQRtnfgNSgnqjDdVGFGjElNVgvLYA3STjn/p5q4hlsdegBxvTzT5/wdL&#10;X+5uHRKsxNkcI00UaHT/6ev3j5/vv31BcAYEtdYXEHdnb13forc3hr7zSJtVQ3TNr5wzbcMJg7LS&#10;Pj55cKE3PFxFm/aFYQBPtsFErrrKqR4QWEBdlGR/koR3AVE4zLLJNM8mGFHwTWfpeBI1S0hxvG2d&#10;D8+4UajfADG8I7UZxCC7Gx+iKuzQGmFvMaqUBI13RKKLfDbPD2/gGLKrziPSdJJPjykPeJD8mDTy&#10;YaRgayFlNFy9WUmHAL3E6/hFSoC28zCpUVvi+QQ6+zvEOH5/glAiwORIoUo8OwWRohfiqWbxXQci&#10;5LCHkqU+KNOLMYgauk0XtY+y9UJtDNuDVM4MgwKD3VNq3AeMWhiSEvv3W+I4RvK5BrnnaZ73UxWN&#10;fDLNwHDnns25h2gKUCUOGA3bVRgmcWudqBvIlEY2tLmCJ1KJcHxLQ1WH8mEQYPdg0s7tGPXz17L8&#10;AQAA//8DAFBLAwQUAAYACAAAACEAPIwCjt8AAAAKAQAADwAAAGRycy9kb3ducmV2LnhtbEyPQU7D&#10;MBBF90jcwRokdtRJSqwoxKkQgkUlNk05gBsPSYQ9TmO3dTk9ZgXL0X/6/02zidawMy5+ciQhX2XA&#10;kHqnJxokfOzfHipgPijSyjhCCVf0sGlvbxpVa3ehHZ67MLBUQr5WEsYQ5ppz349olV+5GSlln26x&#10;KqRzGbhe1CWVW8OLLBPcqonSwqhmfBmx/+pOVsK76OL2u98dy3jlj8dtp1+d0VLe38XnJ2ABY/iD&#10;4Vc/qUObnA7uRNozI6EQRVIPEtZVCSwBIq/WwA6JFHkJvG34/xfaHwAAAP//AwBQSwECLQAUAAYA&#10;CAAAACEAtoM4kv4AAADhAQAAEwAAAAAAAAAAAAAAAAAAAAAAW0NvbnRlbnRfVHlwZXNdLnhtbFBL&#10;AQItABQABgAIAAAAIQA4/SH/1gAAAJQBAAALAAAAAAAAAAAAAAAAAC8BAABfcmVscy8ucmVsc1BL&#10;AQItABQABgAIAAAAIQAkoCOyWgIAAKIEAAAOAAAAAAAAAAAAAAAAAC4CAABkcnMvZTJvRG9jLnht&#10;bFBLAQItABQABgAIAAAAIQA8jAKO3wAAAAoBAAAPAAAAAAAAAAAAAAAAALQEAABkcnMvZG93bnJl&#10;di54bWxQSwUGAAAAAAQABADzAAAAwAUAAAAA&#10;" adj="4850">
                <v:textbox>
                  <w:txbxContent>
                    <w:p w:rsidR="009431EA" w:rsidRPr="009E5AD1" w:rsidRDefault="009431EA" w:rsidP="00141A84">
                      <w:pPr>
                        <w:pStyle w:val="Web"/>
                        <w:spacing w:before="0" w:beforeAutospacing="0" w:after="0" w:afterAutospacing="0" w:line="320" w:lineRule="exact"/>
                        <w:jc w:val="center"/>
                        <w:rPr>
                          <w:rFonts w:ascii="標楷體" w:eastAsia="標楷體" w:hAnsi="標楷體"/>
                          <w:sz w:val="28"/>
                          <w:szCs w:val="28"/>
                        </w:rPr>
                      </w:pPr>
                      <w:r w:rsidRPr="009E5AD1">
                        <w:rPr>
                          <w:rFonts w:ascii="標楷體" w:eastAsia="標楷體" w:hAnsi="標楷體" w:hint="eastAsia"/>
                          <w:sz w:val="28"/>
                          <w:szCs w:val="28"/>
                        </w:rPr>
                        <w:t>借調機關來函</w:t>
                      </w:r>
                      <w:r w:rsidR="009E5AD1">
                        <w:rPr>
                          <w:rFonts w:ascii="標楷體" w:eastAsia="標楷體" w:hAnsi="標楷體" w:hint="eastAsia"/>
                          <w:sz w:val="28"/>
                          <w:szCs w:val="28"/>
                        </w:rPr>
                        <w:t>徵詢學校同意</w:t>
                      </w:r>
                    </w:p>
                  </w:txbxContent>
                </v:textbox>
                <w10:wrap type="square"/>
              </v:shape>
            </w:pict>
          </mc:Fallback>
        </mc:AlternateContent>
      </w:r>
    </w:p>
    <w:p w:rsidR="00F81623" w:rsidRPr="00172631" w:rsidRDefault="00F81623" w:rsidP="009E5AD1">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172631" w:rsidRDefault="00F81623" w:rsidP="00E7252B">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172631" w:rsidRDefault="006B00BF" w:rsidP="003D207A">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172631">
        <w:rPr>
          <w:rFonts w:ascii="Times New Roman" w:eastAsia="標楷體" w:hAnsi="Times New Roman"/>
          <w:noProof/>
        </w:rPr>
        <mc:AlternateContent>
          <mc:Choice Requires="wps">
            <w:drawing>
              <wp:anchor distT="0" distB="0" distL="114296" distR="114296" simplePos="0" relativeHeight="251648000" behindDoc="0" locked="0" layoutInCell="1" allowOverlap="1">
                <wp:simplePos x="0" y="0"/>
                <wp:positionH relativeFrom="column">
                  <wp:posOffset>2800349</wp:posOffset>
                </wp:positionH>
                <wp:positionV relativeFrom="paragraph">
                  <wp:posOffset>37465</wp:posOffset>
                </wp:positionV>
                <wp:extent cx="0" cy="537210"/>
                <wp:effectExtent l="76200" t="0" r="38100" b="34290"/>
                <wp:wrapSquare wrapText="bothSides"/>
                <wp:docPr id="15"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A537" id="直線接點 31" o:spid="_x0000_s1026" style="position:absolute;z-index:2516480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0.5pt,2.95pt" to="22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iKQwIAAFMEAAAOAAAAZHJzL2Uyb0RvYy54bWysVEuOEzEQ3SNxB8v7pLvzmUla6YxQOmEz&#10;QKQZDuDY7rSF27ZsJ50IcQUOwEjsuAESC+7DiFtQdj4Q2CBEFk7Zrnp+9aqqJze7RqItt05oVeCs&#10;m2LEFdVMqHWBX98vOiOMnCeKEakVL/CeO3wzffpk0pqc93StJeMWAYhyeWsKXHtv8iRxtOYNcV1t&#10;uILLStuGeNjadcIsaQG9kUkvTa+SVltmrKbcOTgtD5d4GvGrilP/qqoc90gWGLj5uNq4rsKaTCck&#10;X1tiakGPNMg/sGiIUPDoGaoknqCNFX9ANYJa7XTlu1Q3ia4qQXnMAbLJ0t+yuauJ4TEXEMeZs0zu&#10;/8HSl9ulRYJB7YYYKdJAjR4fPj9++fDt/afvXz+ifhY0ao3LwXWmljZkSXfqztxq+sYhpWc1UWse&#10;ud7vDcTHiOQiJGycgZdW7QvNwIdsvI6C7SrbBEiQAu1iXfbnuvCdR/RwSOF02L/uZbFkCclPccY6&#10;/5zrBgWjwFKooBjJyfbWeWAOrieXcKz0QkgZqy4Vags8HvaGMcBpKVi4DG7OrlczadGWhL6JvyAD&#10;gF24Wb1RLILVnLD50fZESLCRj2p4K0AfyXF4reEMI8lhVIJ1QJQqvAi5AuGjdWidt+N0PB/NR4PO&#10;oHc17wzSsuw8W8wGnatFdj0s++VsVmbvAvlskNeCMa4C/1MbZ4O/a5PjQB0a8NzIZ6GSS/QoApA9&#10;/UfSsdihvodOWWm2X9qQXag7dG50Pk5ZGI1f99Hr57dg+gMAAP//AwBQSwMEFAAGAAgAAAAhAPUc&#10;BkTeAAAACAEAAA8AAABkcnMvZG93bnJldi54bWxMj0FLw0AUhO+C/2F5gje7ibSSxrwUEeqlVWkr&#10;0t622WcSzL4Nu5s2/ntXPOhxmGHmm2Ixmk6cyPnWMkI6SUAQV1a3XCO87ZY3GQgfFGvVWSaEL/Kw&#10;KC8vCpVre+YNnbahFrGEfa4QmhD6XEpfNWSUn9ieOHof1hkVonS11E6dY7np5G2S3EmjWo4Ljerp&#10;saHqczsYhM16ucreV8NYucNT+rJ7XT/vfYZ4fTU+3IMINIa/MPzgR3QoI9PRDqy96BCm0zR+CQiz&#10;OYjo/+ojwjyZgSwL+f9A+Q0AAP//AwBQSwECLQAUAAYACAAAACEAtoM4kv4AAADhAQAAEwAAAAAA&#10;AAAAAAAAAAAAAAAAW0NvbnRlbnRfVHlwZXNdLnhtbFBLAQItABQABgAIAAAAIQA4/SH/1gAAAJQB&#10;AAALAAAAAAAAAAAAAAAAAC8BAABfcmVscy8ucmVsc1BLAQItABQABgAIAAAAIQDO1CiKQwIAAFME&#10;AAAOAAAAAAAAAAAAAAAAAC4CAABkcnMvZTJvRG9jLnhtbFBLAQItABQABgAIAAAAIQD1HAZE3gAA&#10;AAgBAAAPAAAAAAAAAAAAAAAAAJ0EAABkcnMvZG93bnJldi54bWxQSwUGAAAAAAQABADzAAAAqAUA&#10;AAAA&#10;">
                <v:stroke endarrow="block"/>
                <w10:wrap type="square"/>
              </v:line>
            </w:pict>
          </mc:Fallback>
        </mc:AlternateContent>
      </w:r>
    </w:p>
    <w:p w:rsidR="00F81623" w:rsidRPr="00172631" w:rsidRDefault="006B00BF" w:rsidP="00E603BA">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172631">
        <w:rPr>
          <w:rFonts w:ascii="Times New Roman" w:eastAsia="標楷體" w:hAnsi="Times New Roman"/>
          <w:noProof/>
        </w:rPr>
        <mc:AlternateContent>
          <mc:Choice Requires="wps">
            <w:drawing>
              <wp:anchor distT="0" distB="0" distL="114300" distR="114300" simplePos="0" relativeHeight="251652096" behindDoc="0" locked="0" layoutInCell="1" allowOverlap="1">
                <wp:simplePos x="0" y="0"/>
                <wp:positionH relativeFrom="column">
                  <wp:posOffset>1533525</wp:posOffset>
                </wp:positionH>
                <wp:positionV relativeFrom="paragraph">
                  <wp:posOffset>295275</wp:posOffset>
                </wp:positionV>
                <wp:extent cx="2618105" cy="660400"/>
                <wp:effectExtent l="0" t="0" r="0" b="6350"/>
                <wp:wrapSquare wrapText="bothSides"/>
                <wp:docPr id="14"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660400"/>
                        </a:xfrm>
                        <a:prstGeom prst="rect">
                          <a:avLst/>
                        </a:prstGeom>
                        <a:solidFill>
                          <a:srgbClr val="FFFFFF"/>
                        </a:solidFill>
                        <a:ln w="9525">
                          <a:solidFill>
                            <a:srgbClr val="000000"/>
                          </a:solidFill>
                          <a:miter lim="800000"/>
                          <a:headEnd/>
                          <a:tailEnd/>
                        </a:ln>
                      </wps:spPr>
                      <wps:txbx>
                        <w:txbxContent>
                          <w:p w:rsidR="009431EA" w:rsidRPr="004F4F95" w:rsidRDefault="009431EA" w:rsidP="00E515AF">
                            <w:pPr>
                              <w:pStyle w:val="Web"/>
                              <w:spacing w:before="0" w:beforeAutospacing="0" w:after="0" w:afterAutospacing="0" w:line="4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系（所、中心、學程）教師評審委員會議案提案初審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8" type="#_x0000_t202" style="position:absolute;left:0;text-align:left;margin-left:120.75pt;margin-top:23.25pt;width:206.15pt;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2RAIAAF0EAAAOAAAAZHJzL2Uyb0RvYy54bWysVF2O0zAQfkfiDpbfaZLSlm7UdLV0KUJa&#10;fqSFAziO01g4HmO7TZYLrMQBlmcOwAE40O45GDvdUi3wgsiD5fGMP89830wWp32ryE5YJ0EXNBul&#10;lAjNoZJ6U9AP79dP5pQ4z3TFFGhR0Cvh6Ony8aNFZ3IxhgZUJSxBEO3yzhS08d7kSeJ4I1rmRmCE&#10;RmcNtmUeTbtJKss6RG9VMk7TWdKBrYwFLpzD0/PBSZcRv64F92/r2glPVEExNx9XG9cyrMlywfKN&#10;ZaaRfJ8G+4csWiY1PnqAOmeeka2Vv0G1kltwUPsRhzaBupZcxBqwmix9UM1lw4yItSA5zhxocv8P&#10;lr/ZvbNEVqjdhBLNWtTo7ub69vvXu5sft9++kKfjwFFnXI6hlwaDff8ceoyP9TpzAfyjIxpWDdMb&#10;cWYtdI1gFeaYhZvJ0dUBxwWQsnsNFb7Fth4iUF/bNhCIlBBER62uDvqI3hOOh+NZNs/SKSUcfbNZ&#10;OkmjgAnL728b6/xLAS0Jm4Ja1D+is92F8yEblt+HhMccKFmtpVLRsJtypSzZMeyVdfxiAQ/ClCZd&#10;QU+m4+lAwF8h0vj9CaKVHpteybag80MQywNtL3QVW9IzqYY9pqz0nsdA3UCi78s+ynaQp4TqCom1&#10;MPQ4ziRuGrCfKemwvwvqPm2ZFZSoVxrFOckmkzAQ0ZhMn43RsMee8tjDNEeognpKhu3KD0O0NVZu&#10;GnxpaAcNZyhoLSPXQfkhq3362MNRgv28hSE5tmPUr7/C8icAAAD//wMAUEsDBBQABgAIAAAAIQCV&#10;+8XC4AAAAAoBAAAPAAAAZHJzL2Rvd25yZXYueG1sTI/BTsMwDIbvSLxDZCQuiKXb2jJK0wkhgeAG&#10;2wTXrPHaisYpSdaVt8ec4GRZ/vT7+8v1ZHsxog+dIwXzWQICqXamo0bBbvt4vQIRoiaje0eo4BsD&#10;rKvzs1IXxp3oDcdNbASHUCi0gjbGoZAy1C1aHWZuQOLbwXmrI6++kcbrE4fbXi6SJJdWd8QfWj3g&#10;Q4v15+ZoFazS5/EjvCxf3+v80N/Gq5vx6csrdXkx3d+BiDjFPxh+9VkdKnbauyOZIHoFi3SeMaog&#10;zXkykGdL7rJnMksykFUp/1eofgAAAP//AwBQSwECLQAUAAYACAAAACEAtoM4kv4AAADhAQAAEwAA&#10;AAAAAAAAAAAAAAAAAAAAW0NvbnRlbnRfVHlwZXNdLnhtbFBLAQItABQABgAIAAAAIQA4/SH/1gAA&#10;AJQBAAALAAAAAAAAAAAAAAAAAC8BAABfcmVscy8ucmVsc1BLAQItABQABgAIAAAAIQAb5J/2RAIA&#10;AF0EAAAOAAAAAAAAAAAAAAAAAC4CAABkcnMvZTJvRG9jLnhtbFBLAQItABQABgAIAAAAIQCV+8XC&#10;4AAAAAoBAAAPAAAAAAAAAAAAAAAAAJ4EAABkcnMvZG93bnJldi54bWxQSwUGAAAAAAQABADzAAAA&#10;qwUAAAAA&#10;">
                <v:textbox>
                  <w:txbxContent>
                    <w:p w:rsidR="009431EA" w:rsidRPr="004F4F95" w:rsidRDefault="009431EA" w:rsidP="00E515AF">
                      <w:pPr>
                        <w:pStyle w:val="Web"/>
                        <w:spacing w:before="0" w:beforeAutospacing="0" w:after="0" w:afterAutospacing="0" w:line="4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系（所、中心、學程）教師評審委員會議案提案初審</w:t>
                      </w:r>
                    </w:p>
                  </w:txbxContent>
                </v:textbox>
                <w10:wrap type="square"/>
              </v:shape>
            </w:pict>
          </mc:Fallback>
        </mc:AlternateContent>
      </w:r>
      <w:r w:rsidRPr="00172631">
        <w:rPr>
          <w:rFonts w:ascii="Times New Roman" w:eastAsia="標楷體" w:hAnsi="Times New Roman"/>
          <w:b/>
          <w:noProof/>
          <w:sz w:val="28"/>
          <w:szCs w:val="28"/>
        </w:rPr>
        <mc:AlternateContent>
          <mc:Choice Requires="wps">
            <w:drawing>
              <wp:anchor distT="0" distB="0" distL="114296" distR="114296" simplePos="0" relativeHeight="251650048" behindDoc="0" locked="0" layoutInCell="1" allowOverlap="1">
                <wp:simplePos x="0" y="0"/>
                <wp:positionH relativeFrom="column">
                  <wp:posOffset>2240279</wp:posOffset>
                </wp:positionH>
                <wp:positionV relativeFrom="paragraph">
                  <wp:posOffset>1186815</wp:posOffset>
                </wp:positionV>
                <wp:extent cx="0" cy="264160"/>
                <wp:effectExtent l="76200" t="0" r="38100" b="40640"/>
                <wp:wrapSquare wrapText="bothSides"/>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A2DC" id="直線接點 31" o:spid="_x0000_s1026" style="position:absolute;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6.4pt,93.45pt" to="176.4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QyQgIAAFMEAAAOAAAAZHJzL2Uyb0RvYy54bWysVEGu0zAQ3SNxB8v7/jT9aWmjpl+oadl8&#10;oNL/HMC1ncbCsS3bbVohrsABQGLHDZBYcB++uAVjpy0UNgjRhTsezzy/eTPO9GbfSLTj1gmtCpxe&#10;9THiimom1KbAr+6XvTFGzhPFiNSKF/jAHb6ZPX40bU3OB7rWknGLAES5vDUFrr03eZI4WvOGuCtt&#10;uILDStuGeNjaTcIsaQG9kcmg3x8lrbbMWE25c+Atu0M8i/hVxal/WVWOeyQLDNx8XG1c12FNZlOS&#10;bywxtaBHGuQfWDREKLj0DFUST9DWij+gGkGtdrryV1Q3ia4qQXmsAapJ+79Vc1cTw2MtII4zZ5nc&#10;/4OlL3YriwQr8HWKkSIN9Ojhw+eHL++/vfv0/etHBG7QqDUuh9C5WtlQJd2rO3Or6WuHlJ7XRG14&#10;5Hp/MJAfM5KLlLBxBm5at881gxiy9ToKtq9sEyBBCrSPfTmc+8L3HtHOScE7GGXpKLYsIfkpz1jn&#10;n3HdoGAUWAoVFCM52d06D8wh9BQS3EovhZSx61KhtsCT4WAYE5yWgoXDEObsZj2XFu1ImJv4CzIA&#10;2EWY1VvFIljNCVscbU+EBBv5qIa3AvSRHIfbGs4wkhyeSrA6RKnCjVArED5a3ei8mfQni/FinPWy&#10;wWjRy/pl2Xu6nGe90TJ9Miyvy/m8TN8G8mmW14IxrgL/0xin2d+NyfFBdQN4HuSzUMklehQByJ7+&#10;I+nY7NDfblLWmh1WNlQX+g6TG4OPryw8jV/3Mernt2D2AwAA//8DAFBLAwQUAAYACAAAACEAk7XG&#10;BuEAAAALAQAADwAAAGRycy9kb3ducmV2LnhtbEyPwU7DMBBE70j8g7VI3KjToFYmxKkQUrm0gNqi&#10;qtzceEki4nUUO234exZxgOPsjGbe5ovRteKEfWg8aZhOEhBIpbcNVRredssbBSJEQ9a0nlDDFwZY&#10;FJcXucmsP9MGT9tYCS6hkBkNdYxdJmUoa3QmTHyHxN6H752JLPtK2t6cudy1Mk2SuXSmIV6oTYeP&#10;NZaf28Fp2KyXK7VfDWPZvz9NX3av6+dDUFpfX40P9yAijvEvDD/4jA4FMx39QDaIVsPtLGX0yIaa&#10;34HgxO/lqCFN1Qxkkcv/PxTfAAAA//8DAFBLAQItABQABgAIAAAAIQC2gziS/gAAAOEBAAATAAAA&#10;AAAAAAAAAAAAAAAAAABbQ29udGVudF9UeXBlc10ueG1sUEsBAi0AFAAGAAgAAAAhADj9If/WAAAA&#10;lAEAAAsAAAAAAAAAAAAAAAAALwEAAF9yZWxzLy5yZWxzUEsBAi0AFAAGAAgAAAAhAIvTVDJCAgAA&#10;UwQAAA4AAAAAAAAAAAAAAAAALgIAAGRycy9lMm9Eb2MueG1sUEsBAi0AFAAGAAgAAAAhAJO1xgbh&#10;AAAACwEAAA8AAAAAAAAAAAAAAAAAnAQAAGRycy9kb3ducmV2LnhtbFBLBQYAAAAABAAEAPMAAACq&#10;BQAAAAA=&#10;">
                <v:stroke endarrow="block"/>
                <w10:wrap type="square"/>
              </v:line>
            </w:pict>
          </mc:Fallback>
        </mc:AlternateContent>
      </w:r>
    </w:p>
    <w:p w:rsidR="00F81623" w:rsidRPr="00172631" w:rsidRDefault="00F81623" w:rsidP="004F4F95">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172631" w:rsidRDefault="00F81623" w:rsidP="009E5AD1">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172631" w:rsidRDefault="006B00BF" w:rsidP="009E5AD1">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172631">
        <w:rPr>
          <w:rFonts w:ascii="Times New Roman" w:eastAsia="標楷體" w:hAnsi="Times New Roman"/>
          <w:noProof/>
        </w:rPr>
        <mc:AlternateContent>
          <mc:Choice Requires="wps">
            <w:drawing>
              <wp:anchor distT="0" distB="0" distL="114299" distR="114299" simplePos="0" relativeHeight="251655168" behindDoc="0" locked="0" layoutInCell="1" allowOverlap="1">
                <wp:simplePos x="0" y="0"/>
                <wp:positionH relativeFrom="column">
                  <wp:posOffset>2800350</wp:posOffset>
                </wp:positionH>
                <wp:positionV relativeFrom="paragraph">
                  <wp:posOffset>66675</wp:posOffset>
                </wp:positionV>
                <wp:extent cx="0" cy="250190"/>
                <wp:effectExtent l="55245" t="9525" r="59055" b="16510"/>
                <wp:wrapNone/>
                <wp:docPr id="1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A11061" id="直線接點 43"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5.25pt" to="22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3NPgIAAEcEAAAOAAAAZHJzL2Uyb0RvYy54bWysU8GO0zAQvSPxD5bvbZI2Xdpo0xVqWjgs&#10;UGnhA1zbaSwc27K9TSvEL/ABi8SNP0DiwP+w4i8YO90uCxeE6MEdjydv5s28Ob/YtxLtuHVCqxJn&#10;wxQjrqhmQm1L/Ob1ajDFyHmiGJFa8RIfuMMX88ePzjtT8JFutGTcIgBRruhMiRvvTZEkjja8JW6o&#10;DVfwWGvbEg9Xu02YJR2gtzIZpelZ0mnLjNWUOwfeqn/E84hf15z6V3XtuEeyxFCbj6eN5yacyfyc&#10;FFtLTCPosQzyD1W0RChIeoKqiCfo2oo/oFpBrXa69kOq20TXtaA8cgA2Wfobm6uGGB65QHOcObXJ&#10;/T9Y+nK3tkgwmN0YI0VamNHtxy+3X2++f/j849snlI9DjzrjCghdqLUNLOleXZlLTd86eEsePIaL&#10;M4C56V5oBmjk2uvYmn1tW1RLYZ5DsugB+mgfZ3E4zYLvPaK9k4J3NEmzWRxTQoqAENIb6/wzrlsU&#10;jBJLoUKXSEF2l86Hiu5DglvplZAyTloq1JV4NhlN4gdOS8HCYwhzdrtZSIt2JGgl/gJ1AHsQZvW1&#10;YhGs4YQtj7YnQoKN/MEAZ28FUVvJccjWcoaR5LAeweoRpQoZgSsUfLR6ubybpbPldDnNB/nobDnI&#10;06oaPF0t8sHZKnsyqcbVYlFl70PxWV40gjGuQv130s3yv5PGcYl60Z3Ee2pU8hA9NgGKvfuPRcex&#10;h0n36thodljbwC4oANQag4+bFdbh13uMut//+U8AAAD//wMAUEsDBBQABgAIAAAAIQCJf7Qa3gAA&#10;AAkBAAAPAAAAZHJzL2Rvd25yZXYueG1sTI9BS8RADIXvgv9hiODNnVa6Ymuni4iCJ9FdEbzNdmJb&#10;t5Opney2+uuNeNBbkvd4+V65mn2vDjjGLpCBdJGAQqqD66gx8Ly5O7sEFdmSs30gNPCJEVbV8VFp&#10;CxcmesLDmhslIRQLa6BlHgqtY92it3ERBiTR3sLoLcs6NtqNdpJw3+vzJLnQ3nYkH1o74E2L9W69&#10;9wbyzbQMj+PuJUu7j9ev23ce7h/YmNOT+foKFOPMf2b4wRd0qIRpG/bkouoNZFkqXViEZAlKDL+H&#10;rQx5Droq9f8G1TcAAAD//wMAUEsBAi0AFAAGAAgAAAAhALaDOJL+AAAA4QEAABMAAAAAAAAAAAAA&#10;AAAAAAAAAFtDb250ZW50X1R5cGVzXS54bWxQSwECLQAUAAYACAAAACEAOP0h/9YAAACUAQAACwAA&#10;AAAAAAAAAAAAAAAvAQAAX3JlbHMvLnJlbHNQSwECLQAUAAYACAAAACEABV1dzT4CAABHBAAADgAA&#10;AAAAAAAAAAAAAAAuAgAAZHJzL2Uyb0RvYy54bWxQSwECLQAUAAYACAAAACEAiX+0Gt4AAAAJAQAA&#10;DwAAAAAAAAAAAAAAAACYBAAAZHJzL2Rvd25yZXYueG1sUEsFBgAAAAAEAAQA8wAAAKMFAAAAAA==&#10;">
                <v:stroke endarrow="block"/>
                <o:lock v:ext="edit" shapetype="f"/>
              </v:line>
            </w:pict>
          </mc:Fallback>
        </mc:AlternateContent>
      </w:r>
    </w:p>
    <w:p w:rsidR="00F81623" w:rsidRPr="00172631" w:rsidRDefault="006B00BF" w:rsidP="00E603BA">
      <w:pPr>
        <w:pStyle w:val="Web"/>
        <w:spacing w:before="0" w:beforeAutospacing="0" w:after="0" w:afterAutospacing="0" w:line="440" w:lineRule="exact"/>
        <w:ind w:leftChars="75" w:left="641" w:hangingChars="192" w:hanging="461"/>
        <w:rPr>
          <w:rFonts w:ascii="Times New Roman" w:eastAsia="標楷體" w:hAnsi="Times New Roman"/>
          <w:b/>
          <w:sz w:val="28"/>
          <w:szCs w:val="28"/>
        </w:rPr>
      </w:pPr>
      <w:r w:rsidRPr="00172631">
        <w:rPr>
          <w:rFonts w:ascii="Times New Roman" w:eastAsia="標楷體" w:hAnsi="Times New Roman"/>
          <w:noProof/>
        </w:rPr>
        <mc:AlternateContent>
          <mc:Choice Requires="wps">
            <w:drawing>
              <wp:anchor distT="0" distB="0" distL="114300" distR="114300" simplePos="0" relativeHeight="251653120" behindDoc="0" locked="0" layoutInCell="1" allowOverlap="1">
                <wp:simplePos x="0" y="0"/>
                <wp:positionH relativeFrom="column">
                  <wp:posOffset>1533525</wp:posOffset>
                </wp:positionH>
                <wp:positionV relativeFrom="paragraph">
                  <wp:posOffset>37465</wp:posOffset>
                </wp:positionV>
                <wp:extent cx="2618105" cy="530860"/>
                <wp:effectExtent l="0" t="0" r="0" b="2540"/>
                <wp:wrapSquare wrapText="bothSides"/>
                <wp:docPr id="1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530860"/>
                        </a:xfrm>
                        <a:prstGeom prst="rect">
                          <a:avLst/>
                        </a:prstGeom>
                        <a:solidFill>
                          <a:srgbClr val="FFFFFF"/>
                        </a:solidFill>
                        <a:ln w="9525">
                          <a:solidFill>
                            <a:srgbClr val="000000"/>
                          </a:solidFill>
                          <a:miter lim="800000"/>
                          <a:headEnd/>
                          <a:tailEnd/>
                        </a:ln>
                      </wps:spPr>
                      <wps:txbx>
                        <w:txbxContent>
                          <w:p w:rsidR="009431EA" w:rsidRPr="004F4F95" w:rsidRDefault="009431EA" w:rsidP="00141A84">
                            <w:pPr>
                              <w:pStyle w:val="Web"/>
                              <w:spacing w:before="0" w:beforeAutospacing="0" w:after="0" w:afterAutospacing="0" w:line="360" w:lineRule="auto"/>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學院教師評審委員會議複審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0.75pt;margin-top:2.95pt;width:206.15pt;height:4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F9RAIAAF0EAAAOAAAAZHJzL2Uyb0RvYy54bWysVF2O0zAQfkfiDpbfadL0h27UdLV0KUJa&#10;fqSFA7iO01g4HmO7TZYLIHGA5ZkDcAAOtHsOxk5bqgVeEHmwPJ7x55nvm8n8vGsU2QnrJOiCDgcp&#10;JUJzKKXeFPT9u9WTGSXOM10yBVoU9EY4er54/GjemlxkUIMqhSUIol3emoLW3ps8SRyvRcPcAIzQ&#10;6KzANsyjaTdJaVmL6I1KsjSdJi3Y0ljgwjk8veyddBHxq0pw/6aqnPBEFRRz83G1cV2HNVnMWb6x&#10;zNSS79Ng/5BFw6TGR49Ql8wzsrXyN6hGcgsOKj/g0CRQVZKLWANWM0wfVHNdMyNiLUiOM0ea3P+D&#10;5a93by2RJWqXUaJZgxrd336++/71/vbH3bcvZJQFjlrjcgy9Nhjsu2fQYXys15kr4B8c0bCsmd6I&#10;C2uhrQUrMcdhuJmcXO1xXABZt6+gxLfY1kME6irbBAKREoLoqNXNUR/RecLxMJsOZ8N0QglH32SU&#10;zqZRwITlh9vGOv9CQEPCpqAW9Y/obHflfMiG5YeQ8JgDJcuVVCoadrNeKkt2DHtlFb9YwIMwpUlb&#10;0LNJNukJ+CtEGr8/QTTSY9Mr2RR0dgxieaDtuS5jS3omVb/HlJXe8xio60n03bqLso0O8qyhvEFi&#10;LfQ9jjOJmxrsJ0pa7O+Cuo9bZgUl6qVGcc6G43EYiGiMJ08zNOypZ33qYZojVEE9Jf126fsh2hor&#10;NzW+1LeDhgsUtJKR66B8n9U+fezhKMF+3sKQnNox6tdfYfETAAD//wMAUEsDBBQABgAIAAAAIQDw&#10;KuU03wAAAAgBAAAPAAAAZHJzL2Rvd25yZXYueG1sTI/LTsMwEEX3SPyDNUhsEHX6SGhCnAohgegO&#10;CoKtG0+TiHgcbDcNf8+wguXoXp05t9xMthcj+tA5UjCfJSCQamc6ahS8vT5cr0GEqMno3hEq+MYA&#10;m+r8rNSFcSd6wXEXG8EQCoVW0MY4FFKGukWrw8wNSJwdnLc68ukbabw+Mdz2cpEkmbS6I/7Q6gHv&#10;W6w/d0erYL16Gj/Cdvn8XmeHPo9XN+Pjl1fq8mK6uwURcYp/ZfjVZ3Wo2GnvjmSC6BUsVvOUqwrS&#10;HATnWbrkKXuG5ynIqpT/B1Q/AAAA//8DAFBLAQItABQABgAIAAAAIQC2gziS/gAAAOEBAAATAAAA&#10;AAAAAAAAAAAAAAAAAABbQ29udGVudF9UeXBlc10ueG1sUEsBAi0AFAAGAAgAAAAhADj9If/WAAAA&#10;lAEAAAsAAAAAAAAAAAAAAAAALwEAAF9yZWxzLy5yZWxzUEsBAi0AFAAGAAgAAAAhADXMYX1EAgAA&#10;XQQAAA4AAAAAAAAAAAAAAAAALgIAAGRycy9lMm9Eb2MueG1sUEsBAi0AFAAGAAgAAAAhAPAq5TTf&#10;AAAACAEAAA8AAAAAAAAAAAAAAAAAngQAAGRycy9kb3ducmV2LnhtbFBLBQYAAAAABAAEAPMAAACq&#10;BQAAAAA=&#10;">
                <v:textbox>
                  <w:txbxContent>
                    <w:p w:rsidR="009431EA" w:rsidRPr="004F4F95" w:rsidRDefault="009431EA" w:rsidP="00141A84">
                      <w:pPr>
                        <w:pStyle w:val="Web"/>
                        <w:spacing w:before="0" w:beforeAutospacing="0" w:after="0" w:afterAutospacing="0" w:line="360" w:lineRule="auto"/>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學院教師評審委員會議複審</w:t>
                      </w:r>
                    </w:p>
                  </w:txbxContent>
                </v:textbox>
                <w10:wrap type="square"/>
              </v:shape>
            </w:pict>
          </mc:Fallback>
        </mc:AlternateContent>
      </w:r>
    </w:p>
    <w:p w:rsidR="00F81623" w:rsidRPr="00172631" w:rsidRDefault="00F81623" w:rsidP="00E603BA">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p>
    <w:p w:rsidR="00F81623" w:rsidRPr="00172631" w:rsidRDefault="006B00BF" w:rsidP="00E515AF">
      <w:pPr>
        <w:pStyle w:val="Web"/>
        <w:spacing w:before="0" w:beforeAutospacing="0" w:after="0" w:afterAutospacing="0" w:line="440" w:lineRule="exact"/>
        <w:ind w:leftChars="75" w:left="718" w:hangingChars="192" w:hanging="538"/>
        <w:rPr>
          <w:rFonts w:ascii="Times New Roman" w:eastAsia="標楷體" w:hAnsi="Times New Roman"/>
          <w:b/>
          <w:sz w:val="28"/>
          <w:szCs w:val="28"/>
        </w:rPr>
      </w:pPr>
      <w:r w:rsidRPr="00172631">
        <w:rPr>
          <w:rFonts w:ascii="Times New Roman" w:eastAsia="標楷體" w:hAnsi="Times New Roman"/>
          <w:b/>
          <w:noProof/>
          <w:sz w:val="28"/>
          <w:szCs w:val="28"/>
        </w:rPr>
        <mc:AlternateContent>
          <mc:Choice Requires="wps">
            <w:drawing>
              <wp:anchor distT="0" distB="0" distL="114299" distR="114299" simplePos="0" relativeHeight="251651072" behindDoc="0" locked="0" layoutInCell="1" allowOverlap="1">
                <wp:simplePos x="0" y="0"/>
                <wp:positionH relativeFrom="column">
                  <wp:posOffset>2745105</wp:posOffset>
                </wp:positionH>
                <wp:positionV relativeFrom="paragraph">
                  <wp:posOffset>27940</wp:posOffset>
                </wp:positionV>
                <wp:extent cx="0" cy="355600"/>
                <wp:effectExtent l="57150" t="8890" r="57150" b="16510"/>
                <wp:wrapNone/>
                <wp:docPr id="11"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92118A" id="直線接點 43" o:spid="_x0000_s1026" style="position:absolute;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2.2pt" to="216.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wPgIAAEcEAAAOAAAAZHJzL2Uyb0RvYy54bWysU8GO0zAQvSPxD5bv3SRtWrrRpivUtHBY&#10;oNLCB7i201g4tmV7m1aIX+ADFokbf4DEgf9hxV8wdrpdCheE6MEdjydv5s28ubjctRJtuXVCqxJn&#10;ZylGXFHNhNqU+M3r5WCKkfNEMSK14iXec4cvZ48fXXSm4EPdaMm4RQCiXNGZEjfemyJJHG14S9yZ&#10;NlzBY61tSzxc7SZhlnSA3spkmKaTpNOWGaspdw68Vf+IZxG/rjn1r+racY9kiaE2H08bz3U4k9kF&#10;KTaWmEbQQxnkH6poiVCQ9AhVEU/QjRV/QLWCWu107c+obhNd14LyyAHYZOlvbK4bYnjkAs1x5tgm&#10;9/9g6cvtyiLBYHYZRoq0MKO7j1/uvt5+//D5x7dPKB+FHnXGFRA6VysbWNKdujZXmr518JacPIaL&#10;M4C57l5oBmjkxuvYml1tW1RLYZ5DsugB+mgXZ7E/zoLvPKK9k4J3NB5P0jimhBQBIaQ31vlnXLco&#10;GCWWQoUukYJsr5wPFT2EBLfSSyFlnLRUqCvx+Xg4jh84LQULjyHM2c16Li3akqCV+AvUAewkzOob&#10;xSJYwwlbHGxPhAQb+b0Bzt4KojaS45Ct5QwjyWE9gtUjShUyAlco+GD1cnl3np4vpotpPsiHk8Ug&#10;T6tq8HQ5zweTZfZkXI2q+bzK3ofis7xoBGNchfrvpZvlfyeNwxL1ojuK99io5BQ9NgGKvf+PRcex&#10;h0n36lhrtl/ZwC4oANQagw+bFdbh13uMetj/2U8AAAD//wMAUEsDBBQABgAIAAAAIQDr3RwY3gAA&#10;AAgBAAAPAAAAZHJzL2Rvd25yZXYueG1sTI/BTsMwEETvSP0Haytxo07bUEGIU1UVSJwQtKhSb268&#10;JKHxOthuE/h6FnGA245mNPsmXw62FWf0oXGkYDpJQCCVzjRUKXjdPlzdgAhRk9GtI1TwiQGWxegi&#10;15lxPb3geRMrwSUUMq2gjrHLpAxljVaHieuQ2Htz3urI0lfSeN1zuW3lLEkW0uqG+EOtO1zXWB43&#10;J6vgdttfu2d/3KXT5mP/df8eu8enqNTleFjdgYg4xL8w/OAzOhTMdHAnMkG0CtL5bM5RPlIQ7P/q&#10;g4JFkoIscvl/QPENAAD//wMAUEsBAi0AFAAGAAgAAAAhALaDOJL+AAAA4QEAABMAAAAAAAAAAAAA&#10;AAAAAAAAAFtDb250ZW50X1R5cGVzXS54bWxQSwECLQAUAAYACAAAACEAOP0h/9YAAACUAQAACwAA&#10;AAAAAAAAAAAAAAAvAQAAX3JlbHMvLnJlbHNQSwECLQAUAAYACAAAACEAjlmQcD4CAABHBAAADgAA&#10;AAAAAAAAAAAAAAAuAgAAZHJzL2Uyb0RvYy54bWxQSwECLQAUAAYACAAAACEA690cGN4AAAAIAQAA&#10;DwAAAAAAAAAAAAAAAACYBAAAZHJzL2Rvd25yZXYueG1sUEsFBgAAAAAEAAQA8wAAAKMFAAAAAA==&#10;">
                <v:stroke endarrow="block"/>
                <o:lock v:ext="edit" shapetype="f"/>
              </v:line>
            </w:pict>
          </mc:Fallback>
        </mc:AlternateContent>
      </w:r>
    </w:p>
    <w:p w:rsidR="00F81623" w:rsidRPr="00172631" w:rsidRDefault="006B00BF" w:rsidP="00E7252B">
      <w:pPr>
        <w:jc w:val="left"/>
        <w:rPr>
          <w:rFonts w:ascii="Times New Roman" w:eastAsia="標楷體" w:hAnsi="Times New Roman"/>
        </w:rPr>
      </w:pPr>
      <w:r w:rsidRPr="00172631">
        <w:rPr>
          <w:rFonts w:ascii="Times New Roman" w:eastAsia="標楷體" w:hAnsi="Times New Roman"/>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104140</wp:posOffset>
                </wp:positionV>
                <wp:extent cx="2618105" cy="530860"/>
                <wp:effectExtent l="0" t="0" r="0" b="2540"/>
                <wp:wrapSquare wrapText="bothSides"/>
                <wp:docPr id="10"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530860"/>
                        </a:xfrm>
                        <a:prstGeom prst="rect">
                          <a:avLst/>
                        </a:prstGeom>
                        <a:solidFill>
                          <a:srgbClr val="FFFFFF"/>
                        </a:solidFill>
                        <a:ln w="9525">
                          <a:solidFill>
                            <a:srgbClr val="000000"/>
                          </a:solidFill>
                          <a:miter lim="800000"/>
                          <a:headEnd/>
                          <a:tailEnd/>
                        </a:ln>
                      </wps:spPr>
                      <wps:txbx>
                        <w:txbxContent>
                          <w:p w:rsidR="009431EA" w:rsidRPr="004F4F95" w:rsidRDefault="009431EA" w:rsidP="00141A84">
                            <w:pPr>
                              <w:pStyle w:val="Web"/>
                              <w:spacing w:before="0" w:beforeAutospacing="0" w:after="0" w:afterAutospacing="0" w:line="360" w:lineRule="auto"/>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校教師評審委員會議決審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7pt;margin-top:8.2pt;width:206.15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ibRAIAAF0EAAAOAAAAZHJzL2Uyb0RvYy54bWysVF2O0zAQfkfiDpbfaZJuW7pR09XSpQhp&#10;+ZEWDuA6TmPheIztNikXQOIAyzMH4AAcaPccjJ22VAu8IPJgeTzjzzPfN5PZRdcoshXWSdAFzQYp&#10;JUJzKKVeF/T9u+WTKSXOM10yBVoUdCccvZg/fjRrTS6GUIMqhSUIol3emoLW3ps8SRyvRcPcAIzQ&#10;6KzANsyjaddJaVmL6I1Khmk6SVqwpbHAhXN4etU76TziV5Xg/k1VOeGJKijm5uNq47oKazKfsXxt&#10;makl36fB/iGLhkmNjx6hrphnZGPlb1CN5BYcVH7AoUmgqiQXsQasJksfVHNTMyNiLUiOM0ea3P+D&#10;5a+3by2RJWqH9GjWoEb3t5/vvn+9v/1x9+0LORsGjlrjcgy9MRjsu2fQYXys15lr4B8c0bComV6L&#10;S2uhrQUrMccs3ExOrvY4LoCs2ldQ4lts4yECdZVtAoFICUF0TGZ31Ed0nnA8HE6yaZaOKeHoG5+l&#10;00kUMGH54baxzr8Q0JCwKahF/SM62147H7Jh+SEkPOZAyXIplYqGXa8WypItw15Zxi8W8CBMadIW&#10;9Hw8HPcE/BUijd+fIBrpsemVbAo6PQaxPND2XJexJT2Tqt9jykrveQzU9ST6btVF2UYHeVZQ7pBY&#10;C32P40zipgb7iZIW+7ug7uOGWUGJeqlRnPNsNAoDEY3R+OkQDXvqWZ16mOYIVVBPSb9d+H6INsbK&#10;dY0v9e2g4RIFrWTkOijfZ7VPH3s4SrCftzAkp3aM+vVXmP8EAAD//wMAUEsDBBQABgAIAAAAIQAw&#10;NOWH3wAAAAoBAAAPAAAAZHJzL2Rvd25yZXYueG1sTI/BTsMwEETvSPyDtUhcELVpIlNCnAohgeBW&#10;CoKrG7tJhL0OtpuGv2c5wXFnRrNv6vXsHZtsTENABVcLAcxiG8yAnYK314fLFbCUNRrtAloF3zbB&#10;ujk9qXVlwhFf7LTNHaMSTJVW0Oc8Vpyntrdep0UYLZK3D9HrTGfsuIn6SOXe8aUQkns9IH3o9Wjv&#10;e9t+bg9ewap8mj7Sc7F5b+Xe3eSL6+nxKyp1fjbf3QLLds5/YfjFJ3RoiGkXDmgScwqWRUlbMhmy&#10;BEYBWcoC2I4EIQTwpub/JzQ/AAAA//8DAFBLAQItABQABgAIAAAAIQC2gziS/gAAAOEBAAATAAAA&#10;AAAAAAAAAAAAAAAAAABbQ29udGVudF9UeXBlc10ueG1sUEsBAi0AFAAGAAgAAAAhADj9If/WAAAA&#10;lAEAAAsAAAAAAAAAAAAAAAAALwEAAF9yZWxzLy5yZWxzUEsBAi0AFAAGAAgAAAAhANZ1mJtEAgAA&#10;XQQAAA4AAAAAAAAAAAAAAAAALgIAAGRycy9lMm9Eb2MueG1sUEsBAi0AFAAGAAgAAAAhADA05Yff&#10;AAAACgEAAA8AAAAAAAAAAAAAAAAAngQAAGRycy9kb3ducmV2LnhtbFBLBQYAAAAABAAEAPMAAACq&#10;BQAAAAA=&#10;">
                <v:textbox>
                  <w:txbxContent>
                    <w:p w:rsidR="009431EA" w:rsidRPr="004F4F95" w:rsidRDefault="009431EA" w:rsidP="00141A84">
                      <w:pPr>
                        <w:pStyle w:val="Web"/>
                        <w:spacing w:before="0" w:beforeAutospacing="0" w:after="0" w:afterAutospacing="0" w:line="360" w:lineRule="auto"/>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校教師評審委員會議決審</w:t>
                      </w:r>
                    </w:p>
                  </w:txbxContent>
                </v:textbox>
                <w10:wrap type="square"/>
              </v:shape>
            </w:pict>
          </mc:Fallback>
        </mc:AlternateContent>
      </w:r>
      <w:r w:rsidRPr="00172631">
        <w:rPr>
          <w:rFonts w:ascii="Times New Roman" w:eastAsia="標楷體" w:hAnsi="Times New Roman"/>
          <w:noProof/>
        </w:rPr>
        <mc:AlternateContent>
          <mc:Choice Requires="wps">
            <w:drawing>
              <wp:anchor distT="0" distB="0" distL="114299" distR="114299" simplePos="0" relativeHeight="251654144" behindDoc="0" locked="0" layoutInCell="1" allowOverlap="1">
                <wp:simplePos x="0" y="0"/>
                <wp:positionH relativeFrom="column">
                  <wp:posOffset>-1301750</wp:posOffset>
                </wp:positionH>
                <wp:positionV relativeFrom="paragraph">
                  <wp:posOffset>24765</wp:posOffset>
                </wp:positionV>
                <wp:extent cx="0" cy="257175"/>
                <wp:effectExtent l="58420" t="8890" r="55880" b="19685"/>
                <wp:wrapNone/>
                <wp:docPr id="9"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AB9FB6" id="直線接點 43" o:spid="_x0000_s1026" style="position:absolute;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5pt,1.95pt" to="-10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KPAIAAEYEAAAOAAAAZHJzL2Uyb0RvYy54bWysU9GuEjEQfTfxH5q+wwJ34cKG5cawoA9X&#10;Jbn6AaXtso3dtmkLCzH+gh9wTXzzD0x88H+88S+cdgFFX4yRhzKdmT0zZ3pmerOvJdpx64RWOe53&#10;exhxRTUTapPj16+WnTFGzhPFiNSK5/jAHb6ZPX40bUzGB7rSknGLAES5rDE5rrw3WZI4WvGauK42&#10;XEGw1LYmHq52kzBLGkCvZTLo9UZJoy0zVlPuHHiLNohnEb8sOfUvy9Jxj2SOoTcfTxvPdTiT2ZRk&#10;G0tMJeixDfIPXdREKCh6hiqIJ2hrxR9QtaBWO136LtV1ostSUB45AJt+7zc2dxUxPHKB4ThzHpP7&#10;f7D0xW5lkWA5nmCkSA1P9PDh88OX+2/vP33/+hGlV2FEjXEZZM7VygaSdK/uzK2mbxzEkotguDgD&#10;kOvmuWaARrZex8nsS1ujUgrzDHQSPcAe7eNTHM5Pwfce0dZJwTsYXvevh6GFhGQBIZQ31vmnXNco&#10;GDmWQoUhkYzsbp1vU08pwa30UkgJfpJJhRpgOhwM4wdOS8FCMMSc3azn0qIdCVKJv2PdizSrt4pF&#10;sIoTtjjanggJNvIHA5y9FURtJMehWs0ZRpLDdgSrbU+qUBG4QsNHq1XL20lvshgvxmknHYwWnbRX&#10;FJ0ny3naGS1hDsVVMZ8X/Xeh+X6aVYIxrkL/J+X2079TxnGHWs2dtXseVHKJHocPzZ7+Y9Px2cNL&#10;t+pYa3ZY2cAuKADEGpOPixW24dd7zPq5/rMfAAAA//8DAFBLAwQUAAYACAAAACEA6JYN4t8AAAAK&#10;AQAADwAAAGRycy9kb3ducmV2LnhtbEyPQUvDQBCF74L/YRnBW7tpTcXGTIqIgiexrQjettkxic3O&#10;xuy0if56VxD0+OY93nwvX42uVUfqQ+MZYTZNQBGX3jZcITxv7ydXoIIYtqb1TAifFGBVnJ7kJrN+&#10;4DUdN1KpWMIhMwi1SJdpHcqanAlT3xFH7833zkiUfaVtb4ZY7lo9T5JL7UzD8UNtOrqtqdxvDg5h&#10;uR0W/qnfv6Sz5uP16+5duodHQTw/G2+uQQmN8heGH/yIDkVk2vkD26BahMk8WcQxgnCxBBUDv4cd&#10;QpqmoItc/59QfAMAAP//AwBQSwECLQAUAAYACAAAACEAtoM4kv4AAADhAQAAEwAAAAAAAAAAAAAA&#10;AAAAAAAAW0NvbnRlbnRfVHlwZXNdLnhtbFBLAQItABQABgAIAAAAIQA4/SH/1gAAAJQBAAALAAAA&#10;AAAAAAAAAAAAAC8BAABfcmVscy8ucmVsc1BLAQItABQABgAIAAAAIQD+aTxKPAIAAEYEAAAOAAAA&#10;AAAAAAAAAAAAAC4CAABkcnMvZTJvRG9jLnhtbFBLAQItABQABgAIAAAAIQDolg3i3wAAAAoBAAAP&#10;AAAAAAAAAAAAAAAAAJYEAABkcnMvZG93bnJldi54bWxQSwUGAAAAAAQABADzAAAAogUAAAAA&#10;">
                <v:stroke endarrow="block"/>
                <o:lock v:ext="edit" shapetype="f"/>
              </v:line>
            </w:pict>
          </mc:Fallback>
        </mc:AlternateContent>
      </w:r>
    </w:p>
    <w:p w:rsidR="00F81623" w:rsidRPr="00172631" w:rsidRDefault="00F81623" w:rsidP="00E7252B">
      <w:pPr>
        <w:jc w:val="left"/>
        <w:rPr>
          <w:rFonts w:ascii="Times New Roman" w:eastAsia="標楷體" w:hAnsi="Times New Roman"/>
        </w:rPr>
      </w:pPr>
    </w:p>
    <w:p w:rsidR="00F81623" w:rsidRPr="00172631" w:rsidRDefault="006B00BF" w:rsidP="00E7252B">
      <w:pPr>
        <w:jc w:val="left"/>
        <w:rPr>
          <w:rFonts w:ascii="Times New Roman" w:eastAsia="標楷體" w:hAnsi="Times New Roman"/>
        </w:rPr>
      </w:pPr>
      <w:r w:rsidRPr="00172631">
        <w:rPr>
          <w:rFonts w:ascii="Times New Roman" w:eastAsia="標楷體" w:hAnsi="Times New Roman"/>
          <w:noProof/>
        </w:rPr>
        <mc:AlternateContent>
          <mc:Choice Requires="wps">
            <w:drawing>
              <wp:anchor distT="0" distB="0" distL="114299" distR="114299" simplePos="0" relativeHeight="251656192" behindDoc="0" locked="0" layoutInCell="1" allowOverlap="1">
                <wp:simplePos x="0" y="0"/>
                <wp:positionH relativeFrom="column">
                  <wp:posOffset>2745105</wp:posOffset>
                </wp:positionH>
                <wp:positionV relativeFrom="paragraph">
                  <wp:posOffset>177800</wp:posOffset>
                </wp:positionV>
                <wp:extent cx="0" cy="257175"/>
                <wp:effectExtent l="57150" t="9525" r="57150" b="19050"/>
                <wp:wrapNone/>
                <wp:docPr id="8"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ACC293" id="直線接點 43"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14pt" to="216.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gKPAIAAEYEAAAOAAAAZHJzL2Uyb0RvYy54bWysU9GuEjEQfTfxH5q+wwJ34cKG5cawoA9X&#10;Jbn6AaXtso3dtmkLCzH+gh9wTXzzD0x88H+88S+cdgFFX4yRhzKdmT09M3NmerOvJdpx64RWOe53&#10;exhxRTUTapPj16+WnTFGzhPFiNSK5/jAHb6ZPX40bUzGB7rSknGLAES5rDE5rrw3WZI4WvGauK42&#10;XEGw1LYmHq52kzBLGkCvZTLo9UZJoy0zVlPuHHiLNohnEb8sOfUvy9Jxj2SOgZuPp43nOpzJbEqy&#10;jSWmEvRIg/wDi5oIBY+eoQriCdpa8QdULajVTpe+S3Wd6LIUlMcaoJp+77dq7ipieKwFmuPMuU3u&#10;/8HSF7uVRYLlGAalSA0jevjw+eHL/bf3n75//YjSq9CixrgMMudqZUORdK/uzK2mbxzEkotguDgD&#10;kOvmuWaARrZex87sS1ujUgrzDHQSPVA92sdRHM6j4HuPaOuk4B0Mr/vXw0AhIVlACM8b6/xTrmsU&#10;jBxLoUKTSEZ2t863qaeU4FZ6KaQEP8mkQk2OJ8PBMH7gtBQsBEPM2c16Li3akSCV+Du+e5Fm9Vax&#10;CFZxwhZH2xMhwUb+YKBmbwVRG8lxeK3mDCPJYTuC1dKTKrwItQLho9Wq5e2kN1mMF+O0kw5Gi07a&#10;K4rOk+U87YyW0IfiqpjPi/67QL6fZpVgjKvA/6Tcfvp3yjjuUKu5s3bPjUou0WPzgezpP5KOYw+T&#10;btWx1uywsqG6oAAQa0w+LlbYhl/vMevn+s9+AAAA//8DAFBLAwQUAAYACAAAACEAHKUi4d8AAAAJ&#10;AQAADwAAAGRycy9kb3ducmV2LnhtbEyPTU/DMAyG70j8h8hI3Fi67kOl1J0QAokTgm1C4pY1pi1r&#10;nJJka+HXE8SBHW0/ev28xWo0nTiS861lhOkkAUFcWd1yjbDdPFxlIHxQrFVnmRC+yMOqPD8rVK7t&#10;wC90XIdaxBD2uUJoQuhzKX3VkFF+YnvieHu3zqgQR1dL7dQQw00n0yRZSqNajh8a1dNdQ9V+fTAI&#10;15thYZ/d/nU+bT/fvu8/Qv/4FBAvL8bbGxCBxvAPw69+VIcyOu3sgbUXHcJ8ls4iipBmsVME/hY7&#10;hGW2AFkW8rRB+QMAAP//AwBQSwECLQAUAAYACAAAACEAtoM4kv4AAADhAQAAEwAAAAAAAAAAAAAA&#10;AAAAAAAAW0NvbnRlbnRfVHlwZXNdLnhtbFBLAQItABQABgAIAAAAIQA4/SH/1gAAAJQBAAALAAAA&#10;AAAAAAAAAAAAAC8BAABfcmVscy8ucmVsc1BLAQItABQABgAIAAAAIQDkB6gKPAIAAEYEAAAOAAAA&#10;AAAAAAAAAAAAAC4CAABkcnMvZTJvRG9jLnhtbFBLAQItABQABgAIAAAAIQAcpSLh3wAAAAkBAAAP&#10;AAAAAAAAAAAAAAAAAJYEAABkcnMvZG93bnJldi54bWxQSwUGAAAAAAQABADzAAAAogUAAAAA&#10;">
                <v:stroke endarrow="block"/>
                <o:lock v:ext="edit" shapetype="f"/>
              </v:line>
            </w:pict>
          </mc:Fallback>
        </mc:AlternateContent>
      </w:r>
    </w:p>
    <w:p w:rsidR="00F81623" w:rsidRPr="00172631" w:rsidRDefault="006B00BF" w:rsidP="00E7252B">
      <w:pPr>
        <w:jc w:val="left"/>
        <w:rPr>
          <w:rFonts w:ascii="Times New Roman" w:eastAsia="標楷體" w:hAnsi="Times New Roman"/>
        </w:rPr>
      </w:pPr>
      <w:r w:rsidRPr="00172631">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206375</wp:posOffset>
                </wp:positionV>
                <wp:extent cx="2573655" cy="828675"/>
                <wp:effectExtent l="0" t="0" r="0" b="9525"/>
                <wp:wrapSquare wrapText="bothSides"/>
                <wp:docPr id="7"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28675"/>
                        </a:xfrm>
                        <a:prstGeom prst="rect">
                          <a:avLst/>
                        </a:prstGeom>
                        <a:solidFill>
                          <a:srgbClr val="FFFFFF"/>
                        </a:solidFill>
                        <a:ln w="9525">
                          <a:solidFill>
                            <a:srgbClr val="000000"/>
                          </a:solidFill>
                          <a:miter lim="800000"/>
                          <a:headEnd/>
                          <a:tailEnd/>
                        </a:ln>
                      </wps:spPr>
                      <wps:txbx>
                        <w:txbxContent>
                          <w:p w:rsidR="009431EA" w:rsidRPr="004F4F95" w:rsidRDefault="00A60761" w:rsidP="00791225">
                            <w:pPr>
                              <w:pStyle w:val="Web"/>
                              <w:spacing w:before="0" w:beforeAutospacing="0" w:after="0" w:afterAutospacing="0" w:line="400" w:lineRule="exact"/>
                              <w:rPr>
                                <w:rFonts w:ascii="標楷體" w:eastAsia="標楷體" w:hAnsi="標楷體" w:cs="DFKaiShu-SB-Estd-BF"/>
                                <w:kern w:val="0"/>
                                <w:sz w:val="28"/>
                                <w:szCs w:val="28"/>
                              </w:rPr>
                            </w:pPr>
                            <w:r w:rsidRPr="00172631">
                              <w:rPr>
                                <w:rFonts w:ascii="標楷體" w:eastAsia="標楷體" w:hAnsi="標楷體" w:cs="DFKaiShu-SB-Estd-BF" w:hint="eastAsia"/>
                                <w:kern w:val="0"/>
                                <w:sz w:val="28"/>
                                <w:szCs w:val="28"/>
                              </w:rPr>
                              <w:t>應與</w:t>
                            </w:r>
                            <w:r w:rsidRPr="00381844">
                              <w:rPr>
                                <w:rFonts w:ascii="標楷體" w:eastAsia="標楷體" w:hAnsi="標楷體" w:cs="DFKaiShu-SB-Estd-BF" w:hint="eastAsia"/>
                                <w:kern w:val="0"/>
                                <w:sz w:val="28"/>
                                <w:szCs w:val="28"/>
                              </w:rPr>
                              <w:t>借調營利事業單位</w:t>
                            </w:r>
                            <w:r w:rsidRPr="007A4C8F">
                              <w:rPr>
                                <w:rFonts w:ascii="標楷體" w:eastAsia="標楷體" w:hAnsi="標楷體" w:cs="DFKaiShu-SB-Estd-BF" w:hint="eastAsia"/>
                                <w:kern w:val="0"/>
                                <w:sz w:val="28"/>
                                <w:szCs w:val="28"/>
                              </w:rPr>
                              <w:t>簽訂合作契約，</w:t>
                            </w:r>
                            <w:r>
                              <w:rPr>
                                <w:rFonts w:ascii="標楷體" w:eastAsia="標楷體" w:hAnsi="標楷體" w:cs="DFKaiShu-SB-Estd-BF" w:hint="eastAsia"/>
                                <w:kern w:val="0"/>
                                <w:sz w:val="28"/>
                                <w:szCs w:val="28"/>
                              </w:rPr>
                              <w:t>並</w:t>
                            </w:r>
                            <w:r w:rsidRPr="007A4C8F">
                              <w:rPr>
                                <w:rFonts w:ascii="標楷體" w:eastAsia="標楷體" w:hAnsi="標楷體" w:cs="DFKaiShu-SB-Estd-BF" w:hint="eastAsia"/>
                                <w:kern w:val="0"/>
                                <w:sz w:val="28"/>
                                <w:szCs w:val="28"/>
                              </w:rPr>
                              <w:t>約定收取相當金額</w:t>
                            </w:r>
                            <w:r w:rsidRPr="007A4C8F">
                              <w:rPr>
                                <w:rFonts w:ascii="標楷體" w:eastAsia="標楷體" w:hAnsi="標楷體" w:cs="DFKaiShu-SB-Estd-BF"/>
                                <w:kern w:val="0"/>
                                <w:sz w:val="28"/>
                                <w:szCs w:val="28"/>
                              </w:rPr>
                              <w:t>之</w:t>
                            </w:r>
                            <w:r w:rsidRPr="007A4C8F">
                              <w:rPr>
                                <w:rFonts w:ascii="標楷體" w:eastAsia="標楷體" w:hAnsi="標楷體" w:cs="DFKaiShu-SB-Estd-BF" w:hint="eastAsia"/>
                                <w:kern w:val="0"/>
                                <w:sz w:val="28"/>
                                <w:szCs w:val="28"/>
                              </w:rPr>
                              <w:t>學術</w:t>
                            </w:r>
                            <w:r w:rsidRPr="007A4C8F">
                              <w:rPr>
                                <w:rFonts w:ascii="標楷體" w:eastAsia="標楷體" w:hAnsi="標楷體" w:cs="DFKaiShu-SB-Estd-BF"/>
                                <w:kern w:val="0"/>
                                <w:sz w:val="28"/>
                                <w:szCs w:val="28"/>
                              </w:rPr>
                              <w:t>回饋</w:t>
                            </w:r>
                            <w:r>
                              <w:rPr>
                                <w:rFonts w:ascii="標楷體" w:eastAsia="標楷體" w:hAnsi="標楷體" w:cs="DFKaiShu-SB-Estd-BF" w:hint="eastAsia"/>
                                <w:kern w:val="0"/>
                                <w:sz w:val="28"/>
                                <w:szCs w:val="28"/>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7pt;margin-top:16.25pt;width:202.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AcRAIAAFwEAAAOAAAAZHJzL2Uyb0RvYy54bWysVF1u2zAMfh+wOwh6X5y4cdIacYouXYYB&#10;3Q/Q7QCKLMfCZFGTlNjZBQbsAN3zDrAD7EDtOUbJaZr9vQzzg0CK1EfyI+nZedcoshXWSdAFHQ2G&#10;lAjNoZR6XdB3b5dPTilxnumSKdCioDvh6Pn88aNZa3KRQg2qFJYgiHZ5awpae2/yJHG8Fg1zAzBC&#10;o7EC2zCPql0npWUtojcqSYfDSdKCLY0FLpzD28veSOcRv6oE96+ryglPVEExNx9PG89VOJP5jOVr&#10;y0wt+T4N9g9ZNExqDHqAumSekY2Vv0E1kltwUPkBhyaBqpJcxBqwmtHwl2qua2ZErAXJceZAk/t/&#10;sPzV9o0lsizolBLNGmzR3c2n229f7m6+3379TE7SQFFrXI6e1wZ9ffcUOmx1LNeZK+DvHdGwqJle&#10;iwtroa0FKzHFUXiZHD3tcVwAWbUvocRYbOMhAnWVbQJ/yAhBdGzV7tAe0XnC8TLNpieTLKOEo+00&#10;PZ1MsxiC5fevjXX+uYCGBKGgFtsf0dn2yvmQDcvvXUIwB0qWS6lUVOx6tVCWbBmOyjJ+e/Sf3JQm&#10;bUHPsjTrCfgrxDB+f4JopMeZV7LBKg5OLA+0PdNlnEjPpOplTFnpPY+Bup5E36262LXIQOB4BeUO&#10;ibXQjziuJAo12I+UtDjeBXUfNswKStQLjc05G43HYR+iMs6mKSr22LI6tjDNEaqgnpJeXPh+hzbG&#10;ynWNkfpx0HCBDa1k5Pohq336OMKxBft1CztyrEevh5/C/AcAAAD//wMAUEsDBBQABgAIAAAAIQAd&#10;5Ltx4AAAAAoBAAAPAAAAZHJzL2Rvd25yZXYueG1sTI/BTsMwEETvSPyDtUhcUOsQl9CGOBVCAtEb&#10;tAiubuwmEfY62G4a/p7lBMfVPs28qdaTs2w0IfYeJVzPM2AGG697bCW87R5nS2AxKdTKejQSvk2E&#10;dX1+VqlS+xO+mnGbWkYhGEsloUtpKDmPTWecinM/GKTfwQenEp2h5TqoE4U7y/MsK7hTPVJDpwbz&#10;0Jnmc3t0EpaL5/EjbsTLe1Mc7Cpd3Y5PX0HKy4vp/g5YMlP6g+FXn9ShJqe9P6KOzErIxYK2JAki&#10;vwFGQCFWAtieyEJkwOuK/59Q/wAAAP//AwBQSwECLQAUAAYACAAAACEAtoM4kv4AAADhAQAAEwAA&#10;AAAAAAAAAAAAAAAAAAAAW0NvbnRlbnRfVHlwZXNdLnhtbFBLAQItABQABgAIAAAAIQA4/SH/1gAA&#10;AJQBAAALAAAAAAAAAAAAAAAAAC8BAABfcmVscy8ucmVsc1BLAQItABQABgAIAAAAIQBozEAcRAIA&#10;AFwEAAAOAAAAAAAAAAAAAAAAAC4CAABkcnMvZTJvRG9jLnhtbFBLAQItABQABgAIAAAAIQAd5Ltx&#10;4AAAAAoBAAAPAAAAAAAAAAAAAAAAAJ4EAABkcnMvZG93bnJldi54bWxQSwUGAAAAAAQABADzAAAA&#10;qwUAAAAA&#10;">
                <v:textbox>
                  <w:txbxContent>
                    <w:p w:rsidR="009431EA" w:rsidRPr="004F4F95" w:rsidRDefault="00A60761" w:rsidP="00791225">
                      <w:pPr>
                        <w:pStyle w:val="Web"/>
                        <w:spacing w:before="0" w:beforeAutospacing="0" w:after="0" w:afterAutospacing="0" w:line="400" w:lineRule="exact"/>
                        <w:rPr>
                          <w:rFonts w:ascii="標楷體" w:eastAsia="標楷體" w:hAnsi="標楷體" w:cs="DFKaiShu-SB-Estd-BF"/>
                          <w:kern w:val="0"/>
                          <w:sz w:val="28"/>
                          <w:szCs w:val="28"/>
                        </w:rPr>
                      </w:pPr>
                      <w:r w:rsidRPr="00172631">
                        <w:rPr>
                          <w:rFonts w:ascii="標楷體" w:eastAsia="標楷體" w:hAnsi="標楷體" w:cs="DFKaiShu-SB-Estd-BF" w:hint="eastAsia"/>
                          <w:kern w:val="0"/>
                          <w:sz w:val="28"/>
                          <w:szCs w:val="28"/>
                        </w:rPr>
                        <w:t>應與</w:t>
                      </w:r>
                      <w:r w:rsidRPr="00381844">
                        <w:rPr>
                          <w:rFonts w:ascii="標楷體" w:eastAsia="標楷體" w:hAnsi="標楷體" w:cs="DFKaiShu-SB-Estd-BF" w:hint="eastAsia"/>
                          <w:kern w:val="0"/>
                          <w:sz w:val="28"/>
                          <w:szCs w:val="28"/>
                        </w:rPr>
                        <w:t>借調營利事業單位</w:t>
                      </w:r>
                      <w:r w:rsidRPr="007A4C8F">
                        <w:rPr>
                          <w:rFonts w:ascii="標楷體" w:eastAsia="標楷體" w:hAnsi="標楷體" w:cs="DFKaiShu-SB-Estd-BF" w:hint="eastAsia"/>
                          <w:kern w:val="0"/>
                          <w:sz w:val="28"/>
                          <w:szCs w:val="28"/>
                        </w:rPr>
                        <w:t>簽訂合作契約，</w:t>
                      </w:r>
                      <w:r>
                        <w:rPr>
                          <w:rFonts w:ascii="標楷體" w:eastAsia="標楷體" w:hAnsi="標楷體" w:cs="DFKaiShu-SB-Estd-BF" w:hint="eastAsia"/>
                          <w:kern w:val="0"/>
                          <w:sz w:val="28"/>
                          <w:szCs w:val="28"/>
                        </w:rPr>
                        <w:t>並</w:t>
                      </w:r>
                      <w:r w:rsidRPr="007A4C8F">
                        <w:rPr>
                          <w:rFonts w:ascii="標楷體" w:eastAsia="標楷體" w:hAnsi="標楷體" w:cs="DFKaiShu-SB-Estd-BF" w:hint="eastAsia"/>
                          <w:kern w:val="0"/>
                          <w:sz w:val="28"/>
                          <w:szCs w:val="28"/>
                        </w:rPr>
                        <w:t>約定收取相當金額</w:t>
                      </w:r>
                      <w:r w:rsidRPr="007A4C8F">
                        <w:rPr>
                          <w:rFonts w:ascii="標楷體" w:eastAsia="標楷體" w:hAnsi="標楷體" w:cs="DFKaiShu-SB-Estd-BF"/>
                          <w:kern w:val="0"/>
                          <w:sz w:val="28"/>
                          <w:szCs w:val="28"/>
                        </w:rPr>
                        <w:t>之</w:t>
                      </w:r>
                      <w:r w:rsidRPr="007A4C8F">
                        <w:rPr>
                          <w:rFonts w:ascii="標楷體" w:eastAsia="標楷體" w:hAnsi="標楷體" w:cs="DFKaiShu-SB-Estd-BF" w:hint="eastAsia"/>
                          <w:kern w:val="0"/>
                          <w:sz w:val="28"/>
                          <w:szCs w:val="28"/>
                        </w:rPr>
                        <w:t>學術</w:t>
                      </w:r>
                      <w:r w:rsidRPr="007A4C8F">
                        <w:rPr>
                          <w:rFonts w:ascii="標楷體" w:eastAsia="標楷體" w:hAnsi="標楷體" w:cs="DFKaiShu-SB-Estd-BF"/>
                          <w:kern w:val="0"/>
                          <w:sz w:val="28"/>
                          <w:szCs w:val="28"/>
                        </w:rPr>
                        <w:t>回饋</w:t>
                      </w:r>
                      <w:r>
                        <w:rPr>
                          <w:rFonts w:ascii="標楷體" w:eastAsia="標楷體" w:hAnsi="標楷體" w:cs="DFKaiShu-SB-Estd-BF" w:hint="eastAsia"/>
                          <w:kern w:val="0"/>
                          <w:sz w:val="28"/>
                          <w:szCs w:val="28"/>
                        </w:rPr>
                        <w:t>金</w:t>
                      </w:r>
                    </w:p>
                  </w:txbxContent>
                </v:textbox>
                <w10:wrap type="square"/>
              </v:shape>
            </w:pict>
          </mc:Fallback>
        </mc:AlternateContent>
      </w:r>
    </w:p>
    <w:p w:rsidR="00F81623" w:rsidRPr="00172631" w:rsidRDefault="00F81623" w:rsidP="00E7252B">
      <w:pPr>
        <w:jc w:val="left"/>
        <w:rPr>
          <w:rFonts w:ascii="Times New Roman" w:eastAsia="標楷體" w:hAnsi="Times New Roman"/>
        </w:rPr>
      </w:pPr>
    </w:p>
    <w:p w:rsidR="00F81623" w:rsidRPr="00172631" w:rsidRDefault="00F81623" w:rsidP="00E7252B">
      <w:pPr>
        <w:jc w:val="left"/>
        <w:rPr>
          <w:rFonts w:ascii="Times New Roman" w:eastAsia="標楷體" w:hAnsi="Times New Roman"/>
        </w:rPr>
      </w:pPr>
    </w:p>
    <w:p w:rsidR="00F81623" w:rsidRPr="00172631" w:rsidRDefault="00F81623" w:rsidP="00E7252B">
      <w:pPr>
        <w:jc w:val="left"/>
        <w:rPr>
          <w:rFonts w:ascii="Times New Roman" w:eastAsia="標楷體" w:hAnsi="Times New Roman"/>
        </w:rPr>
      </w:pPr>
    </w:p>
    <w:p w:rsidR="00F81623" w:rsidRPr="00172631" w:rsidRDefault="006B00BF" w:rsidP="00E7252B">
      <w:pPr>
        <w:jc w:val="left"/>
        <w:rPr>
          <w:rFonts w:ascii="Times New Roman" w:eastAsia="標楷體" w:hAnsi="Times New Roman"/>
        </w:rPr>
      </w:pPr>
      <w:r w:rsidRPr="00172631">
        <w:rPr>
          <w:rFonts w:ascii="Times New Roman" w:eastAsia="標楷體" w:hAnsi="Times New Roman"/>
          <w:noProof/>
        </w:rPr>
        <mc:AlternateContent>
          <mc:Choice Requires="wps">
            <w:drawing>
              <wp:anchor distT="0" distB="0" distL="114299" distR="114299" simplePos="0" relativeHeight="251657216" behindDoc="0" locked="0" layoutInCell="1" allowOverlap="1">
                <wp:simplePos x="0" y="0"/>
                <wp:positionH relativeFrom="column">
                  <wp:posOffset>2745105</wp:posOffset>
                </wp:positionH>
                <wp:positionV relativeFrom="paragraph">
                  <wp:posOffset>120650</wp:posOffset>
                </wp:positionV>
                <wp:extent cx="0" cy="257175"/>
                <wp:effectExtent l="57150" t="9525" r="57150" b="19050"/>
                <wp:wrapNone/>
                <wp:docPr id="6"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BF7C41" id="直線接點 4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9.5pt" to="216.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A7PAIAAEYEAAAOAAAAZHJzL2Uyb0RvYy54bWysU9GuEjEQfTfxH5q+wwJ34cKG5cawoA9X&#10;Jbn6AaXtso3dtmkLCzH+gh9wTXzzD0x88H+88S+cdgFFX4yRhzKdmT1zZnpmerOvJdpx64RWOe53&#10;exhxRTUTapPj16+WnTFGzhPFiNSK5/jAHb6ZPX40bUzGB7rSknGLAES5rDE5rrw3WZI4WvGauK42&#10;XEGw1LYmHq52kzBLGkCvZTLo9UZJoy0zVlPuHHiLNohnEb8sOfUvy9Jxj2SOgZuPp43nOpzJbEqy&#10;jSWmEvRIg/wDi5oIBUXPUAXxBG2t+AOqFtRqp0vfpbpOdFkKymMP0E2/91s3dxUxPPYCw3HmPCb3&#10;/2Dpi93KIsFyPMJIkRqe6OHD54cv99/ef/r+9SNKr8KIGuMyyJyrlQ1N0r26M7eavnEQSy6C4eIM&#10;QK6b55oBGtl6HSezL22NSinMM9BJ9ED3aB+f4nB+Cr73iLZOCt7B8Lp/PQwUEpIFhFDeWOefcl2j&#10;YORYChWGRDKyu3W+TT2lBLfSSyEl+EkmFWpyPBkOhvEDp6VgIRhizm7Wc2nRjgSpxN+x7kWa1VvF&#10;IljFCVscbU+EBBv5g4GevRVEbSTHoVrNGUaSw3YEq6UnVagIvQLho9Wq5e2kN1mMF+O0kw5Gi07a&#10;K4rOk+U87YyWMIfiqpjPi/67QL6fZpVgjKvA/6Tcfvp3yjjuUKu5s3bPg0ou0ePwgezpP5KOzx5e&#10;ulXHWrPDyobuggJArDH5uFhhG369x6yf6z/7AQAA//8DAFBLAwQUAAYACAAAACEAwQtDMt8AAAAJ&#10;AQAADwAAAGRycy9kb3ducmV2LnhtbEyPzU7DMBCE70i8g7VI3KjTn6AmxKkQAokToi2qxM2NlyQ0&#10;XgfbbQJPzyIOcNyZT7MzxWq0nTihD60jBdNJAgKpcqalWsHL9uFqCSJETUZ3jlDBJwZYlednhc6N&#10;G2iNp02sBYdQyLWCJsY+lzJUDVodJq5HYu/Neasjn76WxuuBw20nZ0lyLa1uiT80use7BqvD5mgV&#10;ZNshdc/+sFtM24/Xr/v32D8+RaUuL8bbGxARx/gHw099rg4ld9q7I5kgOgWL+WzOKBsZb2LgV9gr&#10;SLMUZFnI/wvKbwAAAP//AwBQSwECLQAUAAYACAAAACEAtoM4kv4AAADhAQAAEwAAAAAAAAAAAAAA&#10;AAAAAAAAW0NvbnRlbnRfVHlwZXNdLnhtbFBLAQItABQABgAIAAAAIQA4/SH/1gAAAJQBAAALAAAA&#10;AAAAAAAAAAAAAC8BAABfcmVscy8ucmVsc1BLAQItABQABgAIAAAAIQDqH5A7PAIAAEYEAAAOAAAA&#10;AAAAAAAAAAAAAC4CAABkcnMvZTJvRG9jLnhtbFBLAQItABQABgAIAAAAIQDBC0My3wAAAAkBAAAP&#10;AAAAAAAAAAAAAAAAAJYEAABkcnMvZG93bnJldi54bWxQSwUGAAAAAAQABADzAAAAogUAAAAA&#10;">
                <v:stroke endarrow="block"/>
                <o:lock v:ext="edit" shapetype="f"/>
              </v:line>
            </w:pict>
          </mc:Fallback>
        </mc:AlternateContent>
      </w:r>
    </w:p>
    <w:p w:rsidR="00F81623" w:rsidRPr="00172631" w:rsidRDefault="006B00BF" w:rsidP="00E7252B">
      <w:pPr>
        <w:jc w:val="left"/>
        <w:rPr>
          <w:rFonts w:ascii="Times New Roman" w:eastAsia="標楷體" w:hAnsi="Times New Roman"/>
        </w:rPr>
      </w:pPr>
      <w:r w:rsidRPr="00172631">
        <w:rPr>
          <w:rFonts w:ascii="Times New Roman" w:eastAsia="標楷體" w:hAnsi="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149225</wp:posOffset>
                </wp:positionV>
                <wp:extent cx="2618105" cy="476250"/>
                <wp:effectExtent l="0" t="0" r="0" b="0"/>
                <wp:wrapSquare wrapText="bothSides"/>
                <wp:docPr id="5"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476250"/>
                        </a:xfrm>
                        <a:prstGeom prst="rect">
                          <a:avLst/>
                        </a:prstGeom>
                        <a:solidFill>
                          <a:srgbClr val="FFFFFF"/>
                        </a:solidFill>
                        <a:ln w="9525">
                          <a:solidFill>
                            <a:srgbClr val="000000"/>
                          </a:solidFill>
                          <a:miter lim="800000"/>
                          <a:headEnd/>
                          <a:tailEnd/>
                        </a:ln>
                      </wps:spPr>
                      <wps:txb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簽請校長核示同意借調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11pt;margin-top:11.75pt;width:206.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wRAIAAFwEAAAOAAAAZHJzL2Uyb0RvYy54bWysVF2O0zAQfkfiDpbfadLQdrtR09XSpQhp&#10;+ZEWDuA6TmPheIztNikXQOIAyzMH4AAcaPccjJ22VAu8IPJgeTzjzzPfN5PZRdcoshXWSdAFHQ5S&#10;SoTmUEq9Luj7d8snU0qcZ7pkCrQo6E44ejF//GjWmlxkUIMqhSUIol3emoLW3ps8SRyvRcPcAIzQ&#10;6KzANsyjaddJaVmL6I1KsjSdJC3Y0ljgwjk8veqddB7xq0pw/6aqnPBEFRRz83G1cV2FNZnPWL62&#10;zNSS79Ng/5BFw6TGR49QV8wzsrHyN6hGcgsOKj/g0CRQVZKLWANWM0wfVHNTMyNiLUiOM0ea3P+D&#10;5a+3by2RZUHHlGjWoET3t5/vvn+9v/1x9+0LeZoFilrjcoy8MRjru2fQodSxXGeugX9wRMOiZnot&#10;Lq2FthasxBSH4WZycrXHcQFk1b6CEt9iGw8RqKtsE/hDRgiio1S7ozyi84TjYTYZTocp5snRNzqb&#10;ZOOoX8Lyw21jnX8hoCFhU1CL8kd0tr12PmTD8kNIeMyBkuVSKhUNu14tlCVbhq2yjF8s4EGY0qQt&#10;6Pk4G/cE/BUijd+fIBrpseeVbAo6PQaxPND2XJexIz2Tqt9jykrveQzU9ST6btVF1SYHeVZQ7pBY&#10;C32L40jipgb7iZIW27ug7uOGWUGJeqlRnPPhaBTmIRqj8VmGhj31rE49THOEKqinpN8ufD9DG2Pl&#10;usaX+nbQcImCVjJyHZTvs9qnjy0cJdiPW5iRUztG/fopzH8CAAD//wMAUEsDBBQABgAIAAAAIQBU&#10;RehE4AAAAAkBAAAPAAAAZHJzL2Rvd25yZXYueG1sTI/BTsMwEETvSPyDtUhcEHVI2pCGOBVCAsEN&#10;CoKrG2+TiHgdbDcNf89ygtusZjT7ptrMdhAT+tA7UnC1SEAgNc701Cp4e72/LECEqMnowREq+MYA&#10;m/r0pNKlcUd6wWkbW8ElFEqtoItxLKUMTYdWh4UbkdjbO2915NO30nh95HI7yDRJcml1T/yh0yPe&#10;ddh8bg9WQbF8nD7CU/b83uT7YR0vrqeHL6/U+dl8ewMi4hz/wvCLz+hQM9POHcgEMShI05S3RBbZ&#10;CgQH8myZgdgpWBcrkHUl/y+ofwAAAP//AwBQSwECLQAUAAYACAAAACEAtoM4kv4AAADhAQAAEwAA&#10;AAAAAAAAAAAAAAAAAAAAW0NvbnRlbnRfVHlwZXNdLnhtbFBLAQItABQABgAIAAAAIQA4/SH/1gAA&#10;AJQBAAALAAAAAAAAAAAAAAAAAC8BAABfcmVscy8ucmVsc1BLAQItABQABgAIAAAAIQD/473wRAIA&#10;AFwEAAAOAAAAAAAAAAAAAAAAAC4CAABkcnMvZTJvRG9jLnhtbFBLAQItABQABgAIAAAAIQBURehE&#10;4AAAAAkBAAAPAAAAAAAAAAAAAAAAAJ4EAABkcnMvZG93bnJldi54bWxQSwUGAAAAAAQABADzAAAA&#10;qwUAAAAA&#10;">
                <v:textbo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簽請校長核示同意借調</w:t>
                      </w:r>
                    </w:p>
                  </w:txbxContent>
                </v:textbox>
                <w10:wrap type="square"/>
              </v:shape>
            </w:pict>
          </mc:Fallback>
        </mc:AlternateContent>
      </w:r>
    </w:p>
    <w:p w:rsidR="00791225" w:rsidRPr="00172631" w:rsidRDefault="00791225" w:rsidP="00E7252B">
      <w:pPr>
        <w:jc w:val="left"/>
        <w:rPr>
          <w:rFonts w:ascii="Times New Roman" w:eastAsia="標楷體" w:hAnsi="Times New Roman" w:hint="eastAsia"/>
        </w:rPr>
      </w:pPr>
    </w:p>
    <w:p w:rsidR="00791225"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299" distR="114299" simplePos="0" relativeHeight="251661312" behindDoc="0" locked="0" layoutInCell="1" allowOverlap="1">
                <wp:simplePos x="0" y="0"/>
                <wp:positionH relativeFrom="column">
                  <wp:posOffset>2745105</wp:posOffset>
                </wp:positionH>
                <wp:positionV relativeFrom="paragraph">
                  <wp:posOffset>168275</wp:posOffset>
                </wp:positionV>
                <wp:extent cx="0" cy="257175"/>
                <wp:effectExtent l="57150" t="9525" r="57150" b="19050"/>
                <wp:wrapNone/>
                <wp:docPr id="4"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F53373" id="直線接點 4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13.25pt" to="216.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i6PAIAAEYEAAAOAAAAZHJzL2Uyb0RvYy54bWysU9GuEjEQfTfxH5q+wwJ34cKG5cawoA9X&#10;Jbn6AaXtso3dtmkLCzH+gh9wTXzzD0x88H+88S+cdgFFX4yRhzKdmT1zZnpmerOvJdpx64RWOe53&#10;exhxRTUTapPj16+WnTFGzhPFiNSK5/jAHb6ZPX40bUzGB7rSknGLAES5rDE5rrw3WZI4WvGauK42&#10;XEGw1LYmHq52kzBLGkCvZTLo9UZJoy0zVlPuHHiLNohnEb8sOfUvy9Jxj2SOgZuPp43nOpzJbEqy&#10;jSWmEvRIg/wDi5oIBUXPUAXxBG2t+AOqFtRqp0vfpbpOdFkKymMP0E2/91s3dxUxPPYCw3HmPCb3&#10;/2Dpi93KIsFynGKkSA1P9PDh88OX+2/vP33/+hGlV2FEjXEZZM7VyoYm6V7dmVtN3ziIJRfBcHEG&#10;INfNc80AjWy9jpPZl7ZGpRTmGegkeqB7tI9PcTg/Bd97RFsnBe9geN2/HgYKCckCQihvrPNPua5R&#10;MHIshQpDIhnZ3Trfpp5SglvppZAS/CSTCjU5ngwHw/iB01KwEAwxZzfrubRoR4JU4u9Y9yLN6q1i&#10;EazihC2OtidCgo38wUDP3gqiNpLjUK3mDCPJYTuC1dKTKlSEXoHw0WrV8nbSmyzGi3HaSQejRSft&#10;FUXnyXKedkZLmENxVcznRf9dIN9Ps0owxlXgf1JuP/07ZRx3qNXcWbvnQSWX6HH4QPb0H0nHZw8v&#10;3apjrdlhZUN3QQEg1ph8XKywDb/eY9bP9Z/9AAAA//8DAFBLAwQUAAYACAAAACEAOwdzZt8AAAAJ&#10;AQAADwAAAGRycy9kb3ducmV2LnhtbEyPwU7DMAyG70i8Q2QkbixdtxUodSeEQOKEYJsmccsa05Y1&#10;TkmytfD0BHGAo+1Pv7+/WI6mE0dyvrWMMJ0kIIgrq1uuETbrh4srED4o1qqzTAif5GFZnp4UKtd2&#10;4Bc6rkItYgj7XCE0IfS5lL5qyCg/sT1xvL1ZZ1SIo6uldmqI4aaTaZJk0qiW44dG9XTXULVfHQzC&#10;9XpY2Ge3386n7cfr1/176B+fAuL52Xh7AyLQGP5g+NGP6lBGp509sPaiQ5jP0llEEdJsASICv4sd&#10;QnaZgCwL+b9B+Q0AAP//AwBQSwECLQAUAAYACAAAACEAtoM4kv4AAADhAQAAEwAAAAAAAAAAAAAA&#10;AAAAAAAAW0NvbnRlbnRfVHlwZXNdLnhtbFBLAQItABQABgAIAAAAIQA4/SH/1gAAAJQBAAALAAAA&#10;AAAAAAAAAAAAAC8BAABfcmVscy8ucmVsc1BLAQItABQABgAIAAAAIQDew7i6PAIAAEYEAAAOAAAA&#10;AAAAAAAAAAAAAC4CAABkcnMvZTJvRG9jLnhtbFBLAQItABQABgAIAAAAIQA7B3Nm3wAAAAkBAAAP&#10;AAAAAAAAAAAAAAAAAJYEAABkcnMvZG93bnJldi54bWxQSwUGAAAAAAQABADzAAAAogUAAAAA&#10;">
                <v:stroke endarrow="block"/>
                <o:lock v:ext="edit" shapetype="f"/>
              </v:line>
            </w:pict>
          </mc:Fallback>
        </mc:AlternateContent>
      </w:r>
    </w:p>
    <w:p w:rsidR="00791225"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300" distR="114300" simplePos="0" relativeHeight="251662336" behindDoc="0" locked="0" layoutInCell="1" allowOverlap="1">
                <wp:simplePos x="0" y="0"/>
                <wp:positionH relativeFrom="column">
                  <wp:posOffset>1301750</wp:posOffset>
                </wp:positionH>
                <wp:positionV relativeFrom="paragraph">
                  <wp:posOffset>196850</wp:posOffset>
                </wp:positionV>
                <wp:extent cx="2897505" cy="476250"/>
                <wp:effectExtent l="0" t="0" r="0" b="0"/>
                <wp:wrapSquare wrapText="bothSides"/>
                <wp:docPr id="3"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476250"/>
                        </a:xfrm>
                        <a:prstGeom prst="rect">
                          <a:avLst/>
                        </a:prstGeom>
                        <a:solidFill>
                          <a:srgbClr val="FFFFFF"/>
                        </a:solidFill>
                        <a:ln w="9525">
                          <a:solidFill>
                            <a:srgbClr val="000000"/>
                          </a:solidFill>
                          <a:miter lim="800000"/>
                          <a:headEnd/>
                          <a:tailEnd/>
                        </a:ln>
                      </wps:spPr>
                      <wps:txb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函復借調機關（構）</w:t>
                            </w:r>
                            <w:r w:rsidR="009E5AD1">
                              <w:rPr>
                                <w:rFonts w:ascii="標楷體" w:eastAsia="標楷體" w:hAnsi="標楷體" w:cs="DFKaiShu-SB-Estd-BF" w:hint="eastAsia"/>
                                <w:kern w:val="0"/>
                                <w:sz w:val="28"/>
                                <w:szCs w:val="28"/>
                              </w:rPr>
                              <w:t>並副知當事人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2.5pt;margin-top:15.5pt;width:228.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nlRQIAAFwEAAAOAAAAZHJzL2Uyb0RvYy54bWysVF2O0zAQfkfiDpbfadpsu22jpqulSxHS&#10;8iMtHMB1nMbC8RjbbVIusBIHWJ45AAfgQLvnYOy0pVrgBZEHy+MZf575vpnMLtpaka2wToLO6aDX&#10;p0RoDoXU65x+eL98NqHEeaYLpkCLnO6Eoxfzp09mjclEChWoQliCINpljclp5b3JksTxStTM9cAI&#10;jc4SbM08mnadFJY1iF6rJO33z5MGbGEscOEcnl51TjqP+GUpuH9blk54onKKufm42riuwprMZyxb&#10;W2YqyfdpsH/IomZS46NHqCvmGdlY+RtULbkFB6XvcagTKEvJRawBqxn0H1VzUzEjYi1IjjNHmtz/&#10;g+Vvtu8skUVOzyjRrEaJHu5u779/fbj7cf/tCzlLA0WNcRlG3hiM9e1zaFHqWK4z18A/OqJhUTG9&#10;FpfWQlMJVmCKg3AzObna4bgAsmpeQ4FvsY2HCNSWtg78ISME0VGq3VEe0XrC8TCdTMej/ogSjr7h&#10;+DwdRf0Slh1uG+v8SwE1CZucWpQ/orPttfMhG5YdQsJjDpQsllKpaNj1aqEs2TJslWX8YgGPwpQm&#10;TU6no3TUEfBXiH78/gRRS489r2Sd08kxiGWBthe6iB3pmVTdHlNWes9joK4j0berNqo2PsizgmKH&#10;xFroWhxHEjcV2M+UNNjeOXWfNswKStQrjeJMB8NhmIdoDEfjFA176lmdepjmCJVTT0m3XfhuhjbG&#10;ynWFL3XtoOESBS1l5Doo32W1Tx9bOEqwH7cwI6d2jPr1U5j/BAAA//8DAFBLAwQUAAYACAAAACEA&#10;tVw6qN8AAAAKAQAADwAAAGRycy9kb3ducmV2LnhtbEyPwU7DMAyG70i8Q2QkLoglXSGM0nRCSCC4&#10;wUBwzZqsrUickmRdeXvMCU6W5U+/v79ez96xycY0BFRQLAQwi20wA3YK3l7vz1fAUtZotAtoFXzb&#10;BOvm+KjWlQkHfLHTJneMQjBVWkGf81hxntreep0WYbRIt12IXmdaY8dN1AcK944vhZDc6wHpQ69H&#10;e9fb9nOz9wpWF4/TR3oqn99buXPX+exqeviKSp2ezLc3wLKd8x8Mv/qkDg05bcMeTWJOwVJcUpes&#10;oCxoEiBlUQLbEimkAN7U/H+F5gcAAP//AwBQSwECLQAUAAYACAAAACEAtoM4kv4AAADhAQAAEwAA&#10;AAAAAAAAAAAAAAAAAAAAW0NvbnRlbnRfVHlwZXNdLnhtbFBLAQItABQABgAIAAAAIQA4/SH/1gAA&#10;AJQBAAALAAAAAAAAAAAAAAAAAC8BAABfcmVscy8ucmVsc1BLAQItABQABgAIAAAAIQCkCbnlRQIA&#10;AFwEAAAOAAAAAAAAAAAAAAAAAC4CAABkcnMvZTJvRG9jLnhtbFBLAQItABQABgAIAAAAIQC1XDqo&#10;3wAAAAoBAAAPAAAAAAAAAAAAAAAAAJ8EAABkcnMvZG93bnJldi54bWxQSwUGAAAAAAQABADzAAAA&#10;qwUAAAAA&#10;">
                <v:textbo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函復借調機關（構）</w:t>
                      </w:r>
                      <w:r w:rsidR="009E5AD1">
                        <w:rPr>
                          <w:rFonts w:ascii="標楷體" w:eastAsia="標楷體" w:hAnsi="標楷體" w:cs="DFKaiShu-SB-Estd-BF" w:hint="eastAsia"/>
                          <w:kern w:val="0"/>
                          <w:sz w:val="28"/>
                          <w:szCs w:val="28"/>
                        </w:rPr>
                        <w:t>並副知當事人</w:t>
                      </w:r>
                    </w:p>
                  </w:txbxContent>
                </v:textbox>
                <w10:wrap type="square"/>
              </v:shape>
            </w:pict>
          </mc:Fallback>
        </mc:AlternateContent>
      </w:r>
    </w:p>
    <w:p w:rsidR="00791225" w:rsidRPr="00172631" w:rsidRDefault="00791225" w:rsidP="00E7252B">
      <w:pPr>
        <w:jc w:val="left"/>
        <w:rPr>
          <w:rFonts w:ascii="Times New Roman" w:eastAsia="標楷體" w:hAnsi="Times New Roman" w:hint="eastAsia"/>
        </w:rPr>
      </w:pPr>
    </w:p>
    <w:p w:rsidR="00791225"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299" distR="114299" simplePos="0" relativeHeight="251663360" behindDoc="0" locked="0" layoutInCell="1" allowOverlap="1">
                <wp:simplePos x="0" y="0"/>
                <wp:positionH relativeFrom="column">
                  <wp:posOffset>2745105</wp:posOffset>
                </wp:positionH>
                <wp:positionV relativeFrom="paragraph">
                  <wp:posOffset>215900</wp:posOffset>
                </wp:positionV>
                <wp:extent cx="0" cy="257175"/>
                <wp:effectExtent l="57150" t="9525" r="57150" b="19050"/>
                <wp:wrapNone/>
                <wp:docPr id="2"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477F45" id="直線接點 43"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17pt" to="216.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DiPAIAAEYEAAAOAAAAZHJzL2Uyb0RvYy54bWysU9GuEjEQfTfxH5q+wwJ34cKG5cawoA9X&#10;Jbn6AaXtso3dtmkLCzH+gh9wTXzzD0x88H+88S+cdgFFX4yRhzKdmT1zZnpmerOvJdpx64RWOe53&#10;exhxRTUTapPj16+WnTFGzhPFiNSK5/jAHb6ZPX40bUzGB7rSknGLAES5rDE5rrw3WZI4WvGauK42&#10;XEGw1LYmHq52kzBLGkCvZTLo9UZJoy0zVlPuHHiLNohnEb8sOfUvy9Jxj2SOgZuPp43nOpzJbEqy&#10;jSWmEvRIg/wDi5oIBUXPUAXxBG2t+AOqFtRqp0vfpbpOdFkKymMP0E2/91s3dxUxPPYCw3HmPCb3&#10;/2Dpi93KIsFyPMBIkRqe6OHD54cv99/ef/r+9SNKr8KIGuMyyJyrlQ1N0r26M7eavnEQSy6C4eIM&#10;QK6b55oBGtl6HSezL22NSinMM9BJ9ED3aB+f4nB+Cr73iLZOCt7B8Lp/PQwUEpIFhFDeWOefcl2j&#10;YORYChWGRDKyu3W+TT2lBLfSSyEl+EkmFWpyPBkOhvEDp6VgIRhizm7Wc2nRjgSpxN+x7kWa1VvF&#10;IljFCVscbU+EBBv5g4GevRVEbSTHoVrNGUaSw3YEq6UnVagIvQLho9Wq5e2kN1mMF+O0kw5Gi07a&#10;K4rOk+U87YyWMIfiqpjPi/67QL6fZpVgjKvA/6Tcfvp3yjjuUKu5s3bPg0ou0ePwgezpP5KOzx5e&#10;ulXHWrPDyobuggJArDH5uFhhG369x6yf6z/7AQAA//8DAFBLAwQUAAYACAAAACEASh2zkt8AAAAJ&#10;AQAADwAAAGRycy9kb3ducmV2LnhtbEyPwU7DMAyG70i8Q2Qkbizd2jEodSeEQOKExjYhccsa05Y1&#10;TkmytfD0BHGAo+1Pv7+/WI6mE0dyvrWMMJ0kIIgrq1uuEbabh4srED4o1qqzTAif5GFZnp4UKtd2&#10;4Gc6rkMtYgj7XCE0IfS5lL5qyCg/sT1xvL1ZZ1SIo6uldmqI4aaTsyS5lEa1HD80qqe7hqr9+mAQ&#10;rjfD3K7c/iWbth+vX/fvoX98CojnZ+PtDYhAY/iD4Uc/qkMZnXb2wNqLDiFLZ2lEEdIsdorA72KH&#10;sMjmIMtC/m9QfgMAAP//AwBQSwECLQAUAAYACAAAACEAtoM4kv4AAADhAQAAEwAAAAAAAAAAAAAA&#10;AAAAAAAAW0NvbnRlbnRfVHlwZXNdLnhtbFBLAQItABQABgAIAAAAIQA4/SH/1gAAAJQBAAALAAAA&#10;AAAAAAAAAAAAAC8BAABfcmVscy8ucmVsc1BLAQItABQABgAIAAAAIQDDobDiPAIAAEYEAAAOAAAA&#10;AAAAAAAAAAAAAC4CAABkcnMvZTJvRG9jLnhtbFBLAQItABQABgAIAAAAIQBKHbOS3wAAAAkBAAAP&#10;AAAAAAAAAAAAAAAAAJYEAABkcnMvZG93bnJldi54bWxQSwUGAAAAAAQABADzAAAAogUAAAAA&#10;">
                <v:stroke endarrow="block"/>
                <o:lock v:ext="edit" shapetype="f"/>
              </v:line>
            </w:pict>
          </mc:Fallback>
        </mc:AlternateContent>
      </w:r>
    </w:p>
    <w:p w:rsidR="00471FB1" w:rsidRPr="00172631" w:rsidRDefault="00471FB1" w:rsidP="00E7252B">
      <w:pPr>
        <w:jc w:val="left"/>
        <w:rPr>
          <w:rFonts w:ascii="Times New Roman" w:eastAsia="標楷體" w:hAnsi="Times New Roman" w:hint="eastAsia"/>
        </w:rPr>
      </w:pPr>
    </w:p>
    <w:p w:rsidR="00471FB1"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300" distR="114300" simplePos="0" relativeHeight="251664384" behindDoc="0" locked="0" layoutInCell="1" allowOverlap="1">
                <wp:simplePos x="0" y="0"/>
                <wp:positionH relativeFrom="column">
                  <wp:posOffset>1301750</wp:posOffset>
                </wp:positionH>
                <wp:positionV relativeFrom="paragraph">
                  <wp:posOffset>15875</wp:posOffset>
                </wp:positionV>
                <wp:extent cx="2897505" cy="476250"/>
                <wp:effectExtent l="0" t="0" r="0" b="0"/>
                <wp:wrapSquare wrapText="bothSides"/>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476250"/>
                        </a:xfrm>
                        <a:prstGeom prst="rect">
                          <a:avLst/>
                        </a:prstGeom>
                        <a:solidFill>
                          <a:srgbClr val="FFFFFF"/>
                        </a:solidFill>
                        <a:ln w="9525">
                          <a:solidFill>
                            <a:srgbClr val="000000"/>
                          </a:solidFill>
                          <a:miter lim="800000"/>
                          <a:headEnd/>
                          <a:tailEnd/>
                        </a:ln>
                      </wps:spPr>
                      <wps:txb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借調期滿前</w:t>
                            </w:r>
                            <w:r w:rsidR="009C0471" w:rsidRPr="00C860A7">
                              <w:rPr>
                                <w:rFonts w:ascii="標楷體" w:eastAsia="標楷體" w:hAnsi="標楷體" w:cs="DFKaiShu-SB-Estd-BF" w:hint="eastAsia"/>
                                <w:kern w:val="0"/>
                                <w:sz w:val="28"/>
                                <w:szCs w:val="28"/>
                              </w:rPr>
                              <w:t>三十日</w:t>
                            </w:r>
                            <w:r>
                              <w:rPr>
                                <w:rFonts w:ascii="標楷體" w:eastAsia="標楷體" w:hAnsi="標楷體" w:cs="DFKaiShu-SB-Estd-BF" w:hint="eastAsia"/>
                                <w:kern w:val="0"/>
                                <w:sz w:val="28"/>
                                <w:szCs w:val="28"/>
                              </w:rPr>
                              <w:t>通知復職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02.5pt;margin-top:1.25pt;width:228.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bRQIAAF0EAAAOAAAAZHJzL2Uyb0RvYy54bWysVF2O0zAQfkfiDpbfadLQ7rZR09XSpQhp&#10;+ZEWDuA4TmLheIztNikXQOIAyzMH4AAcaPccTJy2VAu8IPJgeTzjzzPfN5PFRdcoshXWSdAZHY9i&#10;SoTmUEhdZfT9u/WTGSXOM10wBVpkdCccvVg+frRoTSoSqEEVwhIE0S5tTUZr700aRY7XomFuBEZo&#10;dJZgG+bRtFVUWNYieqOiJI7PohZsYSxw4RyeXg1Ougz4ZSm4f1OWTniiMoq5+bDasOb9Gi0XLK0s&#10;M7Xk+zTYP2TRMKnx0SPUFfOMbKz8DaqR3IKD0o84NBGUpeQi1IDVjOMH1dzUzIhQC5LjzJEm9/9g&#10;+evtW0tkkdGnCSWaNajR/e3nu+9f729/3H37QvAYOWqNSzH0xmCw755Bh1qHep25Bv7BEQ2rmulK&#10;XFoLbS1YgTmO+5vRydUBx/UgefsKCnyLbTwEoK60TU8gUkIQHbXaHfURnSccD5PZ/HwaTynh6Juc&#10;nyXTIGDE0sNtY51/IaAh/SajFvUP6Gx77XyfDUsPIf1jDpQs1lKpYNgqXylLtgx7ZR2+UMCDMKVJ&#10;m9H5NJkOBPwVIg7fnyAa6bHplWwyOjsGsbSn7bkuQkt6JtWwx5SV3vPYUzeQ6Lu8C7LNDvLkUOyQ&#10;WAtDj+NM4qYG+4mSFvs7o+7jhllBiXqpUZz5eDLpByIYk+l5goY99eSnHqY5QmXUUzJsV34Yoo2x&#10;sqrxpaEdNFyioKUMXPfKD1nt08ceDhLs560fklM7RP36Kyx/AgAA//8DAFBLAwQUAAYACAAAACEA&#10;7WX5Ad8AAAAIAQAADwAAAGRycy9kb3ducmV2LnhtbEyPwU7DMBBE70j8g7VIXBB12pKkhDgVQgLB&#10;DdoKrm68TSLidbDdNPw9ywlus5rVzJtyPdlejOhD50jBfJaAQKqd6ahRsNs+Xq9AhKjJ6N4RKvjG&#10;AOvq/KzUhXEnesNxExvBIRQKraCNcSikDHWLVoeZG5DYOzhvdeTTN9J4feJw28tFkmTS6o64odUD&#10;PrRYf26OVsHq5nn8CC/L1/c6O/S38Sofn768UpcX0/0diIhT/HuGX3xGh4qZ9u5IJohewSJJeUtk&#10;kYJgP8vmSxB7BXmegqxK+X9A9QMAAP//AwBQSwECLQAUAAYACAAAACEAtoM4kv4AAADhAQAAEwAA&#10;AAAAAAAAAAAAAAAAAAAAW0NvbnRlbnRfVHlwZXNdLnhtbFBLAQItABQABgAIAAAAIQA4/SH/1gAA&#10;AJQBAAALAAAAAAAAAAAAAAAAAC8BAABfcmVscy8ucmVsc1BLAQItABQABgAIAAAAIQAT/AcbRQIA&#10;AF0EAAAOAAAAAAAAAAAAAAAAAC4CAABkcnMvZTJvRG9jLnhtbFBLAQItABQABgAIAAAAIQDtZfkB&#10;3wAAAAgBAAAPAAAAAAAAAAAAAAAAAJ8EAABkcnMvZG93bnJldi54bWxQSwUGAAAAAAQABADzAAAA&#10;qwUAAAAA&#10;">
                <v:textbox>
                  <w:txbxContent>
                    <w:p w:rsidR="009431EA" w:rsidRPr="004F4F95" w:rsidRDefault="009431EA" w:rsidP="00471FB1">
                      <w:pPr>
                        <w:pStyle w:val="Web"/>
                        <w:spacing w:before="0" w:beforeAutospacing="0" w:after="0" w:afterAutospacing="0"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借調期滿前</w:t>
                      </w:r>
                      <w:r w:rsidR="009C0471" w:rsidRPr="00C860A7">
                        <w:rPr>
                          <w:rFonts w:ascii="標楷體" w:eastAsia="標楷體" w:hAnsi="標楷體" w:cs="DFKaiShu-SB-Estd-BF" w:hint="eastAsia"/>
                          <w:kern w:val="0"/>
                          <w:sz w:val="28"/>
                          <w:szCs w:val="28"/>
                        </w:rPr>
                        <w:t>三十日</w:t>
                      </w:r>
                      <w:r>
                        <w:rPr>
                          <w:rFonts w:ascii="標楷體" w:eastAsia="標楷體" w:hAnsi="標楷體" w:cs="DFKaiShu-SB-Estd-BF" w:hint="eastAsia"/>
                          <w:kern w:val="0"/>
                          <w:sz w:val="28"/>
                          <w:szCs w:val="28"/>
                        </w:rPr>
                        <w:t>通知復職</w:t>
                      </w:r>
                    </w:p>
                  </w:txbxContent>
                </v:textbox>
                <w10:wrap type="square"/>
              </v:shape>
            </w:pict>
          </mc:Fallback>
        </mc:AlternateContent>
      </w:r>
    </w:p>
    <w:p w:rsidR="00F81623" w:rsidRPr="00172631" w:rsidRDefault="00F81623" w:rsidP="00E7252B">
      <w:pPr>
        <w:jc w:val="left"/>
        <w:rPr>
          <w:rFonts w:ascii="Times New Roman" w:eastAsia="標楷體" w:hAnsi="Times New Roman"/>
        </w:rPr>
      </w:pPr>
    </w:p>
    <w:p w:rsidR="00F81623"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299" distR="114299" simplePos="0" relativeHeight="251665408" behindDoc="0" locked="0" layoutInCell="1" allowOverlap="1">
                <wp:simplePos x="0" y="0"/>
                <wp:positionH relativeFrom="column">
                  <wp:posOffset>2745105</wp:posOffset>
                </wp:positionH>
                <wp:positionV relativeFrom="paragraph">
                  <wp:posOffset>34925</wp:posOffset>
                </wp:positionV>
                <wp:extent cx="0" cy="257175"/>
                <wp:effectExtent l="57150" t="9525" r="57150" b="19050"/>
                <wp:wrapNone/>
                <wp:docPr id="1"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8B2486" id="直線接點 43"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15pt,2.75pt" to="216.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wjPAIAAEYEAAAOAAAAZHJzL2Uyb0RvYy54bWysU02O0zAU3iNxB8v7Nm0n7bRR0xFqWlgM&#10;UGngAK7tNBaObdlu0wpxBQ4wSOy4ARIL7sOIW/DstIXCBiGycJ7fe/7e9/6mN/taoh23TmiV4363&#10;hxFXVDOhNjl+/WrZGWPkPFGMSK14jg/c4ZvZ40fTxmR8oCstGbcIQJTLGpPjynuTJYmjFa+J62rD&#10;FRhLbWvi4Wo3CbOkAfRaJoNeb5Q02jJjNeXOgbZojXgW8cuSU/+yLB33SOYYuPl42niuw5nMpiTb&#10;WGIqQY80yD+wqIlQEPQMVRBP0NaKP6BqQa12uvRdqutEl6WgPOYA2fR7v2VzVxHDYy5QHGfOZXL/&#10;D5a+2K0sEgx6h5EiNbTo4cPnhy/3395/+v71I0qvQoka4zLwnKuVDUnSvbozt5q+cWBLLozh4gxA&#10;rpvnmgEa2XodK7MvbY1KKcyzECvAQPZoH1txOLeC7z2irZKCdjC87l8PA4WEZAEhvDPW+adc1ygI&#10;OZZChSKRjOxunW9dTy5BrfRSSAl6kkmFmhxPhoNhfOC0FCwYg83ZzXouLdqRMCrxO8a9cLN6q1gE&#10;qzhhi6PsiZAgI38wkLO3gqiN5DhEqznDSHLYjiC19KQKESFXIHyU2ml5O+lNFuPFOO2kg9Gik/aK&#10;ovNkOU87oyXUobgq5vOi/y6Q76dZJRjjKvA/TW4//bvJOO5QO3Pn2T0XKrlEj8UHsqd/JB3bHjrd&#10;Tsdas8PKhuzCBMCwRufjYoVt+PUevX6u/+wHAAAA//8DAFBLAwQUAAYACAAAACEAK48ThN4AAAAI&#10;AQAADwAAAGRycy9kb3ducmV2LnhtbEyPzU7DMBCE70i8g7VI3KjTn1QQ4lQIFamnirYIiZsbL0lo&#10;vA622wSevos4wG1HM5r9Jl8MthUn9KFxpGA8SkAglc40VCl42T3d3IIIUZPRrSNU8IUBFsXlRa4z&#10;43ra4GkbK8ElFDKtoI6xy6QMZY1Wh5HrkNh7d97qyNJX0njdc7lt5SRJ5tLqhvhDrTt8rLE8bI9W&#10;wd2uT92zP7zOxs3n2/fyI3ardVTq+mp4uAcRcYh/YfjBZ3QomGnvjmSCaBXMppMpRxWkKQj2f/We&#10;j3kCssjl/wHFGQAA//8DAFBLAQItABQABgAIAAAAIQC2gziS/gAAAOEBAAATAAAAAAAAAAAAAAAA&#10;AAAAAABbQ29udGVudF9UeXBlc10ueG1sUEsBAi0AFAAGAAgAAAAhADj9If/WAAAAlAEAAAsAAAAA&#10;AAAAAAAAAAAALwEAAF9yZWxzLy5yZWxzUEsBAi0AFAAGAAgAAAAhAO0TDCM8AgAARgQAAA4AAAAA&#10;AAAAAAAAAAAALgIAAGRycy9lMm9Eb2MueG1sUEsBAi0AFAAGAAgAAAAhACuPE4TeAAAACAEAAA8A&#10;AAAAAAAAAAAAAAAAlgQAAGRycy9kb3ducmV2LnhtbFBLBQYAAAAABAAEAPMAAAChBQAAAAA=&#10;">
                <v:stroke endarrow="block"/>
                <o:lock v:ext="edit" shapetype="f"/>
              </v:line>
            </w:pict>
          </mc:Fallback>
        </mc:AlternateContent>
      </w:r>
    </w:p>
    <w:p w:rsidR="002C408A" w:rsidRPr="00172631" w:rsidRDefault="006B00BF" w:rsidP="00E7252B">
      <w:pPr>
        <w:jc w:val="left"/>
        <w:rPr>
          <w:rFonts w:ascii="Times New Roman" w:eastAsia="標楷體" w:hAnsi="Times New Roman" w:hint="eastAsia"/>
        </w:rPr>
      </w:pPr>
      <w:r w:rsidRPr="00172631">
        <w:rPr>
          <w:rFonts w:ascii="Times New Roman" w:eastAsia="標楷體" w:hAnsi="Times New Roman" w:hint="eastAsia"/>
          <w:noProof/>
        </w:rPr>
        <mc:AlternateContent>
          <mc:Choice Requires="wps">
            <w:drawing>
              <wp:anchor distT="0" distB="0" distL="114300" distR="114300" simplePos="0" relativeHeight="251666432" behindDoc="0" locked="0" layoutInCell="1" allowOverlap="1">
                <wp:simplePos x="0" y="0"/>
                <wp:positionH relativeFrom="column">
                  <wp:posOffset>2068195</wp:posOffset>
                </wp:positionH>
                <wp:positionV relativeFrom="paragraph">
                  <wp:posOffset>63500</wp:posOffset>
                </wp:positionV>
                <wp:extent cx="1276350" cy="663575"/>
                <wp:effectExtent l="0" t="0" r="0" b="3175"/>
                <wp:wrapNone/>
                <wp:docPr id="114" name="流程圖: 結束點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63575"/>
                        </a:xfrm>
                        <a:prstGeom prst="flowChartTerminator">
                          <a:avLst/>
                        </a:prstGeom>
                        <a:solidFill>
                          <a:srgbClr val="FFFFFF"/>
                        </a:solidFill>
                        <a:ln w="9525">
                          <a:solidFill>
                            <a:srgbClr val="000000"/>
                          </a:solidFill>
                          <a:miter lim="800000"/>
                          <a:headEnd/>
                          <a:tailEnd/>
                        </a:ln>
                      </wps:spPr>
                      <wps:txbx>
                        <w:txbxContent>
                          <w:p w:rsidR="009431EA" w:rsidRPr="009E5AD1" w:rsidRDefault="009431EA" w:rsidP="002C408A">
                            <w:pPr>
                              <w:rPr>
                                <w:rFonts w:ascii="標楷體" w:eastAsia="標楷體" w:hAnsi="標楷體"/>
                                <w:sz w:val="28"/>
                                <w:szCs w:val="28"/>
                              </w:rPr>
                            </w:pPr>
                            <w:r w:rsidRPr="009E5AD1">
                              <w:rPr>
                                <w:rFonts w:ascii="標楷體" w:eastAsia="標楷體" w:hAnsi="標楷體" w:hint="eastAsia"/>
                                <w:sz w:val="28"/>
                                <w:szCs w:val="28"/>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14" o:spid="_x0000_s1035" type="#_x0000_t116" style="position:absolute;margin-left:162.85pt;margin-top:5pt;width:100.5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9MVgIAAGwEAAAOAAAAZHJzL2Uyb0RvYy54bWysVM1uEzEQviPxDpbvZLMh6c+qm6pKKUIq&#10;UKnlAZxdb9bC9pixk025cebCiRM/V16gJ56HVrwFYydNU+CE2IM14/F8M/PNzB4cLo1mC4legS15&#10;3utzJm0FtbKzkr+6OHm0x5kPwtZCg5Ulv5SeH44fPjjoXCEH0IKuJTICsb7oXMnbEFyRZb5qpRG+&#10;B05aMjaARgRScZbVKDpCNzob9Ps7WQdYO4RKek+3xysjHyf8ppFVeNk0XgamS065hXRiOqfxzMYH&#10;opihcK2q1mmIf8jCCGUp6AbqWATB5qj+gDKqQvDQhF4FJoOmUZVMNVA1ef+3as5b4WSqhcjxbkOT&#10;/3+w1YvFGTJVU+/yIWdWGGrS9dW7m2/vf3z6WLCbqw/Xn7/+/P6FRTux1TlfkNO5O8NYr3enUL32&#10;zMKkFXYmjxCha6WoKcc8vs/uOUTFkyubds+hplBiHiARt2zQRECihC1Tfy43/ZHLwCq6zAe7O49H&#10;1MaKbDsk7o5SCFHcejv04akEw6JQ8kZDR3lhuJBolBUBMAUTi1MfYnKiuPVIxYBW9YnSOik4m040&#10;soWg0TlJ3zqY336mLetKvj8ajBLyPZvfhuin728QRgXaAa1Myfc2j0QRWXxi6zShQSi9killbde0&#10;RiZXHQnL6TJ1cT8GiCxPob4knhFWI08rSkIL+Jazjsa95P7NXKDkTD+z1Kv9fDiM+5GU4Wh3QApu&#10;W6bbFmErgip54GwlTsJqp+YO1aylSHliw8IR9bdRieu7rNbp00inFqzXL+7Mtp5e3f0kxr8AAAD/&#10;/wMAUEsDBBQABgAIAAAAIQDKxVCK3wAAAAoBAAAPAAAAZHJzL2Rvd25yZXYueG1sTI/NTsMwEITv&#10;SLyDtUhcEHUamoBCnCqKhOihEqK0dzdekgj/RLbbpG/P9gTHnfk0O1OuZ6PZGX0YnBWwXCTA0LZO&#10;DbYTsP96e3wBFqK0SmpnUcAFA6yr25tSFspN9hPPu9gxCrGhkAL6GMeC89D2aGRYuBEted/OGxnp&#10;9B1XXk4UbjRPkyTnRg6WPvRyxKbH9md3MgI+trrxusHpvbkcNvvDqn7Y5rUQ93dz/Qos4hz/YLjW&#10;p+pQUaejO1kVmBbwlGbPhJKR0CYCsjQn4UjCcpUBr0r+f0L1CwAA//8DAFBLAQItABQABgAIAAAA&#10;IQC2gziS/gAAAOEBAAATAAAAAAAAAAAAAAAAAAAAAABbQ29udGVudF9UeXBlc10ueG1sUEsBAi0A&#10;FAAGAAgAAAAhADj9If/WAAAAlAEAAAsAAAAAAAAAAAAAAAAALwEAAF9yZWxzLy5yZWxzUEsBAi0A&#10;FAAGAAgAAAAhAMZlb0xWAgAAbAQAAA4AAAAAAAAAAAAAAAAALgIAAGRycy9lMm9Eb2MueG1sUEsB&#10;Ai0AFAAGAAgAAAAhAMrFUIrfAAAACgEAAA8AAAAAAAAAAAAAAAAAsAQAAGRycy9kb3ducmV2Lnht&#10;bFBLBQYAAAAABAAEAPMAAAC8BQAAAAA=&#10;">
                <v:textbox>
                  <w:txbxContent>
                    <w:p w:rsidR="009431EA" w:rsidRPr="009E5AD1" w:rsidRDefault="009431EA" w:rsidP="002C408A">
                      <w:pPr>
                        <w:rPr>
                          <w:rFonts w:ascii="標楷體" w:eastAsia="標楷體" w:hAnsi="標楷體"/>
                          <w:sz w:val="28"/>
                          <w:szCs w:val="28"/>
                        </w:rPr>
                      </w:pPr>
                      <w:r w:rsidRPr="009E5AD1">
                        <w:rPr>
                          <w:rFonts w:ascii="標楷體" w:eastAsia="標楷體" w:hAnsi="標楷體" w:hint="eastAsia"/>
                          <w:sz w:val="28"/>
                          <w:szCs w:val="28"/>
                        </w:rPr>
                        <w:t>結束</w:t>
                      </w:r>
                    </w:p>
                  </w:txbxContent>
                </v:textbox>
              </v:shape>
            </w:pict>
          </mc:Fallback>
        </mc:AlternateContent>
      </w:r>
    </w:p>
    <w:p w:rsidR="002C408A" w:rsidRPr="00172631" w:rsidRDefault="002C408A" w:rsidP="00E7252B">
      <w:pPr>
        <w:jc w:val="left"/>
        <w:rPr>
          <w:rFonts w:ascii="Times New Roman" w:eastAsia="標楷體" w:hAnsi="Times New Roman" w:hint="eastAsia"/>
        </w:rPr>
      </w:pPr>
    </w:p>
    <w:p w:rsidR="002C408A" w:rsidRPr="00172631" w:rsidRDefault="002C408A" w:rsidP="00E7252B">
      <w:pPr>
        <w:jc w:val="left"/>
        <w:rPr>
          <w:rFonts w:ascii="Times New Roman" w:eastAsia="標楷體" w:hAnsi="Times New Roman" w:hint="eastAsia"/>
        </w:rPr>
      </w:pPr>
    </w:p>
    <w:p w:rsidR="002C408A" w:rsidRPr="00172631" w:rsidRDefault="002C408A" w:rsidP="00E7252B">
      <w:pPr>
        <w:jc w:val="left"/>
        <w:rPr>
          <w:rFonts w:ascii="Times New Roman" w:eastAsia="標楷體" w:hAnsi="Times New Roman"/>
        </w:rPr>
      </w:pPr>
    </w:p>
    <w:p w:rsidR="00897E5A" w:rsidRPr="00172631" w:rsidRDefault="00897E5A" w:rsidP="00897E5A">
      <w:pPr>
        <w:autoSpaceDE w:val="0"/>
        <w:autoSpaceDN w:val="0"/>
        <w:adjustRightInd w:val="0"/>
        <w:spacing w:line="400" w:lineRule="exact"/>
        <w:rPr>
          <w:rFonts w:ascii="Times New Roman" w:eastAsia="標楷體" w:hAnsi="Times New Roman" w:cs="DFKaiShu-SB-Estd-BF"/>
          <w:kern w:val="0"/>
          <w:sz w:val="40"/>
          <w:szCs w:val="40"/>
        </w:rPr>
      </w:pPr>
      <w:r w:rsidRPr="00172631">
        <w:rPr>
          <w:rFonts w:ascii="Times New Roman" w:eastAsia="標楷體" w:hAnsi="Times New Roman" w:cs="DFKaiShu-SB-Estd-BF" w:hint="eastAsia"/>
          <w:kern w:val="0"/>
          <w:sz w:val="40"/>
          <w:szCs w:val="40"/>
        </w:rPr>
        <w:lastRenderedPageBreak/>
        <w:t>國立大專校院內部控制制度自行檢查表</w:t>
      </w:r>
    </w:p>
    <w:p w:rsidR="00897E5A" w:rsidRPr="00172631" w:rsidRDefault="000F221D" w:rsidP="00897E5A">
      <w:pPr>
        <w:autoSpaceDE w:val="0"/>
        <w:autoSpaceDN w:val="0"/>
        <w:adjustRightInd w:val="0"/>
        <w:spacing w:line="400" w:lineRule="exac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u w:val="single"/>
        </w:rPr>
        <w:t xml:space="preserve">       </w:t>
      </w:r>
      <w:r w:rsidR="00897E5A" w:rsidRPr="00172631">
        <w:rPr>
          <w:rFonts w:ascii="Times New Roman" w:eastAsia="標楷體" w:hAnsi="Times New Roman" w:cs="DFKaiShu-SB-Estd-BF" w:hint="eastAsia"/>
          <w:kern w:val="0"/>
          <w:szCs w:val="24"/>
        </w:rPr>
        <w:t>年度</w:t>
      </w:r>
    </w:p>
    <w:p w:rsidR="00897E5A" w:rsidRPr="00172631" w:rsidRDefault="000F221D" w:rsidP="00897E5A">
      <w:pPr>
        <w:autoSpaceDE w:val="0"/>
        <w:autoSpaceDN w:val="0"/>
        <w:adjustRightInd w:val="0"/>
        <w:spacing w:line="400" w:lineRule="exact"/>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自行檢查單位：</w:t>
      </w:r>
      <w:r w:rsidRPr="00172631">
        <w:rPr>
          <w:rFonts w:ascii="Times New Roman" w:eastAsia="標楷體" w:hAnsi="Times New Roman" w:cs="DFKaiShu-SB-Estd-BF" w:hint="eastAsia"/>
          <w:kern w:val="0"/>
          <w:szCs w:val="24"/>
        </w:rPr>
        <w:t xml:space="preserve"> </w:t>
      </w:r>
      <w:r w:rsidRPr="00172631">
        <w:rPr>
          <w:rFonts w:ascii="Times New Roman" w:eastAsia="標楷體" w:hAnsi="Times New Roman" w:cs="DFKaiShu-SB-Estd-BF" w:hint="eastAsia"/>
          <w:kern w:val="0"/>
          <w:szCs w:val="24"/>
          <w:u w:val="single"/>
        </w:rPr>
        <w:t xml:space="preserve">             </w:t>
      </w:r>
    </w:p>
    <w:p w:rsidR="00EE043C" w:rsidRPr="00172631" w:rsidRDefault="00897E5A" w:rsidP="00897E5A">
      <w:pPr>
        <w:widowControl/>
        <w:spacing w:line="400" w:lineRule="exact"/>
        <w:jc w:val="left"/>
        <w:rPr>
          <w:rFonts w:ascii="Times New Roman" w:eastAsia="標楷體" w:hAnsi="Times New Roman" w:hint="eastAsia"/>
          <w:b/>
          <w:sz w:val="28"/>
          <w:szCs w:val="28"/>
        </w:rPr>
      </w:pPr>
      <w:r w:rsidRPr="00172631">
        <w:rPr>
          <w:rFonts w:ascii="Times New Roman" w:eastAsia="標楷體" w:hAnsi="Times New Roman" w:cs="DFKaiShu-SB-Estd-BF" w:hint="eastAsia"/>
          <w:kern w:val="0"/>
          <w:szCs w:val="24"/>
        </w:rPr>
        <w:t>作業類別（項目）：</w:t>
      </w:r>
      <w:r w:rsidR="009431EA" w:rsidRPr="00172631">
        <w:rPr>
          <w:rFonts w:ascii="Times New Roman" w:eastAsia="標楷體" w:hAnsi="Times New Roman" w:cs="DFKaiShu-SB-Estd-BF" w:hint="eastAsia"/>
          <w:b/>
          <w:kern w:val="0"/>
          <w:szCs w:val="24"/>
          <w:u w:val="single"/>
        </w:rPr>
        <w:t>教師借調處理</w:t>
      </w:r>
      <w:r w:rsidRPr="00172631">
        <w:rPr>
          <w:rFonts w:ascii="Times New Roman" w:eastAsia="標楷體" w:hAnsi="Times New Roman" w:cs="DFKaiShu-SB-Estd-BF" w:hint="eastAsia"/>
          <w:b/>
          <w:kern w:val="0"/>
          <w:szCs w:val="24"/>
          <w:u w:val="single"/>
        </w:rPr>
        <w:t>作業</w:t>
      </w:r>
      <w:r w:rsidRPr="00172631">
        <w:rPr>
          <w:rFonts w:ascii="Times New Roman" w:eastAsia="標楷體" w:hAnsi="Times New Roman" w:cs="DFKaiShu-SB-Estd-BF"/>
          <w:kern w:val="0"/>
          <w:szCs w:val="24"/>
        </w:rPr>
        <w:t xml:space="preserve"> </w:t>
      </w:r>
      <w:r w:rsidRPr="00172631">
        <w:rPr>
          <w:rFonts w:ascii="Times New Roman" w:eastAsia="標楷體" w:hAnsi="Times New Roman" w:cs="DFKaiShu-SB-Estd-BF" w:hint="eastAsia"/>
          <w:kern w:val="0"/>
          <w:szCs w:val="24"/>
        </w:rPr>
        <w:t xml:space="preserve">　　　檢查日期：</w:t>
      </w:r>
      <w:r w:rsidRPr="00172631">
        <w:rPr>
          <w:rFonts w:ascii="Times New Roman" w:eastAsia="標楷體" w:hAnsi="Times New Roman" w:cs="DFKaiShu-SB-Estd-BF" w:hint="eastAsia"/>
          <w:kern w:val="0"/>
          <w:szCs w:val="24"/>
          <w:u w:val="single"/>
        </w:rPr>
        <w:t xml:space="preserve">　　</w:t>
      </w:r>
      <w:r w:rsidRPr="00172631">
        <w:rPr>
          <w:rFonts w:ascii="Times New Roman" w:eastAsia="標楷體" w:hAnsi="Times New Roman" w:cs="DFKaiShu-SB-Estd-BF"/>
          <w:kern w:val="0"/>
          <w:szCs w:val="24"/>
          <w:u w:val="single"/>
        </w:rPr>
        <w:t xml:space="preserve"> </w:t>
      </w:r>
      <w:r w:rsidRPr="00172631">
        <w:rPr>
          <w:rFonts w:ascii="Times New Roman" w:eastAsia="標楷體" w:hAnsi="Times New Roman" w:cs="DFKaiShu-SB-Estd-BF" w:hint="eastAsia"/>
          <w:kern w:val="0"/>
          <w:szCs w:val="24"/>
        </w:rPr>
        <w:t>年</w:t>
      </w:r>
      <w:r w:rsidRPr="00172631">
        <w:rPr>
          <w:rFonts w:ascii="Times New Roman" w:eastAsia="標楷體" w:hAnsi="Times New Roman" w:cs="DFKaiShu-SB-Estd-BF" w:hint="eastAsia"/>
          <w:kern w:val="0"/>
          <w:szCs w:val="24"/>
          <w:u w:val="single"/>
        </w:rPr>
        <w:t xml:space="preserve">　　</w:t>
      </w:r>
      <w:r w:rsidRPr="00172631">
        <w:rPr>
          <w:rFonts w:ascii="Times New Roman" w:eastAsia="標楷體" w:hAnsi="Times New Roman" w:cs="DFKaiShu-SB-Estd-BF"/>
          <w:kern w:val="0"/>
          <w:szCs w:val="24"/>
          <w:u w:val="single"/>
        </w:rPr>
        <w:t xml:space="preserve"> </w:t>
      </w:r>
      <w:r w:rsidRPr="00172631">
        <w:rPr>
          <w:rFonts w:ascii="Times New Roman" w:eastAsia="標楷體" w:hAnsi="Times New Roman" w:cs="DFKaiShu-SB-Estd-BF" w:hint="eastAsia"/>
          <w:kern w:val="0"/>
          <w:szCs w:val="24"/>
        </w:rPr>
        <w:t>月</w:t>
      </w:r>
      <w:r w:rsidRPr="00172631">
        <w:rPr>
          <w:rFonts w:ascii="Times New Roman" w:eastAsia="標楷體" w:hAnsi="Times New Roman" w:cs="DFKaiShu-SB-Estd-BF"/>
          <w:kern w:val="0"/>
          <w:szCs w:val="24"/>
          <w:u w:val="single"/>
        </w:rPr>
        <w:t xml:space="preserve"> </w:t>
      </w:r>
      <w:r w:rsidRPr="00172631">
        <w:rPr>
          <w:rFonts w:ascii="Times New Roman" w:eastAsia="標楷體" w:hAnsi="Times New Roman" w:cs="DFKaiShu-SB-Estd-BF" w:hint="eastAsia"/>
          <w:kern w:val="0"/>
          <w:szCs w:val="24"/>
          <w:u w:val="single"/>
        </w:rPr>
        <w:t xml:space="preserve">　　</w:t>
      </w:r>
      <w:r w:rsidRPr="00172631">
        <w:rPr>
          <w:rFonts w:ascii="Times New Roman" w:eastAsia="標楷體" w:hAnsi="Times New Roman" w:cs="DFKaiShu-SB-Estd-BF" w:hint="eastAsia"/>
          <w:kern w:val="0"/>
          <w:szCs w:val="24"/>
        </w:rPr>
        <w:t>日</w:t>
      </w:r>
    </w:p>
    <w:tbl>
      <w:tblPr>
        <w:tblpPr w:leftFromText="180" w:rightFromText="180" w:vertAnchor="text" w:tblpXSpec="center" w:tblpY="36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90"/>
        <w:gridCol w:w="708"/>
        <w:gridCol w:w="851"/>
        <w:gridCol w:w="2693"/>
      </w:tblGrid>
      <w:tr w:rsidR="00E20113" w:rsidRPr="00172631" w:rsidTr="00F156EA">
        <w:tblPrEx>
          <w:tblCellMar>
            <w:top w:w="0" w:type="dxa"/>
            <w:bottom w:w="0" w:type="dxa"/>
          </w:tblCellMar>
        </w:tblPrEx>
        <w:trPr>
          <w:trHeight w:val="421"/>
          <w:tblHeader/>
        </w:trPr>
        <w:tc>
          <w:tcPr>
            <w:tcW w:w="4990" w:type="dxa"/>
            <w:vMerge w:val="restart"/>
            <w:vAlign w:val="center"/>
          </w:tcPr>
          <w:p w:rsidR="00E20113" w:rsidRPr="00172631" w:rsidRDefault="00E20113" w:rsidP="000F221D">
            <w:pPr>
              <w:snapToGrid w:val="0"/>
              <w:spacing w:line="300" w:lineRule="exact"/>
              <w:rPr>
                <w:rFonts w:ascii="Times New Roman" w:eastAsia="標楷體" w:hAnsi="Times New Roman" w:hint="eastAsia"/>
                <w:b/>
                <w:szCs w:val="24"/>
              </w:rPr>
            </w:pPr>
            <w:r w:rsidRPr="00172631">
              <w:rPr>
                <w:rFonts w:ascii="Times New Roman" w:eastAsia="標楷體" w:hAnsi="Times New Roman" w:cs="DFKaiShu-SB-Estd-BF" w:hint="eastAsia"/>
                <w:b/>
                <w:kern w:val="0"/>
                <w:szCs w:val="24"/>
              </w:rPr>
              <w:t>檢查重點</w:t>
            </w:r>
          </w:p>
        </w:tc>
        <w:tc>
          <w:tcPr>
            <w:tcW w:w="1559" w:type="dxa"/>
            <w:gridSpan w:val="2"/>
            <w:vAlign w:val="center"/>
          </w:tcPr>
          <w:p w:rsidR="00E20113" w:rsidRPr="00172631" w:rsidRDefault="00E20113" w:rsidP="000F221D">
            <w:pPr>
              <w:snapToGrid w:val="0"/>
              <w:spacing w:line="300" w:lineRule="exact"/>
              <w:rPr>
                <w:rFonts w:ascii="Times New Roman" w:eastAsia="標楷體" w:hAnsi="Times New Roman" w:hint="eastAsia"/>
                <w:b/>
                <w:szCs w:val="24"/>
              </w:rPr>
            </w:pPr>
            <w:r w:rsidRPr="00172631">
              <w:rPr>
                <w:rFonts w:ascii="Times New Roman" w:eastAsia="標楷體" w:hAnsi="Times New Roman" w:cs="DFKaiShu-SB-Estd-BF" w:hint="eastAsia"/>
                <w:b/>
                <w:kern w:val="0"/>
                <w:szCs w:val="24"/>
              </w:rPr>
              <w:t>自行檢查情形</w:t>
            </w:r>
          </w:p>
        </w:tc>
        <w:tc>
          <w:tcPr>
            <w:tcW w:w="2693" w:type="dxa"/>
            <w:vMerge w:val="restart"/>
            <w:vAlign w:val="center"/>
          </w:tcPr>
          <w:p w:rsidR="00E20113" w:rsidRPr="00172631" w:rsidRDefault="00E20113" w:rsidP="000F221D">
            <w:pPr>
              <w:snapToGrid w:val="0"/>
              <w:spacing w:line="300" w:lineRule="exact"/>
              <w:rPr>
                <w:rFonts w:ascii="Times New Roman" w:eastAsia="標楷體" w:hAnsi="Times New Roman" w:hint="eastAsia"/>
                <w:b/>
                <w:szCs w:val="24"/>
              </w:rPr>
            </w:pPr>
            <w:r w:rsidRPr="00172631">
              <w:rPr>
                <w:rFonts w:ascii="Times New Roman" w:eastAsia="標楷體" w:hAnsi="Times New Roman" w:cs="DFKaiShu-SB-Estd-BF" w:hint="eastAsia"/>
                <w:b/>
                <w:kern w:val="0"/>
                <w:szCs w:val="24"/>
              </w:rPr>
              <w:t>檢查情形說明</w:t>
            </w:r>
          </w:p>
        </w:tc>
      </w:tr>
      <w:tr w:rsidR="00E20113" w:rsidRPr="00172631" w:rsidTr="00F156EA">
        <w:tblPrEx>
          <w:tblCellMar>
            <w:top w:w="0" w:type="dxa"/>
            <w:bottom w:w="0" w:type="dxa"/>
          </w:tblCellMar>
        </w:tblPrEx>
        <w:trPr>
          <w:trHeight w:val="260"/>
          <w:tblHeader/>
        </w:trPr>
        <w:tc>
          <w:tcPr>
            <w:tcW w:w="4990" w:type="dxa"/>
            <w:vMerge/>
            <w:vAlign w:val="center"/>
          </w:tcPr>
          <w:p w:rsidR="00E20113" w:rsidRPr="00172631" w:rsidRDefault="00E20113" w:rsidP="000F221D">
            <w:pPr>
              <w:snapToGrid w:val="0"/>
              <w:spacing w:line="300" w:lineRule="exact"/>
              <w:rPr>
                <w:rFonts w:ascii="Times New Roman" w:eastAsia="標楷體" w:hAnsi="Times New Roman" w:hint="eastAsia"/>
                <w:b/>
                <w:szCs w:val="24"/>
              </w:rPr>
            </w:pPr>
          </w:p>
        </w:tc>
        <w:tc>
          <w:tcPr>
            <w:tcW w:w="708"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r w:rsidRPr="00172631">
              <w:rPr>
                <w:rFonts w:ascii="Times New Roman" w:eastAsia="標楷體" w:hAnsi="Times New Roman" w:cs="DFKaiShu-SB-Estd-BF" w:hint="eastAsia"/>
                <w:b/>
                <w:kern w:val="0"/>
                <w:szCs w:val="24"/>
              </w:rPr>
              <w:t>符合</w:t>
            </w:r>
          </w:p>
        </w:tc>
        <w:tc>
          <w:tcPr>
            <w:tcW w:w="851"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r w:rsidRPr="00172631">
              <w:rPr>
                <w:rFonts w:ascii="Times New Roman" w:eastAsia="標楷體" w:hAnsi="Times New Roman" w:hint="eastAsia"/>
                <w:b/>
                <w:szCs w:val="24"/>
              </w:rPr>
              <w:t>未符合</w:t>
            </w:r>
          </w:p>
        </w:tc>
        <w:tc>
          <w:tcPr>
            <w:tcW w:w="2693" w:type="dxa"/>
            <w:vMerge/>
            <w:vAlign w:val="center"/>
          </w:tcPr>
          <w:p w:rsidR="00E20113" w:rsidRPr="00172631" w:rsidRDefault="00E20113" w:rsidP="000F221D">
            <w:pPr>
              <w:snapToGrid w:val="0"/>
              <w:spacing w:line="300" w:lineRule="exact"/>
              <w:rPr>
                <w:rFonts w:ascii="Times New Roman" w:eastAsia="標楷體" w:hAnsi="Times New Roman" w:hint="eastAsia"/>
                <w:b/>
                <w:szCs w:val="24"/>
              </w:rPr>
            </w:pPr>
          </w:p>
        </w:tc>
      </w:tr>
      <w:tr w:rsidR="00E20113" w:rsidRPr="00172631" w:rsidTr="00F156EA">
        <w:tblPrEx>
          <w:tblCellMar>
            <w:top w:w="0" w:type="dxa"/>
            <w:bottom w:w="0" w:type="dxa"/>
          </w:tblCellMar>
        </w:tblPrEx>
        <w:trPr>
          <w:trHeight w:val="1373"/>
        </w:trPr>
        <w:tc>
          <w:tcPr>
            <w:tcW w:w="4990" w:type="dxa"/>
            <w:vAlign w:val="center"/>
          </w:tcPr>
          <w:p w:rsidR="00E20113" w:rsidRPr="00172631" w:rsidRDefault="00E20113" w:rsidP="000F221D">
            <w:pPr>
              <w:autoSpaceDE w:val="0"/>
              <w:autoSpaceDN w:val="0"/>
              <w:adjustRightInd w:val="0"/>
              <w:spacing w:line="300" w:lineRule="exact"/>
              <w:ind w:left="480" w:hangingChars="200" w:hanging="480"/>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一、作業流程有效性</w:t>
            </w:r>
          </w:p>
          <w:p w:rsidR="00E20113" w:rsidRPr="00172631" w:rsidRDefault="00DA35A3" w:rsidP="00DA35A3">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（一）</w:t>
            </w:r>
            <w:r w:rsidR="00E20113" w:rsidRPr="00172631">
              <w:rPr>
                <w:rFonts w:ascii="Times New Roman" w:eastAsia="標楷體" w:hAnsi="Times New Roman" w:cs="DFKaiShu-SB-Estd-BF" w:hint="eastAsia"/>
                <w:kern w:val="0"/>
                <w:szCs w:val="24"/>
              </w:rPr>
              <w:t>作業程序說明表及作業流程圖之製作是否與規定相符。</w:t>
            </w:r>
          </w:p>
          <w:p w:rsidR="00E20113" w:rsidRPr="00172631" w:rsidRDefault="00DA35A3" w:rsidP="00DA35A3">
            <w:pPr>
              <w:autoSpaceDE w:val="0"/>
              <w:autoSpaceDN w:val="0"/>
              <w:adjustRightInd w:val="0"/>
              <w:spacing w:line="320" w:lineRule="exact"/>
              <w:ind w:left="670" w:hangingChars="279" w:hanging="670"/>
              <w:jc w:val="both"/>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（二）</w:t>
            </w:r>
            <w:r w:rsidR="00E20113" w:rsidRPr="00172631">
              <w:rPr>
                <w:rFonts w:ascii="Times New Roman" w:eastAsia="標楷體" w:hAnsi="Times New Roman" w:cs="DFKaiShu-SB-Estd-BF" w:hint="eastAsia"/>
                <w:kern w:val="0"/>
                <w:szCs w:val="24"/>
              </w:rPr>
              <w:t>內部控制制度是否有效設計及執行。</w:t>
            </w:r>
          </w:p>
        </w:tc>
        <w:tc>
          <w:tcPr>
            <w:tcW w:w="708"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c>
          <w:tcPr>
            <w:tcW w:w="851"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c>
          <w:tcPr>
            <w:tcW w:w="2693"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r>
      <w:tr w:rsidR="00E20113" w:rsidRPr="00172631" w:rsidTr="00F156EA">
        <w:tblPrEx>
          <w:tblCellMar>
            <w:top w:w="0" w:type="dxa"/>
            <w:bottom w:w="0" w:type="dxa"/>
          </w:tblCellMar>
        </w:tblPrEx>
        <w:trPr>
          <w:trHeight w:val="1692"/>
        </w:trPr>
        <w:tc>
          <w:tcPr>
            <w:tcW w:w="4990" w:type="dxa"/>
            <w:vAlign w:val="center"/>
          </w:tcPr>
          <w:p w:rsidR="009431EA" w:rsidRPr="00172631" w:rsidRDefault="009431EA" w:rsidP="000F221D">
            <w:pPr>
              <w:autoSpaceDE w:val="0"/>
              <w:autoSpaceDN w:val="0"/>
              <w:adjustRightInd w:val="0"/>
              <w:spacing w:line="320" w:lineRule="exact"/>
              <w:ind w:left="480" w:hangingChars="200" w:hanging="480"/>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二、教師借調處理作業</w:t>
            </w:r>
          </w:p>
          <w:p w:rsidR="0021178C" w:rsidRPr="00172631" w:rsidRDefault="0021178C"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w:t>
            </w:r>
            <w:r w:rsidR="00C860A7" w:rsidRPr="00172631">
              <w:rPr>
                <w:rFonts w:ascii="Times New Roman" w:eastAsia="標楷體" w:hAnsi="Times New Roman" w:cs="DFKaiShu-SB-Estd-BF" w:hint="eastAsia"/>
                <w:kern w:val="0"/>
                <w:szCs w:val="24"/>
              </w:rPr>
              <w:t>一</w:t>
            </w:r>
            <w:r w:rsidRPr="00172631">
              <w:rPr>
                <w:rFonts w:ascii="Times New Roman" w:eastAsia="標楷體" w:hAnsi="Times New Roman" w:cs="DFKaiShu-SB-Estd-BF" w:hint="eastAsia"/>
                <w:kern w:val="0"/>
                <w:szCs w:val="24"/>
              </w:rPr>
              <w:t>）借調機關是否以借調教師之</w:t>
            </w:r>
            <w:r w:rsidRPr="00172631">
              <w:rPr>
                <w:rFonts w:ascii="Times New Roman" w:eastAsia="標楷體" w:hAnsi="Times New Roman"/>
                <w:szCs w:val="24"/>
              </w:rPr>
              <w:t>專長、所授課程相關、</w:t>
            </w:r>
            <w:r w:rsidRPr="00172631">
              <w:rPr>
                <w:rFonts w:ascii="Times New Roman" w:eastAsia="標楷體" w:hAnsi="Times New Roman" w:hint="eastAsia"/>
                <w:szCs w:val="24"/>
              </w:rPr>
              <w:t>產學合作</w:t>
            </w:r>
            <w:r w:rsidRPr="00172631">
              <w:rPr>
                <w:rFonts w:ascii="Times New Roman" w:eastAsia="標楷體" w:hAnsi="Times New Roman"/>
                <w:szCs w:val="24"/>
              </w:rPr>
              <w:t>或業務特殊需要</w:t>
            </w:r>
            <w:r w:rsidRPr="00172631">
              <w:rPr>
                <w:rFonts w:ascii="Times New Roman" w:eastAsia="標楷體" w:hAnsi="Times New Roman" w:hint="eastAsia"/>
                <w:szCs w:val="24"/>
              </w:rPr>
              <w:t>。</w:t>
            </w:r>
          </w:p>
          <w:p w:rsidR="009431EA" w:rsidRPr="00172631" w:rsidRDefault="009431EA"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w:t>
            </w:r>
            <w:r w:rsidR="00C860A7" w:rsidRPr="00172631">
              <w:rPr>
                <w:rFonts w:ascii="Times New Roman" w:eastAsia="標楷體" w:hAnsi="Times New Roman" w:cs="DFKaiShu-SB-Estd-BF" w:hint="eastAsia"/>
                <w:kern w:val="0"/>
                <w:szCs w:val="24"/>
              </w:rPr>
              <w:t>二</w:t>
            </w:r>
            <w:r w:rsidRPr="00172631">
              <w:rPr>
                <w:rFonts w:ascii="Times New Roman" w:eastAsia="標楷體" w:hAnsi="Times New Roman" w:cs="DFKaiShu-SB-Estd-BF" w:hint="eastAsia"/>
                <w:kern w:val="0"/>
                <w:szCs w:val="24"/>
              </w:rPr>
              <w:t>）</w:t>
            </w:r>
            <w:r w:rsidR="00C071D1" w:rsidRPr="00172631">
              <w:rPr>
                <w:rFonts w:ascii="Times New Roman" w:eastAsia="標楷體" w:hAnsi="Times New Roman" w:cs="DFKaiShu-SB-Estd-BF" w:hint="eastAsia"/>
                <w:kern w:val="0"/>
                <w:szCs w:val="24"/>
              </w:rPr>
              <w:t>借調機關是否為公私立學校、政府機關（構）、民意機關、行政法人、非以營利為目的之事業或團體。</w:t>
            </w:r>
          </w:p>
          <w:p w:rsidR="009431EA" w:rsidRPr="00172631" w:rsidRDefault="009431EA"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w:t>
            </w:r>
            <w:r w:rsidR="00C860A7" w:rsidRPr="00172631">
              <w:rPr>
                <w:rFonts w:ascii="Times New Roman" w:eastAsia="標楷體" w:hAnsi="Times New Roman" w:cs="DFKaiShu-SB-Estd-BF" w:hint="eastAsia"/>
                <w:kern w:val="0"/>
                <w:szCs w:val="24"/>
              </w:rPr>
              <w:t>三</w:t>
            </w:r>
            <w:r w:rsidRPr="00172631">
              <w:rPr>
                <w:rFonts w:ascii="Times New Roman" w:eastAsia="標楷體" w:hAnsi="Times New Roman" w:cs="DFKaiShu-SB-Estd-BF" w:hint="eastAsia"/>
                <w:kern w:val="0"/>
                <w:szCs w:val="24"/>
              </w:rPr>
              <w:t>）借調期間，是否符合</w:t>
            </w:r>
            <w:r w:rsidR="00ED23EB" w:rsidRPr="00172631">
              <w:rPr>
                <w:rFonts w:ascii="Times New Roman" w:eastAsia="標楷體" w:hAnsi="Times New Roman" w:cs="DFKaiShu-SB-Estd-BF" w:hint="eastAsia"/>
                <w:kern w:val="0"/>
                <w:szCs w:val="24"/>
              </w:rPr>
              <w:t>每次</w:t>
            </w:r>
            <w:r w:rsidR="00022100" w:rsidRPr="00172631">
              <w:rPr>
                <w:rFonts w:ascii="Times New Roman" w:eastAsia="標楷體" w:hAnsi="Times New Roman" w:cs="DFKaiShu-SB-Estd-BF" w:hint="eastAsia"/>
                <w:kern w:val="0"/>
                <w:szCs w:val="24"/>
              </w:rPr>
              <w:t>以</w:t>
            </w:r>
            <w:r w:rsidRPr="00172631">
              <w:rPr>
                <w:rFonts w:ascii="Times New Roman" w:eastAsia="標楷體" w:hAnsi="Times New Roman" w:cs="DFKaiShu-SB-Estd-BF" w:hint="eastAsia"/>
                <w:kern w:val="0"/>
                <w:szCs w:val="24"/>
              </w:rPr>
              <w:t>四年</w:t>
            </w:r>
            <w:r w:rsidR="00022100" w:rsidRPr="00172631">
              <w:rPr>
                <w:rFonts w:ascii="Times New Roman" w:eastAsia="標楷體" w:hAnsi="Times New Roman" w:cs="DFKaiShu-SB-Estd-BF" w:hint="eastAsia"/>
                <w:kern w:val="0"/>
                <w:szCs w:val="24"/>
              </w:rPr>
              <w:t>為限</w:t>
            </w:r>
            <w:r w:rsidR="00185356" w:rsidRPr="00172631">
              <w:rPr>
                <w:rFonts w:ascii="Times New Roman" w:eastAsia="標楷體" w:hAnsi="Times New Roman" w:cs="DFKaiShu-SB-Estd-BF" w:hint="eastAsia"/>
                <w:kern w:val="0"/>
                <w:szCs w:val="24"/>
              </w:rPr>
              <w:t>，合計不得超過八年</w:t>
            </w:r>
            <w:r w:rsidRPr="00172631">
              <w:rPr>
                <w:rFonts w:ascii="Times New Roman" w:eastAsia="標楷體" w:hAnsi="Times New Roman" w:cs="DFKaiShu-SB-Estd-BF" w:hint="eastAsia"/>
                <w:kern w:val="0"/>
                <w:szCs w:val="24"/>
              </w:rPr>
              <w:t>之規定。</w:t>
            </w:r>
          </w:p>
          <w:p w:rsidR="00C860A7" w:rsidRPr="00172631" w:rsidRDefault="00C860A7"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（四）借調前，是否分析教師借調各項權益予教師。</w:t>
            </w:r>
          </w:p>
          <w:p w:rsidR="009431EA" w:rsidRPr="00172631" w:rsidRDefault="009431EA"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w:t>
            </w:r>
            <w:r w:rsidR="00C860A7" w:rsidRPr="00172631">
              <w:rPr>
                <w:rFonts w:ascii="Times New Roman" w:eastAsia="標楷體" w:hAnsi="Times New Roman" w:cs="DFKaiShu-SB-Estd-BF" w:hint="eastAsia"/>
                <w:kern w:val="0"/>
                <w:szCs w:val="24"/>
              </w:rPr>
              <w:t>五</w:t>
            </w:r>
            <w:r w:rsidRPr="00172631">
              <w:rPr>
                <w:rFonts w:ascii="Times New Roman" w:eastAsia="標楷體" w:hAnsi="Times New Roman" w:cs="DFKaiShu-SB-Estd-BF" w:hint="eastAsia"/>
                <w:kern w:val="0"/>
                <w:szCs w:val="24"/>
              </w:rPr>
              <w:t>）借調前，教師是否已辦妥留職停薪手續。</w:t>
            </w:r>
          </w:p>
          <w:p w:rsidR="009431EA" w:rsidRPr="00172631" w:rsidRDefault="009431EA" w:rsidP="00C860A7">
            <w:pPr>
              <w:autoSpaceDE w:val="0"/>
              <w:autoSpaceDN w:val="0"/>
              <w:adjustRightInd w:val="0"/>
              <w:spacing w:line="320" w:lineRule="exact"/>
              <w:ind w:left="670" w:hangingChars="279" w:hanging="670"/>
              <w:jc w:val="both"/>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w:t>
            </w:r>
            <w:r w:rsidR="0021178C" w:rsidRPr="00172631">
              <w:rPr>
                <w:rFonts w:ascii="Times New Roman" w:eastAsia="標楷體" w:hAnsi="Times New Roman" w:cs="DFKaiShu-SB-Estd-BF" w:hint="eastAsia"/>
                <w:kern w:val="0"/>
                <w:szCs w:val="24"/>
              </w:rPr>
              <w:t>六</w:t>
            </w:r>
            <w:r w:rsidRPr="00172631">
              <w:rPr>
                <w:rFonts w:ascii="Times New Roman" w:eastAsia="標楷體" w:hAnsi="Times New Roman" w:cs="DFKaiShu-SB-Estd-BF" w:hint="eastAsia"/>
                <w:kern w:val="0"/>
                <w:szCs w:val="24"/>
              </w:rPr>
              <w:t>）是否依序經系（所）、院、校教師評審委員會審議。</w:t>
            </w:r>
          </w:p>
          <w:p w:rsidR="0021178C" w:rsidRPr="00172631" w:rsidRDefault="0021178C" w:rsidP="00C860A7">
            <w:pPr>
              <w:autoSpaceDE w:val="0"/>
              <w:autoSpaceDN w:val="0"/>
              <w:adjustRightInd w:val="0"/>
              <w:spacing w:line="320" w:lineRule="exact"/>
              <w:ind w:left="670" w:hangingChars="279" w:hanging="670"/>
              <w:jc w:val="both"/>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（七）借調營利事業單位是否簽訂合作契約，並約定收取相當金額</w:t>
            </w:r>
            <w:r w:rsidRPr="00172631">
              <w:rPr>
                <w:rFonts w:ascii="Times New Roman" w:eastAsia="標楷體" w:hAnsi="Times New Roman" w:cs="DFKaiShu-SB-Estd-BF"/>
                <w:kern w:val="0"/>
                <w:szCs w:val="24"/>
              </w:rPr>
              <w:t>之</w:t>
            </w:r>
            <w:r w:rsidRPr="00172631">
              <w:rPr>
                <w:rFonts w:ascii="Times New Roman" w:eastAsia="標楷體" w:hAnsi="Times New Roman" w:cs="DFKaiShu-SB-Estd-BF" w:hint="eastAsia"/>
                <w:kern w:val="0"/>
                <w:szCs w:val="24"/>
              </w:rPr>
              <w:t>學術</w:t>
            </w:r>
            <w:r w:rsidRPr="00172631">
              <w:rPr>
                <w:rFonts w:ascii="Times New Roman" w:eastAsia="標楷體" w:hAnsi="Times New Roman" w:cs="DFKaiShu-SB-Estd-BF"/>
                <w:kern w:val="0"/>
                <w:szCs w:val="24"/>
              </w:rPr>
              <w:t>回饋</w:t>
            </w:r>
            <w:r w:rsidRPr="00172631">
              <w:rPr>
                <w:rFonts w:ascii="Times New Roman" w:eastAsia="標楷體" w:hAnsi="Times New Roman" w:cs="DFKaiShu-SB-Estd-BF" w:hint="eastAsia"/>
                <w:kern w:val="0"/>
                <w:szCs w:val="24"/>
              </w:rPr>
              <w:t>金。</w:t>
            </w:r>
          </w:p>
          <w:p w:rsidR="00E20113" w:rsidRPr="00172631" w:rsidRDefault="009431EA" w:rsidP="00C860A7">
            <w:pPr>
              <w:autoSpaceDE w:val="0"/>
              <w:autoSpaceDN w:val="0"/>
              <w:adjustRightInd w:val="0"/>
              <w:spacing w:line="320" w:lineRule="exact"/>
              <w:ind w:left="670" w:hangingChars="279" w:hanging="670"/>
              <w:jc w:val="both"/>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w:t>
            </w:r>
            <w:r w:rsidR="0021178C" w:rsidRPr="00172631">
              <w:rPr>
                <w:rFonts w:ascii="Times New Roman" w:eastAsia="標楷體" w:hAnsi="Times New Roman" w:cs="DFKaiShu-SB-Estd-BF" w:hint="eastAsia"/>
                <w:kern w:val="0"/>
                <w:szCs w:val="24"/>
              </w:rPr>
              <w:t>八</w:t>
            </w:r>
            <w:r w:rsidRPr="00172631">
              <w:rPr>
                <w:rFonts w:ascii="Times New Roman" w:eastAsia="標楷體" w:hAnsi="Times New Roman" w:cs="DFKaiShu-SB-Estd-BF" w:hint="eastAsia"/>
                <w:kern w:val="0"/>
                <w:szCs w:val="24"/>
              </w:rPr>
              <w:t>）是否於時限內函復借調機關</w:t>
            </w:r>
            <w:r w:rsidR="00C071D1" w:rsidRPr="00172631">
              <w:rPr>
                <w:rFonts w:ascii="Times New Roman" w:eastAsia="標楷體" w:hAnsi="Times New Roman" w:cs="DFKaiShu-SB-Estd-BF" w:hint="eastAsia"/>
                <w:kern w:val="0"/>
                <w:szCs w:val="24"/>
              </w:rPr>
              <w:t>（</w:t>
            </w:r>
            <w:r w:rsidR="00B00BAF" w:rsidRPr="00172631">
              <w:rPr>
                <w:rFonts w:ascii="Times New Roman" w:eastAsia="標楷體" w:hAnsi="Times New Roman" w:cs="DFKaiShu-SB-Estd-BF" w:hint="eastAsia"/>
                <w:kern w:val="0"/>
                <w:szCs w:val="24"/>
              </w:rPr>
              <w:t>構</w:t>
            </w:r>
            <w:r w:rsidR="00C071D1" w:rsidRPr="00172631">
              <w:rPr>
                <w:rFonts w:ascii="Times New Roman" w:eastAsia="標楷體" w:hAnsi="Times New Roman" w:cs="DFKaiShu-SB-Estd-BF" w:hint="eastAsia"/>
                <w:kern w:val="0"/>
                <w:szCs w:val="24"/>
              </w:rPr>
              <w:t>）</w:t>
            </w:r>
            <w:r w:rsidRPr="00172631">
              <w:rPr>
                <w:rFonts w:ascii="Times New Roman" w:eastAsia="標楷體" w:hAnsi="Times New Roman" w:cs="DFKaiShu-SB-Estd-BF" w:hint="eastAsia"/>
                <w:kern w:val="0"/>
                <w:szCs w:val="24"/>
              </w:rPr>
              <w:t>。</w:t>
            </w:r>
          </w:p>
          <w:p w:rsidR="0021178C" w:rsidRPr="00172631" w:rsidRDefault="0021178C" w:rsidP="00C860A7">
            <w:pPr>
              <w:autoSpaceDE w:val="0"/>
              <w:autoSpaceDN w:val="0"/>
              <w:adjustRightInd w:val="0"/>
              <w:spacing w:line="320" w:lineRule="exact"/>
              <w:ind w:left="670" w:hangingChars="279" w:hanging="670"/>
              <w:jc w:val="both"/>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（九）是否於借調期滿前</w:t>
            </w:r>
            <w:r w:rsidR="009C0471" w:rsidRPr="00172631">
              <w:rPr>
                <w:rFonts w:ascii="Times New Roman" w:eastAsia="標楷體" w:hAnsi="Times New Roman" w:cs="DFKaiShu-SB-Estd-BF" w:hint="eastAsia"/>
                <w:kern w:val="0"/>
                <w:szCs w:val="24"/>
              </w:rPr>
              <w:t>三十日</w:t>
            </w:r>
            <w:r w:rsidRPr="00172631">
              <w:rPr>
                <w:rFonts w:ascii="Times New Roman" w:eastAsia="標楷體" w:hAnsi="Times New Roman" w:cs="DFKaiShu-SB-Estd-BF" w:hint="eastAsia"/>
                <w:kern w:val="0"/>
                <w:szCs w:val="24"/>
              </w:rPr>
              <w:t>通知復職。</w:t>
            </w:r>
          </w:p>
        </w:tc>
        <w:tc>
          <w:tcPr>
            <w:tcW w:w="708"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c>
          <w:tcPr>
            <w:tcW w:w="851"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c>
          <w:tcPr>
            <w:tcW w:w="2693" w:type="dxa"/>
            <w:vAlign w:val="center"/>
          </w:tcPr>
          <w:p w:rsidR="00E20113" w:rsidRPr="00172631" w:rsidRDefault="00E20113" w:rsidP="000F221D">
            <w:pPr>
              <w:snapToGrid w:val="0"/>
              <w:spacing w:line="300" w:lineRule="exact"/>
              <w:rPr>
                <w:rFonts w:ascii="Times New Roman" w:eastAsia="標楷體" w:hAnsi="Times New Roman" w:hint="eastAsia"/>
                <w:b/>
                <w:szCs w:val="24"/>
              </w:rPr>
            </w:pPr>
          </w:p>
        </w:tc>
      </w:tr>
      <w:tr w:rsidR="007F2F7A" w:rsidRPr="00172631" w:rsidTr="00F156EA">
        <w:tblPrEx>
          <w:tblCellMar>
            <w:top w:w="0" w:type="dxa"/>
            <w:bottom w:w="0" w:type="dxa"/>
          </w:tblCellMar>
        </w:tblPrEx>
        <w:trPr>
          <w:trHeight w:val="1341"/>
        </w:trPr>
        <w:tc>
          <w:tcPr>
            <w:tcW w:w="9242" w:type="dxa"/>
            <w:gridSpan w:val="4"/>
            <w:vAlign w:val="center"/>
          </w:tcPr>
          <w:p w:rsidR="007F2F7A" w:rsidRPr="00172631" w:rsidRDefault="007F2F7A" w:rsidP="000F221D">
            <w:pPr>
              <w:autoSpaceDE w:val="0"/>
              <w:autoSpaceDN w:val="0"/>
              <w:adjustRightInd w:val="0"/>
              <w:spacing w:line="300" w:lineRule="exact"/>
              <w:ind w:left="480" w:hangingChars="200" w:hanging="480"/>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結論</w:t>
            </w:r>
            <w:r w:rsidRPr="00172631">
              <w:rPr>
                <w:rFonts w:ascii="Times New Roman" w:eastAsia="標楷體" w:hAnsi="Times New Roman" w:cs="DFKaiShu-SB-Estd-BF"/>
                <w:kern w:val="0"/>
                <w:szCs w:val="24"/>
              </w:rPr>
              <w:t>/</w:t>
            </w:r>
            <w:r w:rsidRPr="00172631">
              <w:rPr>
                <w:rFonts w:ascii="Times New Roman" w:eastAsia="標楷體" w:hAnsi="Times New Roman" w:cs="DFKaiShu-SB-Estd-BF" w:hint="eastAsia"/>
                <w:kern w:val="0"/>
                <w:szCs w:val="24"/>
              </w:rPr>
              <w:t>需採行之改善措施：</w:t>
            </w:r>
          </w:p>
          <w:p w:rsidR="007F2F7A" w:rsidRPr="00172631" w:rsidRDefault="007F2F7A" w:rsidP="00A13706">
            <w:pPr>
              <w:autoSpaceDE w:val="0"/>
              <w:autoSpaceDN w:val="0"/>
              <w:adjustRightInd w:val="0"/>
              <w:spacing w:line="300" w:lineRule="exact"/>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□經檢查結果，本作業類別</w:t>
            </w:r>
            <w:r w:rsidR="00C071D1" w:rsidRPr="00172631">
              <w:rPr>
                <w:rFonts w:ascii="Times New Roman" w:eastAsia="標楷體" w:hAnsi="Times New Roman" w:cs="DFKaiShu-SB-Estd-BF" w:hint="eastAsia"/>
                <w:kern w:val="0"/>
                <w:szCs w:val="24"/>
              </w:rPr>
              <w:t>（</w:t>
            </w:r>
            <w:r w:rsidRPr="00172631">
              <w:rPr>
                <w:rFonts w:ascii="Times New Roman" w:eastAsia="標楷體" w:hAnsi="Times New Roman" w:cs="DFKaiShu-SB-Estd-BF" w:hint="eastAsia"/>
                <w:kern w:val="0"/>
                <w:szCs w:val="24"/>
              </w:rPr>
              <w:t>項目</w:t>
            </w:r>
            <w:r w:rsidR="00C071D1" w:rsidRPr="00172631">
              <w:rPr>
                <w:rFonts w:ascii="Times New Roman" w:eastAsia="標楷體" w:hAnsi="Times New Roman" w:cs="DFKaiShu-SB-Estd-BF" w:hint="eastAsia"/>
                <w:kern w:val="0"/>
                <w:szCs w:val="24"/>
              </w:rPr>
              <w:t>）</w:t>
            </w:r>
            <w:r w:rsidRPr="00172631">
              <w:rPr>
                <w:rFonts w:ascii="Times New Roman" w:eastAsia="標楷體" w:hAnsi="Times New Roman" w:cs="DFKaiShu-SB-Estd-BF" w:hint="eastAsia"/>
                <w:kern w:val="0"/>
                <w:szCs w:val="24"/>
              </w:rPr>
              <w:t>之內部控制制度設計及執行，無重大缺失。</w:t>
            </w:r>
          </w:p>
          <w:p w:rsidR="007F2F7A" w:rsidRPr="00172631" w:rsidRDefault="007F2F7A" w:rsidP="00A13706">
            <w:pPr>
              <w:autoSpaceDE w:val="0"/>
              <w:autoSpaceDN w:val="0"/>
              <w:adjustRightInd w:val="0"/>
              <w:spacing w:line="300" w:lineRule="exact"/>
              <w:jc w:val="left"/>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□經檢查結果，本作業類別</w:t>
            </w:r>
            <w:r w:rsidR="00C071D1" w:rsidRPr="00172631">
              <w:rPr>
                <w:rFonts w:ascii="Times New Roman" w:eastAsia="標楷體" w:hAnsi="Times New Roman" w:cs="DFKaiShu-SB-Estd-BF" w:hint="eastAsia"/>
                <w:kern w:val="0"/>
                <w:szCs w:val="24"/>
              </w:rPr>
              <w:t>（</w:t>
            </w:r>
            <w:r w:rsidRPr="00172631">
              <w:rPr>
                <w:rFonts w:ascii="Times New Roman" w:eastAsia="標楷體" w:hAnsi="Times New Roman" w:cs="DFKaiShu-SB-Estd-BF" w:hint="eastAsia"/>
                <w:kern w:val="0"/>
                <w:szCs w:val="24"/>
              </w:rPr>
              <w:t>項目</w:t>
            </w:r>
            <w:r w:rsidR="00C071D1" w:rsidRPr="00172631">
              <w:rPr>
                <w:rFonts w:ascii="Times New Roman" w:eastAsia="標楷體" w:hAnsi="Times New Roman" w:cs="DFKaiShu-SB-Estd-BF" w:hint="eastAsia"/>
                <w:kern w:val="0"/>
                <w:szCs w:val="24"/>
              </w:rPr>
              <w:t>）</w:t>
            </w:r>
            <w:r w:rsidRPr="00172631">
              <w:rPr>
                <w:rFonts w:ascii="Times New Roman" w:eastAsia="標楷體" w:hAnsi="Times New Roman" w:cs="DFKaiShu-SB-Estd-BF" w:hint="eastAsia"/>
                <w:kern w:val="0"/>
                <w:szCs w:val="24"/>
              </w:rPr>
              <w:t>之內部控制制度設計及執行，部分項目未符合，擬採行改善措施如下：</w:t>
            </w:r>
          </w:p>
        </w:tc>
      </w:tr>
    </w:tbl>
    <w:p w:rsidR="007F2F7A" w:rsidRPr="00172631" w:rsidRDefault="007F2F7A" w:rsidP="007F2F7A">
      <w:pPr>
        <w:autoSpaceDE w:val="0"/>
        <w:autoSpaceDN w:val="0"/>
        <w:adjustRightInd w:val="0"/>
        <w:spacing w:line="400" w:lineRule="exact"/>
        <w:ind w:left="660" w:hangingChars="275" w:hanging="660"/>
        <w:jc w:val="left"/>
        <w:rPr>
          <w:rFonts w:ascii="Times New Roman" w:eastAsia="標楷體" w:hAnsi="Times New Roman" w:cs="DFKaiShu-SB-Estd-BF"/>
          <w:kern w:val="0"/>
          <w:szCs w:val="24"/>
        </w:rPr>
      </w:pPr>
      <w:r w:rsidRPr="00172631">
        <w:rPr>
          <w:rFonts w:ascii="Times New Roman" w:eastAsia="標楷體" w:hAnsi="Times New Roman" w:cs="DFKaiShu-SB-Estd-BF" w:hint="eastAsia"/>
          <w:kern w:val="0"/>
          <w:szCs w:val="24"/>
        </w:rPr>
        <w:t>註：</w:t>
      </w:r>
      <w:r w:rsidRPr="00172631">
        <w:rPr>
          <w:rFonts w:ascii="Times New Roman" w:eastAsia="標楷體" w:hAnsi="Times New Roman" w:cs="DFKaiShu-SB-Estd-BF"/>
          <w:kern w:val="0"/>
          <w:szCs w:val="24"/>
        </w:rPr>
        <w:t>1.</w:t>
      </w:r>
      <w:r w:rsidRPr="00172631">
        <w:rPr>
          <w:rFonts w:ascii="Times New Roman" w:eastAsia="標楷體" w:hAnsi="Times New Roman" w:cs="DFKaiShu-SB-Estd-BF" w:hint="eastAsia"/>
          <w:kern w:val="0"/>
          <w:szCs w:val="24"/>
        </w:rPr>
        <w:t>學校得就一項作業流程製作一份自行檢查表，亦得將各項作業流程依性質分類，同</w:t>
      </w:r>
      <w:r w:rsidR="000F221D" w:rsidRPr="00172631">
        <w:rPr>
          <w:rFonts w:ascii="Times New Roman" w:eastAsia="標楷體" w:hAnsi="Times New Roman" w:cs="DFKaiShu-SB-Estd-BF" w:hint="eastAsia"/>
          <w:kern w:val="0"/>
          <w:szCs w:val="24"/>
        </w:rPr>
        <w:t>1</w:t>
      </w:r>
      <w:r w:rsidRPr="00172631">
        <w:rPr>
          <w:rFonts w:ascii="Times New Roman" w:eastAsia="標楷體" w:hAnsi="Times New Roman" w:cs="DFKaiShu-SB-Estd-BF" w:hint="eastAsia"/>
          <w:kern w:val="0"/>
          <w:szCs w:val="24"/>
        </w:rPr>
        <w:t>類之作業流程合併一份自行檢查表，就作業流程重點納入檢查。</w:t>
      </w:r>
    </w:p>
    <w:p w:rsidR="007F2F7A" w:rsidRPr="00172631" w:rsidRDefault="007F2F7A" w:rsidP="007F2F7A">
      <w:pPr>
        <w:autoSpaceDE w:val="0"/>
        <w:autoSpaceDN w:val="0"/>
        <w:adjustRightInd w:val="0"/>
        <w:spacing w:line="400" w:lineRule="exact"/>
        <w:ind w:leftChars="200" w:left="720" w:hangingChars="100" w:hanging="240"/>
        <w:jc w:val="left"/>
        <w:rPr>
          <w:rFonts w:ascii="Times New Roman" w:eastAsia="標楷體" w:hAnsi="Times New Roman" w:cs="DFKaiShu-SB-Estd-BF"/>
          <w:kern w:val="0"/>
          <w:szCs w:val="24"/>
        </w:rPr>
      </w:pPr>
      <w:r w:rsidRPr="00172631">
        <w:rPr>
          <w:rFonts w:ascii="Times New Roman" w:eastAsia="標楷體" w:hAnsi="Times New Roman" w:cs="DFKaiShu-SB-Estd-BF"/>
          <w:kern w:val="0"/>
          <w:szCs w:val="24"/>
        </w:rPr>
        <w:t>2.</w:t>
      </w:r>
      <w:r w:rsidRPr="00172631">
        <w:rPr>
          <w:rFonts w:ascii="Times New Roman" w:eastAsia="標楷體" w:hAnsi="Times New Roman" w:cs="DFKaiShu-SB-Estd-BF" w:hint="eastAsia"/>
          <w:kern w:val="0"/>
          <w:szCs w:val="24"/>
        </w:rPr>
        <w:t>自行檢查情形除勾選外，未符合者必須於說明欄內詳細記載檢查情形。</w:t>
      </w:r>
    </w:p>
    <w:p w:rsidR="007F2F7A" w:rsidRPr="00172631" w:rsidRDefault="007F2F7A" w:rsidP="00162BA9">
      <w:pPr>
        <w:autoSpaceDE w:val="0"/>
        <w:autoSpaceDN w:val="0"/>
        <w:adjustRightInd w:val="0"/>
        <w:spacing w:line="400" w:lineRule="exact"/>
        <w:jc w:val="left"/>
        <w:rPr>
          <w:rFonts w:ascii="Times New Roman" w:eastAsia="標楷體" w:hAnsi="Times New Roman" w:cs="DFKaiShu-SB-Estd-BF" w:hint="eastAsia"/>
          <w:kern w:val="0"/>
          <w:szCs w:val="24"/>
        </w:rPr>
      </w:pPr>
    </w:p>
    <w:p w:rsidR="00EE043C" w:rsidRPr="00172631" w:rsidRDefault="007F2F7A" w:rsidP="00162BA9">
      <w:pPr>
        <w:autoSpaceDE w:val="0"/>
        <w:autoSpaceDN w:val="0"/>
        <w:adjustRightInd w:val="0"/>
        <w:spacing w:line="400" w:lineRule="exact"/>
        <w:ind w:left="480" w:hangingChars="200" w:hanging="480"/>
        <w:jc w:val="left"/>
        <w:rPr>
          <w:rFonts w:ascii="Times New Roman" w:eastAsia="標楷體" w:hAnsi="Times New Roman" w:cs="DFKaiShu-SB-Estd-BF" w:hint="eastAsia"/>
          <w:kern w:val="0"/>
          <w:szCs w:val="24"/>
        </w:rPr>
      </w:pPr>
      <w:r w:rsidRPr="00172631">
        <w:rPr>
          <w:rFonts w:ascii="Times New Roman" w:eastAsia="標楷體" w:hAnsi="Times New Roman" w:cs="DFKaiShu-SB-Estd-BF" w:hint="eastAsia"/>
          <w:kern w:val="0"/>
          <w:szCs w:val="24"/>
        </w:rPr>
        <w:t>填表人：</w:t>
      </w:r>
      <w:r w:rsidRPr="00172631">
        <w:rPr>
          <w:rFonts w:ascii="Times New Roman" w:eastAsia="標楷體" w:hAnsi="Times New Roman" w:cs="DFKaiShu-SB-Estd-BF" w:hint="eastAsia"/>
          <w:kern w:val="0"/>
          <w:szCs w:val="24"/>
          <w:u w:val="single"/>
        </w:rPr>
        <w:t xml:space="preserve">           </w:t>
      </w:r>
      <w:r w:rsidRPr="00172631">
        <w:rPr>
          <w:rFonts w:ascii="Times New Roman" w:eastAsia="標楷體" w:hAnsi="Times New Roman" w:cs="DFKaiShu-SB-Estd-BF"/>
          <w:kern w:val="0"/>
          <w:szCs w:val="24"/>
          <w:u w:val="single"/>
        </w:rPr>
        <w:t xml:space="preserve"> </w:t>
      </w:r>
      <w:r w:rsidRPr="00172631">
        <w:rPr>
          <w:rFonts w:ascii="Times New Roman" w:eastAsia="標楷體" w:hAnsi="Times New Roman" w:cs="DFKaiShu-SB-Estd-BF" w:hint="eastAsia"/>
          <w:kern w:val="0"/>
          <w:szCs w:val="24"/>
        </w:rPr>
        <w:t>複核：</w:t>
      </w:r>
      <w:r w:rsidRPr="00172631">
        <w:rPr>
          <w:rFonts w:ascii="Times New Roman" w:eastAsia="標楷體" w:hAnsi="Times New Roman" w:cs="DFKaiShu-SB-Estd-BF" w:hint="eastAsia"/>
          <w:kern w:val="0"/>
          <w:szCs w:val="24"/>
          <w:u w:val="single"/>
        </w:rPr>
        <w:t xml:space="preserve">           </w:t>
      </w:r>
      <w:r w:rsidRPr="00172631">
        <w:rPr>
          <w:rFonts w:ascii="Times New Roman" w:eastAsia="標楷體" w:hAnsi="Times New Roman" w:cs="DFKaiShu-SB-Estd-BF"/>
          <w:kern w:val="0"/>
          <w:szCs w:val="24"/>
          <w:u w:val="single"/>
        </w:rPr>
        <w:t xml:space="preserve"> </w:t>
      </w:r>
      <w:r w:rsidRPr="00172631">
        <w:rPr>
          <w:rFonts w:ascii="Times New Roman" w:eastAsia="標楷體" w:hAnsi="Times New Roman" w:cs="DFKaiShu-SB-Estd-BF" w:hint="eastAsia"/>
          <w:kern w:val="0"/>
          <w:szCs w:val="24"/>
        </w:rPr>
        <w:t>單位主管：</w:t>
      </w:r>
      <w:r w:rsidR="009F5C33" w:rsidRPr="00172631">
        <w:rPr>
          <w:rFonts w:ascii="Times New Roman" w:eastAsia="標楷體" w:hAnsi="Times New Roman" w:cs="DFKaiShu-SB-Estd-BF" w:hint="eastAsia"/>
          <w:kern w:val="0"/>
          <w:szCs w:val="24"/>
          <w:u w:val="single"/>
        </w:rPr>
        <w:t xml:space="preserve"> </w:t>
      </w:r>
      <w:r w:rsidR="009F5C33" w:rsidRPr="00172631">
        <w:rPr>
          <w:rFonts w:ascii="Times New Roman" w:eastAsia="標楷體" w:hAnsi="Times New Roman" w:cs="DFKaiShu-SB-Estd-BF"/>
          <w:kern w:val="0"/>
          <w:szCs w:val="24"/>
          <w:u w:val="single"/>
        </w:rPr>
        <w:t xml:space="preserve">                </w:t>
      </w:r>
    </w:p>
    <w:sectPr w:rsidR="00EE043C" w:rsidRPr="00172631" w:rsidSect="00E20113">
      <w:footerReference w:type="even"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471" w:rsidRDefault="00C51471" w:rsidP="00006849">
      <w:pPr>
        <w:pStyle w:val="a5"/>
      </w:pPr>
      <w:r>
        <w:separator/>
      </w:r>
    </w:p>
  </w:endnote>
  <w:endnote w:type="continuationSeparator" w:id="0">
    <w:p w:rsidR="00C51471" w:rsidRDefault="00C51471" w:rsidP="00006849">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Hanyi Senty Journal"/>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EA" w:rsidRDefault="009431EA" w:rsidP="0000684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431EA" w:rsidRDefault="009431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EA" w:rsidRDefault="009431EA">
    <w:pPr>
      <w:pStyle w:val="a4"/>
    </w:pPr>
    <w:r>
      <w:fldChar w:fldCharType="begin"/>
    </w:r>
    <w:r>
      <w:instrText>PAGE   \* MERGEFORMAT</w:instrText>
    </w:r>
    <w:r>
      <w:fldChar w:fldCharType="separate"/>
    </w:r>
    <w:r w:rsidR="00EF6ADE" w:rsidRPr="00EF6ADE">
      <w:rPr>
        <w:noProof/>
        <w:lang w:val="zh-TW"/>
      </w:rPr>
      <w:t>2</w:t>
    </w:r>
    <w:r>
      <w:fldChar w:fldCharType="end"/>
    </w:r>
  </w:p>
  <w:p w:rsidR="009431EA" w:rsidRDefault="009431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471" w:rsidRDefault="00C51471" w:rsidP="00006849">
      <w:pPr>
        <w:pStyle w:val="a5"/>
      </w:pPr>
      <w:r>
        <w:separator/>
      </w:r>
    </w:p>
  </w:footnote>
  <w:footnote w:type="continuationSeparator" w:id="0">
    <w:p w:rsidR="00C51471" w:rsidRDefault="00C51471" w:rsidP="00006849">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C01"/>
    <w:multiLevelType w:val="hybridMultilevel"/>
    <w:tmpl w:val="E5C09BA6"/>
    <w:lvl w:ilvl="0" w:tplc="3AECC25C">
      <w:start w:val="1"/>
      <w:numFmt w:val="taiwaneseCountingThousand"/>
      <w:lvlText w:val="%1、"/>
      <w:lvlJc w:val="left"/>
      <w:pPr>
        <w:tabs>
          <w:tab w:val="num" w:pos="1042"/>
        </w:tabs>
        <w:ind w:left="1042" w:hanging="720"/>
      </w:pPr>
    </w:lvl>
    <w:lvl w:ilvl="1" w:tplc="04090019">
      <w:start w:val="1"/>
      <w:numFmt w:val="ideographTraditional"/>
      <w:lvlText w:val="%2、"/>
      <w:lvlJc w:val="left"/>
      <w:pPr>
        <w:tabs>
          <w:tab w:val="num" w:pos="1282"/>
        </w:tabs>
        <w:ind w:left="1282" w:hanging="480"/>
      </w:pPr>
    </w:lvl>
    <w:lvl w:ilvl="2" w:tplc="0409001B">
      <w:start w:val="1"/>
      <w:numFmt w:val="lowerRoman"/>
      <w:lvlText w:val="%3."/>
      <w:lvlJc w:val="right"/>
      <w:pPr>
        <w:tabs>
          <w:tab w:val="num" w:pos="1762"/>
        </w:tabs>
        <w:ind w:left="1762" w:hanging="480"/>
      </w:pPr>
    </w:lvl>
    <w:lvl w:ilvl="3" w:tplc="0409000F">
      <w:start w:val="1"/>
      <w:numFmt w:val="decimal"/>
      <w:lvlText w:val="%4."/>
      <w:lvlJc w:val="left"/>
      <w:pPr>
        <w:tabs>
          <w:tab w:val="num" w:pos="2242"/>
        </w:tabs>
        <w:ind w:left="2242" w:hanging="480"/>
      </w:pPr>
    </w:lvl>
    <w:lvl w:ilvl="4" w:tplc="04090019">
      <w:start w:val="1"/>
      <w:numFmt w:val="ideographTraditional"/>
      <w:lvlText w:val="%5、"/>
      <w:lvlJc w:val="left"/>
      <w:pPr>
        <w:tabs>
          <w:tab w:val="num" w:pos="2722"/>
        </w:tabs>
        <w:ind w:left="2722" w:hanging="480"/>
      </w:pPr>
    </w:lvl>
    <w:lvl w:ilvl="5" w:tplc="0409001B">
      <w:start w:val="1"/>
      <w:numFmt w:val="lowerRoman"/>
      <w:lvlText w:val="%6."/>
      <w:lvlJc w:val="right"/>
      <w:pPr>
        <w:tabs>
          <w:tab w:val="num" w:pos="3202"/>
        </w:tabs>
        <w:ind w:left="3202" w:hanging="480"/>
      </w:pPr>
    </w:lvl>
    <w:lvl w:ilvl="6" w:tplc="0409000F">
      <w:start w:val="1"/>
      <w:numFmt w:val="decimal"/>
      <w:lvlText w:val="%7."/>
      <w:lvlJc w:val="left"/>
      <w:pPr>
        <w:tabs>
          <w:tab w:val="num" w:pos="3682"/>
        </w:tabs>
        <w:ind w:left="3682" w:hanging="480"/>
      </w:pPr>
    </w:lvl>
    <w:lvl w:ilvl="7" w:tplc="04090019">
      <w:start w:val="1"/>
      <w:numFmt w:val="ideographTraditional"/>
      <w:lvlText w:val="%8、"/>
      <w:lvlJc w:val="left"/>
      <w:pPr>
        <w:tabs>
          <w:tab w:val="num" w:pos="4162"/>
        </w:tabs>
        <w:ind w:left="4162" w:hanging="480"/>
      </w:pPr>
    </w:lvl>
    <w:lvl w:ilvl="8" w:tplc="0409001B">
      <w:start w:val="1"/>
      <w:numFmt w:val="lowerRoman"/>
      <w:lvlText w:val="%9."/>
      <w:lvlJc w:val="right"/>
      <w:pPr>
        <w:tabs>
          <w:tab w:val="num" w:pos="4642"/>
        </w:tabs>
        <w:ind w:left="4642" w:hanging="480"/>
      </w:pPr>
    </w:lvl>
  </w:abstractNum>
  <w:abstractNum w:abstractNumId="1" w15:restartNumberingAfterBreak="0">
    <w:nsid w:val="03B85AD6"/>
    <w:multiLevelType w:val="hybridMultilevel"/>
    <w:tmpl w:val="8542C228"/>
    <w:lvl w:ilvl="0" w:tplc="243677C6">
      <w:start w:val="1"/>
      <w:numFmt w:val="taiwaneseCountingThousand"/>
      <w:lvlText w:val="%1、"/>
      <w:lvlJc w:val="left"/>
      <w:pPr>
        <w:ind w:left="1908" w:hanging="720"/>
      </w:pPr>
      <w:rPr>
        <w:rFonts w:hint="default"/>
      </w:rPr>
    </w:lvl>
    <w:lvl w:ilvl="1" w:tplc="D17E7370">
      <w:start w:val="1"/>
      <w:numFmt w:val="taiwaneseCountingThousand"/>
      <w:lvlText w:val="（%2）"/>
      <w:lvlJc w:val="left"/>
      <w:pPr>
        <w:ind w:left="2148" w:hanging="480"/>
      </w:pPr>
      <w:rPr>
        <w:rFonts w:hint="eastAsia"/>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 w15:restartNumberingAfterBreak="0">
    <w:nsid w:val="064F3583"/>
    <w:multiLevelType w:val="singleLevel"/>
    <w:tmpl w:val="206662E4"/>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3" w15:restartNumberingAfterBreak="0">
    <w:nsid w:val="0AED5D42"/>
    <w:multiLevelType w:val="hybridMultilevel"/>
    <w:tmpl w:val="796EEC96"/>
    <w:lvl w:ilvl="0" w:tplc="4B2A063C">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CEF5C7D"/>
    <w:multiLevelType w:val="hybridMultilevel"/>
    <w:tmpl w:val="C46CF280"/>
    <w:lvl w:ilvl="0" w:tplc="089CABA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5" w15:restartNumberingAfterBreak="0">
    <w:nsid w:val="10E2629F"/>
    <w:multiLevelType w:val="hybridMultilevel"/>
    <w:tmpl w:val="9260D128"/>
    <w:lvl w:ilvl="0" w:tplc="04090015">
      <w:start w:val="1"/>
      <w:numFmt w:val="taiwaneseCountingThousand"/>
      <w:lvlText w:val="%1、"/>
      <w:lvlJc w:val="left"/>
      <w:pPr>
        <w:ind w:left="1562" w:hanging="480"/>
      </w:p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6" w15:restartNumberingAfterBreak="0">
    <w:nsid w:val="10F53B92"/>
    <w:multiLevelType w:val="hybridMultilevel"/>
    <w:tmpl w:val="AF3C047A"/>
    <w:lvl w:ilvl="0" w:tplc="5EE033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E7AEE"/>
    <w:multiLevelType w:val="hybridMultilevel"/>
    <w:tmpl w:val="391EB6C4"/>
    <w:lvl w:ilvl="0" w:tplc="377606E8">
      <w:start w:val="1"/>
      <w:numFmt w:val="taiwaneseCountingThousand"/>
      <w:lvlText w:val="%1、"/>
      <w:lvlJc w:val="left"/>
      <w:pPr>
        <w:ind w:left="2160" w:hanging="72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59A682D"/>
    <w:multiLevelType w:val="hybridMultilevel"/>
    <w:tmpl w:val="A3FEDE70"/>
    <w:lvl w:ilvl="0" w:tplc="819A6568">
      <w:start w:val="1"/>
      <w:numFmt w:val="taiwaneseCountingThousand"/>
      <w:lvlText w:val="%1、"/>
      <w:lvlJc w:val="left"/>
      <w:pPr>
        <w:ind w:left="768" w:hanging="480"/>
      </w:pPr>
      <w:rPr>
        <w:rFonts w:eastAsia="標楷體"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 w15:restartNumberingAfterBreak="0">
    <w:nsid w:val="172E7B03"/>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18731FE6"/>
    <w:multiLevelType w:val="hybridMultilevel"/>
    <w:tmpl w:val="C50872D6"/>
    <w:lvl w:ilvl="0" w:tplc="4894B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B2A53"/>
    <w:multiLevelType w:val="hybridMultilevel"/>
    <w:tmpl w:val="796EEC96"/>
    <w:lvl w:ilvl="0" w:tplc="4B2A063C">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F1650AC"/>
    <w:multiLevelType w:val="hybridMultilevel"/>
    <w:tmpl w:val="376CB858"/>
    <w:lvl w:ilvl="0" w:tplc="7FA0BA20">
      <w:start w:val="1"/>
      <w:numFmt w:val="taiwaneseCountingThousand"/>
      <w:lvlText w:val="%1、"/>
      <w:lvlJc w:val="left"/>
      <w:pPr>
        <w:tabs>
          <w:tab w:val="num" w:pos="1522"/>
        </w:tabs>
        <w:ind w:left="1522" w:hanging="720"/>
      </w:pPr>
      <w:rPr>
        <w:rFonts w:hint="default"/>
        <w:lang w:val="en-US"/>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13" w15:restartNumberingAfterBreak="0">
    <w:nsid w:val="21E45E78"/>
    <w:multiLevelType w:val="singleLevel"/>
    <w:tmpl w:val="AC46714E"/>
    <w:lvl w:ilvl="0">
      <w:start w:val="1"/>
      <w:numFmt w:val="taiwaneseCountingThousand"/>
      <w:pStyle w:val="a"/>
      <w:lvlText w:val="第%1條"/>
      <w:lvlJc w:val="left"/>
      <w:pPr>
        <w:tabs>
          <w:tab w:val="num" w:pos="2098"/>
        </w:tabs>
        <w:ind w:left="2098" w:hanging="1247"/>
      </w:pPr>
      <w:rPr>
        <w:rFonts w:eastAsia="標楷體" w:hint="eastAsia"/>
      </w:rPr>
    </w:lvl>
  </w:abstractNum>
  <w:abstractNum w:abstractNumId="14" w15:restartNumberingAfterBreak="0">
    <w:nsid w:val="21EC1F95"/>
    <w:multiLevelType w:val="hybridMultilevel"/>
    <w:tmpl w:val="391EB6C4"/>
    <w:lvl w:ilvl="0" w:tplc="377606E8">
      <w:start w:val="1"/>
      <w:numFmt w:val="taiwaneseCountingThousand"/>
      <w:lvlText w:val="%1、"/>
      <w:lvlJc w:val="left"/>
      <w:pPr>
        <w:ind w:left="2160" w:hanging="72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5D47406"/>
    <w:multiLevelType w:val="hybridMultilevel"/>
    <w:tmpl w:val="D1FEA622"/>
    <w:lvl w:ilvl="0" w:tplc="45729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FD2753"/>
    <w:multiLevelType w:val="hybridMultilevel"/>
    <w:tmpl w:val="BCFCBC90"/>
    <w:lvl w:ilvl="0" w:tplc="7D1863DE">
      <w:start w:val="1"/>
      <w:numFmt w:val="taiwaneseCountingThousand"/>
      <w:lvlText w:val="(%1)"/>
      <w:lvlJc w:val="left"/>
      <w:pPr>
        <w:ind w:left="2148" w:hanging="480"/>
      </w:pPr>
      <w:rPr>
        <w:rFonts w:hint="eastAsia"/>
      </w:rPr>
    </w:lvl>
    <w:lvl w:ilvl="1" w:tplc="04090019" w:tentative="1">
      <w:start w:val="1"/>
      <w:numFmt w:val="ideographTraditional"/>
      <w:lvlText w:val="%2、"/>
      <w:lvlJc w:val="left"/>
      <w:pPr>
        <w:ind w:left="2628" w:hanging="480"/>
      </w:p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17" w15:restartNumberingAfterBreak="0">
    <w:nsid w:val="2DAB24D1"/>
    <w:multiLevelType w:val="hybridMultilevel"/>
    <w:tmpl w:val="2B0E1B40"/>
    <w:lvl w:ilvl="0" w:tplc="E08E2892">
      <w:start w:val="1"/>
      <w:numFmt w:val="taiwaneseCountingThousand"/>
      <w:lvlText w:val="%1、"/>
      <w:lvlJc w:val="left"/>
      <w:pPr>
        <w:ind w:left="6958" w:hanging="720"/>
      </w:pPr>
      <w:rPr>
        <w:rFonts w:hint="default"/>
      </w:rPr>
    </w:lvl>
    <w:lvl w:ilvl="1" w:tplc="7D1863DE">
      <w:start w:val="1"/>
      <w:numFmt w:val="taiwaneseCountingThousand"/>
      <w:lvlText w:val="(%2)"/>
      <w:lvlJc w:val="left"/>
      <w:pPr>
        <w:ind w:left="2234" w:hanging="480"/>
      </w:pPr>
      <w:rPr>
        <w:rFonts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8" w15:restartNumberingAfterBreak="0">
    <w:nsid w:val="34EE5DF5"/>
    <w:multiLevelType w:val="hybridMultilevel"/>
    <w:tmpl w:val="8A5A294C"/>
    <w:lvl w:ilvl="0" w:tplc="2048E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3A3D33"/>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364770D2"/>
    <w:multiLevelType w:val="hybridMultilevel"/>
    <w:tmpl w:val="901E388E"/>
    <w:lvl w:ilvl="0" w:tplc="36329DBA">
      <w:start w:val="1"/>
      <w:numFmt w:val="taiwaneseCountingThousand"/>
      <w:lvlText w:val="%1、"/>
      <w:lvlJc w:val="left"/>
      <w:pPr>
        <w:tabs>
          <w:tab w:val="num" w:pos="1050"/>
        </w:tabs>
        <w:ind w:left="1050" w:hanging="720"/>
      </w:p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21" w15:restartNumberingAfterBreak="0">
    <w:nsid w:val="379D35D1"/>
    <w:multiLevelType w:val="hybridMultilevel"/>
    <w:tmpl w:val="BF06C116"/>
    <w:lvl w:ilvl="0" w:tplc="819A6568">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8543EE6"/>
    <w:multiLevelType w:val="hybridMultilevel"/>
    <w:tmpl w:val="2A9ADC90"/>
    <w:lvl w:ilvl="0" w:tplc="00EE29BC">
      <w:start w:val="1"/>
      <w:numFmt w:val="ideographLegalTraditional"/>
      <w:lvlText w:val="%1、"/>
      <w:lvlJc w:val="left"/>
      <w:pPr>
        <w:tabs>
          <w:tab w:val="num" w:pos="1440"/>
        </w:tabs>
        <w:ind w:left="1440" w:hanging="720"/>
      </w:pPr>
      <w:rPr>
        <w:rFonts w:ascii="標楷體" w:eastAsia="標楷體" w:hAnsi="標楷體" w:cs="Times New Roman"/>
        <w:lang w:val="en-US"/>
      </w:rPr>
    </w:lvl>
    <w:lvl w:ilvl="1" w:tplc="7F2EAE80">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C4638D"/>
    <w:multiLevelType w:val="hybridMultilevel"/>
    <w:tmpl w:val="391A20FC"/>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897F0A"/>
    <w:multiLevelType w:val="hybridMultilevel"/>
    <w:tmpl w:val="6A886126"/>
    <w:lvl w:ilvl="0" w:tplc="4F98F8D4">
      <w:start w:val="1"/>
      <w:numFmt w:val="taiwaneseCountingThousand"/>
      <w:lvlText w:val="%1、"/>
      <w:lvlJc w:val="left"/>
      <w:pPr>
        <w:tabs>
          <w:tab w:val="num" w:pos="2162"/>
        </w:tabs>
        <w:ind w:left="2162" w:hanging="720"/>
      </w:pPr>
      <w:rPr>
        <w:rFonts w:hint="default"/>
      </w:rPr>
    </w:lvl>
    <w:lvl w:ilvl="1" w:tplc="04090019" w:tentative="1">
      <w:start w:val="1"/>
      <w:numFmt w:val="ideographTraditional"/>
      <w:lvlText w:val="%2、"/>
      <w:lvlJc w:val="left"/>
      <w:pPr>
        <w:tabs>
          <w:tab w:val="num" w:pos="2402"/>
        </w:tabs>
        <w:ind w:left="2402" w:hanging="480"/>
      </w:pPr>
    </w:lvl>
    <w:lvl w:ilvl="2" w:tplc="0409001B" w:tentative="1">
      <w:start w:val="1"/>
      <w:numFmt w:val="lowerRoman"/>
      <w:lvlText w:val="%3."/>
      <w:lvlJc w:val="right"/>
      <w:pPr>
        <w:tabs>
          <w:tab w:val="num" w:pos="2882"/>
        </w:tabs>
        <w:ind w:left="2882" w:hanging="480"/>
      </w:pPr>
    </w:lvl>
    <w:lvl w:ilvl="3" w:tplc="0409000F" w:tentative="1">
      <w:start w:val="1"/>
      <w:numFmt w:val="decimal"/>
      <w:lvlText w:val="%4."/>
      <w:lvlJc w:val="left"/>
      <w:pPr>
        <w:tabs>
          <w:tab w:val="num" w:pos="3362"/>
        </w:tabs>
        <w:ind w:left="3362" w:hanging="480"/>
      </w:pPr>
    </w:lvl>
    <w:lvl w:ilvl="4" w:tplc="04090019" w:tentative="1">
      <w:start w:val="1"/>
      <w:numFmt w:val="ideographTraditional"/>
      <w:lvlText w:val="%5、"/>
      <w:lvlJc w:val="left"/>
      <w:pPr>
        <w:tabs>
          <w:tab w:val="num" w:pos="3842"/>
        </w:tabs>
        <w:ind w:left="3842" w:hanging="480"/>
      </w:pPr>
    </w:lvl>
    <w:lvl w:ilvl="5" w:tplc="0409001B" w:tentative="1">
      <w:start w:val="1"/>
      <w:numFmt w:val="lowerRoman"/>
      <w:lvlText w:val="%6."/>
      <w:lvlJc w:val="right"/>
      <w:pPr>
        <w:tabs>
          <w:tab w:val="num" w:pos="4322"/>
        </w:tabs>
        <w:ind w:left="4322" w:hanging="480"/>
      </w:pPr>
    </w:lvl>
    <w:lvl w:ilvl="6" w:tplc="0409000F" w:tentative="1">
      <w:start w:val="1"/>
      <w:numFmt w:val="decimal"/>
      <w:lvlText w:val="%7."/>
      <w:lvlJc w:val="left"/>
      <w:pPr>
        <w:tabs>
          <w:tab w:val="num" w:pos="4802"/>
        </w:tabs>
        <w:ind w:left="4802" w:hanging="480"/>
      </w:pPr>
    </w:lvl>
    <w:lvl w:ilvl="7" w:tplc="04090019" w:tentative="1">
      <w:start w:val="1"/>
      <w:numFmt w:val="ideographTraditional"/>
      <w:lvlText w:val="%8、"/>
      <w:lvlJc w:val="left"/>
      <w:pPr>
        <w:tabs>
          <w:tab w:val="num" w:pos="5282"/>
        </w:tabs>
        <w:ind w:left="5282" w:hanging="480"/>
      </w:pPr>
    </w:lvl>
    <w:lvl w:ilvl="8" w:tplc="0409001B" w:tentative="1">
      <w:start w:val="1"/>
      <w:numFmt w:val="lowerRoman"/>
      <w:lvlText w:val="%9."/>
      <w:lvlJc w:val="right"/>
      <w:pPr>
        <w:tabs>
          <w:tab w:val="num" w:pos="5762"/>
        </w:tabs>
        <w:ind w:left="5762" w:hanging="480"/>
      </w:pPr>
    </w:lvl>
  </w:abstractNum>
  <w:abstractNum w:abstractNumId="25" w15:restartNumberingAfterBreak="0">
    <w:nsid w:val="3E324317"/>
    <w:multiLevelType w:val="hybridMultilevel"/>
    <w:tmpl w:val="75304326"/>
    <w:lvl w:ilvl="0" w:tplc="CBF047C6">
      <w:start w:val="1"/>
      <w:numFmt w:val="ideographLegalTraditional"/>
      <w:lvlText w:val="%1、"/>
      <w:lvlJc w:val="left"/>
      <w:pPr>
        <w:tabs>
          <w:tab w:val="num" w:pos="720"/>
        </w:tabs>
        <w:ind w:left="720" w:hanging="720"/>
      </w:pPr>
    </w:lvl>
    <w:lvl w:ilvl="1" w:tplc="67408408">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3F7774D4"/>
    <w:multiLevelType w:val="hybridMultilevel"/>
    <w:tmpl w:val="380C7C40"/>
    <w:lvl w:ilvl="0" w:tplc="D50A7FD2">
      <w:start w:val="1"/>
      <w:numFmt w:val="taiwaneseCountingThousand"/>
      <w:lvlText w:val="%1、"/>
      <w:lvlJc w:val="left"/>
      <w:pPr>
        <w:ind w:left="1762" w:hanging="720"/>
      </w:pPr>
      <w:rPr>
        <w:rFonts w:hint="default"/>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7" w15:restartNumberingAfterBreak="0">
    <w:nsid w:val="41CF6C87"/>
    <w:multiLevelType w:val="hybridMultilevel"/>
    <w:tmpl w:val="D34450EE"/>
    <w:lvl w:ilvl="0" w:tplc="0DCCBFD4">
      <w:start w:val="1"/>
      <w:numFmt w:val="taiwaneseCountingThousand"/>
      <w:lvlText w:val="%1、"/>
      <w:lvlJc w:val="left"/>
      <w:pPr>
        <w:ind w:left="1908" w:hanging="72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8" w15:restartNumberingAfterBreak="0">
    <w:nsid w:val="41FA66B7"/>
    <w:multiLevelType w:val="hybridMultilevel"/>
    <w:tmpl w:val="C9E6F0F8"/>
    <w:lvl w:ilvl="0" w:tplc="4566B15C">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9" w15:restartNumberingAfterBreak="0">
    <w:nsid w:val="47E85D04"/>
    <w:multiLevelType w:val="hybridMultilevel"/>
    <w:tmpl w:val="4AECA6CE"/>
    <w:lvl w:ilvl="0" w:tplc="D01C3AE2">
      <w:start w:val="2"/>
      <w:numFmt w:val="taiwaneseCountingThousand"/>
      <w:suff w:val="nothing"/>
      <w:lvlText w:val="%1、"/>
      <w:lvlJc w:val="left"/>
      <w:pPr>
        <w:ind w:left="567" w:hanging="56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2D5855"/>
    <w:multiLevelType w:val="hybridMultilevel"/>
    <w:tmpl w:val="D0224E8A"/>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04B09F3"/>
    <w:multiLevelType w:val="hybridMultilevel"/>
    <w:tmpl w:val="F1CA9D9A"/>
    <w:lvl w:ilvl="0" w:tplc="A48E5B1A">
      <w:start w:val="1"/>
      <w:numFmt w:val="taiwaneseCountingThousand"/>
      <w:lvlText w:val="%1、"/>
      <w:lvlJc w:val="left"/>
      <w:pPr>
        <w:tabs>
          <w:tab w:val="num" w:pos="1522"/>
        </w:tabs>
        <w:ind w:left="1522" w:hanging="720"/>
      </w:pPr>
      <w:rPr>
        <w:rFonts w:cs="Times New Roman" w:hint="default"/>
        <w:sz w:val="28"/>
        <w:szCs w:val="28"/>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32" w15:restartNumberingAfterBreak="0">
    <w:nsid w:val="50EA756D"/>
    <w:multiLevelType w:val="hybridMultilevel"/>
    <w:tmpl w:val="B6AC9C82"/>
    <w:lvl w:ilvl="0" w:tplc="B272571E">
      <w:start w:val="1"/>
      <w:numFmt w:val="taiwaneseCountingThousand"/>
      <w:lvlText w:val="%1、"/>
      <w:lvlJc w:val="left"/>
      <w:pPr>
        <w:ind w:left="1802" w:hanging="72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33" w15:restartNumberingAfterBreak="0">
    <w:nsid w:val="53856DD2"/>
    <w:multiLevelType w:val="hybridMultilevel"/>
    <w:tmpl w:val="CDCEF7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750537D"/>
    <w:multiLevelType w:val="hybridMultilevel"/>
    <w:tmpl w:val="A4E46984"/>
    <w:lvl w:ilvl="0" w:tplc="3B64C630">
      <w:start w:val="1"/>
      <w:numFmt w:val="taiwaneseCountingThousand"/>
      <w:lvlText w:val="%1、"/>
      <w:lvlJc w:val="left"/>
      <w:pPr>
        <w:ind w:left="2115" w:hanging="720"/>
      </w:pPr>
      <w:rPr>
        <w:rFonts w:hint="default"/>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35" w15:restartNumberingAfterBreak="0">
    <w:nsid w:val="588E1082"/>
    <w:multiLevelType w:val="hybridMultilevel"/>
    <w:tmpl w:val="3534613E"/>
    <w:lvl w:ilvl="0" w:tplc="9B269A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A0C1C36"/>
    <w:multiLevelType w:val="hybridMultilevel"/>
    <w:tmpl w:val="2B0E1B40"/>
    <w:lvl w:ilvl="0" w:tplc="E08E2892">
      <w:start w:val="1"/>
      <w:numFmt w:val="taiwaneseCountingThousand"/>
      <w:lvlText w:val="%1、"/>
      <w:lvlJc w:val="left"/>
      <w:pPr>
        <w:ind w:left="6958" w:hanging="720"/>
      </w:pPr>
      <w:rPr>
        <w:rFonts w:hint="default"/>
      </w:rPr>
    </w:lvl>
    <w:lvl w:ilvl="1" w:tplc="7D1863DE">
      <w:start w:val="1"/>
      <w:numFmt w:val="taiwaneseCountingThousand"/>
      <w:lvlText w:val="(%2)"/>
      <w:lvlJc w:val="left"/>
      <w:pPr>
        <w:ind w:left="2234" w:hanging="480"/>
      </w:pPr>
      <w:rPr>
        <w:rFonts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6EE35D12"/>
    <w:multiLevelType w:val="hybridMultilevel"/>
    <w:tmpl w:val="84FC5BD8"/>
    <w:lvl w:ilvl="0" w:tplc="9BAEE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097D08"/>
    <w:multiLevelType w:val="hybridMultilevel"/>
    <w:tmpl w:val="BF385B48"/>
    <w:lvl w:ilvl="0" w:tplc="7D1863DE">
      <w:start w:val="1"/>
      <w:numFmt w:val="taiwaneseCountingThousand"/>
      <w:lvlText w:val="(%1)"/>
      <w:lvlJc w:val="left"/>
      <w:pPr>
        <w:tabs>
          <w:tab w:val="num" w:pos="1522"/>
        </w:tabs>
        <w:ind w:left="1522" w:hanging="720"/>
      </w:pPr>
      <w:rPr>
        <w:rFonts w:hint="eastAsia"/>
        <w:lang w:val="en-US"/>
      </w:rPr>
    </w:lvl>
    <w:lvl w:ilvl="1" w:tplc="04090019" w:tentative="1">
      <w:start w:val="1"/>
      <w:numFmt w:val="ideographTraditional"/>
      <w:lvlText w:val="%2、"/>
      <w:lvlJc w:val="left"/>
      <w:pPr>
        <w:tabs>
          <w:tab w:val="num" w:pos="1762"/>
        </w:tabs>
        <w:ind w:left="1762" w:hanging="480"/>
      </w:pPr>
    </w:lvl>
    <w:lvl w:ilvl="2" w:tplc="0409001B" w:tentative="1">
      <w:start w:val="1"/>
      <w:numFmt w:val="lowerRoman"/>
      <w:lvlText w:val="%3."/>
      <w:lvlJc w:val="right"/>
      <w:pPr>
        <w:tabs>
          <w:tab w:val="num" w:pos="2242"/>
        </w:tabs>
        <w:ind w:left="2242" w:hanging="480"/>
      </w:pPr>
    </w:lvl>
    <w:lvl w:ilvl="3" w:tplc="0409000F" w:tentative="1">
      <w:start w:val="1"/>
      <w:numFmt w:val="decimal"/>
      <w:lvlText w:val="%4."/>
      <w:lvlJc w:val="left"/>
      <w:pPr>
        <w:tabs>
          <w:tab w:val="num" w:pos="2722"/>
        </w:tabs>
        <w:ind w:left="2722" w:hanging="480"/>
      </w:pPr>
    </w:lvl>
    <w:lvl w:ilvl="4" w:tplc="04090019" w:tentative="1">
      <w:start w:val="1"/>
      <w:numFmt w:val="ideographTraditional"/>
      <w:lvlText w:val="%5、"/>
      <w:lvlJc w:val="left"/>
      <w:pPr>
        <w:tabs>
          <w:tab w:val="num" w:pos="3202"/>
        </w:tabs>
        <w:ind w:left="3202" w:hanging="480"/>
      </w:pPr>
    </w:lvl>
    <w:lvl w:ilvl="5" w:tplc="0409001B" w:tentative="1">
      <w:start w:val="1"/>
      <w:numFmt w:val="lowerRoman"/>
      <w:lvlText w:val="%6."/>
      <w:lvlJc w:val="right"/>
      <w:pPr>
        <w:tabs>
          <w:tab w:val="num" w:pos="3682"/>
        </w:tabs>
        <w:ind w:left="3682" w:hanging="480"/>
      </w:pPr>
    </w:lvl>
    <w:lvl w:ilvl="6" w:tplc="0409000F" w:tentative="1">
      <w:start w:val="1"/>
      <w:numFmt w:val="decimal"/>
      <w:lvlText w:val="%7."/>
      <w:lvlJc w:val="left"/>
      <w:pPr>
        <w:tabs>
          <w:tab w:val="num" w:pos="4162"/>
        </w:tabs>
        <w:ind w:left="4162" w:hanging="480"/>
      </w:pPr>
    </w:lvl>
    <w:lvl w:ilvl="7" w:tplc="04090019" w:tentative="1">
      <w:start w:val="1"/>
      <w:numFmt w:val="ideographTraditional"/>
      <w:lvlText w:val="%8、"/>
      <w:lvlJc w:val="left"/>
      <w:pPr>
        <w:tabs>
          <w:tab w:val="num" w:pos="4642"/>
        </w:tabs>
        <w:ind w:left="4642" w:hanging="480"/>
      </w:pPr>
    </w:lvl>
    <w:lvl w:ilvl="8" w:tplc="0409001B" w:tentative="1">
      <w:start w:val="1"/>
      <w:numFmt w:val="lowerRoman"/>
      <w:lvlText w:val="%9."/>
      <w:lvlJc w:val="right"/>
      <w:pPr>
        <w:tabs>
          <w:tab w:val="num" w:pos="5122"/>
        </w:tabs>
        <w:ind w:left="5122" w:hanging="480"/>
      </w:pPr>
    </w:lvl>
  </w:abstractNum>
  <w:abstractNum w:abstractNumId="39" w15:restartNumberingAfterBreak="0">
    <w:nsid w:val="7555131E"/>
    <w:multiLevelType w:val="hybridMultilevel"/>
    <w:tmpl w:val="43D49AF8"/>
    <w:lvl w:ilvl="0" w:tplc="E4A2BB2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3C1A6B"/>
    <w:multiLevelType w:val="hybridMultilevel"/>
    <w:tmpl w:val="42F2881E"/>
    <w:lvl w:ilvl="0" w:tplc="7D1863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904986"/>
    <w:multiLevelType w:val="hybridMultilevel"/>
    <w:tmpl w:val="AF3C047A"/>
    <w:lvl w:ilvl="0" w:tplc="5EE033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3E5E63"/>
    <w:multiLevelType w:val="hybridMultilevel"/>
    <w:tmpl w:val="969EAC7E"/>
    <w:lvl w:ilvl="0" w:tplc="7D1863DE">
      <w:start w:val="1"/>
      <w:numFmt w:val="taiwaneseCountingThousand"/>
      <w:lvlText w:val="(%1)"/>
      <w:lvlJc w:val="left"/>
      <w:pPr>
        <w:ind w:left="4733" w:hanging="480"/>
      </w:pPr>
      <w:rPr>
        <w:rFonts w:hint="eastAsia"/>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43" w15:restartNumberingAfterBreak="0">
    <w:nsid w:val="7B8B595F"/>
    <w:multiLevelType w:val="hybridMultilevel"/>
    <w:tmpl w:val="45704C56"/>
    <w:lvl w:ilvl="0" w:tplc="819A6568">
      <w:start w:val="1"/>
      <w:numFmt w:val="taiwaneseCountingThousand"/>
      <w:lvlText w:val="%1、"/>
      <w:lvlJc w:val="left"/>
      <w:pPr>
        <w:ind w:left="8702" w:hanging="480"/>
      </w:pPr>
      <w:rPr>
        <w:rFonts w:eastAsia="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7C2A1F25"/>
    <w:multiLevelType w:val="hybridMultilevel"/>
    <w:tmpl w:val="09C06642"/>
    <w:lvl w:ilvl="0" w:tplc="FB7A2DB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5F5F24"/>
    <w:multiLevelType w:val="hybridMultilevel"/>
    <w:tmpl w:val="0F5E05BE"/>
    <w:lvl w:ilvl="0" w:tplc="3A8A3C62">
      <w:start w:val="1"/>
      <w:numFmt w:val="taiwaneseCountingThousand"/>
      <w:lvlText w:val="%1、"/>
      <w:lvlJc w:val="left"/>
      <w:pPr>
        <w:ind w:left="1992" w:hanging="720"/>
      </w:pPr>
      <w:rPr>
        <w:rFonts w:hint="default"/>
        <w:sz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13"/>
  </w:num>
  <w:num w:numId="2">
    <w:abstractNumId w:val="2"/>
  </w:num>
  <w:num w:numId="3">
    <w:abstractNumId w:val="19"/>
  </w:num>
  <w:num w:numId="4">
    <w:abstractNumId w:val="9"/>
  </w:num>
  <w:num w:numId="5">
    <w:abstractNumId w:val="35"/>
  </w:num>
  <w:num w:numId="6">
    <w:abstractNumId w:val="30"/>
  </w:num>
  <w:num w:numId="7">
    <w:abstractNumId w:val="15"/>
  </w:num>
  <w:num w:numId="8">
    <w:abstractNumId w:val="23"/>
  </w:num>
  <w:num w:numId="9">
    <w:abstractNumId w:val="37"/>
  </w:num>
  <w:num w:numId="10">
    <w:abstractNumId w:val="44"/>
  </w:num>
  <w:num w:numId="11">
    <w:abstractNumId w:val="28"/>
  </w:num>
  <w:num w:numId="12">
    <w:abstractNumId w:val="11"/>
  </w:num>
  <w:num w:numId="13">
    <w:abstractNumId w:val="10"/>
  </w:num>
  <w:num w:numId="14">
    <w:abstractNumId w:val="22"/>
  </w:num>
  <w:num w:numId="15">
    <w:abstractNumId w:val="31"/>
  </w:num>
  <w:num w:numId="16">
    <w:abstractNumId w:val="12"/>
  </w:num>
  <w:num w:numId="17">
    <w:abstractNumId w:val="24"/>
  </w:num>
  <w:num w:numId="18">
    <w:abstractNumId w:val="43"/>
  </w:num>
  <w:num w:numId="19">
    <w:abstractNumId w:val="40"/>
  </w:num>
  <w:num w:numId="20">
    <w:abstractNumId w:val="42"/>
  </w:num>
  <w:num w:numId="21">
    <w:abstractNumId w:val="38"/>
  </w:num>
  <w:num w:numId="22">
    <w:abstractNumId w:val="17"/>
  </w:num>
  <w:num w:numId="23">
    <w:abstractNumId w:val="14"/>
  </w:num>
  <w:num w:numId="24">
    <w:abstractNumId w:val="34"/>
  </w:num>
  <w:num w:numId="25">
    <w:abstractNumId w:val="5"/>
  </w:num>
  <w:num w:numId="26">
    <w:abstractNumId w:val="7"/>
  </w:num>
  <w:num w:numId="27">
    <w:abstractNumId w:val="33"/>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
  </w:num>
  <w:num w:numId="34">
    <w:abstractNumId w:val="0"/>
  </w:num>
  <w:num w:numId="35">
    <w:abstractNumId w:val="16"/>
  </w:num>
  <w:num w:numId="36">
    <w:abstractNumId w:val="25"/>
  </w:num>
  <w:num w:numId="37">
    <w:abstractNumId w:val="27"/>
  </w:num>
  <w:num w:numId="38">
    <w:abstractNumId w:val="4"/>
  </w:num>
  <w:num w:numId="39">
    <w:abstractNumId w:val="41"/>
  </w:num>
  <w:num w:numId="40">
    <w:abstractNumId w:val="18"/>
  </w:num>
  <w:num w:numId="41">
    <w:abstractNumId w:val="6"/>
  </w:num>
  <w:num w:numId="42">
    <w:abstractNumId w:val="8"/>
  </w:num>
  <w:num w:numId="43">
    <w:abstractNumId w:val="26"/>
  </w:num>
  <w:num w:numId="44">
    <w:abstractNumId w:val="21"/>
  </w:num>
  <w:num w:numId="45">
    <w:abstractNumId w:val="36"/>
  </w:num>
  <w:num w:numId="46">
    <w:abstractNumId w:val="32"/>
  </w:num>
  <w:num w:numId="47">
    <w:abstractNumId w:val="39"/>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8F"/>
    <w:rsid w:val="0000362D"/>
    <w:rsid w:val="00006849"/>
    <w:rsid w:val="00007662"/>
    <w:rsid w:val="00012D92"/>
    <w:rsid w:val="000209CE"/>
    <w:rsid w:val="00022100"/>
    <w:rsid w:val="000221D5"/>
    <w:rsid w:val="0002427E"/>
    <w:rsid w:val="00025204"/>
    <w:rsid w:val="0003242C"/>
    <w:rsid w:val="00034B17"/>
    <w:rsid w:val="00036ED2"/>
    <w:rsid w:val="0004176F"/>
    <w:rsid w:val="000421AF"/>
    <w:rsid w:val="00042B4B"/>
    <w:rsid w:val="00044022"/>
    <w:rsid w:val="00054D03"/>
    <w:rsid w:val="000575F7"/>
    <w:rsid w:val="0006070D"/>
    <w:rsid w:val="00064ADF"/>
    <w:rsid w:val="00071A05"/>
    <w:rsid w:val="00075782"/>
    <w:rsid w:val="00077ECA"/>
    <w:rsid w:val="000804D2"/>
    <w:rsid w:val="000824AB"/>
    <w:rsid w:val="000838A4"/>
    <w:rsid w:val="00083AEF"/>
    <w:rsid w:val="00083D01"/>
    <w:rsid w:val="0008539C"/>
    <w:rsid w:val="00091D34"/>
    <w:rsid w:val="00093159"/>
    <w:rsid w:val="0009391B"/>
    <w:rsid w:val="000A06A5"/>
    <w:rsid w:val="000A1A9B"/>
    <w:rsid w:val="000A25EA"/>
    <w:rsid w:val="000A5511"/>
    <w:rsid w:val="000B3D3B"/>
    <w:rsid w:val="000B49AF"/>
    <w:rsid w:val="000C0F89"/>
    <w:rsid w:val="000C0F8D"/>
    <w:rsid w:val="000C18CF"/>
    <w:rsid w:val="000C33FD"/>
    <w:rsid w:val="000C420C"/>
    <w:rsid w:val="000C4ECC"/>
    <w:rsid w:val="000C65C7"/>
    <w:rsid w:val="000C6A4B"/>
    <w:rsid w:val="000C6DBB"/>
    <w:rsid w:val="000D2A3E"/>
    <w:rsid w:val="000D4237"/>
    <w:rsid w:val="000D441A"/>
    <w:rsid w:val="000D533E"/>
    <w:rsid w:val="000D696C"/>
    <w:rsid w:val="000E1A80"/>
    <w:rsid w:val="000E4AE5"/>
    <w:rsid w:val="000E5610"/>
    <w:rsid w:val="000F192D"/>
    <w:rsid w:val="000F221D"/>
    <w:rsid w:val="000F2440"/>
    <w:rsid w:val="000F49E7"/>
    <w:rsid w:val="000F53DA"/>
    <w:rsid w:val="000F7FED"/>
    <w:rsid w:val="00101576"/>
    <w:rsid w:val="00101B3D"/>
    <w:rsid w:val="001031DB"/>
    <w:rsid w:val="001128E4"/>
    <w:rsid w:val="00115DD3"/>
    <w:rsid w:val="00117255"/>
    <w:rsid w:val="00120737"/>
    <w:rsid w:val="001219DC"/>
    <w:rsid w:val="00121A71"/>
    <w:rsid w:val="00123ABF"/>
    <w:rsid w:val="001249AD"/>
    <w:rsid w:val="0013165E"/>
    <w:rsid w:val="00132705"/>
    <w:rsid w:val="001368C2"/>
    <w:rsid w:val="00137E02"/>
    <w:rsid w:val="00141A84"/>
    <w:rsid w:val="001468AB"/>
    <w:rsid w:val="00147E9E"/>
    <w:rsid w:val="0015148A"/>
    <w:rsid w:val="0015245F"/>
    <w:rsid w:val="00152E97"/>
    <w:rsid w:val="00155CEE"/>
    <w:rsid w:val="00155DD6"/>
    <w:rsid w:val="00160096"/>
    <w:rsid w:val="00160315"/>
    <w:rsid w:val="00160925"/>
    <w:rsid w:val="00161D66"/>
    <w:rsid w:val="00162BA9"/>
    <w:rsid w:val="00164367"/>
    <w:rsid w:val="00164C3B"/>
    <w:rsid w:val="00167904"/>
    <w:rsid w:val="00172527"/>
    <w:rsid w:val="00172631"/>
    <w:rsid w:val="001727A8"/>
    <w:rsid w:val="00173842"/>
    <w:rsid w:val="00174EA5"/>
    <w:rsid w:val="00175A72"/>
    <w:rsid w:val="00175EF6"/>
    <w:rsid w:val="00176F19"/>
    <w:rsid w:val="00177C98"/>
    <w:rsid w:val="0018293C"/>
    <w:rsid w:val="00185356"/>
    <w:rsid w:val="001900A0"/>
    <w:rsid w:val="00193F6D"/>
    <w:rsid w:val="001A02CA"/>
    <w:rsid w:val="001A23C7"/>
    <w:rsid w:val="001A3691"/>
    <w:rsid w:val="001A5E02"/>
    <w:rsid w:val="001A60C3"/>
    <w:rsid w:val="001A70C5"/>
    <w:rsid w:val="001B01E1"/>
    <w:rsid w:val="001B06B3"/>
    <w:rsid w:val="001B5F0D"/>
    <w:rsid w:val="001B6214"/>
    <w:rsid w:val="001B66F7"/>
    <w:rsid w:val="001B743F"/>
    <w:rsid w:val="001C003F"/>
    <w:rsid w:val="001C4DE7"/>
    <w:rsid w:val="001C651E"/>
    <w:rsid w:val="001D04D9"/>
    <w:rsid w:val="001D128D"/>
    <w:rsid w:val="001D3449"/>
    <w:rsid w:val="001D3D48"/>
    <w:rsid w:val="001D3DF9"/>
    <w:rsid w:val="001D4B3F"/>
    <w:rsid w:val="001D5114"/>
    <w:rsid w:val="001D71D7"/>
    <w:rsid w:val="001E409E"/>
    <w:rsid w:val="001E72E2"/>
    <w:rsid w:val="001E7360"/>
    <w:rsid w:val="001F194E"/>
    <w:rsid w:val="002039BD"/>
    <w:rsid w:val="00203C09"/>
    <w:rsid w:val="002057E1"/>
    <w:rsid w:val="00206918"/>
    <w:rsid w:val="00206FD7"/>
    <w:rsid w:val="00211143"/>
    <w:rsid w:val="0021178C"/>
    <w:rsid w:val="00212B3A"/>
    <w:rsid w:val="00213CC8"/>
    <w:rsid w:val="00214331"/>
    <w:rsid w:val="00214588"/>
    <w:rsid w:val="002153C9"/>
    <w:rsid w:val="00215B86"/>
    <w:rsid w:val="00217B29"/>
    <w:rsid w:val="00224205"/>
    <w:rsid w:val="002244CD"/>
    <w:rsid w:val="00234EFE"/>
    <w:rsid w:val="0024047B"/>
    <w:rsid w:val="00240891"/>
    <w:rsid w:val="002408EA"/>
    <w:rsid w:val="00242DCC"/>
    <w:rsid w:val="00243DF0"/>
    <w:rsid w:val="002450C9"/>
    <w:rsid w:val="002467F7"/>
    <w:rsid w:val="0024685E"/>
    <w:rsid w:val="00246D39"/>
    <w:rsid w:val="002471C5"/>
    <w:rsid w:val="00252CB6"/>
    <w:rsid w:val="00255385"/>
    <w:rsid w:val="002560E7"/>
    <w:rsid w:val="00265C38"/>
    <w:rsid w:val="00266C9D"/>
    <w:rsid w:val="002677F9"/>
    <w:rsid w:val="00267C22"/>
    <w:rsid w:val="002704EF"/>
    <w:rsid w:val="00270A1A"/>
    <w:rsid w:val="00273AD7"/>
    <w:rsid w:val="002743CC"/>
    <w:rsid w:val="00274F91"/>
    <w:rsid w:val="00276365"/>
    <w:rsid w:val="00283827"/>
    <w:rsid w:val="002906B7"/>
    <w:rsid w:val="002965D9"/>
    <w:rsid w:val="002A0534"/>
    <w:rsid w:val="002A425D"/>
    <w:rsid w:val="002A465A"/>
    <w:rsid w:val="002A69C0"/>
    <w:rsid w:val="002A6BFD"/>
    <w:rsid w:val="002B1D90"/>
    <w:rsid w:val="002B3DCF"/>
    <w:rsid w:val="002B4DA3"/>
    <w:rsid w:val="002B51A5"/>
    <w:rsid w:val="002B5511"/>
    <w:rsid w:val="002B7BA4"/>
    <w:rsid w:val="002B7C6A"/>
    <w:rsid w:val="002C408A"/>
    <w:rsid w:val="002C4554"/>
    <w:rsid w:val="002D01F9"/>
    <w:rsid w:val="002D1590"/>
    <w:rsid w:val="002D1E28"/>
    <w:rsid w:val="002D2210"/>
    <w:rsid w:val="002D29FA"/>
    <w:rsid w:val="002D54CB"/>
    <w:rsid w:val="002D6C66"/>
    <w:rsid w:val="002D7B32"/>
    <w:rsid w:val="002E4232"/>
    <w:rsid w:val="002F1053"/>
    <w:rsid w:val="002F45C6"/>
    <w:rsid w:val="002F4B93"/>
    <w:rsid w:val="002F4D3F"/>
    <w:rsid w:val="00302E5B"/>
    <w:rsid w:val="00307638"/>
    <w:rsid w:val="00307F68"/>
    <w:rsid w:val="0031306C"/>
    <w:rsid w:val="00320D4F"/>
    <w:rsid w:val="003220BF"/>
    <w:rsid w:val="003238A8"/>
    <w:rsid w:val="00330C72"/>
    <w:rsid w:val="0033232E"/>
    <w:rsid w:val="00334F87"/>
    <w:rsid w:val="00335897"/>
    <w:rsid w:val="00341F98"/>
    <w:rsid w:val="0034242C"/>
    <w:rsid w:val="00346A2D"/>
    <w:rsid w:val="00350E8D"/>
    <w:rsid w:val="00353804"/>
    <w:rsid w:val="00353EF3"/>
    <w:rsid w:val="00356577"/>
    <w:rsid w:val="00357630"/>
    <w:rsid w:val="00361D1F"/>
    <w:rsid w:val="00362F40"/>
    <w:rsid w:val="00370086"/>
    <w:rsid w:val="00371777"/>
    <w:rsid w:val="00371DA5"/>
    <w:rsid w:val="00377245"/>
    <w:rsid w:val="003776E8"/>
    <w:rsid w:val="00381844"/>
    <w:rsid w:val="003821C1"/>
    <w:rsid w:val="0038643E"/>
    <w:rsid w:val="00390961"/>
    <w:rsid w:val="00390BCB"/>
    <w:rsid w:val="00392C9D"/>
    <w:rsid w:val="003932FD"/>
    <w:rsid w:val="00395CB5"/>
    <w:rsid w:val="003A1600"/>
    <w:rsid w:val="003A20D0"/>
    <w:rsid w:val="003A5E9A"/>
    <w:rsid w:val="003B04D2"/>
    <w:rsid w:val="003B0813"/>
    <w:rsid w:val="003B7FF1"/>
    <w:rsid w:val="003C1505"/>
    <w:rsid w:val="003C3BEF"/>
    <w:rsid w:val="003C5320"/>
    <w:rsid w:val="003C5335"/>
    <w:rsid w:val="003C5408"/>
    <w:rsid w:val="003C5C04"/>
    <w:rsid w:val="003D207A"/>
    <w:rsid w:val="003D44B7"/>
    <w:rsid w:val="003D4AF2"/>
    <w:rsid w:val="003D5632"/>
    <w:rsid w:val="003D595C"/>
    <w:rsid w:val="003D66B4"/>
    <w:rsid w:val="003E2205"/>
    <w:rsid w:val="003E374E"/>
    <w:rsid w:val="003E61C3"/>
    <w:rsid w:val="003E7114"/>
    <w:rsid w:val="003F10F2"/>
    <w:rsid w:val="003F331E"/>
    <w:rsid w:val="00400E9D"/>
    <w:rsid w:val="004017DC"/>
    <w:rsid w:val="004153DC"/>
    <w:rsid w:val="00417025"/>
    <w:rsid w:val="0041791A"/>
    <w:rsid w:val="0042015E"/>
    <w:rsid w:val="00420F89"/>
    <w:rsid w:val="00421C0C"/>
    <w:rsid w:val="00422813"/>
    <w:rsid w:val="00423C87"/>
    <w:rsid w:val="00423D7F"/>
    <w:rsid w:val="004255FB"/>
    <w:rsid w:val="00431094"/>
    <w:rsid w:val="00435000"/>
    <w:rsid w:val="00437180"/>
    <w:rsid w:val="00441FC0"/>
    <w:rsid w:val="00442FFF"/>
    <w:rsid w:val="00446FC0"/>
    <w:rsid w:val="00450B8C"/>
    <w:rsid w:val="004527BD"/>
    <w:rsid w:val="0046255B"/>
    <w:rsid w:val="004627E9"/>
    <w:rsid w:val="00464401"/>
    <w:rsid w:val="0046443A"/>
    <w:rsid w:val="00467214"/>
    <w:rsid w:val="00471FB1"/>
    <w:rsid w:val="0047266E"/>
    <w:rsid w:val="0047287A"/>
    <w:rsid w:val="0047417F"/>
    <w:rsid w:val="00474EB1"/>
    <w:rsid w:val="00475417"/>
    <w:rsid w:val="004756EC"/>
    <w:rsid w:val="00476F53"/>
    <w:rsid w:val="00477710"/>
    <w:rsid w:val="00477928"/>
    <w:rsid w:val="00480010"/>
    <w:rsid w:val="00480051"/>
    <w:rsid w:val="00484439"/>
    <w:rsid w:val="00485EB8"/>
    <w:rsid w:val="004909CE"/>
    <w:rsid w:val="004937F6"/>
    <w:rsid w:val="00493E83"/>
    <w:rsid w:val="00494D2E"/>
    <w:rsid w:val="004964DD"/>
    <w:rsid w:val="004A35AC"/>
    <w:rsid w:val="004A428F"/>
    <w:rsid w:val="004A4E36"/>
    <w:rsid w:val="004A5BE8"/>
    <w:rsid w:val="004A7F41"/>
    <w:rsid w:val="004B000D"/>
    <w:rsid w:val="004B4639"/>
    <w:rsid w:val="004B46F6"/>
    <w:rsid w:val="004B4DFB"/>
    <w:rsid w:val="004B4FB5"/>
    <w:rsid w:val="004B5594"/>
    <w:rsid w:val="004B5F3B"/>
    <w:rsid w:val="004C0E93"/>
    <w:rsid w:val="004C312C"/>
    <w:rsid w:val="004C3D80"/>
    <w:rsid w:val="004C64EC"/>
    <w:rsid w:val="004D326C"/>
    <w:rsid w:val="004D348D"/>
    <w:rsid w:val="004D6967"/>
    <w:rsid w:val="004D7BC5"/>
    <w:rsid w:val="004E05A3"/>
    <w:rsid w:val="004E09AD"/>
    <w:rsid w:val="004E2ECF"/>
    <w:rsid w:val="004E5689"/>
    <w:rsid w:val="004E61EB"/>
    <w:rsid w:val="004E67DE"/>
    <w:rsid w:val="004F2FCB"/>
    <w:rsid w:val="004F4F95"/>
    <w:rsid w:val="004F587E"/>
    <w:rsid w:val="004F6A75"/>
    <w:rsid w:val="005007BA"/>
    <w:rsid w:val="00506CDD"/>
    <w:rsid w:val="00511270"/>
    <w:rsid w:val="0051161B"/>
    <w:rsid w:val="00512C6C"/>
    <w:rsid w:val="00513A42"/>
    <w:rsid w:val="00513C8E"/>
    <w:rsid w:val="00515DBE"/>
    <w:rsid w:val="005220FF"/>
    <w:rsid w:val="00522D43"/>
    <w:rsid w:val="005234EB"/>
    <w:rsid w:val="00525691"/>
    <w:rsid w:val="00526187"/>
    <w:rsid w:val="00527DB5"/>
    <w:rsid w:val="005321D5"/>
    <w:rsid w:val="00533ED8"/>
    <w:rsid w:val="00540AD1"/>
    <w:rsid w:val="00545E3A"/>
    <w:rsid w:val="00547B94"/>
    <w:rsid w:val="00553CB1"/>
    <w:rsid w:val="00557B56"/>
    <w:rsid w:val="005655F4"/>
    <w:rsid w:val="00566D4B"/>
    <w:rsid w:val="00570658"/>
    <w:rsid w:val="00571430"/>
    <w:rsid w:val="005721CC"/>
    <w:rsid w:val="00576B66"/>
    <w:rsid w:val="00581809"/>
    <w:rsid w:val="00582464"/>
    <w:rsid w:val="005830A3"/>
    <w:rsid w:val="00583822"/>
    <w:rsid w:val="00583A96"/>
    <w:rsid w:val="00587BAD"/>
    <w:rsid w:val="00590E26"/>
    <w:rsid w:val="0059120F"/>
    <w:rsid w:val="005955FA"/>
    <w:rsid w:val="00597492"/>
    <w:rsid w:val="005976E8"/>
    <w:rsid w:val="005A5434"/>
    <w:rsid w:val="005A55A6"/>
    <w:rsid w:val="005A682F"/>
    <w:rsid w:val="005A7E32"/>
    <w:rsid w:val="005B0A24"/>
    <w:rsid w:val="005B41D8"/>
    <w:rsid w:val="005C18BE"/>
    <w:rsid w:val="005C1B63"/>
    <w:rsid w:val="005C3517"/>
    <w:rsid w:val="005C453F"/>
    <w:rsid w:val="005C5AE5"/>
    <w:rsid w:val="005D3AE3"/>
    <w:rsid w:val="005D566B"/>
    <w:rsid w:val="005D68A6"/>
    <w:rsid w:val="005D6C9C"/>
    <w:rsid w:val="005E4AE8"/>
    <w:rsid w:val="005F01E0"/>
    <w:rsid w:val="005F3A54"/>
    <w:rsid w:val="006007EA"/>
    <w:rsid w:val="00600CF5"/>
    <w:rsid w:val="006027AE"/>
    <w:rsid w:val="0060347A"/>
    <w:rsid w:val="00603FCE"/>
    <w:rsid w:val="0061448F"/>
    <w:rsid w:val="006150A2"/>
    <w:rsid w:val="0061622C"/>
    <w:rsid w:val="0062294B"/>
    <w:rsid w:val="00623268"/>
    <w:rsid w:val="006239F6"/>
    <w:rsid w:val="00630F58"/>
    <w:rsid w:val="006324B6"/>
    <w:rsid w:val="006346C5"/>
    <w:rsid w:val="006347FF"/>
    <w:rsid w:val="00642FDF"/>
    <w:rsid w:val="00644470"/>
    <w:rsid w:val="00645A00"/>
    <w:rsid w:val="006512A5"/>
    <w:rsid w:val="0065257F"/>
    <w:rsid w:val="00653A41"/>
    <w:rsid w:val="00655AF1"/>
    <w:rsid w:val="00655FD8"/>
    <w:rsid w:val="006604BC"/>
    <w:rsid w:val="0066352B"/>
    <w:rsid w:val="006647EB"/>
    <w:rsid w:val="00664EEC"/>
    <w:rsid w:val="00667F0D"/>
    <w:rsid w:val="00673518"/>
    <w:rsid w:val="00674DB6"/>
    <w:rsid w:val="0067631A"/>
    <w:rsid w:val="00676E1A"/>
    <w:rsid w:val="006770A1"/>
    <w:rsid w:val="00680D03"/>
    <w:rsid w:val="0068123B"/>
    <w:rsid w:val="00681484"/>
    <w:rsid w:val="0068296F"/>
    <w:rsid w:val="00686283"/>
    <w:rsid w:val="0069351C"/>
    <w:rsid w:val="00696380"/>
    <w:rsid w:val="00696C11"/>
    <w:rsid w:val="0069709B"/>
    <w:rsid w:val="006977E9"/>
    <w:rsid w:val="00697B44"/>
    <w:rsid w:val="006A2316"/>
    <w:rsid w:val="006A4250"/>
    <w:rsid w:val="006A556F"/>
    <w:rsid w:val="006A6427"/>
    <w:rsid w:val="006A69DE"/>
    <w:rsid w:val="006B00BF"/>
    <w:rsid w:val="006B30F1"/>
    <w:rsid w:val="006C1BC9"/>
    <w:rsid w:val="006C3419"/>
    <w:rsid w:val="006C42F1"/>
    <w:rsid w:val="006C5383"/>
    <w:rsid w:val="006D0D46"/>
    <w:rsid w:val="006D6980"/>
    <w:rsid w:val="006D7BED"/>
    <w:rsid w:val="006E0869"/>
    <w:rsid w:val="006E5807"/>
    <w:rsid w:val="006E597F"/>
    <w:rsid w:val="006E5D69"/>
    <w:rsid w:val="006F0608"/>
    <w:rsid w:val="006F6688"/>
    <w:rsid w:val="006F6B8E"/>
    <w:rsid w:val="006F73FF"/>
    <w:rsid w:val="0070008D"/>
    <w:rsid w:val="0070106C"/>
    <w:rsid w:val="00706593"/>
    <w:rsid w:val="00710271"/>
    <w:rsid w:val="00711345"/>
    <w:rsid w:val="007118A8"/>
    <w:rsid w:val="00716EDA"/>
    <w:rsid w:val="00721F96"/>
    <w:rsid w:val="00724495"/>
    <w:rsid w:val="007274C4"/>
    <w:rsid w:val="00730B40"/>
    <w:rsid w:val="00731C2C"/>
    <w:rsid w:val="00732FC9"/>
    <w:rsid w:val="00733E6A"/>
    <w:rsid w:val="00735453"/>
    <w:rsid w:val="0074023E"/>
    <w:rsid w:val="007406B2"/>
    <w:rsid w:val="00745CE2"/>
    <w:rsid w:val="0075465C"/>
    <w:rsid w:val="00766015"/>
    <w:rsid w:val="007676CE"/>
    <w:rsid w:val="007702E1"/>
    <w:rsid w:val="007729AB"/>
    <w:rsid w:val="007739DD"/>
    <w:rsid w:val="00775271"/>
    <w:rsid w:val="00781ADC"/>
    <w:rsid w:val="007820BF"/>
    <w:rsid w:val="00783A79"/>
    <w:rsid w:val="00783F98"/>
    <w:rsid w:val="0078400B"/>
    <w:rsid w:val="00791225"/>
    <w:rsid w:val="007959CA"/>
    <w:rsid w:val="00797CA5"/>
    <w:rsid w:val="007A0959"/>
    <w:rsid w:val="007A1482"/>
    <w:rsid w:val="007A1855"/>
    <w:rsid w:val="007A2EF7"/>
    <w:rsid w:val="007A4C8F"/>
    <w:rsid w:val="007A612A"/>
    <w:rsid w:val="007A77F8"/>
    <w:rsid w:val="007B0869"/>
    <w:rsid w:val="007B2028"/>
    <w:rsid w:val="007B65DA"/>
    <w:rsid w:val="007C43C2"/>
    <w:rsid w:val="007C4780"/>
    <w:rsid w:val="007C78FF"/>
    <w:rsid w:val="007D0306"/>
    <w:rsid w:val="007D0D33"/>
    <w:rsid w:val="007D5056"/>
    <w:rsid w:val="007E0632"/>
    <w:rsid w:val="007E4D64"/>
    <w:rsid w:val="007F2A9B"/>
    <w:rsid w:val="007F2F7A"/>
    <w:rsid w:val="007F7DFE"/>
    <w:rsid w:val="008011FB"/>
    <w:rsid w:val="00816511"/>
    <w:rsid w:val="0082097A"/>
    <w:rsid w:val="00821836"/>
    <w:rsid w:val="008258D0"/>
    <w:rsid w:val="00825AA3"/>
    <w:rsid w:val="00825CAE"/>
    <w:rsid w:val="008318C9"/>
    <w:rsid w:val="00834082"/>
    <w:rsid w:val="00836CC0"/>
    <w:rsid w:val="0084054C"/>
    <w:rsid w:val="008425B9"/>
    <w:rsid w:val="00844269"/>
    <w:rsid w:val="008479C5"/>
    <w:rsid w:val="00847C5B"/>
    <w:rsid w:val="0085039F"/>
    <w:rsid w:val="008529FD"/>
    <w:rsid w:val="00857262"/>
    <w:rsid w:val="00857ACF"/>
    <w:rsid w:val="0086178C"/>
    <w:rsid w:val="00862C70"/>
    <w:rsid w:val="00863058"/>
    <w:rsid w:val="00863B59"/>
    <w:rsid w:val="00864BC6"/>
    <w:rsid w:val="00867417"/>
    <w:rsid w:val="008803F4"/>
    <w:rsid w:val="00880957"/>
    <w:rsid w:val="00880B01"/>
    <w:rsid w:val="00881A24"/>
    <w:rsid w:val="00884B57"/>
    <w:rsid w:val="008863E1"/>
    <w:rsid w:val="00890170"/>
    <w:rsid w:val="00894957"/>
    <w:rsid w:val="00897E5A"/>
    <w:rsid w:val="008A0A90"/>
    <w:rsid w:val="008A0B3D"/>
    <w:rsid w:val="008A0D8B"/>
    <w:rsid w:val="008A189A"/>
    <w:rsid w:val="008A21BA"/>
    <w:rsid w:val="008A21DB"/>
    <w:rsid w:val="008A3C18"/>
    <w:rsid w:val="008B0597"/>
    <w:rsid w:val="008B3B19"/>
    <w:rsid w:val="008B3F00"/>
    <w:rsid w:val="008B637F"/>
    <w:rsid w:val="008C36FB"/>
    <w:rsid w:val="008C724D"/>
    <w:rsid w:val="008D2791"/>
    <w:rsid w:val="008D53AF"/>
    <w:rsid w:val="008D7854"/>
    <w:rsid w:val="008E4CBD"/>
    <w:rsid w:val="008E5544"/>
    <w:rsid w:val="008E67FC"/>
    <w:rsid w:val="008E72D7"/>
    <w:rsid w:val="008F08BE"/>
    <w:rsid w:val="008F1565"/>
    <w:rsid w:val="008F59C6"/>
    <w:rsid w:val="00906DB4"/>
    <w:rsid w:val="009075D6"/>
    <w:rsid w:val="00913BBF"/>
    <w:rsid w:val="00915743"/>
    <w:rsid w:val="009246FE"/>
    <w:rsid w:val="00924C87"/>
    <w:rsid w:val="00924ECB"/>
    <w:rsid w:val="00926F8C"/>
    <w:rsid w:val="00931C5E"/>
    <w:rsid w:val="00931D31"/>
    <w:rsid w:val="009327F1"/>
    <w:rsid w:val="0093292E"/>
    <w:rsid w:val="009332DA"/>
    <w:rsid w:val="00936CE7"/>
    <w:rsid w:val="009416E5"/>
    <w:rsid w:val="00942570"/>
    <w:rsid w:val="00943078"/>
    <w:rsid w:val="009431EA"/>
    <w:rsid w:val="00943CA5"/>
    <w:rsid w:val="00944C7A"/>
    <w:rsid w:val="00944EF0"/>
    <w:rsid w:val="00946D3F"/>
    <w:rsid w:val="009518BE"/>
    <w:rsid w:val="00955791"/>
    <w:rsid w:val="00955B87"/>
    <w:rsid w:val="00965B7D"/>
    <w:rsid w:val="00975C0F"/>
    <w:rsid w:val="00985E3A"/>
    <w:rsid w:val="0098662C"/>
    <w:rsid w:val="00992DE6"/>
    <w:rsid w:val="00995E97"/>
    <w:rsid w:val="00996738"/>
    <w:rsid w:val="00996921"/>
    <w:rsid w:val="009972BC"/>
    <w:rsid w:val="009A01EA"/>
    <w:rsid w:val="009A5E02"/>
    <w:rsid w:val="009A64EF"/>
    <w:rsid w:val="009B299D"/>
    <w:rsid w:val="009B6E54"/>
    <w:rsid w:val="009B78F8"/>
    <w:rsid w:val="009C0471"/>
    <w:rsid w:val="009C1785"/>
    <w:rsid w:val="009C1AF4"/>
    <w:rsid w:val="009C3766"/>
    <w:rsid w:val="009C4AD8"/>
    <w:rsid w:val="009C69B3"/>
    <w:rsid w:val="009C6C47"/>
    <w:rsid w:val="009C7A0D"/>
    <w:rsid w:val="009D19F1"/>
    <w:rsid w:val="009D6C16"/>
    <w:rsid w:val="009E1DE7"/>
    <w:rsid w:val="009E220F"/>
    <w:rsid w:val="009E5AD1"/>
    <w:rsid w:val="009E681F"/>
    <w:rsid w:val="009F5C33"/>
    <w:rsid w:val="009F6A7A"/>
    <w:rsid w:val="009F72A8"/>
    <w:rsid w:val="00A006D3"/>
    <w:rsid w:val="00A00ACD"/>
    <w:rsid w:val="00A07CC7"/>
    <w:rsid w:val="00A10EBB"/>
    <w:rsid w:val="00A11E2A"/>
    <w:rsid w:val="00A13706"/>
    <w:rsid w:val="00A157B8"/>
    <w:rsid w:val="00A16204"/>
    <w:rsid w:val="00A212A9"/>
    <w:rsid w:val="00A2525C"/>
    <w:rsid w:val="00A268C9"/>
    <w:rsid w:val="00A3062D"/>
    <w:rsid w:val="00A323DF"/>
    <w:rsid w:val="00A46464"/>
    <w:rsid w:val="00A5046A"/>
    <w:rsid w:val="00A52481"/>
    <w:rsid w:val="00A52CB2"/>
    <w:rsid w:val="00A562E3"/>
    <w:rsid w:val="00A601EA"/>
    <w:rsid w:val="00A60761"/>
    <w:rsid w:val="00A628E2"/>
    <w:rsid w:val="00A63433"/>
    <w:rsid w:val="00A7110B"/>
    <w:rsid w:val="00A735F7"/>
    <w:rsid w:val="00A74A31"/>
    <w:rsid w:val="00A75185"/>
    <w:rsid w:val="00A7691B"/>
    <w:rsid w:val="00A80F51"/>
    <w:rsid w:val="00A8454B"/>
    <w:rsid w:val="00A849E6"/>
    <w:rsid w:val="00A8782A"/>
    <w:rsid w:val="00A90086"/>
    <w:rsid w:val="00A90CD2"/>
    <w:rsid w:val="00A92A8D"/>
    <w:rsid w:val="00A94B54"/>
    <w:rsid w:val="00A9523E"/>
    <w:rsid w:val="00A969B9"/>
    <w:rsid w:val="00A96B04"/>
    <w:rsid w:val="00A97B1C"/>
    <w:rsid w:val="00AA5696"/>
    <w:rsid w:val="00AA5F10"/>
    <w:rsid w:val="00AB0E52"/>
    <w:rsid w:val="00AB7A17"/>
    <w:rsid w:val="00AC0CB3"/>
    <w:rsid w:val="00AC3425"/>
    <w:rsid w:val="00AC4DDB"/>
    <w:rsid w:val="00AC7E4F"/>
    <w:rsid w:val="00AD14AE"/>
    <w:rsid w:val="00AD1866"/>
    <w:rsid w:val="00AD380B"/>
    <w:rsid w:val="00AD4271"/>
    <w:rsid w:val="00AD516D"/>
    <w:rsid w:val="00AD7D15"/>
    <w:rsid w:val="00AE01D6"/>
    <w:rsid w:val="00AE07A8"/>
    <w:rsid w:val="00AE361C"/>
    <w:rsid w:val="00AE5EE5"/>
    <w:rsid w:val="00AF1912"/>
    <w:rsid w:val="00AF38D0"/>
    <w:rsid w:val="00AF7A31"/>
    <w:rsid w:val="00B00BAF"/>
    <w:rsid w:val="00B011F0"/>
    <w:rsid w:val="00B014A1"/>
    <w:rsid w:val="00B03E5B"/>
    <w:rsid w:val="00B040E0"/>
    <w:rsid w:val="00B0766A"/>
    <w:rsid w:val="00B077E7"/>
    <w:rsid w:val="00B105CB"/>
    <w:rsid w:val="00B11470"/>
    <w:rsid w:val="00B1153D"/>
    <w:rsid w:val="00B145B3"/>
    <w:rsid w:val="00B156A9"/>
    <w:rsid w:val="00B177AF"/>
    <w:rsid w:val="00B227BC"/>
    <w:rsid w:val="00B24EBB"/>
    <w:rsid w:val="00B30AF2"/>
    <w:rsid w:val="00B31653"/>
    <w:rsid w:val="00B364DD"/>
    <w:rsid w:val="00B4149A"/>
    <w:rsid w:val="00B44AB9"/>
    <w:rsid w:val="00B45643"/>
    <w:rsid w:val="00B47EA4"/>
    <w:rsid w:val="00B5089C"/>
    <w:rsid w:val="00B50F7B"/>
    <w:rsid w:val="00B530B3"/>
    <w:rsid w:val="00B532AF"/>
    <w:rsid w:val="00B54FD4"/>
    <w:rsid w:val="00B624F9"/>
    <w:rsid w:val="00B62EFB"/>
    <w:rsid w:val="00B64558"/>
    <w:rsid w:val="00B67AF5"/>
    <w:rsid w:val="00B71766"/>
    <w:rsid w:val="00B7452F"/>
    <w:rsid w:val="00B90B2E"/>
    <w:rsid w:val="00B94C9B"/>
    <w:rsid w:val="00BA1D35"/>
    <w:rsid w:val="00BA21D7"/>
    <w:rsid w:val="00BA338E"/>
    <w:rsid w:val="00BA3850"/>
    <w:rsid w:val="00BA38C2"/>
    <w:rsid w:val="00BA47AE"/>
    <w:rsid w:val="00BA7E20"/>
    <w:rsid w:val="00BB33AF"/>
    <w:rsid w:val="00BB48E8"/>
    <w:rsid w:val="00BB6190"/>
    <w:rsid w:val="00BB7614"/>
    <w:rsid w:val="00BC1C06"/>
    <w:rsid w:val="00BC1FB2"/>
    <w:rsid w:val="00BC3CAF"/>
    <w:rsid w:val="00BC4369"/>
    <w:rsid w:val="00BC6E64"/>
    <w:rsid w:val="00BC7B2E"/>
    <w:rsid w:val="00BD52AE"/>
    <w:rsid w:val="00BD64F8"/>
    <w:rsid w:val="00BD7ADE"/>
    <w:rsid w:val="00BD7D4C"/>
    <w:rsid w:val="00BD7EC1"/>
    <w:rsid w:val="00BE257C"/>
    <w:rsid w:val="00BE4378"/>
    <w:rsid w:val="00BE617A"/>
    <w:rsid w:val="00BF381C"/>
    <w:rsid w:val="00BF5B33"/>
    <w:rsid w:val="00BF5D9F"/>
    <w:rsid w:val="00BF61C5"/>
    <w:rsid w:val="00BF7601"/>
    <w:rsid w:val="00BF7958"/>
    <w:rsid w:val="00C01425"/>
    <w:rsid w:val="00C0418A"/>
    <w:rsid w:val="00C071D1"/>
    <w:rsid w:val="00C11929"/>
    <w:rsid w:val="00C15FE3"/>
    <w:rsid w:val="00C1714F"/>
    <w:rsid w:val="00C21357"/>
    <w:rsid w:val="00C21781"/>
    <w:rsid w:val="00C22B59"/>
    <w:rsid w:val="00C22CDB"/>
    <w:rsid w:val="00C24415"/>
    <w:rsid w:val="00C250DC"/>
    <w:rsid w:val="00C25EA9"/>
    <w:rsid w:val="00C303B3"/>
    <w:rsid w:val="00C3312A"/>
    <w:rsid w:val="00C33CE7"/>
    <w:rsid w:val="00C3445A"/>
    <w:rsid w:val="00C44D8F"/>
    <w:rsid w:val="00C46651"/>
    <w:rsid w:val="00C47598"/>
    <w:rsid w:val="00C51394"/>
    <w:rsid w:val="00C51471"/>
    <w:rsid w:val="00C51F6F"/>
    <w:rsid w:val="00C6142C"/>
    <w:rsid w:val="00C61A1D"/>
    <w:rsid w:val="00C658C2"/>
    <w:rsid w:val="00C665D3"/>
    <w:rsid w:val="00C67322"/>
    <w:rsid w:val="00C711EB"/>
    <w:rsid w:val="00C76C50"/>
    <w:rsid w:val="00C80829"/>
    <w:rsid w:val="00C8312C"/>
    <w:rsid w:val="00C860A7"/>
    <w:rsid w:val="00C863A8"/>
    <w:rsid w:val="00C87C63"/>
    <w:rsid w:val="00C912E4"/>
    <w:rsid w:val="00C91EE1"/>
    <w:rsid w:val="00C93AD1"/>
    <w:rsid w:val="00CA01C9"/>
    <w:rsid w:val="00CA2795"/>
    <w:rsid w:val="00CA279F"/>
    <w:rsid w:val="00CA46BC"/>
    <w:rsid w:val="00CB2305"/>
    <w:rsid w:val="00CB2FA2"/>
    <w:rsid w:val="00CB4197"/>
    <w:rsid w:val="00CB73E2"/>
    <w:rsid w:val="00CC4096"/>
    <w:rsid w:val="00CC4AFD"/>
    <w:rsid w:val="00CC6C45"/>
    <w:rsid w:val="00CD0DF3"/>
    <w:rsid w:val="00CD226E"/>
    <w:rsid w:val="00CD5629"/>
    <w:rsid w:val="00CD76DD"/>
    <w:rsid w:val="00CD7A5C"/>
    <w:rsid w:val="00CE0740"/>
    <w:rsid w:val="00CE0799"/>
    <w:rsid w:val="00CE1BA0"/>
    <w:rsid w:val="00CE2EFF"/>
    <w:rsid w:val="00CE357A"/>
    <w:rsid w:val="00CE396B"/>
    <w:rsid w:val="00CE44C8"/>
    <w:rsid w:val="00CE706B"/>
    <w:rsid w:val="00CE7824"/>
    <w:rsid w:val="00CF555A"/>
    <w:rsid w:val="00CF7BF5"/>
    <w:rsid w:val="00D00A17"/>
    <w:rsid w:val="00D02BAD"/>
    <w:rsid w:val="00D1294F"/>
    <w:rsid w:val="00D14485"/>
    <w:rsid w:val="00D14A82"/>
    <w:rsid w:val="00D15E97"/>
    <w:rsid w:val="00D22FA0"/>
    <w:rsid w:val="00D254B0"/>
    <w:rsid w:val="00D30A9C"/>
    <w:rsid w:val="00D314F8"/>
    <w:rsid w:val="00D3425A"/>
    <w:rsid w:val="00D35604"/>
    <w:rsid w:val="00D35910"/>
    <w:rsid w:val="00D37B34"/>
    <w:rsid w:val="00D43CA7"/>
    <w:rsid w:val="00D4493F"/>
    <w:rsid w:val="00D44956"/>
    <w:rsid w:val="00D45C5A"/>
    <w:rsid w:val="00D46A71"/>
    <w:rsid w:val="00D51F4B"/>
    <w:rsid w:val="00D55C40"/>
    <w:rsid w:val="00D6174F"/>
    <w:rsid w:val="00D622DF"/>
    <w:rsid w:val="00D639B3"/>
    <w:rsid w:val="00D67951"/>
    <w:rsid w:val="00D72F1D"/>
    <w:rsid w:val="00D73558"/>
    <w:rsid w:val="00D738A4"/>
    <w:rsid w:val="00D73EA9"/>
    <w:rsid w:val="00D74740"/>
    <w:rsid w:val="00D7592D"/>
    <w:rsid w:val="00D773BD"/>
    <w:rsid w:val="00D81996"/>
    <w:rsid w:val="00D81C6B"/>
    <w:rsid w:val="00D83245"/>
    <w:rsid w:val="00D839FC"/>
    <w:rsid w:val="00D859DE"/>
    <w:rsid w:val="00D9397C"/>
    <w:rsid w:val="00D94ECC"/>
    <w:rsid w:val="00D95F81"/>
    <w:rsid w:val="00D969A4"/>
    <w:rsid w:val="00DA1361"/>
    <w:rsid w:val="00DA35A3"/>
    <w:rsid w:val="00DA5EE5"/>
    <w:rsid w:val="00DA61A1"/>
    <w:rsid w:val="00DB0A2C"/>
    <w:rsid w:val="00DB39B3"/>
    <w:rsid w:val="00DB412C"/>
    <w:rsid w:val="00DB500B"/>
    <w:rsid w:val="00DC0613"/>
    <w:rsid w:val="00DC76FD"/>
    <w:rsid w:val="00DD137B"/>
    <w:rsid w:val="00DD2B04"/>
    <w:rsid w:val="00DD384B"/>
    <w:rsid w:val="00DD7558"/>
    <w:rsid w:val="00DD7A7D"/>
    <w:rsid w:val="00DE4BE6"/>
    <w:rsid w:val="00DE5B6A"/>
    <w:rsid w:val="00DE69BA"/>
    <w:rsid w:val="00DF3875"/>
    <w:rsid w:val="00DF4E1E"/>
    <w:rsid w:val="00DF6870"/>
    <w:rsid w:val="00E0328D"/>
    <w:rsid w:val="00E05A4D"/>
    <w:rsid w:val="00E071C5"/>
    <w:rsid w:val="00E077E6"/>
    <w:rsid w:val="00E07817"/>
    <w:rsid w:val="00E07917"/>
    <w:rsid w:val="00E07D07"/>
    <w:rsid w:val="00E10BDA"/>
    <w:rsid w:val="00E13DFE"/>
    <w:rsid w:val="00E1485B"/>
    <w:rsid w:val="00E1567D"/>
    <w:rsid w:val="00E20113"/>
    <w:rsid w:val="00E215EA"/>
    <w:rsid w:val="00E21982"/>
    <w:rsid w:val="00E22A35"/>
    <w:rsid w:val="00E25CEB"/>
    <w:rsid w:val="00E26BA2"/>
    <w:rsid w:val="00E27A93"/>
    <w:rsid w:val="00E30108"/>
    <w:rsid w:val="00E33B66"/>
    <w:rsid w:val="00E33D45"/>
    <w:rsid w:val="00E3424D"/>
    <w:rsid w:val="00E36440"/>
    <w:rsid w:val="00E41388"/>
    <w:rsid w:val="00E428A8"/>
    <w:rsid w:val="00E44F8F"/>
    <w:rsid w:val="00E457A6"/>
    <w:rsid w:val="00E47206"/>
    <w:rsid w:val="00E50719"/>
    <w:rsid w:val="00E515AF"/>
    <w:rsid w:val="00E5253D"/>
    <w:rsid w:val="00E54A5D"/>
    <w:rsid w:val="00E5557C"/>
    <w:rsid w:val="00E603BA"/>
    <w:rsid w:val="00E64887"/>
    <w:rsid w:val="00E7252B"/>
    <w:rsid w:val="00E73097"/>
    <w:rsid w:val="00E8266C"/>
    <w:rsid w:val="00E8332E"/>
    <w:rsid w:val="00E91079"/>
    <w:rsid w:val="00E91CC9"/>
    <w:rsid w:val="00E92989"/>
    <w:rsid w:val="00EA3D8C"/>
    <w:rsid w:val="00EA4192"/>
    <w:rsid w:val="00EB652B"/>
    <w:rsid w:val="00EB75D2"/>
    <w:rsid w:val="00EC0204"/>
    <w:rsid w:val="00EC09D4"/>
    <w:rsid w:val="00EC0F15"/>
    <w:rsid w:val="00EC1A69"/>
    <w:rsid w:val="00EC3C38"/>
    <w:rsid w:val="00EC4EA7"/>
    <w:rsid w:val="00ED1B74"/>
    <w:rsid w:val="00ED23EB"/>
    <w:rsid w:val="00ED2E61"/>
    <w:rsid w:val="00ED332F"/>
    <w:rsid w:val="00EE043C"/>
    <w:rsid w:val="00EE2630"/>
    <w:rsid w:val="00EE3540"/>
    <w:rsid w:val="00EF161B"/>
    <w:rsid w:val="00EF30B8"/>
    <w:rsid w:val="00EF4F2D"/>
    <w:rsid w:val="00EF6ADE"/>
    <w:rsid w:val="00F01B84"/>
    <w:rsid w:val="00F050B1"/>
    <w:rsid w:val="00F11946"/>
    <w:rsid w:val="00F1300E"/>
    <w:rsid w:val="00F14655"/>
    <w:rsid w:val="00F156EA"/>
    <w:rsid w:val="00F16526"/>
    <w:rsid w:val="00F1672F"/>
    <w:rsid w:val="00F17D48"/>
    <w:rsid w:val="00F217B5"/>
    <w:rsid w:val="00F25E04"/>
    <w:rsid w:val="00F3137D"/>
    <w:rsid w:val="00F33358"/>
    <w:rsid w:val="00F43182"/>
    <w:rsid w:val="00F502E4"/>
    <w:rsid w:val="00F52C8B"/>
    <w:rsid w:val="00F60826"/>
    <w:rsid w:val="00F62D37"/>
    <w:rsid w:val="00F63182"/>
    <w:rsid w:val="00F63224"/>
    <w:rsid w:val="00F66873"/>
    <w:rsid w:val="00F70F57"/>
    <w:rsid w:val="00F75B4F"/>
    <w:rsid w:val="00F76527"/>
    <w:rsid w:val="00F76E24"/>
    <w:rsid w:val="00F81623"/>
    <w:rsid w:val="00F82BC1"/>
    <w:rsid w:val="00F83C26"/>
    <w:rsid w:val="00F87089"/>
    <w:rsid w:val="00F90B0F"/>
    <w:rsid w:val="00F915EB"/>
    <w:rsid w:val="00F92012"/>
    <w:rsid w:val="00F922B0"/>
    <w:rsid w:val="00F9408A"/>
    <w:rsid w:val="00F952A7"/>
    <w:rsid w:val="00F97E26"/>
    <w:rsid w:val="00FA2D12"/>
    <w:rsid w:val="00FA2E63"/>
    <w:rsid w:val="00FB64D4"/>
    <w:rsid w:val="00FB6B9E"/>
    <w:rsid w:val="00FB7E4F"/>
    <w:rsid w:val="00FC14CA"/>
    <w:rsid w:val="00FC399B"/>
    <w:rsid w:val="00FC3F09"/>
    <w:rsid w:val="00FC419A"/>
    <w:rsid w:val="00FD1338"/>
    <w:rsid w:val="00FD5688"/>
    <w:rsid w:val="00FE015E"/>
    <w:rsid w:val="00FE0C7A"/>
    <w:rsid w:val="00FE1FF0"/>
    <w:rsid w:val="00FE22A6"/>
    <w:rsid w:val="00FE34AE"/>
    <w:rsid w:val="00FE6809"/>
    <w:rsid w:val="00FF7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61A79A-2867-4EC0-BF01-DB36D721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743CC"/>
    <w:pPr>
      <w:widowControl w:val="0"/>
      <w:jc w:val="center"/>
    </w:pPr>
    <w:rPr>
      <w:rFonts w:ascii="Calibri" w:hAnsi="Calibri"/>
      <w:kern w:val="2"/>
      <w:sz w:val="24"/>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footer"/>
    <w:basedOn w:val="a0"/>
    <w:link w:val="a5"/>
    <w:uiPriority w:val="99"/>
    <w:unhideWhenUsed/>
    <w:rsid w:val="004A428F"/>
    <w:pPr>
      <w:tabs>
        <w:tab w:val="center" w:pos="4153"/>
        <w:tab w:val="right" w:pos="8306"/>
      </w:tabs>
      <w:snapToGrid w:val="0"/>
    </w:pPr>
    <w:rPr>
      <w:sz w:val="20"/>
      <w:szCs w:val="20"/>
    </w:rPr>
  </w:style>
  <w:style w:type="character" w:customStyle="1" w:styleId="a5">
    <w:name w:val="頁尾 字元"/>
    <w:link w:val="a4"/>
    <w:uiPriority w:val="99"/>
    <w:rsid w:val="004A428F"/>
    <w:rPr>
      <w:rFonts w:ascii="Calibri" w:eastAsia="新細明體" w:hAnsi="Calibri"/>
      <w:kern w:val="2"/>
      <w:lang w:val="en-US" w:eastAsia="zh-TW" w:bidi="ar-SA"/>
    </w:rPr>
  </w:style>
  <w:style w:type="paragraph" w:styleId="a6">
    <w:name w:val="header"/>
    <w:basedOn w:val="a0"/>
    <w:link w:val="a7"/>
    <w:uiPriority w:val="99"/>
    <w:rsid w:val="006C1BC9"/>
    <w:pPr>
      <w:tabs>
        <w:tab w:val="center" w:pos="4153"/>
        <w:tab w:val="right" w:pos="8306"/>
      </w:tabs>
      <w:snapToGrid w:val="0"/>
    </w:pPr>
    <w:rPr>
      <w:sz w:val="20"/>
      <w:szCs w:val="20"/>
    </w:rPr>
  </w:style>
  <w:style w:type="character" w:styleId="a8">
    <w:name w:val="page number"/>
    <w:basedOn w:val="a1"/>
    <w:rsid w:val="006C1BC9"/>
  </w:style>
  <w:style w:type="table" w:styleId="a9">
    <w:name w:val="Table Grid"/>
    <w:basedOn w:val="a2"/>
    <w:uiPriority w:val="59"/>
    <w:rsid w:val="005B41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next w:val="a3"/>
    <w:uiPriority w:val="99"/>
    <w:semiHidden/>
    <w:unhideWhenUsed/>
    <w:rsid w:val="00390961"/>
  </w:style>
  <w:style w:type="table" w:customStyle="1" w:styleId="10">
    <w:name w:val="表格格線1"/>
    <w:basedOn w:val="a2"/>
    <w:next w:val="a9"/>
    <w:rsid w:val="003909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首 字元"/>
    <w:link w:val="a6"/>
    <w:uiPriority w:val="99"/>
    <w:rsid w:val="00390961"/>
    <w:rPr>
      <w:rFonts w:ascii="Calibri" w:hAnsi="Calibri"/>
      <w:kern w:val="2"/>
    </w:rPr>
  </w:style>
  <w:style w:type="paragraph" w:styleId="aa">
    <w:name w:val="Balloon Text"/>
    <w:basedOn w:val="a0"/>
    <w:link w:val="ab"/>
    <w:uiPriority w:val="99"/>
    <w:unhideWhenUsed/>
    <w:rsid w:val="00390961"/>
    <w:pPr>
      <w:jc w:val="left"/>
    </w:pPr>
    <w:rPr>
      <w:rFonts w:ascii="Cambria" w:hAnsi="Cambria"/>
      <w:sz w:val="18"/>
      <w:szCs w:val="18"/>
    </w:rPr>
  </w:style>
  <w:style w:type="character" w:customStyle="1" w:styleId="ab">
    <w:name w:val="註解方塊文字 字元"/>
    <w:link w:val="aa"/>
    <w:uiPriority w:val="99"/>
    <w:rsid w:val="00390961"/>
    <w:rPr>
      <w:rFonts w:ascii="Cambria" w:hAnsi="Cambria"/>
      <w:kern w:val="2"/>
      <w:sz w:val="18"/>
      <w:szCs w:val="18"/>
    </w:rPr>
  </w:style>
  <w:style w:type="paragraph" w:customStyle="1" w:styleId="14">
    <w:name w:val="標題14"/>
    <w:basedOn w:val="a0"/>
    <w:rsid w:val="00390961"/>
    <w:pPr>
      <w:tabs>
        <w:tab w:val="num" w:pos="720"/>
      </w:tabs>
      <w:snapToGrid w:val="0"/>
      <w:spacing w:line="240" w:lineRule="atLeast"/>
      <w:ind w:left="720" w:hanging="360"/>
      <w:jc w:val="left"/>
    </w:pPr>
    <w:rPr>
      <w:rFonts w:ascii="Times New Roman" w:eastAsia="標楷體" w:hAnsi="Times New Roman"/>
      <w:sz w:val="28"/>
      <w:szCs w:val="24"/>
    </w:rPr>
  </w:style>
  <w:style w:type="paragraph" w:styleId="ac">
    <w:name w:val="List Paragraph"/>
    <w:basedOn w:val="a0"/>
    <w:uiPriority w:val="34"/>
    <w:qFormat/>
    <w:rsid w:val="00390961"/>
    <w:pPr>
      <w:ind w:left="720"/>
      <w:jc w:val="left"/>
    </w:pPr>
    <w:rPr>
      <w:rFonts w:ascii="Times New Roman" w:hAnsi="Times New Roman"/>
      <w:szCs w:val="24"/>
    </w:rPr>
  </w:style>
  <w:style w:type="paragraph" w:styleId="ad">
    <w:name w:val="Plain Text"/>
    <w:basedOn w:val="a0"/>
    <w:link w:val="ae"/>
    <w:rsid w:val="00390961"/>
    <w:pPr>
      <w:jc w:val="left"/>
    </w:pPr>
    <w:rPr>
      <w:rFonts w:ascii="細明體" w:eastAsia="細明體" w:hAnsi="Courier New"/>
      <w:szCs w:val="20"/>
    </w:rPr>
  </w:style>
  <w:style w:type="character" w:customStyle="1" w:styleId="ae">
    <w:name w:val="純文字 字元"/>
    <w:link w:val="ad"/>
    <w:rsid w:val="00390961"/>
    <w:rPr>
      <w:rFonts w:ascii="細明體" w:eastAsia="細明體" w:hAnsi="Courier New"/>
      <w:kern w:val="2"/>
      <w:sz w:val="24"/>
    </w:rPr>
  </w:style>
  <w:style w:type="paragraph" w:customStyle="1" w:styleId="Default">
    <w:name w:val="Default"/>
    <w:rsid w:val="00390961"/>
    <w:pPr>
      <w:widowControl w:val="0"/>
      <w:autoSpaceDE w:val="0"/>
      <w:autoSpaceDN w:val="0"/>
      <w:adjustRightInd w:val="0"/>
    </w:pPr>
    <w:rPr>
      <w:rFonts w:ascii="新細明體" w:cs="新細明體"/>
      <w:color w:val="000000"/>
      <w:sz w:val="24"/>
      <w:szCs w:val="24"/>
    </w:rPr>
  </w:style>
  <w:style w:type="paragraph" w:styleId="3">
    <w:name w:val="Body Text Indent 3"/>
    <w:basedOn w:val="a0"/>
    <w:link w:val="30"/>
    <w:rsid w:val="00390961"/>
    <w:pPr>
      <w:spacing w:after="120"/>
      <w:ind w:leftChars="200" w:left="480"/>
      <w:jc w:val="left"/>
    </w:pPr>
    <w:rPr>
      <w:rFonts w:ascii="Times New Roman" w:hAnsi="Times New Roman"/>
      <w:sz w:val="16"/>
      <w:szCs w:val="16"/>
    </w:rPr>
  </w:style>
  <w:style w:type="character" w:customStyle="1" w:styleId="30">
    <w:name w:val="本文縮排 3 字元"/>
    <w:link w:val="3"/>
    <w:rsid w:val="00390961"/>
    <w:rPr>
      <w:kern w:val="2"/>
      <w:sz w:val="16"/>
      <w:szCs w:val="16"/>
    </w:rPr>
  </w:style>
  <w:style w:type="paragraph" w:styleId="HTML">
    <w:name w:val="HTML Preformatted"/>
    <w:basedOn w:val="a0"/>
    <w:link w:val="HTML0"/>
    <w:uiPriority w:val="99"/>
    <w:rsid w:val="003909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link w:val="HTML"/>
    <w:uiPriority w:val="99"/>
    <w:rsid w:val="00390961"/>
    <w:rPr>
      <w:rFonts w:ascii="細明體" w:eastAsia="細明體" w:hAnsi="細明體" w:cs="細明體"/>
      <w:sz w:val="24"/>
      <w:szCs w:val="24"/>
    </w:rPr>
  </w:style>
  <w:style w:type="character" w:styleId="af">
    <w:name w:val="Hyperlink"/>
    <w:rsid w:val="00390961"/>
    <w:rPr>
      <w:color w:val="0000FF"/>
      <w:u w:val="single"/>
    </w:rPr>
  </w:style>
  <w:style w:type="paragraph" w:customStyle="1" w:styleId="11">
    <w:name w:val=" 字元1"/>
    <w:basedOn w:val="a0"/>
    <w:rsid w:val="00390961"/>
    <w:pPr>
      <w:widowControl/>
      <w:spacing w:after="160" w:line="240" w:lineRule="exact"/>
      <w:jc w:val="left"/>
    </w:pPr>
    <w:rPr>
      <w:rFonts w:ascii="Tahoma" w:hAnsi="Tahoma"/>
      <w:kern w:val="0"/>
      <w:sz w:val="20"/>
      <w:szCs w:val="20"/>
      <w:lang w:eastAsia="en-US"/>
    </w:rPr>
  </w:style>
  <w:style w:type="paragraph" w:styleId="af0">
    <w:name w:val="Body Text Indent"/>
    <w:basedOn w:val="a0"/>
    <w:link w:val="af1"/>
    <w:unhideWhenUsed/>
    <w:rsid w:val="00390961"/>
    <w:pPr>
      <w:spacing w:after="120"/>
      <w:ind w:leftChars="200" w:left="480"/>
      <w:jc w:val="left"/>
    </w:pPr>
  </w:style>
  <w:style w:type="character" w:customStyle="1" w:styleId="af1">
    <w:name w:val="本文縮排 字元"/>
    <w:link w:val="af0"/>
    <w:rsid w:val="00390961"/>
    <w:rPr>
      <w:rFonts w:ascii="Calibri" w:hAnsi="Calibri"/>
      <w:kern w:val="2"/>
      <w:sz w:val="24"/>
      <w:szCs w:val="22"/>
    </w:rPr>
  </w:style>
  <w:style w:type="paragraph" w:styleId="2">
    <w:name w:val="Body Text Indent 2"/>
    <w:basedOn w:val="a0"/>
    <w:link w:val="20"/>
    <w:uiPriority w:val="99"/>
    <w:unhideWhenUsed/>
    <w:rsid w:val="00390961"/>
    <w:pPr>
      <w:spacing w:after="120" w:line="480" w:lineRule="auto"/>
      <w:ind w:leftChars="200" w:left="480"/>
      <w:jc w:val="left"/>
    </w:pPr>
  </w:style>
  <w:style w:type="character" w:customStyle="1" w:styleId="20">
    <w:name w:val="本文縮排 2 字元"/>
    <w:link w:val="2"/>
    <w:uiPriority w:val="99"/>
    <w:rsid w:val="00390961"/>
    <w:rPr>
      <w:rFonts w:ascii="Calibri" w:hAnsi="Calibri"/>
      <w:kern w:val="2"/>
      <w:sz w:val="24"/>
      <w:szCs w:val="22"/>
    </w:rPr>
  </w:style>
  <w:style w:type="paragraph" w:customStyle="1" w:styleId="a">
    <w:name w:val="條"/>
    <w:basedOn w:val="ad"/>
    <w:rsid w:val="00390961"/>
    <w:pPr>
      <w:numPr>
        <w:numId w:val="1"/>
      </w:numPr>
    </w:pPr>
  </w:style>
  <w:style w:type="paragraph" w:customStyle="1" w:styleId="-1">
    <w:name w:val="款-1"/>
    <w:basedOn w:val="a0"/>
    <w:rsid w:val="00390961"/>
    <w:pPr>
      <w:ind w:left="2307" w:hanging="510"/>
      <w:jc w:val="left"/>
    </w:pPr>
    <w:rPr>
      <w:rFonts w:ascii="細明體" w:eastAsia="細明體" w:hAnsi="Courier New"/>
      <w:szCs w:val="20"/>
    </w:rPr>
  </w:style>
  <w:style w:type="paragraph" w:customStyle="1" w:styleId="1-">
    <w:name w:val="1-款"/>
    <w:basedOn w:val="a0"/>
    <w:rsid w:val="00390961"/>
    <w:pPr>
      <w:ind w:left="1769" w:hanging="510"/>
      <w:jc w:val="left"/>
    </w:pPr>
    <w:rPr>
      <w:rFonts w:ascii="細明體" w:eastAsia="細明體" w:hAnsi="Courier New"/>
      <w:szCs w:val="20"/>
    </w:rPr>
  </w:style>
  <w:style w:type="paragraph" w:styleId="af2">
    <w:name w:val="Body Text"/>
    <w:basedOn w:val="a0"/>
    <w:link w:val="af3"/>
    <w:unhideWhenUsed/>
    <w:rsid w:val="00390961"/>
    <w:pPr>
      <w:spacing w:after="120"/>
      <w:jc w:val="left"/>
    </w:pPr>
  </w:style>
  <w:style w:type="character" w:customStyle="1" w:styleId="af3">
    <w:name w:val="本文 字元"/>
    <w:link w:val="af2"/>
    <w:rsid w:val="00390961"/>
    <w:rPr>
      <w:rFonts w:ascii="Calibri" w:hAnsi="Calibri"/>
      <w:kern w:val="2"/>
      <w:sz w:val="24"/>
      <w:szCs w:val="22"/>
    </w:rPr>
  </w:style>
  <w:style w:type="table" w:customStyle="1" w:styleId="21">
    <w:name w:val="表格格線2"/>
    <w:basedOn w:val="a2"/>
    <w:next w:val="a9"/>
    <w:uiPriority w:val="59"/>
    <w:rsid w:val="002D6C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aliases w:val="內文 (Web) 字元1,內文 (Web) 字元 字元,字元1 字元 字元,字元1 字元1,內文 (Web) 字元1 字元,內文 (Web) 字元 字元 字元,字元1 字元 字元 字元,字元1 字元1 字元"/>
    <w:basedOn w:val="a0"/>
    <w:link w:val="Web0"/>
    <w:rsid w:val="00BF61C5"/>
    <w:pPr>
      <w:widowControl/>
      <w:spacing w:before="100" w:beforeAutospacing="1" w:after="100" w:afterAutospacing="1"/>
      <w:jc w:val="left"/>
    </w:pPr>
    <w:rPr>
      <w:rFonts w:ascii="新細明體" w:hAnsi="新細明體"/>
      <w:szCs w:val="20"/>
    </w:rPr>
  </w:style>
  <w:style w:type="character" w:customStyle="1" w:styleId="Web0">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w:link w:val="Web"/>
    <w:locked/>
    <w:rsid w:val="00BF61C5"/>
    <w:rPr>
      <w:rFonts w:ascii="新細明體" w:hAnsi="新細明體"/>
      <w:kern w:val="2"/>
      <w:sz w:val="24"/>
    </w:rPr>
  </w:style>
  <w:style w:type="paragraph" w:styleId="af4">
    <w:name w:val="Date"/>
    <w:basedOn w:val="a0"/>
    <w:next w:val="a0"/>
    <w:link w:val="af5"/>
    <w:rsid w:val="00BF61C5"/>
    <w:pPr>
      <w:jc w:val="right"/>
    </w:pPr>
    <w:rPr>
      <w:rFonts w:ascii="Times New Roman" w:hAnsi="Times New Roman"/>
      <w:szCs w:val="24"/>
    </w:rPr>
  </w:style>
  <w:style w:type="character" w:customStyle="1" w:styleId="af5">
    <w:name w:val="日期 字元"/>
    <w:link w:val="af4"/>
    <w:rsid w:val="00BF61C5"/>
    <w:rPr>
      <w:kern w:val="2"/>
      <w:sz w:val="24"/>
      <w:szCs w:val="24"/>
    </w:rPr>
  </w:style>
  <w:style w:type="character" w:styleId="af6">
    <w:name w:val="Strong"/>
    <w:uiPriority w:val="22"/>
    <w:qFormat/>
    <w:rsid w:val="00BF61C5"/>
    <w:rPr>
      <w:b/>
      <w:bCs/>
    </w:rPr>
  </w:style>
  <w:style w:type="paragraph" w:customStyle="1" w:styleId="af7">
    <w:name w:val="項"/>
    <w:basedOn w:val="a0"/>
    <w:rsid w:val="00B156A9"/>
    <w:pPr>
      <w:ind w:left="1260" w:hanging="13"/>
      <w:jc w:val="left"/>
    </w:pPr>
    <w:rPr>
      <w:rFonts w:ascii="細明體" w:eastAsia="細明體" w:hAnsi="Courier New"/>
      <w:szCs w:val="20"/>
    </w:rPr>
  </w:style>
  <w:style w:type="paragraph" w:customStyle="1" w:styleId="-10">
    <w:name w:val="項-1"/>
    <w:basedOn w:val="af7"/>
    <w:rsid w:val="00B156A9"/>
    <w:pPr>
      <w:ind w:left="1769" w:hanging="510"/>
    </w:pPr>
  </w:style>
  <w:style w:type="paragraph" w:customStyle="1" w:styleId="1-0">
    <w:name w:val="1-項"/>
    <w:basedOn w:val="-10"/>
    <w:rsid w:val="00B156A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0401">
      <w:bodyDiv w:val="1"/>
      <w:marLeft w:val="0"/>
      <w:marRight w:val="0"/>
      <w:marTop w:val="0"/>
      <w:marBottom w:val="0"/>
      <w:divBdr>
        <w:top w:val="none" w:sz="0" w:space="0" w:color="auto"/>
        <w:left w:val="none" w:sz="0" w:space="0" w:color="auto"/>
        <w:bottom w:val="none" w:sz="0" w:space="0" w:color="auto"/>
        <w:right w:val="none" w:sz="0" w:space="0" w:color="auto"/>
      </w:divBdr>
    </w:div>
    <w:div w:id="864714059">
      <w:bodyDiv w:val="1"/>
      <w:marLeft w:val="0"/>
      <w:marRight w:val="0"/>
      <w:marTop w:val="0"/>
      <w:marBottom w:val="0"/>
      <w:divBdr>
        <w:top w:val="none" w:sz="0" w:space="0" w:color="auto"/>
        <w:left w:val="none" w:sz="0" w:space="0" w:color="auto"/>
        <w:bottom w:val="none" w:sz="0" w:space="0" w:color="auto"/>
        <w:right w:val="none" w:sz="0" w:space="0" w:color="auto"/>
      </w:divBdr>
    </w:div>
    <w:div w:id="986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7B87-FF0A-4AF2-8DF8-E407BFE5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校長遴選委員會</dc:title>
  <dc:subject/>
  <dc:creator>Admin</dc:creator>
  <cp:keywords/>
  <cp:lastModifiedBy>葉珏廷</cp:lastModifiedBy>
  <cp:revision>2</cp:revision>
  <cp:lastPrinted>2022-03-03T03:11:00Z</cp:lastPrinted>
  <dcterms:created xsi:type="dcterms:W3CDTF">2024-01-19T07:47:00Z</dcterms:created>
  <dcterms:modified xsi:type="dcterms:W3CDTF">2024-01-19T07:47:00Z</dcterms:modified>
</cp:coreProperties>
</file>