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43" w:rsidRDefault="00EC4509">
      <w:pPr>
        <w:snapToGrid w:val="0"/>
        <w:spacing w:before="180"/>
        <w:ind w:left="560" w:hanging="560"/>
      </w:pPr>
      <w:r>
        <w:rPr>
          <w:noProof/>
        </w:rPr>
        <mc:AlternateContent>
          <mc:Choice Requires="wps">
            <w:drawing>
              <wp:inline distT="0" distB="0" distL="0" distR="0">
                <wp:extent cx="2324100" cy="319405"/>
                <wp:effectExtent l="0" t="0" r="0" b="444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19405"/>
                        </a:xfrm>
                        <a:prstGeom prst="rect">
                          <a:avLst/>
                        </a:prstGeom>
                        <a:noFill/>
                        <a:ln w="9528">
                          <a:solidFill>
                            <a:srgbClr val="000000"/>
                          </a:solidFill>
                          <a:prstDash val="solid"/>
                        </a:ln>
                      </wps:spPr>
                      <wps:txbx>
                        <w:txbxContent>
                          <w:p w:rsidR="00913843" w:rsidRDefault="00F079C7">
                            <w:pPr>
                              <w:pStyle w:val="a3"/>
                              <w:spacing w:line="484" w:lineRule="exact"/>
                              <w:jc w:val="both"/>
                              <w:rPr>
                                <w:rFonts w:ascii="標楷體" w:eastAsia="標楷體" w:hAnsi="標楷體"/>
                              </w:rPr>
                            </w:pPr>
                            <w:r>
                              <w:rPr>
                                <w:rFonts w:ascii="標楷體" w:eastAsia="標楷體" w:hAnsi="標楷體"/>
                              </w:rPr>
                              <w:t>附件1-申請表(學校留存備查)</w:t>
                            </w:r>
                          </w:p>
                        </w:txbxContent>
                      </wps:txbx>
                      <wps:bodyPr vert="horz" wrap="square" lIns="0" tIns="0" rIns="0" bIns="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83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" filled="f" strokeweight=".26467mm">
                <v:path arrowok="t"/>
                <v:textbox inset="0,0,0,0">
                  <w:txbxContent>
                    <w:p w:rsidR="00913843" w:rsidRDefault="00F079C7">
                      <w:pPr>
                        <w:pStyle w:val="a3"/>
                        <w:spacing w:line="484" w:lineRule="exact"/>
                        <w:jc w:val="both"/>
                        <w:rPr>
                          <w:rFonts w:ascii="標楷體" w:eastAsia="標楷體" w:hAnsi="標楷體"/>
                        </w:rPr>
                      </w:pPr>
                      <w:r>
                        <w:rPr>
                          <w:rFonts w:ascii="標楷體" w:eastAsia="標楷體" w:hAnsi="標楷體"/>
                        </w:rPr>
                        <w:t>附件1-申請表(學校留存備查)</w:t>
                      </w:r>
                    </w:p>
                  </w:txbxContent>
                </v:textbox>
                <w10:anchorlock/>
              </v:shape>
            </w:pict>
          </mc:Fallback>
        </mc:AlternateContent>
      </w:r>
    </w:p>
    <w:tbl>
      <w:tblPr>
        <w:tblW w:w="10349" w:type="dxa"/>
        <w:tblInd w:w="-1008" w:type="dxa"/>
        <w:tblLayout w:type="fixed"/>
        <w:tblCellMar>
          <w:left w:w="10" w:type="dxa"/>
          <w:right w:w="10" w:type="dxa"/>
        </w:tblCellMar>
        <w:tblLook w:val="0000" w:firstRow="0" w:lastRow="0" w:firstColumn="0" w:lastColumn="0" w:noHBand="0" w:noVBand="0"/>
      </w:tblPr>
      <w:tblGrid>
        <w:gridCol w:w="2978"/>
        <w:gridCol w:w="7371"/>
      </w:tblGrid>
      <w:tr w:rsidR="00913843" w:rsidTr="00CD2542">
        <w:trPr>
          <w:trHeight w:val="737"/>
        </w:trPr>
        <w:tc>
          <w:tcPr>
            <w:tcW w:w="10349"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rsidR="00913843" w:rsidRDefault="00F079C7">
            <w:pPr>
              <w:pStyle w:val="TableParagraph"/>
              <w:snapToGrid w:val="0"/>
              <w:spacing w:line="400" w:lineRule="exact"/>
              <w:ind w:left="221"/>
              <w:jc w:val="center"/>
            </w:pPr>
            <w:r>
              <w:rPr>
                <w:rFonts w:ascii="標楷體" w:eastAsia="標楷體" w:hAnsi="標楷體"/>
                <w:b/>
                <w:bCs/>
                <w:sz w:val="36"/>
                <w:szCs w:val="36"/>
                <w:lang w:eastAsia="zh-HK"/>
              </w:rPr>
              <w:t>教育部</w:t>
            </w:r>
            <w:r>
              <w:rPr>
                <w:rFonts w:ascii="標楷體" w:eastAsia="標楷體" w:hAnsi="標楷體"/>
                <w:b/>
                <w:bCs/>
                <w:sz w:val="36"/>
                <w:szCs w:val="36"/>
              </w:rPr>
              <w:t>補</w:t>
            </w:r>
            <w:r>
              <w:rPr>
                <w:rFonts w:ascii="標楷體" w:eastAsia="標楷體" w:hAnsi="標楷體"/>
                <w:b/>
                <w:bCs/>
                <w:sz w:val="36"/>
                <w:szCs w:val="36"/>
                <w:lang w:eastAsia="zh-HK"/>
              </w:rPr>
              <w:t>助高級中等以下學校暨公立幼兒園</w:t>
            </w:r>
            <w:r>
              <w:rPr>
                <w:rFonts w:ascii="標楷體" w:eastAsia="標楷體" w:hAnsi="標楷體"/>
                <w:b/>
                <w:bCs/>
                <w:sz w:val="36"/>
                <w:szCs w:val="36"/>
              </w:rPr>
              <w:t>補貼受嚴重特殊傳染性肺炎影響</w:t>
            </w:r>
            <w:r>
              <w:rPr>
                <w:rFonts w:ascii="標楷體" w:eastAsia="標楷體" w:hAnsi="標楷體"/>
                <w:b/>
                <w:bCs/>
                <w:sz w:val="36"/>
                <w:szCs w:val="36"/>
                <w:lang w:eastAsia="zh-HK"/>
              </w:rPr>
              <w:t>未具本職人員</w:t>
            </w:r>
            <w:r>
              <w:rPr>
                <w:rFonts w:ascii="標楷體" w:eastAsia="標楷體" w:hAnsi="標楷體"/>
                <w:b/>
                <w:bCs/>
                <w:sz w:val="36"/>
                <w:szCs w:val="36"/>
              </w:rPr>
              <w:t>薪資</w:t>
            </w:r>
            <w:r>
              <w:rPr>
                <w:rFonts w:ascii="標楷體" w:eastAsia="標楷體" w:hAnsi="標楷體"/>
                <w:b/>
                <w:sz w:val="36"/>
                <w:szCs w:val="36"/>
              </w:rPr>
              <w:t>作業申請表</w:t>
            </w:r>
          </w:p>
        </w:tc>
      </w:tr>
      <w:tr w:rsidR="00913843" w:rsidTr="00142308">
        <w:trPr>
          <w:trHeight w:val="325"/>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pPr>
            <w:r>
              <w:rPr>
                <w:rFonts w:ascii="標楷體" w:eastAsia="標楷體" w:hAnsi="標楷體"/>
                <w:sz w:val="28"/>
                <w:szCs w:val="28"/>
              </w:rPr>
              <w:t>申請人姓名</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913843">
            <w:pPr>
              <w:pStyle w:val="TableParagraph"/>
              <w:snapToGrid w:val="0"/>
              <w:spacing w:line="320" w:lineRule="exact"/>
              <w:rPr>
                <w:rFonts w:ascii="標楷體" w:eastAsia="標楷體" w:hAnsi="標楷體"/>
                <w:sz w:val="28"/>
                <w:szCs w:val="28"/>
                <w:lang w:eastAsia="en-US"/>
              </w:rPr>
            </w:pPr>
          </w:p>
        </w:tc>
      </w:tr>
      <w:tr w:rsidR="00913843" w:rsidTr="00142308">
        <w:trPr>
          <w:trHeight w:val="556"/>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pPr>
            <w:r>
              <w:rPr>
                <w:rFonts w:ascii="標楷體" w:eastAsia="標楷體" w:hAnsi="標楷體"/>
                <w:sz w:val="28"/>
                <w:szCs w:val="28"/>
              </w:rPr>
              <w:t>服務學校(幼兒園)</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913843">
            <w:pPr>
              <w:pStyle w:val="TableParagraph"/>
              <w:snapToGrid w:val="0"/>
              <w:spacing w:line="320" w:lineRule="exact"/>
              <w:rPr>
                <w:rFonts w:ascii="標楷體" w:eastAsia="標楷體" w:hAnsi="標楷體"/>
                <w:sz w:val="28"/>
                <w:szCs w:val="28"/>
                <w:lang w:eastAsia="en-US"/>
              </w:rPr>
            </w:pPr>
          </w:p>
        </w:tc>
      </w:tr>
      <w:tr w:rsidR="00913843" w:rsidTr="00142308">
        <w:trPr>
          <w:trHeight w:val="550"/>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pPr>
            <w:r>
              <w:rPr>
                <w:rFonts w:ascii="標楷體" w:eastAsia="標楷體" w:hAnsi="標楷體"/>
                <w:sz w:val="28"/>
                <w:szCs w:val="28"/>
              </w:rPr>
              <w:t>申請日期</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110年  　月  　日</w:t>
            </w:r>
          </w:p>
        </w:tc>
      </w:tr>
      <w:tr w:rsidR="00913843" w:rsidTr="00142308">
        <w:trPr>
          <w:trHeight w:val="572"/>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pPr>
            <w:r>
              <w:rPr>
                <w:rFonts w:ascii="標楷體" w:eastAsia="標楷體" w:hAnsi="標楷體"/>
                <w:sz w:val="28"/>
                <w:szCs w:val="28"/>
              </w:rPr>
              <w:t>身分證統一編號</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913843">
            <w:pPr>
              <w:pStyle w:val="TableParagraph"/>
              <w:snapToGrid w:val="0"/>
              <w:spacing w:line="320" w:lineRule="exact"/>
              <w:rPr>
                <w:rFonts w:ascii="標楷體" w:eastAsia="標楷體" w:hAnsi="標楷體"/>
                <w:sz w:val="28"/>
                <w:szCs w:val="28"/>
                <w:lang w:eastAsia="en-US"/>
              </w:rPr>
            </w:pPr>
          </w:p>
        </w:tc>
      </w:tr>
      <w:tr w:rsidR="00913843" w:rsidTr="00142308">
        <w:trPr>
          <w:trHeight w:val="971"/>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142308" w:rsidP="00CD2542">
            <w:pPr>
              <w:pStyle w:val="TableParagraph"/>
              <w:snapToGrid w:val="0"/>
              <w:spacing w:line="320" w:lineRule="exact"/>
              <w:ind w:left="349" w:right="323"/>
              <w:jc w:val="center"/>
              <w:rPr>
                <w:rFonts w:ascii="標楷體" w:eastAsia="標楷體" w:hAnsi="標楷體"/>
                <w:sz w:val="28"/>
                <w:szCs w:val="28"/>
              </w:rPr>
            </w:pPr>
            <w:r w:rsidRPr="00142308">
              <w:rPr>
                <w:rFonts w:ascii="標楷體" w:eastAsia="標楷體" w:hAnsi="標楷體" w:hint="eastAsia"/>
                <w:sz w:val="28"/>
                <w:szCs w:val="28"/>
              </w:rPr>
              <w:t>任教（服務）類別</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CD2542" w:rsidRDefault="00CD2542" w:rsidP="00CD2542">
            <w:pPr>
              <w:pStyle w:val="TableParagraph"/>
              <w:snapToGrid w:val="0"/>
              <w:spacing w:line="320" w:lineRule="exact"/>
              <w:ind w:leftChars="38" w:left="371" w:hangingChars="100" w:hanging="280"/>
              <w:rPr>
                <w:rFonts w:eastAsiaTheme="minorEastAsia" w:hint="eastAsia"/>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未具本職之課後照顧服務班（含身障專班）兼職服務人員(包括學校自辦及委辦聘任之未具本職人員，不含學校</w:t>
            </w:r>
            <w:proofErr w:type="gramStart"/>
            <w:r w:rsidR="00142308" w:rsidRPr="00142308">
              <w:rPr>
                <w:rFonts w:ascii="標楷體" w:eastAsia="標楷體" w:hAnsi="標楷體" w:hint="eastAsia"/>
                <w:sz w:val="28"/>
                <w:szCs w:val="28"/>
              </w:rPr>
              <w:t>自聘特教</w:t>
            </w:r>
            <w:proofErr w:type="gramEnd"/>
            <w:r w:rsidR="00142308" w:rsidRPr="00142308">
              <w:rPr>
                <w:rFonts w:ascii="標楷體" w:eastAsia="標楷體" w:hAnsi="標楷體" w:hint="eastAsia"/>
                <w:sz w:val="28"/>
                <w:szCs w:val="28"/>
              </w:rPr>
              <w:t>助理員)</w:t>
            </w:r>
          </w:p>
          <w:p w:rsidR="00CD2542" w:rsidRDefault="00CD2542" w:rsidP="00CD2542">
            <w:pPr>
              <w:pStyle w:val="TableParagraph"/>
              <w:snapToGrid w:val="0"/>
              <w:spacing w:line="320" w:lineRule="exact"/>
              <w:ind w:leftChars="38" w:left="371" w:hangingChars="100" w:hanging="280"/>
              <w:rPr>
                <w:rFonts w:eastAsiaTheme="minorEastAsia" w:hint="eastAsia"/>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未具本職之夜光天使點燈專案講師（不含臨時人力）</w:t>
            </w:r>
          </w:p>
          <w:p w:rsidR="00CD2542" w:rsidRDefault="00CD2542" w:rsidP="00CD2542">
            <w:pPr>
              <w:pStyle w:val="TableParagraph"/>
              <w:snapToGrid w:val="0"/>
              <w:spacing w:line="320" w:lineRule="exact"/>
              <w:ind w:leftChars="38" w:left="371" w:hangingChars="100" w:hanging="280"/>
              <w:rPr>
                <w:rFonts w:eastAsiaTheme="minorEastAsia" w:hint="eastAsia"/>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未具本職之學習扶助教學人員（僅針對儲備教師、代課教師、社會人士，不包含現職教師、退休教師、原</w:t>
            </w:r>
            <w:proofErr w:type="gramStart"/>
            <w:r w:rsidR="00142308" w:rsidRPr="00142308">
              <w:rPr>
                <w:rFonts w:ascii="標楷體" w:eastAsia="標楷體" w:hAnsi="標楷體" w:hint="eastAsia"/>
                <w:sz w:val="28"/>
                <w:szCs w:val="28"/>
              </w:rPr>
              <w:t>不</w:t>
            </w:r>
            <w:proofErr w:type="gramEnd"/>
            <w:r w:rsidR="00142308" w:rsidRPr="00142308">
              <w:rPr>
                <w:rFonts w:ascii="標楷體" w:eastAsia="標楷體" w:hAnsi="標楷體" w:hint="eastAsia"/>
                <w:sz w:val="28"/>
                <w:szCs w:val="28"/>
              </w:rPr>
              <w:t>支領鐘點費人員、大學及研究所在學學生）</w:t>
            </w:r>
          </w:p>
          <w:p w:rsidR="00CD2542" w:rsidRDefault="00CD2542" w:rsidP="00CD2542">
            <w:pPr>
              <w:pStyle w:val="TableParagraph"/>
              <w:snapToGrid w:val="0"/>
              <w:spacing w:line="320" w:lineRule="exact"/>
              <w:ind w:leftChars="38" w:left="371" w:hangingChars="100" w:hanging="280"/>
              <w:rPr>
                <w:rFonts w:eastAsiaTheme="minorEastAsia" w:hint="eastAsia"/>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未具本職之課後社團外聘教師</w:t>
            </w:r>
          </w:p>
          <w:p w:rsidR="00CD2542" w:rsidRDefault="00CD2542" w:rsidP="00CD2542">
            <w:pPr>
              <w:pStyle w:val="TableParagraph"/>
              <w:snapToGrid w:val="0"/>
              <w:spacing w:line="320" w:lineRule="exact"/>
              <w:ind w:leftChars="38" w:left="371" w:hangingChars="100" w:hanging="280"/>
              <w:rPr>
                <w:rFonts w:ascii="標楷體" w:eastAsia="標楷體" w:hAnsi="標楷體"/>
                <w:sz w:val="28"/>
                <w:szCs w:val="28"/>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未具本職之公幼教師助理員</w:t>
            </w:r>
          </w:p>
          <w:p w:rsidR="00CD2542" w:rsidRDefault="00CD2542" w:rsidP="00CD2542">
            <w:pPr>
              <w:pStyle w:val="TableParagraph"/>
              <w:snapToGrid w:val="0"/>
              <w:spacing w:line="320" w:lineRule="exact"/>
              <w:ind w:leftChars="38" w:left="371" w:hangingChars="100" w:hanging="280"/>
              <w:rPr>
                <w:rFonts w:eastAsiaTheme="minorEastAsia" w:hint="eastAsia"/>
              </w:rPr>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未具本職之公幼延長照顧服務人員</w:t>
            </w:r>
          </w:p>
          <w:p w:rsidR="00913843" w:rsidRPr="00CD2542" w:rsidRDefault="00CD2542" w:rsidP="00CD2542">
            <w:pPr>
              <w:pStyle w:val="TableParagraph"/>
              <w:snapToGrid w:val="0"/>
              <w:spacing w:line="320" w:lineRule="exact"/>
              <w:ind w:leftChars="38" w:left="371" w:hangingChars="100" w:hanging="280"/>
            </w:pPr>
            <w:r w:rsidRPr="00CD2542">
              <w:rPr>
                <w:rFonts w:ascii="標楷體" w:eastAsia="標楷體" w:hAnsi="標楷體" w:hint="eastAsia"/>
                <w:sz w:val="28"/>
                <w:szCs w:val="28"/>
              </w:rPr>
              <w:t>□</w:t>
            </w:r>
            <w:r w:rsidR="00142308" w:rsidRPr="00142308">
              <w:rPr>
                <w:rFonts w:ascii="標楷體" w:eastAsia="標楷體" w:hAnsi="標楷體" w:hint="eastAsia"/>
                <w:sz w:val="28"/>
                <w:szCs w:val="28"/>
              </w:rPr>
              <w:t>其他以部分時間於學習節數或教保活動課程以外時間授課或提供服務，且與學校或</w:t>
            </w:r>
            <w:proofErr w:type="gramStart"/>
            <w:r w:rsidR="00142308" w:rsidRPr="00142308">
              <w:rPr>
                <w:rFonts w:ascii="標楷體" w:eastAsia="標楷體" w:hAnsi="標楷體" w:hint="eastAsia"/>
                <w:sz w:val="28"/>
                <w:szCs w:val="28"/>
              </w:rPr>
              <w:t>幼兒園間有工作</w:t>
            </w:r>
            <w:proofErr w:type="gramEnd"/>
            <w:r w:rsidR="00142308" w:rsidRPr="00142308">
              <w:rPr>
                <w:rFonts w:ascii="標楷體" w:eastAsia="標楷體" w:hAnsi="標楷體" w:hint="eastAsia"/>
                <w:sz w:val="28"/>
                <w:szCs w:val="28"/>
              </w:rPr>
              <w:t>約定者</w:t>
            </w:r>
          </w:p>
        </w:tc>
      </w:tr>
      <w:tr w:rsidR="00913843" w:rsidTr="00142308">
        <w:trPr>
          <w:trHeight w:val="772"/>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CD2542">
            <w:pPr>
              <w:pStyle w:val="TableParagraph"/>
              <w:snapToGrid w:val="0"/>
              <w:spacing w:line="320" w:lineRule="exact"/>
              <w:ind w:left="349" w:right="323"/>
              <w:jc w:val="center"/>
              <w:rPr>
                <w:rFonts w:ascii="標楷體" w:eastAsia="標楷體" w:hAnsi="標楷體"/>
                <w:sz w:val="28"/>
                <w:szCs w:val="28"/>
              </w:rPr>
            </w:pPr>
            <w:r w:rsidRPr="00CD2542">
              <w:rPr>
                <w:rFonts w:ascii="標楷體" w:eastAsia="標楷體" w:hAnsi="標楷體" w:hint="eastAsia"/>
                <w:sz w:val="28"/>
                <w:szCs w:val="28"/>
              </w:rPr>
              <w:t>受停課影響之起訖日期及總受影響</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自110年　 月 　日起至 　月 　日，共計    節課(小時)</w:t>
            </w:r>
          </w:p>
        </w:tc>
      </w:tr>
      <w:tr w:rsidR="00913843" w:rsidTr="00142308">
        <w:trPr>
          <w:trHeight w:val="1140"/>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142308" w:rsidRDefault="00F079C7">
            <w:pPr>
              <w:autoSpaceDE w:val="0"/>
              <w:snapToGrid w:val="0"/>
              <w:spacing w:line="320" w:lineRule="exact"/>
              <w:jc w:val="center"/>
              <w:rPr>
                <w:rFonts w:ascii="標楷體" w:eastAsia="標楷體" w:hAnsi="標楷體"/>
                <w:kern w:val="0"/>
                <w:sz w:val="28"/>
                <w:szCs w:val="28"/>
              </w:rPr>
            </w:pPr>
            <w:r>
              <w:rPr>
                <w:rFonts w:ascii="標楷體" w:eastAsia="標楷體" w:hAnsi="標楷體"/>
                <w:kern w:val="0"/>
                <w:sz w:val="28"/>
                <w:szCs w:val="28"/>
                <w:lang w:eastAsia="zh-HK"/>
              </w:rPr>
              <w:t>調整後每</w:t>
            </w:r>
            <w:r>
              <w:rPr>
                <w:rFonts w:ascii="標楷體" w:eastAsia="標楷體" w:hAnsi="標楷體"/>
                <w:kern w:val="0"/>
                <w:sz w:val="28"/>
                <w:szCs w:val="28"/>
              </w:rPr>
              <w:t>節(小時)</w:t>
            </w:r>
          </w:p>
          <w:p w:rsidR="00913843" w:rsidRDefault="00F079C7">
            <w:pPr>
              <w:autoSpaceDE w:val="0"/>
              <w:snapToGrid w:val="0"/>
              <w:spacing w:line="320" w:lineRule="exact"/>
              <w:jc w:val="center"/>
            </w:pPr>
            <w:bookmarkStart w:id="0" w:name="_GoBack"/>
            <w:bookmarkEnd w:id="0"/>
            <w:r>
              <w:rPr>
                <w:rFonts w:ascii="標楷體" w:eastAsia="標楷體" w:hAnsi="標楷體"/>
                <w:kern w:val="0"/>
                <w:sz w:val="28"/>
                <w:szCs w:val="28"/>
              </w:rPr>
              <w:t>鐘點費</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□高級中等學校：240元</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□國民中學：216元</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□國民小學：192元</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□幼兒園：168元（以小時計算）</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□幼兒園：160元（以小時計算）</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□其他：____________元</w:t>
            </w:r>
          </w:p>
        </w:tc>
      </w:tr>
      <w:tr w:rsidR="00913843" w:rsidTr="00142308">
        <w:trPr>
          <w:trHeight w:val="750"/>
        </w:trPr>
        <w:tc>
          <w:tcPr>
            <w:tcW w:w="2978" w:type="dxa"/>
            <w:tcBorders>
              <w:top w:val="single" w:sz="4" w:space="0" w:color="000000"/>
              <w:left w:val="single" w:sz="12"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rPr>
                <w:rFonts w:ascii="標楷體" w:eastAsia="標楷體" w:hAnsi="標楷體"/>
                <w:sz w:val="28"/>
                <w:szCs w:val="28"/>
              </w:rPr>
            </w:pPr>
            <w:r>
              <w:rPr>
                <w:rFonts w:ascii="標楷體" w:eastAsia="標楷體" w:hAnsi="標楷體"/>
                <w:sz w:val="28"/>
                <w:szCs w:val="28"/>
              </w:rPr>
              <w:t>聯絡資訊</w:t>
            </w:r>
          </w:p>
        </w:tc>
        <w:tc>
          <w:tcPr>
            <w:tcW w:w="7371" w:type="dxa"/>
            <w:tcBorders>
              <w:top w:val="single" w:sz="4" w:space="0" w:color="000000"/>
              <w:left w:val="single" w:sz="6"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 xml:space="preserve">手機：            </w:t>
            </w:r>
          </w:p>
          <w:p w:rsidR="00913843" w:rsidRDefault="00F079C7">
            <w:pPr>
              <w:pStyle w:val="TableParagraph"/>
              <w:snapToGrid w:val="0"/>
              <w:spacing w:line="320" w:lineRule="exact"/>
              <w:rPr>
                <w:rFonts w:ascii="標楷體" w:eastAsia="標楷體" w:hAnsi="標楷體"/>
                <w:sz w:val="28"/>
                <w:szCs w:val="28"/>
              </w:rPr>
            </w:pPr>
            <w:r>
              <w:rPr>
                <w:rFonts w:ascii="標楷體" w:eastAsia="標楷體" w:hAnsi="標楷體"/>
                <w:sz w:val="28"/>
                <w:szCs w:val="28"/>
              </w:rPr>
              <w:t>室內電話：</w:t>
            </w:r>
          </w:p>
        </w:tc>
      </w:tr>
      <w:tr w:rsidR="00913843" w:rsidTr="00142308">
        <w:trPr>
          <w:trHeight w:val="645"/>
        </w:trPr>
        <w:tc>
          <w:tcPr>
            <w:tcW w:w="2978" w:type="dxa"/>
            <w:tcBorders>
              <w:top w:val="single" w:sz="4"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913843" w:rsidRDefault="00F079C7">
            <w:pPr>
              <w:pStyle w:val="TableParagraph"/>
              <w:snapToGrid w:val="0"/>
              <w:spacing w:line="320" w:lineRule="exact"/>
              <w:ind w:left="349" w:right="323"/>
              <w:jc w:val="center"/>
            </w:pPr>
            <w:r>
              <w:rPr>
                <w:rFonts w:ascii="標楷體" w:eastAsia="標楷體" w:hAnsi="標楷體"/>
                <w:sz w:val="28"/>
                <w:szCs w:val="28"/>
              </w:rPr>
              <w:t>通訊地址</w:t>
            </w:r>
          </w:p>
        </w:tc>
        <w:tc>
          <w:tcPr>
            <w:tcW w:w="7371" w:type="dxa"/>
            <w:tcBorders>
              <w:top w:val="single" w:sz="4"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913843" w:rsidRDefault="00913843">
            <w:pPr>
              <w:pStyle w:val="TableParagraph"/>
              <w:snapToGrid w:val="0"/>
              <w:spacing w:line="320" w:lineRule="exact"/>
              <w:rPr>
                <w:rFonts w:ascii="標楷體" w:eastAsia="標楷體" w:hAnsi="標楷體"/>
                <w:sz w:val="28"/>
                <w:szCs w:val="28"/>
                <w:lang w:eastAsia="en-US"/>
              </w:rPr>
            </w:pPr>
          </w:p>
        </w:tc>
      </w:tr>
    </w:tbl>
    <w:p w:rsidR="00913843" w:rsidRDefault="00F079C7" w:rsidP="00735D46">
      <w:pPr>
        <w:snapToGrid w:val="0"/>
        <w:spacing w:before="180" w:line="360" w:lineRule="exact"/>
        <w:ind w:hanging="426"/>
        <w:jc w:val="both"/>
      </w:pPr>
      <w:r>
        <w:rPr>
          <w:rFonts w:ascii="標楷體" w:eastAsia="標楷體" w:hAnsi="標楷體"/>
          <w:b/>
          <w:sz w:val="28"/>
          <w:szCs w:val="28"/>
        </w:rPr>
        <w:t>□</w:t>
      </w:r>
      <w:r w:rsidR="00735D46" w:rsidRPr="00735D46">
        <w:rPr>
          <w:rFonts w:ascii="標楷體" w:eastAsia="標楷體" w:hAnsi="標楷體" w:hint="eastAsia"/>
          <w:b/>
          <w:sz w:val="28"/>
          <w:szCs w:val="28"/>
        </w:rPr>
        <w:t>（請打勾確認）本人月投保薪資</w:t>
      </w:r>
      <w:r w:rsidR="00735D46" w:rsidRPr="00735D46">
        <w:rPr>
          <w:rFonts w:ascii="標楷體" w:eastAsia="標楷體" w:hAnsi="標楷體"/>
          <w:b/>
          <w:sz w:val="28"/>
          <w:szCs w:val="28"/>
        </w:rPr>
        <w:t>2</w:t>
      </w:r>
      <w:r w:rsidR="00735D46" w:rsidRPr="00735D46">
        <w:rPr>
          <w:rFonts w:ascii="標楷體" w:eastAsia="標楷體" w:hAnsi="標楷體" w:hint="eastAsia"/>
          <w:b/>
          <w:sz w:val="28"/>
          <w:szCs w:val="28"/>
        </w:rPr>
        <w:t>萬</w:t>
      </w:r>
      <w:r w:rsidR="00735D46" w:rsidRPr="00735D46">
        <w:rPr>
          <w:rFonts w:ascii="標楷體" w:eastAsia="標楷體" w:hAnsi="標楷體"/>
          <w:b/>
          <w:sz w:val="28"/>
          <w:szCs w:val="28"/>
        </w:rPr>
        <w:t>3,100</w:t>
      </w:r>
      <w:r w:rsidR="00735D46" w:rsidRPr="00735D46">
        <w:rPr>
          <w:rFonts w:ascii="標楷體" w:eastAsia="標楷體" w:hAnsi="標楷體" w:hint="eastAsia"/>
          <w:b/>
          <w:sz w:val="28"/>
          <w:szCs w:val="28"/>
        </w:rPr>
        <w:t>元（含）以下（因在同校或跨校服務節數較多，致月投保薪資超過</w:t>
      </w:r>
      <w:r w:rsidR="00735D46" w:rsidRPr="00735D46">
        <w:rPr>
          <w:rFonts w:ascii="標楷體" w:eastAsia="標楷體" w:hAnsi="標楷體"/>
          <w:b/>
          <w:sz w:val="28"/>
          <w:szCs w:val="28"/>
        </w:rPr>
        <w:t>2</w:t>
      </w:r>
      <w:r w:rsidR="00735D46" w:rsidRPr="00735D46">
        <w:rPr>
          <w:rFonts w:ascii="標楷體" w:eastAsia="標楷體" w:hAnsi="標楷體" w:hint="eastAsia"/>
          <w:b/>
          <w:sz w:val="28"/>
          <w:szCs w:val="28"/>
        </w:rPr>
        <w:t>萬</w:t>
      </w:r>
      <w:r w:rsidR="00735D46" w:rsidRPr="00735D46">
        <w:rPr>
          <w:rFonts w:ascii="標楷體" w:eastAsia="標楷體" w:hAnsi="標楷體"/>
          <w:b/>
          <w:sz w:val="28"/>
          <w:szCs w:val="28"/>
        </w:rPr>
        <w:t>3,100</w:t>
      </w:r>
      <w:r w:rsidR="00735D46" w:rsidRPr="00735D46">
        <w:rPr>
          <w:rFonts w:ascii="標楷體" w:eastAsia="標楷體" w:hAnsi="標楷體" w:hint="eastAsia"/>
          <w:b/>
          <w:sz w:val="28"/>
          <w:szCs w:val="28"/>
        </w:rPr>
        <w:t>元者，不在此限），係未具本職人員，且未重複請領其他機關相同性質的津貼、補助，同校或跨校總申請補助金額亦未超過「教育部對受嚴重特殊傳染性肺炎影響發生營運困難產業事業紓困振興辦法」第</w:t>
      </w:r>
      <w:r w:rsidR="00735D46" w:rsidRPr="00735D46">
        <w:rPr>
          <w:rFonts w:ascii="標楷體" w:eastAsia="標楷體" w:hAnsi="標楷體"/>
          <w:b/>
          <w:sz w:val="28"/>
          <w:szCs w:val="28"/>
        </w:rPr>
        <w:t>7</w:t>
      </w:r>
      <w:r w:rsidR="00735D46" w:rsidRPr="00735D46">
        <w:rPr>
          <w:rFonts w:ascii="標楷體" w:eastAsia="標楷體" w:hAnsi="標楷體" w:hint="eastAsia"/>
          <w:b/>
          <w:sz w:val="28"/>
          <w:szCs w:val="28"/>
        </w:rPr>
        <w:t>條所定之新臺幣</w:t>
      </w:r>
      <w:r w:rsidR="00735D46" w:rsidRPr="00735D46">
        <w:rPr>
          <w:rFonts w:ascii="標楷體" w:eastAsia="標楷體" w:hAnsi="標楷體"/>
          <w:b/>
          <w:sz w:val="28"/>
          <w:szCs w:val="28"/>
        </w:rPr>
        <w:t>4</w:t>
      </w:r>
      <w:r w:rsidR="00735D46" w:rsidRPr="00735D46">
        <w:rPr>
          <w:rFonts w:ascii="標楷體" w:eastAsia="標楷體" w:hAnsi="標楷體" w:hint="eastAsia"/>
          <w:b/>
          <w:sz w:val="28"/>
          <w:szCs w:val="28"/>
        </w:rPr>
        <w:t>萬元；如事後經查核發現有身分不符、溢領或重複請領經費之情事，願配合繳回本案補助款項。</w:t>
      </w:r>
    </w:p>
    <w:p w:rsidR="00913843" w:rsidRDefault="00F079C7">
      <w:pPr>
        <w:snapToGrid w:val="0"/>
        <w:spacing w:before="180" w:line="360" w:lineRule="exact"/>
        <w:ind w:left="283" w:hanging="283"/>
        <w:jc w:val="both"/>
        <w:rPr>
          <w:rFonts w:ascii="標楷體" w:eastAsia="標楷體" w:hAnsi="標楷體"/>
          <w:b/>
          <w:sz w:val="28"/>
          <w:szCs w:val="28"/>
          <w:u w:val="single"/>
        </w:rPr>
      </w:pPr>
      <w:r>
        <w:rPr>
          <w:rFonts w:ascii="標楷體" w:eastAsia="標楷體" w:hAnsi="標楷體"/>
          <w:b/>
          <w:sz w:val="28"/>
          <w:szCs w:val="28"/>
          <w:u w:val="single"/>
        </w:rPr>
        <w:t>備註：未配合</w:t>
      </w:r>
      <w:proofErr w:type="gramStart"/>
      <w:r>
        <w:rPr>
          <w:rFonts w:ascii="標楷體" w:eastAsia="標楷體" w:hAnsi="標楷體"/>
          <w:b/>
          <w:sz w:val="28"/>
          <w:szCs w:val="28"/>
          <w:u w:val="single"/>
        </w:rPr>
        <w:t>打勾者</w:t>
      </w:r>
      <w:proofErr w:type="gramEnd"/>
      <w:r>
        <w:rPr>
          <w:rFonts w:ascii="標楷體" w:eastAsia="標楷體" w:hAnsi="標楷體"/>
          <w:b/>
          <w:sz w:val="28"/>
          <w:szCs w:val="28"/>
          <w:u w:val="single"/>
        </w:rPr>
        <w:t>，學校得不予收件審查。</w:t>
      </w:r>
    </w:p>
    <w:p w:rsidR="00913843" w:rsidRDefault="00F079C7">
      <w:pPr>
        <w:snapToGrid w:val="0"/>
        <w:spacing w:before="180"/>
      </w:pPr>
      <w:proofErr w:type="gramStart"/>
      <w:r>
        <w:rPr>
          <w:rFonts w:ascii="標楷體" w:eastAsia="標楷體" w:hAnsi="標楷體"/>
          <w:sz w:val="28"/>
          <w:szCs w:val="28"/>
        </w:rPr>
        <w:t>承辦人核章</w:t>
      </w:r>
      <w:proofErr w:type="gramEnd"/>
      <w:r>
        <w:rPr>
          <w:rFonts w:ascii="標楷體" w:eastAsia="標楷體" w:hAnsi="標楷體"/>
          <w:sz w:val="28"/>
          <w:szCs w:val="28"/>
        </w:rPr>
        <w:t xml:space="preserve">   </w:t>
      </w:r>
      <w:r>
        <w:rPr>
          <w:rFonts w:ascii="標楷體" w:eastAsia="標楷體" w:hAnsi="標楷體"/>
          <w:sz w:val="28"/>
          <w:szCs w:val="28"/>
        </w:rPr>
        <w:tab/>
        <w:t xml:space="preserve">     單位主管核章</w:t>
      </w:r>
      <w:r>
        <w:rPr>
          <w:rFonts w:ascii="標楷體" w:eastAsia="標楷體" w:hAnsi="標楷體"/>
          <w:sz w:val="28"/>
          <w:szCs w:val="28"/>
        </w:rPr>
        <w:tab/>
        <w:t xml:space="preserve">          校(園)</w:t>
      </w:r>
      <w:proofErr w:type="gramStart"/>
      <w:r>
        <w:rPr>
          <w:rFonts w:ascii="標楷體" w:eastAsia="標楷體" w:hAnsi="標楷體"/>
          <w:sz w:val="28"/>
          <w:szCs w:val="28"/>
        </w:rPr>
        <w:t>長核</w:t>
      </w:r>
      <w:proofErr w:type="gramEnd"/>
      <w:r>
        <w:rPr>
          <w:rFonts w:ascii="標楷體" w:eastAsia="標楷體" w:hAnsi="標楷體"/>
          <w:sz w:val="28"/>
          <w:szCs w:val="28"/>
        </w:rPr>
        <w:t>章</w:t>
      </w:r>
    </w:p>
    <w:sectPr w:rsidR="00913843" w:rsidSect="00735D46">
      <w:pgSz w:w="11906" w:h="16838"/>
      <w:pgMar w:top="142" w:right="849" w:bottom="568"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C33" w:rsidRDefault="004F6C33">
      <w:r>
        <w:separator/>
      </w:r>
    </w:p>
  </w:endnote>
  <w:endnote w:type="continuationSeparator" w:id="0">
    <w:p w:rsidR="004F6C33" w:rsidRDefault="004F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C33" w:rsidRDefault="004F6C33">
      <w:r>
        <w:rPr>
          <w:color w:val="000000"/>
        </w:rPr>
        <w:separator/>
      </w:r>
    </w:p>
  </w:footnote>
  <w:footnote w:type="continuationSeparator" w:id="0">
    <w:p w:rsidR="004F6C33" w:rsidRDefault="004F6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43"/>
    <w:rsid w:val="00142308"/>
    <w:rsid w:val="001B3973"/>
    <w:rsid w:val="003673AD"/>
    <w:rsid w:val="00497B5B"/>
    <w:rsid w:val="004D2DF8"/>
    <w:rsid w:val="004F6C33"/>
    <w:rsid w:val="00735D46"/>
    <w:rsid w:val="00913843"/>
    <w:rsid w:val="00CD2542"/>
    <w:rsid w:val="00EC4509"/>
    <w:rsid w:val="00F07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3A228"/>
  <w15:docId w15:val="{9C871A1A-813A-4E3B-AF9D-5A3907E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pPr>
    <w:rPr>
      <w:rFonts w:ascii="Noto Sans Mono CJK JP Bold" w:eastAsia="Noto Sans Mono CJK JP Bold" w:hAnsi="Noto Sans Mono CJK JP Bold" w:cs="Noto Sans Mono CJK JP Bold"/>
      <w:kern w:val="0"/>
      <w:szCs w:val="24"/>
    </w:rPr>
  </w:style>
  <w:style w:type="character" w:customStyle="1" w:styleId="a4">
    <w:name w:val="本文 字元"/>
    <w:rPr>
      <w:rFonts w:ascii="Noto Sans Mono CJK JP Bold" w:eastAsia="Noto Sans Mono CJK JP Bold" w:hAnsi="Noto Sans Mono CJK JP Bold" w:cs="Noto Sans Mono CJK JP Bold"/>
      <w:kern w:val="0"/>
      <w:szCs w:val="24"/>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rPr>
  </w:style>
  <w:style w:type="paragraph" w:styleId="a5">
    <w:name w:val="header"/>
    <w:basedOn w:val="a"/>
    <w:link w:val="a6"/>
    <w:uiPriority w:val="99"/>
    <w:unhideWhenUsed/>
    <w:rsid w:val="003673AD"/>
    <w:pPr>
      <w:tabs>
        <w:tab w:val="center" w:pos="4153"/>
        <w:tab w:val="right" w:pos="8306"/>
      </w:tabs>
      <w:snapToGrid w:val="0"/>
    </w:pPr>
    <w:rPr>
      <w:sz w:val="20"/>
      <w:szCs w:val="20"/>
    </w:rPr>
  </w:style>
  <w:style w:type="character" w:customStyle="1" w:styleId="a6">
    <w:name w:val="頁首 字元"/>
    <w:link w:val="a5"/>
    <w:uiPriority w:val="99"/>
    <w:rsid w:val="003673AD"/>
    <w:rPr>
      <w:sz w:val="20"/>
      <w:szCs w:val="20"/>
    </w:rPr>
  </w:style>
  <w:style w:type="paragraph" w:styleId="a7">
    <w:name w:val="footer"/>
    <w:basedOn w:val="a"/>
    <w:link w:val="a8"/>
    <w:uiPriority w:val="99"/>
    <w:unhideWhenUsed/>
    <w:rsid w:val="003673AD"/>
    <w:pPr>
      <w:tabs>
        <w:tab w:val="center" w:pos="4153"/>
        <w:tab w:val="right" w:pos="8306"/>
      </w:tabs>
      <w:snapToGrid w:val="0"/>
    </w:pPr>
    <w:rPr>
      <w:sz w:val="20"/>
      <w:szCs w:val="20"/>
    </w:rPr>
  </w:style>
  <w:style w:type="character" w:customStyle="1" w:styleId="a8">
    <w:name w:val="頁尾 字元"/>
    <w:link w:val="a7"/>
    <w:uiPriority w:val="99"/>
    <w:rsid w:val="003673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陳蓉璟</dc:creator>
  <cp:keywords/>
  <dc:description/>
  <cp:lastModifiedBy>陳蓉璟</cp:lastModifiedBy>
  <cp:revision>5</cp:revision>
  <dcterms:created xsi:type="dcterms:W3CDTF">2021-06-29T01:22:00Z</dcterms:created>
  <dcterms:modified xsi:type="dcterms:W3CDTF">2021-07-06T00:45:00Z</dcterms:modified>
</cp:coreProperties>
</file>