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609026" w14:textId="70AF7996" w:rsidR="00A02135" w:rsidRPr="00B8786B" w:rsidRDefault="00A02135" w:rsidP="000605D2">
      <w:pPr>
        <w:adjustRightInd w:val="0"/>
        <w:snapToGrid w:val="0"/>
        <w:spacing w:line="440" w:lineRule="exact"/>
        <w:jc w:val="center"/>
        <w:rPr>
          <w:rFonts w:ascii="Times New Roman" w:eastAsia="標楷體" w:hAnsi="Times New Roman" w:cs="Times New Roman"/>
          <w:b/>
          <w:sz w:val="36"/>
          <w:szCs w:val="36"/>
        </w:rPr>
      </w:pPr>
      <w:r w:rsidRPr="00B8786B">
        <w:rPr>
          <w:rFonts w:ascii="Times New Roman" w:eastAsia="標楷體" w:hAnsi="Times New Roman" w:cs="Times New Roman"/>
          <w:b/>
          <w:sz w:val="36"/>
          <w:szCs w:val="36"/>
        </w:rPr>
        <w:t>教育部辦理補助</w:t>
      </w:r>
      <w:r w:rsidR="006E49E0" w:rsidRPr="00910A20">
        <w:rPr>
          <w:rFonts w:ascii="Times New Roman" w:eastAsia="標楷體" w:hAnsi="Times New Roman" w:cs="Times New Roman" w:hint="eastAsia"/>
          <w:b/>
          <w:sz w:val="36"/>
          <w:szCs w:val="36"/>
        </w:rPr>
        <w:t>大學校院</w:t>
      </w:r>
      <w:r w:rsidRPr="00910A20">
        <w:rPr>
          <w:rFonts w:ascii="Times New Roman" w:eastAsia="標楷體" w:hAnsi="Times New Roman" w:cs="Times New Roman"/>
          <w:b/>
          <w:sz w:val="36"/>
          <w:szCs w:val="36"/>
        </w:rPr>
        <w:t>新</w:t>
      </w:r>
      <w:r w:rsidRPr="00B8786B">
        <w:rPr>
          <w:rFonts w:ascii="Times New Roman" w:eastAsia="標楷體" w:hAnsi="Times New Roman" w:cs="Times New Roman"/>
          <w:b/>
          <w:sz w:val="36"/>
          <w:szCs w:val="36"/>
        </w:rPr>
        <w:t>工程教育方法實驗與建構計畫</w:t>
      </w:r>
    </w:p>
    <w:p w14:paraId="7086BC52" w14:textId="3FA70F8F" w:rsidR="00634514" w:rsidRPr="00B8786B" w:rsidRDefault="00A02135" w:rsidP="00796757">
      <w:pPr>
        <w:spacing w:line="440" w:lineRule="exact"/>
        <w:jc w:val="center"/>
        <w:rPr>
          <w:rFonts w:ascii="Times New Roman" w:eastAsia="標楷體" w:hAnsi="Times New Roman" w:cs="Times New Roman"/>
          <w:b/>
          <w:sz w:val="36"/>
          <w:szCs w:val="36"/>
        </w:rPr>
      </w:pPr>
      <w:r w:rsidRPr="00B8786B">
        <w:rPr>
          <w:rFonts w:ascii="Times New Roman" w:eastAsia="標楷體" w:hAnsi="Times New Roman" w:cs="Times New Roman"/>
          <w:b/>
          <w:sz w:val="36"/>
          <w:szCs w:val="36"/>
        </w:rPr>
        <w:t>徵件須知</w:t>
      </w:r>
    </w:p>
    <w:p w14:paraId="7BF390AB" w14:textId="77777777" w:rsidR="00A02135" w:rsidRPr="00B8786B" w:rsidRDefault="00A02135" w:rsidP="008F39E3">
      <w:pPr>
        <w:adjustRightInd w:val="0"/>
        <w:snapToGrid w:val="0"/>
        <w:spacing w:beforeLines="50" w:before="180" w:line="440" w:lineRule="exact"/>
        <w:ind w:right="102"/>
        <w:rPr>
          <w:rFonts w:ascii="Times New Roman" w:eastAsia="標楷體" w:hAnsi="Times New Roman" w:cs="Times New Roman"/>
          <w:b/>
          <w:sz w:val="28"/>
          <w:szCs w:val="28"/>
        </w:rPr>
      </w:pPr>
      <w:r w:rsidRPr="00B8786B">
        <w:rPr>
          <w:rFonts w:ascii="Times New Roman" w:eastAsia="標楷體" w:hAnsi="Times New Roman" w:cs="Times New Roman"/>
          <w:b/>
          <w:sz w:val="28"/>
          <w:szCs w:val="28"/>
        </w:rPr>
        <w:t>一、計畫說明</w:t>
      </w:r>
    </w:p>
    <w:p w14:paraId="551F929E" w14:textId="77777777" w:rsidR="009A78C1" w:rsidRDefault="00A02135" w:rsidP="002A13AE">
      <w:pPr>
        <w:pStyle w:val="a3"/>
        <w:adjustRightInd w:val="0"/>
        <w:snapToGrid w:val="0"/>
        <w:spacing w:line="440" w:lineRule="exact"/>
        <w:ind w:leftChars="0" w:left="482" w:firstLineChars="200" w:firstLine="560"/>
        <w:jc w:val="both"/>
        <w:rPr>
          <w:rFonts w:ascii="Times New Roman" w:eastAsia="標楷體" w:hAnsi="Times New Roman"/>
          <w:sz w:val="28"/>
          <w:szCs w:val="28"/>
        </w:rPr>
      </w:pPr>
      <w:r w:rsidRPr="00B8786B">
        <w:rPr>
          <w:rFonts w:ascii="Times New Roman" w:eastAsia="標楷體" w:hAnsi="Times New Roman"/>
          <w:sz w:val="28"/>
          <w:szCs w:val="28"/>
        </w:rPr>
        <w:t>工程的發展緊扣著國力與生活水準，隨著科技的快速發展、</w:t>
      </w:r>
      <w:r w:rsidR="003534CE" w:rsidRPr="00B8786B">
        <w:rPr>
          <w:rFonts w:ascii="Times New Roman" w:eastAsia="標楷體" w:hAnsi="Times New Roman"/>
          <w:sz w:val="28"/>
          <w:szCs w:val="28"/>
        </w:rPr>
        <w:t>大量的網路資訊</w:t>
      </w:r>
      <w:r w:rsidR="003534CE">
        <w:rPr>
          <w:rFonts w:ascii="Times New Roman" w:eastAsia="標楷體" w:hAnsi="Times New Roman" w:hint="eastAsia"/>
          <w:sz w:val="28"/>
          <w:szCs w:val="28"/>
        </w:rPr>
        <w:t>，多元科技整合</w:t>
      </w:r>
      <w:r w:rsidR="009A78C1">
        <w:rPr>
          <w:rFonts w:ascii="Times New Roman" w:eastAsia="標楷體" w:hAnsi="Times New Roman" w:hint="eastAsia"/>
          <w:sz w:val="28"/>
          <w:szCs w:val="28"/>
        </w:rPr>
        <w:t>與複雜的</w:t>
      </w:r>
      <w:r w:rsidR="003534CE">
        <w:rPr>
          <w:rFonts w:ascii="Times New Roman" w:eastAsia="標楷體" w:hAnsi="Times New Roman" w:hint="eastAsia"/>
          <w:sz w:val="28"/>
          <w:szCs w:val="28"/>
        </w:rPr>
        <w:t>產業應用發展，以及</w:t>
      </w:r>
      <w:r w:rsidRPr="00B8786B">
        <w:rPr>
          <w:rFonts w:ascii="Times New Roman" w:eastAsia="標楷體" w:hAnsi="Times New Roman"/>
          <w:sz w:val="28"/>
          <w:szCs w:val="28"/>
        </w:rPr>
        <w:t>產業供應鏈全球化</w:t>
      </w:r>
      <w:r w:rsidR="003534CE">
        <w:rPr>
          <w:rFonts w:ascii="Times New Roman" w:eastAsia="標楷體" w:hAnsi="Times New Roman" w:hint="eastAsia"/>
          <w:sz w:val="28"/>
          <w:szCs w:val="28"/>
        </w:rPr>
        <w:t>等</w:t>
      </w:r>
      <w:r w:rsidRPr="00B8786B">
        <w:rPr>
          <w:rFonts w:ascii="Times New Roman" w:eastAsia="標楷體" w:hAnsi="Times New Roman"/>
          <w:sz w:val="28"/>
          <w:szCs w:val="28"/>
        </w:rPr>
        <w:t>趨勢，未來工程人才</w:t>
      </w:r>
      <w:proofErr w:type="gramStart"/>
      <w:r w:rsidRPr="00B8786B">
        <w:rPr>
          <w:rFonts w:ascii="Times New Roman" w:eastAsia="標楷體" w:hAnsi="Times New Roman"/>
          <w:sz w:val="28"/>
          <w:szCs w:val="28"/>
        </w:rPr>
        <w:t>不</w:t>
      </w:r>
      <w:proofErr w:type="gramEnd"/>
      <w:r w:rsidRPr="00B8786B">
        <w:rPr>
          <w:rFonts w:ascii="Times New Roman" w:eastAsia="標楷體" w:hAnsi="Times New Roman"/>
          <w:sz w:val="28"/>
          <w:szCs w:val="28"/>
        </w:rPr>
        <w:t>只需具備專業的基礎知識，還需要能快速準確搜尋資訊、以及團隊合作中領導規劃與執行的新思維與能</w:t>
      </w:r>
      <w:r w:rsidR="003534CE">
        <w:rPr>
          <w:rFonts w:ascii="Times New Roman" w:eastAsia="標楷體" w:hAnsi="Times New Roman" w:hint="eastAsia"/>
          <w:sz w:val="28"/>
          <w:szCs w:val="28"/>
        </w:rPr>
        <w:t>力。</w:t>
      </w:r>
    </w:p>
    <w:p w14:paraId="490EA633" w14:textId="2078CB65" w:rsidR="003534CE" w:rsidRPr="00B8786B" w:rsidRDefault="003534CE" w:rsidP="002A13AE">
      <w:pPr>
        <w:pStyle w:val="a3"/>
        <w:adjustRightInd w:val="0"/>
        <w:snapToGrid w:val="0"/>
        <w:spacing w:line="440" w:lineRule="exact"/>
        <w:ind w:leftChars="0" w:left="482" w:firstLineChars="200" w:firstLine="560"/>
        <w:jc w:val="both"/>
        <w:rPr>
          <w:rFonts w:ascii="Times New Roman" w:eastAsia="標楷體" w:hAnsi="Times New Roman"/>
          <w:sz w:val="28"/>
          <w:szCs w:val="28"/>
        </w:rPr>
      </w:pPr>
      <w:r>
        <w:rPr>
          <w:rFonts w:ascii="Times New Roman" w:eastAsia="標楷體" w:hAnsi="Times New Roman" w:hint="eastAsia"/>
          <w:sz w:val="28"/>
          <w:szCs w:val="28"/>
        </w:rPr>
        <w:t>面對這樣的挑戰與學習需求，國內外大學多年來因應產業分工需求所發展出來的工程教育架構與內容，</w:t>
      </w:r>
      <w:proofErr w:type="gramStart"/>
      <w:r>
        <w:rPr>
          <w:rFonts w:ascii="Times New Roman" w:eastAsia="標楷體" w:hAnsi="Times New Roman" w:hint="eastAsia"/>
          <w:sz w:val="28"/>
          <w:szCs w:val="28"/>
        </w:rPr>
        <w:t>在符應</w:t>
      </w:r>
      <w:proofErr w:type="gramEnd"/>
      <w:r>
        <w:rPr>
          <w:rFonts w:ascii="Times New Roman" w:eastAsia="標楷體" w:hAnsi="Times New Roman" w:hint="eastAsia"/>
          <w:sz w:val="28"/>
          <w:szCs w:val="28"/>
        </w:rPr>
        <w:t>多元科技整合應用的產業發展需求上，抑或在誘發學生學習動機上，已漸顯其不足。</w:t>
      </w:r>
    </w:p>
    <w:p w14:paraId="3F4547DD" w14:textId="27FD8576" w:rsidR="00BE55DB" w:rsidRPr="003255AE" w:rsidRDefault="00BC0ADE" w:rsidP="002A13AE">
      <w:pPr>
        <w:pStyle w:val="a3"/>
        <w:adjustRightInd w:val="0"/>
        <w:snapToGrid w:val="0"/>
        <w:spacing w:line="440" w:lineRule="exact"/>
        <w:ind w:leftChars="0" w:left="482" w:firstLineChars="200" w:firstLine="560"/>
        <w:jc w:val="both"/>
        <w:rPr>
          <w:rFonts w:ascii="標楷體" w:eastAsia="標楷體" w:hAnsi="標楷體"/>
          <w:sz w:val="28"/>
        </w:rPr>
      </w:pPr>
      <w:r w:rsidRPr="003255AE">
        <w:rPr>
          <w:rFonts w:ascii="標楷體" w:eastAsia="標楷體" w:hAnsi="標楷體" w:hint="eastAsia"/>
          <w:sz w:val="28"/>
        </w:rPr>
        <w:t>因此，</w:t>
      </w:r>
      <w:r w:rsidR="00BE55DB" w:rsidRPr="003255AE">
        <w:rPr>
          <w:rFonts w:ascii="標楷體" w:eastAsia="標楷體" w:hAnsi="標楷體" w:hint="eastAsia"/>
          <w:sz w:val="28"/>
        </w:rPr>
        <w:t>近年國內外已有部分大學，為回應轉變中的學習需求，一方面思考校內體制、課程與教學的可能改變，以誘發學生主動學習、自主學習的動機，並能提供敏捷且紮實的養成課程(</w:t>
      </w:r>
      <w:r w:rsidR="00BE55DB" w:rsidRPr="003255AE">
        <w:rPr>
          <w:rFonts w:ascii="標楷體" w:eastAsia="標楷體" w:hAnsi="標楷體"/>
          <w:sz w:val="28"/>
        </w:rPr>
        <w:t>curriculum</w:t>
      </w:r>
      <w:r w:rsidR="00BE55DB" w:rsidRPr="003255AE">
        <w:rPr>
          <w:rFonts w:ascii="標楷體" w:eastAsia="標楷體" w:hAnsi="標楷體" w:hint="eastAsia"/>
          <w:sz w:val="28"/>
        </w:rPr>
        <w:t>)，以因應產業發展變化快速的人才需求；另一方面也積極</w:t>
      </w:r>
      <w:proofErr w:type="gramStart"/>
      <w:r w:rsidR="00BE55DB" w:rsidRPr="003255AE">
        <w:rPr>
          <w:rFonts w:ascii="標楷體" w:eastAsia="標楷體" w:hAnsi="標楷體" w:hint="eastAsia"/>
          <w:sz w:val="28"/>
        </w:rPr>
        <w:t>投入線上教育</w:t>
      </w:r>
      <w:proofErr w:type="gramEnd"/>
      <w:r w:rsidR="00BE55DB" w:rsidRPr="003255AE">
        <w:rPr>
          <w:rFonts w:ascii="標楷體" w:eastAsia="標楷體" w:hAnsi="標楷體" w:hint="eastAsia"/>
          <w:sz w:val="28"/>
        </w:rPr>
        <w:t>，多方嘗試可能的推展模式與作為，以持續提供具</w:t>
      </w:r>
      <w:r w:rsidR="00BE55DB" w:rsidRPr="003255AE">
        <w:rPr>
          <w:rFonts w:ascii="標楷體" w:eastAsia="標楷體" w:hAnsi="標楷體" w:hint="eastAsia"/>
          <w:bCs/>
          <w:sz w:val="28"/>
        </w:rPr>
        <w:t>適應性的及動態的</w:t>
      </w:r>
      <w:r w:rsidR="00BE55DB" w:rsidRPr="003255AE">
        <w:rPr>
          <w:rFonts w:ascii="標楷體" w:eastAsia="標楷體" w:hAnsi="標楷體" w:hint="eastAsia"/>
          <w:sz w:val="28"/>
        </w:rPr>
        <w:t>教學，因應轉變中的學習需求</w:t>
      </w:r>
      <w:r w:rsidRPr="003255AE">
        <w:rPr>
          <w:rFonts w:ascii="標楷體" w:eastAsia="標楷體" w:hAnsi="標楷體" w:hint="eastAsia"/>
          <w:sz w:val="28"/>
        </w:rPr>
        <w:t>。</w:t>
      </w:r>
    </w:p>
    <w:p w14:paraId="71E84853" w14:textId="2929B57F" w:rsidR="00505F0A" w:rsidRPr="00402DD3" w:rsidRDefault="009A584B" w:rsidP="009A584B">
      <w:pPr>
        <w:pStyle w:val="a3"/>
        <w:adjustRightInd w:val="0"/>
        <w:snapToGrid w:val="0"/>
        <w:spacing w:line="440" w:lineRule="exact"/>
        <w:ind w:leftChars="0" w:left="482" w:firstLineChars="200" w:firstLine="560"/>
        <w:jc w:val="both"/>
        <w:rPr>
          <w:rFonts w:ascii="Times New Roman" w:eastAsia="標楷體" w:hAnsi="Times New Roman"/>
          <w:sz w:val="28"/>
          <w:szCs w:val="28"/>
        </w:rPr>
      </w:pPr>
      <w:r w:rsidRPr="003255AE">
        <w:rPr>
          <w:rFonts w:ascii="Times New Roman" w:eastAsia="標楷體" w:hAnsi="Times New Roman" w:hint="eastAsia"/>
          <w:sz w:val="28"/>
          <w:szCs w:val="28"/>
        </w:rPr>
        <w:t>面對各類新興科技、應用及</w:t>
      </w:r>
      <w:r w:rsidR="00505F0A" w:rsidRPr="003255AE">
        <w:rPr>
          <w:rFonts w:ascii="Times New Roman" w:eastAsia="標楷體" w:hAnsi="Times New Roman"/>
          <w:sz w:val="28"/>
          <w:szCs w:val="28"/>
        </w:rPr>
        <w:t>網路資訊超載的時代，</w:t>
      </w:r>
      <w:r w:rsidRPr="003255AE">
        <w:rPr>
          <w:rFonts w:ascii="Times New Roman" w:eastAsia="標楷體" w:hAnsi="Times New Roman" w:hint="eastAsia"/>
          <w:sz w:val="28"/>
          <w:szCs w:val="28"/>
        </w:rPr>
        <w:t>學校與</w:t>
      </w:r>
      <w:r w:rsidRPr="003255AE">
        <w:rPr>
          <w:rFonts w:ascii="Times New Roman" w:eastAsia="標楷體" w:hAnsi="Times New Roman"/>
          <w:sz w:val="28"/>
          <w:szCs w:val="28"/>
        </w:rPr>
        <w:t>教師</w:t>
      </w:r>
      <w:r w:rsidR="00505F0A" w:rsidRPr="003255AE">
        <w:rPr>
          <w:rFonts w:ascii="Times New Roman" w:eastAsia="標楷體" w:hAnsi="Times New Roman"/>
          <w:sz w:val="28"/>
          <w:szCs w:val="28"/>
        </w:rPr>
        <w:t>如何在基礎與新興科技知識間取得平衡，引導學生善用網路搜尋所需的資訊或知識，搭配實體書籍，透過嚴謹的訓練，讓學生能從底層的資料分析出資訊</w:t>
      </w:r>
      <w:r w:rsidR="00505F0A" w:rsidRPr="00402DD3">
        <w:rPr>
          <w:rFonts w:ascii="Times New Roman" w:eastAsia="標楷體" w:hAnsi="Times New Roman"/>
          <w:sz w:val="28"/>
          <w:szCs w:val="28"/>
        </w:rPr>
        <w:t>並獲得真知灼見</w:t>
      </w:r>
      <w:r w:rsidR="00402DD3">
        <w:rPr>
          <w:rFonts w:ascii="Times New Roman" w:eastAsia="標楷體" w:hAnsi="Times New Roman" w:hint="eastAsia"/>
          <w:sz w:val="28"/>
          <w:szCs w:val="28"/>
        </w:rPr>
        <w:t>。</w:t>
      </w:r>
      <w:r w:rsidR="0036722C" w:rsidRPr="000D76CD">
        <w:rPr>
          <w:rFonts w:ascii="Times New Roman" w:eastAsia="標楷體" w:hAnsi="Times New Roman" w:hint="eastAsia"/>
          <w:sz w:val="28"/>
          <w:szCs w:val="28"/>
        </w:rPr>
        <w:t>這些轉變與更高的要求，</w:t>
      </w:r>
      <w:r w:rsidR="00402DD3" w:rsidRPr="000D76CD">
        <w:rPr>
          <w:rFonts w:ascii="Times New Roman" w:eastAsia="標楷體" w:hAnsi="Times New Roman" w:hint="eastAsia"/>
          <w:sz w:val="28"/>
          <w:szCs w:val="28"/>
        </w:rPr>
        <w:t>在</w:t>
      </w:r>
      <w:proofErr w:type="gramStart"/>
      <w:r w:rsidR="00402DD3" w:rsidRPr="000D76CD">
        <w:rPr>
          <w:rFonts w:ascii="Times New Roman" w:eastAsia="標楷體" w:hAnsi="Times New Roman" w:hint="eastAsia"/>
          <w:sz w:val="28"/>
          <w:szCs w:val="28"/>
        </w:rPr>
        <w:t>在</w:t>
      </w:r>
      <w:proofErr w:type="gramEnd"/>
      <w:r w:rsidR="00402DD3" w:rsidRPr="000D76CD">
        <w:rPr>
          <w:rFonts w:ascii="Times New Roman" w:eastAsia="標楷體" w:hAnsi="Times New Roman" w:hint="eastAsia"/>
          <w:sz w:val="28"/>
          <w:szCs w:val="28"/>
        </w:rPr>
        <w:t>挑戰學校與</w:t>
      </w:r>
      <w:r w:rsidR="00505F0A" w:rsidRPr="000D76CD">
        <w:rPr>
          <w:rFonts w:ascii="Times New Roman" w:eastAsia="標楷體" w:hAnsi="Times New Roman"/>
          <w:sz w:val="28"/>
          <w:szCs w:val="28"/>
        </w:rPr>
        <w:t>教師</w:t>
      </w:r>
      <w:r w:rsidR="001466EC" w:rsidRPr="000D76CD">
        <w:rPr>
          <w:rFonts w:ascii="Times New Roman" w:eastAsia="標楷體" w:hAnsi="Times New Roman" w:hint="eastAsia"/>
          <w:sz w:val="28"/>
          <w:szCs w:val="28"/>
        </w:rPr>
        <w:t>。</w:t>
      </w:r>
      <w:r w:rsidR="0036722C" w:rsidRPr="000D76CD">
        <w:rPr>
          <w:rFonts w:ascii="Times New Roman" w:eastAsia="標楷體" w:hAnsi="Times New Roman" w:hint="eastAsia"/>
          <w:sz w:val="28"/>
          <w:szCs w:val="28"/>
        </w:rPr>
        <w:t>課程架構與內容需要</w:t>
      </w:r>
      <w:r w:rsidR="00402DD3" w:rsidRPr="000D76CD">
        <w:rPr>
          <w:rFonts w:ascii="Times New Roman" w:eastAsia="標楷體" w:hAnsi="Times New Roman" w:hint="eastAsia"/>
          <w:sz w:val="28"/>
          <w:szCs w:val="28"/>
        </w:rPr>
        <w:t>重</w:t>
      </w:r>
      <w:r w:rsidR="00FD5A6C" w:rsidRPr="000D76CD">
        <w:rPr>
          <w:rFonts w:ascii="Times New Roman" w:eastAsia="標楷體" w:hAnsi="Times New Roman" w:hint="eastAsia"/>
          <w:sz w:val="28"/>
          <w:szCs w:val="28"/>
        </w:rPr>
        <w:t>新</w:t>
      </w:r>
      <w:r w:rsidR="001466EC" w:rsidRPr="000D76CD">
        <w:rPr>
          <w:rFonts w:ascii="Times New Roman" w:eastAsia="標楷體" w:hAnsi="Times New Roman" w:hint="eastAsia"/>
          <w:sz w:val="28"/>
          <w:szCs w:val="28"/>
        </w:rPr>
        <w:t>再調整</w:t>
      </w:r>
      <w:r w:rsidR="00FD5A6C" w:rsidRPr="000D76CD">
        <w:rPr>
          <w:rFonts w:ascii="Times New Roman" w:eastAsia="標楷體" w:hAnsi="Times New Roman" w:hint="eastAsia"/>
          <w:sz w:val="28"/>
          <w:szCs w:val="28"/>
        </w:rPr>
        <w:t>設計</w:t>
      </w:r>
      <w:r w:rsidR="001466EC" w:rsidRPr="000D76CD">
        <w:rPr>
          <w:rFonts w:ascii="Times New Roman" w:eastAsia="標楷體" w:hAnsi="Times New Roman" w:hint="eastAsia"/>
          <w:sz w:val="28"/>
          <w:szCs w:val="28"/>
        </w:rPr>
        <w:t>，</w:t>
      </w:r>
      <w:r w:rsidR="0036722C" w:rsidRPr="000D76CD">
        <w:rPr>
          <w:rFonts w:ascii="Times New Roman" w:eastAsia="標楷體" w:hAnsi="Times New Roman" w:hint="eastAsia"/>
          <w:sz w:val="28"/>
          <w:szCs w:val="28"/>
        </w:rPr>
        <w:t>教師需要</w:t>
      </w:r>
      <w:r w:rsidR="00FD5A6C" w:rsidRPr="000D76CD">
        <w:rPr>
          <w:rFonts w:ascii="Times New Roman" w:eastAsia="標楷體" w:hAnsi="Times New Roman" w:hint="eastAsia"/>
          <w:sz w:val="28"/>
          <w:szCs w:val="28"/>
        </w:rPr>
        <w:t>彼此連結與合作</w:t>
      </w:r>
      <w:r w:rsidR="001466EC" w:rsidRPr="000D76CD">
        <w:rPr>
          <w:rFonts w:ascii="Times New Roman" w:eastAsia="標楷體" w:hAnsi="Times New Roman" w:hint="eastAsia"/>
          <w:sz w:val="28"/>
          <w:szCs w:val="28"/>
        </w:rPr>
        <w:t>，並</w:t>
      </w:r>
      <w:r w:rsidR="00FD5A6C" w:rsidRPr="000D76CD">
        <w:rPr>
          <w:rFonts w:ascii="Times New Roman" w:eastAsia="標楷體" w:hAnsi="Times New Roman" w:hint="eastAsia"/>
          <w:sz w:val="28"/>
          <w:szCs w:val="28"/>
        </w:rPr>
        <w:t>發展新的課程與教材教案</w:t>
      </w:r>
      <w:r w:rsidR="00402DD3" w:rsidRPr="000D76CD">
        <w:rPr>
          <w:rFonts w:ascii="Times New Roman" w:eastAsia="標楷體" w:hAnsi="Times New Roman" w:hint="eastAsia"/>
          <w:sz w:val="28"/>
          <w:szCs w:val="28"/>
        </w:rPr>
        <w:t>；</w:t>
      </w:r>
      <w:r w:rsidR="0036722C" w:rsidRPr="000D76CD">
        <w:rPr>
          <w:rFonts w:ascii="Times New Roman" w:eastAsia="標楷體" w:hAnsi="Times New Roman" w:hint="eastAsia"/>
          <w:sz w:val="28"/>
          <w:szCs w:val="28"/>
        </w:rPr>
        <w:t>而</w:t>
      </w:r>
      <w:r w:rsidR="00402DD3" w:rsidRPr="000D76CD">
        <w:rPr>
          <w:rFonts w:ascii="Times New Roman" w:eastAsia="標楷體" w:hAnsi="Times New Roman" w:hint="eastAsia"/>
          <w:sz w:val="28"/>
          <w:szCs w:val="28"/>
        </w:rPr>
        <w:t>學校</w:t>
      </w:r>
      <w:r w:rsidR="0036722C" w:rsidRPr="000D76CD">
        <w:rPr>
          <w:rFonts w:ascii="Times New Roman" w:eastAsia="標楷體" w:hAnsi="Times New Roman" w:hint="eastAsia"/>
          <w:sz w:val="28"/>
          <w:szCs w:val="28"/>
        </w:rPr>
        <w:t>則</w:t>
      </w:r>
      <w:r w:rsidR="00402DD3" w:rsidRPr="000D76CD">
        <w:rPr>
          <w:rFonts w:ascii="Times New Roman" w:eastAsia="標楷體" w:hAnsi="Times New Roman" w:hint="eastAsia"/>
          <w:sz w:val="28"/>
          <w:szCs w:val="28"/>
        </w:rPr>
        <w:t>需要提供更彈性的機制與</w:t>
      </w:r>
      <w:r w:rsidR="0036722C" w:rsidRPr="000D76CD">
        <w:rPr>
          <w:rFonts w:ascii="Times New Roman" w:eastAsia="標楷體" w:hAnsi="Times New Roman" w:hint="eastAsia"/>
          <w:sz w:val="28"/>
          <w:szCs w:val="28"/>
        </w:rPr>
        <w:t>開放</w:t>
      </w:r>
      <w:r w:rsidR="001466EC" w:rsidRPr="000D76CD">
        <w:rPr>
          <w:rFonts w:ascii="Times New Roman" w:eastAsia="標楷體" w:hAnsi="Times New Roman" w:hint="eastAsia"/>
          <w:sz w:val="28"/>
          <w:szCs w:val="28"/>
        </w:rPr>
        <w:t>的</w:t>
      </w:r>
      <w:r w:rsidR="00402DD3" w:rsidRPr="000D76CD">
        <w:rPr>
          <w:rFonts w:ascii="Times New Roman" w:eastAsia="標楷體" w:hAnsi="Times New Roman" w:hint="eastAsia"/>
          <w:sz w:val="28"/>
          <w:szCs w:val="28"/>
        </w:rPr>
        <w:t>嘗試</w:t>
      </w:r>
      <w:r w:rsidR="00FD5A6C" w:rsidRPr="000D76CD">
        <w:rPr>
          <w:rFonts w:ascii="Times New Roman" w:eastAsia="標楷體" w:hAnsi="Times New Roman" w:hint="eastAsia"/>
          <w:sz w:val="28"/>
          <w:szCs w:val="28"/>
        </w:rPr>
        <w:t>。</w:t>
      </w:r>
    </w:p>
    <w:p w14:paraId="6D8B481D" w14:textId="39E3F56D" w:rsidR="009A78C1" w:rsidRDefault="009A78C1" w:rsidP="002A13AE">
      <w:pPr>
        <w:pStyle w:val="a3"/>
        <w:adjustRightInd w:val="0"/>
        <w:snapToGrid w:val="0"/>
        <w:spacing w:line="440" w:lineRule="exact"/>
        <w:ind w:leftChars="0" w:left="482" w:firstLineChars="200" w:firstLine="560"/>
        <w:jc w:val="both"/>
        <w:rPr>
          <w:rFonts w:ascii="Times New Roman" w:eastAsia="標楷體" w:hAnsi="Times New Roman"/>
          <w:sz w:val="28"/>
          <w:szCs w:val="28"/>
        </w:rPr>
      </w:pPr>
      <w:proofErr w:type="gramStart"/>
      <w:r w:rsidRPr="009A78C1">
        <w:rPr>
          <w:rFonts w:ascii="標楷體" w:eastAsia="標楷體" w:hAnsi="標楷體" w:cs="Arial" w:hint="eastAsia"/>
          <w:sz w:val="28"/>
          <w:szCs w:val="28"/>
        </w:rPr>
        <w:t>爰</w:t>
      </w:r>
      <w:proofErr w:type="gramEnd"/>
      <w:r w:rsidRPr="009A78C1">
        <w:rPr>
          <w:rFonts w:ascii="標楷體" w:eastAsia="標楷體" w:hAnsi="標楷體" w:cs="Arial" w:hint="eastAsia"/>
          <w:sz w:val="28"/>
          <w:szCs w:val="28"/>
        </w:rPr>
        <w:t>此，</w:t>
      </w:r>
      <w:r w:rsidR="00BC0ADE" w:rsidRPr="009A78C1">
        <w:rPr>
          <w:rFonts w:ascii="標楷體" w:eastAsia="標楷體" w:hAnsi="標楷體" w:cs="Arial" w:hint="eastAsia"/>
          <w:sz w:val="28"/>
          <w:szCs w:val="28"/>
        </w:rPr>
        <w:t>本部啟動「</w:t>
      </w:r>
      <w:r w:rsidR="00BC0ADE" w:rsidRPr="009A78C1">
        <w:rPr>
          <w:rFonts w:ascii="標楷體" w:eastAsia="標楷體" w:hAnsi="標楷體" w:cs="Arial" w:hint="eastAsia"/>
          <w:b/>
          <w:sz w:val="28"/>
          <w:szCs w:val="28"/>
        </w:rPr>
        <w:t>新工程教育方法實驗與建構計畫</w:t>
      </w:r>
      <w:r w:rsidR="00BC0ADE" w:rsidRPr="009A78C1">
        <w:rPr>
          <w:rFonts w:ascii="標楷體" w:eastAsia="標楷體" w:hAnsi="標楷體" w:cs="Arial" w:hint="eastAsia"/>
          <w:sz w:val="28"/>
          <w:szCs w:val="28"/>
        </w:rPr>
        <w:t>」，</w:t>
      </w:r>
      <w:r w:rsidRPr="009A78C1">
        <w:rPr>
          <w:rFonts w:ascii="標楷體" w:eastAsia="標楷體" w:hAnsi="標楷體" w:cs="Arial" w:hint="eastAsia"/>
          <w:sz w:val="28"/>
          <w:szCs w:val="28"/>
        </w:rPr>
        <w:t>提供大學及其</w:t>
      </w:r>
      <w:r w:rsidRPr="00200B53">
        <w:rPr>
          <w:rFonts w:ascii="標楷體" w:eastAsia="標楷體" w:hAnsi="標楷體" w:cs="Arial" w:hint="eastAsia"/>
          <w:sz w:val="28"/>
          <w:szCs w:val="28"/>
        </w:rPr>
        <w:t>師生</w:t>
      </w:r>
      <w:r w:rsidRPr="00200B53">
        <w:rPr>
          <w:rFonts w:ascii="標楷體" w:eastAsia="標楷體" w:hAnsi="標楷體"/>
          <w:sz w:val="28"/>
          <w:szCs w:val="28"/>
        </w:rPr>
        <w:t>重新思考並調整課程結構</w:t>
      </w:r>
      <w:r w:rsidRPr="00200B53">
        <w:rPr>
          <w:rFonts w:ascii="標楷體" w:eastAsia="標楷體" w:hAnsi="標楷體" w:hint="eastAsia"/>
          <w:sz w:val="28"/>
          <w:szCs w:val="28"/>
        </w:rPr>
        <w:t>的</w:t>
      </w:r>
      <w:r w:rsidR="00CE187F" w:rsidRPr="00200B53">
        <w:rPr>
          <w:rFonts w:ascii="標楷體" w:eastAsia="標楷體" w:hAnsi="標楷體" w:hint="eastAsia"/>
          <w:sz w:val="28"/>
          <w:szCs w:val="28"/>
        </w:rPr>
        <w:t>實驗(試辦)</w:t>
      </w:r>
      <w:r w:rsidRPr="00200B53">
        <w:rPr>
          <w:rFonts w:ascii="標楷體" w:eastAsia="標楷體" w:hAnsi="標楷體" w:hint="eastAsia"/>
          <w:sz w:val="28"/>
          <w:szCs w:val="28"/>
        </w:rPr>
        <w:t>機會</w:t>
      </w:r>
      <w:r w:rsidRPr="00200B53">
        <w:rPr>
          <w:rFonts w:ascii="標楷體" w:eastAsia="標楷體" w:hAnsi="標楷體"/>
          <w:sz w:val="28"/>
          <w:szCs w:val="28"/>
        </w:rPr>
        <w:t>，</w:t>
      </w:r>
      <w:r w:rsidR="00CE187F" w:rsidRPr="00946784">
        <w:rPr>
          <w:rFonts w:ascii="標楷體" w:eastAsia="標楷體" w:hAnsi="標楷體" w:hint="eastAsia"/>
          <w:b/>
          <w:sz w:val="28"/>
          <w:szCs w:val="28"/>
        </w:rPr>
        <w:t>依據</w:t>
      </w:r>
      <w:r w:rsidR="00CE187F" w:rsidRPr="00946784">
        <w:rPr>
          <w:rFonts w:ascii="Times New Roman" w:eastAsia="標楷體" w:hAnsi="Times New Roman"/>
          <w:b/>
          <w:sz w:val="28"/>
          <w:szCs w:val="28"/>
        </w:rPr>
        <w:t>各領域主題</w:t>
      </w:r>
      <w:r w:rsidR="00CE187F" w:rsidRPr="00946784">
        <w:rPr>
          <w:rFonts w:ascii="Times New Roman" w:eastAsia="標楷體" w:hAnsi="Times New Roman" w:hint="eastAsia"/>
          <w:b/>
          <w:sz w:val="28"/>
          <w:szCs w:val="28"/>
        </w:rPr>
        <w:t>規劃</w:t>
      </w:r>
      <w:r w:rsidR="00CE187F" w:rsidRPr="00946784">
        <w:rPr>
          <w:rFonts w:ascii="Times New Roman" w:eastAsia="標楷體" w:hAnsi="Times New Roman"/>
          <w:b/>
          <w:sz w:val="28"/>
          <w:szCs w:val="28"/>
        </w:rPr>
        <w:t>各年級適當之工程問題，以</w:t>
      </w:r>
      <w:r w:rsidR="00CE187F" w:rsidRPr="00946784">
        <w:rPr>
          <w:rFonts w:ascii="Times New Roman" w:eastAsia="標楷體" w:hAnsi="Times New Roman" w:hint="eastAsia"/>
          <w:b/>
          <w:sz w:val="28"/>
          <w:szCs w:val="28"/>
        </w:rPr>
        <w:t>真實</w:t>
      </w:r>
      <w:r w:rsidR="00CE187F" w:rsidRPr="00946784">
        <w:rPr>
          <w:rFonts w:ascii="Times New Roman" w:eastAsia="標楷體" w:hAnsi="Times New Roman"/>
          <w:b/>
          <w:sz w:val="28"/>
          <w:szCs w:val="28"/>
        </w:rPr>
        <w:t>工程問題串連必修課程</w:t>
      </w:r>
      <w:r w:rsidR="00CE187F" w:rsidRPr="00200B53">
        <w:rPr>
          <w:rFonts w:ascii="Times New Roman" w:eastAsia="標楷體" w:hAnsi="Times New Roman"/>
          <w:sz w:val="28"/>
          <w:szCs w:val="28"/>
        </w:rPr>
        <w:t>，讓科目之間的連貫性更明確，</w:t>
      </w:r>
      <w:r w:rsidR="00CE187F" w:rsidRPr="00200B53">
        <w:rPr>
          <w:rFonts w:ascii="Times New Roman" w:eastAsia="標楷體" w:hAnsi="Times New Roman" w:hint="eastAsia"/>
          <w:sz w:val="28"/>
          <w:szCs w:val="28"/>
        </w:rPr>
        <w:t>並</w:t>
      </w:r>
      <w:r w:rsidR="00CE187F" w:rsidRPr="00200B53">
        <w:rPr>
          <w:rFonts w:ascii="Times New Roman" w:eastAsia="標楷體" w:hAnsi="Times New Roman"/>
          <w:sz w:val="28"/>
          <w:szCs w:val="28"/>
        </w:rPr>
        <w:t>重新審視課程重疊的部分，減少不必要的授課與學習負擔，</w:t>
      </w:r>
      <w:r w:rsidR="00CE187F" w:rsidRPr="00B8786B">
        <w:rPr>
          <w:rFonts w:ascii="Times New Roman" w:eastAsia="標楷體" w:hAnsi="Times New Roman"/>
          <w:sz w:val="28"/>
          <w:szCs w:val="28"/>
        </w:rPr>
        <w:t>強調知識體系與架構的傳承，同時確保學生所學涵蓋基礎科目的相關內容</w:t>
      </w:r>
      <w:r w:rsidR="00CE187F">
        <w:rPr>
          <w:rFonts w:ascii="Times New Roman" w:eastAsia="標楷體" w:hAnsi="Times New Roman" w:hint="eastAsia"/>
          <w:sz w:val="28"/>
          <w:szCs w:val="28"/>
        </w:rPr>
        <w:t>。讓</w:t>
      </w:r>
      <w:r w:rsidRPr="009A78C1">
        <w:rPr>
          <w:rFonts w:ascii="標楷體" w:eastAsia="標楷體" w:hAnsi="標楷體"/>
          <w:sz w:val="28"/>
          <w:szCs w:val="28"/>
        </w:rPr>
        <w:t>學生有機會在求學期間能將所學的知識連貫並付諸實踐，學習面對錯</w:t>
      </w:r>
      <w:r w:rsidR="00CE187F">
        <w:rPr>
          <w:rFonts w:ascii="標楷體" w:eastAsia="標楷體" w:hAnsi="標楷體" w:hint="eastAsia"/>
          <w:sz w:val="28"/>
          <w:szCs w:val="28"/>
        </w:rPr>
        <w:t>誤</w:t>
      </w:r>
      <w:r w:rsidRPr="009A78C1">
        <w:rPr>
          <w:rFonts w:ascii="標楷體" w:eastAsia="標楷體" w:hAnsi="標楷體"/>
          <w:sz w:val="28"/>
          <w:szCs w:val="28"/>
        </w:rPr>
        <w:t>的態度，培養應用專業知識解決</w:t>
      </w:r>
      <w:r w:rsidRPr="00B8786B">
        <w:rPr>
          <w:rFonts w:ascii="Times New Roman" w:eastAsia="標楷體" w:hAnsi="Times New Roman"/>
          <w:sz w:val="28"/>
          <w:szCs w:val="28"/>
        </w:rPr>
        <w:t>實際工程問題的能力。並有與同儕及不同領域師生合作的機會，藉由團隊合作完成個人能力與有限知識無法達到的成果</w:t>
      </w:r>
      <w:r w:rsidR="00CE187F">
        <w:rPr>
          <w:rFonts w:ascii="Times New Roman" w:eastAsia="標楷體" w:hAnsi="Times New Roman" w:hint="eastAsia"/>
          <w:sz w:val="28"/>
          <w:szCs w:val="28"/>
        </w:rPr>
        <w:t>。</w:t>
      </w:r>
    </w:p>
    <w:p w14:paraId="4B3A2F42" w14:textId="654CB776" w:rsidR="00BC0ADE" w:rsidRPr="00910A20" w:rsidRDefault="0036722C" w:rsidP="002A13AE">
      <w:pPr>
        <w:pStyle w:val="a3"/>
        <w:adjustRightInd w:val="0"/>
        <w:snapToGrid w:val="0"/>
        <w:spacing w:line="440" w:lineRule="exact"/>
        <w:ind w:leftChars="0" w:left="482" w:firstLineChars="200" w:firstLine="560"/>
        <w:jc w:val="both"/>
        <w:rPr>
          <w:rFonts w:ascii="標楷體" w:eastAsia="標楷體" w:hAnsi="標楷體"/>
          <w:sz w:val="28"/>
          <w:szCs w:val="28"/>
        </w:rPr>
      </w:pPr>
      <w:r w:rsidRPr="0036722C">
        <w:rPr>
          <w:rFonts w:ascii="標楷體" w:eastAsia="標楷體" w:hAnsi="標楷體" w:cs="Arial" w:hint="eastAsia"/>
          <w:sz w:val="28"/>
          <w:szCs w:val="28"/>
        </w:rPr>
        <w:lastRenderedPageBreak/>
        <w:t>希望</w:t>
      </w:r>
      <w:r w:rsidR="00BC0ADE" w:rsidRPr="0036722C">
        <w:rPr>
          <w:rFonts w:ascii="標楷體" w:eastAsia="標楷體" w:hAnsi="標楷體" w:cs="Arial" w:hint="eastAsia"/>
          <w:sz w:val="28"/>
          <w:szCs w:val="28"/>
        </w:rPr>
        <w:t>透過新的教學設計</w:t>
      </w:r>
      <w:r>
        <w:rPr>
          <w:rFonts w:ascii="標楷體" w:eastAsia="標楷體" w:hAnsi="標楷體" w:cs="Arial" w:hint="eastAsia"/>
          <w:sz w:val="28"/>
          <w:szCs w:val="28"/>
        </w:rPr>
        <w:t>，</w:t>
      </w:r>
      <w:r w:rsidR="00BC0ADE" w:rsidRPr="0036722C">
        <w:rPr>
          <w:rFonts w:ascii="標楷體" w:eastAsia="標楷體" w:hAnsi="標楷體" w:cs="Arial" w:hint="eastAsia"/>
          <w:sz w:val="28"/>
          <w:szCs w:val="28"/>
        </w:rPr>
        <w:t>由解決主題式實際問題的需求，</w:t>
      </w:r>
      <w:r>
        <w:rPr>
          <w:rFonts w:ascii="標楷體" w:eastAsia="標楷體" w:hAnsi="標楷體" w:cs="Arial" w:hint="eastAsia"/>
          <w:sz w:val="28"/>
          <w:szCs w:val="28"/>
        </w:rPr>
        <w:t>誘發學生</w:t>
      </w:r>
      <w:r w:rsidR="00BC0ADE" w:rsidRPr="0036722C">
        <w:rPr>
          <w:rFonts w:ascii="標楷體" w:eastAsia="標楷體" w:hAnsi="標楷體" w:cs="Arial" w:hint="eastAsia"/>
          <w:sz w:val="28"/>
          <w:szCs w:val="28"/>
        </w:rPr>
        <w:t>學習的動機與熱情，並能善用開放</w:t>
      </w:r>
      <w:proofErr w:type="gramStart"/>
      <w:r w:rsidR="00BC0ADE" w:rsidRPr="0036722C">
        <w:rPr>
          <w:rFonts w:ascii="標楷體" w:eastAsia="標楷體" w:hAnsi="標楷體" w:cs="Arial" w:hint="eastAsia"/>
          <w:sz w:val="28"/>
          <w:szCs w:val="28"/>
        </w:rPr>
        <w:t>的</w:t>
      </w:r>
      <w:r>
        <w:rPr>
          <w:rFonts w:ascii="標楷體" w:eastAsia="標楷體" w:hAnsi="標楷體" w:cs="Arial" w:hint="eastAsia"/>
          <w:sz w:val="28"/>
          <w:szCs w:val="28"/>
        </w:rPr>
        <w:t>線上</w:t>
      </w:r>
      <w:r w:rsidR="00BC0ADE" w:rsidRPr="0036722C">
        <w:rPr>
          <w:rFonts w:ascii="標楷體" w:eastAsia="標楷體" w:hAnsi="標楷體" w:cs="Arial" w:hint="eastAsia"/>
          <w:sz w:val="28"/>
          <w:szCs w:val="28"/>
        </w:rPr>
        <w:t>資源</w:t>
      </w:r>
      <w:proofErr w:type="gramEnd"/>
      <w:r w:rsidR="00BC0ADE" w:rsidRPr="0036722C">
        <w:rPr>
          <w:rFonts w:ascii="標楷體" w:eastAsia="標楷體" w:hAnsi="標楷體" w:cs="Arial" w:hint="eastAsia"/>
          <w:sz w:val="28"/>
          <w:szCs w:val="28"/>
        </w:rPr>
        <w:t>進行學習，</w:t>
      </w:r>
      <w:r w:rsidR="006D79D8">
        <w:rPr>
          <w:rFonts w:ascii="標楷體" w:eastAsia="標楷體" w:hAnsi="標楷體" w:cs="Arial" w:hint="eastAsia"/>
          <w:sz w:val="28"/>
          <w:szCs w:val="28"/>
        </w:rPr>
        <w:t>勇於</w:t>
      </w:r>
      <w:r>
        <w:rPr>
          <w:rFonts w:ascii="標楷體" w:eastAsia="標楷體" w:hAnsi="標楷體" w:cs="Arial" w:hint="eastAsia"/>
          <w:sz w:val="28"/>
          <w:szCs w:val="28"/>
        </w:rPr>
        <w:t>創新，</w:t>
      </w:r>
      <w:r w:rsidR="00BC0ADE" w:rsidRPr="0036722C">
        <w:rPr>
          <w:rFonts w:ascii="標楷體" w:eastAsia="標楷體" w:hAnsi="標楷體" w:cs="Arial" w:hint="eastAsia"/>
          <w:sz w:val="28"/>
          <w:szCs w:val="28"/>
        </w:rPr>
        <w:t>找出解決問題的方法</w:t>
      </w:r>
      <w:r w:rsidR="00BC0ADE" w:rsidRPr="00910A20">
        <w:rPr>
          <w:rFonts w:ascii="標楷體" w:eastAsia="標楷體" w:hAnsi="標楷體" w:cs="Arial" w:hint="eastAsia"/>
          <w:sz w:val="28"/>
          <w:szCs w:val="28"/>
        </w:rPr>
        <w:t>，</w:t>
      </w:r>
      <w:r w:rsidRPr="00910A20">
        <w:rPr>
          <w:rFonts w:ascii="標楷體" w:eastAsia="標楷體" w:hAnsi="標楷體" w:cs="Arial" w:hint="eastAsia"/>
          <w:sz w:val="28"/>
          <w:szCs w:val="28"/>
        </w:rPr>
        <w:t>以培</w:t>
      </w:r>
      <w:r w:rsidR="00200B53" w:rsidRPr="00910A20">
        <w:rPr>
          <w:rFonts w:ascii="標楷體" w:eastAsia="標楷體" w:hAnsi="標楷體" w:cs="Arial" w:hint="eastAsia"/>
          <w:sz w:val="28"/>
          <w:szCs w:val="28"/>
        </w:rPr>
        <w:t>育</w:t>
      </w:r>
      <w:r w:rsidR="00200B53" w:rsidRPr="00910A20">
        <w:rPr>
          <w:rFonts w:ascii="Times New Roman" w:eastAsia="標楷體" w:hAnsi="Times New Roman"/>
          <w:sz w:val="28"/>
          <w:szCs w:val="28"/>
        </w:rPr>
        <w:t>具獨創思維與新技能、兼顧基礎知識與跨領域能力、勇於</w:t>
      </w:r>
      <w:r w:rsidR="00200B53" w:rsidRPr="00910A20">
        <w:rPr>
          <w:rFonts w:ascii="Times New Roman" w:eastAsia="標楷體" w:hAnsi="Times New Roman" w:hint="eastAsia"/>
          <w:sz w:val="28"/>
          <w:szCs w:val="28"/>
        </w:rPr>
        <w:t>嘗試、</w:t>
      </w:r>
      <w:r w:rsidR="00200B53" w:rsidRPr="00910A20">
        <w:rPr>
          <w:rFonts w:ascii="Times New Roman" w:eastAsia="標楷體" w:hAnsi="Times New Roman"/>
          <w:sz w:val="28"/>
          <w:szCs w:val="28"/>
        </w:rPr>
        <w:t>開創新議題</w:t>
      </w:r>
      <w:r w:rsidR="00200B53" w:rsidRPr="00910A20">
        <w:rPr>
          <w:rFonts w:ascii="Times New Roman" w:eastAsia="標楷體" w:hAnsi="Times New Roman" w:hint="eastAsia"/>
          <w:sz w:val="28"/>
          <w:szCs w:val="28"/>
        </w:rPr>
        <w:t>，並能</w:t>
      </w:r>
      <w:r w:rsidR="00200B53" w:rsidRPr="00910A20">
        <w:rPr>
          <w:rFonts w:ascii="Times New Roman" w:eastAsia="標楷體" w:hAnsi="Times New Roman"/>
          <w:sz w:val="28"/>
          <w:szCs w:val="28"/>
        </w:rPr>
        <w:t>透過團隊合作解決實際問題的優秀工程人才</w:t>
      </w:r>
      <w:r w:rsidR="00200B53" w:rsidRPr="00910A20">
        <w:rPr>
          <w:rFonts w:ascii="Times New Roman" w:eastAsia="標楷體" w:hAnsi="Times New Roman" w:hint="eastAsia"/>
          <w:sz w:val="28"/>
          <w:szCs w:val="28"/>
        </w:rPr>
        <w:t>。</w:t>
      </w:r>
    </w:p>
    <w:p w14:paraId="76D4DA31" w14:textId="57E21674" w:rsidR="00A02135" w:rsidRPr="00910A20" w:rsidRDefault="00A02135" w:rsidP="008F39E3">
      <w:pPr>
        <w:adjustRightInd w:val="0"/>
        <w:snapToGrid w:val="0"/>
        <w:spacing w:beforeLines="50" w:before="180" w:line="440" w:lineRule="exact"/>
        <w:ind w:right="102"/>
        <w:rPr>
          <w:rFonts w:ascii="Times New Roman" w:eastAsia="標楷體" w:hAnsi="Times New Roman" w:cs="Times New Roman"/>
          <w:b/>
          <w:sz w:val="28"/>
          <w:szCs w:val="28"/>
        </w:rPr>
      </w:pPr>
      <w:r w:rsidRPr="00910A20">
        <w:rPr>
          <w:rFonts w:ascii="Times New Roman" w:eastAsia="標楷體" w:hAnsi="Times New Roman" w:cs="Times New Roman"/>
          <w:b/>
          <w:sz w:val="28"/>
          <w:szCs w:val="28"/>
        </w:rPr>
        <w:t>二、依據</w:t>
      </w:r>
    </w:p>
    <w:p w14:paraId="5EC38222" w14:textId="332DD47C" w:rsidR="00A02135" w:rsidRPr="00910A20" w:rsidRDefault="00A02135" w:rsidP="000605D2">
      <w:pPr>
        <w:pStyle w:val="a3"/>
        <w:adjustRightInd w:val="0"/>
        <w:snapToGrid w:val="0"/>
        <w:spacing w:line="440" w:lineRule="exact"/>
        <w:ind w:leftChars="0" w:left="482"/>
        <w:jc w:val="both"/>
        <w:rPr>
          <w:rFonts w:ascii="Times New Roman" w:eastAsia="標楷體" w:hAnsi="Times New Roman"/>
          <w:sz w:val="28"/>
          <w:szCs w:val="28"/>
        </w:rPr>
      </w:pPr>
      <w:r w:rsidRPr="00910A20">
        <w:rPr>
          <w:rFonts w:ascii="Times New Roman" w:eastAsia="標楷體" w:hAnsi="Times New Roman"/>
          <w:sz w:val="28"/>
          <w:szCs w:val="28"/>
        </w:rPr>
        <w:t>教育部</w:t>
      </w:r>
      <w:r w:rsidRPr="00910A20">
        <w:rPr>
          <w:rFonts w:ascii="Times New Roman" w:eastAsia="標楷體" w:hAnsi="Times New Roman"/>
          <w:sz w:val="28"/>
          <w:szCs w:val="28"/>
        </w:rPr>
        <w:t>(</w:t>
      </w:r>
      <w:r w:rsidRPr="00910A20">
        <w:rPr>
          <w:rFonts w:ascii="Times New Roman" w:eastAsia="標楷體" w:hAnsi="Times New Roman"/>
          <w:sz w:val="28"/>
          <w:szCs w:val="28"/>
        </w:rPr>
        <w:t>以下簡稱本部</w:t>
      </w:r>
      <w:r w:rsidRPr="00910A20">
        <w:rPr>
          <w:rFonts w:ascii="Times New Roman" w:eastAsia="標楷體" w:hAnsi="Times New Roman"/>
          <w:sz w:val="28"/>
          <w:szCs w:val="28"/>
        </w:rPr>
        <w:t>)</w:t>
      </w:r>
      <w:r w:rsidRPr="00910A20">
        <w:rPr>
          <w:rFonts w:ascii="Times New Roman" w:eastAsia="標楷體" w:hAnsi="Times New Roman"/>
          <w:sz w:val="28"/>
          <w:szCs w:val="28"/>
        </w:rPr>
        <w:t>補助推動人文及科技教育先導型計畫要點</w:t>
      </w:r>
      <w:r w:rsidRPr="00910A20">
        <w:rPr>
          <w:rFonts w:ascii="Times New Roman" w:eastAsia="標楷體" w:hAnsi="Times New Roman"/>
          <w:sz w:val="28"/>
          <w:szCs w:val="28"/>
        </w:rPr>
        <w:t xml:space="preserve"> (</w:t>
      </w:r>
      <w:r w:rsidRPr="00910A20">
        <w:rPr>
          <w:rFonts w:ascii="Times New Roman" w:eastAsia="標楷體" w:hAnsi="Times New Roman"/>
          <w:sz w:val="28"/>
          <w:szCs w:val="28"/>
        </w:rPr>
        <w:t>詳附件</w:t>
      </w:r>
      <w:r w:rsidRPr="00910A20">
        <w:rPr>
          <w:rFonts w:ascii="Times New Roman" w:eastAsia="標楷體" w:hAnsi="Times New Roman"/>
          <w:sz w:val="28"/>
          <w:szCs w:val="28"/>
        </w:rPr>
        <w:t>1)</w:t>
      </w:r>
      <w:r w:rsidRPr="00910A20">
        <w:rPr>
          <w:rFonts w:ascii="Times New Roman" w:eastAsia="標楷體" w:hAnsi="Times New Roman"/>
          <w:sz w:val="28"/>
          <w:szCs w:val="28"/>
        </w:rPr>
        <w:t>。</w:t>
      </w:r>
    </w:p>
    <w:p w14:paraId="0D6447C5" w14:textId="6ECCE62B" w:rsidR="00A02135" w:rsidRPr="00910A20" w:rsidRDefault="00A02135" w:rsidP="008F39E3">
      <w:pPr>
        <w:adjustRightInd w:val="0"/>
        <w:snapToGrid w:val="0"/>
        <w:spacing w:beforeLines="50" w:before="180" w:line="440" w:lineRule="exact"/>
        <w:ind w:right="102"/>
        <w:rPr>
          <w:rFonts w:ascii="Times New Roman" w:eastAsia="標楷體" w:hAnsi="Times New Roman" w:cs="Times New Roman"/>
          <w:b/>
          <w:sz w:val="28"/>
          <w:szCs w:val="28"/>
        </w:rPr>
      </w:pPr>
      <w:r w:rsidRPr="00910A20">
        <w:rPr>
          <w:rFonts w:ascii="Times New Roman" w:eastAsia="標楷體" w:hAnsi="Times New Roman" w:cs="Times New Roman"/>
          <w:b/>
          <w:sz w:val="28"/>
          <w:szCs w:val="28"/>
        </w:rPr>
        <w:t>三、計畫目標</w:t>
      </w:r>
    </w:p>
    <w:p w14:paraId="45A6FC9A" w14:textId="4D68A856" w:rsidR="009A584B" w:rsidRPr="00910A20" w:rsidRDefault="009A584B" w:rsidP="009A584B">
      <w:pPr>
        <w:pStyle w:val="a3"/>
        <w:adjustRightInd w:val="0"/>
        <w:snapToGrid w:val="0"/>
        <w:spacing w:line="440" w:lineRule="exact"/>
        <w:ind w:leftChars="0" w:left="482" w:firstLineChars="200" w:firstLine="560"/>
        <w:jc w:val="both"/>
        <w:rPr>
          <w:rFonts w:ascii="Times New Roman" w:eastAsia="標楷體" w:hAnsi="Times New Roman"/>
          <w:sz w:val="28"/>
          <w:szCs w:val="28"/>
        </w:rPr>
      </w:pPr>
      <w:r w:rsidRPr="006D79D8">
        <w:rPr>
          <w:rFonts w:ascii="Times New Roman" w:eastAsia="標楷體" w:hAnsi="Times New Roman" w:hint="eastAsia"/>
          <w:sz w:val="28"/>
          <w:szCs w:val="28"/>
        </w:rPr>
        <w:t>為</w:t>
      </w:r>
      <w:r w:rsidRPr="006D79D8">
        <w:rPr>
          <w:rFonts w:ascii="Times New Roman" w:eastAsia="標楷體" w:hAnsi="Times New Roman"/>
          <w:sz w:val="28"/>
          <w:szCs w:val="28"/>
        </w:rPr>
        <w:t>協助大學校院進行實驗教學，建立教師社群，及新工程教育模式，培養具獨創思維與新技能、兼顧基礎知識與跨領域能力、勇於</w:t>
      </w:r>
      <w:r w:rsidRPr="006D79D8">
        <w:rPr>
          <w:rFonts w:ascii="Times New Roman" w:eastAsia="標楷體" w:hAnsi="Times New Roman" w:hint="eastAsia"/>
          <w:sz w:val="28"/>
          <w:szCs w:val="28"/>
        </w:rPr>
        <w:t>嘗試、</w:t>
      </w:r>
      <w:r w:rsidRPr="006D79D8">
        <w:rPr>
          <w:rFonts w:ascii="Times New Roman" w:eastAsia="標楷體" w:hAnsi="Times New Roman"/>
          <w:sz w:val="28"/>
          <w:szCs w:val="28"/>
        </w:rPr>
        <w:t>開創新議題</w:t>
      </w:r>
      <w:r w:rsidRPr="006D79D8">
        <w:rPr>
          <w:rFonts w:ascii="Times New Roman" w:eastAsia="標楷體" w:hAnsi="Times New Roman" w:hint="eastAsia"/>
          <w:sz w:val="28"/>
          <w:szCs w:val="28"/>
        </w:rPr>
        <w:t>，並能</w:t>
      </w:r>
      <w:r w:rsidRPr="006D79D8">
        <w:rPr>
          <w:rFonts w:ascii="Times New Roman" w:eastAsia="標楷體" w:hAnsi="Times New Roman"/>
          <w:sz w:val="28"/>
          <w:szCs w:val="28"/>
        </w:rPr>
        <w:t>透過團隊合作解決實際問題的優秀工程人才</w:t>
      </w:r>
      <w:r w:rsidRPr="006D79D8">
        <w:rPr>
          <w:rFonts w:ascii="Times New Roman" w:eastAsia="標楷體" w:hAnsi="Times New Roman" w:hint="eastAsia"/>
          <w:sz w:val="28"/>
          <w:szCs w:val="28"/>
        </w:rPr>
        <w:t>，特</w:t>
      </w:r>
      <w:r w:rsidRPr="006D79D8">
        <w:rPr>
          <w:rFonts w:ascii="Times New Roman" w:eastAsia="標楷體" w:hAnsi="Times New Roman"/>
          <w:sz w:val="28"/>
          <w:szCs w:val="28"/>
        </w:rPr>
        <w:t>訂</w:t>
      </w:r>
      <w:proofErr w:type="gramStart"/>
      <w:r w:rsidRPr="006D79D8">
        <w:rPr>
          <w:rFonts w:ascii="Times New Roman" w:eastAsia="標楷體" w:hAnsi="Times New Roman"/>
          <w:sz w:val="28"/>
          <w:szCs w:val="28"/>
        </w:rPr>
        <w:t>定本徵件</w:t>
      </w:r>
      <w:proofErr w:type="gramEnd"/>
      <w:r w:rsidRPr="006D79D8">
        <w:rPr>
          <w:rFonts w:ascii="Times New Roman" w:eastAsia="標楷體" w:hAnsi="Times New Roman"/>
          <w:sz w:val="28"/>
          <w:szCs w:val="28"/>
        </w:rPr>
        <w:t>須知。</w:t>
      </w:r>
    </w:p>
    <w:p w14:paraId="381A2BA2" w14:textId="155E5DEC" w:rsidR="009A584B" w:rsidRPr="00910A20" w:rsidRDefault="009A584B" w:rsidP="008F39E3">
      <w:pPr>
        <w:adjustRightInd w:val="0"/>
        <w:snapToGrid w:val="0"/>
        <w:spacing w:beforeLines="50" w:before="180" w:line="440" w:lineRule="exact"/>
        <w:ind w:right="102"/>
        <w:rPr>
          <w:rFonts w:ascii="Times New Roman" w:eastAsia="標楷體" w:hAnsi="Times New Roman" w:cs="Times New Roman"/>
          <w:b/>
          <w:sz w:val="28"/>
          <w:szCs w:val="28"/>
        </w:rPr>
      </w:pPr>
      <w:r w:rsidRPr="00910A20">
        <w:rPr>
          <w:rFonts w:ascii="Times New Roman" w:eastAsia="標楷體" w:hAnsi="Times New Roman" w:hint="eastAsia"/>
          <w:b/>
          <w:sz w:val="28"/>
          <w:szCs w:val="28"/>
        </w:rPr>
        <w:t>四、計畫重點</w:t>
      </w:r>
    </w:p>
    <w:p w14:paraId="042BDF8E" w14:textId="5BF73EC9" w:rsidR="00BE0D70" w:rsidRPr="00B8786B" w:rsidRDefault="00A02135" w:rsidP="000605D2">
      <w:pPr>
        <w:adjustRightInd w:val="0"/>
        <w:snapToGrid w:val="0"/>
        <w:spacing w:line="440" w:lineRule="exact"/>
        <w:ind w:leftChars="200" w:left="1040" w:hangingChars="200" w:hanging="560"/>
        <w:jc w:val="both"/>
        <w:rPr>
          <w:rFonts w:ascii="Times New Roman" w:eastAsia="標楷體" w:hAnsi="Times New Roman" w:cs="Times New Roman"/>
          <w:sz w:val="28"/>
          <w:szCs w:val="28"/>
        </w:rPr>
      </w:pPr>
      <w:r w:rsidRPr="00910A20">
        <w:rPr>
          <w:rFonts w:ascii="Times New Roman" w:eastAsia="標楷體" w:hAnsi="Times New Roman" w:cs="Times New Roman"/>
          <w:sz w:val="28"/>
          <w:szCs w:val="28"/>
        </w:rPr>
        <w:t>(</w:t>
      </w:r>
      <w:proofErr w:type="gramStart"/>
      <w:r w:rsidRPr="00910A20">
        <w:rPr>
          <w:rFonts w:ascii="Times New Roman" w:eastAsia="標楷體" w:hAnsi="Times New Roman" w:cs="Times New Roman"/>
          <w:sz w:val="28"/>
          <w:szCs w:val="28"/>
        </w:rPr>
        <w:t>一</w:t>
      </w:r>
      <w:proofErr w:type="gramEnd"/>
      <w:r w:rsidRPr="00910A20">
        <w:rPr>
          <w:rFonts w:ascii="Times New Roman" w:eastAsia="標楷體" w:hAnsi="Times New Roman" w:cs="Times New Roman"/>
          <w:sz w:val="28"/>
          <w:szCs w:val="28"/>
        </w:rPr>
        <w:t>)</w:t>
      </w:r>
      <w:r w:rsidRPr="00910A20">
        <w:rPr>
          <w:rFonts w:ascii="Times New Roman" w:eastAsia="標楷體" w:hAnsi="Times New Roman" w:cs="Times New Roman"/>
          <w:sz w:val="28"/>
          <w:szCs w:val="28"/>
        </w:rPr>
        <w:t>本</w:t>
      </w:r>
      <w:r w:rsidRPr="00B8786B">
        <w:rPr>
          <w:rFonts w:ascii="Times New Roman" w:eastAsia="標楷體" w:hAnsi="Times New Roman" w:cs="Times New Roman"/>
          <w:sz w:val="28"/>
          <w:szCs w:val="28"/>
        </w:rPr>
        <w:t>部</w:t>
      </w:r>
      <w:r w:rsidR="00BE0D70" w:rsidRPr="00B8786B">
        <w:rPr>
          <w:rFonts w:ascii="Times New Roman" w:eastAsia="標楷體" w:hAnsi="Times New Roman" w:cs="Times New Roman" w:hint="eastAsia"/>
          <w:sz w:val="28"/>
          <w:szCs w:val="28"/>
        </w:rPr>
        <w:t>推動新工程教育方法</w:t>
      </w:r>
      <w:r w:rsidR="00BE0D70" w:rsidRPr="00B8786B">
        <w:rPr>
          <w:rFonts w:ascii="Times New Roman" w:eastAsia="標楷體" w:hAnsi="Times New Roman" w:cs="Times New Roman" w:hint="eastAsia"/>
          <w:b/>
          <w:sz w:val="28"/>
          <w:szCs w:val="28"/>
        </w:rPr>
        <w:t>實驗教學，</w:t>
      </w:r>
      <w:r w:rsidRPr="00B8786B">
        <w:rPr>
          <w:rFonts w:ascii="Times New Roman" w:eastAsia="標楷體" w:hAnsi="Times New Roman" w:cs="Times New Roman"/>
          <w:sz w:val="28"/>
          <w:szCs w:val="28"/>
        </w:rPr>
        <w:t>鼓勵大學校院</w:t>
      </w:r>
      <w:r w:rsidR="006E1D94" w:rsidRPr="00B8786B">
        <w:rPr>
          <w:rFonts w:ascii="Times New Roman" w:eastAsia="標楷體" w:hAnsi="Times New Roman" w:cs="Times New Roman" w:hint="eastAsia"/>
          <w:sz w:val="28"/>
          <w:szCs w:val="28"/>
        </w:rPr>
        <w:t>工程相關學系</w:t>
      </w:r>
      <w:r w:rsidR="00D472D9" w:rsidRPr="00B8786B">
        <w:rPr>
          <w:rFonts w:ascii="Times New Roman" w:eastAsia="標楷體" w:hAnsi="Times New Roman" w:cs="Times New Roman" w:hint="eastAsia"/>
          <w:sz w:val="28"/>
          <w:szCs w:val="28"/>
        </w:rPr>
        <w:t>重新檢視教學目標，</w:t>
      </w:r>
      <w:r w:rsidR="00BE0D70" w:rsidRPr="00B8786B">
        <w:rPr>
          <w:rFonts w:ascii="Times New Roman" w:eastAsia="標楷體" w:hAnsi="Times New Roman" w:cs="Times New Roman" w:hint="eastAsia"/>
          <w:sz w:val="28"/>
          <w:szCs w:val="28"/>
        </w:rPr>
        <w:t>在確保</w:t>
      </w:r>
      <w:r w:rsidR="00BE2C55" w:rsidRPr="00B8786B">
        <w:rPr>
          <w:rFonts w:ascii="Times New Roman" w:eastAsia="標楷體" w:hAnsi="Times New Roman" w:cs="Times New Roman" w:hint="eastAsia"/>
          <w:sz w:val="28"/>
          <w:szCs w:val="28"/>
        </w:rPr>
        <w:t>領域基礎專業與</w:t>
      </w:r>
      <w:r w:rsidR="00D472D9" w:rsidRPr="00B8786B">
        <w:rPr>
          <w:rFonts w:ascii="Times New Roman" w:eastAsia="標楷體" w:hAnsi="Times New Roman" w:cs="Times New Roman" w:hint="eastAsia"/>
          <w:sz w:val="28"/>
          <w:szCs w:val="28"/>
        </w:rPr>
        <w:t>核心知識</w:t>
      </w:r>
      <w:r w:rsidR="00BE0D70" w:rsidRPr="00B8786B">
        <w:rPr>
          <w:rFonts w:ascii="Times New Roman" w:eastAsia="標楷體" w:hAnsi="Times New Roman" w:cs="Times New Roman" w:hint="eastAsia"/>
          <w:sz w:val="28"/>
          <w:szCs w:val="28"/>
        </w:rPr>
        <w:t>完整性的前提下</w:t>
      </w:r>
      <w:r w:rsidR="00D472D9" w:rsidRPr="00B8786B">
        <w:rPr>
          <w:rFonts w:ascii="Times New Roman" w:eastAsia="標楷體" w:hAnsi="Times New Roman" w:cs="Times New Roman" w:hint="eastAsia"/>
          <w:sz w:val="28"/>
          <w:szCs w:val="28"/>
        </w:rPr>
        <w:t>，</w:t>
      </w:r>
      <w:r w:rsidR="00A30CA4" w:rsidRPr="00B8786B">
        <w:rPr>
          <w:rFonts w:ascii="Times New Roman" w:eastAsia="標楷體" w:hAnsi="Times New Roman" w:cs="Times New Roman"/>
          <w:sz w:val="28"/>
          <w:szCs w:val="28"/>
        </w:rPr>
        <w:t>重</w:t>
      </w:r>
      <w:r w:rsidR="00A30CA4" w:rsidRPr="00B8786B">
        <w:rPr>
          <w:rFonts w:ascii="Times New Roman" w:eastAsia="標楷體" w:hAnsi="Times New Roman" w:cs="Times New Roman" w:hint="eastAsia"/>
          <w:sz w:val="28"/>
          <w:szCs w:val="28"/>
        </w:rPr>
        <w:t>整</w:t>
      </w:r>
      <w:r w:rsidR="00A30CA4" w:rsidRPr="00B8786B">
        <w:rPr>
          <w:rFonts w:ascii="Times New Roman" w:eastAsia="標楷體" w:hAnsi="Times New Roman" w:cs="Times New Roman"/>
          <w:sz w:val="28"/>
          <w:szCs w:val="28"/>
        </w:rPr>
        <w:t>課程結構</w:t>
      </w:r>
      <w:r w:rsidR="00A30CA4" w:rsidRPr="00B8786B">
        <w:rPr>
          <w:rFonts w:ascii="Times New Roman" w:eastAsia="標楷體" w:hAnsi="Times New Roman" w:cs="Times New Roman" w:hint="eastAsia"/>
          <w:sz w:val="28"/>
          <w:szCs w:val="28"/>
        </w:rPr>
        <w:t>，思考如何整合</w:t>
      </w:r>
      <w:r w:rsidR="00A30CA4" w:rsidRPr="00B8786B">
        <w:rPr>
          <w:rFonts w:ascii="Times New Roman" w:eastAsia="標楷體" w:hAnsi="Times New Roman" w:cs="Times New Roman"/>
          <w:sz w:val="28"/>
          <w:szCs w:val="28"/>
        </w:rPr>
        <w:t>必修課程</w:t>
      </w:r>
      <w:r w:rsidR="00A30CA4" w:rsidRPr="00B8786B">
        <w:rPr>
          <w:rFonts w:ascii="Times New Roman" w:eastAsia="標楷體" w:hAnsi="Times New Roman" w:cs="Times New Roman" w:hint="eastAsia"/>
          <w:sz w:val="28"/>
          <w:szCs w:val="28"/>
        </w:rPr>
        <w:t>內容、如何串連核心知識並實踐所學，進而</w:t>
      </w:r>
      <w:r w:rsidR="00A30CA4" w:rsidRPr="00B8786B">
        <w:rPr>
          <w:rFonts w:ascii="Times New Roman" w:eastAsia="標楷體" w:hAnsi="Times New Roman" w:cs="Times New Roman"/>
          <w:sz w:val="28"/>
          <w:szCs w:val="28"/>
        </w:rPr>
        <w:t>以</w:t>
      </w:r>
      <w:r w:rsidR="00A30CA4" w:rsidRPr="00B8786B">
        <w:rPr>
          <w:rFonts w:ascii="Times New Roman" w:eastAsia="標楷體" w:hAnsi="Times New Roman" w:cs="Times New Roman" w:hint="eastAsia"/>
          <w:sz w:val="28"/>
          <w:szCs w:val="28"/>
        </w:rPr>
        <w:t>真實工程問題</w:t>
      </w:r>
      <w:r w:rsidR="00BE0D70" w:rsidRPr="00B8786B">
        <w:rPr>
          <w:rFonts w:ascii="Times New Roman" w:eastAsia="標楷體" w:hAnsi="Times New Roman" w:cs="Times New Roman"/>
          <w:sz w:val="28"/>
          <w:szCs w:val="28"/>
        </w:rPr>
        <w:t>創建</w:t>
      </w:r>
      <w:r w:rsidR="00BE0D70" w:rsidRPr="00B8786B">
        <w:rPr>
          <w:rFonts w:ascii="Times New Roman" w:eastAsia="標楷體" w:hAnsi="Times New Roman" w:cs="Times New Roman" w:hint="eastAsia"/>
          <w:sz w:val="28"/>
          <w:szCs w:val="28"/>
        </w:rPr>
        <w:t>「</w:t>
      </w:r>
      <w:r w:rsidR="00BE0D70" w:rsidRPr="00B8786B">
        <w:rPr>
          <w:rFonts w:ascii="Times New Roman" w:eastAsia="標楷體" w:hAnsi="Times New Roman" w:cs="Times New Roman"/>
          <w:b/>
          <w:sz w:val="28"/>
          <w:szCs w:val="28"/>
        </w:rPr>
        <w:t>主題</w:t>
      </w:r>
      <w:proofErr w:type="gramStart"/>
      <w:r w:rsidR="00BE0D70" w:rsidRPr="00B8786B">
        <w:rPr>
          <w:rFonts w:ascii="Times New Roman" w:eastAsia="標楷體" w:hAnsi="Times New Roman" w:cs="Times New Roman"/>
          <w:b/>
          <w:sz w:val="28"/>
          <w:szCs w:val="28"/>
        </w:rPr>
        <w:t>式課群</w:t>
      </w:r>
      <w:proofErr w:type="gramEnd"/>
      <w:r w:rsidR="00BE0D70" w:rsidRPr="00B8786B">
        <w:rPr>
          <w:rFonts w:ascii="Times New Roman" w:eastAsia="標楷體" w:hAnsi="Times New Roman" w:cs="Times New Roman" w:hint="eastAsia"/>
          <w:sz w:val="28"/>
          <w:szCs w:val="28"/>
        </w:rPr>
        <w:t>」，</w:t>
      </w:r>
      <w:r w:rsidR="009A584B" w:rsidRPr="00B8786B">
        <w:rPr>
          <w:rFonts w:ascii="Times New Roman" w:eastAsia="標楷體" w:hAnsi="Times New Roman" w:cs="Times New Roman"/>
          <w:sz w:val="28"/>
          <w:szCs w:val="28"/>
        </w:rPr>
        <w:t xml:space="preserve"> </w:t>
      </w:r>
    </w:p>
    <w:p w14:paraId="40E2A41C" w14:textId="4884241E" w:rsidR="00A02135" w:rsidRPr="00B8786B" w:rsidRDefault="00A02135" w:rsidP="000605D2">
      <w:pPr>
        <w:adjustRightInd w:val="0"/>
        <w:snapToGrid w:val="0"/>
        <w:spacing w:line="440" w:lineRule="exact"/>
        <w:ind w:leftChars="200" w:left="1040" w:hangingChars="200" w:hanging="560"/>
        <w:jc w:val="both"/>
        <w:rPr>
          <w:rFonts w:ascii="Times New Roman" w:eastAsia="標楷體" w:hAnsi="Times New Roman" w:cs="Times New Roman"/>
          <w:sz w:val="28"/>
          <w:szCs w:val="28"/>
        </w:rPr>
      </w:pPr>
      <w:r w:rsidRPr="00B8786B">
        <w:rPr>
          <w:rFonts w:ascii="Times New Roman" w:eastAsia="標楷體" w:hAnsi="Times New Roman" w:cs="Times New Roman"/>
          <w:sz w:val="28"/>
          <w:szCs w:val="28"/>
        </w:rPr>
        <w:t>(</w:t>
      </w:r>
      <w:r w:rsidRPr="00B8786B">
        <w:rPr>
          <w:rFonts w:ascii="Times New Roman" w:eastAsia="標楷體" w:hAnsi="Times New Roman" w:cs="Times New Roman"/>
          <w:sz w:val="28"/>
          <w:szCs w:val="28"/>
        </w:rPr>
        <w:t>二</w:t>
      </w:r>
      <w:r w:rsidRPr="00B8786B">
        <w:rPr>
          <w:rFonts w:ascii="Times New Roman" w:eastAsia="標楷體" w:hAnsi="Times New Roman" w:cs="Times New Roman"/>
          <w:sz w:val="28"/>
          <w:szCs w:val="28"/>
        </w:rPr>
        <w:t>)</w:t>
      </w:r>
      <w:r w:rsidRPr="00B8786B">
        <w:rPr>
          <w:rFonts w:ascii="Times New Roman" w:eastAsia="標楷體" w:hAnsi="Times New Roman" w:cs="Times New Roman"/>
          <w:sz w:val="28"/>
          <w:szCs w:val="28"/>
        </w:rPr>
        <w:t>前款所述</w:t>
      </w:r>
      <w:r w:rsidR="004D29A4" w:rsidRPr="00B8786B">
        <w:rPr>
          <w:rFonts w:ascii="Times New Roman" w:eastAsia="標楷體" w:hAnsi="Times New Roman" w:cs="Times New Roman" w:hint="eastAsia"/>
          <w:sz w:val="28"/>
          <w:szCs w:val="28"/>
        </w:rPr>
        <w:t>之</w:t>
      </w:r>
      <w:r w:rsidR="004D29A4" w:rsidRPr="00B8786B">
        <w:rPr>
          <w:rFonts w:ascii="Times New Roman" w:eastAsia="標楷體" w:hAnsi="Times New Roman" w:cs="Times New Roman" w:hint="eastAsia"/>
          <w:b/>
          <w:sz w:val="28"/>
          <w:szCs w:val="28"/>
        </w:rPr>
        <w:t>實驗教學</w:t>
      </w:r>
      <w:r w:rsidRPr="00B8786B">
        <w:rPr>
          <w:rFonts w:ascii="Times New Roman" w:eastAsia="標楷體" w:hAnsi="Times New Roman" w:cs="Times New Roman"/>
          <w:sz w:val="28"/>
          <w:szCs w:val="28"/>
        </w:rPr>
        <w:t>，</w:t>
      </w:r>
      <w:r w:rsidR="004D29A4" w:rsidRPr="00B8786B">
        <w:rPr>
          <w:rFonts w:ascii="Times New Roman" w:eastAsia="標楷體" w:hAnsi="Times New Roman" w:cs="Times New Roman" w:hint="eastAsia"/>
          <w:sz w:val="28"/>
          <w:szCs w:val="28"/>
        </w:rPr>
        <w:t>其</w:t>
      </w:r>
      <w:r w:rsidRPr="00B8786B">
        <w:rPr>
          <w:rFonts w:ascii="Times New Roman" w:eastAsia="標楷體" w:hAnsi="Times New Roman" w:cs="Times New Roman"/>
          <w:sz w:val="28"/>
          <w:szCs w:val="28"/>
        </w:rPr>
        <w:t>課程設計需</w:t>
      </w:r>
      <w:r w:rsidR="007B0958" w:rsidRPr="00B8786B">
        <w:rPr>
          <w:rFonts w:ascii="Times New Roman" w:eastAsia="標楷體" w:hAnsi="Times New Roman" w:cs="Times New Roman"/>
          <w:sz w:val="28"/>
          <w:szCs w:val="28"/>
        </w:rPr>
        <w:t>強調</w:t>
      </w:r>
      <w:r w:rsidRPr="00B8786B">
        <w:rPr>
          <w:rFonts w:ascii="Times New Roman" w:eastAsia="標楷體" w:hAnsi="Times New Roman" w:cs="Times New Roman"/>
          <w:sz w:val="28"/>
          <w:szCs w:val="28"/>
        </w:rPr>
        <w:t>下列重點：</w:t>
      </w:r>
    </w:p>
    <w:p w14:paraId="51BEAB2D" w14:textId="3FE53FE0" w:rsidR="00A02135" w:rsidRPr="00B8786B" w:rsidRDefault="00A02135" w:rsidP="00A30CA4">
      <w:pPr>
        <w:adjustRightInd w:val="0"/>
        <w:snapToGrid w:val="0"/>
        <w:spacing w:line="440" w:lineRule="exact"/>
        <w:ind w:leftChars="350" w:left="1120" w:hangingChars="100" w:hanging="280"/>
        <w:jc w:val="both"/>
        <w:rPr>
          <w:rFonts w:ascii="Times New Roman" w:eastAsia="標楷體" w:hAnsi="Times New Roman" w:cs="Times New Roman"/>
          <w:sz w:val="28"/>
          <w:szCs w:val="28"/>
        </w:rPr>
      </w:pPr>
      <w:r w:rsidRPr="00B8786B">
        <w:rPr>
          <w:rFonts w:ascii="Times New Roman" w:eastAsia="標楷體" w:hAnsi="Times New Roman" w:cs="Times New Roman"/>
          <w:sz w:val="28"/>
          <w:szCs w:val="28"/>
        </w:rPr>
        <w:t>1.</w:t>
      </w:r>
      <w:r w:rsidR="008A1400" w:rsidRPr="00B8786B">
        <w:rPr>
          <w:rFonts w:ascii="Times New Roman" w:eastAsia="標楷體" w:hAnsi="Times New Roman" w:cs="Times New Roman" w:hint="eastAsia"/>
          <w:sz w:val="28"/>
          <w:szCs w:val="28"/>
        </w:rPr>
        <w:t>提案學系</w:t>
      </w:r>
      <w:r w:rsidR="00BE0D70" w:rsidRPr="00B8786B">
        <w:rPr>
          <w:rFonts w:ascii="Times New Roman" w:eastAsia="標楷體" w:hAnsi="Times New Roman" w:cs="Times New Roman" w:hint="eastAsia"/>
          <w:sz w:val="28"/>
          <w:szCs w:val="28"/>
        </w:rPr>
        <w:t>建構</w:t>
      </w:r>
      <w:r w:rsidR="00BE0D70" w:rsidRPr="00B8786B">
        <w:rPr>
          <w:rFonts w:ascii="Times New Roman" w:eastAsia="標楷體" w:hAnsi="Times New Roman" w:cs="Times New Roman" w:hint="eastAsia"/>
          <w:b/>
          <w:sz w:val="28"/>
          <w:szCs w:val="28"/>
        </w:rPr>
        <w:t>「</w:t>
      </w:r>
      <w:r w:rsidR="00BE0D70" w:rsidRPr="00B8786B">
        <w:rPr>
          <w:rFonts w:ascii="Times New Roman" w:eastAsia="標楷體" w:hAnsi="Times New Roman" w:cs="Times New Roman"/>
          <w:b/>
          <w:sz w:val="28"/>
          <w:szCs w:val="28"/>
        </w:rPr>
        <w:t>主題</w:t>
      </w:r>
      <w:proofErr w:type="gramStart"/>
      <w:r w:rsidR="00BE0D70" w:rsidRPr="00B8786B">
        <w:rPr>
          <w:rFonts w:ascii="Times New Roman" w:eastAsia="標楷體" w:hAnsi="Times New Roman" w:cs="Times New Roman"/>
          <w:b/>
          <w:sz w:val="28"/>
          <w:szCs w:val="28"/>
        </w:rPr>
        <w:t>式課群</w:t>
      </w:r>
      <w:proofErr w:type="gramEnd"/>
      <w:r w:rsidR="00BE0D70" w:rsidRPr="00B8786B">
        <w:rPr>
          <w:rFonts w:ascii="Times New Roman" w:eastAsia="標楷體" w:hAnsi="Times New Roman" w:cs="Times New Roman" w:hint="eastAsia"/>
          <w:b/>
          <w:sz w:val="28"/>
          <w:szCs w:val="28"/>
        </w:rPr>
        <w:t>」</w:t>
      </w:r>
      <w:r w:rsidR="00BE0D70" w:rsidRPr="00B8786B">
        <w:rPr>
          <w:rFonts w:ascii="Times New Roman" w:eastAsia="標楷體" w:hAnsi="Times New Roman" w:cs="Times New Roman" w:hint="eastAsia"/>
          <w:sz w:val="28"/>
          <w:szCs w:val="28"/>
        </w:rPr>
        <w:t>（或簡稱「</w:t>
      </w:r>
      <w:r w:rsidR="00BE0D70" w:rsidRPr="00B8786B">
        <w:rPr>
          <w:rFonts w:ascii="Times New Roman" w:eastAsia="標楷體" w:hAnsi="Times New Roman" w:cs="Times New Roman" w:hint="eastAsia"/>
          <w:b/>
          <w:sz w:val="28"/>
          <w:szCs w:val="28"/>
        </w:rPr>
        <w:t>課群</w:t>
      </w:r>
      <w:r w:rsidR="00BE0D70" w:rsidRPr="00B8786B">
        <w:rPr>
          <w:rFonts w:ascii="Times New Roman" w:eastAsia="標楷體" w:hAnsi="Times New Roman" w:cs="Times New Roman" w:hint="eastAsia"/>
          <w:sz w:val="28"/>
          <w:szCs w:val="28"/>
        </w:rPr>
        <w:t>」）時，須</w:t>
      </w:r>
      <w:r w:rsidR="00A30CA4" w:rsidRPr="00B8786B">
        <w:rPr>
          <w:rFonts w:ascii="Times New Roman" w:eastAsia="標楷體" w:hAnsi="Times New Roman" w:cs="Times New Roman" w:hint="eastAsia"/>
          <w:sz w:val="28"/>
          <w:szCs w:val="28"/>
        </w:rPr>
        <w:t>以共同主題</w:t>
      </w:r>
      <w:r w:rsidR="00BE0D70" w:rsidRPr="00B8786B">
        <w:rPr>
          <w:rFonts w:ascii="Times New Roman" w:eastAsia="標楷體" w:hAnsi="Times New Roman" w:cs="Times New Roman" w:hint="eastAsia"/>
          <w:sz w:val="28"/>
          <w:szCs w:val="28"/>
        </w:rPr>
        <w:t>規劃</w:t>
      </w:r>
      <w:r w:rsidR="00BE0D70" w:rsidRPr="00B8786B">
        <w:rPr>
          <w:rFonts w:ascii="Times New Roman" w:eastAsia="標楷體" w:hAnsi="Times New Roman" w:cs="Times New Roman"/>
          <w:sz w:val="28"/>
          <w:szCs w:val="28"/>
        </w:rPr>
        <w:t>各年級適當</w:t>
      </w:r>
      <w:r w:rsidR="00A30CA4" w:rsidRPr="00B8786B">
        <w:rPr>
          <w:rFonts w:ascii="Times New Roman" w:eastAsia="標楷體" w:hAnsi="Times New Roman" w:cs="Times New Roman" w:hint="eastAsia"/>
          <w:sz w:val="28"/>
          <w:szCs w:val="28"/>
        </w:rPr>
        <w:t>但可相</w:t>
      </w:r>
      <w:r w:rsidR="004B4EC2" w:rsidRPr="00B8786B">
        <w:rPr>
          <w:rFonts w:ascii="Times New Roman" w:eastAsia="標楷體" w:hAnsi="Times New Roman" w:cs="Times New Roman" w:hint="eastAsia"/>
          <w:sz w:val="28"/>
          <w:szCs w:val="28"/>
        </w:rPr>
        <w:t>互</w:t>
      </w:r>
      <w:r w:rsidR="00A30CA4" w:rsidRPr="00B8786B">
        <w:rPr>
          <w:rFonts w:ascii="Times New Roman" w:eastAsia="標楷體" w:hAnsi="Times New Roman" w:cs="Times New Roman" w:hint="eastAsia"/>
          <w:sz w:val="28"/>
          <w:szCs w:val="28"/>
        </w:rPr>
        <w:t>貫通</w:t>
      </w:r>
      <w:r w:rsidR="004B4EC2" w:rsidRPr="00B8786B">
        <w:rPr>
          <w:rFonts w:ascii="Times New Roman" w:eastAsia="標楷體" w:hAnsi="Times New Roman" w:cs="Times New Roman" w:hint="eastAsia"/>
          <w:sz w:val="28"/>
          <w:szCs w:val="28"/>
        </w:rPr>
        <w:t>或</w:t>
      </w:r>
      <w:r w:rsidR="00A30CA4" w:rsidRPr="00B8786B">
        <w:rPr>
          <w:rFonts w:ascii="Times New Roman" w:eastAsia="標楷體" w:hAnsi="Times New Roman" w:cs="Times New Roman" w:hint="eastAsia"/>
          <w:sz w:val="28"/>
          <w:szCs w:val="28"/>
        </w:rPr>
        <w:t>延伸</w:t>
      </w:r>
      <w:r w:rsidR="00BE0D70" w:rsidRPr="00B8786B">
        <w:rPr>
          <w:rFonts w:ascii="Times New Roman" w:eastAsia="標楷體" w:hAnsi="Times New Roman" w:cs="Times New Roman"/>
          <w:sz w:val="28"/>
          <w:szCs w:val="28"/>
        </w:rPr>
        <w:t>的</w:t>
      </w:r>
      <w:r w:rsidR="00CD358E" w:rsidRPr="00B8786B">
        <w:rPr>
          <w:rFonts w:ascii="Times New Roman" w:eastAsia="標楷體" w:hAnsi="Times New Roman" w:cs="Times New Roman" w:hint="eastAsia"/>
          <w:sz w:val="28"/>
          <w:szCs w:val="28"/>
        </w:rPr>
        <w:t>次主題</w:t>
      </w:r>
      <w:r w:rsidR="00BE0D70" w:rsidRPr="00B8786B">
        <w:rPr>
          <w:rFonts w:ascii="Times New Roman" w:eastAsia="標楷體" w:hAnsi="Times New Roman" w:cs="Times New Roman" w:hint="eastAsia"/>
          <w:b/>
          <w:sz w:val="28"/>
          <w:szCs w:val="28"/>
        </w:rPr>
        <w:t>，</w:t>
      </w:r>
      <w:r w:rsidR="00BE0D70" w:rsidRPr="00B8786B">
        <w:rPr>
          <w:rFonts w:ascii="Times New Roman" w:eastAsia="標楷體" w:hAnsi="Times New Roman" w:cs="Times New Roman" w:hint="eastAsia"/>
          <w:sz w:val="28"/>
          <w:szCs w:val="28"/>
        </w:rPr>
        <w:t>逐學期或學年加入新知識元素，</w:t>
      </w:r>
      <w:r w:rsidR="00A30CA4" w:rsidRPr="00B8786B">
        <w:rPr>
          <w:rFonts w:ascii="Times New Roman" w:eastAsia="標楷體" w:hAnsi="Times New Roman" w:cs="Times New Roman"/>
          <w:sz w:val="28"/>
          <w:szCs w:val="28"/>
        </w:rPr>
        <w:t>整合不同領域的學習內容</w:t>
      </w:r>
      <w:r w:rsidR="00A30CA4" w:rsidRPr="00B8786B">
        <w:rPr>
          <w:rFonts w:ascii="Times New Roman" w:eastAsia="標楷體" w:hAnsi="Times New Roman" w:cs="Times New Roman" w:hint="eastAsia"/>
          <w:sz w:val="28"/>
          <w:szCs w:val="28"/>
        </w:rPr>
        <w:t>，</w:t>
      </w:r>
      <w:r w:rsidR="00BE0D70" w:rsidRPr="00B8786B">
        <w:rPr>
          <w:rFonts w:ascii="Times New Roman" w:eastAsia="標楷體" w:hAnsi="Times New Roman" w:cs="Times New Roman" w:hint="eastAsia"/>
          <w:sz w:val="28"/>
          <w:szCs w:val="28"/>
        </w:rPr>
        <w:t>漸次提高問題難度與學習深度，</w:t>
      </w:r>
      <w:r w:rsidR="00A30CA4" w:rsidRPr="00B8786B">
        <w:rPr>
          <w:rFonts w:ascii="Times New Roman" w:eastAsia="標楷體" w:hAnsi="Times New Roman" w:cs="Times New Roman"/>
          <w:sz w:val="28"/>
          <w:szCs w:val="28"/>
        </w:rPr>
        <w:t>讓學生有階段性明確的具體目標，</w:t>
      </w:r>
      <w:r w:rsidR="00A30CA4" w:rsidRPr="00B8786B">
        <w:rPr>
          <w:rFonts w:ascii="Times New Roman" w:eastAsia="標楷體" w:hAnsi="Times New Roman" w:cs="Times New Roman" w:hint="eastAsia"/>
          <w:sz w:val="28"/>
          <w:szCs w:val="28"/>
        </w:rPr>
        <w:t>進</w:t>
      </w:r>
      <w:r w:rsidR="00A30CA4" w:rsidRPr="00B8786B">
        <w:rPr>
          <w:rFonts w:ascii="Times New Roman" w:eastAsia="標楷體" w:hAnsi="Times New Roman" w:cs="Times New Roman"/>
          <w:sz w:val="28"/>
          <w:szCs w:val="28"/>
        </w:rPr>
        <w:t>而有學習熱情與</w:t>
      </w:r>
      <w:r w:rsidR="00A30CA4" w:rsidRPr="00B8786B">
        <w:rPr>
          <w:rFonts w:ascii="Times New Roman" w:eastAsia="標楷體" w:hAnsi="Times New Roman" w:cs="Times New Roman" w:hint="eastAsia"/>
          <w:sz w:val="28"/>
          <w:szCs w:val="28"/>
        </w:rPr>
        <w:t>實踐之</w:t>
      </w:r>
      <w:r w:rsidR="00A30CA4" w:rsidRPr="00B8786B">
        <w:rPr>
          <w:rFonts w:ascii="Times New Roman" w:eastAsia="標楷體" w:hAnsi="Times New Roman" w:cs="Times New Roman"/>
          <w:sz w:val="28"/>
          <w:szCs w:val="28"/>
        </w:rPr>
        <w:t>驅動力</w:t>
      </w:r>
      <w:r w:rsidR="00A30CA4" w:rsidRPr="00B8786B">
        <w:rPr>
          <w:rFonts w:ascii="Times New Roman" w:eastAsia="標楷體" w:hAnsi="Times New Roman" w:cs="Times New Roman" w:hint="eastAsia"/>
          <w:sz w:val="28"/>
          <w:szCs w:val="28"/>
        </w:rPr>
        <w:t>，</w:t>
      </w:r>
      <w:r w:rsidR="004712C1" w:rsidRPr="00B8786B">
        <w:rPr>
          <w:rFonts w:ascii="Times New Roman" w:eastAsia="標楷體" w:hAnsi="Times New Roman" w:cs="Times New Roman" w:hint="eastAsia"/>
          <w:sz w:val="28"/>
          <w:szCs w:val="28"/>
        </w:rPr>
        <w:t>最後</w:t>
      </w:r>
      <w:proofErr w:type="gramStart"/>
      <w:r w:rsidRPr="00B8786B">
        <w:rPr>
          <w:rFonts w:ascii="Times New Roman" w:eastAsia="標楷體" w:hAnsi="Times New Roman" w:cs="Times New Roman"/>
          <w:sz w:val="28"/>
          <w:szCs w:val="28"/>
        </w:rPr>
        <w:t>以總整的</w:t>
      </w:r>
      <w:proofErr w:type="gramEnd"/>
      <w:r w:rsidRPr="00B8786B">
        <w:rPr>
          <w:rFonts w:ascii="Times New Roman" w:eastAsia="標楷體" w:hAnsi="Times New Roman" w:cs="Times New Roman"/>
          <w:sz w:val="28"/>
          <w:szCs w:val="28"/>
        </w:rPr>
        <w:t>方式驗收學習成效。</w:t>
      </w:r>
      <w:r w:rsidR="005163E6" w:rsidRPr="00B8786B">
        <w:rPr>
          <w:rFonts w:ascii="Times New Roman" w:eastAsia="標楷體" w:hAnsi="Times New Roman" w:cs="Times New Roman"/>
          <w:sz w:val="28"/>
          <w:szCs w:val="28"/>
        </w:rPr>
        <w:t xml:space="preserve"> </w:t>
      </w:r>
    </w:p>
    <w:p w14:paraId="60DB07F0" w14:textId="4595EF95" w:rsidR="00A02135" w:rsidRPr="00B8786B" w:rsidRDefault="00A02135" w:rsidP="00E537D3">
      <w:pPr>
        <w:adjustRightInd w:val="0"/>
        <w:snapToGrid w:val="0"/>
        <w:spacing w:line="440" w:lineRule="exact"/>
        <w:ind w:leftChars="350" w:left="1120" w:hangingChars="100" w:hanging="280"/>
        <w:jc w:val="both"/>
        <w:rPr>
          <w:rFonts w:ascii="Times New Roman" w:eastAsia="標楷體" w:hAnsi="Times New Roman" w:cs="Times New Roman"/>
          <w:sz w:val="28"/>
          <w:szCs w:val="28"/>
        </w:rPr>
      </w:pPr>
      <w:r w:rsidRPr="00B8786B">
        <w:rPr>
          <w:rFonts w:ascii="Times New Roman" w:eastAsia="標楷體" w:hAnsi="Times New Roman" w:cs="Times New Roman"/>
          <w:sz w:val="28"/>
          <w:szCs w:val="28"/>
        </w:rPr>
        <w:t>2.</w:t>
      </w:r>
      <w:r w:rsidR="00697C3A" w:rsidRPr="00B8786B">
        <w:rPr>
          <w:rFonts w:ascii="Times New Roman" w:eastAsia="標楷體" w:hAnsi="Times New Roman" w:cs="Times New Roman" w:hint="eastAsia"/>
          <w:sz w:val="28"/>
          <w:szCs w:val="28"/>
        </w:rPr>
        <w:t>教師</w:t>
      </w:r>
      <w:r w:rsidR="00A30CA4" w:rsidRPr="00B8786B">
        <w:rPr>
          <w:rFonts w:ascii="Times New Roman" w:eastAsia="標楷體" w:hAnsi="Times New Roman" w:cs="Times New Roman" w:hint="eastAsia"/>
          <w:sz w:val="28"/>
          <w:szCs w:val="28"/>
        </w:rPr>
        <w:t>群</w:t>
      </w:r>
      <w:r w:rsidR="00697C3A" w:rsidRPr="00B8786B">
        <w:rPr>
          <w:rFonts w:ascii="Times New Roman" w:eastAsia="標楷體" w:hAnsi="Times New Roman" w:cs="Times New Roman" w:hint="eastAsia"/>
          <w:sz w:val="28"/>
          <w:szCs w:val="28"/>
        </w:rPr>
        <w:t>除了講授知識體系、關鍵內容與實務應用相關經驗之外，</w:t>
      </w:r>
      <w:r w:rsidR="00E537D3" w:rsidRPr="00B8786B">
        <w:rPr>
          <w:rFonts w:ascii="Times New Roman" w:eastAsia="標楷體" w:hAnsi="Times New Roman" w:cs="Times New Roman" w:hint="eastAsia"/>
          <w:sz w:val="28"/>
          <w:szCs w:val="28"/>
        </w:rPr>
        <w:t>宜搭配課程內容設計，讓學生</w:t>
      </w:r>
      <w:r w:rsidR="00E537D3" w:rsidRPr="00B8786B">
        <w:rPr>
          <w:rFonts w:ascii="Times New Roman" w:eastAsia="標楷體" w:hAnsi="Times New Roman" w:cs="Times New Roman"/>
          <w:sz w:val="28"/>
          <w:szCs w:val="28"/>
        </w:rPr>
        <w:t>經由設計、分析、實驗、實作、探討實際問題、學習報告等方法，主動尋找答案</w:t>
      </w:r>
      <w:r w:rsidR="00E537D3" w:rsidRPr="00B8786B">
        <w:rPr>
          <w:rFonts w:ascii="Times New Roman" w:eastAsia="標楷體" w:hAnsi="Times New Roman" w:cs="Times New Roman" w:hint="eastAsia"/>
          <w:sz w:val="28"/>
          <w:szCs w:val="28"/>
        </w:rPr>
        <w:t>並從過程中</w:t>
      </w:r>
      <w:r w:rsidRPr="00B8786B">
        <w:rPr>
          <w:rFonts w:ascii="Times New Roman" w:eastAsia="標楷體" w:hAnsi="Times New Roman" w:cs="Times New Roman"/>
          <w:sz w:val="28"/>
          <w:szCs w:val="28"/>
        </w:rPr>
        <w:t>學習。</w:t>
      </w:r>
      <w:r w:rsidR="00E537D3" w:rsidRPr="00B8786B">
        <w:rPr>
          <w:rFonts w:ascii="Times New Roman" w:eastAsia="標楷體" w:hAnsi="Times New Roman" w:cs="Times New Roman" w:hint="eastAsia"/>
          <w:sz w:val="28"/>
          <w:szCs w:val="28"/>
        </w:rPr>
        <w:t>而</w:t>
      </w:r>
      <w:r w:rsidR="002B674F" w:rsidRPr="00B8786B">
        <w:rPr>
          <w:rFonts w:ascii="Times New Roman" w:eastAsia="標楷體" w:hAnsi="Times New Roman" w:cs="Times New Roman" w:hint="eastAsia"/>
          <w:sz w:val="28"/>
          <w:szCs w:val="28"/>
        </w:rPr>
        <w:t>教</w:t>
      </w:r>
      <w:r w:rsidRPr="00B8786B">
        <w:rPr>
          <w:rFonts w:ascii="Times New Roman" w:eastAsia="標楷體" w:hAnsi="Times New Roman" w:cs="Times New Roman"/>
          <w:sz w:val="28"/>
          <w:szCs w:val="28"/>
        </w:rPr>
        <w:t>師</w:t>
      </w:r>
      <w:r w:rsidR="00E537D3" w:rsidRPr="00B8786B">
        <w:rPr>
          <w:rFonts w:ascii="Times New Roman" w:eastAsia="標楷體" w:hAnsi="Times New Roman" w:cs="Times New Roman" w:hint="eastAsia"/>
          <w:sz w:val="28"/>
          <w:szCs w:val="28"/>
        </w:rPr>
        <w:t>須</w:t>
      </w:r>
      <w:r w:rsidR="004B4EC2" w:rsidRPr="00B8786B">
        <w:rPr>
          <w:rFonts w:ascii="Times New Roman" w:eastAsia="標楷體" w:hAnsi="Times New Roman" w:cs="Times New Roman" w:hint="eastAsia"/>
          <w:sz w:val="28"/>
          <w:szCs w:val="28"/>
        </w:rPr>
        <w:t>引導學生辨識</w:t>
      </w:r>
      <w:r w:rsidRPr="00B8786B">
        <w:rPr>
          <w:rFonts w:ascii="Times New Roman" w:eastAsia="標楷體" w:hAnsi="Times New Roman" w:cs="Times New Roman"/>
          <w:sz w:val="28"/>
          <w:szCs w:val="28"/>
        </w:rPr>
        <w:t>探索過程中程序與資訊的正確性。</w:t>
      </w:r>
    </w:p>
    <w:p w14:paraId="7CAB0A15" w14:textId="77777777" w:rsidR="002A5715" w:rsidRPr="00B8786B" w:rsidRDefault="00E537D3" w:rsidP="002A5715">
      <w:pPr>
        <w:adjustRightInd w:val="0"/>
        <w:snapToGrid w:val="0"/>
        <w:spacing w:line="440" w:lineRule="exact"/>
        <w:ind w:leftChars="350" w:left="1120" w:hangingChars="100" w:hanging="280"/>
        <w:jc w:val="both"/>
        <w:rPr>
          <w:rFonts w:ascii="Times New Roman" w:eastAsia="標楷體" w:hAnsi="Times New Roman" w:cs="Times New Roman"/>
          <w:sz w:val="28"/>
          <w:szCs w:val="28"/>
        </w:rPr>
      </w:pPr>
      <w:r w:rsidRPr="00B8786B">
        <w:rPr>
          <w:rFonts w:ascii="Times New Roman" w:eastAsia="標楷體" w:hAnsi="Times New Roman" w:cs="Times New Roman" w:hint="eastAsia"/>
          <w:sz w:val="28"/>
          <w:szCs w:val="28"/>
        </w:rPr>
        <w:t>3.</w:t>
      </w:r>
      <w:r w:rsidR="000B6B10" w:rsidRPr="00B8786B">
        <w:rPr>
          <w:rFonts w:ascii="Times New Roman" w:eastAsia="標楷體" w:hAnsi="Times New Roman" w:cs="Times New Roman" w:hint="eastAsia"/>
          <w:sz w:val="28"/>
          <w:szCs w:val="28"/>
        </w:rPr>
        <w:t>課程設計</w:t>
      </w:r>
      <w:proofErr w:type="gramStart"/>
      <w:r w:rsidR="000B6B10" w:rsidRPr="00B8786B">
        <w:rPr>
          <w:rFonts w:ascii="Times New Roman" w:eastAsia="標楷體" w:hAnsi="Times New Roman" w:cs="Times New Roman" w:hint="eastAsia"/>
          <w:sz w:val="28"/>
          <w:szCs w:val="28"/>
        </w:rPr>
        <w:t>上宜盡早</w:t>
      </w:r>
      <w:proofErr w:type="gramEnd"/>
      <w:r w:rsidR="000B6B10" w:rsidRPr="00B8786B">
        <w:rPr>
          <w:rFonts w:ascii="Times New Roman" w:eastAsia="標楷體" w:hAnsi="Times New Roman" w:cs="Times New Roman"/>
          <w:sz w:val="28"/>
          <w:szCs w:val="28"/>
        </w:rPr>
        <w:t>引導學生正確使用</w:t>
      </w:r>
      <w:r w:rsidR="000B6B10" w:rsidRPr="00B8786B">
        <w:rPr>
          <w:rFonts w:ascii="Times New Roman" w:eastAsia="標楷體" w:hAnsi="Times New Roman" w:cs="Times New Roman"/>
          <w:b/>
          <w:sz w:val="28"/>
          <w:szCs w:val="28"/>
        </w:rPr>
        <w:t>工程分析設計軟體</w:t>
      </w:r>
      <w:r w:rsidR="000B6B10" w:rsidRPr="00B8786B">
        <w:rPr>
          <w:rFonts w:ascii="Times New Roman" w:eastAsia="標楷體" w:hAnsi="Times New Roman" w:cs="Times New Roman" w:hint="eastAsia"/>
          <w:b/>
          <w:sz w:val="28"/>
          <w:szCs w:val="28"/>
        </w:rPr>
        <w:t>，</w:t>
      </w:r>
      <w:r w:rsidR="000B6B10" w:rsidRPr="00B8786B">
        <w:rPr>
          <w:rFonts w:ascii="Times New Roman" w:eastAsia="標楷體" w:hAnsi="Times New Roman" w:cs="Times New Roman" w:hint="eastAsia"/>
          <w:sz w:val="28"/>
          <w:szCs w:val="28"/>
        </w:rPr>
        <w:t>並</w:t>
      </w:r>
      <w:r w:rsidR="000B6B10" w:rsidRPr="00B8786B">
        <w:rPr>
          <w:rFonts w:ascii="Times New Roman" w:eastAsia="標楷體" w:hAnsi="Times New Roman" w:cs="Times New Roman"/>
          <w:sz w:val="28"/>
          <w:szCs w:val="28"/>
        </w:rPr>
        <w:t>在實踐中</w:t>
      </w:r>
      <w:r w:rsidR="000B6B10" w:rsidRPr="00B8786B">
        <w:rPr>
          <w:rFonts w:ascii="Times New Roman" w:eastAsia="標楷體" w:hAnsi="Times New Roman" w:cs="Times New Roman" w:hint="eastAsia"/>
          <w:sz w:val="28"/>
          <w:szCs w:val="28"/>
        </w:rPr>
        <w:t>成長及</w:t>
      </w:r>
      <w:r w:rsidR="000B6B10" w:rsidRPr="00B8786B">
        <w:rPr>
          <w:rFonts w:ascii="Times New Roman" w:eastAsia="標楷體" w:hAnsi="Times New Roman" w:cs="Times New Roman"/>
          <w:sz w:val="28"/>
          <w:szCs w:val="28"/>
        </w:rPr>
        <w:t>養成</w:t>
      </w:r>
      <w:r w:rsidR="000B6B10" w:rsidRPr="00B8786B">
        <w:rPr>
          <w:rFonts w:ascii="Times New Roman" w:eastAsia="標楷體" w:hAnsi="Times New Roman" w:cs="Times New Roman"/>
          <w:b/>
          <w:sz w:val="28"/>
          <w:szCs w:val="28"/>
        </w:rPr>
        <w:t>團隊合作</w:t>
      </w:r>
      <w:r w:rsidR="000B6B10" w:rsidRPr="00B8786B">
        <w:rPr>
          <w:rFonts w:ascii="Times New Roman" w:eastAsia="標楷體" w:hAnsi="Times New Roman" w:cs="Times New Roman"/>
          <w:sz w:val="28"/>
          <w:szCs w:val="28"/>
        </w:rPr>
        <w:t>的精神。</w:t>
      </w:r>
    </w:p>
    <w:p w14:paraId="33A980F5" w14:textId="297B97D6" w:rsidR="000B6B10" w:rsidRPr="00B8786B" w:rsidRDefault="002A5715" w:rsidP="002A5715">
      <w:pPr>
        <w:adjustRightInd w:val="0"/>
        <w:snapToGrid w:val="0"/>
        <w:spacing w:line="440" w:lineRule="exact"/>
        <w:ind w:leftChars="350" w:left="1120" w:hangingChars="100" w:hanging="280"/>
        <w:jc w:val="both"/>
        <w:rPr>
          <w:rFonts w:ascii="Times New Roman" w:eastAsia="標楷體" w:hAnsi="Times New Roman" w:cs="Times New Roman"/>
          <w:sz w:val="28"/>
          <w:szCs w:val="28"/>
        </w:rPr>
      </w:pPr>
      <w:r w:rsidRPr="00B8786B">
        <w:rPr>
          <w:rFonts w:ascii="Times New Roman" w:eastAsia="標楷體" w:hAnsi="Times New Roman" w:cs="Times New Roman"/>
          <w:sz w:val="28"/>
          <w:szCs w:val="28"/>
        </w:rPr>
        <w:t>4.</w:t>
      </w:r>
      <w:proofErr w:type="gramStart"/>
      <w:r w:rsidR="00E537D3" w:rsidRPr="00B8786B">
        <w:rPr>
          <w:rFonts w:ascii="Times New Roman" w:eastAsia="標楷體" w:hAnsi="Times New Roman" w:cs="Times New Roman" w:hint="eastAsia"/>
          <w:sz w:val="28"/>
          <w:szCs w:val="28"/>
        </w:rPr>
        <w:t>教師群可引入</w:t>
      </w:r>
      <w:proofErr w:type="gramEnd"/>
      <w:r w:rsidR="00E537D3" w:rsidRPr="00B8786B">
        <w:rPr>
          <w:rFonts w:ascii="Times New Roman" w:eastAsia="標楷體" w:hAnsi="Times New Roman" w:cs="Times New Roman"/>
          <w:b/>
          <w:sz w:val="28"/>
          <w:szCs w:val="28"/>
        </w:rPr>
        <w:t>虛實融合</w:t>
      </w:r>
      <w:r w:rsidR="00E537D3" w:rsidRPr="00B8786B">
        <w:rPr>
          <w:rFonts w:ascii="Times New Roman" w:eastAsia="標楷體" w:hAnsi="Times New Roman" w:cs="Times New Roman"/>
          <w:sz w:val="28"/>
          <w:szCs w:val="28"/>
        </w:rPr>
        <w:t>(Real Problems, Virtual Solutions)</w:t>
      </w:r>
      <w:r w:rsidR="00E537D3" w:rsidRPr="00B8786B">
        <w:rPr>
          <w:rFonts w:ascii="Times New Roman" w:eastAsia="標楷體" w:hAnsi="Times New Roman" w:cs="Times New Roman"/>
          <w:sz w:val="28"/>
          <w:szCs w:val="28"/>
        </w:rPr>
        <w:t>的授課</w:t>
      </w:r>
      <w:r w:rsidR="00E537D3" w:rsidRPr="00B8786B">
        <w:rPr>
          <w:rFonts w:ascii="Times New Roman" w:eastAsia="標楷體" w:hAnsi="Times New Roman" w:cs="Times New Roman" w:hint="eastAsia"/>
          <w:sz w:val="28"/>
          <w:szCs w:val="28"/>
        </w:rPr>
        <w:t>方式配合教學實踐。</w:t>
      </w:r>
    </w:p>
    <w:p w14:paraId="0E93E033" w14:textId="2718CD54" w:rsidR="00A02135" w:rsidRPr="00B8786B" w:rsidRDefault="00946784" w:rsidP="008F39E3">
      <w:pPr>
        <w:adjustRightInd w:val="0"/>
        <w:snapToGrid w:val="0"/>
        <w:spacing w:beforeLines="50" w:before="180" w:line="440" w:lineRule="exact"/>
        <w:ind w:right="102"/>
        <w:rPr>
          <w:rFonts w:ascii="Times New Roman" w:eastAsia="標楷體" w:hAnsi="Times New Roman" w:cs="Times New Roman"/>
          <w:b/>
          <w:sz w:val="28"/>
          <w:szCs w:val="28"/>
        </w:rPr>
      </w:pPr>
      <w:r>
        <w:rPr>
          <w:rFonts w:ascii="Times New Roman" w:eastAsia="標楷體" w:hAnsi="Times New Roman" w:cs="Times New Roman" w:hint="eastAsia"/>
          <w:b/>
          <w:sz w:val="28"/>
          <w:szCs w:val="28"/>
        </w:rPr>
        <w:lastRenderedPageBreak/>
        <w:t>五</w:t>
      </w:r>
      <w:r w:rsidR="00A02135" w:rsidRPr="00B8786B">
        <w:rPr>
          <w:rFonts w:ascii="Times New Roman" w:eastAsia="標楷體" w:hAnsi="Times New Roman" w:cs="Times New Roman"/>
          <w:b/>
          <w:sz w:val="28"/>
          <w:szCs w:val="28"/>
        </w:rPr>
        <w:t>、補助對象</w:t>
      </w:r>
    </w:p>
    <w:p w14:paraId="5A0CAE30" w14:textId="77777777" w:rsidR="00A02135" w:rsidRPr="00B8786B" w:rsidRDefault="00A02135" w:rsidP="000605D2">
      <w:pPr>
        <w:adjustRightInd w:val="0"/>
        <w:snapToGrid w:val="0"/>
        <w:spacing w:line="440" w:lineRule="exact"/>
        <w:ind w:leftChars="200" w:left="1040" w:hangingChars="200" w:hanging="560"/>
        <w:jc w:val="both"/>
        <w:rPr>
          <w:rFonts w:ascii="Times New Roman" w:eastAsia="標楷體" w:hAnsi="Times New Roman" w:cs="Times New Roman"/>
          <w:sz w:val="28"/>
          <w:szCs w:val="28"/>
        </w:rPr>
      </w:pPr>
      <w:r w:rsidRPr="00B8786B">
        <w:rPr>
          <w:rFonts w:ascii="Times New Roman" w:eastAsia="標楷體" w:hAnsi="Times New Roman" w:cs="Times New Roman"/>
          <w:sz w:val="28"/>
          <w:szCs w:val="28"/>
        </w:rPr>
        <w:t>(</w:t>
      </w:r>
      <w:proofErr w:type="gramStart"/>
      <w:r w:rsidRPr="00B8786B">
        <w:rPr>
          <w:rFonts w:ascii="Times New Roman" w:eastAsia="標楷體" w:hAnsi="Times New Roman" w:cs="Times New Roman"/>
          <w:sz w:val="28"/>
          <w:szCs w:val="28"/>
        </w:rPr>
        <w:t>一</w:t>
      </w:r>
      <w:proofErr w:type="gramEnd"/>
      <w:r w:rsidRPr="00B8786B">
        <w:rPr>
          <w:rFonts w:ascii="Times New Roman" w:eastAsia="標楷體" w:hAnsi="Times New Roman" w:cs="Times New Roman"/>
          <w:sz w:val="28"/>
          <w:szCs w:val="28"/>
        </w:rPr>
        <w:t>)</w:t>
      </w:r>
      <w:r w:rsidRPr="00B8786B">
        <w:rPr>
          <w:rFonts w:ascii="Times New Roman" w:eastAsia="標楷體" w:hAnsi="Times New Roman" w:cs="Times New Roman"/>
          <w:sz w:val="28"/>
          <w:szCs w:val="28"/>
        </w:rPr>
        <w:t>全國公私立大學校院工程相關學系。</w:t>
      </w:r>
    </w:p>
    <w:p w14:paraId="338340FA" w14:textId="5C2FD266" w:rsidR="00A02135" w:rsidRPr="00B8786B" w:rsidRDefault="00A02135" w:rsidP="000605D2">
      <w:pPr>
        <w:adjustRightInd w:val="0"/>
        <w:snapToGrid w:val="0"/>
        <w:spacing w:line="440" w:lineRule="exact"/>
        <w:ind w:leftChars="200" w:left="1040" w:hangingChars="200" w:hanging="560"/>
        <w:jc w:val="both"/>
        <w:rPr>
          <w:rFonts w:ascii="Times New Roman" w:eastAsia="標楷體" w:hAnsi="Times New Roman" w:cs="Times New Roman"/>
          <w:sz w:val="28"/>
          <w:szCs w:val="28"/>
        </w:rPr>
      </w:pPr>
      <w:r w:rsidRPr="00B8786B">
        <w:rPr>
          <w:rFonts w:ascii="Times New Roman" w:eastAsia="標楷體" w:hAnsi="Times New Roman" w:cs="Times New Roman"/>
          <w:sz w:val="28"/>
          <w:szCs w:val="28"/>
        </w:rPr>
        <w:t>(</w:t>
      </w:r>
      <w:r w:rsidRPr="00B8786B">
        <w:rPr>
          <w:rFonts w:ascii="Times New Roman" w:eastAsia="標楷體" w:hAnsi="Times New Roman" w:cs="Times New Roman"/>
          <w:sz w:val="28"/>
          <w:szCs w:val="28"/>
        </w:rPr>
        <w:t>二</w:t>
      </w:r>
      <w:r w:rsidRPr="00B8786B">
        <w:rPr>
          <w:rFonts w:ascii="Times New Roman" w:eastAsia="標楷體" w:hAnsi="Times New Roman" w:cs="Times New Roman"/>
          <w:sz w:val="28"/>
          <w:szCs w:val="28"/>
        </w:rPr>
        <w:t>)</w:t>
      </w:r>
      <w:r w:rsidRPr="00B8786B">
        <w:rPr>
          <w:rFonts w:ascii="Times New Roman" w:eastAsia="標楷體" w:hAnsi="Times New Roman" w:cs="Times New Roman"/>
          <w:sz w:val="28"/>
          <w:szCs w:val="28"/>
        </w:rPr>
        <w:t>本計畫為先導型實驗計畫，為鼓勵教師形成教學社群，觀摩</w:t>
      </w:r>
      <w:r w:rsidR="00671003" w:rsidRPr="00B8786B">
        <w:rPr>
          <w:rFonts w:ascii="Times New Roman" w:eastAsia="標楷體" w:hAnsi="Times New Roman" w:cs="Times New Roman"/>
          <w:sz w:val="28"/>
          <w:szCs w:val="28"/>
        </w:rPr>
        <w:t>交流</w:t>
      </w:r>
      <w:r w:rsidRPr="00B8786B">
        <w:rPr>
          <w:rFonts w:ascii="Times New Roman" w:eastAsia="標楷體" w:hAnsi="Times New Roman" w:cs="Times New Roman"/>
          <w:sz w:val="28"/>
          <w:szCs w:val="28"/>
        </w:rPr>
        <w:t>教學經驗並形成創新教學教材典範，將以</w:t>
      </w:r>
      <w:r w:rsidR="00215FF6" w:rsidRPr="00B8786B">
        <w:rPr>
          <w:rFonts w:ascii="Times New Roman" w:eastAsia="標楷體" w:hAnsi="Times New Roman" w:cs="Times New Roman"/>
          <w:sz w:val="28"/>
          <w:szCs w:val="28"/>
        </w:rPr>
        <w:t>「機械航空」、「土木水利環工」、「化工</w:t>
      </w:r>
      <w:r w:rsidR="00215FF6" w:rsidRPr="00B8786B">
        <w:rPr>
          <w:rFonts w:ascii="Times New Roman" w:eastAsia="標楷體" w:hAnsi="Times New Roman" w:cs="Times New Roman" w:hint="eastAsia"/>
          <w:sz w:val="28"/>
          <w:szCs w:val="28"/>
        </w:rPr>
        <w:t>」</w:t>
      </w:r>
      <w:r w:rsidR="004130D6" w:rsidRPr="00B8786B">
        <w:rPr>
          <w:rFonts w:ascii="Times New Roman" w:eastAsia="標楷體" w:hAnsi="Times New Roman" w:cs="Times New Roman" w:hint="eastAsia"/>
          <w:sz w:val="28"/>
          <w:szCs w:val="28"/>
        </w:rPr>
        <w:t>、「材料」</w:t>
      </w:r>
      <w:r w:rsidR="00215FF6" w:rsidRPr="00B8786B">
        <w:rPr>
          <w:rFonts w:ascii="Times New Roman" w:eastAsia="標楷體" w:hAnsi="Times New Roman" w:cs="Times New Roman"/>
          <w:sz w:val="28"/>
          <w:szCs w:val="28"/>
        </w:rPr>
        <w:t>、「電機</w:t>
      </w:r>
      <w:r w:rsidR="00215FF6" w:rsidRPr="00B8786B">
        <w:rPr>
          <w:rFonts w:ascii="Times New Roman" w:eastAsia="標楷體" w:hAnsi="Times New Roman" w:cs="Times New Roman" w:hint="eastAsia"/>
          <w:sz w:val="28"/>
          <w:szCs w:val="28"/>
        </w:rPr>
        <w:t>」、「</w:t>
      </w:r>
      <w:r w:rsidR="00215FF6" w:rsidRPr="00B8786B">
        <w:rPr>
          <w:rFonts w:ascii="Times New Roman" w:eastAsia="標楷體" w:hAnsi="Times New Roman" w:cs="Times New Roman"/>
          <w:sz w:val="28"/>
          <w:szCs w:val="28"/>
        </w:rPr>
        <w:t>資訊」</w:t>
      </w:r>
      <w:r w:rsidR="00215FF6" w:rsidRPr="00B8786B">
        <w:rPr>
          <w:rFonts w:ascii="Times New Roman" w:eastAsia="標楷體" w:hAnsi="Times New Roman" w:cs="Times New Roman" w:hint="eastAsia"/>
          <w:sz w:val="28"/>
          <w:szCs w:val="28"/>
        </w:rPr>
        <w:t>等</w:t>
      </w:r>
      <w:r w:rsidRPr="00B8786B">
        <w:rPr>
          <w:rFonts w:ascii="Times New Roman" w:eastAsia="標楷體" w:hAnsi="Times New Roman" w:cs="Times New Roman"/>
          <w:sz w:val="28"/>
          <w:szCs w:val="28"/>
        </w:rPr>
        <w:t>工程相關學系為優先考量補助對象。</w:t>
      </w:r>
    </w:p>
    <w:p w14:paraId="4D6092FB" w14:textId="57063178" w:rsidR="00A02135" w:rsidRPr="00B8786B" w:rsidRDefault="00B7461A" w:rsidP="008F39E3">
      <w:pPr>
        <w:adjustRightInd w:val="0"/>
        <w:snapToGrid w:val="0"/>
        <w:spacing w:beforeLines="50" w:before="180" w:line="440" w:lineRule="exact"/>
        <w:ind w:right="102"/>
        <w:rPr>
          <w:rFonts w:ascii="Times New Roman" w:eastAsia="標楷體" w:hAnsi="Times New Roman" w:cs="Times New Roman"/>
          <w:b/>
          <w:sz w:val="28"/>
          <w:szCs w:val="28"/>
        </w:rPr>
      </w:pPr>
      <w:r>
        <w:rPr>
          <w:rFonts w:ascii="Times New Roman" w:eastAsia="標楷體" w:hAnsi="Times New Roman" w:cs="Times New Roman" w:hint="eastAsia"/>
          <w:b/>
          <w:sz w:val="28"/>
          <w:szCs w:val="28"/>
        </w:rPr>
        <w:t>六</w:t>
      </w:r>
      <w:r w:rsidR="00A02135" w:rsidRPr="00B8786B">
        <w:rPr>
          <w:rFonts w:ascii="Times New Roman" w:eastAsia="標楷體" w:hAnsi="Times New Roman" w:cs="Times New Roman"/>
          <w:b/>
          <w:sz w:val="28"/>
          <w:szCs w:val="28"/>
        </w:rPr>
        <w:t>、補助計畫類別</w:t>
      </w:r>
    </w:p>
    <w:p w14:paraId="0CF39110" w14:textId="77777777" w:rsidR="00A02135" w:rsidRPr="00B8786B" w:rsidRDefault="00A02135" w:rsidP="000605D2">
      <w:pPr>
        <w:adjustRightInd w:val="0"/>
        <w:snapToGrid w:val="0"/>
        <w:spacing w:line="440" w:lineRule="exact"/>
        <w:ind w:leftChars="200" w:left="1041" w:hangingChars="200" w:hanging="561"/>
        <w:jc w:val="both"/>
        <w:rPr>
          <w:rFonts w:ascii="Times New Roman" w:eastAsia="標楷體" w:hAnsi="Times New Roman" w:cs="Times New Roman"/>
          <w:b/>
          <w:sz w:val="28"/>
          <w:szCs w:val="28"/>
          <w:u w:val="single"/>
        </w:rPr>
      </w:pPr>
      <w:r w:rsidRPr="00B8786B">
        <w:rPr>
          <w:rFonts w:ascii="Times New Roman" w:eastAsia="標楷體" w:hAnsi="Times New Roman" w:cs="Times New Roman"/>
          <w:b/>
          <w:sz w:val="28"/>
          <w:szCs w:val="28"/>
          <w:u w:val="single"/>
        </w:rPr>
        <w:t>(</w:t>
      </w:r>
      <w:proofErr w:type="gramStart"/>
      <w:r w:rsidRPr="00B8786B">
        <w:rPr>
          <w:rFonts w:ascii="Times New Roman" w:eastAsia="標楷體" w:hAnsi="Times New Roman" w:cs="Times New Roman"/>
          <w:b/>
          <w:sz w:val="28"/>
          <w:szCs w:val="28"/>
          <w:u w:val="single"/>
        </w:rPr>
        <w:t>一</w:t>
      </w:r>
      <w:proofErr w:type="gramEnd"/>
      <w:r w:rsidRPr="00B8786B">
        <w:rPr>
          <w:rFonts w:ascii="Times New Roman" w:eastAsia="標楷體" w:hAnsi="Times New Roman" w:cs="Times New Roman"/>
          <w:b/>
          <w:sz w:val="28"/>
          <w:szCs w:val="28"/>
          <w:u w:val="single"/>
        </w:rPr>
        <w:t>)A</w:t>
      </w:r>
      <w:r w:rsidRPr="00B8786B">
        <w:rPr>
          <w:rFonts w:ascii="Times New Roman" w:eastAsia="標楷體" w:hAnsi="Times New Roman" w:cs="Times New Roman"/>
          <w:b/>
          <w:sz w:val="28"/>
          <w:szCs w:val="28"/>
          <w:u w:val="single"/>
        </w:rPr>
        <w:t>類計畫：</w:t>
      </w:r>
      <w:r w:rsidRPr="006E49E0">
        <w:rPr>
          <w:rFonts w:ascii="Times New Roman" w:eastAsia="標楷體" w:hAnsi="Times New Roman" w:cs="Times New Roman"/>
          <w:b/>
          <w:sz w:val="28"/>
          <w:szCs w:val="28"/>
          <w:u w:val="single"/>
        </w:rPr>
        <w:t>全面</w:t>
      </w:r>
      <w:r w:rsidRPr="008B393E">
        <w:rPr>
          <w:rFonts w:ascii="Times New Roman" w:eastAsia="標楷體" w:hAnsi="Times New Roman" w:cs="Times New Roman"/>
          <w:b/>
          <w:sz w:val="28"/>
          <w:szCs w:val="28"/>
          <w:u w:val="single"/>
        </w:rPr>
        <w:t>課</w:t>
      </w:r>
      <w:r w:rsidRPr="00B8786B">
        <w:rPr>
          <w:rFonts w:ascii="Times New Roman" w:eastAsia="標楷體" w:hAnsi="Times New Roman" w:cs="Times New Roman"/>
          <w:b/>
          <w:sz w:val="28"/>
          <w:szCs w:val="28"/>
          <w:u w:val="single"/>
        </w:rPr>
        <w:t>程地圖與學習架構之調整</w:t>
      </w:r>
    </w:p>
    <w:p w14:paraId="579CCD30" w14:textId="556BEB1B" w:rsidR="00A02135" w:rsidRPr="00B8786B" w:rsidRDefault="00A02135" w:rsidP="000605D2">
      <w:pPr>
        <w:adjustRightInd w:val="0"/>
        <w:snapToGrid w:val="0"/>
        <w:spacing w:line="440" w:lineRule="exact"/>
        <w:ind w:leftChars="350" w:left="1120" w:hangingChars="100" w:hanging="280"/>
        <w:jc w:val="both"/>
        <w:rPr>
          <w:rFonts w:ascii="Times New Roman" w:eastAsia="標楷體" w:hAnsi="Times New Roman" w:cs="Times New Roman"/>
          <w:sz w:val="28"/>
          <w:szCs w:val="28"/>
        </w:rPr>
      </w:pPr>
      <w:r w:rsidRPr="00B8786B">
        <w:rPr>
          <w:rFonts w:ascii="Times New Roman" w:eastAsia="標楷體" w:hAnsi="Times New Roman" w:cs="Times New Roman"/>
          <w:sz w:val="28"/>
          <w:szCs w:val="28"/>
        </w:rPr>
        <w:t>1.</w:t>
      </w:r>
      <w:r w:rsidRPr="00B8786B">
        <w:rPr>
          <w:rFonts w:ascii="Times New Roman" w:eastAsia="標楷體" w:hAnsi="Times New Roman" w:cs="Times New Roman"/>
          <w:sz w:val="28"/>
          <w:szCs w:val="28"/>
        </w:rPr>
        <w:t>推動目的：</w:t>
      </w:r>
      <w:proofErr w:type="gramStart"/>
      <w:r w:rsidRPr="00B8786B">
        <w:rPr>
          <w:rFonts w:ascii="Times New Roman" w:eastAsia="標楷體" w:hAnsi="Times New Roman" w:cs="Times New Roman"/>
          <w:sz w:val="28"/>
          <w:szCs w:val="28"/>
        </w:rPr>
        <w:t>本類計畫</w:t>
      </w:r>
      <w:proofErr w:type="gramEnd"/>
      <w:r w:rsidRPr="00B8786B">
        <w:rPr>
          <w:rFonts w:ascii="Times New Roman" w:eastAsia="標楷體" w:hAnsi="Times New Roman" w:cs="Times New Roman"/>
          <w:sz w:val="28"/>
          <w:szCs w:val="28"/>
        </w:rPr>
        <w:t>旨在協助工程學系建立一個全新的課程學習型態，以主題式課程內容建構學習的基本元素。執行單位必須</w:t>
      </w:r>
      <w:proofErr w:type="gramStart"/>
      <w:r w:rsidRPr="00B8786B">
        <w:rPr>
          <w:rFonts w:ascii="Times New Roman" w:eastAsia="標楷體" w:hAnsi="Times New Roman" w:cs="Times New Roman"/>
          <w:sz w:val="28"/>
          <w:szCs w:val="28"/>
        </w:rPr>
        <w:t>將</w:t>
      </w:r>
      <w:r w:rsidR="00585F65" w:rsidRPr="00B8786B">
        <w:rPr>
          <w:rFonts w:ascii="Times New Roman" w:eastAsia="標楷體" w:hAnsi="Times New Roman" w:cs="Times New Roman"/>
          <w:b/>
          <w:sz w:val="28"/>
          <w:szCs w:val="28"/>
        </w:rPr>
        <w:t>系訂</w:t>
      </w:r>
      <w:proofErr w:type="gramEnd"/>
      <w:r w:rsidRPr="00B8786B">
        <w:rPr>
          <w:rFonts w:ascii="Times New Roman" w:eastAsia="標楷體" w:hAnsi="Times New Roman" w:cs="Times New Roman"/>
          <w:b/>
          <w:sz w:val="28"/>
          <w:szCs w:val="28"/>
        </w:rPr>
        <w:t>必修課程</w:t>
      </w:r>
      <w:r w:rsidRPr="00B8786B">
        <w:rPr>
          <w:rFonts w:ascii="Times New Roman" w:eastAsia="標楷體" w:hAnsi="Times New Roman" w:cs="Times New Roman"/>
          <w:sz w:val="28"/>
          <w:szCs w:val="28"/>
        </w:rPr>
        <w:t>進行盤點，把原有必修課程進行</w:t>
      </w:r>
      <w:proofErr w:type="gramStart"/>
      <w:r w:rsidRPr="00B8786B">
        <w:rPr>
          <w:rFonts w:ascii="Times New Roman" w:eastAsia="標楷體" w:hAnsi="Times New Roman" w:cs="Times New Roman"/>
          <w:sz w:val="28"/>
          <w:szCs w:val="28"/>
        </w:rPr>
        <w:t>課群式</w:t>
      </w:r>
      <w:proofErr w:type="gramEnd"/>
      <w:r w:rsidRPr="00B8786B">
        <w:rPr>
          <w:rFonts w:ascii="Times New Roman" w:eastAsia="標楷體" w:hAnsi="Times New Roman" w:cs="Times New Roman"/>
          <w:sz w:val="28"/>
          <w:szCs w:val="28"/>
        </w:rPr>
        <w:t>調整，以</w:t>
      </w:r>
      <w:proofErr w:type="gramStart"/>
      <w:r w:rsidRPr="00B8786B">
        <w:rPr>
          <w:rFonts w:ascii="Times New Roman" w:eastAsia="標楷體" w:hAnsi="Times New Roman" w:cs="Times New Roman"/>
          <w:sz w:val="28"/>
          <w:szCs w:val="28"/>
        </w:rPr>
        <w:t>主題式的概念</w:t>
      </w:r>
      <w:proofErr w:type="gramEnd"/>
      <w:r w:rsidRPr="00B8786B">
        <w:rPr>
          <w:rFonts w:ascii="Times New Roman" w:eastAsia="標楷體" w:hAnsi="Times New Roman" w:cs="Times New Roman"/>
          <w:sz w:val="28"/>
          <w:szCs w:val="28"/>
        </w:rPr>
        <w:t>將跨課程</w:t>
      </w:r>
      <w:proofErr w:type="gramStart"/>
      <w:r w:rsidRPr="00B8786B">
        <w:rPr>
          <w:rFonts w:ascii="Times New Roman" w:eastAsia="標楷體" w:hAnsi="Times New Roman" w:cs="Times New Roman"/>
          <w:sz w:val="28"/>
          <w:szCs w:val="28"/>
        </w:rPr>
        <w:t>所需習得</w:t>
      </w:r>
      <w:proofErr w:type="gramEnd"/>
      <w:r w:rsidRPr="00B8786B">
        <w:rPr>
          <w:rFonts w:ascii="Times New Roman" w:eastAsia="標楷體" w:hAnsi="Times New Roman" w:cs="Times New Roman"/>
          <w:sz w:val="28"/>
          <w:szCs w:val="28"/>
        </w:rPr>
        <w:t>的知識連貫並實踐，重新規劃課程</w:t>
      </w:r>
      <w:r w:rsidR="000E1DF9" w:rsidRPr="00B8786B">
        <w:rPr>
          <w:rFonts w:ascii="Times New Roman" w:eastAsia="標楷體" w:hAnsi="Times New Roman" w:cs="Times New Roman" w:hint="eastAsia"/>
          <w:sz w:val="28"/>
          <w:szCs w:val="28"/>
        </w:rPr>
        <w:t>架構</w:t>
      </w:r>
      <w:r w:rsidRPr="00B8786B">
        <w:rPr>
          <w:rFonts w:ascii="Times New Roman" w:eastAsia="標楷體" w:hAnsi="Times New Roman" w:cs="Times New Roman"/>
          <w:sz w:val="28"/>
          <w:szCs w:val="28"/>
        </w:rPr>
        <w:t>與調整課程地圖。</w:t>
      </w:r>
    </w:p>
    <w:p w14:paraId="35787C2F" w14:textId="77777777" w:rsidR="00A02135" w:rsidRPr="00B8786B" w:rsidRDefault="00A02135" w:rsidP="000605D2">
      <w:pPr>
        <w:adjustRightInd w:val="0"/>
        <w:snapToGrid w:val="0"/>
        <w:spacing w:line="440" w:lineRule="exact"/>
        <w:ind w:leftChars="350" w:left="1120" w:hangingChars="100" w:hanging="280"/>
        <w:jc w:val="both"/>
        <w:rPr>
          <w:rFonts w:ascii="Times New Roman" w:eastAsia="標楷體" w:hAnsi="Times New Roman" w:cs="Times New Roman"/>
          <w:sz w:val="28"/>
          <w:szCs w:val="28"/>
        </w:rPr>
      </w:pPr>
      <w:r w:rsidRPr="00B8786B">
        <w:rPr>
          <w:rFonts w:ascii="Times New Roman" w:eastAsia="標楷體" w:hAnsi="Times New Roman" w:cs="Times New Roman"/>
          <w:sz w:val="28"/>
          <w:szCs w:val="28"/>
        </w:rPr>
        <w:t>2.</w:t>
      </w:r>
      <w:r w:rsidRPr="00B8786B">
        <w:rPr>
          <w:rFonts w:ascii="Times New Roman" w:eastAsia="標楷體" w:hAnsi="Times New Roman" w:cs="Times New Roman"/>
          <w:sz w:val="28"/>
          <w:szCs w:val="28"/>
        </w:rPr>
        <w:t>計畫期程：</w:t>
      </w:r>
    </w:p>
    <w:p w14:paraId="6A40F76E" w14:textId="59831624" w:rsidR="00A02135" w:rsidRPr="00B8786B" w:rsidRDefault="00A02135" w:rsidP="000605D2">
      <w:pPr>
        <w:adjustRightInd w:val="0"/>
        <w:snapToGrid w:val="0"/>
        <w:spacing w:line="440" w:lineRule="exact"/>
        <w:ind w:leftChars="400" w:left="1240" w:hangingChars="100" w:hanging="280"/>
        <w:jc w:val="both"/>
        <w:rPr>
          <w:rFonts w:ascii="Times New Roman" w:eastAsia="標楷體" w:hAnsi="Times New Roman" w:cs="Times New Roman"/>
          <w:sz w:val="28"/>
          <w:szCs w:val="28"/>
        </w:rPr>
      </w:pPr>
      <w:r w:rsidRPr="00B8786B">
        <w:rPr>
          <w:rFonts w:ascii="Times New Roman" w:eastAsia="標楷體" w:hAnsi="Times New Roman" w:cs="Times New Roman"/>
          <w:sz w:val="28"/>
          <w:szCs w:val="28"/>
        </w:rPr>
        <w:t>(1)</w:t>
      </w:r>
      <w:r w:rsidRPr="00B8786B">
        <w:rPr>
          <w:rFonts w:ascii="Times New Roman" w:eastAsia="標楷體" w:hAnsi="Times New Roman" w:cs="Times New Roman"/>
          <w:sz w:val="28"/>
          <w:szCs w:val="28"/>
        </w:rPr>
        <w:t>全程計畫：自</w:t>
      </w:r>
      <w:r w:rsidR="004B4EC2" w:rsidRPr="00B8786B">
        <w:rPr>
          <w:rFonts w:ascii="Times New Roman" w:eastAsia="標楷體" w:hAnsi="Times New Roman" w:cs="Times New Roman"/>
          <w:sz w:val="28"/>
          <w:szCs w:val="28"/>
        </w:rPr>
        <w:t>108</w:t>
      </w:r>
      <w:r w:rsidR="004B4EC2" w:rsidRPr="00B8786B">
        <w:rPr>
          <w:rFonts w:ascii="Times New Roman" w:eastAsia="標楷體" w:hAnsi="Times New Roman" w:cs="Times New Roman" w:hint="eastAsia"/>
          <w:sz w:val="28"/>
          <w:szCs w:val="28"/>
        </w:rPr>
        <w:t>年</w:t>
      </w:r>
      <w:r w:rsidR="004B4EC2" w:rsidRPr="00B8786B">
        <w:rPr>
          <w:rFonts w:ascii="Times New Roman" w:eastAsia="標楷體" w:hAnsi="Times New Roman" w:cs="Times New Roman" w:hint="eastAsia"/>
          <w:sz w:val="28"/>
          <w:szCs w:val="28"/>
        </w:rPr>
        <w:t>5</w:t>
      </w:r>
      <w:r w:rsidR="004B4EC2" w:rsidRPr="00B8786B">
        <w:rPr>
          <w:rFonts w:ascii="Times New Roman" w:eastAsia="標楷體" w:hAnsi="Times New Roman" w:cs="Times New Roman" w:hint="eastAsia"/>
          <w:sz w:val="28"/>
          <w:szCs w:val="28"/>
        </w:rPr>
        <w:t>月</w:t>
      </w:r>
      <w:r w:rsidRPr="00B8786B">
        <w:rPr>
          <w:rFonts w:ascii="Times New Roman" w:eastAsia="標楷體" w:hAnsi="Times New Roman" w:cs="Times New Roman"/>
          <w:sz w:val="28"/>
          <w:szCs w:val="28"/>
        </w:rPr>
        <w:t>至</w:t>
      </w:r>
      <w:r w:rsidRPr="00B8786B">
        <w:rPr>
          <w:rFonts w:ascii="Times New Roman" w:eastAsia="標楷體" w:hAnsi="Times New Roman" w:cs="Times New Roman"/>
          <w:sz w:val="28"/>
          <w:szCs w:val="28"/>
        </w:rPr>
        <w:t>112</w:t>
      </w:r>
      <w:r w:rsidRPr="00B8786B">
        <w:rPr>
          <w:rFonts w:ascii="Times New Roman" w:eastAsia="標楷體" w:hAnsi="Times New Roman" w:cs="Times New Roman"/>
          <w:sz w:val="28"/>
          <w:szCs w:val="28"/>
        </w:rPr>
        <w:t>年</w:t>
      </w:r>
      <w:r w:rsidR="004B4EC2" w:rsidRPr="00B8786B">
        <w:rPr>
          <w:rFonts w:ascii="Times New Roman" w:eastAsia="標楷體" w:hAnsi="Times New Roman" w:cs="Times New Roman"/>
          <w:sz w:val="28"/>
          <w:szCs w:val="28"/>
        </w:rPr>
        <w:t>1</w:t>
      </w:r>
      <w:r w:rsidR="004B4EC2" w:rsidRPr="00B8786B">
        <w:rPr>
          <w:rFonts w:ascii="Times New Roman" w:eastAsia="標楷體" w:hAnsi="Times New Roman" w:cs="Times New Roman"/>
          <w:sz w:val="28"/>
          <w:szCs w:val="28"/>
        </w:rPr>
        <w:t>月</w:t>
      </w:r>
      <w:r w:rsidRPr="00B8786B">
        <w:rPr>
          <w:rFonts w:ascii="Times New Roman" w:eastAsia="標楷體" w:hAnsi="Times New Roman" w:cs="Times New Roman"/>
          <w:sz w:val="28"/>
          <w:szCs w:val="28"/>
        </w:rPr>
        <w:t>。</w:t>
      </w:r>
    </w:p>
    <w:p w14:paraId="5961276D" w14:textId="6FD0B16B" w:rsidR="00A02135" w:rsidRPr="00B8786B" w:rsidRDefault="00A02135" w:rsidP="000605D2">
      <w:pPr>
        <w:adjustRightInd w:val="0"/>
        <w:snapToGrid w:val="0"/>
        <w:spacing w:line="440" w:lineRule="exact"/>
        <w:ind w:leftChars="400" w:left="1240" w:hangingChars="100" w:hanging="280"/>
        <w:jc w:val="both"/>
        <w:rPr>
          <w:rFonts w:ascii="Times New Roman" w:eastAsia="標楷體" w:hAnsi="Times New Roman" w:cs="Times New Roman"/>
          <w:sz w:val="28"/>
          <w:szCs w:val="28"/>
        </w:rPr>
      </w:pPr>
      <w:r w:rsidRPr="00B8786B">
        <w:rPr>
          <w:rFonts w:ascii="Times New Roman" w:eastAsia="標楷體" w:hAnsi="Times New Roman" w:cs="Times New Roman"/>
          <w:sz w:val="28"/>
          <w:szCs w:val="28"/>
        </w:rPr>
        <w:t>(2)</w:t>
      </w:r>
      <w:r w:rsidRPr="00B8786B">
        <w:rPr>
          <w:rFonts w:ascii="Times New Roman" w:eastAsia="標楷體" w:hAnsi="Times New Roman" w:cs="Times New Roman"/>
          <w:bCs/>
          <w:sz w:val="28"/>
          <w:szCs w:val="28"/>
        </w:rPr>
        <w:t>第</w:t>
      </w:r>
      <w:r w:rsidRPr="00B8786B">
        <w:rPr>
          <w:rFonts w:ascii="Times New Roman" w:eastAsia="標楷體" w:hAnsi="Times New Roman" w:cs="Times New Roman"/>
          <w:bCs/>
          <w:sz w:val="28"/>
          <w:szCs w:val="28"/>
        </w:rPr>
        <w:t>1</w:t>
      </w:r>
      <w:r w:rsidRPr="00B8786B">
        <w:rPr>
          <w:rFonts w:ascii="Times New Roman" w:eastAsia="標楷體" w:hAnsi="Times New Roman" w:cs="Times New Roman"/>
          <w:bCs/>
          <w:sz w:val="28"/>
          <w:szCs w:val="28"/>
        </w:rPr>
        <w:t>年計畫：</w:t>
      </w:r>
      <w:r w:rsidRPr="00B8786B">
        <w:rPr>
          <w:rFonts w:ascii="Times New Roman" w:eastAsia="標楷體" w:hAnsi="Times New Roman" w:cs="Times New Roman"/>
          <w:bCs/>
          <w:sz w:val="28"/>
          <w:szCs w:val="28"/>
        </w:rPr>
        <w:t>108</w:t>
      </w:r>
      <w:r w:rsidR="004B4EC2" w:rsidRPr="00B8786B">
        <w:rPr>
          <w:rFonts w:ascii="Times New Roman" w:eastAsia="標楷體" w:hAnsi="Times New Roman" w:cs="Times New Roman"/>
          <w:bCs/>
          <w:sz w:val="28"/>
          <w:szCs w:val="28"/>
        </w:rPr>
        <w:t>年</w:t>
      </w:r>
      <w:r w:rsidR="004B4EC2" w:rsidRPr="00B8786B">
        <w:rPr>
          <w:rFonts w:ascii="Times New Roman" w:eastAsia="標楷體" w:hAnsi="Times New Roman" w:cs="Times New Roman" w:hint="eastAsia"/>
          <w:bCs/>
          <w:sz w:val="28"/>
          <w:szCs w:val="28"/>
        </w:rPr>
        <w:t>5</w:t>
      </w:r>
      <w:r w:rsidR="004B4EC2" w:rsidRPr="00B8786B">
        <w:rPr>
          <w:rFonts w:ascii="Times New Roman" w:eastAsia="標楷體" w:hAnsi="Times New Roman" w:cs="Times New Roman" w:hint="eastAsia"/>
          <w:bCs/>
          <w:sz w:val="28"/>
          <w:szCs w:val="28"/>
        </w:rPr>
        <w:t>月</w:t>
      </w:r>
      <w:r w:rsidRPr="00B8786B">
        <w:rPr>
          <w:rFonts w:ascii="Times New Roman" w:eastAsia="標楷體" w:hAnsi="Times New Roman" w:cs="Times New Roman"/>
          <w:bCs/>
          <w:sz w:val="28"/>
          <w:szCs w:val="28"/>
        </w:rPr>
        <w:t>至</w:t>
      </w:r>
      <w:r w:rsidRPr="00B8786B">
        <w:rPr>
          <w:rFonts w:ascii="Times New Roman" w:eastAsia="標楷體" w:hAnsi="Times New Roman" w:cs="Times New Roman"/>
          <w:bCs/>
          <w:sz w:val="28"/>
          <w:szCs w:val="28"/>
        </w:rPr>
        <w:t>109</w:t>
      </w:r>
      <w:r w:rsidRPr="00B8786B">
        <w:rPr>
          <w:rFonts w:ascii="Times New Roman" w:eastAsia="標楷體" w:hAnsi="Times New Roman" w:cs="Times New Roman"/>
          <w:bCs/>
          <w:sz w:val="28"/>
          <w:szCs w:val="28"/>
        </w:rPr>
        <w:t>年</w:t>
      </w:r>
      <w:r w:rsidRPr="00B8786B">
        <w:rPr>
          <w:rFonts w:ascii="Times New Roman" w:eastAsia="標楷體" w:hAnsi="Times New Roman" w:cs="Times New Roman"/>
          <w:bCs/>
          <w:sz w:val="28"/>
          <w:szCs w:val="28"/>
        </w:rPr>
        <w:t>1</w:t>
      </w:r>
      <w:r w:rsidRPr="00B8786B">
        <w:rPr>
          <w:rFonts w:ascii="Times New Roman" w:eastAsia="標楷體" w:hAnsi="Times New Roman" w:cs="Times New Roman"/>
          <w:bCs/>
          <w:sz w:val="28"/>
          <w:szCs w:val="28"/>
        </w:rPr>
        <w:t>月。以後各年度計畫</w:t>
      </w:r>
      <w:r w:rsidRPr="00B8786B">
        <w:rPr>
          <w:rFonts w:ascii="Times New Roman" w:eastAsia="標楷體" w:hAnsi="Times New Roman" w:cs="Times New Roman"/>
          <w:sz w:val="28"/>
          <w:szCs w:val="28"/>
        </w:rPr>
        <w:t>為期</w:t>
      </w:r>
      <w:r w:rsidRPr="00B8786B">
        <w:rPr>
          <w:rFonts w:ascii="Times New Roman" w:eastAsia="標楷體" w:hAnsi="Times New Roman" w:cs="Times New Roman"/>
          <w:sz w:val="28"/>
          <w:szCs w:val="28"/>
        </w:rPr>
        <w:t>12</w:t>
      </w:r>
      <w:r w:rsidRPr="00B8786B">
        <w:rPr>
          <w:rFonts w:ascii="Times New Roman" w:eastAsia="標楷體" w:hAnsi="Times New Roman" w:cs="Times New Roman"/>
          <w:sz w:val="28"/>
          <w:szCs w:val="28"/>
        </w:rPr>
        <w:t>個月，以當年度</w:t>
      </w:r>
      <w:r w:rsidRPr="00B8786B">
        <w:rPr>
          <w:rFonts w:ascii="Times New Roman" w:eastAsia="標楷體" w:hAnsi="Times New Roman" w:cs="Times New Roman"/>
          <w:sz w:val="28"/>
          <w:szCs w:val="28"/>
        </w:rPr>
        <w:t>2</w:t>
      </w:r>
      <w:r w:rsidRPr="00B8786B">
        <w:rPr>
          <w:rFonts w:ascii="Times New Roman" w:eastAsia="標楷體" w:hAnsi="Times New Roman" w:cs="Times New Roman"/>
          <w:sz w:val="28"/>
          <w:szCs w:val="28"/>
        </w:rPr>
        <w:t>月起至次年</w:t>
      </w:r>
      <w:r w:rsidRPr="00B8786B">
        <w:rPr>
          <w:rFonts w:ascii="Times New Roman" w:eastAsia="標楷體" w:hAnsi="Times New Roman" w:cs="Times New Roman"/>
          <w:sz w:val="28"/>
          <w:szCs w:val="28"/>
        </w:rPr>
        <w:t>1</w:t>
      </w:r>
      <w:r w:rsidRPr="00B8786B">
        <w:rPr>
          <w:rFonts w:ascii="Times New Roman" w:eastAsia="標楷體" w:hAnsi="Times New Roman" w:cs="Times New Roman"/>
          <w:sz w:val="28"/>
          <w:szCs w:val="28"/>
        </w:rPr>
        <w:t>月止為原則，惟本部得視計畫相關行政作業配合情形及年度預算核定</w:t>
      </w:r>
      <w:proofErr w:type="gramStart"/>
      <w:r w:rsidRPr="00B8786B">
        <w:rPr>
          <w:rFonts w:ascii="Times New Roman" w:eastAsia="標楷體" w:hAnsi="Times New Roman" w:cs="Times New Roman"/>
          <w:sz w:val="28"/>
          <w:szCs w:val="28"/>
        </w:rPr>
        <w:t>時程酌予</w:t>
      </w:r>
      <w:proofErr w:type="gramEnd"/>
      <w:r w:rsidRPr="00B8786B">
        <w:rPr>
          <w:rFonts w:ascii="Times New Roman" w:eastAsia="標楷體" w:hAnsi="Times New Roman" w:cs="Times New Roman"/>
          <w:sz w:val="28"/>
          <w:szCs w:val="28"/>
        </w:rPr>
        <w:t>調整。</w:t>
      </w:r>
    </w:p>
    <w:p w14:paraId="7F327316" w14:textId="77777777" w:rsidR="00A02135" w:rsidRPr="00B8786B" w:rsidRDefault="00A02135" w:rsidP="000605D2">
      <w:pPr>
        <w:adjustRightInd w:val="0"/>
        <w:snapToGrid w:val="0"/>
        <w:spacing w:line="440" w:lineRule="exact"/>
        <w:ind w:leftChars="350" w:left="1120" w:hangingChars="100" w:hanging="280"/>
        <w:jc w:val="both"/>
        <w:rPr>
          <w:rFonts w:ascii="Times New Roman" w:eastAsia="標楷體" w:hAnsi="Times New Roman" w:cs="Times New Roman"/>
          <w:sz w:val="28"/>
          <w:szCs w:val="28"/>
        </w:rPr>
      </w:pPr>
      <w:r w:rsidRPr="00B8786B">
        <w:rPr>
          <w:rFonts w:ascii="Times New Roman" w:eastAsia="標楷體" w:hAnsi="Times New Roman" w:cs="Times New Roman"/>
          <w:sz w:val="28"/>
          <w:szCs w:val="28"/>
        </w:rPr>
        <w:t>3.</w:t>
      </w:r>
      <w:r w:rsidRPr="00B8786B">
        <w:rPr>
          <w:rFonts w:ascii="Times New Roman" w:eastAsia="標楷體" w:hAnsi="Times New Roman" w:cs="Times New Roman"/>
          <w:sz w:val="28"/>
          <w:szCs w:val="28"/>
        </w:rPr>
        <w:t>申請規範：</w:t>
      </w:r>
    </w:p>
    <w:p w14:paraId="4D7601D0" w14:textId="56898279" w:rsidR="00A02135" w:rsidRPr="00B8786B" w:rsidRDefault="00A02135" w:rsidP="000605D2">
      <w:pPr>
        <w:adjustRightInd w:val="0"/>
        <w:snapToGrid w:val="0"/>
        <w:spacing w:line="440" w:lineRule="exact"/>
        <w:ind w:leftChars="400" w:left="1240" w:hangingChars="100" w:hanging="280"/>
        <w:jc w:val="both"/>
        <w:rPr>
          <w:rFonts w:ascii="Times New Roman" w:eastAsia="標楷體" w:hAnsi="Times New Roman" w:cs="Times New Roman"/>
          <w:sz w:val="28"/>
          <w:szCs w:val="28"/>
        </w:rPr>
      </w:pPr>
      <w:r w:rsidRPr="00B8786B">
        <w:rPr>
          <w:rFonts w:ascii="Times New Roman" w:eastAsia="標楷體" w:hAnsi="Times New Roman" w:cs="Times New Roman"/>
          <w:sz w:val="28"/>
          <w:szCs w:val="28"/>
        </w:rPr>
        <w:t>(1)</w:t>
      </w:r>
      <w:r w:rsidRPr="00B8786B">
        <w:rPr>
          <w:rFonts w:ascii="Times New Roman" w:eastAsia="標楷體" w:hAnsi="Times New Roman" w:cs="Times New Roman"/>
          <w:b/>
          <w:sz w:val="28"/>
          <w:szCs w:val="28"/>
        </w:rPr>
        <w:t>單一學系至多申請</w:t>
      </w:r>
      <w:r w:rsidRPr="00B8786B">
        <w:rPr>
          <w:rFonts w:ascii="Times New Roman" w:eastAsia="標楷體" w:hAnsi="Times New Roman" w:cs="Times New Roman"/>
          <w:b/>
          <w:sz w:val="28"/>
          <w:szCs w:val="28"/>
        </w:rPr>
        <w:t>1</w:t>
      </w:r>
      <w:r w:rsidR="004B4EC2" w:rsidRPr="00B8786B">
        <w:rPr>
          <w:rFonts w:ascii="Times New Roman" w:eastAsia="標楷體" w:hAnsi="Times New Roman" w:cs="Times New Roman" w:hint="eastAsia"/>
          <w:b/>
          <w:sz w:val="28"/>
          <w:szCs w:val="28"/>
        </w:rPr>
        <w:t>件</w:t>
      </w:r>
      <w:r w:rsidR="004B4EC2" w:rsidRPr="00B8786B">
        <w:rPr>
          <w:rFonts w:ascii="Times New Roman" w:eastAsia="標楷體" w:hAnsi="Times New Roman" w:cs="Times New Roman" w:hint="eastAsia"/>
          <w:b/>
          <w:sz w:val="28"/>
          <w:szCs w:val="28"/>
        </w:rPr>
        <w:t>A</w:t>
      </w:r>
      <w:r w:rsidR="004B4EC2" w:rsidRPr="00B8786B">
        <w:rPr>
          <w:rFonts w:ascii="Times New Roman" w:eastAsia="標楷體" w:hAnsi="Times New Roman" w:cs="Times New Roman" w:hint="eastAsia"/>
          <w:b/>
          <w:sz w:val="28"/>
          <w:szCs w:val="28"/>
        </w:rPr>
        <w:t>類計畫</w:t>
      </w:r>
      <w:r w:rsidRPr="00B8786B">
        <w:rPr>
          <w:rFonts w:ascii="Times New Roman" w:eastAsia="標楷體" w:hAnsi="Times New Roman" w:cs="Times New Roman"/>
          <w:b/>
          <w:sz w:val="28"/>
          <w:szCs w:val="28"/>
        </w:rPr>
        <w:t>，且不得同時申請</w:t>
      </w:r>
      <w:r w:rsidRPr="00B8786B">
        <w:rPr>
          <w:rFonts w:ascii="Times New Roman" w:eastAsia="標楷體" w:hAnsi="Times New Roman" w:cs="Times New Roman"/>
          <w:b/>
          <w:sz w:val="28"/>
          <w:szCs w:val="28"/>
        </w:rPr>
        <w:t>B</w:t>
      </w:r>
      <w:r w:rsidRPr="00B8786B">
        <w:rPr>
          <w:rFonts w:ascii="Times New Roman" w:eastAsia="標楷體" w:hAnsi="Times New Roman" w:cs="Times New Roman"/>
          <w:b/>
          <w:sz w:val="28"/>
          <w:szCs w:val="28"/>
        </w:rPr>
        <w:t>類計畫</w:t>
      </w:r>
      <w:r w:rsidRPr="00B8786B">
        <w:rPr>
          <w:rFonts w:ascii="Times New Roman" w:eastAsia="標楷體" w:hAnsi="Times New Roman" w:cs="Times New Roman"/>
          <w:sz w:val="28"/>
          <w:szCs w:val="28"/>
        </w:rPr>
        <w:t>。</w:t>
      </w:r>
    </w:p>
    <w:p w14:paraId="7C0CE150" w14:textId="0BB483C1" w:rsidR="00404630" w:rsidRPr="008B393E" w:rsidRDefault="00A02135" w:rsidP="000605D2">
      <w:pPr>
        <w:adjustRightInd w:val="0"/>
        <w:snapToGrid w:val="0"/>
        <w:spacing w:line="440" w:lineRule="exact"/>
        <w:ind w:leftChars="400" w:left="1240" w:hangingChars="100" w:hanging="280"/>
        <w:jc w:val="both"/>
        <w:rPr>
          <w:rFonts w:ascii="Times New Roman" w:eastAsia="標楷體" w:hAnsi="Times New Roman" w:cs="Times New Roman"/>
          <w:sz w:val="28"/>
          <w:szCs w:val="28"/>
        </w:rPr>
      </w:pPr>
      <w:r w:rsidRPr="00B8786B">
        <w:rPr>
          <w:rFonts w:ascii="Times New Roman" w:eastAsia="標楷體" w:hAnsi="Times New Roman" w:cs="Times New Roman"/>
          <w:sz w:val="28"/>
          <w:szCs w:val="28"/>
        </w:rPr>
        <w:t>(2)</w:t>
      </w:r>
      <w:proofErr w:type="gramStart"/>
      <w:r w:rsidR="007A5C66" w:rsidRPr="00B8786B">
        <w:rPr>
          <w:rFonts w:ascii="Times New Roman" w:eastAsia="標楷體" w:hAnsi="Times New Roman" w:cs="Times New Roman" w:hint="eastAsia"/>
          <w:sz w:val="28"/>
          <w:szCs w:val="28"/>
        </w:rPr>
        <w:t>本類計畫</w:t>
      </w:r>
      <w:r w:rsidR="007753B8" w:rsidRPr="00B8786B">
        <w:rPr>
          <w:rFonts w:ascii="Times New Roman" w:eastAsia="標楷體" w:hAnsi="Times New Roman" w:cs="Times New Roman" w:hint="eastAsia"/>
          <w:sz w:val="28"/>
          <w:szCs w:val="28"/>
        </w:rPr>
        <w:t>系訂</w:t>
      </w:r>
      <w:proofErr w:type="gramEnd"/>
      <w:r w:rsidR="00544608" w:rsidRPr="00B8786B">
        <w:rPr>
          <w:rFonts w:ascii="Times New Roman" w:eastAsia="標楷體" w:hAnsi="Times New Roman" w:cs="Times New Roman" w:hint="eastAsia"/>
          <w:sz w:val="28"/>
          <w:szCs w:val="28"/>
        </w:rPr>
        <w:t>課程</w:t>
      </w:r>
      <w:proofErr w:type="gramStart"/>
      <w:r w:rsidR="0015601C" w:rsidRPr="00B8786B">
        <w:rPr>
          <w:rFonts w:ascii="Times New Roman" w:eastAsia="標楷體" w:hAnsi="Times New Roman" w:cs="Times New Roman" w:hint="eastAsia"/>
          <w:sz w:val="28"/>
          <w:szCs w:val="28"/>
        </w:rPr>
        <w:t>重整後且</w:t>
      </w:r>
      <w:r w:rsidR="008E0DA9" w:rsidRPr="00B8786B">
        <w:rPr>
          <w:rFonts w:ascii="Times New Roman" w:eastAsia="標楷體" w:hAnsi="Times New Roman" w:cs="Times New Roman" w:hint="eastAsia"/>
          <w:sz w:val="28"/>
          <w:szCs w:val="28"/>
        </w:rPr>
        <w:t>納入</w:t>
      </w:r>
      <w:proofErr w:type="gramEnd"/>
      <w:r w:rsidR="008E0DA9" w:rsidRPr="00B8786B">
        <w:rPr>
          <w:rFonts w:ascii="Times New Roman" w:eastAsia="標楷體" w:hAnsi="Times New Roman" w:cs="Times New Roman" w:hint="eastAsia"/>
          <w:sz w:val="28"/>
          <w:szCs w:val="28"/>
        </w:rPr>
        <w:t>主題</w:t>
      </w:r>
      <w:proofErr w:type="gramStart"/>
      <w:r w:rsidR="008E0DA9" w:rsidRPr="00B8786B">
        <w:rPr>
          <w:rFonts w:ascii="Times New Roman" w:eastAsia="標楷體" w:hAnsi="Times New Roman" w:cs="Times New Roman" w:hint="eastAsia"/>
          <w:sz w:val="28"/>
          <w:szCs w:val="28"/>
        </w:rPr>
        <w:t>式課群</w:t>
      </w:r>
      <w:proofErr w:type="gramEnd"/>
      <w:r w:rsidR="008E0DA9" w:rsidRPr="00B8786B">
        <w:rPr>
          <w:rFonts w:ascii="Times New Roman" w:eastAsia="標楷體" w:hAnsi="Times New Roman" w:cs="Times New Roman" w:hint="eastAsia"/>
          <w:sz w:val="28"/>
          <w:szCs w:val="28"/>
        </w:rPr>
        <w:t>之</w:t>
      </w:r>
      <w:r w:rsidR="0015601C" w:rsidRPr="00B8786B">
        <w:rPr>
          <w:rFonts w:ascii="Times New Roman" w:eastAsia="標楷體" w:hAnsi="Times New Roman" w:cs="Times New Roman" w:hint="eastAsia"/>
          <w:sz w:val="28"/>
          <w:szCs w:val="28"/>
        </w:rPr>
        <w:t>範圍</w:t>
      </w:r>
      <w:r w:rsidR="004B4EC2" w:rsidRPr="00B8786B">
        <w:rPr>
          <w:rFonts w:ascii="Times New Roman" w:eastAsia="標楷體" w:hAnsi="Times New Roman" w:cs="Times New Roman" w:hint="eastAsia"/>
          <w:sz w:val="28"/>
          <w:szCs w:val="28"/>
        </w:rPr>
        <w:t>，</w:t>
      </w:r>
      <w:r w:rsidR="007A5C66" w:rsidRPr="00B8786B">
        <w:rPr>
          <w:rFonts w:ascii="Times New Roman" w:eastAsia="標楷體" w:hAnsi="Times New Roman" w:cs="Times New Roman" w:hint="eastAsia"/>
          <w:sz w:val="28"/>
          <w:szCs w:val="28"/>
        </w:rPr>
        <w:t>應</w:t>
      </w:r>
      <w:r w:rsidR="00544608" w:rsidRPr="00B8786B">
        <w:rPr>
          <w:rFonts w:ascii="Times New Roman" w:eastAsia="標楷體" w:hAnsi="Times New Roman" w:cs="Times New Roman" w:hint="eastAsia"/>
          <w:sz w:val="28"/>
          <w:szCs w:val="28"/>
        </w:rPr>
        <w:t>包含</w:t>
      </w:r>
      <w:r w:rsidR="0023003F" w:rsidRPr="00B8786B">
        <w:rPr>
          <w:rFonts w:ascii="Times New Roman" w:eastAsia="標楷體" w:hAnsi="Times New Roman" w:cs="Times New Roman" w:hint="eastAsia"/>
          <w:sz w:val="28"/>
          <w:szCs w:val="28"/>
        </w:rPr>
        <w:t>現行</w:t>
      </w:r>
      <w:r w:rsidR="007753B8" w:rsidRPr="00B8786B">
        <w:rPr>
          <w:rFonts w:ascii="Times New Roman" w:eastAsia="標楷體" w:hAnsi="Times New Roman" w:cs="Times New Roman" w:hint="eastAsia"/>
          <w:sz w:val="28"/>
          <w:szCs w:val="28"/>
        </w:rPr>
        <w:t>50%</w:t>
      </w:r>
      <w:proofErr w:type="gramStart"/>
      <w:r w:rsidR="007A5C66" w:rsidRPr="00B8786B">
        <w:rPr>
          <w:rFonts w:ascii="Times New Roman" w:eastAsia="標楷體" w:hAnsi="Times New Roman" w:cs="Times New Roman" w:hint="eastAsia"/>
          <w:sz w:val="28"/>
          <w:szCs w:val="28"/>
        </w:rPr>
        <w:t>以上系</w:t>
      </w:r>
      <w:r w:rsidR="00585F65" w:rsidRPr="00B8786B">
        <w:rPr>
          <w:rFonts w:ascii="Times New Roman" w:eastAsia="標楷體" w:hAnsi="Times New Roman" w:cs="Times New Roman" w:hint="eastAsia"/>
          <w:sz w:val="28"/>
          <w:szCs w:val="28"/>
        </w:rPr>
        <w:t>訂</w:t>
      </w:r>
      <w:proofErr w:type="gramEnd"/>
      <w:r w:rsidR="007A5C66" w:rsidRPr="00B8786B">
        <w:rPr>
          <w:rFonts w:ascii="Times New Roman" w:eastAsia="標楷體" w:hAnsi="Times New Roman" w:cs="Times New Roman" w:hint="eastAsia"/>
          <w:sz w:val="28"/>
          <w:szCs w:val="28"/>
        </w:rPr>
        <w:t>必修學分數</w:t>
      </w:r>
      <w:r w:rsidR="003E5824" w:rsidRPr="00B8786B">
        <w:rPr>
          <w:rFonts w:ascii="Times New Roman" w:eastAsia="標楷體" w:hAnsi="Times New Roman" w:cs="Times New Roman" w:hint="eastAsia"/>
          <w:sz w:val="28"/>
          <w:szCs w:val="28"/>
        </w:rPr>
        <w:t>，並依據各</w:t>
      </w:r>
      <w:proofErr w:type="gramStart"/>
      <w:r w:rsidR="003E5824" w:rsidRPr="00B8786B">
        <w:rPr>
          <w:rFonts w:ascii="Times New Roman" w:eastAsia="標楷體" w:hAnsi="Times New Roman" w:cs="Times New Roman" w:hint="eastAsia"/>
          <w:sz w:val="28"/>
          <w:szCs w:val="28"/>
        </w:rPr>
        <w:t>學系每學期</w:t>
      </w:r>
      <w:proofErr w:type="gramEnd"/>
      <w:r w:rsidR="003E5824" w:rsidRPr="00B8786B">
        <w:rPr>
          <w:rFonts w:ascii="Times New Roman" w:eastAsia="標楷體" w:hAnsi="Times New Roman" w:cs="Times New Roman" w:hint="eastAsia"/>
          <w:sz w:val="28"/>
          <w:szCs w:val="28"/>
        </w:rPr>
        <w:t>之教學目標</w:t>
      </w:r>
      <w:r w:rsidR="0095391C" w:rsidRPr="00B8786B">
        <w:rPr>
          <w:rFonts w:ascii="Times New Roman" w:eastAsia="標楷體" w:hAnsi="Times New Roman" w:cs="Times New Roman" w:hint="eastAsia"/>
          <w:sz w:val="28"/>
          <w:szCs w:val="28"/>
        </w:rPr>
        <w:t>、循序</w:t>
      </w:r>
      <w:r w:rsidR="003E5824" w:rsidRPr="008B393E">
        <w:rPr>
          <w:rFonts w:ascii="Times New Roman" w:eastAsia="標楷體" w:hAnsi="Times New Roman" w:cs="Times New Roman" w:hint="eastAsia"/>
          <w:sz w:val="28"/>
          <w:szCs w:val="28"/>
        </w:rPr>
        <w:t>開</w:t>
      </w:r>
      <w:r w:rsidR="0095391C" w:rsidRPr="008B393E">
        <w:rPr>
          <w:rFonts w:ascii="Times New Roman" w:eastAsia="標楷體" w:hAnsi="Times New Roman" w:cs="Times New Roman" w:hint="eastAsia"/>
          <w:sz w:val="28"/>
          <w:szCs w:val="28"/>
        </w:rPr>
        <w:t>發與執行</w:t>
      </w:r>
      <w:r w:rsidR="003E5824" w:rsidRPr="008B393E">
        <w:rPr>
          <w:rFonts w:ascii="Times New Roman" w:eastAsia="標楷體" w:hAnsi="Times New Roman" w:cs="Times New Roman" w:hint="eastAsia"/>
          <w:sz w:val="28"/>
          <w:szCs w:val="28"/>
        </w:rPr>
        <w:t>至少</w:t>
      </w:r>
      <w:r w:rsidR="003E5824" w:rsidRPr="008B393E">
        <w:rPr>
          <w:rFonts w:ascii="Times New Roman" w:eastAsia="標楷體" w:hAnsi="Times New Roman" w:cs="Times New Roman" w:hint="eastAsia"/>
          <w:sz w:val="28"/>
          <w:szCs w:val="28"/>
        </w:rPr>
        <w:t>5</w:t>
      </w:r>
      <w:r w:rsidR="003E5824" w:rsidRPr="008B393E">
        <w:rPr>
          <w:rFonts w:ascii="Times New Roman" w:eastAsia="標楷體" w:hAnsi="Times New Roman" w:cs="Times New Roman" w:hint="eastAsia"/>
          <w:sz w:val="28"/>
          <w:szCs w:val="28"/>
        </w:rPr>
        <w:t>個</w:t>
      </w:r>
      <w:r w:rsidR="000037B0" w:rsidRPr="008B393E">
        <w:rPr>
          <w:rFonts w:ascii="Times New Roman" w:eastAsia="標楷體" w:hAnsi="Times New Roman" w:cs="Times New Roman" w:hint="eastAsia"/>
          <w:sz w:val="28"/>
          <w:szCs w:val="28"/>
        </w:rPr>
        <w:t>主題</w:t>
      </w:r>
      <w:proofErr w:type="gramStart"/>
      <w:r w:rsidR="000037B0" w:rsidRPr="008B393E">
        <w:rPr>
          <w:rFonts w:ascii="Times New Roman" w:eastAsia="標楷體" w:hAnsi="Times New Roman" w:cs="Times New Roman" w:hint="eastAsia"/>
          <w:sz w:val="28"/>
          <w:szCs w:val="28"/>
        </w:rPr>
        <w:t>式</w:t>
      </w:r>
      <w:r w:rsidR="003E5824" w:rsidRPr="008B393E">
        <w:rPr>
          <w:rFonts w:ascii="Times New Roman" w:eastAsia="標楷體" w:hAnsi="Times New Roman" w:cs="Times New Roman" w:hint="eastAsia"/>
          <w:sz w:val="28"/>
          <w:szCs w:val="28"/>
        </w:rPr>
        <w:t>課群</w:t>
      </w:r>
      <w:proofErr w:type="gramEnd"/>
      <w:r w:rsidR="007A5C66" w:rsidRPr="008B393E">
        <w:rPr>
          <w:rFonts w:ascii="Times New Roman" w:eastAsia="標楷體" w:hAnsi="Times New Roman" w:cs="Times New Roman" w:hint="eastAsia"/>
          <w:sz w:val="28"/>
          <w:szCs w:val="28"/>
        </w:rPr>
        <w:t>。</w:t>
      </w:r>
    </w:p>
    <w:p w14:paraId="3EF0F82F" w14:textId="56C22720" w:rsidR="003E5824" w:rsidRPr="00B8786B" w:rsidRDefault="007A60BE" w:rsidP="000605D2">
      <w:pPr>
        <w:adjustRightInd w:val="0"/>
        <w:snapToGrid w:val="0"/>
        <w:spacing w:line="440" w:lineRule="exact"/>
        <w:ind w:leftChars="400" w:left="1240" w:hangingChars="100" w:hanging="280"/>
        <w:jc w:val="both"/>
        <w:rPr>
          <w:rFonts w:ascii="Times New Roman" w:eastAsia="標楷體" w:hAnsi="Times New Roman" w:cs="Times New Roman"/>
          <w:sz w:val="28"/>
          <w:szCs w:val="28"/>
        </w:rPr>
      </w:pPr>
      <w:r w:rsidRPr="00B8786B">
        <w:rPr>
          <w:rFonts w:ascii="Times New Roman" w:eastAsia="標楷體" w:hAnsi="Times New Roman" w:cs="Times New Roman"/>
          <w:sz w:val="28"/>
          <w:szCs w:val="28"/>
        </w:rPr>
        <w:t>(</w:t>
      </w:r>
      <w:r w:rsidRPr="00B8786B">
        <w:rPr>
          <w:rFonts w:ascii="Times New Roman" w:eastAsia="標楷體" w:hAnsi="Times New Roman" w:cs="Times New Roman" w:hint="eastAsia"/>
          <w:sz w:val="28"/>
          <w:szCs w:val="28"/>
        </w:rPr>
        <w:t>3</w:t>
      </w:r>
      <w:r w:rsidRPr="00B8786B">
        <w:rPr>
          <w:rFonts w:ascii="Times New Roman" w:eastAsia="標楷體" w:hAnsi="Times New Roman" w:cs="Times New Roman"/>
          <w:sz w:val="28"/>
          <w:szCs w:val="28"/>
        </w:rPr>
        <w:t>)</w:t>
      </w:r>
      <w:proofErr w:type="gramStart"/>
      <w:r w:rsidRPr="00B8786B">
        <w:rPr>
          <w:rFonts w:ascii="Times New Roman" w:eastAsia="標楷體" w:hAnsi="Times New Roman" w:cs="Times New Roman"/>
          <w:sz w:val="28"/>
          <w:szCs w:val="28"/>
        </w:rPr>
        <w:t>本</w:t>
      </w:r>
      <w:r w:rsidR="00FC47E6" w:rsidRPr="00B8786B">
        <w:rPr>
          <w:rFonts w:ascii="Times New Roman" w:eastAsia="標楷體" w:hAnsi="Times New Roman" w:cs="Times New Roman" w:hint="eastAsia"/>
          <w:sz w:val="28"/>
          <w:szCs w:val="28"/>
        </w:rPr>
        <w:t>類</w:t>
      </w:r>
      <w:r w:rsidRPr="00B8786B">
        <w:rPr>
          <w:rFonts w:ascii="Times New Roman" w:eastAsia="標楷體" w:hAnsi="Times New Roman" w:cs="Times New Roman"/>
          <w:sz w:val="28"/>
          <w:szCs w:val="28"/>
        </w:rPr>
        <w:t>計畫</w:t>
      </w:r>
      <w:proofErr w:type="gramEnd"/>
      <w:r w:rsidRPr="00B8786B">
        <w:rPr>
          <w:rFonts w:ascii="Times New Roman" w:eastAsia="標楷體" w:hAnsi="Times New Roman" w:cs="Times New Roman"/>
          <w:sz w:val="28"/>
          <w:szCs w:val="28"/>
        </w:rPr>
        <w:t>每一</w:t>
      </w:r>
      <w:r w:rsidRPr="00B8786B">
        <w:rPr>
          <w:rFonts w:ascii="Times New Roman" w:eastAsia="標楷體" w:hAnsi="Times New Roman" w:cs="Times New Roman" w:hint="eastAsia"/>
          <w:sz w:val="28"/>
          <w:szCs w:val="28"/>
        </w:rPr>
        <w:t>個主題</w:t>
      </w:r>
      <w:proofErr w:type="gramStart"/>
      <w:r w:rsidRPr="00B8786B">
        <w:rPr>
          <w:rFonts w:ascii="Times New Roman" w:eastAsia="標楷體" w:hAnsi="Times New Roman" w:cs="Times New Roman" w:hint="eastAsia"/>
          <w:sz w:val="28"/>
          <w:szCs w:val="28"/>
        </w:rPr>
        <w:t>式</w:t>
      </w:r>
      <w:r w:rsidRPr="00B8786B">
        <w:rPr>
          <w:rFonts w:ascii="Times New Roman" w:eastAsia="標楷體" w:hAnsi="Times New Roman" w:cs="Times New Roman"/>
          <w:sz w:val="28"/>
          <w:szCs w:val="28"/>
        </w:rPr>
        <w:t>課群</w:t>
      </w:r>
      <w:proofErr w:type="gramEnd"/>
      <w:r w:rsidRPr="00B8786B">
        <w:rPr>
          <w:rFonts w:ascii="Times New Roman" w:eastAsia="標楷體" w:hAnsi="Times New Roman" w:cs="Times New Roman"/>
          <w:sz w:val="28"/>
          <w:szCs w:val="28"/>
        </w:rPr>
        <w:t>基本規模需包含</w:t>
      </w:r>
      <w:r w:rsidRPr="00B8786B">
        <w:rPr>
          <w:rFonts w:ascii="Times New Roman" w:eastAsia="標楷體" w:hAnsi="Times New Roman" w:cs="Times New Roman"/>
          <w:sz w:val="28"/>
          <w:szCs w:val="28"/>
        </w:rPr>
        <w:t>3</w:t>
      </w:r>
      <w:r w:rsidRPr="00B8786B">
        <w:rPr>
          <w:rFonts w:ascii="Times New Roman" w:eastAsia="標楷體" w:hAnsi="Times New Roman" w:cs="Times New Roman"/>
          <w:sz w:val="28"/>
          <w:szCs w:val="28"/>
        </w:rPr>
        <w:t>門以上課程，其中應至少包含</w:t>
      </w:r>
      <w:r w:rsidRPr="00B8786B">
        <w:rPr>
          <w:rFonts w:ascii="Times New Roman" w:eastAsia="標楷體" w:hAnsi="Times New Roman" w:cs="Times New Roman"/>
          <w:sz w:val="28"/>
          <w:szCs w:val="28"/>
        </w:rPr>
        <w:t>2</w:t>
      </w:r>
      <w:r w:rsidRPr="00B8786B">
        <w:rPr>
          <w:rFonts w:ascii="Times New Roman" w:eastAsia="標楷體" w:hAnsi="Times New Roman" w:cs="Times New Roman"/>
          <w:sz w:val="28"/>
          <w:szCs w:val="28"/>
        </w:rPr>
        <w:t>門必修課。</w:t>
      </w:r>
    </w:p>
    <w:p w14:paraId="63E0EC9E" w14:textId="4DC12FE4" w:rsidR="003E5824" w:rsidRPr="00B8786B" w:rsidRDefault="00404630" w:rsidP="003E5824">
      <w:pPr>
        <w:adjustRightInd w:val="0"/>
        <w:snapToGrid w:val="0"/>
        <w:spacing w:line="440" w:lineRule="exact"/>
        <w:ind w:leftChars="400" w:left="1240" w:hangingChars="100" w:hanging="280"/>
        <w:jc w:val="both"/>
        <w:rPr>
          <w:rFonts w:ascii="Times New Roman" w:eastAsia="標楷體" w:hAnsi="Times New Roman" w:cs="Times New Roman"/>
          <w:sz w:val="28"/>
          <w:szCs w:val="28"/>
        </w:rPr>
      </w:pPr>
      <w:r w:rsidRPr="00B8786B">
        <w:rPr>
          <w:rFonts w:ascii="Times New Roman" w:eastAsia="標楷體" w:hAnsi="Times New Roman" w:cs="Times New Roman" w:hint="eastAsia"/>
          <w:sz w:val="28"/>
          <w:szCs w:val="28"/>
        </w:rPr>
        <w:t>(</w:t>
      </w:r>
      <w:r w:rsidR="003E5824" w:rsidRPr="00B8786B">
        <w:rPr>
          <w:rFonts w:ascii="Times New Roman" w:eastAsia="標楷體" w:hAnsi="Times New Roman" w:cs="Times New Roman"/>
          <w:sz w:val="28"/>
          <w:szCs w:val="28"/>
        </w:rPr>
        <w:t>4</w:t>
      </w:r>
      <w:r w:rsidRPr="00B8786B">
        <w:rPr>
          <w:rFonts w:ascii="Times New Roman" w:eastAsia="標楷體" w:hAnsi="Times New Roman" w:cs="Times New Roman" w:hint="eastAsia"/>
          <w:sz w:val="28"/>
          <w:szCs w:val="28"/>
        </w:rPr>
        <w:t>)</w:t>
      </w:r>
      <w:r w:rsidR="00A02135" w:rsidRPr="00B8786B">
        <w:rPr>
          <w:rFonts w:ascii="Times New Roman" w:eastAsia="標楷體" w:hAnsi="Times New Roman" w:cs="Times New Roman"/>
          <w:sz w:val="28"/>
          <w:szCs w:val="28"/>
        </w:rPr>
        <w:t>計畫主持人應為該學系</w:t>
      </w:r>
      <w:r w:rsidR="00D825FF" w:rsidRPr="00B8786B">
        <w:rPr>
          <w:rFonts w:ascii="Times New Roman" w:eastAsia="標楷體" w:hAnsi="Times New Roman" w:cs="Times New Roman"/>
          <w:sz w:val="28"/>
          <w:szCs w:val="28"/>
        </w:rPr>
        <w:t>具備助理教授以上教師資格證書</w:t>
      </w:r>
      <w:r w:rsidR="00A02135" w:rsidRPr="00B8786B">
        <w:rPr>
          <w:rFonts w:ascii="Times New Roman" w:eastAsia="標楷體" w:hAnsi="Times New Roman" w:cs="Times New Roman"/>
          <w:sz w:val="28"/>
          <w:szCs w:val="28"/>
        </w:rPr>
        <w:t>之專任教師，且</w:t>
      </w:r>
      <w:r w:rsidR="00437CD2" w:rsidRPr="00B8786B">
        <w:rPr>
          <w:rFonts w:ascii="Times New Roman" w:eastAsia="標楷體" w:hAnsi="Times New Roman" w:cs="Times New Roman" w:hint="eastAsia"/>
          <w:sz w:val="28"/>
          <w:szCs w:val="28"/>
        </w:rPr>
        <w:t>需</w:t>
      </w:r>
      <w:r w:rsidR="00E94F13" w:rsidRPr="00B8786B">
        <w:rPr>
          <w:rFonts w:ascii="Times New Roman" w:eastAsia="標楷體" w:hAnsi="Times New Roman" w:cs="Times New Roman"/>
          <w:sz w:val="28"/>
          <w:szCs w:val="28"/>
        </w:rPr>
        <w:t>實際參與課程規劃</w:t>
      </w:r>
      <w:r w:rsidR="005163E6" w:rsidRPr="00B8786B">
        <w:rPr>
          <w:rFonts w:ascii="Times New Roman" w:eastAsia="標楷體" w:hAnsi="Times New Roman" w:cs="Times New Roman" w:hint="eastAsia"/>
          <w:sz w:val="28"/>
          <w:szCs w:val="28"/>
        </w:rPr>
        <w:t>。</w:t>
      </w:r>
    </w:p>
    <w:p w14:paraId="3036725F" w14:textId="77777777" w:rsidR="00A02135" w:rsidRPr="00B8786B" w:rsidRDefault="00A02135" w:rsidP="000605D2">
      <w:pPr>
        <w:adjustRightInd w:val="0"/>
        <w:snapToGrid w:val="0"/>
        <w:spacing w:line="440" w:lineRule="exact"/>
        <w:ind w:leftChars="350" w:left="1120" w:hangingChars="100" w:hanging="280"/>
        <w:jc w:val="both"/>
        <w:rPr>
          <w:rFonts w:ascii="Times New Roman" w:eastAsia="標楷體" w:hAnsi="Times New Roman" w:cs="Times New Roman"/>
          <w:sz w:val="28"/>
          <w:szCs w:val="28"/>
        </w:rPr>
      </w:pPr>
      <w:r w:rsidRPr="00B8786B">
        <w:rPr>
          <w:rFonts w:ascii="Times New Roman" w:eastAsia="標楷體" w:hAnsi="Times New Roman" w:cs="Times New Roman"/>
          <w:sz w:val="28"/>
          <w:szCs w:val="28"/>
        </w:rPr>
        <w:t>4.</w:t>
      </w:r>
      <w:r w:rsidRPr="00B8786B">
        <w:rPr>
          <w:rFonts w:ascii="Times New Roman" w:eastAsia="標楷體" w:hAnsi="Times New Roman" w:cs="Times New Roman"/>
          <w:sz w:val="28"/>
          <w:szCs w:val="28"/>
        </w:rPr>
        <w:t>執行重點與任務：</w:t>
      </w:r>
    </w:p>
    <w:p w14:paraId="33CE666D" w14:textId="77777777" w:rsidR="00A02135" w:rsidRPr="00B8786B" w:rsidRDefault="00A02135" w:rsidP="00110959">
      <w:pPr>
        <w:adjustRightInd w:val="0"/>
        <w:snapToGrid w:val="0"/>
        <w:spacing w:line="440" w:lineRule="exact"/>
        <w:ind w:leftChars="400" w:left="1240" w:hangingChars="100" w:hanging="280"/>
        <w:jc w:val="both"/>
        <w:rPr>
          <w:rFonts w:ascii="Times New Roman" w:eastAsia="標楷體" w:hAnsi="Times New Roman" w:cs="Times New Roman"/>
          <w:sz w:val="28"/>
          <w:szCs w:val="28"/>
        </w:rPr>
      </w:pPr>
      <w:r w:rsidRPr="00B8786B">
        <w:rPr>
          <w:rFonts w:ascii="Times New Roman" w:eastAsia="標楷體" w:hAnsi="Times New Roman" w:cs="Times New Roman"/>
          <w:sz w:val="28"/>
          <w:szCs w:val="28"/>
        </w:rPr>
        <w:t>(1)</w:t>
      </w:r>
      <w:r w:rsidRPr="00B8786B">
        <w:rPr>
          <w:rFonts w:ascii="Times New Roman" w:eastAsia="標楷體" w:hAnsi="Times New Roman" w:cs="Times New Roman"/>
          <w:sz w:val="28"/>
          <w:szCs w:val="28"/>
        </w:rPr>
        <w:t>盤點現況：重新檢視現行教育目標及課程地圖，列出欲重整及變革的新課程規劃，並明確指出兩者間之差異。</w:t>
      </w:r>
    </w:p>
    <w:p w14:paraId="71B4A75E" w14:textId="296E2695" w:rsidR="00A02135" w:rsidRPr="00B8786B" w:rsidRDefault="00A02135" w:rsidP="00110959">
      <w:pPr>
        <w:adjustRightInd w:val="0"/>
        <w:snapToGrid w:val="0"/>
        <w:spacing w:line="440" w:lineRule="exact"/>
        <w:ind w:leftChars="400" w:left="1240" w:hangingChars="100" w:hanging="280"/>
        <w:jc w:val="both"/>
        <w:rPr>
          <w:rFonts w:ascii="Times New Roman" w:eastAsia="標楷體" w:hAnsi="Times New Roman" w:cs="Times New Roman"/>
          <w:sz w:val="28"/>
          <w:szCs w:val="28"/>
        </w:rPr>
      </w:pPr>
      <w:r w:rsidRPr="00B8786B">
        <w:rPr>
          <w:rFonts w:ascii="Times New Roman" w:eastAsia="標楷體" w:hAnsi="Times New Roman" w:cs="Times New Roman"/>
          <w:sz w:val="28"/>
          <w:szCs w:val="28"/>
        </w:rPr>
        <w:t>(</w:t>
      </w:r>
      <w:r w:rsidR="0095391C" w:rsidRPr="00B8786B">
        <w:rPr>
          <w:rFonts w:ascii="Times New Roman" w:eastAsia="標楷體" w:hAnsi="Times New Roman" w:cs="Times New Roman"/>
          <w:sz w:val="28"/>
          <w:szCs w:val="28"/>
        </w:rPr>
        <w:t>2</w:t>
      </w:r>
      <w:r w:rsidRPr="00B8786B">
        <w:rPr>
          <w:rFonts w:ascii="Times New Roman" w:eastAsia="標楷體" w:hAnsi="Times New Roman" w:cs="Times New Roman"/>
          <w:sz w:val="28"/>
          <w:szCs w:val="28"/>
        </w:rPr>
        <w:t>)</w:t>
      </w:r>
      <w:r w:rsidRPr="00B8786B">
        <w:rPr>
          <w:rFonts w:ascii="Times New Roman" w:eastAsia="標楷體" w:hAnsi="Times New Roman" w:cs="Times New Roman"/>
          <w:sz w:val="28"/>
          <w:szCs w:val="28"/>
        </w:rPr>
        <w:t>執行任務：</w:t>
      </w:r>
    </w:p>
    <w:p w14:paraId="3A85A734" w14:textId="71824FBE" w:rsidR="00A02135" w:rsidRPr="008B393E" w:rsidRDefault="006914D0" w:rsidP="00110959">
      <w:pPr>
        <w:pStyle w:val="a3"/>
        <w:numPr>
          <w:ilvl w:val="0"/>
          <w:numId w:val="11"/>
        </w:numPr>
        <w:adjustRightInd w:val="0"/>
        <w:snapToGrid w:val="0"/>
        <w:spacing w:line="440" w:lineRule="exact"/>
        <w:ind w:leftChars="500" w:left="1480" w:hangingChars="100" w:hanging="280"/>
        <w:jc w:val="both"/>
        <w:rPr>
          <w:rFonts w:ascii="Times New Roman" w:eastAsia="標楷體" w:hAnsi="Times New Roman"/>
          <w:sz w:val="28"/>
          <w:szCs w:val="28"/>
        </w:rPr>
      </w:pPr>
      <w:r w:rsidRPr="00B8786B">
        <w:rPr>
          <w:rFonts w:ascii="Times New Roman" w:eastAsia="標楷體" w:hAnsi="Times New Roman" w:hint="eastAsia"/>
          <w:sz w:val="28"/>
          <w:szCs w:val="28"/>
        </w:rPr>
        <w:lastRenderedPageBreak/>
        <w:t>教學</w:t>
      </w:r>
      <w:r w:rsidR="00A02135" w:rsidRPr="00B8786B">
        <w:rPr>
          <w:rFonts w:ascii="Times New Roman" w:eastAsia="標楷體" w:hAnsi="Times New Roman"/>
          <w:sz w:val="28"/>
          <w:szCs w:val="28"/>
        </w:rPr>
        <w:t>發展</w:t>
      </w:r>
      <w:r w:rsidR="00A02135" w:rsidRPr="00B8786B">
        <w:rPr>
          <w:rFonts w:ascii="Times New Roman" w:eastAsia="標楷體" w:hAnsi="Times New Roman"/>
          <w:sz w:val="28"/>
          <w:szCs w:val="28"/>
        </w:rPr>
        <w:t>:</w:t>
      </w:r>
      <w:r w:rsidRPr="008B393E">
        <w:rPr>
          <w:rFonts w:ascii="Times New Roman" w:eastAsia="標楷體" w:hAnsi="Times New Roman"/>
          <w:sz w:val="28"/>
          <w:szCs w:val="28"/>
        </w:rPr>
        <w:t>針對全面重整後之課程，設計適當之教學方式，發</w:t>
      </w:r>
      <w:r w:rsidR="00AF3F1C">
        <w:rPr>
          <w:rFonts w:ascii="Times New Roman" w:eastAsia="標楷體" w:hAnsi="Times New Roman" w:hint="eastAsia"/>
          <w:sz w:val="28"/>
          <w:szCs w:val="28"/>
        </w:rPr>
        <w:t>展</w:t>
      </w:r>
      <w:r w:rsidRPr="008B393E">
        <w:rPr>
          <w:rFonts w:ascii="Times New Roman" w:eastAsia="標楷體" w:hAnsi="Times New Roman" w:hint="eastAsia"/>
          <w:sz w:val="28"/>
          <w:szCs w:val="28"/>
        </w:rPr>
        <w:t>主題</w:t>
      </w:r>
      <w:proofErr w:type="gramStart"/>
      <w:r w:rsidRPr="008B393E">
        <w:rPr>
          <w:rFonts w:ascii="Times New Roman" w:eastAsia="標楷體" w:hAnsi="Times New Roman" w:hint="eastAsia"/>
          <w:sz w:val="28"/>
          <w:szCs w:val="28"/>
        </w:rPr>
        <w:t>式</w:t>
      </w:r>
      <w:r w:rsidR="00A02135" w:rsidRPr="008B393E">
        <w:rPr>
          <w:rFonts w:ascii="Times New Roman" w:eastAsia="標楷體" w:hAnsi="Times New Roman"/>
          <w:sz w:val="28"/>
          <w:szCs w:val="28"/>
        </w:rPr>
        <w:t>課群</w:t>
      </w:r>
      <w:proofErr w:type="gramEnd"/>
      <w:r w:rsidR="00A02135" w:rsidRPr="008B393E">
        <w:rPr>
          <w:rFonts w:ascii="Times New Roman" w:eastAsia="標楷體" w:hAnsi="Times New Roman"/>
          <w:sz w:val="28"/>
          <w:szCs w:val="28"/>
        </w:rPr>
        <w:t>所需之教材，包括課程進度、授課講義、作業設計、測驗方式、教材教具、學習成效評量機制</w:t>
      </w:r>
      <w:r w:rsidR="00A02135" w:rsidRPr="008B393E">
        <w:rPr>
          <w:rFonts w:ascii="Times New Roman" w:eastAsia="標楷體" w:hAnsi="Times New Roman"/>
          <w:sz w:val="28"/>
          <w:szCs w:val="28"/>
        </w:rPr>
        <w:t>(</w:t>
      </w:r>
      <w:r w:rsidR="00A02135" w:rsidRPr="008B393E">
        <w:rPr>
          <w:rFonts w:ascii="Times New Roman" w:eastAsia="標楷體" w:hAnsi="Times New Roman"/>
          <w:sz w:val="28"/>
          <w:szCs w:val="28"/>
        </w:rPr>
        <w:t>質化與量化</w:t>
      </w:r>
      <w:r w:rsidR="00A02135" w:rsidRPr="008B393E">
        <w:rPr>
          <w:rFonts w:ascii="Times New Roman" w:eastAsia="標楷體" w:hAnsi="Times New Roman"/>
          <w:sz w:val="28"/>
          <w:szCs w:val="28"/>
        </w:rPr>
        <w:t>)</w:t>
      </w:r>
      <w:r w:rsidR="00A02135" w:rsidRPr="008B393E">
        <w:rPr>
          <w:rFonts w:ascii="Times New Roman" w:eastAsia="標楷體" w:hAnsi="Times New Roman"/>
          <w:sz w:val="28"/>
          <w:szCs w:val="28"/>
        </w:rPr>
        <w:t>等。</w:t>
      </w:r>
    </w:p>
    <w:p w14:paraId="0586BA1B" w14:textId="77777777" w:rsidR="005163E6" w:rsidRPr="008B393E" w:rsidRDefault="00A02135" w:rsidP="005163E6">
      <w:pPr>
        <w:pStyle w:val="a3"/>
        <w:numPr>
          <w:ilvl w:val="0"/>
          <w:numId w:val="11"/>
        </w:numPr>
        <w:adjustRightInd w:val="0"/>
        <w:snapToGrid w:val="0"/>
        <w:spacing w:line="440" w:lineRule="exact"/>
        <w:ind w:leftChars="500" w:left="1480" w:hangingChars="100" w:hanging="280"/>
        <w:jc w:val="both"/>
        <w:rPr>
          <w:rFonts w:ascii="Times New Roman" w:eastAsia="標楷體" w:hAnsi="Times New Roman"/>
          <w:sz w:val="28"/>
          <w:szCs w:val="28"/>
        </w:rPr>
      </w:pPr>
      <w:r w:rsidRPr="008B393E">
        <w:rPr>
          <w:rFonts w:ascii="Times New Roman" w:eastAsia="標楷體" w:hAnsi="Times New Roman"/>
          <w:sz w:val="28"/>
          <w:szCs w:val="28"/>
        </w:rPr>
        <w:t>教師發展</w:t>
      </w:r>
      <w:r w:rsidRPr="008B393E">
        <w:rPr>
          <w:rFonts w:ascii="Times New Roman" w:eastAsia="標楷體" w:hAnsi="Times New Roman"/>
          <w:sz w:val="28"/>
          <w:szCs w:val="28"/>
        </w:rPr>
        <w:t>:</w:t>
      </w:r>
      <w:r w:rsidRPr="008B393E">
        <w:rPr>
          <w:rFonts w:ascii="Times New Roman" w:eastAsia="標楷體" w:hAnsi="Times New Roman"/>
          <w:sz w:val="28"/>
          <w:szCs w:val="28"/>
        </w:rPr>
        <w:t>配合課程需求建立課程助教或業師協助教學與輔導學生學習機制，並規劃助教培訓或與業界合作之策略。</w:t>
      </w:r>
    </w:p>
    <w:p w14:paraId="3BE8BC16" w14:textId="66A83BF3" w:rsidR="00FD4214" w:rsidRPr="008B393E" w:rsidRDefault="00597C08" w:rsidP="00A76ED0">
      <w:pPr>
        <w:pStyle w:val="a3"/>
        <w:numPr>
          <w:ilvl w:val="0"/>
          <w:numId w:val="11"/>
        </w:numPr>
        <w:adjustRightInd w:val="0"/>
        <w:snapToGrid w:val="0"/>
        <w:spacing w:line="440" w:lineRule="exact"/>
        <w:ind w:leftChars="500" w:left="1480" w:hangingChars="100" w:hanging="280"/>
        <w:jc w:val="both"/>
        <w:rPr>
          <w:rFonts w:ascii="標楷體" w:eastAsia="標楷體" w:hAnsi="標楷體"/>
          <w:sz w:val="28"/>
          <w:szCs w:val="28"/>
        </w:rPr>
      </w:pPr>
      <w:r w:rsidRPr="008B393E">
        <w:rPr>
          <w:rFonts w:ascii="標楷體" w:eastAsia="標楷體" w:hAnsi="標楷體" w:hint="eastAsia"/>
          <w:sz w:val="28"/>
          <w:szCs w:val="28"/>
        </w:rPr>
        <w:t>計畫</w:t>
      </w:r>
      <w:r w:rsidR="00A76ED0" w:rsidRPr="008B393E">
        <w:rPr>
          <w:rFonts w:ascii="標楷體" w:eastAsia="標楷體" w:hAnsi="標楷體"/>
          <w:sz w:val="28"/>
          <w:szCs w:val="28"/>
        </w:rPr>
        <w:t>第</w:t>
      </w:r>
      <w:r w:rsidR="00A76ED0" w:rsidRPr="008B393E">
        <w:rPr>
          <w:rFonts w:ascii="標楷體" w:eastAsia="標楷體" w:hAnsi="標楷體" w:hint="eastAsia"/>
          <w:sz w:val="28"/>
          <w:szCs w:val="28"/>
        </w:rPr>
        <w:t>1</w:t>
      </w:r>
      <w:r w:rsidR="00E94F13" w:rsidRPr="008B393E">
        <w:rPr>
          <w:rFonts w:ascii="標楷體" w:eastAsia="標楷體" w:hAnsi="標楷體"/>
          <w:sz w:val="28"/>
          <w:szCs w:val="28"/>
        </w:rPr>
        <w:t>年</w:t>
      </w:r>
      <w:r w:rsidRPr="008B393E">
        <w:rPr>
          <w:rFonts w:ascii="標楷體" w:eastAsia="標楷體" w:hAnsi="標楷體" w:hint="eastAsia"/>
          <w:sz w:val="28"/>
          <w:szCs w:val="28"/>
        </w:rPr>
        <w:t>獲補助</w:t>
      </w:r>
      <w:r w:rsidR="00E94F13" w:rsidRPr="008B393E">
        <w:rPr>
          <w:rFonts w:ascii="標楷體" w:eastAsia="標楷體" w:hAnsi="標楷體" w:hint="eastAsia"/>
          <w:sz w:val="28"/>
          <w:szCs w:val="28"/>
        </w:rPr>
        <w:t>學系應建立</w:t>
      </w:r>
      <w:r w:rsidR="006914D0" w:rsidRPr="008B393E">
        <w:rPr>
          <w:rFonts w:ascii="標楷體" w:eastAsia="標楷體" w:hAnsi="標楷體"/>
          <w:sz w:val="28"/>
          <w:szCs w:val="28"/>
        </w:rPr>
        <w:t>推動</w:t>
      </w:r>
      <w:r w:rsidR="006914D0" w:rsidRPr="008B393E">
        <w:rPr>
          <w:rFonts w:ascii="標楷體" w:eastAsia="標楷體" w:hAnsi="標楷體" w:hint="eastAsia"/>
          <w:sz w:val="28"/>
          <w:szCs w:val="28"/>
        </w:rPr>
        <w:t>主題</w:t>
      </w:r>
      <w:proofErr w:type="gramStart"/>
      <w:r w:rsidR="006914D0" w:rsidRPr="008B393E">
        <w:rPr>
          <w:rFonts w:ascii="標楷體" w:eastAsia="標楷體" w:hAnsi="標楷體" w:hint="eastAsia"/>
          <w:sz w:val="28"/>
          <w:szCs w:val="28"/>
        </w:rPr>
        <w:t>式</w:t>
      </w:r>
      <w:r w:rsidR="006914D0" w:rsidRPr="008B393E">
        <w:rPr>
          <w:rFonts w:ascii="標楷體" w:eastAsia="標楷體" w:hAnsi="標楷體"/>
          <w:sz w:val="28"/>
          <w:szCs w:val="28"/>
        </w:rPr>
        <w:t>課</w:t>
      </w:r>
      <w:r w:rsidR="006914D0" w:rsidRPr="008B393E">
        <w:rPr>
          <w:rFonts w:ascii="標楷體" w:eastAsia="標楷體" w:hAnsi="標楷體" w:hint="eastAsia"/>
          <w:sz w:val="28"/>
          <w:szCs w:val="28"/>
        </w:rPr>
        <w:t>群</w:t>
      </w:r>
      <w:proofErr w:type="gramEnd"/>
      <w:r w:rsidR="00E94F13" w:rsidRPr="008B393E">
        <w:rPr>
          <w:rFonts w:ascii="標楷體" w:eastAsia="標楷體" w:hAnsi="標楷體"/>
          <w:sz w:val="28"/>
          <w:szCs w:val="28"/>
        </w:rPr>
        <w:t>所需</w:t>
      </w:r>
      <w:r w:rsidR="00E94F13" w:rsidRPr="008B393E">
        <w:rPr>
          <w:rFonts w:ascii="標楷體" w:eastAsia="標楷體" w:hAnsi="標楷體" w:hint="eastAsia"/>
          <w:b/>
          <w:sz w:val="28"/>
          <w:szCs w:val="28"/>
        </w:rPr>
        <w:t>制度性及組織性配套機制，</w:t>
      </w:r>
      <w:r w:rsidRPr="008B393E">
        <w:rPr>
          <w:rFonts w:ascii="標楷體" w:eastAsia="標楷體" w:hAnsi="標楷體" w:hint="eastAsia"/>
          <w:sz w:val="28"/>
          <w:szCs w:val="28"/>
        </w:rPr>
        <w:t>並</w:t>
      </w:r>
      <w:r w:rsidR="006914D0" w:rsidRPr="008B393E">
        <w:rPr>
          <w:rFonts w:ascii="標楷體" w:eastAsia="標楷體" w:hAnsi="標楷體"/>
          <w:sz w:val="28"/>
          <w:szCs w:val="28"/>
        </w:rPr>
        <w:t>至少完成</w:t>
      </w:r>
      <w:proofErr w:type="gramStart"/>
      <w:r w:rsidRPr="008B393E">
        <w:rPr>
          <w:rFonts w:ascii="標楷體" w:eastAsia="標楷體" w:hAnsi="標楷體" w:hint="eastAsia"/>
          <w:sz w:val="28"/>
          <w:szCs w:val="28"/>
        </w:rPr>
        <w:t>1</w:t>
      </w:r>
      <w:r w:rsidR="006914D0" w:rsidRPr="008B393E">
        <w:rPr>
          <w:rFonts w:ascii="標楷體" w:eastAsia="標楷體" w:hAnsi="標楷體"/>
          <w:sz w:val="28"/>
          <w:szCs w:val="28"/>
        </w:rPr>
        <w:t>個</w:t>
      </w:r>
      <w:r w:rsidR="00E94F13" w:rsidRPr="008B393E">
        <w:rPr>
          <w:rFonts w:ascii="標楷體" w:eastAsia="標楷體" w:hAnsi="標楷體"/>
          <w:sz w:val="28"/>
          <w:szCs w:val="28"/>
        </w:rPr>
        <w:t>課群之</w:t>
      </w:r>
      <w:proofErr w:type="gramEnd"/>
      <w:r w:rsidR="00E94F13" w:rsidRPr="008B393E">
        <w:rPr>
          <w:rFonts w:ascii="標楷體" w:eastAsia="標楷體" w:hAnsi="標楷體"/>
          <w:sz w:val="28"/>
          <w:szCs w:val="28"/>
        </w:rPr>
        <w:t>教材發</w:t>
      </w:r>
      <w:r w:rsidR="00AF3F1C">
        <w:rPr>
          <w:rFonts w:ascii="標楷體" w:eastAsia="標楷體" w:hAnsi="標楷體" w:hint="eastAsia"/>
          <w:sz w:val="28"/>
          <w:szCs w:val="28"/>
        </w:rPr>
        <w:t>展</w:t>
      </w:r>
      <w:r w:rsidR="00E94F13" w:rsidRPr="008B393E">
        <w:rPr>
          <w:rFonts w:ascii="標楷體" w:eastAsia="標楷體" w:hAnsi="標楷體"/>
          <w:sz w:val="28"/>
          <w:szCs w:val="28"/>
        </w:rPr>
        <w:t>，</w:t>
      </w:r>
      <w:r w:rsidR="009A2086" w:rsidRPr="008B393E">
        <w:rPr>
          <w:rFonts w:ascii="標楷體" w:eastAsia="標楷體" w:hAnsi="標楷體" w:hint="eastAsia"/>
          <w:sz w:val="28"/>
          <w:szCs w:val="28"/>
        </w:rPr>
        <w:t>並</w:t>
      </w:r>
      <w:r w:rsidR="00F22236" w:rsidRPr="008B393E">
        <w:rPr>
          <w:rFonts w:ascii="標楷體" w:eastAsia="標楷體" w:hAnsi="標楷體" w:hint="eastAsia"/>
          <w:sz w:val="28"/>
          <w:szCs w:val="28"/>
        </w:rPr>
        <w:t>建議</w:t>
      </w:r>
      <w:r w:rsidR="00E94F13" w:rsidRPr="008B393E">
        <w:rPr>
          <w:rFonts w:ascii="標楷體" w:eastAsia="標楷體" w:hAnsi="標楷體"/>
          <w:sz w:val="28"/>
          <w:szCs w:val="28"/>
        </w:rPr>
        <w:t>於當年度新生入學後</w:t>
      </w:r>
      <w:r w:rsidR="00F22236" w:rsidRPr="008B393E">
        <w:rPr>
          <w:rFonts w:ascii="標楷體" w:eastAsia="標楷體" w:hAnsi="標楷體" w:hint="eastAsia"/>
          <w:sz w:val="28"/>
          <w:szCs w:val="28"/>
        </w:rPr>
        <w:t>正式實施</w:t>
      </w:r>
      <w:r w:rsidR="00E94F13" w:rsidRPr="008B393E">
        <w:rPr>
          <w:rFonts w:ascii="標楷體" w:eastAsia="標楷體" w:hAnsi="標楷體"/>
          <w:sz w:val="28"/>
          <w:szCs w:val="28"/>
        </w:rPr>
        <w:t>。前述</w:t>
      </w:r>
      <w:r w:rsidR="00E94F13" w:rsidRPr="008B393E">
        <w:rPr>
          <w:rFonts w:ascii="標楷體" w:eastAsia="標楷體" w:hAnsi="標楷體" w:hint="eastAsia"/>
          <w:b/>
          <w:sz w:val="28"/>
          <w:szCs w:val="28"/>
        </w:rPr>
        <w:t>配套</w:t>
      </w:r>
      <w:r w:rsidR="00E94F13" w:rsidRPr="008B393E">
        <w:rPr>
          <w:rFonts w:ascii="標楷體" w:eastAsia="標楷體" w:hAnsi="標楷體"/>
          <w:b/>
          <w:sz w:val="28"/>
          <w:szCs w:val="28"/>
        </w:rPr>
        <w:t>機制</w:t>
      </w:r>
      <w:r w:rsidR="00E94F13" w:rsidRPr="008B393E">
        <w:rPr>
          <w:rFonts w:ascii="標楷體" w:eastAsia="標楷體" w:hAnsi="標楷體"/>
          <w:sz w:val="28"/>
          <w:szCs w:val="28"/>
        </w:rPr>
        <w:t>，應包括:</w:t>
      </w:r>
    </w:p>
    <w:p w14:paraId="2A1E414F" w14:textId="657C9794" w:rsidR="009A2086" w:rsidRPr="00B8786B" w:rsidRDefault="006914D0" w:rsidP="00FD4214">
      <w:pPr>
        <w:pStyle w:val="a3"/>
        <w:numPr>
          <w:ilvl w:val="1"/>
          <w:numId w:val="11"/>
        </w:numPr>
        <w:adjustRightInd w:val="0"/>
        <w:snapToGrid w:val="0"/>
        <w:spacing w:line="440" w:lineRule="exact"/>
        <w:ind w:leftChars="0" w:left="1922" w:hanging="482"/>
        <w:jc w:val="both"/>
        <w:rPr>
          <w:rFonts w:ascii="標楷體" w:eastAsia="標楷體" w:hAnsi="標楷體"/>
          <w:sz w:val="28"/>
          <w:szCs w:val="28"/>
        </w:rPr>
      </w:pPr>
      <w:r w:rsidRPr="008B393E">
        <w:rPr>
          <w:rFonts w:ascii="標楷體" w:eastAsia="標楷體" w:hAnsi="標楷體"/>
          <w:sz w:val="28"/>
          <w:szCs w:val="28"/>
        </w:rPr>
        <w:t>各項有助教學實施之具體作法</w:t>
      </w:r>
      <w:proofErr w:type="gramStart"/>
      <w:r w:rsidR="00F22236" w:rsidRPr="008B393E">
        <w:rPr>
          <w:rFonts w:ascii="標楷體" w:eastAsia="標楷體" w:hAnsi="標楷體" w:hint="eastAsia"/>
          <w:sz w:val="28"/>
          <w:szCs w:val="28"/>
        </w:rPr>
        <w:t>（</w:t>
      </w:r>
      <w:proofErr w:type="gramEnd"/>
      <w:r w:rsidR="00F22236" w:rsidRPr="008B393E">
        <w:rPr>
          <w:rFonts w:ascii="標楷體" w:eastAsia="標楷體" w:hAnsi="標楷體" w:hint="eastAsia"/>
          <w:sz w:val="28"/>
          <w:szCs w:val="28"/>
        </w:rPr>
        <w:t>例如：</w:t>
      </w:r>
      <w:proofErr w:type="gramStart"/>
      <w:r w:rsidR="008A0A0A" w:rsidRPr="008B393E">
        <w:rPr>
          <w:rFonts w:ascii="標楷體" w:eastAsia="標楷體" w:hAnsi="標楷體" w:hint="eastAsia"/>
          <w:sz w:val="28"/>
          <w:szCs w:val="28"/>
        </w:rPr>
        <w:t>課群試</w:t>
      </w:r>
      <w:proofErr w:type="gramEnd"/>
      <w:r w:rsidR="008A0A0A" w:rsidRPr="008B393E">
        <w:rPr>
          <w:rFonts w:ascii="標楷體" w:eastAsia="標楷體" w:hAnsi="標楷體" w:hint="eastAsia"/>
          <w:sz w:val="28"/>
          <w:szCs w:val="28"/>
        </w:rPr>
        <w:t>教</w:t>
      </w:r>
      <w:r w:rsidR="00F22236" w:rsidRPr="008B393E">
        <w:rPr>
          <w:rFonts w:ascii="標楷體" w:eastAsia="標楷體" w:hAnsi="標楷體" w:hint="eastAsia"/>
          <w:sz w:val="28"/>
          <w:szCs w:val="28"/>
        </w:rPr>
        <w:t>、助教培訓</w:t>
      </w:r>
      <w:r w:rsidR="009A2086" w:rsidRPr="008B393E">
        <w:rPr>
          <w:rFonts w:ascii="標楷體" w:eastAsia="標楷體" w:hAnsi="標楷體" w:hint="eastAsia"/>
          <w:sz w:val="28"/>
          <w:szCs w:val="28"/>
        </w:rPr>
        <w:t>、業界合作</w:t>
      </w:r>
      <w:r w:rsidR="00F22236" w:rsidRPr="008B393E">
        <w:rPr>
          <w:rFonts w:ascii="標楷體" w:eastAsia="標楷體" w:hAnsi="標楷體" w:hint="eastAsia"/>
          <w:sz w:val="28"/>
          <w:szCs w:val="28"/>
        </w:rPr>
        <w:t>等</w:t>
      </w:r>
      <w:proofErr w:type="gramStart"/>
      <w:r w:rsidR="00F22236" w:rsidRPr="00B8786B">
        <w:rPr>
          <w:rFonts w:ascii="標楷體" w:eastAsia="標楷體" w:hAnsi="標楷體" w:hint="eastAsia"/>
          <w:sz w:val="28"/>
          <w:szCs w:val="28"/>
        </w:rPr>
        <w:t>）</w:t>
      </w:r>
      <w:proofErr w:type="gramEnd"/>
      <w:r w:rsidR="009A2086" w:rsidRPr="00B8786B">
        <w:rPr>
          <w:rFonts w:ascii="標楷體" w:eastAsia="標楷體" w:hAnsi="標楷體" w:hint="eastAsia"/>
          <w:sz w:val="28"/>
          <w:szCs w:val="28"/>
        </w:rPr>
        <w:t>；</w:t>
      </w:r>
    </w:p>
    <w:p w14:paraId="7645971F" w14:textId="2634A397" w:rsidR="009A2086" w:rsidRPr="00B8786B" w:rsidRDefault="006914D0" w:rsidP="00FD4214">
      <w:pPr>
        <w:pStyle w:val="a3"/>
        <w:numPr>
          <w:ilvl w:val="1"/>
          <w:numId w:val="11"/>
        </w:numPr>
        <w:adjustRightInd w:val="0"/>
        <w:snapToGrid w:val="0"/>
        <w:spacing w:line="440" w:lineRule="exact"/>
        <w:ind w:leftChars="0" w:left="1922" w:hanging="482"/>
        <w:jc w:val="both"/>
        <w:rPr>
          <w:rFonts w:ascii="標楷體" w:eastAsia="標楷體" w:hAnsi="標楷體"/>
          <w:sz w:val="28"/>
          <w:szCs w:val="28"/>
        </w:rPr>
      </w:pPr>
      <w:r w:rsidRPr="00B8786B">
        <w:rPr>
          <w:rFonts w:ascii="標楷體" w:eastAsia="標楷體" w:hAnsi="標楷體"/>
          <w:sz w:val="28"/>
          <w:szCs w:val="28"/>
        </w:rPr>
        <w:t>執行主題</w:t>
      </w:r>
      <w:proofErr w:type="gramStart"/>
      <w:r w:rsidRPr="00B8786B">
        <w:rPr>
          <w:rFonts w:ascii="標楷體" w:eastAsia="標楷體" w:hAnsi="標楷體"/>
          <w:sz w:val="28"/>
          <w:szCs w:val="28"/>
        </w:rPr>
        <w:t>式課</w:t>
      </w:r>
      <w:r w:rsidRPr="00B8786B">
        <w:rPr>
          <w:rFonts w:ascii="標楷體" w:eastAsia="標楷體" w:hAnsi="標楷體" w:hint="eastAsia"/>
          <w:sz w:val="28"/>
          <w:szCs w:val="28"/>
        </w:rPr>
        <w:t>群</w:t>
      </w:r>
      <w:proofErr w:type="gramEnd"/>
      <w:r w:rsidR="00E94F13" w:rsidRPr="00B8786B">
        <w:rPr>
          <w:rFonts w:ascii="標楷體" w:eastAsia="標楷體" w:hAnsi="標楷體"/>
          <w:sz w:val="28"/>
          <w:szCs w:val="28"/>
        </w:rPr>
        <w:t>與既有課程同步實施期間所需之</w:t>
      </w:r>
      <w:r w:rsidR="009A2086" w:rsidRPr="00B8786B">
        <w:rPr>
          <w:rFonts w:ascii="標楷體" w:eastAsia="標楷體" w:hAnsi="標楷體" w:hint="eastAsia"/>
          <w:sz w:val="28"/>
          <w:szCs w:val="28"/>
        </w:rPr>
        <w:t>行政</w:t>
      </w:r>
      <w:r w:rsidR="00E94F13" w:rsidRPr="00B8786B">
        <w:rPr>
          <w:rFonts w:ascii="標楷體" w:eastAsia="標楷體" w:hAnsi="標楷體"/>
          <w:sz w:val="28"/>
          <w:szCs w:val="28"/>
        </w:rPr>
        <w:t>配套措施</w:t>
      </w:r>
      <w:proofErr w:type="gramStart"/>
      <w:r w:rsidR="00E94F13" w:rsidRPr="00B8786B">
        <w:rPr>
          <w:rFonts w:ascii="標楷體" w:eastAsia="標楷體" w:hAnsi="標楷體"/>
          <w:sz w:val="28"/>
          <w:szCs w:val="28"/>
        </w:rPr>
        <w:t>（</w:t>
      </w:r>
      <w:proofErr w:type="gramEnd"/>
      <w:r w:rsidR="00E94F13" w:rsidRPr="00B8786B">
        <w:rPr>
          <w:rFonts w:ascii="標楷體" w:eastAsia="標楷體" w:hAnsi="標楷體"/>
          <w:sz w:val="28"/>
          <w:szCs w:val="28"/>
        </w:rPr>
        <w:t>例如：學生在修習期間轉換班級或因</w:t>
      </w:r>
      <w:proofErr w:type="gramStart"/>
      <w:r w:rsidR="00910A20">
        <w:rPr>
          <w:rFonts w:ascii="標楷體" w:eastAsia="標楷體" w:hAnsi="標楷體" w:hint="eastAsia"/>
          <w:sz w:val="28"/>
          <w:szCs w:val="28"/>
        </w:rPr>
        <w:t>修習未通過</w:t>
      </w:r>
      <w:proofErr w:type="gramEnd"/>
      <w:r w:rsidR="00E94F13" w:rsidRPr="00B8786B">
        <w:rPr>
          <w:rFonts w:ascii="標楷體" w:eastAsia="標楷體" w:hAnsi="標楷體"/>
          <w:sz w:val="28"/>
          <w:szCs w:val="28"/>
        </w:rPr>
        <w:t>重修課程時等，所涉之行政程序</w:t>
      </w:r>
      <w:proofErr w:type="gramStart"/>
      <w:r w:rsidR="00E94F13" w:rsidRPr="00B8786B">
        <w:rPr>
          <w:rFonts w:ascii="標楷體" w:eastAsia="標楷體" w:hAnsi="標楷體"/>
          <w:sz w:val="28"/>
          <w:szCs w:val="28"/>
        </w:rPr>
        <w:t>）</w:t>
      </w:r>
      <w:proofErr w:type="gramEnd"/>
      <w:r w:rsidR="00E94F13" w:rsidRPr="00B8786B">
        <w:rPr>
          <w:rFonts w:ascii="標楷體" w:eastAsia="標楷體" w:hAnsi="標楷體" w:hint="eastAsia"/>
          <w:sz w:val="28"/>
          <w:szCs w:val="28"/>
        </w:rPr>
        <w:t>；</w:t>
      </w:r>
    </w:p>
    <w:p w14:paraId="06453857" w14:textId="66C383FC" w:rsidR="00E94F13" w:rsidRPr="008B393E" w:rsidRDefault="00E94F13" w:rsidP="009A2086">
      <w:pPr>
        <w:pStyle w:val="a3"/>
        <w:numPr>
          <w:ilvl w:val="0"/>
          <w:numId w:val="11"/>
        </w:numPr>
        <w:adjustRightInd w:val="0"/>
        <w:snapToGrid w:val="0"/>
        <w:spacing w:line="440" w:lineRule="exact"/>
        <w:ind w:leftChars="500" w:left="1480" w:hangingChars="100" w:hanging="280"/>
        <w:jc w:val="both"/>
        <w:rPr>
          <w:rFonts w:ascii="標楷體" w:eastAsia="標楷體" w:hAnsi="標楷體"/>
          <w:b/>
          <w:sz w:val="28"/>
          <w:szCs w:val="28"/>
        </w:rPr>
      </w:pPr>
      <w:r w:rsidRPr="008B393E">
        <w:rPr>
          <w:rFonts w:ascii="標楷體" w:eastAsia="標楷體" w:hAnsi="標楷體" w:hint="eastAsia"/>
          <w:b/>
          <w:sz w:val="28"/>
          <w:szCs w:val="28"/>
        </w:rPr>
        <w:t>各校可視實際執行需求，必要時可邀請校內一級主管擔任</w:t>
      </w:r>
      <w:r w:rsidR="005163E6" w:rsidRPr="008B393E">
        <w:rPr>
          <w:rFonts w:ascii="標楷體" w:eastAsia="標楷體" w:hAnsi="標楷體" w:hint="eastAsia"/>
          <w:b/>
          <w:sz w:val="28"/>
          <w:szCs w:val="28"/>
        </w:rPr>
        <w:t>共</w:t>
      </w:r>
      <w:r w:rsidRPr="008B393E">
        <w:rPr>
          <w:rFonts w:ascii="標楷體" w:eastAsia="標楷體" w:hAnsi="標楷體" w:hint="eastAsia"/>
          <w:b/>
          <w:sz w:val="28"/>
          <w:szCs w:val="28"/>
        </w:rPr>
        <w:t>同主持人，</w:t>
      </w:r>
      <w:r w:rsidRPr="008B393E">
        <w:rPr>
          <w:rFonts w:ascii="標楷體" w:eastAsia="標楷體" w:hAnsi="標楷體"/>
          <w:b/>
          <w:bCs/>
          <w:sz w:val="28"/>
          <w:szCs w:val="28"/>
        </w:rPr>
        <w:t>以利有效落實創新教學模式</w:t>
      </w:r>
      <w:r w:rsidRPr="008B393E">
        <w:rPr>
          <w:rFonts w:ascii="標楷體" w:eastAsia="標楷體" w:hAnsi="標楷體" w:hint="eastAsia"/>
          <w:b/>
          <w:sz w:val="28"/>
          <w:szCs w:val="28"/>
        </w:rPr>
        <w:t>。</w:t>
      </w:r>
    </w:p>
    <w:p w14:paraId="00C60D28" w14:textId="48DC7C86" w:rsidR="00110959" w:rsidRPr="008B393E" w:rsidRDefault="00A02135" w:rsidP="00DF5411">
      <w:pPr>
        <w:pStyle w:val="a3"/>
        <w:numPr>
          <w:ilvl w:val="0"/>
          <w:numId w:val="11"/>
        </w:numPr>
        <w:adjustRightInd w:val="0"/>
        <w:snapToGrid w:val="0"/>
        <w:spacing w:line="440" w:lineRule="exact"/>
        <w:ind w:leftChars="500" w:left="1480" w:hangingChars="100" w:hanging="280"/>
        <w:jc w:val="both"/>
        <w:rPr>
          <w:rFonts w:ascii="Times New Roman" w:eastAsia="標楷體" w:hAnsi="Times New Roman"/>
          <w:sz w:val="28"/>
          <w:szCs w:val="28"/>
        </w:rPr>
      </w:pPr>
      <w:r w:rsidRPr="00B8786B">
        <w:rPr>
          <w:rFonts w:ascii="Times New Roman" w:eastAsia="標楷體" w:hAnsi="Times New Roman"/>
          <w:sz w:val="28"/>
          <w:szCs w:val="28"/>
        </w:rPr>
        <w:t>第</w:t>
      </w:r>
      <w:r w:rsidRPr="00B8786B">
        <w:rPr>
          <w:rFonts w:ascii="Times New Roman" w:eastAsia="標楷體" w:hAnsi="Times New Roman"/>
          <w:sz w:val="28"/>
          <w:szCs w:val="28"/>
        </w:rPr>
        <w:t>2</w:t>
      </w:r>
      <w:r w:rsidR="00C95D60" w:rsidRPr="00B8786B">
        <w:rPr>
          <w:rFonts w:ascii="Times New Roman" w:eastAsia="標楷體" w:hAnsi="Times New Roman"/>
          <w:sz w:val="28"/>
          <w:szCs w:val="28"/>
        </w:rPr>
        <w:t>年起應持續開設已執行</w:t>
      </w:r>
      <w:proofErr w:type="gramStart"/>
      <w:r w:rsidR="00C95D60" w:rsidRPr="00B8786B">
        <w:rPr>
          <w:rFonts w:ascii="Times New Roman" w:eastAsia="標楷體" w:hAnsi="Times New Roman"/>
          <w:sz w:val="28"/>
          <w:szCs w:val="28"/>
        </w:rPr>
        <w:t>之課群</w:t>
      </w:r>
      <w:proofErr w:type="gramEnd"/>
      <w:r w:rsidR="00C95D60" w:rsidRPr="00B8786B">
        <w:rPr>
          <w:rFonts w:ascii="Times New Roman" w:eastAsia="標楷體" w:hAnsi="Times New Roman"/>
          <w:sz w:val="28"/>
          <w:szCs w:val="28"/>
        </w:rPr>
        <w:t>，並</w:t>
      </w:r>
      <w:r w:rsidRPr="00B8786B">
        <w:rPr>
          <w:rFonts w:ascii="Times New Roman" w:eastAsia="標楷體" w:hAnsi="Times New Roman"/>
          <w:sz w:val="28"/>
          <w:szCs w:val="28"/>
        </w:rPr>
        <w:t>檢討、改良與精進課程內</w:t>
      </w:r>
      <w:r w:rsidRPr="008B393E">
        <w:rPr>
          <w:rFonts w:ascii="Times New Roman" w:eastAsia="標楷體" w:hAnsi="Times New Roman"/>
          <w:sz w:val="28"/>
          <w:szCs w:val="28"/>
        </w:rPr>
        <w:t>容，且每學期至少</w:t>
      </w:r>
      <w:r w:rsidR="00DF5411" w:rsidRPr="008B393E">
        <w:rPr>
          <w:rFonts w:ascii="Times New Roman" w:eastAsia="標楷體" w:hAnsi="Times New Roman" w:hint="eastAsia"/>
          <w:sz w:val="28"/>
          <w:szCs w:val="28"/>
        </w:rPr>
        <w:t>開設</w:t>
      </w:r>
      <w:r w:rsidR="00DF5411" w:rsidRPr="008B393E">
        <w:rPr>
          <w:rFonts w:ascii="Times New Roman" w:eastAsia="標楷體" w:hAnsi="Times New Roman"/>
          <w:sz w:val="28"/>
          <w:szCs w:val="28"/>
        </w:rPr>
        <w:t>一個</w:t>
      </w:r>
      <w:proofErr w:type="gramStart"/>
      <w:r w:rsidR="00DF5411" w:rsidRPr="008B393E">
        <w:rPr>
          <w:rFonts w:ascii="Times New Roman" w:eastAsia="標楷體" w:hAnsi="Times New Roman" w:hint="eastAsia"/>
          <w:sz w:val="28"/>
          <w:szCs w:val="28"/>
        </w:rPr>
        <w:t>新</w:t>
      </w:r>
      <w:r w:rsidR="00DF5411" w:rsidRPr="008B393E">
        <w:rPr>
          <w:rFonts w:ascii="Times New Roman" w:eastAsia="標楷體" w:hAnsi="Times New Roman"/>
          <w:sz w:val="28"/>
          <w:szCs w:val="28"/>
        </w:rPr>
        <w:t>課群</w:t>
      </w:r>
      <w:proofErr w:type="gramEnd"/>
      <w:r w:rsidR="00DF5411" w:rsidRPr="008B393E">
        <w:rPr>
          <w:rFonts w:ascii="Times New Roman" w:eastAsia="標楷體" w:hAnsi="Times New Roman" w:hint="eastAsia"/>
          <w:sz w:val="28"/>
          <w:szCs w:val="28"/>
        </w:rPr>
        <w:t>之課程</w:t>
      </w:r>
      <w:r w:rsidR="00AF3F1C">
        <w:rPr>
          <w:rFonts w:ascii="Times New Roman" w:eastAsia="標楷體" w:hAnsi="Times New Roman"/>
          <w:sz w:val="28"/>
          <w:szCs w:val="28"/>
        </w:rPr>
        <w:t>，並完成教材</w:t>
      </w:r>
      <w:r w:rsidRPr="008B393E">
        <w:rPr>
          <w:rFonts w:ascii="Times New Roman" w:eastAsia="標楷體" w:hAnsi="Times New Roman"/>
          <w:sz w:val="28"/>
          <w:szCs w:val="28"/>
        </w:rPr>
        <w:t>發</w:t>
      </w:r>
      <w:r w:rsidR="00AF3F1C">
        <w:rPr>
          <w:rFonts w:ascii="Times New Roman" w:eastAsia="標楷體" w:hAnsi="Times New Roman" w:hint="eastAsia"/>
          <w:sz w:val="28"/>
          <w:szCs w:val="28"/>
        </w:rPr>
        <w:t>展</w:t>
      </w:r>
      <w:r w:rsidRPr="008B393E">
        <w:rPr>
          <w:rFonts w:ascii="Times New Roman" w:eastAsia="標楷體" w:hAnsi="Times New Roman"/>
          <w:sz w:val="28"/>
          <w:szCs w:val="28"/>
        </w:rPr>
        <w:t>。計畫</w:t>
      </w:r>
      <w:r w:rsidR="009A2086" w:rsidRPr="008B393E">
        <w:rPr>
          <w:rFonts w:ascii="Times New Roman" w:eastAsia="標楷體" w:hAnsi="Times New Roman" w:hint="eastAsia"/>
          <w:sz w:val="28"/>
          <w:szCs w:val="28"/>
        </w:rPr>
        <w:t>第</w:t>
      </w:r>
      <w:r w:rsidR="009A2086" w:rsidRPr="008B393E">
        <w:rPr>
          <w:rFonts w:ascii="Times New Roman" w:eastAsia="標楷體" w:hAnsi="Times New Roman" w:hint="eastAsia"/>
          <w:sz w:val="28"/>
          <w:szCs w:val="28"/>
        </w:rPr>
        <w:t>3</w:t>
      </w:r>
      <w:r w:rsidR="009A2086" w:rsidRPr="008B393E">
        <w:rPr>
          <w:rFonts w:ascii="Times New Roman" w:eastAsia="標楷體" w:hAnsi="Times New Roman" w:hint="eastAsia"/>
          <w:sz w:val="28"/>
          <w:szCs w:val="28"/>
        </w:rPr>
        <w:t>年</w:t>
      </w:r>
      <w:r w:rsidRPr="008B393E">
        <w:rPr>
          <w:rFonts w:ascii="Times New Roman" w:eastAsia="標楷體" w:hAnsi="Times New Roman"/>
          <w:sz w:val="28"/>
          <w:szCs w:val="28"/>
        </w:rPr>
        <w:t>結束前應完成</w:t>
      </w:r>
      <w:r w:rsidR="00757E7D" w:rsidRPr="008B393E">
        <w:rPr>
          <w:rFonts w:ascii="Times New Roman" w:eastAsia="標楷體" w:hAnsi="Times New Roman" w:hint="eastAsia"/>
          <w:sz w:val="28"/>
          <w:szCs w:val="28"/>
        </w:rPr>
        <w:t>至少</w:t>
      </w:r>
      <w:r w:rsidR="00A76ED0" w:rsidRPr="008B393E">
        <w:rPr>
          <w:rFonts w:ascii="Times New Roman" w:eastAsia="標楷體" w:hAnsi="Times New Roman" w:hint="eastAsia"/>
          <w:sz w:val="28"/>
          <w:szCs w:val="28"/>
        </w:rPr>
        <w:t>5</w:t>
      </w:r>
      <w:r w:rsidR="00A76ED0" w:rsidRPr="008B393E">
        <w:rPr>
          <w:rFonts w:ascii="Times New Roman" w:eastAsia="標楷體" w:hAnsi="Times New Roman" w:hint="eastAsia"/>
          <w:sz w:val="28"/>
          <w:szCs w:val="28"/>
        </w:rPr>
        <w:t>個</w:t>
      </w:r>
      <w:r w:rsidR="00C95D60" w:rsidRPr="008B393E">
        <w:rPr>
          <w:rFonts w:ascii="Times New Roman" w:eastAsia="標楷體" w:hAnsi="Times New Roman" w:hint="eastAsia"/>
          <w:sz w:val="28"/>
          <w:szCs w:val="28"/>
        </w:rPr>
        <w:t>主題</w:t>
      </w:r>
      <w:proofErr w:type="gramStart"/>
      <w:r w:rsidR="00C95D60" w:rsidRPr="008B393E">
        <w:rPr>
          <w:rFonts w:ascii="Times New Roman" w:eastAsia="標楷體" w:hAnsi="Times New Roman" w:hint="eastAsia"/>
          <w:sz w:val="28"/>
          <w:szCs w:val="28"/>
        </w:rPr>
        <w:t>式</w:t>
      </w:r>
      <w:r w:rsidRPr="008B393E">
        <w:rPr>
          <w:rFonts w:ascii="Times New Roman" w:eastAsia="標楷體" w:hAnsi="Times New Roman"/>
          <w:sz w:val="28"/>
          <w:szCs w:val="28"/>
        </w:rPr>
        <w:t>課群</w:t>
      </w:r>
      <w:proofErr w:type="gramEnd"/>
      <w:r w:rsidRPr="008B393E">
        <w:rPr>
          <w:rFonts w:ascii="Times New Roman" w:eastAsia="標楷體" w:hAnsi="Times New Roman"/>
          <w:sz w:val="28"/>
          <w:szCs w:val="28"/>
        </w:rPr>
        <w:t>之開設。</w:t>
      </w:r>
    </w:p>
    <w:p w14:paraId="5CDB5F94" w14:textId="77777777" w:rsidR="00EC4476" w:rsidRPr="008B393E" w:rsidRDefault="00EC4476" w:rsidP="00EC4476">
      <w:pPr>
        <w:pStyle w:val="a3"/>
        <w:numPr>
          <w:ilvl w:val="0"/>
          <w:numId w:val="11"/>
        </w:numPr>
        <w:adjustRightInd w:val="0"/>
        <w:snapToGrid w:val="0"/>
        <w:spacing w:line="440" w:lineRule="exact"/>
        <w:ind w:leftChars="500" w:left="1480" w:hangingChars="100" w:hanging="280"/>
        <w:jc w:val="both"/>
        <w:rPr>
          <w:rFonts w:ascii="Times New Roman" w:eastAsia="標楷體" w:hAnsi="Times New Roman"/>
          <w:sz w:val="28"/>
          <w:szCs w:val="28"/>
        </w:rPr>
      </w:pPr>
      <w:proofErr w:type="gramStart"/>
      <w:r w:rsidRPr="008B393E">
        <w:rPr>
          <w:rFonts w:ascii="Times New Roman" w:eastAsia="標楷體" w:hAnsi="Times New Roman" w:hint="eastAsia"/>
          <w:sz w:val="28"/>
          <w:szCs w:val="28"/>
        </w:rPr>
        <w:t>各課群之</w:t>
      </w:r>
      <w:proofErr w:type="gramEnd"/>
      <w:r w:rsidRPr="008B393E">
        <w:rPr>
          <w:rFonts w:ascii="Times New Roman" w:eastAsia="標楷體" w:hAnsi="Times New Roman" w:hint="eastAsia"/>
          <w:sz w:val="28"/>
          <w:szCs w:val="28"/>
        </w:rPr>
        <w:t>開設順序及時程應妥善規劃，以</w:t>
      </w:r>
      <w:proofErr w:type="gramStart"/>
      <w:r w:rsidRPr="008B393E">
        <w:rPr>
          <w:rFonts w:ascii="Times New Roman" w:eastAsia="標楷體" w:hAnsi="Times New Roman" w:hint="eastAsia"/>
          <w:sz w:val="28"/>
          <w:szCs w:val="28"/>
        </w:rPr>
        <w:t>108</w:t>
      </w:r>
      <w:proofErr w:type="gramEnd"/>
      <w:r w:rsidRPr="008B393E">
        <w:rPr>
          <w:rFonts w:ascii="Times New Roman" w:eastAsia="標楷體" w:hAnsi="Times New Roman" w:hint="eastAsia"/>
          <w:sz w:val="28"/>
          <w:szCs w:val="28"/>
        </w:rPr>
        <w:t>年度入學之部分新生，於全程計畫結束時，能修</w:t>
      </w:r>
      <w:proofErr w:type="gramStart"/>
      <w:r w:rsidRPr="008B393E">
        <w:rPr>
          <w:rFonts w:ascii="Times New Roman" w:eastAsia="標楷體" w:hAnsi="Times New Roman" w:hint="eastAsia"/>
          <w:sz w:val="28"/>
          <w:szCs w:val="28"/>
        </w:rPr>
        <w:t>習完所有課群</w:t>
      </w:r>
      <w:proofErr w:type="gramEnd"/>
      <w:r w:rsidRPr="008B393E">
        <w:rPr>
          <w:rFonts w:ascii="Times New Roman" w:eastAsia="標楷體" w:hAnsi="Times New Roman" w:hint="eastAsia"/>
          <w:sz w:val="28"/>
          <w:szCs w:val="28"/>
        </w:rPr>
        <w:t>為原則。</w:t>
      </w:r>
    </w:p>
    <w:p w14:paraId="220B60AB" w14:textId="20ABA53C" w:rsidR="00EC4476" w:rsidRPr="008B393E" w:rsidRDefault="00A02135" w:rsidP="00EC4476">
      <w:pPr>
        <w:pStyle w:val="a3"/>
        <w:numPr>
          <w:ilvl w:val="0"/>
          <w:numId w:val="11"/>
        </w:numPr>
        <w:adjustRightInd w:val="0"/>
        <w:snapToGrid w:val="0"/>
        <w:spacing w:line="440" w:lineRule="exact"/>
        <w:ind w:leftChars="500" w:left="1480" w:hangingChars="100" w:hanging="280"/>
        <w:jc w:val="both"/>
        <w:rPr>
          <w:rFonts w:ascii="Times New Roman" w:eastAsia="標楷體" w:hAnsi="Times New Roman"/>
          <w:sz w:val="28"/>
          <w:szCs w:val="28"/>
        </w:rPr>
      </w:pPr>
      <w:r w:rsidRPr="008B393E">
        <w:rPr>
          <w:rFonts w:ascii="Times New Roman" w:eastAsia="標楷體" w:hAnsi="Times New Roman"/>
          <w:sz w:val="28"/>
          <w:szCs w:val="28"/>
        </w:rPr>
        <w:t>各</w:t>
      </w:r>
      <w:r w:rsidR="00A02C2B" w:rsidRPr="008B393E">
        <w:rPr>
          <w:rFonts w:ascii="Times New Roman" w:eastAsia="標楷體" w:hAnsi="Times New Roman"/>
          <w:sz w:val="28"/>
          <w:szCs w:val="28"/>
        </w:rPr>
        <w:t>年度應記錄</w:t>
      </w:r>
      <w:r w:rsidR="00EC4476" w:rsidRPr="008B393E">
        <w:rPr>
          <w:rFonts w:ascii="Times New Roman" w:eastAsia="標楷體" w:hAnsi="Times New Roman" w:hint="eastAsia"/>
          <w:sz w:val="28"/>
          <w:szCs w:val="28"/>
        </w:rPr>
        <w:t>各</w:t>
      </w:r>
      <w:proofErr w:type="gramStart"/>
      <w:r w:rsidR="00EC4476" w:rsidRPr="008B393E">
        <w:rPr>
          <w:rFonts w:ascii="Times New Roman" w:eastAsia="標楷體" w:hAnsi="Times New Roman" w:hint="eastAsia"/>
          <w:sz w:val="28"/>
          <w:szCs w:val="28"/>
        </w:rPr>
        <w:t>課群修</w:t>
      </w:r>
      <w:proofErr w:type="gramEnd"/>
      <w:r w:rsidR="00EC4476" w:rsidRPr="008B393E">
        <w:rPr>
          <w:rFonts w:ascii="Times New Roman" w:eastAsia="標楷體" w:hAnsi="Times New Roman" w:hint="eastAsia"/>
          <w:sz w:val="28"/>
          <w:szCs w:val="28"/>
        </w:rPr>
        <w:t>課</w:t>
      </w:r>
      <w:r w:rsidR="00F77BE5" w:rsidRPr="008B393E">
        <w:rPr>
          <w:rFonts w:ascii="Times New Roman" w:eastAsia="標楷體" w:hAnsi="Times New Roman"/>
          <w:sz w:val="28"/>
          <w:szCs w:val="28"/>
        </w:rPr>
        <w:t>學生學習情況</w:t>
      </w:r>
      <w:r w:rsidR="00F77BE5" w:rsidRPr="008B393E">
        <w:rPr>
          <w:rFonts w:ascii="Times New Roman" w:eastAsia="標楷體" w:hAnsi="Times New Roman" w:hint="eastAsia"/>
          <w:sz w:val="28"/>
          <w:szCs w:val="28"/>
        </w:rPr>
        <w:t>、</w:t>
      </w:r>
      <w:r w:rsidR="00EC4476" w:rsidRPr="008B393E">
        <w:rPr>
          <w:rFonts w:ascii="Times New Roman" w:eastAsia="標楷體" w:hAnsi="Times New Roman" w:hint="eastAsia"/>
          <w:sz w:val="28"/>
          <w:szCs w:val="28"/>
        </w:rPr>
        <w:t>授課</w:t>
      </w:r>
      <w:r w:rsidR="00A02C2B" w:rsidRPr="008B393E">
        <w:rPr>
          <w:rFonts w:ascii="Times New Roman" w:eastAsia="標楷體" w:hAnsi="Times New Roman"/>
          <w:sz w:val="28"/>
          <w:szCs w:val="28"/>
        </w:rPr>
        <w:t>教師教學</w:t>
      </w:r>
      <w:r w:rsidR="00F77BE5" w:rsidRPr="008B393E">
        <w:rPr>
          <w:rFonts w:ascii="Times New Roman" w:eastAsia="標楷體" w:hAnsi="Times New Roman" w:hint="eastAsia"/>
          <w:sz w:val="28"/>
          <w:szCs w:val="28"/>
        </w:rPr>
        <w:t>觀察或合作企業回饋意見</w:t>
      </w:r>
      <w:r w:rsidR="00A02C2B" w:rsidRPr="008B393E">
        <w:rPr>
          <w:rFonts w:ascii="Times New Roman" w:eastAsia="標楷體" w:hAnsi="Times New Roman"/>
          <w:sz w:val="28"/>
          <w:szCs w:val="28"/>
        </w:rPr>
        <w:t>，計畫結束前應呈現主題</w:t>
      </w:r>
      <w:proofErr w:type="gramStart"/>
      <w:r w:rsidR="00A02C2B" w:rsidRPr="008B393E">
        <w:rPr>
          <w:rFonts w:ascii="Times New Roman" w:eastAsia="標楷體" w:hAnsi="Times New Roman"/>
          <w:sz w:val="28"/>
          <w:szCs w:val="28"/>
        </w:rPr>
        <w:t>式課</w:t>
      </w:r>
      <w:r w:rsidR="00A02C2B" w:rsidRPr="008B393E">
        <w:rPr>
          <w:rFonts w:ascii="Times New Roman" w:eastAsia="標楷體" w:hAnsi="Times New Roman" w:hint="eastAsia"/>
          <w:sz w:val="28"/>
          <w:szCs w:val="28"/>
        </w:rPr>
        <w:t>群</w:t>
      </w:r>
      <w:proofErr w:type="gramEnd"/>
      <w:r w:rsidRPr="008B393E">
        <w:rPr>
          <w:rFonts w:ascii="Times New Roman" w:eastAsia="標楷體" w:hAnsi="Times New Roman"/>
          <w:sz w:val="28"/>
          <w:szCs w:val="28"/>
        </w:rPr>
        <w:t>整體教學與學習成效之具體轉變與成果，包括學生表現、學習歷程、教師反思與新教材彙整等</w:t>
      </w:r>
      <w:r w:rsidR="00EC4476" w:rsidRPr="008B393E">
        <w:rPr>
          <w:rFonts w:ascii="Times New Roman" w:eastAsia="標楷體" w:hAnsi="Times New Roman" w:hint="eastAsia"/>
          <w:sz w:val="28"/>
          <w:szCs w:val="28"/>
        </w:rPr>
        <w:t>，做為精</w:t>
      </w:r>
      <w:proofErr w:type="gramStart"/>
      <w:r w:rsidR="00EC4476" w:rsidRPr="008B393E">
        <w:rPr>
          <w:rFonts w:ascii="Times New Roman" w:eastAsia="標楷體" w:hAnsi="Times New Roman" w:hint="eastAsia"/>
          <w:sz w:val="28"/>
          <w:szCs w:val="28"/>
        </w:rPr>
        <w:t>進課群</w:t>
      </w:r>
      <w:proofErr w:type="gramEnd"/>
      <w:r w:rsidR="00EC4476" w:rsidRPr="008B393E">
        <w:rPr>
          <w:rFonts w:ascii="Times New Roman" w:eastAsia="標楷體" w:hAnsi="Times New Roman" w:hint="eastAsia"/>
          <w:sz w:val="28"/>
          <w:szCs w:val="28"/>
        </w:rPr>
        <w:t>之參考</w:t>
      </w:r>
      <w:r w:rsidRPr="008B393E">
        <w:rPr>
          <w:rFonts w:ascii="Times New Roman" w:eastAsia="標楷體" w:hAnsi="Times New Roman"/>
          <w:sz w:val="28"/>
          <w:szCs w:val="28"/>
        </w:rPr>
        <w:t>。</w:t>
      </w:r>
    </w:p>
    <w:p w14:paraId="5373088C" w14:textId="38A8AEB5" w:rsidR="006A6E38" w:rsidRPr="008B393E" w:rsidRDefault="005163E6" w:rsidP="0095391C">
      <w:pPr>
        <w:adjustRightInd w:val="0"/>
        <w:snapToGrid w:val="0"/>
        <w:spacing w:line="440" w:lineRule="exact"/>
        <w:ind w:leftChars="400" w:left="1240" w:hangingChars="100" w:hanging="280"/>
        <w:jc w:val="both"/>
        <w:rPr>
          <w:rFonts w:ascii="Times New Roman" w:eastAsia="標楷體" w:hAnsi="Times New Roman" w:cs="Times New Roman"/>
          <w:sz w:val="28"/>
          <w:szCs w:val="28"/>
        </w:rPr>
      </w:pPr>
      <w:r w:rsidRPr="008B393E">
        <w:rPr>
          <w:rFonts w:ascii="Times New Roman" w:eastAsia="標楷體" w:hAnsi="Times New Roman" w:cs="Times New Roman"/>
          <w:sz w:val="28"/>
          <w:szCs w:val="28"/>
        </w:rPr>
        <w:t>(</w:t>
      </w:r>
      <w:r w:rsidR="00D825FF" w:rsidRPr="008B393E">
        <w:rPr>
          <w:rFonts w:ascii="Times New Roman" w:eastAsia="標楷體" w:hAnsi="Times New Roman" w:cs="Times New Roman"/>
          <w:sz w:val="28"/>
          <w:szCs w:val="28"/>
        </w:rPr>
        <w:t>3</w:t>
      </w:r>
      <w:r w:rsidR="00A02135" w:rsidRPr="008B393E">
        <w:rPr>
          <w:rFonts w:ascii="Times New Roman" w:eastAsia="標楷體" w:hAnsi="Times New Roman" w:cs="Times New Roman"/>
          <w:sz w:val="28"/>
          <w:szCs w:val="28"/>
        </w:rPr>
        <w:t>)</w:t>
      </w:r>
      <w:r w:rsidR="00A02135" w:rsidRPr="008B393E">
        <w:rPr>
          <w:rFonts w:ascii="Times New Roman" w:eastAsia="標楷體" w:hAnsi="Times New Roman" w:cs="Times New Roman"/>
          <w:sz w:val="28"/>
          <w:szCs w:val="28"/>
        </w:rPr>
        <w:t>配合學系推動教學實驗計畫所需，得</w:t>
      </w:r>
      <w:proofErr w:type="gramStart"/>
      <w:r w:rsidR="00A02135" w:rsidRPr="008B393E">
        <w:rPr>
          <w:rFonts w:ascii="Times New Roman" w:eastAsia="標楷體" w:hAnsi="Times New Roman" w:cs="Times New Roman"/>
          <w:sz w:val="28"/>
          <w:szCs w:val="28"/>
        </w:rPr>
        <w:t>研</w:t>
      </w:r>
      <w:proofErr w:type="gramEnd"/>
      <w:r w:rsidR="00A02135" w:rsidRPr="008B393E">
        <w:rPr>
          <w:rFonts w:ascii="Times New Roman" w:eastAsia="標楷體" w:hAnsi="Times New Roman" w:cs="Times New Roman"/>
          <w:sz w:val="28"/>
          <w:szCs w:val="28"/>
        </w:rPr>
        <w:t>提教師出國考察及實習計畫；獲本部補助出國觀摩之教師，</w:t>
      </w:r>
      <w:r w:rsidR="000037B0" w:rsidRPr="008B393E">
        <w:rPr>
          <w:rFonts w:ascii="Times New Roman" w:eastAsia="標楷體" w:hAnsi="Times New Roman" w:cs="Times New Roman" w:hint="eastAsia"/>
          <w:sz w:val="28"/>
          <w:szCs w:val="28"/>
        </w:rPr>
        <w:t>須</w:t>
      </w:r>
      <w:r w:rsidR="00A02135" w:rsidRPr="008B393E">
        <w:rPr>
          <w:rFonts w:ascii="Times New Roman" w:eastAsia="標楷體" w:hAnsi="Times New Roman" w:cs="Times New Roman"/>
          <w:sz w:val="28"/>
          <w:szCs w:val="28"/>
        </w:rPr>
        <w:t>配合計畫辦公室安排，分享觀摩經驗。</w:t>
      </w:r>
    </w:p>
    <w:p w14:paraId="0357CA53" w14:textId="11B1E0EB" w:rsidR="00A02135" w:rsidRPr="008B393E" w:rsidRDefault="00A02135" w:rsidP="000605D2">
      <w:pPr>
        <w:adjustRightInd w:val="0"/>
        <w:snapToGrid w:val="0"/>
        <w:spacing w:line="440" w:lineRule="exact"/>
        <w:ind w:leftChars="350" w:left="1120" w:hangingChars="100" w:hanging="280"/>
        <w:jc w:val="both"/>
        <w:rPr>
          <w:rFonts w:ascii="Times New Roman" w:eastAsia="標楷體" w:hAnsi="Times New Roman" w:cs="Times New Roman"/>
          <w:sz w:val="28"/>
          <w:szCs w:val="28"/>
        </w:rPr>
      </w:pPr>
      <w:r w:rsidRPr="00B8786B">
        <w:rPr>
          <w:rFonts w:ascii="Times New Roman" w:eastAsia="標楷體" w:hAnsi="Times New Roman" w:cs="Times New Roman"/>
          <w:sz w:val="28"/>
          <w:szCs w:val="28"/>
        </w:rPr>
        <w:t>5.</w:t>
      </w:r>
      <w:r w:rsidRPr="00B8786B">
        <w:rPr>
          <w:rFonts w:ascii="Times New Roman" w:eastAsia="標楷體" w:hAnsi="Times New Roman" w:cs="Times New Roman"/>
          <w:sz w:val="28"/>
          <w:szCs w:val="28"/>
        </w:rPr>
        <w:t>本計畫申請</w:t>
      </w:r>
      <w:r w:rsidRPr="008B393E">
        <w:rPr>
          <w:rFonts w:ascii="Times New Roman" w:eastAsia="標楷體" w:hAnsi="Times New Roman" w:cs="Times New Roman"/>
          <w:sz w:val="28"/>
          <w:szCs w:val="28"/>
        </w:rPr>
        <w:t>時，</w:t>
      </w:r>
      <w:proofErr w:type="gramStart"/>
      <w:r w:rsidRPr="008B393E">
        <w:rPr>
          <w:rFonts w:ascii="Times New Roman" w:eastAsia="標楷體" w:hAnsi="Times New Roman" w:cs="Times New Roman"/>
          <w:sz w:val="28"/>
          <w:szCs w:val="28"/>
        </w:rPr>
        <w:t>檢附系上</w:t>
      </w:r>
      <w:proofErr w:type="gramEnd"/>
      <w:r w:rsidRPr="008B393E">
        <w:rPr>
          <w:rFonts w:ascii="Times New Roman" w:eastAsia="標楷體" w:hAnsi="Times New Roman" w:cs="Times New Roman"/>
          <w:sz w:val="28"/>
          <w:szCs w:val="28"/>
        </w:rPr>
        <w:t>相關會議</w:t>
      </w:r>
      <w:r w:rsidR="000037B0" w:rsidRPr="008B393E">
        <w:rPr>
          <w:rFonts w:ascii="Times New Roman" w:eastAsia="標楷體" w:hAnsi="Times New Roman" w:cs="Times New Roman" w:hint="eastAsia"/>
          <w:sz w:val="28"/>
          <w:szCs w:val="28"/>
        </w:rPr>
        <w:t>之</w:t>
      </w:r>
      <w:r w:rsidR="00EC4476" w:rsidRPr="008B393E">
        <w:rPr>
          <w:rFonts w:ascii="Times New Roman" w:eastAsia="標楷體" w:hAnsi="Times New Roman" w:cs="Times New Roman"/>
          <w:sz w:val="28"/>
          <w:szCs w:val="28"/>
        </w:rPr>
        <w:t>討論記錄</w:t>
      </w:r>
      <w:r w:rsidRPr="008B393E">
        <w:rPr>
          <w:rFonts w:ascii="Times New Roman" w:eastAsia="標楷體" w:hAnsi="Times New Roman" w:cs="Times New Roman"/>
          <w:sz w:val="28"/>
          <w:szCs w:val="28"/>
        </w:rPr>
        <w:t>(</w:t>
      </w:r>
      <w:r w:rsidRPr="008B393E">
        <w:rPr>
          <w:rFonts w:ascii="Times New Roman" w:eastAsia="標楷體" w:hAnsi="Times New Roman" w:cs="Times New Roman"/>
          <w:sz w:val="28"/>
          <w:szCs w:val="28"/>
        </w:rPr>
        <w:t>例如：系</w:t>
      </w:r>
      <w:proofErr w:type="gramStart"/>
      <w:r w:rsidRPr="008B393E">
        <w:rPr>
          <w:rFonts w:ascii="Times New Roman" w:eastAsia="標楷體" w:hAnsi="Times New Roman" w:cs="Times New Roman"/>
          <w:sz w:val="28"/>
          <w:szCs w:val="28"/>
        </w:rPr>
        <w:t>務</w:t>
      </w:r>
      <w:proofErr w:type="gramEnd"/>
      <w:r w:rsidRPr="008B393E">
        <w:rPr>
          <w:rFonts w:ascii="Times New Roman" w:eastAsia="標楷體" w:hAnsi="Times New Roman" w:cs="Times New Roman"/>
          <w:sz w:val="28"/>
          <w:szCs w:val="28"/>
        </w:rPr>
        <w:t>會議或課程委員會會議等</w:t>
      </w:r>
      <w:r w:rsidRPr="008B393E">
        <w:rPr>
          <w:rFonts w:ascii="Times New Roman" w:eastAsia="標楷體" w:hAnsi="Times New Roman" w:cs="Times New Roman"/>
          <w:sz w:val="28"/>
          <w:szCs w:val="28"/>
        </w:rPr>
        <w:t>)</w:t>
      </w:r>
      <w:r w:rsidRPr="008B393E">
        <w:rPr>
          <w:rFonts w:ascii="Times New Roman" w:eastAsia="標楷體" w:hAnsi="Times New Roman" w:cs="Times New Roman"/>
          <w:sz w:val="28"/>
          <w:szCs w:val="28"/>
        </w:rPr>
        <w:t>，作為評估該系執行本計畫意願之參考；獲補助計畫</w:t>
      </w:r>
      <w:r w:rsidR="00757E7D" w:rsidRPr="008B393E">
        <w:rPr>
          <w:rFonts w:ascii="Times New Roman" w:eastAsia="標楷體" w:hAnsi="Times New Roman" w:cs="Times New Roman" w:hint="eastAsia"/>
          <w:sz w:val="28"/>
          <w:szCs w:val="28"/>
        </w:rPr>
        <w:t>每年度</w:t>
      </w:r>
      <w:r w:rsidRPr="008B393E">
        <w:rPr>
          <w:rFonts w:ascii="Times New Roman" w:eastAsia="標楷體" w:hAnsi="Times New Roman" w:cs="Times New Roman"/>
          <w:sz w:val="28"/>
          <w:szCs w:val="28"/>
        </w:rPr>
        <w:t>應持續檢討實施情形，提出如何將本計畫教學實驗成果持續</w:t>
      </w:r>
      <w:r w:rsidR="00757E7D" w:rsidRPr="008B393E">
        <w:rPr>
          <w:rFonts w:ascii="Times New Roman" w:eastAsia="標楷體" w:hAnsi="Times New Roman" w:cs="Times New Roman" w:hint="eastAsia"/>
          <w:sz w:val="28"/>
          <w:szCs w:val="28"/>
        </w:rPr>
        <w:t>改善</w:t>
      </w:r>
      <w:r w:rsidRPr="008B393E">
        <w:rPr>
          <w:rFonts w:ascii="Times New Roman" w:eastAsia="標楷體" w:hAnsi="Times New Roman" w:cs="Times New Roman"/>
          <w:sz w:val="28"/>
          <w:szCs w:val="28"/>
        </w:rPr>
        <w:t>之具體策略。</w:t>
      </w:r>
    </w:p>
    <w:p w14:paraId="0F74B015" w14:textId="279453D3" w:rsidR="00A16299" w:rsidRPr="00B8786B" w:rsidRDefault="004B3964" w:rsidP="00A16299">
      <w:pPr>
        <w:adjustRightInd w:val="0"/>
        <w:snapToGrid w:val="0"/>
        <w:spacing w:line="440" w:lineRule="exact"/>
        <w:ind w:leftChars="355" w:left="1079" w:hangingChars="81" w:hanging="227"/>
        <w:jc w:val="both"/>
        <w:rPr>
          <w:rFonts w:ascii="Times New Roman" w:eastAsia="標楷體" w:hAnsi="Times New Roman" w:cs="Times New Roman"/>
          <w:sz w:val="28"/>
          <w:szCs w:val="28"/>
        </w:rPr>
      </w:pPr>
      <w:r w:rsidRPr="00B8786B">
        <w:rPr>
          <w:rFonts w:ascii="Times New Roman" w:eastAsia="標楷體" w:hAnsi="Times New Roman" w:cs="Times New Roman"/>
          <w:sz w:val="28"/>
          <w:szCs w:val="28"/>
        </w:rPr>
        <w:t>6</w:t>
      </w:r>
      <w:r w:rsidR="00A16299" w:rsidRPr="00B8786B">
        <w:rPr>
          <w:rFonts w:ascii="Times New Roman" w:eastAsia="標楷體" w:hAnsi="Times New Roman" w:cs="Times New Roman"/>
          <w:sz w:val="28"/>
          <w:szCs w:val="28"/>
        </w:rPr>
        <w:t>.</w:t>
      </w:r>
      <w:r w:rsidR="00A16299" w:rsidRPr="00B8786B">
        <w:rPr>
          <w:rFonts w:ascii="Times New Roman" w:eastAsia="標楷體" w:hAnsi="Times New Roman" w:cs="Times New Roman"/>
          <w:sz w:val="28"/>
          <w:szCs w:val="28"/>
        </w:rPr>
        <w:t>申請</w:t>
      </w:r>
      <w:r w:rsidR="00A16299" w:rsidRPr="00B8786B">
        <w:rPr>
          <w:rFonts w:ascii="Times New Roman" w:eastAsia="標楷體" w:hAnsi="Times New Roman" w:cs="Times New Roman" w:hint="eastAsia"/>
          <w:sz w:val="28"/>
          <w:szCs w:val="28"/>
        </w:rPr>
        <w:t>本</w:t>
      </w:r>
      <w:r w:rsidR="00A16299" w:rsidRPr="00B8786B">
        <w:rPr>
          <w:rFonts w:ascii="Times New Roman" w:eastAsia="標楷體" w:hAnsi="Times New Roman" w:cs="Times New Roman"/>
          <w:sz w:val="28"/>
          <w:szCs w:val="28"/>
        </w:rPr>
        <w:t>類計畫未獲通過但經審查建議者，</w:t>
      </w:r>
      <w:r w:rsidR="00A16299" w:rsidRPr="00B8786B">
        <w:rPr>
          <w:rFonts w:ascii="Times New Roman" w:eastAsia="標楷體" w:hAnsi="Times New Roman" w:cs="Times New Roman" w:hint="eastAsia"/>
          <w:sz w:val="28"/>
          <w:szCs w:val="28"/>
        </w:rPr>
        <w:t>本部</w:t>
      </w:r>
      <w:r w:rsidR="00A16299" w:rsidRPr="00B8786B">
        <w:rPr>
          <w:rFonts w:ascii="Times New Roman" w:eastAsia="標楷體" w:hAnsi="Times New Roman" w:cs="Times New Roman"/>
          <w:sz w:val="28"/>
          <w:szCs w:val="28"/>
        </w:rPr>
        <w:t>得依據審查意見</w:t>
      </w:r>
      <w:r w:rsidR="00A16299" w:rsidRPr="00B8786B">
        <w:rPr>
          <w:rFonts w:ascii="Times New Roman" w:eastAsia="標楷體" w:hAnsi="Times New Roman" w:cs="Times New Roman" w:hint="eastAsia"/>
          <w:sz w:val="28"/>
          <w:szCs w:val="28"/>
        </w:rPr>
        <w:t>通知申</w:t>
      </w:r>
      <w:r w:rsidR="00A16299" w:rsidRPr="00B8786B">
        <w:rPr>
          <w:rFonts w:ascii="Times New Roman" w:eastAsia="標楷體" w:hAnsi="Times New Roman" w:cs="Times New Roman" w:hint="eastAsia"/>
          <w:sz w:val="28"/>
          <w:szCs w:val="28"/>
        </w:rPr>
        <w:lastRenderedPageBreak/>
        <w:t>請單位</w:t>
      </w:r>
      <w:r w:rsidR="00A16299" w:rsidRPr="00B8786B">
        <w:rPr>
          <w:rFonts w:ascii="Times New Roman" w:eastAsia="標楷體" w:hAnsi="Times New Roman" w:cs="Times New Roman"/>
          <w:sz w:val="28"/>
          <w:szCs w:val="28"/>
        </w:rPr>
        <w:t>於期限內調整為</w:t>
      </w:r>
      <w:r w:rsidR="00A16299" w:rsidRPr="00B8786B">
        <w:rPr>
          <w:rFonts w:ascii="Times New Roman" w:eastAsia="標楷體" w:hAnsi="Times New Roman" w:cs="Times New Roman"/>
          <w:sz w:val="28"/>
          <w:szCs w:val="28"/>
        </w:rPr>
        <w:t>B</w:t>
      </w:r>
      <w:r w:rsidR="00A16299" w:rsidRPr="00B8786B">
        <w:rPr>
          <w:rFonts w:ascii="Times New Roman" w:eastAsia="標楷體" w:hAnsi="Times New Roman" w:cs="Times New Roman"/>
          <w:sz w:val="28"/>
          <w:szCs w:val="28"/>
        </w:rPr>
        <w:t>類計畫執行。</w:t>
      </w:r>
    </w:p>
    <w:p w14:paraId="56765C66" w14:textId="77777777" w:rsidR="00845A64" w:rsidRPr="00B8786B" w:rsidRDefault="00845A64" w:rsidP="000605D2">
      <w:pPr>
        <w:adjustRightInd w:val="0"/>
        <w:snapToGrid w:val="0"/>
        <w:spacing w:line="440" w:lineRule="exact"/>
        <w:ind w:leftChars="350" w:left="1120" w:hangingChars="100" w:hanging="280"/>
        <w:jc w:val="both"/>
        <w:rPr>
          <w:rFonts w:ascii="Times New Roman" w:eastAsia="標楷體" w:hAnsi="Times New Roman" w:cs="Times New Roman"/>
          <w:b/>
          <w:sz w:val="28"/>
          <w:szCs w:val="28"/>
        </w:rPr>
      </w:pPr>
    </w:p>
    <w:p w14:paraId="56895C13" w14:textId="77777777" w:rsidR="00A02135" w:rsidRPr="00B8786B" w:rsidRDefault="00A02135" w:rsidP="000605D2">
      <w:pPr>
        <w:adjustRightInd w:val="0"/>
        <w:snapToGrid w:val="0"/>
        <w:spacing w:line="440" w:lineRule="exact"/>
        <w:ind w:leftChars="200" w:left="1041" w:hangingChars="200" w:hanging="561"/>
        <w:jc w:val="both"/>
        <w:rPr>
          <w:rFonts w:ascii="Times New Roman" w:eastAsia="標楷體" w:hAnsi="Times New Roman" w:cs="Times New Roman"/>
          <w:b/>
          <w:sz w:val="28"/>
          <w:szCs w:val="28"/>
          <w:u w:val="single"/>
        </w:rPr>
      </w:pPr>
      <w:r w:rsidRPr="00B8786B">
        <w:rPr>
          <w:rFonts w:ascii="Times New Roman" w:eastAsia="標楷體" w:hAnsi="Times New Roman" w:cs="Times New Roman"/>
          <w:b/>
          <w:sz w:val="28"/>
          <w:szCs w:val="28"/>
          <w:u w:val="single"/>
        </w:rPr>
        <w:t>(</w:t>
      </w:r>
      <w:r w:rsidRPr="00B8786B">
        <w:rPr>
          <w:rFonts w:ascii="Times New Roman" w:eastAsia="標楷體" w:hAnsi="Times New Roman" w:cs="Times New Roman"/>
          <w:b/>
          <w:sz w:val="28"/>
          <w:szCs w:val="28"/>
          <w:u w:val="single"/>
        </w:rPr>
        <w:t>二</w:t>
      </w:r>
      <w:r w:rsidRPr="00B8786B">
        <w:rPr>
          <w:rFonts w:ascii="Times New Roman" w:eastAsia="標楷體" w:hAnsi="Times New Roman" w:cs="Times New Roman"/>
          <w:b/>
          <w:sz w:val="28"/>
          <w:szCs w:val="28"/>
          <w:u w:val="single"/>
        </w:rPr>
        <w:t>)B</w:t>
      </w:r>
      <w:r w:rsidRPr="00B8786B">
        <w:rPr>
          <w:rFonts w:ascii="Times New Roman" w:eastAsia="標楷體" w:hAnsi="Times New Roman" w:cs="Times New Roman"/>
          <w:b/>
          <w:sz w:val="28"/>
          <w:szCs w:val="28"/>
          <w:u w:val="single"/>
        </w:rPr>
        <w:t>類計畫：主題</w:t>
      </w:r>
      <w:proofErr w:type="gramStart"/>
      <w:r w:rsidRPr="00B8786B">
        <w:rPr>
          <w:rFonts w:ascii="Times New Roman" w:eastAsia="標楷體" w:hAnsi="Times New Roman" w:cs="Times New Roman"/>
          <w:b/>
          <w:sz w:val="28"/>
          <w:szCs w:val="28"/>
          <w:u w:val="single"/>
        </w:rPr>
        <w:t>式課群</w:t>
      </w:r>
      <w:proofErr w:type="gramEnd"/>
      <w:r w:rsidRPr="00B8786B">
        <w:rPr>
          <w:rFonts w:ascii="Times New Roman" w:eastAsia="標楷體" w:hAnsi="Times New Roman" w:cs="Times New Roman"/>
          <w:b/>
          <w:sz w:val="28"/>
          <w:szCs w:val="28"/>
          <w:u w:val="single"/>
        </w:rPr>
        <w:t>之創建</w:t>
      </w:r>
    </w:p>
    <w:p w14:paraId="6E9E2ACD" w14:textId="6991FF74" w:rsidR="00A02135" w:rsidRPr="00B8786B" w:rsidRDefault="00A02135" w:rsidP="000605D2">
      <w:pPr>
        <w:adjustRightInd w:val="0"/>
        <w:snapToGrid w:val="0"/>
        <w:spacing w:line="440" w:lineRule="exact"/>
        <w:ind w:leftChars="350" w:left="1120" w:hangingChars="100" w:hanging="280"/>
        <w:jc w:val="both"/>
        <w:rPr>
          <w:rFonts w:ascii="Times New Roman" w:eastAsia="標楷體" w:hAnsi="Times New Roman" w:cs="Times New Roman"/>
          <w:sz w:val="28"/>
          <w:szCs w:val="28"/>
        </w:rPr>
      </w:pPr>
      <w:r w:rsidRPr="00B8786B">
        <w:rPr>
          <w:rFonts w:ascii="Times New Roman" w:eastAsia="標楷體" w:hAnsi="Times New Roman" w:cs="Times New Roman"/>
          <w:sz w:val="28"/>
          <w:szCs w:val="28"/>
        </w:rPr>
        <w:t>1.</w:t>
      </w:r>
      <w:r w:rsidRPr="00B8786B">
        <w:rPr>
          <w:rFonts w:ascii="Times New Roman" w:eastAsia="標楷體" w:hAnsi="Times New Roman" w:cs="Times New Roman"/>
          <w:sz w:val="28"/>
          <w:szCs w:val="28"/>
        </w:rPr>
        <w:t>推動目的：</w:t>
      </w:r>
      <w:proofErr w:type="gramStart"/>
      <w:r w:rsidRPr="00B8786B">
        <w:rPr>
          <w:rFonts w:ascii="Times New Roman" w:eastAsia="標楷體" w:hAnsi="Times New Roman" w:cs="Times New Roman"/>
          <w:sz w:val="28"/>
          <w:szCs w:val="28"/>
        </w:rPr>
        <w:t>本類計畫</w:t>
      </w:r>
      <w:proofErr w:type="gramEnd"/>
      <w:r w:rsidRPr="00B8786B">
        <w:rPr>
          <w:rFonts w:ascii="Times New Roman" w:eastAsia="標楷體" w:hAnsi="Times New Roman" w:cs="Times New Roman"/>
          <w:sz w:val="28"/>
          <w:szCs w:val="28"/>
        </w:rPr>
        <w:t>旨在</w:t>
      </w:r>
      <w:r w:rsidR="00757E7D" w:rsidRPr="00B8786B">
        <w:rPr>
          <w:rFonts w:ascii="Times New Roman" w:eastAsia="標楷體" w:hAnsi="Times New Roman" w:cs="Times New Roman" w:hint="eastAsia"/>
          <w:sz w:val="28"/>
          <w:szCs w:val="28"/>
        </w:rPr>
        <w:t>促</w:t>
      </w:r>
      <w:r w:rsidR="006914D0" w:rsidRPr="00B8786B">
        <w:rPr>
          <w:rFonts w:ascii="Times New Roman" w:eastAsia="標楷體" w:hAnsi="Times New Roman" w:cs="Times New Roman" w:hint="eastAsia"/>
          <w:sz w:val="28"/>
          <w:szCs w:val="28"/>
        </w:rPr>
        <w:t>成</w:t>
      </w:r>
      <w:r w:rsidRPr="00B8786B">
        <w:rPr>
          <w:rFonts w:ascii="Times New Roman" w:eastAsia="標楷體" w:hAnsi="Times New Roman" w:cs="Times New Roman"/>
          <w:sz w:val="28"/>
          <w:szCs w:val="28"/>
        </w:rPr>
        <w:t>工程相關學系發展推動</w:t>
      </w:r>
      <w:r w:rsidRPr="00B8786B">
        <w:rPr>
          <w:rFonts w:ascii="Times New Roman" w:eastAsia="標楷體" w:hAnsi="Times New Roman" w:cs="Times New Roman"/>
          <w:sz w:val="28"/>
          <w:szCs w:val="28"/>
        </w:rPr>
        <w:t>A</w:t>
      </w:r>
      <w:r w:rsidRPr="00B8786B">
        <w:rPr>
          <w:rFonts w:ascii="Times New Roman" w:eastAsia="標楷體" w:hAnsi="Times New Roman" w:cs="Times New Roman"/>
          <w:sz w:val="28"/>
          <w:szCs w:val="28"/>
        </w:rPr>
        <w:t>類計畫所需之教學能量及經驗，</w:t>
      </w:r>
      <w:r w:rsidR="006914D0" w:rsidRPr="00B8786B">
        <w:rPr>
          <w:rFonts w:ascii="Times New Roman" w:eastAsia="標楷體" w:hAnsi="Times New Roman" w:cs="Times New Roman" w:hint="eastAsia"/>
          <w:sz w:val="28"/>
          <w:szCs w:val="28"/>
        </w:rPr>
        <w:t>透過</w:t>
      </w:r>
      <w:r w:rsidRPr="00B8786B">
        <w:rPr>
          <w:rFonts w:ascii="Times New Roman" w:eastAsia="標楷體" w:hAnsi="Times New Roman" w:cs="Times New Roman"/>
          <w:sz w:val="28"/>
          <w:szCs w:val="28"/>
        </w:rPr>
        <w:t>新型態主題</w:t>
      </w:r>
      <w:proofErr w:type="gramStart"/>
      <w:r w:rsidRPr="00B8786B">
        <w:rPr>
          <w:rFonts w:ascii="Times New Roman" w:eastAsia="標楷體" w:hAnsi="Times New Roman" w:cs="Times New Roman"/>
          <w:sz w:val="28"/>
          <w:szCs w:val="28"/>
        </w:rPr>
        <w:t>式課群</w:t>
      </w:r>
      <w:proofErr w:type="gramEnd"/>
      <w:r w:rsidR="00A02C2B" w:rsidRPr="00B8786B">
        <w:rPr>
          <w:rFonts w:ascii="Times New Roman" w:eastAsia="標楷體" w:hAnsi="Times New Roman" w:cs="Times New Roman" w:hint="eastAsia"/>
          <w:sz w:val="28"/>
          <w:szCs w:val="28"/>
        </w:rPr>
        <w:t>之開發</w:t>
      </w:r>
      <w:r w:rsidRPr="00B8786B">
        <w:rPr>
          <w:rFonts w:ascii="Times New Roman" w:eastAsia="標楷體" w:hAnsi="Times New Roman" w:cs="Times New Roman"/>
          <w:sz w:val="28"/>
          <w:szCs w:val="28"/>
        </w:rPr>
        <w:t>，將跨課程</w:t>
      </w:r>
      <w:proofErr w:type="gramStart"/>
      <w:r w:rsidRPr="00B8786B">
        <w:rPr>
          <w:rFonts w:ascii="Times New Roman" w:eastAsia="標楷體" w:hAnsi="Times New Roman" w:cs="Times New Roman"/>
          <w:sz w:val="28"/>
          <w:szCs w:val="28"/>
        </w:rPr>
        <w:t>所需習得</w:t>
      </w:r>
      <w:proofErr w:type="gramEnd"/>
      <w:r w:rsidRPr="00B8786B">
        <w:rPr>
          <w:rFonts w:ascii="Times New Roman" w:eastAsia="標楷體" w:hAnsi="Times New Roman" w:cs="Times New Roman"/>
          <w:sz w:val="28"/>
          <w:szCs w:val="28"/>
        </w:rPr>
        <w:t>的知識連貫並實踐，創建各學系獨特的</w:t>
      </w:r>
      <w:r w:rsidR="00A02C2B" w:rsidRPr="00B8786B">
        <w:rPr>
          <w:rFonts w:ascii="Times New Roman" w:eastAsia="標楷體" w:hAnsi="Times New Roman" w:cs="Times New Roman" w:hint="eastAsia"/>
          <w:sz w:val="28"/>
          <w:szCs w:val="28"/>
        </w:rPr>
        <w:t>教學方案</w:t>
      </w:r>
      <w:r w:rsidRPr="00B8786B">
        <w:rPr>
          <w:rFonts w:ascii="Times New Roman" w:eastAsia="標楷體" w:hAnsi="Times New Roman" w:cs="Times New Roman"/>
          <w:sz w:val="28"/>
          <w:szCs w:val="28"/>
        </w:rPr>
        <w:t>。</w:t>
      </w:r>
    </w:p>
    <w:p w14:paraId="0E7A1A96" w14:textId="77777777" w:rsidR="005F7D23" w:rsidRPr="00B8786B" w:rsidRDefault="00A02135" w:rsidP="000605D2">
      <w:pPr>
        <w:adjustRightInd w:val="0"/>
        <w:snapToGrid w:val="0"/>
        <w:spacing w:line="440" w:lineRule="exact"/>
        <w:ind w:leftChars="350" w:left="1120" w:hangingChars="100" w:hanging="280"/>
        <w:jc w:val="both"/>
        <w:rPr>
          <w:rFonts w:ascii="Times New Roman" w:eastAsia="標楷體" w:hAnsi="Times New Roman" w:cs="Times New Roman"/>
          <w:sz w:val="28"/>
          <w:szCs w:val="28"/>
        </w:rPr>
      </w:pPr>
      <w:r w:rsidRPr="00B8786B">
        <w:rPr>
          <w:rFonts w:ascii="Times New Roman" w:eastAsia="標楷體" w:hAnsi="Times New Roman" w:cs="Times New Roman"/>
          <w:sz w:val="28"/>
          <w:szCs w:val="28"/>
        </w:rPr>
        <w:t>2.</w:t>
      </w:r>
      <w:r w:rsidRPr="00B8786B">
        <w:rPr>
          <w:rFonts w:ascii="Times New Roman" w:eastAsia="標楷體" w:hAnsi="Times New Roman" w:cs="Times New Roman"/>
          <w:sz w:val="28"/>
          <w:szCs w:val="28"/>
        </w:rPr>
        <w:t>計畫期程：</w:t>
      </w:r>
    </w:p>
    <w:p w14:paraId="5A6B25AC" w14:textId="074F38C8" w:rsidR="005F7D23" w:rsidRPr="00B8786B" w:rsidRDefault="005F7D23" w:rsidP="00CD1429">
      <w:pPr>
        <w:adjustRightInd w:val="0"/>
        <w:snapToGrid w:val="0"/>
        <w:spacing w:line="440" w:lineRule="exact"/>
        <w:ind w:leftChars="400" w:left="1240" w:hangingChars="100" w:hanging="280"/>
        <w:jc w:val="both"/>
        <w:rPr>
          <w:rFonts w:ascii="Times New Roman" w:eastAsia="標楷體" w:hAnsi="Times New Roman" w:cs="Times New Roman"/>
          <w:sz w:val="28"/>
          <w:szCs w:val="28"/>
        </w:rPr>
      </w:pPr>
      <w:r w:rsidRPr="00B8786B">
        <w:rPr>
          <w:rFonts w:ascii="Times New Roman" w:eastAsia="標楷體" w:hAnsi="Times New Roman" w:cs="Times New Roman" w:hint="eastAsia"/>
          <w:sz w:val="28"/>
          <w:szCs w:val="28"/>
        </w:rPr>
        <w:t>(1)</w:t>
      </w:r>
      <w:r w:rsidRPr="00B8786B">
        <w:rPr>
          <w:rFonts w:ascii="Times New Roman" w:eastAsia="標楷體" w:hAnsi="Times New Roman" w:cs="Times New Roman" w:hint="eastAsia"/>
          <w:sz w:val="28"/>
          <w:szCs w:val="28"/>
        </w:rPr>
        <w:t>首次徵求之計畫，期程</w:t>
      </w:r>
      <w:r w:rsidR="00A43D30" w:rsidRPr="00B8786B">
        <w:rPr>
          <w:rFonts w:ascii="Times New Roman" w:eastAsia="標楷體" w:hAnsi="Times New Roman" w:cs="Times New Roman"/>
          <w:sz w:val="28"/>
          <w:szCs w:val="28"/>
        </w:rPr>
        <w:t>自</w:t>
      </w:r>
      <w:r w:rsidR="00A43D30" w:rsidRPr="00B8786B">
        <w:rPr>
          <w:rFonts w:ascii="Times New Roman" w:eastAsia="標楷體" w:hAnsi="Times New Roman" w:cs="Times New Roman"/>
          <w:sz w:val="28"/>
          <w:szCs w:val="28"/>
        </w:rPr>
        <w:t>108</w:t>
      </w:r>
      <w:r w:rsidR="00A43D30" w:rsidRPr="00B8786B">
        <w:rPr>
          <w:rFonts w:ascii="Times New Roman" w:eastAsia="標楷體" w:hAnsi="Times New Roman" w:cs="Times New Roman"/>
          <w:sz w:val="28"/>
          <w:szCs w:val="28"/>
        </w:rPr>
        <w:t>年</w:t>
      </w:r>
      <w:r w:rsidR="00757E7D" w:rsidRPr="00B8786B">
        <w:rPr>
          <w:rFonts w:ascii="Times New Roman" w:eastAsia="標楷體" w:hAnsi="Times New Roman" w:cs="Times New Roman" w:hint="eastAsia"/>
          <w:sz w:val="28"/>
          <w:szCs w:val="28"/>
        </w:rPr>
        <w:t>5</w:t>
      </w:r>
      <w:r w:rsidR="00757E7D" w:rsidRPr="00B8786B">
        <w:rPr>
          <w:rFonts w:ascii="Times New Roman" w:eastAsia="標楷體" w:hAnsi="Times New Roman" w:cs="Times New Roman" w:hint="eastAsia"/>
          <w:sz w:val="28"/>
          <w:szCs w:val="28"/>
        </w:rPr>
        <w:t>月</w:t>
      </w:r>
      <w:r w:rsidR="00A43D30" w:rsidRPr="00B8786B">
        <w:rPr>
          <w:rFonts w:ascii="Times New Roman" w:eastAsia="標楷體" w:hAnsi="Times New Roman" w:cs="Times New Roman"/>
          <w:sz w:val="28"/>
          <w:szCs w:val="28"/>
        </w:rPr>
        <w:t>起至</w:t>
      </w:r>
      <w:r w:rsidR="00A43D30" w:rsidRPr="00B8786B">
        <w:rPr>
          <w:rFonts w:ascii="Times New Roman" w:eastAsia="標楷體" w:hAnsi="Times New Roman" w:cs="Times New Roman"/>
          <w:sz w:val="28"/>
          <w:szCs w:val="28"/>
        </w:rPr>
        <w:t>110</w:t>
      </w:r>
      <w:r w:rsidR="00A43D30" w:rsidRPr="00B8786B">
        <w:rPr>
          <w:rFonts w:ascii="Times New Roman" w:eastAsia="標楷體" w:hAnsi="Times New Roman" w:cs="Times New Roman"/>
          <w:sz w:val="28"/>
          <w:szCs w:val="28"/>
        </w:rPr>
        <w:t>年</w:t>
      </w:r>
      <w:r w:rsidR="00A43D30" w:rsidRPr="00B8786B">
        <w:rPr>
          <w:rFonts w:ascii="Times New Roman" w:eastAsia="標楷體" w:hAnsi="Times New Roman" w:cs="Times New Roman"/>
          <w:sz w:val="28"/>
          <w:szCs w:val="28"/>
        </w:rPr>
        <w:t>1</w:t>
      </w:r>
      <w:r w:rsidR="00A43D30" w:rsidRPr="00B8786B">
        <w:rPr>
          <w:rFonts w:ascii="Times New Roman" w:eastAsia="標楷體" w:hAnsi="Times New Roman" w:cs="Times New Roman"/>
          <w:sz w:val="28"/>
          <w:szCs w:val="28"/>
        </w:rPr>
        <w:t>月止。</w:t>
      </w:r>
    </w:p>
    <w:p w14:paraId="44DCFBE0" w14:textId="7981D5F9" w:rsidR="00A02135" w:rsidRPr="00B8786B" w:rsidRDefault="005F7D23" w:rsidP="00CD1429">
      <w:pPr>
        <w:adjustRightInd w:val="0"/>
        <w:snapToGrid w:val="0"/>
        <w:spacing w:line="440" w:lineRule="exact"/>
        <w:ind w:leftChars="400" w:left="1240" w:hangingChars="100" w:hanging="280"/>
        <w:jc w:val="both"/>
        <w:rPr>
          <w:rFonts w:ascii="Times New Roman" w:eastAsia="標楷體" w:hAnsi="Times New Roman" w:cs="Times New Roman"/>
          <w:sz w:val="28"/>
          <w:szCs w:val="28"/>
        </w:rPr>
      </w:pPr>
      <w:r w:rsidRPr="00FC0DB7">
        <w:rPr>
          <w:rFonts w:ascii="Times New Roman" w:eastAsia="標楷體" w:hAnsi="Times New Roman" w:cs="Times New Roman" w:hint="eastAsia"/>
          <w:sz w:val="28"/>
          <w:szCs w:val="28"/>
        </w:rPr>
        <w:t>(2)</w:t>
      </w:r>
      <w:proofErr w:type="gramStart"/>
      <w:r w:rsidRPr="00FC0DB7">
        <w:rPr>
          <w:rFonts w:ascii="Times New Roman" w:eastAsia="標楷體" w:hAnsi="Times New Roman" w:cs="Times New Roman" w:hint="eastAsia"/>
          <w:sz w:val="28"/>
          <w:szCs w:val="28"/>
        </w:rPr>
        <w:t>109</w:t>
      </w:r>
      <w:proofErr w:type="gramEnd"/>
      <w:r w:rsidRPr="00FC0DB7">
        <w:rPr>
          <w:rFonts w:ascii="Times New Roman" w:eastAsia="標楷體" w:hAnsi="Times New Roman" w:cs="Times New Roman" w:hint="eastAsia"/>
          <w:sz w:val="28"/>
          <w:szCs w:val="28"/>
        </w:rPr>
        <w:t>年度以後之計畫，期程自每年</w:t>
      </w:r>
      <w:r w:rsidRPr="00FC0DB7">
        <w:rPr>
          <w:rFonts w:ascii="Times New Roman" w:eastAsia="標楷體" w:hAnsi="Times New Roman" w:cs="Times New Roman"/>
          <w:sz w:val="28"/>
          <w:szCs w:val="28"/>
        </w:rPr>
        <w:t>2</w:t>
      </w:r>
      <w:r w:rsidRPr="00FC0DB7">
        <w:rPr>
          <w:rFonts w:ascii="Times New Roman" w:eastAsia="標楷體" w:hAnsi="Times New Roman" w:cs="Times New Roman" w:hint="eastAsia"/>
          <w:sz w:val="28"/>
          <w:szCs w:val="28"/>
        </w:rPr>
        <w:t>月</w:t>
      </w:r>
      <w:r w:rsidR="00671003" w:rsidRPr="00FC0DB7">
        <w:rPr>
          <w:rFonts w:ascii="Times New Roman" w:eastAsia="標楷體" w:hAnsi="Times New Roman" w:cs="Times New Roman" w:hint="eastAsia"/>
          <w:sz w:val="28"/>
          <w:szCs w:val="28"/>
        </w:rPr>
        <w:t>起</w:t>
      </w:r>
      <w:r w:rsidR="000037B0" w:rsidRPr="00FC0DB7">
        <w:rPr>
          <w:rFonts w:ascii="Times New Roman" w:eastAsia="標楷體" w:hAnsi="Times New Roman" w:cs="Times New Roman" w:hint="eastAsia"/>
          <w:sz w:val="28"/>
          <w:szCs w:val="28"/>
        </w:rPr>
        <w:t>算</w:t>
      </w:r>
      <w:r w:rsidR="000037B0" w:rsidRPr="00FC0DB7">
        <w:rPr>
          <w:rFonts w:ascii="Times New Roman" w:eastAsia="標楷體" w:hAnsi="Times New Roman" w:cs="Times New Roman" w:hint="eastAsia"/>
          <w:sz w:val="28"/>
          <w:szCs w:val="28"/>
        </w:rPr>
        <w:t>24</w:t>
      </w:r>
      <w:r w:rsidR="000037B0" w:rsidRPr="00FC0DB7">
        <w:rPr>
          <w:rFonts w:ascii="Times New Roman" w:eastAsia="標楷體" w:hAnsi="Times New Roman" w:cs="Times New Roman" w:hint="eastAsia"/>
          <w:sz w:val="28"/>
          <w:szCs w:val="28"/>
        </w:rPr>
        <w:t>個月</w:t>
      </w:r>
      <w:r w:rsidRPr="00FC0DB7">
        <w:rPr>
          <w:rFonts w:ascii="Times New Roman" w:eastAsia="標楷體" w:hAnsi="Times New Roman" w:cs="Times New Roman" w:hint="eastAsia"/>
          <w:sz w:val="28"/>
          <w:szCs w:val="28"/>
        </w:rPr>
        <w:t>為原則，</w:t>
      </w:r>
      <w:r w:rsidR="00A02135" w:rsidRPr="00FC0DB7">
        <w:rPr>
          <w:rFonts w:ascii="Times New Roman" w:eastAsia="標楷體" w:hAnsi="Times New Roman" w:cs="Times New Roman"/>
          <w:sz w:val="28"/>
          <w:szCs w:val="28"/>
        </w:rPr>
        <w:t>但本部</w:t>
      </w:r>
      <w:r w:rsidR="00A02135" w:rsidRPr="00B8786B">
        <w:rPr>
          <w:rFonts w:ascii="Times New Roman" w:eastAsia="標楷體" w:hAnsi="Times New Roman" w:cs="Times New Roman"/>
          <w:sz w:val="28"/>
          <w:szCs w:val="28"/>
        </w:rPr>
        <w:t>得視計畫相關行政作業配合情形及年度預算核定</w:t>
      </w:r>
      <w:proofErr w:type="gramStart"/>
      <w:r w:rsidR="00A02135" w:rsidRPr="00B8786B">
        <w:rPr>
          <w:rFonts w:ascii="Times New Roman" w:eastAsia="標楷體" w:hAnsi="Times New Roman" w:cs="Times New Roman"/>
          <w:sz w:val="28"/>
          <w:szCs w:val="28"/>
        </w:rPr>
        <w:t>時程酌予</w:t>
      </w:r>
      <w:proofErr w:type="gramEnd"/>
      <w:r w:rsidR="00A02135" w:rsidRPr="00B8786B">
        <w:rPr>
          <w:rFonts w:ascii="Times New Roman" w:eastAsia="標楷體" w:hAnsi="Times New Roman" w:cs="Times New Roman"/>
          <w:sz w:val="28"/>
          <w:szCs w:val="28"/>
        </w:rPr>
        <w:t>調整。</w:t>
      </w:r>
    </w:p>
    <w:p w14:paraId="6CB78E86" w14:textId="77777777" w:rsidR="00A02135" w:rsidRPr="00B8786B" w:rsidRDefault="00A02135" w:rsidP="000605D2">
      <w:pPr>
        <w:adjustRightInd w:val="0"/>
        <w:snapToGrid w:val="0"/>
        <w:spacing w:line="440" w:lineRule="exact"/>
        <w:ind w:leftChars="350" w:left="1120" w:hangingChars="100" w:hanging="280"/>
        <w:jc w:val="both"/>
        <w:rPr>
          <w:rFonts w:ascii="Times New Roman" w:eastAsia="標楷體" w:hAnsi="Times New Roman" w:cs="Times New Roman"/>
          <w:sz w:val="28"/>
          <w:szCs w:val="28"/>
        </w:rPr>
      </w:pPr>
      <w:r w:rsidRPr="00B8786B">
        <w:rPr>
          <w:rFonts w:ascii="Times New Roman" w:eastAsia="標楷體" w:hAnsi="Times New Roman" w:cs="Times New Roman"/>
          <w:sz w:val="28"/>
          <w:szCs w:val="28"/>
        </w:rPr>
        <w:t>3.</w:t>
      </w:r>
      <w:r w:rsidRPr="00B8786B">
        <w:rPr>
          <w:rFonts w:ascii="Times New Roman" w:eastAsia="標楷體" w:hAnsi="Times New Roman" w:cs="Times New Roman"/>
          <w:sz w:val="28"/>
          <w:szCs w:val="28"/>
        </w:rPr>
        <w:t>申請規範：</w:t>
      </w:r>
    </w:p>
    <w:p w14:paraId="6227D7A8" w14:textId="7AEB422E" w:rsidR="00F37C2B" w:rsidRPr="00B8786B" w:rsidRDefault="00F025F5" w:rsidP="00110959">
      <w:pPr>
        <w:adjustRightInd w:val="0"/>
        <w:snapToGrid w:val="0"/>
        <w:spacing w:line="440" w:lineRule="exact"/>
        <w:ind w:leftChars="400" w:left="1240" w:hangingChars="100" w:hanging="280"/>
        <w:jc w:val="both"/>
        <w:rPr>
          <w:rFonts w:ascii="Times New Roman" w:eastAsia="標楷體" w:hAnsi="Times New Roman" w:cs="Times New Roman"/>
          <w:sz w:val="28"/>
          <w:szCs w:val="28"/>
        </w:rPr>
      </w:pPr>
      <w:r w:rsidRPr="00B8786B">
        <w:rPr>
          <w:rFonts w:ascii="Times New Roman" w:eastAsia="標楷體" w:hAnsi="Times New Roman" w:cs="Times New Roman"/>
          <w:sz w:val="28"/>
          <w:szCs w:val="28"/>
        </w:rPr>
        <w:t>(1)</w:t>
      </w:r>
      <w:r w:rsidRPr="00B8786B">
        <w:rPr>
          <w:rFonts w:ascii="Times New Roman" w:eastAsia="標楷體" w:hAnsi="Times New Roman" w:cs="Times New Roman"/>
          <w:sz w:val="28"/>
          <w:szCs w:val="28"/>
        </w:rPr>
        <w:t>單一學系至多申請</w:t>
      </w:r>
      <w:r w:rsidRPr="00B8786B">
        <w:rPr>
          <w:rFonts w:ascii="Times New Roman" w:eastAsia="標楷體" w:hAnsi="Times New Roman" w:cs="Times New Roman"/>
          <w:sz w:val="28"/>
          <w:szCs w:val="28"/>
        </w:rPr>
        <w:t>1</w:t>
      </w:r>
      <w:r w:rsidR="006E4C2E" w:rsidRPr="00B8786B">
        <w:rPr>
          <w:rFonts w:ascii="Times New Roman" w:eastAsia="標楷體" w:hAnsi="Times New Roman" w:cs="Times New Roman" w:hint="eastAsia"/>
          <w:sz w:val="28"/>
          <w:szCs w:val="28"/>
        </w:rPr>
        <w:t>件</w:t>
      </w:r>
      <w:r w:rsidR="006E4C2E" w:rsidRPr="00B8786B">
        <w:rPr>
          <w:rFonts w:ascii="Times New Roman" w:eastAsia="標楷體" w:hAnsi="Times New Roman" w:cs="Times New Roman" w:hint="eastAsia"/>
          <w:sz w:val="28"/>
          <w:szCs w:val="28"/>
        </w:rPr>
        <w:t>B</w:t>
      </w:r>
      <w:r w:rsidR="006E4C2E" w:rsidRPr="00B8786B">
        <w:rPr>
          <w:rFonts w:ascii="Times New Roman" w:eastAsia="標楷體" w:hAnsi="Times New Roman" w:cs="Times New Roman" w:hint="eastAsia"/>
          <w:sz w:val="28"/>
          <w:szCs w:val="28"/>
        </w:rPr>
        <w:t>類計畫</w:t>
      </w:r>
      <w:r w:rsidRPr="00B8786B">
        <w:rPr>
          <w:rFonts w:ascii="Times New Roman" w:eastAsia="標楷體" w:hAnsi="Times New Roman" w:cs="Times New Roman"/>
          <w:sz w:val="28"/>
          <w:szCs w:val="28"/>
        </w:rPr>
        <w:t>，每</w:t>
      </w:r>
      <w:r w:rsidR="006E4C2E" w:rsidRPr="00B8786B">
        <w:rPr>
          <w:rFonts w:ascii="Times New Roman" w:eastAsia="標楷體" w:hAnsi="Times New Roman" w:cs="Times New Roman" w:hint="eastAsia"/>
          <w:sz w:val="28"/>
          <w:szCs w:val="28"/>
        </w:rPr>
        <w:t>件</w:t>
      </w:r>
      <w:r w:rsidRPr="00B8786B">
        <w:rPr>
          <w:rFonts w:ascii="Times New Roman" w:eastAsia="標楷體" w:hAnsi="Times New Roman" w:cs="Times New Roman"/>
          <w:sz w:val="28"/>
          <w:szCs w:val="28"/>
        </w:rPr>
        <w:t>最多申請補助</w:t>
      </w:r>
      <w:r w:rsidRPr="00B8786B">
        <w:rPr>
          <w:rFonts w:ascii="Times New Roman" w:eastAsia="標楷體" w:hAnsi="Times New Roman" w:cs="Times New Roman"/>
          <w:sz w:val="28"/>
          <w:szCs w:val="28"/>
        </w:rPr>
        <w:t>2</w:t>
      </w:r>
      <w:r w:rsidR="005D3F92" w:rsidRPr="00B8786B">
        <w:rPr>
          <w:rFonts w:ascii="Times New Roman" w:eastAsia="標楷體" w:hAnsi="Times New Roman" w:cs="Times New Roman"/>
          <w:sz w:val="28"/>
          <w:szCs w:val="28"/>
        </w:rPr>
        <w:t>個主題</w:t>
      </w:r>
      <w:proofErr w:type="gramStart"/>
      <w:r w:rsidR="005D3F92" w:rsidRPr="00B8786B">
        <w:rPr>
          <w:rFonts w:ascii="Times New Roman" w:eastAsia="標楷體" w:hAnsi="Times New Roman" w:cs="Times New Roman"/>
          <w:sz w:val="28"/>
          <w:szCs w:val="28"/>
        </w:rPr>
        <w:t>式</w:t>
      </w:r>
      <w:r w:rsidRPr="00B8786B">
        <w:rPr>
          <w:rFonts w:ascii="Times New Roman" w:eastAsia="標楷體" w:hAnsi="Times New Roman" w:cs="Times New Roman"/>
          <w:sz w:val="28"/>
          <w:szCs w:val="28"/>
        </w:rPr>
        <w:t>課群</w:t>
      </w:r>
      <w:proofErr w:type="gramEnd"/>
      <w:r w:rsidRPr="00B8786B">
        <w:rPr>
          <w:rFonts w:ascii="Times New Roman" w:eastAsia="標楷體" w:hAnsi="Times New Roman" w:cs="Times New Roman"/>
          <w:sz w:val="28"/>
          <w:szCs w:val="28"/>
        </w:rPr>
        <w:t>。</w:t>
      </w:r>
    </w:p>
    <w:p w14:paraId="7A19CD23" w14:textId="508B00A6" w:rsidR="009D6EEE" w:rsidRPr="00B8786B" w:rsidRDefault="00F025F5" w:rsidP="00E00617">
      <w:pPr>
        <w:adjustRightInd w:val="0"/>
        <w:snapToGrid w:val="0"/>
        <w:spacing w:line="440" w:lineRule="exact"/>
        <w:ind w:leftChars="400" w:left="1240" w:hangingChars="100" w:hanging="280"/>
        <w:jc w:val="both"/>
        <w:rPr>
          <w:rFonts w:ascii="Times New Roman" w:eastAsia="標楷體" w:hAnsi="Times New Roman" w:cs="Times New Roman"/>
          <w:sz w:val="28"/>
          <w:szCs w:val="28"/>
        </w:rPr>
      </w:pPr>
      <w:r w:rsidRPr="00B8786B">
        <w:rPr>
          <w:rFonts w:ascii="Times New Roman" w:eastAsia="標楷體" w:hAnsi="Times New Roman" w:cs="Times New Roman"/>
          <w:sz w:val="28"/>
          <w:szCs w:val="28"/>
        </w:rPr>
        <w:t>(2)</w:t>
      </w:r>
      <w:proofErr w:type="gramStart"/>
      <w:r w:rsidR="0064620C" w:rsidRPr="00B8786B">
        <w:rPr>
          <w:rFonts w:ascii="Times New Roman" w:eastAsia="標楷體" w:hAnsi="Times New Roman" w:cs="Times New Roman"/>
          <w:sz w:val="28"/>
          <w:szCs w:val="28"/>
        </w:rPr>
        <w:t>本</w:t>
      </w:r>
      <w:r w:rsidR="00FC47E6" w:rsidRPr="00B8786B">
        <w:rPr>
          <w:rFonts w:ascii="Times New Roman" w:eastAsia="標楷體" w:hAnsi="Times New Roman" w:cs="Times New Roman" w:hint="eastAsia"/>
          <w:sz w:val="28"/>
          <w:szCs w:val="28"/>
        </w:rPr>
        <w:t>類</w:t>
      </w:r>
      <w:r w:rsidR="0064620C" w:rsidRPr="00B8786B">
        <w:rPr>
          <w:rFonts w:ascii="Times New Roman" w:eastAsia="標楷體" w:hAnsi="Times New Roman" w:cs="Times New Roman"/>
          <w:sz w:val="28"/>
          <w:szCs w:val="28"/>
        </w:rPr>
        <w:t>計畫</w:t>
      </w:r>
      <w:proofErr w:type="gramEnd"/>
      <w:r w:rsidR="006914D0" w:rsidRPr="00B8786B">
        <w:rPr>
          <w:rFonts w:ascii="Times New Roman" w:eastAsia="標楷體" w:hAnsi="Times New Roman" w:cs="Times New Roman"/>
          <w:sz w:val="28"/>
          <w:szCs w:val="28"/>
        </w:rPr>
        <w:t>每</w:t>
      </w:r>
      <w:r w:rsidRPr="00B8786B">
        <w:rPr>
          <w:rFonts w:ascii="Times New Roman" w:eastAsia="標楷體" w:hAnsi="Times New Roman" w:cs="Times New Roman"/>
          <w:sz w:val="28"/>
          <w:szCs w:val="28"/>
        </w:rPr>
        <w:t>一</w:t>
      </w:r>
      <w:r w:rsidR="007A60BE" w:rsidRPr="00B8786B">
        <w:rPr>
          <w:rFonts w:ascii="Times New Roman" w:eastAsia="標楷體" w:hAnsi="Times New Roman" w:cs="Times New Roman" w:hint="eastAsia"/>
          <w:sz w:val="28"/>
          <w:szCs w:val="28"/>
        </w:rPr>
        <w:t>個主題</w:t>
      </w:r>
      <w:proofErr w:type="gramStart"/>
      <w:r w:rsidR="007A60BE" w:rsidRPr="00B8786B">
        <w:rPr>
          <w:rFonts w:ascii="Times New Roman" w:eastAsia="標楷體" w:hAnsi="Times New Roman" w:cs="Times New Roman" w:hint="eastAsia"/>
          <w:sz w:val="28"/>
          <w:szCs w:val="28"/>
        </w:rPr>
        <w:t>式</w:t>
      </w:r>
      <w:r w:rsidRPr="00B8786B">
        <w:rPr>
          <w:rFonts w:ascii="Times New Roman" w:eastAsia="標楷體" w:hAnsi="Times New Roman" w:cs="Times New Roman"/>
          <w:sz w:val="28"/>
          <w:szCs w:val="28"/>
        </w:rPr>
        <w:t>課群</w:t>
      </w:r>
      <w:proofErr w:type="gramEnd"/>
      <w:r w:rsidRPr="00B8786B">
        <w:rPr>
          <w:rFonts w:ascii="Times New Roman" w:eastAsia="標楷體" w:hAnsi="Times New Roman" w:cs="Times New Roman"/>
          <w:sz w:val="28"/>
          <w:szCs w:val="28"/>
        </w:rPr>
        <w:t>基本規模需包含</w:t>
      </w:r>
      <w:r w:rsidRPr="00B8786B">
        <w:rPr>
          <w:rFonts w:ascii="Times New Roman" w:eastAsia="標楷體" w:hAnsi="Times New Roman" w:cs="Times New Roman"/>
          <w:sz w:val="28"/>
          <w:szCs w:val="28"/>
        </w:rPr>
        <w:t>3</w:t>
      </w:r>
      <w:r w:rsidRPr="00B8786B">
        <w:rPr>
          <w:rFonts w:ascii="Times New Roman" w:eastAsia="標楷體" w:hAnsi="Times New Roman" w:cs="Times New Roman"/>
          <w:sz w:val="28"/>
          <w:szCs w:val="28"/>
        </w:rPr>
        <w:t>門以上課程，其中應至少包含</w:t>
      </w:r>
      <w:r w:rsidRPr="00B8786B">
        <w:rPr>
          <w:rFonts w:ascii="Times New Roman" w:eastAsia="標楷體" w:hAnsi="Times New Roman" w:cs="Times New Roman"/>
          <w:sz w:val="28"/>
          <w:szCs w:val="28"/>
        </w:rPr>
        <w:t>2</w:t>
      </w:r>
      <w:r w:rsidRPr="00B8786B">
        <w:rPr>
          <w:rFonts w:ascii="Times New Roman" w:eastAsia="標楷體" w:hAnsi="Times New Roman" w:cs="Times New Roman"/>
          <w:sz w:val="28"/>
          <w:szCs w:val="28"/>
        </w:rPr>
        <w:t>門必修課。</w:t>
      </w:r>
    </w:p>
    <w:p w14:paraId="722C50A6" w14:textId="06CCFE9D" w:rsidR="00F025F5" w:rsidRPr="008B393E" w:rsidRDefault="00B01109" w:rsidP="00A94C1D">
      <w:pPr>
        <w:adjustRightInd w:val="0"/>
        <w:snapToGrid w:val="0"/>
        <w:spacing w:line="440" w:lineRule="exact"/>
        <w:ind w:leftChars="400" w:left="1240" w:hangingChars="100" w:hanging="280"/>
        <w:jc w:val="both"/>
        <w:rPr>
          <w:rFonts w:ascii="Times New Roman" w:eastAsia="標楷體" w:hAnsi="Times New Roman" w:cs="Times New Roman"/>
          <w:sz w:val="28"/>
          <w:szCs w:val="28"/>
        </w:rPr>
      </w:pPr>
      <w:r w:rsidRPr="00B8786B">
        <w:rPr>
          <w:rFonts w:ascii="Times New Roman" w:eastAsia="標楷體" w:hAnsi="Times New Roman" w:cs="Times New Roman"/>
          <w:sz w:val="28"/>
          <w:szCs w:val="28"/>
        </w:rPr>
        <w:t>(3)</w:t>
      </w:r>
      <w:proofErr w:type="gramStart"/>
      <w:r w:rsidR="00FC47E6" w:rsidRPr="00B8786B">
        <w:rPr>
          <w:rFonts w:ascii="Times New Roman" w:eastAsia="標楷體" w:hAnsi="Times New Roman" w:cs="Times New Roman" w:hint="eastAsia"/>
          <w:sz w:val="28"/>
          <w:szCs w:val="28"/>
        </w:rPr>
        <w:t>單一課</w:t>
      </w:r>
      <w:r w:rsidR="00FC47E6" w:rsidRPr="008B393E">
        <w:rPr>
          <w:rFonts w:ascii="Times New Roman" w:eastAsia="標楷體" w:hAnsi="Times New Roman" w:cs="Times New Roman" w:hint="eastAsia"/>
          <w:sz w:val="28"/>
          <w:szCs w:val="28"/>
        </w:rPr>
        <w:t>群包含</w:t>
      </w:r>
      <w:proofErr w:type="gramEnd"/>
      <w:r w:rsidR="00FC47E6" w:rsidRPr="008B393E">
        <w:rPr>
          <w:rFonts w:ascii="Times New Roman" w:eastAsia="標楷體" w:hAnsi="Times New Roman" w:cs="Times New Roman" w:hint="eastAsia"/>
          <w:sz w:val="28"/>
          <w:szCs w:val="28"/>
        </w:rPr>
        <w:t>6</w:t>
      </w:r>
      <w:r w:rsidR="00A94C1D" w:rsidRPr="008B393E">
        <w:rPr>
          <w:rFonts w:ascii="Times New Roman" w:eastAsia="標楷體" w:hAnsi="Times New Roman" w:cs="Times New Roman" w:hint="eastAsia"/>
          <w:sz w:val="28"/>
          <w:szCs w:val="28"/>
        </w:rPr>
        <w:t>門</w:t>
      </w:r>
      <w:r w:rsidR="006E4C2E" w:rsidRPr="008B393E">
        <w:rPr>
          <w:rFonts w:ascii="Times New Roman" w:eastAsia="標楷體" w:hAnsi="Times New Roman" w:cs="Times New Roman" w:hint="eastAsia"/>
          <w:sz w:val="28"/>
          <w:szCs w:val="28"/>
        </w:rPr>
        <w:t>以上</w:t>
      </w:r>
      <w:r w:rsidR="00A94C1D" w:rsidRPr="008B393E">
        <w:rPr>
          <w:rFonts w:ascii="Times New Roman" w:eastAsia="標楷體" w:hAnsi="Times New Roman" w:cs="Times New Roman" w:hint="eastAsia"/>
          <w:sz w:val="28"/>
          <w:szCs w:val="28"/>
        </w:rPr>
        <w:t>課</w:t>
      </w:r>
      <w:r w:rsidR="006E4C2E" w:rsidRPr="008B393E">
        <w:rPr>
          <w:rFonts w:ascii="Times New Roman" w:eastAsia="標楷體" w:hAnsi="Times New Roman" w:cs="Times New Roman" w:hint="eastAsia"/>
          <w:sz w:val="28"/>
          <w:szCs w:val="28"/>
        </w:rPr>
        <w:t>程</w:t>
      </w:r>
      <w:r w:rsidR="00A94C1D" w:rsidRPr="008B393E">
        <w:rPr>
          <w:rFonts w:ascii="Times New Roman" w:eastAsia="標楷體" w:hAnsi="Times New Roman" w:cs="Times New Roman" w:hint="eastAsia"/>
          <w:sz w:val="28"/>
          <w:szCs w:val="28"/>
        </w:rPr>
        <w:t>，</w:t>
      </w:r>
      <w:r w:rsidR="00FC47E6" w:rsidRPr="008B393E">
        <w:rPr>
          <w:rFonts w:ascii="Times New Roman" w:eastAsia="標楷體" w:hAnsi="Times New Roman" w:cs="Times New Roman" w:hint="eastAsia"/>
          <w:sz w:val="28"/>
          <w:szCs w:val="28"/>
        </w:rPr>
        <w:t>其中</w:t>
      </w:r>
      <w:r w:rsidR="00FC47E6" w:rsidRPr="008B393E">
        <w:rPr>
          <w:rFonts w:ascii="Times New Roman" w:eastAsia="標楷體" w:hAnsi="Times New Roman" w:cs="Times New Roman" w:hint="eastAsia"/>
          <w:sz w:val="28"/>
          <w:szCs w:val="28"/>
        </w:rPr>
        <w:t>4</w:t>
      </w:r>
      <w:r w:rsidR="00FC47E6" w:rsidRPr="008B393E">
        <w:rPr>
          <w:rFonts w:ascii="Times New Roman" w:eastAsia="標楷體" w:hAnsi="Times New Roman" w:cs="Times New Roman" w:hint="eastAsia"/>
          <w:sz w:val="28"/>
          <w:szCs w:val="28"/>
        </w:rPr>
        <w:t>門以上為</w:t>
      </w:r>
      <w:proofErr w:type="gramStart"/>
      <w:r w:rsidR="00FC47E6" w:rsidRPr="008B393E">
        <w:rPr>
          <w:rFonts w:ascii="Times New Roman" w:eastAsia="標楷體" w:hAnsi="Times New Roman" w:cs="Times New Roman" w:hint="eastAsia"/>
          <w:sz w:val="28"/>
          <w:szCs w:val="28"/>
        </w:rPr>
        <w:t>必修課</w:t>
      </w:r>
      <w:r w:rsidR="00A94C1D" w:rsidRPr="008B393E">
        <w:rPr>
          <w:rFonts w:ascii="Times New Roman" w:eastAsia="標楷體" w:hAnsi="Times New Roman" w:cs="Times New Roman" w:hint="eastAsia"/>
          <w:sz w:val="28"/>
          <w:szCs w:val="28"/>
        </w:rPr>
        <w:t>且</w:t>
      </w:r>
      <w:r w:rsidRPr="008B393E">
        <w:rPr>
          <w:rFonts w:ascii="Times New Roman" w:eastAsia="標楷體" w:hAnsi="Times New Roman" w:cs="Times New Roman"/>
          <w:sz w:val="28"/>
          <w:szCs w:val="28"/>
        </w:rPr>
        <w:t>學習</w:t>
      </w:r>
      <w:proofErr w:type="gramEnd"/>
      <w:r w:rsidRPr="008B393E">
        <w:rPr>
          <w:rFonts w:ascii="Times New Roman" w:eastAsia="標楷體" w:hAnsi="Times New Roman" w:cs="Times New Roman"/>
          <w:sz w:val="28"/>
          <w:szCs w:val="28"/>
        </w:rPr>
        <w:t>內涵可相互串連基礎專業與核心知識，將為本部優先考量補助對象</w:t>
      </w:r>
      <w:r w:rsidR="00FC47E6" w:rsidRPr="008B393E">
        <w:rPr>
          <w:rFonts w:ascii="Times New Roman" w:eastAsia="標楷體" w:hAnsi="Times New Roman" w:cs="Times New Roman" w:hint="eastAsia"/>
          <w:sz w:val="28"/>
          <w:szCs w:val="28"/>
        </w:rPr>
        <w:t>，</w:t>
      </w:r>
      <w:r w:rsidR="006E4C2E" w:rsidRPr="008B393E">
        <w:rPr>
          <w:rFonts w:ascii="Times New Roman" w:eastAsia="標楷體" w:hAnsi="Times New Roman" w:cs="Times New Roman" w:hint="eastAsia"/>
          <w:sz w:val="28"/>
          <w:szCs w:val="28"/>
        </w:rPr>
        <w:t>且</w:t>
      </w:r>
      <w:r w:rsidR="00FC47E6" w:rsidRPr="008B393E">
        <w:rPr>
          <w:rFonts w:ascii="Times New Roman" w:eastAsia="標楷體" w:hAnsi="Times New Roman" w:cs="Times New Roman" w:hint="eastAsia"/>
          <w:sz w:val="28"/>
          <w:szCs w:val="28"/>
        </w:rPr>
        <w:t>得比照</w:t>
      </w:r>
      <w:r w:rsidR="00FC47E6" w:rsidRPr="008B393E">
        <w:rPr>
          <w:rFonts w:ascii="Times New Roman" w:eastAsia="標楷體" w:hAnsi="Times New Roman" w:cs="Times New Roman" w:hint="eastAsia"/>
          <w:sz w:val="28"/>
          <w:szCs w:val="28"/>
        </w:rPr>
        <w:t>2</w:t>
      </w:r>
      <w:r w:rsidR="00FC47E6" w:rsidRPr="008B393E">
        <w:rPr>
          <w:rFonts w:ascii="Times New Roman" w:eastAsia="標楷體" w:hAnsi="Times New Roman" w:cs="Times New Roman" w:hint="eastAsia"/>
          <w:sz w:val="28"/>
          <w:szCs w:val="28"/>
        </w:rPr>
        <w:t>個主題</w:t>
      </w:r>
      <w:proofErr w:type="gramStart"/>
      <w:r w:rsidR="00FC47E6" w:rsidRPr="008B393E">
        <w:rPr>
          <w:rFonts w:ascii="Times New Roman" w:eastAsia="標楷體" w:hAnsi="Times New Roman" w:cs="Times New Roman" w:hint="eastAsia"/>
          <w:sz w:val="28"/>
          <w:szCs w:val="28"/>
        </w:rPr>
        <w:t>式課群</w:t>
      </w:r>
      <w:proofErr w:type="gramEnd"/>
      <w:r w:rsidR="00FC47E6" w:rsidRPr="008B393E">
        <w:rPr>
          <w:rFonts w:ascii="Times New Roman" w:eastAsia="標楷體" w:hAnsi="Times New Roman" w:cs="Times New Roman" w:hint="eastAsia"/>
          <w:sz w:val="28"/>
          <w:szCs w:val="28"/>
        </w:rPr>
        <w:t>規模</w:t>
      </w:r>
      <w:r w:rsidR="00F025F5" w:rsidRPr="008B393E">
        <w:rPr>
          <w:rFonts w:ascii="Times New Roman" w:eastAsia="標楷體" w:hAnsi="Times New Roman" w:cs="Times New Roman" w:hint="eastAsia"/>
          <w:sz w:val="28"/>
          <w:szCs w:val="28"/>
        </w:rPr>
        <w:t>申請相關補助費用。</w:t>
      </w:r>
    </w:p>
    <w:p w14:paraId="2DF7B644" w14:textId="59A82CD5" w:rsidR="00A02135" w:rsidRPr="008B393E" w:rsidRDefault="00A02135" w:rsidP="00110959">
      <w:pPr>
        <w:adjustRightInd w:val="0"/>
        <w:snapToGrid w:val="0"/>
        <w:spacing w:line="440" w:lineRule="exact"/>
        <w:ind w:leftChars="400" w:left="1240" w:hangingChars="100" w:hanging="280"/>
        <w:jc w:val="both"/>
        <w:rPr>
          <w:rFonts w:ascii="Times New Roman" w:eastAsia="標楷體" w:hAnsi="Times New Roman" w:cs="Times New Roman"/>
          <w:sz w:val="28"/>
          <w:szCs w:val="28"/>
        </w:rPr>
      </w:pPr>
      <w:r w:rsidRPr="008B393E">
        <w:rPr>
          <w:rFonts w:ascii="Times New Roman" w:eastAsia="標楷體" w:hAnsi="Times New Roman" w:cs="Times New Roman"/>
          <w:sz w:val="28"/>
          <w:szCs w:val="28"/>
        </w:rPr>
        <w:t>(</w:t>
      </w:r>
      <w:r w:rsidR="00E00617" w:rsidRPr="008B393E">
        <w:rPr>
          <w:rFonts w:ascii="Times New Roman" w:eastAsia="標楷體" w:hAnsi="Times New Roman" w:cs="Times New Roman" w:hint="eastAsia"/>
          <w:sz w:val="28"/>
          <w:szCs w:val="28"/>
        </w:rPr>
        <w:t>4</w:t>
      </w:r>
      <w:r w:rsidRPr="008B393E">
        <w:rPr>
          <w:rFonts w:ascii="Times New Roman" w:eastAsia="標楷體" w:hAnsi="Times New Roman" w:cs="Times New Roman"/>
          <w:sz w:val="28"/>
          <w:szCs w:val="28"/>
        </w:rPr>
        <w:t>)</w:t>
      </w:r>
      <w:r w:rsidR="00D825FF" w:rsidRPr="008B393E">
        <w:rPr>
          <w:rFonts w:ascii="Times New Roman" w:eastAsia="標楷體" w:hAnsi="Times New Roman" w:cs="Times New Roman"/>
          <w:sz w:val="28"/>
          <w:szCs w:val="28"/>
        </w:rPr>
        <w:t>計畫主持人應為該學系具備助理教授以上教師資格證書之專任教師，且</w:t>
      </w:r>
      <w:r w:rsidR="00D825FF" w:rsidRPr="008B393E">
        <w:rPr>
          <w:rFonts w:ascii="Times New Roman" w:eastAsia="標楷體" w:hAnsi="Times New Roman" w:cs="Times New Roman" w:hint="eastAsia"/>
          <w:sz w:val="28"/>
          <w:szCs w:val="28"/>
        </w:rPr>
        <w:t>需</w:t>
      </w:r>
      <w:r w:rsidR="00D825FF" w:rsidRPr="008B393E">
        <w:rPr>
          <w:rFonts w:ascii="Times New Roman" w:eastAsia="標楷體" w:hAnsi="Times New Roman" w:cs="Times New Roman"/>
          <w:sz w:val="28"/>
          <w:szCs w:val="28"/>
        </w:rPr>
        <w:t>實際參與課程規劃及教學</w:t>
      </w:r>
      <w:r w:rsidRPr="008B393E">
        <w:rPr>
          <w:rFonts w:ascii="Times New Roman" w:eastAsia="標楷體" w:hAnsi="Times New Roman" w:cs="Times New Roman"/>
          <w:sz w:val="28"/>
          <w:szCs w:val="28"/>
        </w:rPr>
        <w:t>。</w:t>
      </w:r>
    </w:p>
    <w:p w14:paraId="131816CA" w14:textId="77777777" w:rsidR="00A02135" w:rsidRPr="008B393E" w:rsidRDefault="00A02135" w:rsidP="000605D2">
      <w:pPr>
        <w:adjustRightInd w:val="0"/>
        <w:snapToGrid w:val="0"/>
        <w:spacing w:line="440" w:lineRule="exact"/>
        <w:ind w:leftChars="350" w:left="1120" w:hangingChars="100" w:hanging="280"/>
        <w:jc w:val="both"/>
        <w:rPr>
          <w:rFonts w:ascii="Times New Roman" w:eastAsia="標楷體" w:hAnsi="Times New Roman" w:cs="Times New Roman"/>
          <w:sz w:val="28"/>
          <w:szCs w:val="28"/>
        </w:rPr>
      </w:pPr>
      <w:r w:rsidRPr="008B393E">
        <w:rPr>
          <w:rFonts w:ascii="Times New Roman" w:eastAsia="標楷體" w:hAnsi="Times New Roman" w:cs="Times New Roman"/>
          <w:sz w:val="28"/>
          <w:szCs w:val="28"/>
        </w:rPr>
        <w:t>4.</w:t>
      </w:r>
      <w:r w:rsidRPr="008B393E">
        <w:rPr>
          <w:rFonts w:ascii="Times New Roman" w:eastAsia="標楷體" w:hAnsi="Times New Roman" w:cs="Times New Roman"/>
          <w:sz w:val="28"/>
          <w:szCs w:val="28"/>
        </w:rPr>
        <w:t>執行重點與任務：</w:t>
      </w:r>
    </w:p>
    <w:p w14:paraId="1E2EECD2" w14:textId="77777777" w:rsidR="00A02135" w:rsidRPr="008B393E" w:rsidRDefault="00A02135" w:rsidP="00110959">
      <w:pPr>
        <w:adjustRightInd w:val="0"/>
        <w:snapToGrid w:val="0"/>
        <w:spacing w:line="440" w:lineRule="exact"/>
        <w:ind w:leftChars="400" w:left="1240" w:hangingChars="100" w:hanging="280"/>
        <w:jc w:val="both"/>
        <w:rPr>
          <w:rFonts w:ascii="Times New Roman" w:eastAsia="標楷體" w:hAnsi="Times New Roman" w:cs="Times New Roman"/>
          <w:sz w:val="28"/>
          <w:szCs w:val="28"/>
        </w:rPr>
      </w:pPr>
      <w:r w:rsidRPr="008B393E">
        <w:rPr>
          <w:rFonts w:ascii="Times New Roman" w:eastAsia="標楷體" w:hAnsi="Times New Roman" w:cs="Times New Roman"/>
          <w:sz w:val="28"/>
          <w:szCs w:val="28"/>
        </w:rPr>
        <w:t>(1)</w:t>
      </w:r>
      <w:r w:rsidRPr="008B393E">
        <w:rPr>
          <w:rFonts w:ascii="Times New Roman" w:eastAsia="標楷體" w:hAnsi="Times New Roman" w:cs="Times New Roman"/>
          <w:sz w:val="28"/>
          <w:szCs w:val="28"/>
        </w:rPr>
        <w:t>盤點現況：針對學系教學目標及課程地圖說明欲調整之重點，</w:t>
      </w:r>
      <w:proofErr w:type="gramStart"/>
      <w:r w:rsidRPr="008B393E">
        <w:rPr>
          <w:rFonts w:ascii="Times New Roman" w:eastAsia="標楷體" w:hAnsi="Times New Roman" w:cs="Times New Roman"/>
          <w:sz w:val="28"/>
          <w:szCs w:val="28"/>
        </w:rPr>
        <w:t>研</w:t>
      </w:r>
      <w:proofErr w:type="gramEnd"/>
      <w:r w:rsidRPr="008B393E">
        <w:rPr>
          <w:rFonts w:ascii="Times New Roman" w:eastAsia="標楷體" w:hAnsi="Times New Roman" w:cs="Times New Roman"/>
          <w:sz w:val="28"/>
          <w:szCs w:val="28"/>
        </w:rPr>
        <w:t>提主題</w:t>
      </w:r>
      <w:proofErr w:type="gramStart"/>
      <w:r w:rsidRPr="008B393E">
        <w:rPr>
          <w:rFonts w:ascii="Times New Roman" w:eastAsia="標楷體" w:hAnsi="Times New Roman" w:cs="Times New Roman"/>
          <w:sz w:val="28"/>
          <w:szCs w:val="28"/>
        </w:rPr>
        <w:t>式課群</w:t>
      </w:r>
      <w:proofErr w:type="gramEnd"/>
      <w:r w:rsidRPr="008B393E">
        <w:rPr>
          <w:rFonts w:ascii="Times New Roman" w:eastAsia="標楷體" w:hAnsi="Times New Roman" w:cs="Times New Roman"/>
          <w:sz w:val="28"/>
          <w:szCs w:val="28"/>
        </w:rPr>
        <w:t>之規劃。</w:t>
      </w:r>
    </w:p>
    <w:p w14:paraId="763D5E42" w14:textId="54D11B16" w:rsidR="00A02135" w:rsidRPr="008B393E" w:rsidRDefault="00A02135" w:rsidP="00110959">
      <w:pPr>
        <w:adjustRightInd w:val="0"/>
        <w:snapToGrid w:val="0"/>
        <w:spacing w:line="440" w:lineRule="exact"/>
        <w:ind w:leftChars="400" w:left="1240" w:hangingChars="100" w:hanging="280"/>
        <w:jc w:val="both"/>
        <w:rPr>
          <w:rFonts w:ascii="Times New Roman" w:eastAsia="標楷體" w:hAnsi="Times New Roman" w:cs="Times New Roman"/>
          <w:sz w:val="28"/>
          <w:szCs w:val="28"/>
        </w:rPr>
      </w:pPr>
      <w:r w:rsidRPr="008B393E">
        <w:rPr>
          <w:rFonts w:ascii="Times New Roman" w:eastAsia="標楷體" w:hAnsi="Times New Roman" w:cs="Times New Roman"/>
          <w:sz w:val="28"/>
          <w:szCs w:val="28"/>
        </w:rPr>
        <w:t>(</w:t>
      </w:r>
      <w:r w:rsidR="00B01109" w:rsidRPr="008B393E">
        <w:rPr>
          <w:rFonts w:ascii="Times New Roman" w:eastAsia="標楷體" w:hAnsi="Times New Roman" w:cs="Times New Roman"/>
          <w:sz w:val="28"/>
          <w:szCs w:val="28"/>
        </w:rPr>
        <w:t>2</w:t>
      </w:r>
      <w:r w:rsidRPr="008B393E">
        <w:rPr>
          <w:rFonts w:ascii="Times New Roman" w:eastAsia="標楷體" w:hAnsi="Times New Roman" w:cs="Times New Roman"/>
          <w:sz w:val="28"/>
          <w:szCs w:val="28"/>
        </w:rPr>
        <w:t>)</w:t>
      </w:r>
      <w:r w:rsidRPr="008B393E">
        <w:rPr>
          <w:rFonts w:ascii="Times New Roman" w:eastAsia="標楷體" w:hAnsi="Times New Roman" w:cs="Times New Roman"/>
          <w:sz w:val="28"/>
          <w:szCs w:val="28"/>
        </w:rPr>
        <w:t>推動任務：</w:t>
      </w:r>
    </w:p>
    <w:p w14:paraId="2B55F2BA" w14:textId="0039948E" w:rsidR="00A02135" w:rsidRPr="008B393E" w:rsidRDefault="00A02135" w:rsidP="00110959">
      <w:pPr>
        <w:pStyle w:val="a3"/>
        <w:numPr>
          <w:ilvl w:val="0"/>
          <w:numId w:val="12"/>
        </w:numPr>
        <w:adjustRightInd w:val="0"/>
        <w:snapToGrid w:val="0"/>
        <w:spacing w:line="440" w:lineRule="exact"/>
        <w:ind w:leftChars="500" w:left="1480" w:hangingChars="100" w:hanging="280"/>
        <w:jc w:val="both"/>
        <w:rPr>
          <w:rFonts w:ascii="Times New Roman" w:eastAsia="標楷體" w:hAnsi="Times New Roman"/>
          <w:sz w:val="28"/>
          <w:szCs w:val="28"/>
        </w:rPr>
      </w:pPr>
      <w:r w:rsidRPr="008B393E">
        <w:rPr>
          <w:rFonts w:ascii="Times New Roman" w:eastAsia="標楷體" w:hAnsi="Times New Roman"/>
          <w:sz w:val="28"/>
          <w:szCs w:val="28"/>
        </w:rPr>
        <w:t>以真實的工程問題串連課程，重新建構主題</w:t>
      </w:r>
      <w:proofErr w:type="gramStart"/>
      <w:r w:rsidRPr="008B393E">
        <w:rPr>
          <w:rFonts w:ascii="Times New Roman" w:eastAsia="標楷體" w:hAnsi="Times New Roman"/>
          <w:sz w:val="28"/>
          <w:szCs w:val="28"/>
        </w:rPr>
        <w:t>式課群</w:t>
      </w:r>
      <w:proofErr w:type="gramEnd"/>
      <w:r w:rsidRPr="008B393E">
        <w:rPr>
          <w:rFonts w:ascii="Times New Roman" w:eastAsia="標楷體" w:hAnsi="Times New Roman"/>
          <w:sz w:val="28"/>
          <w:szCs w:val="28"/>
        </w:rPr>
        <w:t>，經由設計、分析、實驗、實作、探討實際問題、學習報告等方法，讓學生主動探索，</w:t>
      </w:r>
      <w:r w:rsidR="002B674F" w:rsidRPr="008B393E">
        <w:rPr>
          <w:rFonts w:ascii="Times New Roman" w:eastAsia="標楷體" w:hAnsi="Times New Roman"/>
          <w:sz w:val="28"/>
          <w:szCs w:val="28"/>
        </w:rPr>
        <w:t>教師</w:t>
      </w:r>
      <w:r w:rsidRPr="008B393E">
        <w:rPr>
          <w:rFonts w:ascii="Times New Roman" w:eastAsia="標楷體" w:hAnsi="Times New Roman"/>
          <w:sz w:val="28"/>
          <w:szCs w:val="28"/>
        </w:rPr>
        <w:t>確保探索過程中程序與資訊的正確性並從旁引導。</w:t>
      </w:r>
    </w:p>
    <w:p w14:paraId="69D86783" w14:textId="58025489" w:rsidR="00FC47E6" w:rsidRPr="008B393E" w:rsidRDefault="00AF3F1C" w:rsidP="00FC47E6">
      <w:pPr>
        <w:pStyle w:val="a3"/>
        <w:numPr>
          <w:ilvl w:val="0"/>
          <w:numId w:val="12"/>
        </w:numPr>
        <w:adjustRightInd w:val="0"/>
        <w:snapToGrid w:val="0"/>
        <w:spacing w:line="440" w:lineRule="exact"/>
        <w:ind w:leftChars="500" w:left="1480" w:hangingChars="100" w:hanging="280"/>
        <w:jc w:val="both"/>
        <w:rPr>
          <w:rFonts w:ascii="Times New Roman" w:eastAsia="標楷體" w:hAnsi="Times New Roman"/>
          <w:sz w:val="28"/>
          <w:szCs w:val="28"/>
        </w:rPr>
      </w:pPr>
      <w:r>
        <w:rPr>
          <w:rFonts w:ascii="Times New Roman" w:eastAsia="標楷體" w:hAnsi="Times New Roman"/>
          <w:sz w:val="28"/>
          <w:szCs w:val="28"/>
        </w:rPr>
        <w:t>針對</w:t>
      </w:r>
      <w:proofErr w:type="gramStart"/>
      <w:r>
        <w:rPr>
          <w:rFonts w:ascii="Times New Roman" w:eastAsia="標楷體" w:hAnsi="Times New Roman"/>
          <w:sz w:val="28"/>
          <w:szCs w:val="28"/>
        </w:rPr>
        <w:t>新課群</w:t>
      </w:r>
      <w:proofErr w:type="gramEnd"/>
      <w:r>
        <w:rPr>
          <w:rFonts w:ascii="Times New Roman" w:eastAsia="標楷體" w:hAnsi="Times New Roman"/>
          <w:sz w:val="28"/>
          <w:szCs w:val="28"/>
        </w:rPr>
        <w:t>設計適當之教學方式與</w:t>
      </w:r>
      <w:r w:rsidR="00A02135" w:rsidRPr="008B393E">
        <w:rPr>
          <w:rFonts w:ascii="Times New Roman" w:eastAsia="標楷體" w:hAnsi="Times New Roman"/>
          <w:sz w:val="28"/>
          <w:szCs w:val="28"/>
        </w:rPr>
        <w:t>發</w:t>
      </w:r>
      <w:r>
        <w:rPr>
          <w:rFonts w:ascii="Times New Roman" w:eastAsia="標楷體" w:hAnsi="Times New Roman" w:hint="eastAsia"/>
          <w:sz w:val="28"/>
          <w:szCs w:val="28"/>
        </w:rPr>
        <w:t>展</w:t>
      </w:r>
      <w:r w:rsidR="00A02135" w:rsidRPr="008B393E">
        <w:rPr>
          <w:rFonts w:ascii="Times New Roman" w:eastAsia="標楷體" w:hAnsi="Times New Roman"/>
          <w:sz w:val="28"/>
          <w:szCs w:val="28"/>
        </w:rPr>
        <w:t>所需之教材，包含課程進度、授課講義、作業設計、測驗方式、教材教具、學習成</w:t>
      </w:r>
      <w:r w:rsidR="00597C08" w:rsidRPr="008B393E">
        <w:rPr>
          <w:rFonts w:ascii="Times New Roman" w:eastAsia="標楷體" w:hAnsi="Times New Roman" w:hint="eastAsia"/>
          <w:sz w:val="28"/>
          <w:szCs w:val="28"/>
        </w:rPr>
        <w:t>果</w:t>
      </w:r>
      <w:r w:rsidR="00A02135" w:rsidRPr="008B393E">
        <w:rPr>
          <w:rFonts w:ascii="Times New Roman" w:eastAsia="標楷體" w:hAnsi="Times New Roman"/>
          <w:sz w:val="28"/>
          <w:szCs w:val="28"/>
        </w:rPr>
        <w:t>評量</w:t>
      </w:r>
      <w:r w:rsidR="00597C08" w:rsidRPr="008B393E">
        <w:rPr>
          <w:rFonts w:ascii="Times New Roman" w:eastAsia="標楷體" w:hAnsi="Times New Roman" w:hint="eastAsia"/>
          <w:sz w:val="28"/>
          <w:szCs w:val="28"/>
        </w:rPr>
        <w:t>方式</w:t>
      </w:r>
      <w:r w:rsidR="00A02135" w:rsidRPr="008B393E">
        <w:rPr>
          <w:rFonts w:ascii="Times New Roman" w:eastAsia="標楷體" w:hAnsi="Times New Roman"/>
          <w:sz w:val="28"/>
          <w:szCs w:val="28"/>
        </w:rPr>
        <w:t>。</w:t>
      </w:r>
    </w:p>
    <w:p w14:paraId="157D87FF" w14:textId="6D4B056F" w:rsidR="006E7172" w:rsidRPr="00B8786B" w:rsidRDefault="00671003" w:rsidP="00FC47E6">
      <w:pPr>
        <w:pStyle w:val="a3"/>
        <w:numPr>
          <w:ilvl w:val="0"/>
          <w:numId w:val="12"/>
        </w:numPr>
        <w:adjustRightInd w:val="0"/>
        <w:snapToGrid w:val="0"/>
        <w:spacing w:line="440" w:lineRule="exact"/>
        <w:ind w:leftChars="500" w:left="1480" w:hangingChars="100" w:hanging="280"/>
        <w:jc w:val="both"/>
        <w:rPr>
          <w:rFonts w:ascii="Times New Roman" w:eastAsia="標楷體" w:hAnsi="Times New Roman"/>
          <w:sz w:val="28"/>
          <w:szCs w:val="28"/>
        </w:rPr>
      </w:pPr>
      <w:r w:rsidRPr="00B8786B">
        <w:rPr>
          <w:rFonts w:ascii="Times New Roman" w:eastAsia="標楷體" w:hAnsi="Times New Roman" w:hint="eastAsia"/>
          <w:sz w:val="28"/>
          <w:szCs w:val="28"/>
        </w:rPr>
        <w:t>計畫之</w:t>
      </w:r>
      <w:r w:rsidR="006E7172" w:rsidRPr="00B8786B">
        <w:rPr>
          <w:rFonts w:ascii="Times New Roman" w:eastAsia="標楷體" w:hAnsi="Times New Roman" w:hint="eastAsia"/>
          <w:sz w:val="28"/>
          <w:szCs w:val="28"/>
        </w:rPr>
        <w:t>第</w:t>
      </w:r>
      <w:r w:rsidR="00FC47E6" w:rsidRPr="00B8786B">
        <w:rPr>
          <w:rFonts w:ascii="Times New Roman" w:eastAsia="標楷體" w:hAnsi="Times New Roman" w:hint="eastAsia"/>
          <w:sz w:val="28"/>
          <w:szCs w:val="28"/>
        </w:rPr>
        <w:t>1</w:t>
      </w:r>
      <w:r w:rsidR="006E7172" w:rsidRPr="00B8786B">
        <w:rPr>
          <w:rFonts w:ascii="Times New Roman" w:eastAsia="標楷體" w:hAnsi="Times New Roman" w:hint="eastAsia"/>
          <w:sz w:val="28"/>
          <w:szCs w:val="28"/>
        </w:rPr>
        <w:t>年</w:t>
      </w:r>
      <w:r w:rsidRPr="00B8786B">
        <w:rPr>
          <w:rFonts w:ascii="Times New Roman" w:eastAsia="標楷體" w:hAnsi="Times New Roman" w:hint="eastAsia"/>
          <w:sz w:val="28"/>
          <w:szCs w:val="28"/>
        </w:rPr>
        <w:t>，獲補助</w:t>
      </w:r>
      <w:r w:rsidR="006E7172" w:rsidRPr="00B8786B">
        <w:rPr>
          <w:rFonts w:ascii="標楷體" w:eastAsia="標楷體" w:hAnsi="標楷體" w:hint="eastAsia"/>
          <w:sz w:val="28"/>
          <w:szCs w:val="28"/>
        </w:rPr>
        <w:t>學系應</w:t>
      </w:r>
      <w:proofErr w:type="gramStart"/>
      <w:r w:rsidR="00F332FA" w:rsidRPr="00B8786B">
        <w:rPr>
          <w:rFonts w:ascii="標楷體" w:eastAsia="標楷體" w:hAnsi="標楷體" w:hint="eastAsia"/>
          <w:sz w:val="28"/>
          <w:szCs w:val="28"/>
        </w:rPr>
        <w:t>完成</w:t>
      </w:r>
      <w:r w:rsidR="006E7172" w:rsidRPr="00B8786B">
        <w:rPr>
          <w:rFonts w:ascii="標楷體" w:eastAsia="標楷體" w:hAnsi="標楷體"/>
          <w:sz w:val="28"/>
          <w:szCs w:val="28"/>
        </w:rPr>
        <w:t>課群之</w:t>
      </w:r>
      <w:proofErr w:type="gramEnd"/>
      <w:r w:rsidR="006E7172" w:rsidRPr="00B8786B">
        <w:rPr>
          <w:rFonts w:ascii="標楷體" w:eastAsia="標楷體" w:hAnsi="標楷體"/>
          <w:sz w:val="28"/>
          <w:szCs w:val="28"/>
        </w:rPr>
        <w:t>教材發</w:t>
      </w:r>
      <w:r w:rsidR="00AF3F1C">
        <w:rPr>
          <w:rFonts w:ascii="標楷體" w:eastAsia="標楷體" w:hAnsi="標楷體" w:hint="eastAsia"/>
          <w:sz w:val="28"/>
          <w:szCs w:val="28"/>
        </w:rPr>
        <w:t>展</w:t>
      </w:r>
      <w:r w:rsidR="00F332FA" w:rsidRPr="00B8786B">
        <w:rPr>
          <w:rFonts w:ascii="標楷體" w:eastAsia="標楷體" w:hAnsi="標楷體" w:hint="eastAsia"/>
          <w:sz w:val="28"/>
          <w:szCs w:val="28"/>
        </w:rPr>
        <w:t>與開設</w:t>
      </w:r>
      <w:r w:rsidR="006E7172" w:rsidRPr="00B8786B">
        <w:rPr>
          <w:rFonts w:ascii="標楷體" w:eastAsia="標楷體" w:hAnsi="標楷體"/>
          <w:sz w:val="28"/>
          <w:szCs w:val="28"/>
        </w:rPr>
        <w:t>，</w:t>
      </w:r>
      <w:r w:rsidR="00FC47E6" w:rsidRPr="00B8786B">
        <w:rPr>
          <w:rFonts w:ascii="標楷體" w:eastAsia="標楷體" w:hAnsi="標楷體" w:hint="eastAsia"/>
          <w:sz w:val="28"/>
          <w:szCs w:val="28"/>
        </w:rPr>
        <w:t>第2年應檢討與精進課程內容</w:t>
      </w:r>
      <w:r w:rsidR="00F332FA" w:rsidRPr="00B8786B">
        <w:rPr>
          <w:rFonts w:ascii="標楷體" w:eastAsia="標楷體" w:hAnsi="標楷體" w:hint="eastAsia"/>
          <w:sz w:val="28"/>
          <w:szCs w:val="28"/>
        </w:rPr>
        <w:t>，並持續開設</w:t>
      </w:r>
      <w:r w:rsidR="00FC47E6" w:rsidRPr="00B8786B">
        <w:rPr>
          <w:rFonts w:ascii="標楷體" w:eastAsia="標楷體" w:hAnsi="標楷體" w:hint="eastAsia"/>
          <w:sz w:val="28"/>
          <w:szCs w:val="28"/>
        </w:rPr>
        <w:t>。</w:t>
      </w:r>
    </w:p>
    <w:p w14:paraId="0C26C8F5" w14:textId="0EA48D83" w:rsidR="00A02135" w:rsidRPr="00B8786B" w:rsidRDefault="00A02135" w:rsidP="00110959">
      <w:pPr>
        <w:pStyle w:val="a3"/>
        <w:numPr>
          <w:ilvl w:val="0"/>
          <w:numId w:val="12"/>
        </w:numPr>
        <w:adjustRightInd w:val="0"/>
        <w:snapToGrid w:val="0"/>
        <w:spacing w:line="440" w:lineRule="exact"/>
        <w:ind w:leftChars="500" w:left="1480" w:hangingChars="100" w:hanging="280"/>
        <w:jc w:val="both"/>
        <w:rPr>
          <w:rFonts w:ascii="Times New Roman" w:eastAsia="標楷體" w:hAnsi="Times New Roman"/>
          <w:sz w:val="28"/>
          <w:szCs w:val="28"/>
        </w:rPr>
      </w:pPr>
      <w:r w:rsidRPr="00B8786B">
        <w:rPr>
          <w:rFonts w:ascii="Times New Roman" w:eastAsia="標楷體" w:hAnsi="Times New Roman"/>
          <w:sz w:val="28"/>
          <w:szCs w:val="28"/>
        </w:rPr>
        <w:lastRenderedPageBreak/>
        <w:t>配合教學目標，鼓勵安排課程助教或業師協助教學與輔導學生學習，並規劃助教培訓或與業界合作之機制。</w:t>
      </w:r>
    </w:p>
    <w:p w14:paraId="3D51DA95" w14:textId="2FB83C78" w:rsidR="002C7FB0" w:rsidRPr="00B8786B" w:rsidRDefault="004B3964" w:rsidP="00AD2840">
      <w:pPr>
        <w:adjustRightInd w:val="0"/>
        <w:snapToGrid w:val="0"/>
        <w:spacing w:line="440" w:lineRule="exact"/>
        <w:ind w:leftChars="355" w:left="1079" w:hangingChars="81" w:hanging="227"/>
        <w:jc w:val="both"/>
        <w:rPr>
          <w:rFonts w:ascii="Times New Roman" w:eastAsia="標楷體" w:hAnsi="Times New Roman" w:cs="Times New Roman"/>
          <w:sz w:val="28"/>
          <w:szCs w:val="28"/>
        </w:rPr>
      </w:pPr>
      <w:r w:rsidRPr="00B8786B">
        <w:rPr>
          <w:rFonts w:ascii="Times New Roman" w:eastAsia="標楷體" w:hAnsi="Times New Roman" w:cs="Times New Roman"/>
          <w:sz w:val="28"/>
          <w:szCs w:val="28"/>
        </w:rPr>
        <w:t>5</w:t>
      </w:r>
      <w:r w:rsidR="00B01109" w:rsidRPr="00B8786B">
        <w:rPr>
          <w:rFonts w:ascii="Times New Roman" w:eastAsia="標楷體" w:hAnsi="Times New Roman" w:cs="Times New Roman"/>
          <w:sz w:val="28"/>
          <w:szCs w:val="28"/>
        </w:rPr>
        <w:t>.</w:t>
      </w:r>
      <w:r w:rsidR="00671003" w:rsidRPr="00B8786B">
        <w:rPr>
          <w:rFonts w:ascii="Times New Roman" w:eastAsia="標楷體" w:hAnsi="Times New Roman" w:cs="Times New Roman" w:hint="eastAsia"/>
          <w:sz w:val="28"/>
          <w:szCs w:val="28"/>
        </w:rPr>
        <w:t>凡曾</w:t>
      </w:r>
      <w:r w:rsidR="00D825FF" w:rsidRPr="00B8786B">
        <w:rPr>
          <w:rFonts w:ascii="Times New Roman" w:eastAsia="標楷體" w:hAnsi="Times New Roman" w:cs="Times New Roman"/>
          <w:sz w:val="28"/>
          <w:szCs w:val="28"/>
        </w:rPr>
        <w:t>獲本部補助執行</w:t>
      </w:r>
      <w:r w:rsidR="00671003" w:rsidRPr="00B8786B">
        <w:rPr>
          <w:rFonts w:ascii="Times New Roman" w:eastAsia="標楷體" w:hAnsi="Times New Roman" w:cs="Times New Roman" w:hint="eastAsia"/>
          <w:sz w:val="28"/>
          <w:szCs w:val="28"/>
        </w:rPr>
        <w:t>B</w:t>
      </w:r>
      <w:r w:rsidR="00671003" w:rsidRPr="00B8786B">
        <w:rPr>
          <w:rFonts w:ascii="Times New Roman" w:eastAsia="標楷體" w:hAnsi="Times New Roman" w:cs="Times New Roman" w:hint="eastAsia"/>
          <w:sz w:val="28"/>
          <w:szCs w:val="28"/>
        </w:rPr>
        <w:t>類計畫</w:t>
      </w:r>
      <w:r w:rsidR="00FD144F" w:rsidRPr="00B8786B">
        <w:rPr>
          <w:rFonts w:ascii="Times New Roman" w:eastAsia="標楷體" w:hAnsi="Times New Roman" w:cs="Times New Roman" w:hint="eastAsia"/>
          <w:sz w:val="28"/>
          <w:szCs w:val="28"/>
        </w:rPr>
        <w:t>之學系</w:t>
      </w:r>
      <w:r w:rsidR="00A02135" w:rsidRPr="00B8786B">
        <w:rPr>
          <w:rFonts w:ascii="Times New Roman" w:eastAsia="標楷體" w:hAnsi="Times New Roman" w:cs="Times New Roman"/>
          <w:sz w:val="28"/>
          <w:szCs w:val="28"/>
        </w:rPr>
        <w:t>，若欲持續申請</w:t>
      </w:r>
      <w:r w:rsidR="004124A8" w:rsidRPr="00B8786B">
        <w:rPr>
          <w:rFonts w:ascii="Times New Roman" w:eastAsia="標楷體" w:hAnsi="Times New Roman" w:cs="Times New Roman" w:hint="eastAsia"/>
          <w:sz w:val="28"/>
          <w:szCs w:val="28"/>
        </w:rPr>
        <w:t>B</w:t>
      </w:r>
      <w:r w:rsidR="004124A8" w:rsidRPr="00B8786B">
        <w:rPr>
          <w:rFonts w:ascii="Times New Roman" w:eastAsia="標楷體" w:hAnsi="Times New Roman" w:cs="Times New Roman" w:hint="eastAsia"/>
          <w:sz w:val="28"/>
          <w:szCs w:val="28"/>
        </w:rPr>
        <w:t>類計畫</w:t>
      </w:r>
      <w:r w:rsidR="00A02135" w:rsidRPr="00B8786B">
        <w:rPr>
          <w:rFonts w:ascii="Times New Roman" w:eastAsia="標楷體" w:hAnsi="Times New Roman" w:cs="Times New Roman"/>
          <w:sz w:val="28"/>
          <w:szCs w:val="28"/>
        </w:rPr>
        <w:t>補助，應</w:t>
      </w:r>
      <w:r w:rsidR="00D825FF" w:rsidRPr="00B8786B">
        <w:rPr>
          <w:rFonts w:ascii="Times New Roman" w:eastAsia="標楷體" w:hAnsi="Times New Roman" w:cs="Times New Roman" w:hint="eastAsia"/>
          <w:sz w:val="28"/>
          <w:szCs w:val="28"/>
        </w:rPr>
        <w:t>說明</w:t>
      </w:r>
      <w:r w:rsidR="00A02135" w:rsidRPr="00B8786B">
        <w:rPr>
          <w:rFonts w:ascii="Times New Roman" w:eastAsia="標楷體" w:hAnsi="Times New Roman" w:cs="Times New Roman"/>
          <w:sz w:val="28"/>
          <w:szCs w:val="28"/>
        </w:rPr>
        <w:t>轉型成</w:t>
      </w:r>
      <w:r w:rsidR="00A02135" w:rsidRPr="00B8786B">
        <w:rPr>
          <w:rFonts w:ascii="Times New Roman" w:eastAsia="標楷體" w:hAnsi="Times New Roman" w:cs="Times New Roman"/>
          <w:sz w:val="28"/>
          <w:szCs w:val="28"/>
        </w:rPr>
        <w:t>A</w:t>
      </w:r>
      <w:r w:rsidR="00A02135" w:rsidRPr="00B8786B">
        <w:rPr>
          <w:rFonts w:ascii="Times New Roman" w:eastAsia="標楷體" w:hAnsi="Times New Roman" w:cs="Times New Roman"/>
          <w:sz w:val="28"/>
          <w:szCs w:val="28"/>
        </w:rPr>
        <w:t>類計畫之可行性</w:t>
      </w:r>
      <w:r w:rsidR="00A16299" w:rsidRPr="00B8786B">
        <w:rPr>
          <w:rFonts w:ascii="Times New Roman" w:eastAsia="標楷體" w:hAnsi="Times New Roman" w:cs="Times New Roman" w:hint="eastAsia"/>
          <w:sz w:val="28"/>
          <w:szCs w:val="28"/>
        </w:rPr>
        <w:t>，以及</w:t>
      </w:r>
      <w:r w:rsidR="00D825FF" w:rsidRPr="00B8786B">
        <w:rPr>
          <w:rFonts w:ascii="Times New Roman" w:eastAsia="標楷體" w:hAnsi="Times New Roman" w:cs="Times New Roman" w:hint="eastAsia"/>
          <w:sz w:val="28"/>
          <w:szCs w:val="28"/>
        </w:rPr>
        <w:t>未來延續執行主題</w:t>
      </w:r>
      <w:proofErr w:type="gramStart"/>
      <w:r w:rsidR="00D825FF" w:rsidRPr="00B8786B">
        <w:rPr>
          <w:rFonts w:ascii="Times New Roman" w:eastAsia="標楷體" w:hAnsi="Times New Roman" w:cs="Times New Roman" w:hint="eastAsia"/>
          <w:sz w:val="28"/>
          <w:szCs w:val="28"/>
        </w:rPr>
        <w:t>式課群</w:t>
      </w:r>
      <w:proofErr w:type="gramEnd"/>
      <w:r w:rsidR="00D825FF" w:rsidRPr="00B8786B">
        <w:rPr>
          <w:rFonts w:ascii="Times New Roman" w:eastAsia="標楷體" w:hAnsi="Times New Roman" w:cs="Times New Roman" w:hint="eastAsia"/>
          <w:sz w:val="28"/>
          <w:szCs w:val="28"/>
        </w:rPr>
        <w:t>教學</w:t>
      </w:r>
      <w:r w:rsidR="001957CD" w:rsidRPr="00B8786B">
        <w:rPr>
          <w:rFonts w:ascii="Times New Roman" w:eastAsia="標楷體" w:hAnsi="Times New Roman" w:cs="Times New Roman" w:hint="eastAsia"/>
          <w:sz w:val="28"/>
          <w:szCs w:val="28"/>
        </w:rPr>
        <w:t>之具體策略與規劃</w:t>
      </w:r>
      <w:r w:rsidR="00A16299" w:rsidRPr="00B8786B">
        <w:rPr>
          <w:rFonts w:ascii="Times New Roman" w:eastAsia="標楷體" w:hAnsi="Times New Roman" w:cs="Times New Roman" w:hint="eastAsia"/>
          <w:sz w:val="28"/>
          <w:szCs w:val="28"/>
        </w:rPr>
        <w:t>。</w:t>
      </w:r>
      <w:r w:rsidR="00A02135" w:rsidRPr="00B8786B">
        <w:rPr>
          <w:rFonts w:ascii="Times New Roman" w:eastAsia="標楷體" w:hAnsi="Times New Roman" w:cs="Times New Roman"/>
          <w:sz w:val="28"/>
          <w:szCs w:val="28"/>
        </w:rPr>
        <w:t>申請時</w:t>
      </w:r>
      <w:r w:rsidR="00671003" w:rsidRPr="00B8786B">
        <w:rPr>
          <w:rFonts w:ascii="Times New Roman" w:eastAsia="標楷體" w:hAnsi="Times New Roman" w:cs="Times New Roman" w:hint="eastAsia"/>
          <w:sz w:val="28"/>
          <w:szCs w:val="28"/>
        </w:rPr>
        <w:t>須</w:t>
      </w:r>
      <w:r w:rsidR="00A02135" w:rsidRPr="00B8786B">
        <w:rPr>
          <w:rFonts w:ascii="Times New Roman" w:eastAsia="標楷體" w:hAnsi="Times New Roman" w:cs="Times New Roman"/>
          <w:sz w:val="28"/>
          <w:szCs w:val="28"/>
        </w:rPr>
        <w:t>檢附前期執行成效，及曾</w:t>
      </w:r>
      <w:proofErr w:type="gramStart"/>
      <w:r w:rsidR="00A02135" w:rsidRPr="00B8786B">
        <w:rPr>
          <w:rFonts w:ascii="Times New Roman" w:eastAsia="標楷體" w:hAnsi="Times New Roman" w:cs="Times New Roman"/>
          <w:sz w:val="28"/>
          <w:szCs w:val="28"/>
        </w:rPr>
        <w:t>補助課群持續</w:t>
      </w:r>
      <w:proofErr w:type="gramEnd"/>
      <w:r w:rsidR="00A02135" w:rsidRPr="00B8786B">
        <w:rPr>
          <w:rFonts w:ascii="Times New Roman" w:eastAsia="標楷體" w:hAnsi="Times New Roman" w:cs="Times New Roman"/>
          <w:sz w:val="28"/>
          <w:szCs w:val="28"/>
        </w:rPr>
        <w:t>開課且</w:t>
      </w:r>
      <w:proofErr w:type="gramStart"/>
      <w:r w:rsidR="00A02135" w:rsidRPr="00B8786B">
        <w:rPr>
          <w:rFonts w:ascii="Times New Roman" w:eastAsia="標楷體" w:hAnsi="Times New Roman" w:cs="Times New Roman"/>
          <w:sz w:val="28"/>
          <w:szCs w:val="28"/>
        </w:rPr>
        <w:t>成為</w:t>
      </w:r>
      <w:r w:rsidR="00585F65" w:rsidRPr="00B8786B">
        <w:rPr>
          <w:rFonts w:ascii="Times New Roman" w:eastAsia="標楷體" w:hAnsi="Times New Roman" w:cs="Times New Roman"/>
          <w:sz w:val="28"/>
          <w:szCs w:val="28"/>
        </w:rPr>
        <w:t>系訂</w:t>
      </w:r>
      <w:r w:rsidR="00A02135" w:rsidRPr="00B8786B">
        <w:rPr>
          <w:rFonts w:ascii="Times New Roman" w:eastAsia="標楷體" w:hAnsi="Times New Roman" w:cs="Times New Roman"/>
          <w:sz w:val="28"/>
          <w:szCs w:val="28"/>
        </w:rPr>
        <w:t>必修</w:t>
      </w:r>
      <w:proofErr w:type="gramEnd"/>
      <w:r w:rsidR="00A02135" w:rsidRPr="00B8786B">
        <w:rPr>
          <w:rFonts w:ascii="Times New Roman" w:eastAsia="標楷體" w:hAnsi="Times New Roman" w:cs="Times New Roman"/>
          <w:sz w:val="28"/>
          <w:szCs w:val="28"/>
        </w:rPr>
        <w:t>課之相關證明，始得繼續提出申請。</w:t>
      </w:r>
      <w:r w:rsidR="00AD2840" w:rsidRPr="00B8786B">
        <w:rPr>
          <w:rFonts w:ascii="Times New Roman" w:eastAsia="標楷體" w:hAnsi="Times New Roman" w:cs="Times New Roman"/>
          <w:sz w:val="28"/>
          <w:szCs w:val="28"/>
        </w:rPr>
        <w:t>經本部評估適當者，得</w:t>
      </w:r>
      <w:r w:rsidR="00A02135" w:rsidRPr="00B8786B">
        <w:rPr>
          <w:rFonts w:ascii="Times New Roman" w:eastAsia="標楷體" w:hAnsi="Times New Roman" w:cs="Times New Roman"/>
          <w:sz w:val="28"/>
          <w:szCs w:val="28"/>
        </w:rPr>
        <w:t>轉為</w:t>
      </w:r>
      <w:r w:rsidR="00A02135" w:rsidRPr="00B8786B">
        <w:rPr>
          <w:rFonts w:ascii="Times New Roman" w:eastAsia="標楷體" w:hAnsi="Times New Roman" w:cs="Times New Roman"/>
          <w:sz w:val="28"/>
          <w:szCs w:val="28"/>
        </w:rPr>
        <w:t>A</w:t>
      </w:r>
      <w:r w:rsidR="00A02135" w:rsidRPr="00B8786B">
        <w:rPr>
          <w:rFonts w:ascii="Times New Roman" w:eastAsia="標楷體" w:hAnsi="Times New Roman" w:cs="Times New Roman"/>
          <w:sz w:val="28"/>
          <w:szCs w:val="28"/>
        </w:rPr>
        <w:t>類計畫執行。</w:t>
      </w:r>
    </w:p>
    <w:p w14:paraId="4CFB0A9D" w14:textId="5E6379DA" w:rsidR="007F00FE" w:rsidRPr="00B8786B" w:rsidRDefault="00B7461A" w:rsidP="008F39E3">
      <w:pPr>
        <w:adjustRightInd w:val="0"/>
        <w:snapToGrid w:val="0"/>
        <w:spacing w:beforeLines="50" w:before="180" w:line="440" w:lineRule="exact"/>
        <w:ind w:right="102"/>
        <w:rPr>
          <w:rFonts w:ascii="Times New Roman" w:eastAsia="標楷體" w:hAnsi="Times New Roman" w:cs="Times New Roman"/>
          <w:b/>
          <w:sz w:val="28"/>
          <w:szCs w:val="28"/>
        </w:rPr>
      </w:pPr>
      <w:r>
        <w:rPr>
          <w:rFonts w:ascii="Times New Roman" w:eastAsia="標楷體" w:hAnsi="Times New Roman" w:cs="Times New Roman" w:hint="eastAsia"/>
          <w:b/>
          <w:sz w:val="28"/>
          <w:szCs w:val="28"/>
        </w:rPr>
        <w:t>七</w:t>
      </w:r>
      <w:r w:rsidR="007F00FE" w:rsidRPr="00B8786B">
        <w:rPr>
          <w:rFonts w:ascii="Times New Roman" w:eastAsia="標楷體" w:hAnsi="Times New Roman" w:cs="Times New Roman"/>
          <w:b/>
          <w:sz w:val="28"/>
          <w:szCs w:val="28"/>
        </w:rPr>
        <w:t>、申請方式</w:t>
      </w:r>
    </w:p>
    <w:p w14:paraId="0CA05E45" w14:textId="0F3BFE6E" w:rsidR="00FC0DB7" w:rsidRPr="005D5137" w:rsidRDefault="00D74715" w:rsidP="000605D2">
      <w:pPr>
        <w:adjustRightInd w:val="0"/>
        <w:snapToGrid w:val="0"/>
        <w:spacing w:line="440" w:lineRule="exact"/>
        <w:ind w:leftChars="200" w:left="1040" w:hangingChars="200" w:hanging="560"/>
        <w:rPr>
          <w:rFonts w:ascii="Times New Roman" w:eastAsia="標楷體" w:hAnsi="Times New Roman" w:cs="Times New Roman"/>
          <w:sz w:val="28"/>
          <w:szCs w:val="28"/>
        </w:rPr>
      </w:pPr>
      <w:r w:rsidRPr="005D5137">
        <w:rPr>
          <w:rFonts w:ascii="Times New Roman" w:eastAsia="標楷體" w:hAnsi="Times New Roman" w:cs="Times New Roman"/>
          <w:sz w:val="28"/>
          <w:szCs w:val="28"/>
        </w:rPr>
        <w:t>(</w:t>
      </w:r>
      <w:proofErr w:type="gramStart"/>
      <w:r w:rsidRPr="005D5137">
        <w:rPr>
          <w:rFonts w:ascii="Times New Roman" w:eastAsia="標楷體" w:hAnsi="Times New Roman" w:cs="Times New Roman"/>
          <w:sz w:val="28"/>
          <w:szCs w:val="28"/>
        </w:rPr>
        <w:t>一</w:t>
      </w:r>
      <w:proofErr w:type="gramEnd"/>
      <w:r w:rsidRPr="005D5137">
        <w:rPr>
          <w:rFonts w:ascii="Times New Roman" w:eastAsia="標楷體" w:hAnsi="Times New Roman" w:cs="Times New Roman"/>
          <w:sz w:val="28"/>
          <w:szCs w:val="28"/>
        </w:rPr>
        <w:t>)</w:t>
      </w:r>
      <w:r w:rsidR="00FC0DB7" w:rsidRPr="005D5137">
        <w:rPr>
          <w:rFonts w:ascii="Times New Roman" w:eastAsia="標楷體" w:hAnsi="Times New Roman" w:cs="Times New Roman" w:hint="eastAsia"/>
          <w:sz w:val="28"/>
          <w:szCs w:val="28"/>
        </w:rPr>
        <w:t>以學系為單位，每一</w:t>
      </w:r>
      <w:proofErr w:type="gramStart"/>
      <w:r w:rsidR="00FC0DB7" w:rsidRPr="005D5137">
        <w:rPr>
          <w:rFonts w:ascii="Times New Roman" w:eastAsia="標楷體" w:hAnsi="Times New Roman" w:cs="Times New Roman" w:hint="eastAsia"/>
          <w:sz w:val="28"/>
          <w:szCs w:val="28"/>
        </w:rPr>
        <w:t>學</w:t>
      </w:r>
      <w:r w:rsidR="00FC0DB7" w:rsidRPr="00910A20">
        <w:rPr>
          <w:rFonts w:ascii="Times New Roman" w:eastAsia="標楷體" w:hAnsi="Times New Roman" w:cs="Times New Roman" w:hint="eastAsia"/>
          <w:sz w:val="28"/>
          <w:szCs w:val="28"/>
        </w:rPr>
        <w:t>系</w:t>
      </w:r>
      <w:r w:rsidR="00AF3F1C" w:rsidRPr="00910A20">
        <w:rPr>
          <w:rFonts w:ascii="Times New Roman" w:eastAsia="標楷體" w:hAnsi="Times New Roman" w:cs="Times New Roman" w:hint="eastAsia"/>
          <w:sz w:val="28"/>
          <w:szCs w:val="28"/>
        </w:rPr>
        <w:t>僅得</w:t>
      </w:r>
      <w:proofErr w:type="gramEnd"/>
      <w:r w:rsidR="00FC0DB7" w:rsidRPr="00910A20">
        <w:rPr>
          <w:rFonts w:ascii="Times New Roman" w:eastAsia="標楷體" w:hAnsi="Times New Roman" w:cs="Times New Roman" w:hint="eastAsia"/>
          <w:sz w:val="28"/>
          <w:szCs w:val="28"/>
        </w:rPr>
        <w:t>擇</w:t>
      </w:r>
      <w:r w:rsidR="00FC0DB7" w:rsidRPr="005D5137">
        <w:rPr>
          <w:rFonts w:ascii="Times New Roman" w:eastAsia="標楷體" w:hAnsi="Times New Roman" w:cs="Times New Roman" w:hint="eastAsia"/>
          <w:sz w:val="28"/>
          <w:szCs w:val="28"/>
        </w:rPr>
        <w:t>一類計畫提出申請</w:t>
      </w:r>
      <w:r w:rsidRPr="005D5137">
        <w:rPr>
          <w:rFonts w:ascii="Times New Roman" w:eastAsia="標楷體" w:hAnsi="Times New Roman" w:cs="Times New Roman" w:hint="eastAsia"/>
          <w:sz w:val="28"/>
          <w:szCs w:val="28"/>
        </w:rPr>
        <w:t>。</w:t>
      </w:r>
    </w:p>
    <w:p w14:paraId="55D2FC34" w14:textId="73D02E91" w:rsidR="007F00FE" w:rsidRPr="005D5137" w:rsidRDefault="000605D2" w:rsidP="000605D2">
      <w:pPr>
        <w:adjustRightInd w:val="0"/>
        <w:snapToGrid w:val="0"/>
        <w:spacing w:line="440" w:lineRule="exact"/>
        <w:ind w:leftChars="200" w:left="1040" w:hangingChars="200" w:hanging="560"/>
        <w:rPr>
          <w:rFonts w:ascii="Times New Roman" w:eastAsia="標楷體" w:hAnsi="Times New Roman" w:cs="Times New Roman"/>
          <w:sz w:val="28"/>
          <w:szCs w:val="28"/>
        </w:rPr>
      </w:pPr>
      <w:r w:rsidRPr="005D5137">
        <w:rPr>
          <w:rFonts w:ascii="Times New Roman" w:eastAsia="標楷體" w:hAnsi="Times New Roman" w:cs="Times New Roman"/>
          <w:sz w:val="28"/>
          <w:szCs w:val="28"/>
        </w:rPr>
        <w:t>(</w:t>
      </w:r>
      <w:r w:rsidR="005D5137" w:rsidRPr="005D5137">
        <w:rPr>
          <w:rFonts w:ascii="Times New Roman" w:eastAsia="標楷體" w:hAnsi="Times New Roman" w:cs="Times New Roman" w:hint="eastAsia"/>
          <w:sz w:val="28"/>
          <w:szCs w:val="28"/>
        </w:rPr>
        <w:t>二</w:t>
      </w:r>
      <w:r w:rsidRPr="005D5137">
        <w:rPr>
          <w:rFonts w:ascii="Times New Roman" w:eastAsia="標楷體" w:hAnsi="Times New Roman" w:cs="Times New Roman"/>
          <w:sz w:val="28"/>
          <w:szCs w:val="28"/>
        </w:rPr>
        <w:t>)</w:t>
      </w:r>
      <w:r w:rsidR="007F00FE" w:rsidRPr="005D5137">
        <w:rPr>
          <w:rFonts w:ascii="Times New Roman" w:eastAsia="標楷體" w:hAnsi="Times New Roman" w:cs="Times New Roman"/>
          <w:sz w:val="28"/>
          <w:szCs w:val="28"/>
        </w:rPr>
        <w:t>請於本部指定日期前，</w:t>
      </w:r>
      <w:proofErr w:type="gramStart"/>
      <w:r w:rsidR="007F00FE" w:rsidRPr="005D5137">
        <w:rPr>
          <w:rFonts w:ascii="Times New Roman" w:eastAsia="標楷體" w:hAnsi="Times New Roman" w:cs="Times New Roman"/>
          <w:sz w:val="28"/>
          <w:szCs w:val="28"/>
        </w:rPr>
        <w:t>逕</w:t>
      </w:r>
      <w:proofErr w:type="gramEnd"/>
      <w:r w:rsidR="007F00FE" w:rsidRPr="005D5137">
        <w:rPr>
          <w:rFonts w:ascii="Times New Roman" w:eastAsia="標楷體" w:hAnsi="Times New Roman" w:cs="Times New Roman"/>
          <w:sz w:val="28"/>
          <w:szCs w:val="28"/>
        </w:rPr>
        <w:t>上本部</w:t>
      </w:r>
      <w:proofErr w:type="gramStart"/>
      <w:r w:rsidR="007F00FE" w:rsidRPr="005D5137">
        <w:rPr>
          <w:rFonts w:ascii="Times New Roman" w:eastAsia="標楷體" w:hAnsi="Times New Roman" w:cs="Times New Roman"/>
          <w:sz w:val="28"/>
          <w:szCs w:val="28"/>
        </w:rPr>
        <w:t>資科司計畫</w:t>
      </w:r>
      <w:proofErr w:type="gramEnd"/>
      <w:r w:rsidR="007F00FE" w:rsidRPr="005D5137">
        <w:rPr>
          <w:rFonts w:ascii="Times New Roman" w:eastAsia="標楷體" w:hAnsi="Times New Roman" w:cs="Times New Roman"/>
          <w:sz w:val="28"/>
          <w:szCs w:val="28"/>
        </w:rPr>
        <w:t>申請系統</w:t>
      </w:r>
      <w:r w:rsidRPr="005D5137">
        <w:rPr>
          <w:rFonts w:ascii="Times New Roman" w:eastAsia="標楷體" w:hAnsi="Times New Roman" w:cs="Times New Roman"/>
          <w:sz w:val="28"/>
          <w:szCs w:val="28"/>
        </w:rPr>
        <w:t>(</w:t>
      </w:r>
      <w:r w:rsidR="007F00FE" w:rsidRPr="005D5137">
        <w:rPr>
          <w:rFonts w:ascii="Times New Roman" w:eastAsia="標楷體" w:hAnsi="Times New Roman" w:cs="Times New Roman"/>
          <w:sz w:val="28"/>
          <w:szCs w:val="28"/>
        </w:rPr>
        <w:t>https://cfp.moe.gov.tw/</w:t>
      </w:r>
      <w:r w:rsidRPr="005D5137">
        <w:rPr>
          <w:rFonts w:ascii="Times New Roman" w:eastAsia="標楷體" w:hAnsi="Times New Roman" w:cs="Times New Roman"/>
          <w:sz w:val="28"/>
          <w:szCs w:val="28"/>
        </w:rPr>
        <w:t>)</w:t>
      </w:r>
      <w:proofErr w:type="gramStart"/>
      <w:r w:rsidR="007F00FE" w:rsidRPr="005D5137">
        <w:rPr>
          <w:rFonts w:ascii="Times New Roman" w:eastAsia="標楷體" w:hAnsi="Times New Roman" w:cs="Times New Roman"/>
          <w:sz w:val="28"/>
          <w:szCs w:val="28"/>
        </w:rPr>
        <w:t>完成線上申請</w:t>
      </w:r>
      <w:proofErr w:type="gramEnd"/>
      <w:r w:rsidR="007F00FE" w:rsidRPr="005D5137">
        <w:rPr>
          <w:rFonts w:ascii="Times New Roman" w:eastAsia="標楷體" w:hAnsi="Times New Roman" w:cs="Times New Roman"/>
          <w:sz w:val="28"/>
          <w:szCs w:val="28"/>
        </w:rPr>
        <w:t>程序。計畫申請書須簽名或蓋印處，亦請掃描正本上傳。</w:t>
      </w:r>
    </w:p>
    <w:p w14:paraId="1A22488F" w14:textId="02E3CE54" w:rsidR="007F00FE" w:rsidRPr="00B8786B" w:rsidRDefault="007F00FE" w:rsidP="000605D2">
      <w:pPr>
        <w:adjustRightInd w:val="0"/>
        <w:snapToGrid w:val="0"/>
        <w:spacing w:line="440" w:lineRule="exact"/>
        <w:ind w:leftChars="200" w:left="1040" w:hangingChars="200" w:hanging="560"/>
        <w:jc w:val="both"/>
        <w:rPr>
          <w:rFonts w:ascii="Times New Roman" w:eastAsia="標楷體" w:hAnsi="Times New Roman" w:cs="Times New Roman"/>
          <w:sz w:val="28"/>
          <w:szCs w:val="28"/>
        </w:rPr>
      </w:pPr>
      <w:r w:rsidRPr="005D5137">
        <w:rPr>
          <w:rFonts w:ascii="Times New Roman" w:eastAsia="標楷體" w:hAnsi="Times New Roman" w:cs="Times New Roman"/>
          <w:sz w:val="28"/>
          <w:szCs w:val="28"/>
        </w:rPr>
        <w:t>(</w:t>
      </w:r>
      <w:r w:rsidR="005D5137" w:rsidRPr="005D5137">
        <w:rPr>
          <w:rFonts w:ascii="Times New Roman" w:eastAsia="標楷體" w:hAnsi="Times New Roman" w:cs="Times New Roman" w:hint="eastAsia"/>
          <w:sz w:val="28"/>
          <w:szCs w:val="28"/>
        </w:rPr>
        <w:t>三</w:t>
      </w:r>
      <w:r w:rsidRPr="005D5137">
        <w:rPr>
          <w:rFonts w:ascii="Times New Roman" w:eastAsia="標楷體" w:hAnsi="Times New Roman" w:cs="Times New Roman"/>
          <w:sz w:val="28"/>
          <w:szCs w:val="28"/>
        </w:rPr>
        <w:t>)</w:t>
      </w:r>
      <w:r w:rsidRPr="005D5137">
        <w:rPr>
          <w:rFonts w:ascii="Times New Roman" w:eastAsia="標楷體" w:hAnsi="Times New Roman" w:cs="Times New Roman"/>
          <w:sz w:val="28"/>
          <w:szCs w:val="28"/>
        </w:rPr>
        <w:t>申請文件：</w:t>
      </w:r>
    </w:p>
    <w:p w14:paraId="30465E7B" w14:textId="65F5507E" w:rsidR="007F00FE" w:rsidRPr="00FC0DB7" w:rsidRDefault="007F00FE" w:rsidP="000605D2">
      <w:pPr>
        <w:adjustRightInd w:val="0"/>
        <w:snapToGrid w:val="0"/>
        <w:spacing w:line="440" w:lineRule="exact"/>
        <w:ind w:leftChars="350" w:left="1120" w:hangingChars="100" w:hanging="280"/>
        <w:jc w:val="both"/>
        <w:rPr>
          <w:rFonts w:ascii="Times New Roman" w:eastAsia="標楷體" w:hAnsi="Times New Roman" w:cs="Times New Roman"/>
          <w:sz w:val="28"/>
          <w:szCs w:val="28"/>
        </w:rPr>
      </w:pPr>
      <w:r w:rsidRPr="00FC0DB7">
        <w:rPr>
          <w:rFonts w:ascii="Times New Roman" w:eastAsia="標楷體" w:hAnsi="Times New Roman" w:cs="Times New Roman"/>
          <w:sz w:val="28"/>
          <w:szCs w:val="28"/>
        </w:rPr>
        <w:t>1.</w:t>
      </w:r>
      <w:r w:rsidRPr="00FC0DB7">
        <w:rPr>
          <w:rFonts w:ascii="Times New Roman" w:eastAsia="標楷體" w:hAnsi="Times New Roman" w:cs="Times New Roman"/>
          <w:sz w:val="28"/>
          <w:szCs w:val="28"/>
        </w:rPr>
        <w:t>計畫申請書參考撰寫格式請詳</w:t>
      </w:r>
      <w:hyperlink r:id="rId8">
        <w:r w:rsidRPr="00FC0DB7">
          <w:rPr>
            <w:rFonts w:ascii="Times New Roman" w:eastAsia="標楷體" w:hAnsi="Times New Roman" w:cs="Times New Roman"/>
            <w:sz w:val="28"/>
            <w:szCs w:val="28"/>
          </w:rPr>
          <w:t>附件</w:t>
        </w:r>
      </w:hyperlink>
      <w:proofErr w:type="gramStart"/>
      <w:r w:rsidRPr="00FC0DB7">
        <w:rPr>
          <w:rFonts w:ascii="Times New Roman" w:eastAsia="標楷體" w:hAnsi="Times New Roman" w:cs="Times New Roman"/>
          <w:sz w:val="28"/>
          <w:szCs w:val="28"/>
        </w:rPr>
        <w:t>（</w:t>
      </w:r>
      <w:proofErr w:type="gramEnd"/>
      <w:r w:rsidRPr="00FC0DB7">
        <w:rPr>
          <w:rFonts w:ascii="Times New Roman" w:eastAsia="標楷體" w:hAnsi="Times New Roman" w:cs="Times New Roman"/>
          <w:sz w:val="28"/>
          <w:szCs w:val="28"/>
        </w:rPr>
        <w:t>附件</w:t>
      </w:r>
      <w:r w:rsidR="0072474C" w:rsidRPr="00FC0DB7">
        <w:rPr>
          <w:rFonts w:ascii="Times New Roman" w:eastAsia="標楷體" w:hAnsi="Times New Roman" w:cs="Times New Roman" w:hint="eastAsia"/>
          <w:sz w:val="28"/>
          <w:szCs w:val="28"/>
        </w:rPr>
        <w:t>2_A</w:t>
      </w:r>
      <w:r w:rsidR="0072474C" w:rsidRPr="00FC0DB7">
        <w:rPr>
          <w:rFonts w:ascii="Times New Roman" w:eastAsia="標楷體" w:hAnsi="Times New Roman" w:cs="Times New Roman" w:hint="eastAsia"/>
          <w:sz w:val="28"/>
          <w:szCs w:val="28"/>
        </w:rPr>
        <w:t>類計畫；附件</w:t>
      </w:r>
      <w:r w:rsidRPr="00FC0DB7">
        <w:rPr>
          <w:rFonts w:ascii="Times New Roman" w:eastAsia="標楷體" w:hAnsi="Times New Roman" w:cs="Times New Roman"/>
          <w:sz w:val="28"/>
          <w:szCs w:val="28"/>
        </w:rPr>
        <w:t>3</w:t>
      </w:r>
      <w:r w:rsidR="0072474C" w:rsidRPr="00FC0DB7">
        <w:rPr>
          <w:rFonts w:ascii="Times New Roman" w:eastAsia="標楷體" w:hAnsi="Times New Roman" w:cs="Times New Roman" w:hint="eastAsia"/>
          <w:sz w:val="28"/>
          <w:szCs w:val="28"/>
        </w:rPr>
        <w:t>_B</w:t>
      </w:r>
      <w:r w:rsidR="0072474C" w:rsidRPr="00FC0DB7">
        <w:rPr>
          <w:rFonts w:ascii="Times New Roman" w:eastAsia="標楷體" w:hAnsi="Times New Roman" w:cs="Times New Roman" w:hint="eastAsia"/>
          <w:sz w:val="28"/>
          <w:szCs w:val="28"/>
        </w:rPr>
        <w:t>類計畫</w:t>
      </w:r>
      <w:proofErr w:type="gramStart"/>
      <w:r w:rsidRPr="00FC0DB7">
        <w:rPr>
          <w:rFonts w:ascii="Times New Roman" w:eastAsia="標楷體" w:hAnsi="Times New Roman" w:cs="Times New Roman"/>
          <w:sz w:val="28"/>
          <w:szCs w:val="28"/>
        </w:rPr>
        <w:t>）</w:t>
      </w:r>
      <w:proofErr w:type="gramEnd"/>
      <w:r w:rsidR="0072474C" w:rsidRPr="00FC0DB7">
        <w:rPr>
          <w:rFonts w:ascii="Times New Roman" w:eastAsia="標楷體" w:hAnsi="Times New Roman" w:cs="Times New Roman" w:hint="eastAsia"/>
          <w:sz w:val="28"/>
          <w:szCs w:val="28"/>
        </w:rPr>
        <w:t>。</w:t>
      </w:r>
    </w:p>
    <w:p w14:paraId="16A367EF" w14:textId="3F948D69" w:rsidR="007F00FE" w:rsidRPr="00B8786B" w:rsidRDefault="007F00FE" w:rsidP="000605D2">
      <w:pPr>
        <w:adjustRightInd w:val="0"/>
        <w:snapToGrid w:val="0"/>
        <w:spacing w:line="440" w:lineRule="exact"/>
        <w:ind w:leftChars="350" w:left="1120" w:hangingChars="100" w:hanging="280"/>
        <w:jc w:val="both"/>
        <w:rPr>
          <w:rFonts w:ascii="Times New Roman" w:eastAsia="標楷體" w:hAnsi="Times New Roman" w:cs="Times New Roman"/>
          <w:sz w:val="28"/>
          <w:szCs w:val="28"/>
        </w:rPr>
      </w:pPr>
      <w:r w:rsidRPr="00B8786B">
        <w:rPr>
          <w:rFonts w:ascii="Times New Roman" w:eastAsia="標楷體" w:hAnsi="Times New Roman" w:cs="Times New Roman"/>
          <w:sz w:val="28"/>
          <w:szCs w:val="28"/>
        </w:rPr>
        <w:t>2.</w:t>
      </w:r>
      <w:r w:rsidRPr="00B8786B">
        <w:rPr>
          <w:rFonts w:ascii="Times New Roman" w:eastAsia="標楷體" w:hAnsi="Times New Roman" w:cs="Times New Roman"/>
          <w:sz w:val="28"/>
          <w:szCs w:val="28"/>
        </w:rPr>
        <w:t>計畫總篇幅</w:t>
      </w:r>
      <w:r w:rsidRPr="00B8786B">
        <w:rPr>
          <w:rFonts w:ascii="Times New Roman" w:eastAsia="標楷體" w:hAnsi="Times New Roman" w:cs="Times New Roman"/>
          <w:sz w:val="28"/>
          <w:szCs w:val="28"/>
        </w:rPr>
        <w:t>A</w:t>
      </w:r>
      <w:r w:rsidRPr="00B8786B">
        <w:rPr>
          <w:rFonts w:ascii="Times New Roman" w:eastAsia="標楷體" w:hAnsi="Times New Roman" w:cs="Times New Roman"/>
          <w:sz w:val="28"/>
          <w:szCs w:val="28"/>
        </w:rPr>
        <w:t>類計畫</w:t>
      </w:r>
      <w:r w:rsidR="00744AB1" w:rsidRPr="00B8786B">
        <w:rPr>
          <w:rFonts w:ascii="Times New Roman" w:eastAsia="標楷體" w:hAnsi="Times New Roman" w:cs="Times New Roman" w:hint="eastAsia"/>
          <w:sz w:val="28"/>
          <w:szCs w:val="28"/>
        </w:rPr>
        <w:t>至</w:t>
      </w:r>
      <w:r w:rsidRPr="00B8786B">
        <w:rPr>
          <w:rFonts w:ascii="Times New Roman" w:eastAsia="標楷體" w:hAnsi="Times New Roman" w:cs="Times New Roman"/>
          <w:sz w:val="28"/>
          <w:szCs w:val="28"/>
        </w:rPr>
        <w:t>多</w:t>
      </w:r>
      <w:r w:rsidRPr="00B8786B">
        <w:rPr>
          <w:rFonts w:ascii="Times New Roman" w:eastAsia="標楷體" w:hAnsi="Times New Roman" w:cs="Times New Roman"/>
          <w:sz w:val="28"/>
          <w:szCs w:val="28"/>
        </w:rPr>
        <w:t>50</w:t>
      </w:r>
      <w:r w:rsidRPr="00B8786B">
        <w:rPr>
          <w:rFonts w:ascii="Times New Roman" w:eastAsia="標楷體" w:hAnsi="Times New Roman" w:cs="Times New Roman"/>
          <w:sz w:val="28"/>
          <w:szCs w:val="28"/>
        </w:rPr>
        <w:t>頁、</w:t>
      </w:r>
      <w:r w:rsidRPr="00B8786B">
        <w:rPr>
          <w:rFonts w:ascii="Times New Roman" w:eastAsia="標楷體" w:hAnsi="Times New Roman" w:cs="Times New Roman"/>
          <w:sz w:val="28"/>
          <w:szCs w:val="28"/>
        </w:rPr>
        <w:t>B</w:t>
      </w:r>
      <w:r w:rsidRPr="00B8786B">
        <w:rPr>
          <w:rFonts w:ascii="Times New Roman" w:eastAsia="標楷體" w:hAnsi="Times New Roman" w:cs="Times New Roman"/>
          <w:sz w:val="28"/>
          <w:szCs w:val="28"/>
        </w:rPr>
        <w:t>類計畫</w:t>
      </w:r>
      <w:proofErr w:type="gramStart"/>
      <w:r w:rsidR="00744AB1" w:rsidRPr="00B8786B">
        <w:rPr>
          <w:rFonts w:ascii="Times New Roman" w:eastAsia="標楷體" w:hAnsi="Times New Roman" w:cs="Times New Roman" w:hint="eastAsia"/>
          <w:sz w:val="28"/>
          <w:szCs w:val="28"/>
        </w:rPr>
        <w:t>單一課群至</w:t>
      </w:r>
      <w:r w:rsidRPr="00B8786B">
        <w:rPr>
          <w:rFonts w:ascii="Times New Roman" w:eastAsia="標楷體" w:hAnsi="Times New Roman" w:cs="Times New Roman"/>
          <w:sz w:val="28"/>
          <w:szCs w:val="28"/>
        </w:rPr>
        <w:t>多</w:t>
      </w:r>
      <w:proofErr w:type="gramEnd"/>
      <w:r w:rsidRPr="00B8786B">
        <w:rPr>
          <w:rFonts w:ascii="Times New Roman" w:eastAsia="標楷體" w:hAnsi="Times New Roman" w:cs="Times New Roman"/>
          <w:sz w:val="28"/>
          <w:szCs w:val="28"/>
        </w:rPr>
        <w:t>20</w:t>
      </w:r>
      <w:r w:rsidRPr="00B8786B">
        <w:rPr>
          <w:rFonts w:ascii="Times New Roman" w:eastAsia="標楷體" w:hAnsi="Times New Roman" w:cs="Times New Roman"/>
          <w:sz w:val="28"/>
          <w:szCs w:val="28"/>
        </w:rPr>
        <w:t>頁</w:t>
      </w:r>
      <w:r w:rsidR="000F4E83" w:rsidRPr="00B8786B">
        <w:rPr>
          <w:rFonts w:ascii="Times New Roman" w:eastAsia="標楷體" w:hAnsi="Times New Roman" w:cs="Times New Roman" w:hint="eastAsia"/>
          <w:sz w:val="28"/>
          <w:szCs w:val="28"/>
        </w:rPr>
        <w:t>，申請</w:t>
      </w:r>
      <w:proofErr w:type="gramStart"/>
      <w:r w:rsidR="000F4E83" w:rsidRPr="00B8786B">
        <w:rPr>
          <w:rFonts w:ascii="Times New Roman" w:eastAsia="標楷體" w:hAnsi="Times New Roman" w:cs="Times New Roman" w:hint="eastAsia"/>
          <w:sz w:val="28"/>
          <w:szCs w:val="28"/>
        </w:rPr>
        <w:t>2</w:t>
      </w:r>
      <w:r w:rsidR="000F4E83" w:rsidRPr="00B8786B">
        <w:rPr>
          <w:rFonts w:ascii="Times New Roman" w:eastAsia="標楷體" w:hAnsi="Times New Roman" w:cs="Times New Roman" w:hint="eastAsia"/>
          <w:sz w:val="28"/>
          <w:szCs w:val="28"/>
        </w:rPr>
        <w:t>個課群至多</w:t>
      </w:r>
      <w:proofErr w:type="gramEnd"/>
      <w:r w:rsidR="000F4E83" w:rsidRPr="00B8786B">
        <w:rPr>
          <w:rFonts w:ascii="Times New Roman" w:eastAsia="標楷體" w:hAnsi="Times New Roman" w:cs="Times New Roman" w:hint="eastAsia"/>
          <w:sz w:val="28"/>
          <w:szCs w:val="28"/>
        </w:rPr>
        <w:t>30</w:t>
      </w:r>
      <w:r w:rsidR="000F4E83" w:rsidRPr="00B8786B">
        <w:rPr>
          <w:rFonts w:ascii="Times New Roman" w:eastAsia="標楷體" w:hAnsi="Times New Roman" w:cs="Times New Roman" w:hint="eastAsia"/>
          <w:sz w:val="28"/>
          <w:szCs w:val="28"/>
        </w:rPr>
        <w:t>頁</w:t>
      </w:r>
      <w:r w:rsidRPr="00B8786B">
        <w:rPr>
          <w:rFonts w:ascii="Times New Roman" w:eastAsia="標楷體" w:hAnsi="Times New Roman" w:cs="Times New Roman"/>
          <w:sz w:val="28"/>
          <w:szCs w:val="28"/>
        </w:rPr>
        <w:t>（不含其他有利於評審之說明文件），超過之頁數將不列入審查範圍。</w:t>
      </w:r>
    </w:p>
    <w:p w14:paraId="15D6E7BC" w14:textId="77777777" w:rsidR="007F00FE" w:rsidRPr="00B8786B" w:rsidRDefault="007F00FE" w:rsidP="000605D2">
      <w:pPr>
        <w:adjustRightInd w:val="0"/>
        <w:snapToGrid w:val="0"/>
        <w:spacing w:line="440" w:lineRule="exact"/>
        <w:ind w:leftChars="350" w:left="1120" w:hangingChars="100" w:hanging="280"/>
        <w:jc w:val="both"/>
        <w:rPr>
          <w:rFonts w:ascii="Times New Roman" w:eastAsia="標楷體" w:hAnsi="Times New Roman" w:cs="Times New Roman"/>
          <w:sz w:val="28"/>
          <w:szCs w:val="28"/>
        </w:rPr>
      </w:pPr>
      <w:r w:rsidRPr="00B8786B">
        <w:rPr>
          <w:rFonts w:ascii="Times New Roman" w:eastAsia="標楷體" w:hAnsi="Times New Roman" w:cs="Times New Roman"/>
          <w:sz w:val="28"/>
          <w:szCs w:val="28"/>
        </w:rPr>
        <w:t>3.</w:t>
      </w:r>
      <w:r w:rsidRPr="00B8786B">
        <w:rPr>
          <w:rFonts w:ascii="Times New Roman" w:eastAsia="標楷體" w:hAnsi="Times New Roman" w:cs="Times New Roman"/>
          <w:sz w:val="28"/>
          <w:szCs w:val="28"/>
        </w:rPr>
        <w:t>計畫申請書應以中文撰寫，凡書表資料未備齊者，由本部或計畫辦公室通知於一定期間內補正，屆期未補正者，不予受理。</w:t>
      </w:r>
    </w:p>
    <w:p w14:paraId="1011A5BE" w14:textId="7E53897A" w:rsidR="007F00FE" w:rsidRPr="00B8786B" w:rsidRDefault="00B7461A" w:rsidP="008F39E3">
      <w:pPr>
        <w:adjustRightInd w:val="0"/>
        <w:snapToGrid w:val="0"/>
        <w:spacing w:beforeLines="50" w:before="180" w:line="440" w:lineRule="exact"/>
        <w:ind w:right="102"/>
        <w:rPr>
          <w:rFonts w:ascii="Times New Roman" w:eastAsia="標楷體" w:hAnsi="Times New Roman" w:cs="Times New Roman"/>
          <w:b/>
          <w:sz w:val="28"/>
          <w:szCs w:val="28"/>
        </w:rPr>
      </w:pPr>
      <w:r>
        <w:rPr>
          <w:rFonts w:ascii="Times New Roman" w:eastAsia="標楷體" w:hAnsi="Times New Roman" w:cs="Times New Roman" w:hint="eastAsia"/>
          <w:b/>
          <w:sz w:val="28"/>
          <w:szCs w:val="28"/>
        </w:rPr>
        <w:t>八</w:t>
      </w:r>
      <w:r w:rsidR="007F00FE" w:rsidRPr="00B8786B">
        <w:rPr>
          <w:rFonts w:ascii="Times New Roman" w:eastAsia="標楷體" w:hAnsi="Times New Roman" w:cs="Times New Roman"/>
          <w:b/>
          <w:sz w:val="28"/>
          <w:szCs w:val="28"/>
        </w:rPr>
        <w:t>、</w:t>
      </w:r>
      <w:r w:rsidR="00AD23D6" w:rsidRPr="00B8786B">
        <w:rPr>
          <w:rFonts w:ascii="Times New Roman" w:eastAsia="標楷體" w:hAnsi="Times New Roman" w:cs="Times New Roman" w:hint="eastAsia"/>
          <w:b/>
          <w:sz w:val="28"/>
          <w:szCs w:val="28"/>
        </w:rPr>
        <w:t>補助額度及方式</w:t>
      </w:r>
    </w:p>
    <w:p w14:paraId="33B6FAFA" w14:textId="7B70BB94" w:rsidR="00D814EA" w:rsidRPr="00910A20" w:rsidRDefault="007F00FE" w:rsidP="00D814EA">
      <w:pPr>
        <w:adjustRightInd w:val="0"/>
        <w:snapToGrid w:val="0"/>
        <w:spacing w:line="440" w:lineRule="exact"/>
        <w:ind w:leftChars="200" w:left="1040" w:hangingChars="200" w:hanging="560"/>
        <w:jc w:val="both"/>
        <w:rPr>
          <w:rFonts w:ascii="Times New Roman" w:eastAsia="標楷體" w:hAnsi="Times New Roman" w:cs="Times New Roman"/>
          <w:sz w:val="28"/>
          <w:szCs w:val="28"/>
        </w:rPr>
      </w:pPr>
      <w:r w:rsidRPr="00B8786B">
        <w:rPr>
          <w:rFonts w:ascii="Times New Roman" w:eastAsia="標楷體" w:hAnsi="Times New Roman" w:cs="Times New Roman"/>
          <w:sz w:val="28"/>
          <w:szCs w:val="28"/>
        </w:rPr>
        <w:t>(</w:t>
      </w:r>
      <w:proofErr w:type="gramStart"/>
      <w:r w:rsidRPr="00B8786B">
        <w:rPr>
          <w:rFonts w:ascii="Times New Roman" w:eastAsia="標楷體" w:hAnsi="Times New Roman" w:cs="Times New Roman"/>
          <w:sz w:val="28"/>
          <w:szCs w:val="28"/>
        </w:rPr>
        <w:t>一</w:t>
      </w:r>
      <w:proofErr w:type="gramEnd"/>
      <w:r w:rsidRPr="00B8786B">
        <w:rPr>
          <w:rFonts w:ascii="Times New Roman" w:eastAsia="標楷體" w:hAnsi="Times New Roman" w:cs="Times New Roman"/>
          <w:sz w:val="28"/>
          <w:szCs w:val="28"/>
        </w:rPr>
        <w:t>)</w:t>
      </w:r>
      <w:r w:rsidR="000D76CD">
        <w:rPr>
          <w:rFonts w:ascii="Times New Roman" w:eastAsia="標楷體" w:hAnsi="Times New Roman" w:cs="Times New Roman" w:hint="eastAsia"/>
          <w:sz w:val="28"/>
          <w:szCs w:val="28"/>
        </w:rPr>
        <w:t xml:space="preserve"> </w:t>
      </w:r>
      <w:r w:rsidRPr="00B8786B">
        <w:rPr>
          <w:rFonts w:ascii="Times New Roman" w:eastAsia="標楷體" w:hAnsi="Times New Roman" w:cs="Times New Roman"/>
          <w:sz w:val="28"/>
          <w:szCs w:val="28"/>
        </w:rPr>
        <w:t>A</w:t>
      </w:r>
      <w:r w:rsidRPr="00B8786B">
        <w:rPr>
          <w:rFonts w:ascii="Times New Roman" w:eastAsia="標楷體" w:hAnsi="Times New Roman" w:cs="Times New Roman"/>
          <w:sz w:val="28"/>
          <w:szCs w:val="28"/>
        </w:rPr>
        <w:t>類計畫本部補助經費，</w:t>
      </w:r>
      <w:proofErr w:type="gramStart"/>
      <w:r w:rsidR="004124A8" w:rsidRPr="00B8786B">
        <w:rPr>
          <w:rFonts w:ascii="Times New Roman" w:eastAsia="標楷體" w:hAnsi="Times New Roman" w:cs="Times New Roman" w:hint="eastAsia"/>
          <w:sz w:val="28"/>
          <w:szCs w:val="28"/>
        </w:rPr>
        <w:t>108</w:t>
      </w:r>
      <w:proofErr w:type="gramEnd"/>
      <w:r w:rsidR="004124A8" w:rsidRPr="00910A20">
        <w:rPr>
          <w:rFonts w:ascii="Times New Roman" w:eastAsia="標楷體" w:hAnsi="Times New Roman" w:cs="Times New Roman" w:hint="eastAsia"/>
          <w:sz w:val="28"/>
          <w:szCs w:val="28"/>
        </w:rPr>
        <w:t>年度</w:t>
      </w:r>
      <w:r w:rsidRPr="00910A20">
        <w:rPr>
          <w:rFonts w:ascii="Times New Roman" w:eastAsia="標楷體" w:hAnsi="Times New Roman" w:cs="Times New Roman"/>
          <w:sz w:val="28"/>
          <w:szCs w:val="28"/>
        </w:rPr>
        <w:t>每案</w:t>
      </w:r>
      <w:r w:rsidR="000D76CD" w:rsidRPr="00910A20">
        <w:rPr>
          <w:rFonts w:ascii="Times New Roman" w:eastAsia="標楷體" w:hAnsi="Times New Roman" w:cs="Times New Roman" w:hint="eastAsia"/>
          <w:sz w:val="28"/>
          <w:szCs w:val="28"/>
        </w:rPr>
        <w:t>本部</w:t>
      </w:r>
      <w:r w:rsidRPr="00910A20">
        <w:rPr>
          <w:rFonts w:ascii="Times New Roman" w:eastAsia="標楷體" w:hAnsi="Times New Roman" w:cs="Times New Roman"/>
          <w:sz w:val="28"/>
          <w:szCs w:val="28"/>
        </w:rPr>
        <w:t>最高補助額度以新</w:t>
      </w:r>
      <w:r w:rsidR="006E49E0" w:rsidRPr="00910A20">
        <w:rPr>
          <w:rFonts w:ascii="Times New Roman" w:eastAsia="標楷體" w:hAnsi="Times New Roman" w:cs="Times New Roman" w:hint="eastAsia"/>
          <w:sz w:val="28"/>
          <w:szCs w:val="28"/>
        </w:rPr>
        <w:t>臺</w:t>
      </w:r>
      <w:r w:rsidRPr="00910A20">
        <w:rPr>
          <w:rFonts w:ascii="Times New Roman" w:eastAsia="標楷體" w:hAnsi="Times New Roman" w:cs="Times New Roman"/>
          <w:sz w:val="28"/>
          <w:szCs w:val="28"/>
        </w:rPr>
        <w:t>幣（下同）</w:t>
      </w:r>
      <w:r w:rsidRPr="00910A20">
        <w:rPr>
          <w:rFonts w:ascii="Times New Roman" w:eastAsia="標楷體" w:hAnsi="Times New Roman" w:cs="Times New Roman"/>
          <w:sz w:val="28"/>
          <w:szCs w:val="28"/>
        </w:rPr>
        <w:t>600</w:t>
      </w:r>
      <w:r w:rsidRPr="00910A20">
        <w:rPr>
          <w:rFonts w:ascii="Times New Roman" w:eastAsia="標楷體" w:hAnsi="Times New Roman" w:cs="Times New Roman"/>
          <w:sz w:val="28"/>
          <w:szCs w:val="28"/>
        </w:rPr>
        <w:t>萬元為原則</w:t>
      </w:r>
      <w:r w:rsidR="00AD23D6" w:rsidRPr="00910A20">
        <w:rPr>
          <w:rFonts w:ascii="Times New Roman" w:eastAsia="標楷體" w:hAnsi="Times New Roman" w:cs="Times New Roman" w:hint="eastAsia"/>
          <w:sz w:val="28"/>
          <w:szCs w:val="28"/>
        </w:rPr>
        <w:t>。</w:t>
      </w:r>
      <w:r w:rsidR="004124A8" w:rsidRPr="00910A20">
        <w:rPr>
          <w:rFonts w:ascii="Times New Roman" w:eastAsia="標楷體" w:hAnsi="Times New Roman" w:cs="Times New Roman" w:hint="eastAsia"/>
          <w:sz w:val="28"/>
          <w:szCs w:val="28"/>
        </w:rPr>
        <w:t>109</w:t>
      </w:r>
      <w:r w:rsidR="004124A8" w:rsidRPr="00910A20">
        <w:rPr>
          <w:rFonts w:ascii="Times New Roman" w:eastAsia="標楷體" w:hAnsi="Times New Roman" w:cs="Times New Roman" w:hint="eastAsia"/>
          <w:sz w:val="28"/>
          <w:szCs w:val="28"/>
        </w:rPr>
        <w:t>年度以後每案最高補助額度以</w:t>
      </w:r>
      <w:r w:rsidR="005C7412" w:rsidRPr="00910A20">
        <w:rPr>
          <w:rFonts w:ascii="Times New Roman" w:eastAsia="標楷體" w:hAnsi="Times New Roman" w:cs="Times New Roman" w:hint="eastAsia"/>
          <w:sz w:val="28"/>
          <w:szCs w:val="28"/>
        </w:rPr>
        <w:t>65</w:t>
      </w:r>
      <w:r w:rsidR="004124A8" w:rsidRPr="00910A20">
        <w:rPr>
          <w:rFonts w:ascii="Times New Roman" w:eastAsia="標楷體" w:hAnsi="Times New Roman" w:cs="Times New Roman" w:hint="eastAsia"/>
          <w:sz w:val="28"/>
          <w:szCs w:val="28"/>
        </w:rPr>
        <w:t>0</w:t>
      </w:r>
      <w:r w:rsidR="004124A8" w:rsidRPr="00910A20">
        <w:rPr>
          <w:rFonts w:ascii="Times New Roman" w:eastAsia="標楷體" w:hAnsi="Times New Roman" w:cs="Times New Roman" w:hint="eastAsia"/>
          <w:sz w:val="28"/>
          <w:szCs w:val="28"/>
        </w:rPr>
        <w:t>萬元為原則。</w:t>
      </w:r>
    </w:p>
    <w:p w14:paraId="5E561EEC" w14:textId="601A3019" w:rsidR="009D6EEE" w:rsidRPr="00910A20" w:rsidRDefault="00B25061" w:rsidP="00D814EA">
      <w:pPr>
        <w:adjustRightInd w:val="0"/>
        <w:snapToGrid w:val="0"/>
        <w:spacing w:line="440" w:lineRule="exact"/>
        <w:ind w:leftChars="200" w:left="1040" w:hangingChars="200" w:hanging="560"/>
        <w:jc w:val="both"/>
        <w:rPr>
          <w:rFonts w:ascii="Times New Roman" w:eastAsia="標楷體" w:hAnsi="Times New Roman" w:cs="Times New Roman"/>
          <w:sz w:val="28"/>
          <w:szCs w:val="28"/>
        </w:rPr>
      </w:pPr>
      <w:r w:rsidRPr="00910A20">
        <w:rPr>
          <w:rFonts w:ascii="Times New Roman" w:eastAsia="標楷體" w:hAnsi="Times New Roman" w:cs="Times New Roman" w:hint="eastAsia"/>
          <w:sz w:val="28"/>
          <w:szCs w:val="28"/>
        </w:rPr>
        <w:t>(</w:t>
      </w:r>
      <w:r w:rsidR="005454A2" w:rsidRPr="00910A20">
        <w:rPr>
          <w:rFonts w:ascii="Times New Roman" w:eastAsia="標楷體" w:hAnsi="Times New Roman" w:cs="Times New Roman" w:hint="eastAsia"/>
          <w:sz w:val="28"/>
          <w:szCs w:val="28"/>
        </w:rPr>
        <w:t>二</w:t>
      </w:r>
      <w:r w:rsidRPr="00910A20">
        <w:rPr>
          <w:rFonts w:ascii="Times New Roman" w:eastAsia="標楷體" w:hAnsi="Times New Roman" w:cs="Times New Roman" w:hint="eastAsia"/>
          <w:sz w:val="28"/>
          <w:szCs w:val="28"/>
        </w:rPr>
        <w:t>)</w:t>
      </w:r>
      <w:r w:rsidR="000D76CD" w:rsidRPr="00910A20">
        <w:rPr>
          <w:rFonts w:ascii="Times New Roman" w:eastAsia="標楷體" w:hAnsi="Times New Roman" w:cs="Times New Roman" w:hint="eastAsia"/>
          <w:sz w:val="28"/>
          <w:szCs w:val="28"/>
        </w:rPr>
        <w:t xml:space="preserve"> </w:t>
      </w:r>
      <w:r w:rsidR="00E00617" w:rsidRPr="00910A20">
        <w:rPr>
          <w:rFonts w:ascii="Times New Roman" w:eastAsia="標楷體" w:hAnsi="Times New Roman" w:cs="Times New Roman"/>
          <w:sz w:val="28"/>
          <w:szCs w:val="28"/>
        </w:rPr>
        <w:t>B</w:t>
      </w:r>
      <w:r w:rsidR="00E00617" w:rsidRPr="00910A20">
        <w:rPr>
          <w:rFonts w:ascii="Times New Roman" w:eastAsia="標楷體" w:hAnsi="Times New Roman" w:cs="Times New Roman"/>
          <w:sz w:val="28"/>
          <w:szCs w:val="28"/>
        </w:rPr>
        <w:t>類計畫</w:t>
      </w:r>
      <w:r w:rsidR="009D6EEE" w:rsidRPr="00910A20">
        <w:rPr>
          <w:rFonts w:ascii="Times New Roman" w:eastAsia="標楷體" w:hAnsi="Times New Roman" w:cs="Times New Roman" w:hint="eastAsia"/>
          <w:sz w:val="28"/>
          <w:szCs w:val="28"/>
        </w:rPr>
        <w:t>每案本部至多補助</w:t>
      </w:r>
      <w:proofErr w:type="gramStart"/>
      <w:r w:rsidR="009D6EEE" w:rsidRPr="00910A20">
        <w:rPr>
          <w:rFonts w:ascii="Times New Roman" w:eastAsia="標楷體" w:hAnsi="Times New Roman" w:cs="Times New Roman" w:hint="eastAsia"/>
          <w:sz w:val="28"/>
          <w:szCs w:val="28"/>
        </w:rPr>
        <w:t>2</w:t>
      </w:r>
      <w:r w:rsidR="00A16299" w:rsidRPr="00910A20">
        <w:rPr>
          <w:rFonts w:ascii="Times New Roman" w:eastAsia="標楷體" w:hAnsi="Times New Roman" w:cs="Times New Roman" w:hint="eastAsia"/>
          <w:sz w:val="28"/>
          <w:szCs w:val="28"/>
        </w:rPr>
        <w:t>個課群</w:t>
      </w:r>
      <w:proofErr w:type="gramEnd"/>
      <w:r w:rsidR="00A16299" w:rsidRPr="00910A20">
        <w:rPr>
          <w:rFonts w:ascii="Times New Roman" w:eastAsia="標楷體" w:hAnsi="Times New Roman" w:cs="Times New Roman" w:hint="eastAsia"/>
          <w:sz w:val="28"/>
          <w:szCs w:val="28"/>
        </w:rPr>
        <w:t>，</w:t>
      </w:r>
      <w:proofErr w:type="gramStart"/>
      <w:r w:rsidR="00A16299" w:rsidRPr="00910A20">
        <w:rPr>
          <w:rFonts w:ascii="Times New Roman" w:eastAsia="標楷體" w:hAnsi="Times New Roman" w:cs="Times New Roman" w:hint="eastAsia"/>
          <w:sz w:val="28"/>
          <w:szCs w:val="28"/>
        </w:rPr>
        <w:t>單一</w:t>
      </w:r>
      <w:r w:rsidR="009D6EEE" w:rsidRPr="00910A20">
        <w:rPr>
          <w:rFonts w:ascii="Times New Roman" w:eastAsia="標楷體" w:hAnsi="Times New Roman" w:cs="Times New Roman" w:hint="eastAsia"/>
          <w:sz w:val="28"/>
          <w:szCs w:val="28"/>
        </w:rPr>
        <w:t>課群</w:t>
      </w:r>
      <w:r w:rsidRPr="00910A20">
        <w:rPr>
          <w:rFonts w:ascii="Times New Roman" w:eastAsia="標楷體" w:hAnsi="Times New Roman" w:cs="Times New Roman" w:hint="eastAsia"/>
          <w:sz w:val="28"/>
          <w:szCs w:val="28"/>
        </w:rPr>
        <w:t>符合</w:t>
      </w:r>
      <w:proofErr w:type="gramEnd"/>
      <w:r w:rsidRPr="00910A20">
        <w:rPr>
          <w:rFonts w:ascii="Times New Roman" w:eastAsia="標楷體" w:hAnsi="Times New Roman" w:cs="Times New Roman" w:hint="eastAsia"/>
          <w:sz w:val="28"/>
          <w:szCs w:val="28"/>
        </w:rPr>
        <w:t>基本規模者，</w:t>
      </w:r>
      <w:r w:rsidR="009D6EEE" w:rsidRPr="00910A20">
        <w:rPr>
          <w:rFonts w:ascii="Times New Roman" w:eastAsia="標楷體" w:hAnsi="Times New Roman" w:cs="Times New Roman" w:hint="eastAsia"/>
          <w:sz w:val="28"/>
          <w:szCs w:val="28"/>
        </w:rPr>
        <w:t>本部最高補助額度以</w:t>
      </w:r>
      <w:r w:rsidR="005454A2" w:rsidRPr="00910A20">
        <w:rPr>
          <w:rFonts w:ascii="Times New Roman" w:eastAsia="標楷體" w:hAnsi="Times New Roman" w:cs="Times New Roman" w:hint="eastAsia"/>
          <w:sz w:val="28"/>
          <w:szCs w:val="28"/>
        </w:rPr>
        <w:t>200</w:t>
      </w:r>
      <w:r w:rsidR="009D6EEE" w:rsidRPr="00910A20">
        <w:rPr>
          <w:rFonts w:ascii="Times New Roman" w:eastAsia="標楷體" w:hAnsi="Times New Roman" w:cs="Times New Roman" w:hint="eastAsia"/>
          <w:sz w:val="28"/>
          <w:szCs w:val="28"/>
        </w:rPr>
        <w:t>萬元為原則</w:t>
      </w:r>
      <w:r w:rsidRPr="00910A20">
        <w:rPr>
          <w:rFonts w:ascii="Times New Roman" w:eastAsia="標楷體" w:hAnsi="Times New Roman" w:cs="Times New Roman" w:hint="eastAsia"/>
          <w:sz w:val="28"/>
          <w:szCs w:val="28"/>
        </w:rPr>
        <w:t>；</w:t>
      </w:r>
      <w:r w:rsidR="005D01C6" w:rsidRPr="00910A20">
        <w:rPr>
          <w:rFonts w:ascii="Times New Roman" w:eastAsia="標楷體" w:hAnsi="Times New Roman" w:cs="Times New Roman" w:hint="eastAsia"/>
          <w:sz w:val="28"/>
          <w:szCs w:val="28"/>
        </w:rPr>
        <w:t>若</w:t>
      </w:r>
      <w:proofErr w:type="gramStart"/>
      <w:r w:rsidR="005D01C6" w:rsidRPr="00910A20">
        <w:rPr>
          <w:rFonts w:ascii="Times New Roman" w:eastAsia="標楷體" w:hAnsi="Times New Roman" w:cs="Times New Roman" w:hint="eastAsia"/>
          <w:sz w:val="28"/>
          <w:szCs w:val="28"/>
        </w:rPr>
        <w:t>單一課群規模</w:t>
      </w:r>
      <w:proofErr w:type="gramEnd"/>
      <w:r w:rsidRPr="00910A20">
        <w:rPr>
          <w:rFonts w:ascii="Times New Roman" w:eastAsia="標楷體" w:hAnsi="Times New Roman" w:cs="Times New Roman" w:hint="eastAsia"/>
          <w:sz w:val="28"/>
          <w:szCs w:val="28"/>
        </w:rPr>
        <w:t>超過基本規模且</w:t>
      </w:r>
      <w:r w:rsidR="005D01C6" w:rsidRPr="00910A20">
        <w:rPr>
          <w:rFonts w:ascii="Times New Roman" w:eastAsia="標楷體" w:hAnsi="Times New Roman" w:cs="Times New Roman" w:hint="eastAsia"/>
          <w:sz w:val="28"/>
          <w:szCs w:val="28"/>
        </w:rPr>
        <w:t>達相當</w:t>
      </w:r>
      <w:proofErr w:type="gramStart"/>
      <w:r w:rsidR="005D01C6" w:rsidRPr="00910A20">
        <w:rPr>
          <w:rFonts w:ascii="Times New Roman" w:eastAsia="標楷體" w:hAnsi="Times New Roman" w:cs="Times New Roman" w:hint="eastAsia"/>
          <w:sz w:val="28"/>
          <w:szCs w:val="28"/>
        </w:rPr>
        <w:t>2</w:t>
      </w:r>
      <w:r w:rsidR="00A16299" w:rsidRPr="00910A20">
        <w:rPr>
          <w:rFonts w:ascii="Times New Roman" w:eastAsia="標楷體" w:hAnsi="Times New Roman" w:cs="Times New Roman" w:hint="eastAsia"/>
          <w:sz w:val="28"/>
          <w:szCs w:val="28"/>
        </w:rPr>
        <w:t>個</w:t>
      </w:r>
      <w:r w:rsidR="005D01C6" w:rsidRPr="00910A20">
        <w:rPr>
          <w:rFonts w:ascii="Times New Roman" w:eastAsia="標楷體" w:hAnsi="Times New Roman" w:cs="Times New Roman" w:hint="eastAsia"/>
          <w:sz w:val="28"/>
          <w:szCs w:val="28"/>
        </w:rPr>
        <w:t>課群基本</w:t>
      </w:r>
      <w:proofErr w:type="gramEnd"/>
      <w:r w:rsidR="005D01C6" w:rsidRPr="00910A20">
        <w:rPr>
          <w:rFonts w:ascii="Times New Roman" w:eastAsia="標楷體" w:hAnsi="Times New Roman" w:cs="Times New Roman" w:hint="eastAsia"/>
          <w:sz w:val="28"/>
          <w:szCs w:val="28"/>
        </w:rPr>
        <w:t>規模者</w:t>
      </w:r>
      <w:r w:rsidR="005454A2" w:rsidRPr="00910A20">
        <w:rPr>
          <w:rFonts w:ascii="Times New Roman" w:eastAsia="標楷體" w:hAnsi="Times New Roman" w:cs="Times New Roman" w:hint="eastAsia"/>
          <w:sz w:val="28"/>
          <w:szCs w:val="28"/>
        </w:rPr>
        <w:t>或</w:t>
      </w:r>
      <w:r w:rsidR="00D814EA" w:rsidRPr="00910A20">
        <w:rPr>
          <w:rFonts w:ascii="Times New Roman" w:eastAsia="標楷體" w:hAnsi="Times New Roman" w:cs="Times New Roman"/>
          <w:sz w:val="28"/>
          <w:szCs w:val="28"/>
        </w:rPr>
        <w:t>系列課程者</w:t>
      </w:r>
      <w:r w:rsidR="00D814EA" w:rsidRPr="00910A20">
        <w:rPr>
          <w:rFonts w:ascii="Times New Roman" w:eastAsia="標楷體" w:hAnsi="Times New Roman" w:cs="Times New Roman"/>
          <w:sz w:val="28"/>
          <w:szCs w:val="28"/>
        </w:rPr>
        <w:t>(track)</w:t>
      </w:r>
      <w:r w:rsidR="005D01C6" w:rsidRPr="00910A20">
        <w:rPr>
          <w:rFonts w:ascii="Times New Roman" w:eastAsia="標楷體" w:hAnsi="Times New Roman" w:cs="Times New Roman" w:hint="eastAsia"/>
          <w:sz w:val="28"/>
          <w:szCs w:val="28"/>
        </w:rPr>
        <w:t>，本部得調</w:t>
      </w:r>
      <w:r w:rsidR="004124A8" w:rsidRPr="00910A20">
        <w:rPr>
          <w:rFonts w:ascii="Times New Roman" w:eastAsia="標楷體" w:hAnsi="Times New Roman" w:cs="Times New Roman" w:hint="eastAsia"/>
          <w:sz w:val="28"/>
          <w:szCs w:val="28"/>
        </w:rPr>
        <w:t>整最</w:t>
      </w:r>
      <w:r w:rsidR="005D01C6" w:rsidRPr="00910A20">
        <w:rPr>
          <w:rFonts w:ascii="Times New Roman" w:eastAsia="標楷體" w:hAnsi="Times New Roman" w:cs="Times New Roman" w:hint="eastAsia"/>
          <w:sz w:val="28"/>
          <w:szCs w:val="28"/>
        </w:rPr>
        <w:t>高補助額度</w:t>
      </w:r>
      <w:r w:rsidR="00462C09" w:rsidRPr="00910A20">
        <w:rPr>
          <w:rFonts w:ascii="Times New Roman" w:eastAsia="標楷體" w:hAnsi="Times New Roman" w:cs="Times New Roman" w:hint="eastAsia"/>
          <w:sz w:val="28"/>
          <w:szCs w:val="28"/>
        </w:rPr>
        <w:t>以</w:t>
      </w:r>
      <w:r w:rsidR="005454A2" w:rsidRPr="00910A20">
        <w:rPr>
          <w:rFonts w:ascii="Times New Roman" w:eastAsia="標楷體" w:hAnsi="Times New Roman" w:cs="Times New Roman" w:hint="eastAsia"/>
          <w:sz w:val="28"/>
          <w:szCs w:val="28"/>
        </w:rPr>
        <w:t>4</w:t>
      </w:r>
      <w:r w:rsidR="005D01C6" w:rsidRPr="00910A20">
        <w:rPr>
          <w:rFonts w:ascii="Times New Roman" w:eastAsia="標楷體" w:hAnsi="Times New Roman" w:cs="Times New Roman" w:hint="eastAsia"/>
          <w:sz w:val="28"/>
          <w:szCs w:val="28"/>
        </w:rPr>
        <w:t>00</w:t>
      </w:r>
      <w:r w:rsidR="005D01C6" w:rsidRPr="00910A20">
        <w:rPr>
          <w:rFonts w:ascii="Times New Roman" w:eastAsia="標楷體" w:hAnsi="Times New Roman" w:cs="Times New Roman" w:hint="eastAsia"/>
          <w:sz w:val="28"/>
          <w:szCs w:val="28"/>
        </w:rPr>
        <w:t>萬元</w:t>
      </w:r>
      <w:r w:rsidR="00462C09" w:rsidRPr="00910A20">
        <w:rPr>
          <w:rFonts w:ascii="Times New Roman" w:eastAsia="標楷體" w:hAnsi="Times New Roman" w:cs="Times New Roman" w:hint="eastAsia"/>
          <w:sz w:val="28"/>
          <w:szCs w:val="28"/>
        </w:rPr>
        <w:t>為原則</w:t>
      </w:r>
      <w:r w:rsidR="005D01C6" w:rsidRPr="00910A20">
        <w:rPr>
          <w:rFonts w:ascii="Times New Roman" w:eastAsia="標楷體" w:hAnsi="Times New Roman" w:cs="Times New Roman" w:hint="eastAsia"/>
          <w:sz w:val="28"/>
          <w:szCs w:val="28"/>
        </w:rPr>
        <w:t>。</w:t>
      </w:r>
    </w:p>
    <w:p w14:paraId="56BB587D" w14:textId="08F446E5" w:rsidR="007F00FE" w:rsidRPr="00B8786B" w:rsidRDefault="007F00FE" w:rsidP="000605D2">
      <w:pPr>
        <w:adjustRightInd w:val="0"/>
        <w:snapToGrid w:val="0"/>
        <w:spacing w:line="440" w:lineRule="exact"/>
        <w:ind w:leftChars="200" w:left="1040" w:hangingChars="200" w:hanging="560"/>
        <w:jc w:val="both"/>
        <w:rPr>
          <w:rFonts w:ascii="Times New Roman" w:eastAsia="標楷體" w:hAnsi="Times New Roman" w:cs="Times New Roman"/>
          <w:sz w:val="28"/>
          <w:szCs w:val="28"/>
        </w:rPr>
      </w:pPr>
      <w:r w:rsidRPr="00910A20">
        <w:rPr>
          <w:rFonts w:ascii="Times New Roman" w:eastAsia="標楷體" w:hAnsi="Times New Roman" w:cs="Times New Roman"/>
          <w:sz w:val="28"/>
          <w:szCs w:val="28"/>
        </w:rPr>
        <w:t>(</w:t>
      </w:r>
      <w:r w:rsidR="005454A2" w:rsidRPr="00910A20">
        <w:rPr>
          <w:rFonts w:ascii="Times New Roman" w:eastAsia="標楷體" w:hAnsi="Times New Roman" w:cs="Times New Roman" w:hint="eastAsia"/>
          <w:sz w:val="28"/>
          <w:szCs w:val="28"/>
        </w:rPr>
        <w:t>三</w:t>
      </w:r>
      <w:r w:rsidRPr="00910A20">
        <w:rPr>
          <w:rFonts w:ascii="Times New Roman" w:eastAsia="標楷體" w:hAnsi="Times New Roman" w:cs="Times New Roman"/>
          <w:sz w:val="28"/>
          <w:szCs w:val="28"/>
        </w:rPr>
        <w:t>)</w:t>
      </w:r>
      <w:r w:rsidR="00462C09" w:rsidRPr="00910A20">
        <w:rPr>
          <w:rFonts w:ascii="Times New Roman" w:eastAsia="標楷體" w:hAnsi="Times New Roman" w:cs="Times New Roman" w:hint="eastAsia"/>
          <w:sz w:val="28"/>
          <w:szCs w:val="28"/>
        </w:rPr>
        <w:t xml:space="preserve"> </w:t>
      </w:r>
      <w:r w:rsidRPr="00910A20">
        <w:rPr>
          <w:rFonts w:ascii="Times New Roman" w:eastAsia="標楷體" w:hAnsi="Times New Roman" w:cs="Times New Roman"/>
          <w:sz w:val="28"/>
          <w:szCs w:val="28"/>
        </w:rPr>
        <w:t>若申請單位在符合本計畫目標之前提下另有創新教學</w:t>
      </w:r>
      <w:r w:rsidR="00462C09" w:rsidRPr="00910A20">
        <w:rPr>
          <w:rFonts w:ascii="Times New Roman" w:eastAsia="標楷體" w:hAnsi="Times New Roman" w:cs="Times New Roman" w:hint="eastAsia"/>
          <w:sz w:val="28"/>
          <w:szCs w:val="28"/>
        </w:rPr>
        <w:t>試</w:t>
      </w:r>
      <w:r w:rsidRPr="00910A20">
        <w:rPr>
          <w:rFonts w:ascii="Times New Roman" w:eastAsia="標楷體" w:hAnsi="Times New Roman" w:cs="Times New Roman"/>
          <w:sz w:val="28"/>
          <w:szCs w:val="28"/>
        </w:rPr>
        <w:t>驗之規劃，或配合計畫辦公室辦理統籌性活動，本部得視計畫書規劃需求增加補助</w:t>
      </w:r>
      <w:r w:rsidRPr="00B8786B">
        <w:rPr>
          <w:rFonts w:ascii="Times New Roman" w:eastAsia="標楷體" w:hAnsi="Times New Roman" w:cs="Times New Roman"/>
          <w:sz w:val="28"/>
          <w:szCs w:val="28"/>
        </w:rPr>
        <w:t>額度。</w:t>
      </w:r>
    </w:p>
    <w:p w14:paraId="145FAEE9" w14:textId="3730EE13" w:rsidR="003F00C6" w:rsidRPr="00910A20" w:rsidRDefault="007F00FE" w:rsidP="000605D2">
      <w:pPr>
        <w:adjustRightInd w:val="0"/>
        <w:snapToGrid w:val="0"/>
        <w:spacing w:line="440" w:lineRule="exact"/>
        <w:ind w:leftChars="200" w:left="1040" w:hangingChars="200" w:hanging="560"/>
        <w:jc w:val="both"/>
        <w:rPr>
          <w:rFonts w:ascii="Times New Roman" w:eastAsia="標楷體" w:hAnsi="Times New Roman" w:cs="Times New Roman"/>
          <w:sz w:val="28"/>
          <w:szCs w:val="28"/>
        </w:rPr>
      </w:pPr>
      <w:r w:rsidRPr="00B8786B">
        <w:rPr>
          <w:rFonts w:ascii="Times New Roman" w:eastAsia="標楷體" w:hAnsi="Times New Roman" w:cs="Times New Roman"/>
          <w:sz w:val="28"/>
          <w:szCs w:val="28"/>
        </w:rPr>
        <w:lastRenderedPageBreak/>
        <w:t>(</w:t>
      </w:r>
      <w:r w:rsidR="005454A2" w:rsidRPr="00B8786B">
        <w:rPr>
          <w:rFonts w:ascii="Times New Roman" w:eastAsia="標楷體" w:hAnsi="Times New Roman" w:cs="Times New Roman" w:hint="eastAsia"/>
          <w:sz w:val="28"/>
          <w:szCs w:val="28"/>
        </w:rPr>
        <w:t>四</w:t>
      </w:r>
      <w:r w:rsidRPr="00B8786B">
        <w:rPr>
          <w:rFonts w:ascii="Times New Roman" w:eastAsia="標楷體" w:hAnsi="Times New Roman" w:cs="Times New Roman"/>
          <w:sz w:val="28"/>
          <w:szCs w:val="28"/>
        </w:rPr>
        <w:t>)</w:t>
      </w:r>
      <w:r w:rsidR="00462C09">
        <w:rPr>
          <w:rFonts w:ascii="Times New Roman" w:eastAsia="標楷體" w:hAnsi="Times New Roman" w:cs="Times New Roman" w:hint="eastAsia"/>
          <w:sz w:val="28"/>
          <w:szCs w:val="28"/>
        </w:rPr>
        <w:t xml:space="preserve"> </w:t>
      </w:r>
      <w:r w:rsidRPr="00B8786B">
        <w:rPr>
          <w:rFonts w:ascii="Times New Roman" w:eastAsia="標楷體" w:hAnsi="Times New Roman" w:cs="Times New Roman"/>
          <w:sz w:val="28"/>
          <w:szCs w:val="28"/>
        </w:rPr>
        <w:t>每案每年補助額度，由本部審查核定。每案</w:t>
      </w:r>
      <w:r w:rsidR="00F34920" w:rsidRPr="00B8786B">
        <w:rPr>
          <w:rFonts w:ascii="Times New Roman" w:eastAsia="標楷體" w:hAnsi="Times New Roman" w:cs="Times New Roman" w:hint="eastAsia"/>
          <w:sz w:val="28"/>
          <w:szCs w:val="28"/>
        </w:rPr>
        <w:t>由</w:t>
      </w:r>
      <w:r w:rsidR="00B25061" w:rsidRPr="00B8786B">
        <w:rPr>
          <w:rFonts w:ascii="Times New Roman" w:eastAsia="標楷體" w:hAnsi="Times New Roman" w:cs="Times New Roman" w:hint="eastAsia"/>
          <w:sz w:val="28"/>
          <w:szCs w:val="28"/>
        </w:rPr>
        <w:t>本部評估</w:t>
      </w:r>
      <w:r w:rsidRPr="00B8786B">
        <w:rPr>
          <w:rFonts w:ascii="Times New Roman" w:eastAsia="標楷體" w:hAnsi="Times New Roman" w:cs="Times New Roman"/>
          <w:sz w:val="28"/>
          <w:szCs w:val="28"/>
        </w:rPr>
        <w:t>需求</w:t>
      </w:r>
      <w:r w:rsidR="00B25061" w:rsidRPr="00B8786B">
        <w:rPr>
          <w:rFonts w:ascii="Times New Roman" w:eastAsia="標楷體" w:hAnsi="Times New Roman" w:cs="Times New Roman" w:hint="eastAsia"/>
          <w:sz w:val="28"/>
          <w:szCs w:val="28"/>
        </w:rPr>
        <w:t>核定</w:t>
      </w:r>
      <w:r w:rsidRPr="00B8786B">
        <w:rPr>
          <w:rFonts w:ascii="Times New Roman" w:eastAsia="標楷體" w:hAnsi="Times New Roman" w:cs="Times New Roman"/>
          <w:sz w:val="28"/>
          <w:szCs w:val="28"/>
        </w:rPr>
        <w:t>補助經常門及資</w:t>
      </w:r>
      <w:r w:rsidRPr="00910A20">
        <w:rPr>
          <w:rFonts w:ascii="Times New Roman" w:eastAsia="標楷體" w:hAnsi="Times New Roman" w:cs="Times New Roman"/>
          <w:sz w:val="28"/>
          <w:szCs w:val="28"/>
        </w:rPr>
        <w:t>本門</w:t>
      </w:r>
      <w:r w:rsidR="00474D4B" w:rsidRPr="00910A20">
        <w:rPr>
          <w:rFonts w:ascii="Times New Roman" w:eastAsia="標楷體" w:hAnsi="Times New Roman" w:cs="Times New Roman" w:hint="eastAsia"/>
          <w:sz w:val="28"/>
          <w:szCs w:val="28"/>
        </w:rPr>
        <w:t>經費</w:t>
      </w:r>
      <w:r w:rsidR="003F00C6" w:rsidRPr="00910A20">
        <w:rPr>
          <w:rFonts w:ascii="Times New Roman" w:eastAsia="標楷體" w:hAnsi="Times New Roman" w:cs="Times New Roman" w:hint="eastAsia"/>
          <w:sz w:val="28"/>
          <w:szCs w:val="28"/>
        </w:rPr>
        <w:t>。凡申請本部補助資本門之案件，學校應</w:t>
      </w:r>
      <w:proofErr w:type="gramStart"/>
      <w:r w:rsidR="003F00C6" w:rsidRPr="00910A20">
        <w:rPr>
          <w:rFonts w:ascii="Times New Roman" w:eastAsia="標楷體" w:hAnsi="Times New Roman" w:cs="Times New Roman" w:hint="eastAsia"/>
          <w:sz w:val="28"/>
          <w:szCs w:val="28"/>
        </w:rPr>
        <w:t>提撥</w:t>
      </w:r>
      <w:proofErr w:type="gramEnd"/>
      <w:r w:rsidR="00462C09" w:rsidRPr="00910A20">
        <w:rPr>
          <w:rFonts w:ascii="Times New Roman" w:eastAsia="標楷體" w:hAnsi="Times New Roman" w:cs="Times New Roman" w:hint="eastAsia"/>
          <w:sz w:val="28"/>
          <w:szCs w:val="28"/>
        </w:rPr>
        <w:t>不少於</w:t>
      </w:r>
      <w:r w:rsidR="003F00C6" w:rsidRPr="00910A20">
        <w:rPr>
          <w:rFonts w:ascii="Times New Roman" w:eastAsia="標楷體" w:hAnsi="Times New Roman" w:cs="Times New Roman"/>
          <w:sz w:val="28"/>
          <w:szCs w:val="28"/>
        </w:rPr>
        <w:t>本部</w:t>
      </w:r>
      <w:r w:rsidR="00462C09" w:rsidRPr="00910A20">
        <w:rPr>
          <w:rFonts w:ascii="Times New Roman" w:eastAsia="標楷體" w:hAnsi="Times New Roman" w:cs="Times New Roman" w:hint="eastAsia"/>
          <w:sz w:val="28"/>
          <w:szCs w:val="28"/>
        </w:rPr>
        <w:t>補助</w:t>
      </w:r>
      <w:r w:rsidR="003F00C6" w:rsidRPr="00910A20">
        <w:rPr>
          <w:rFonts w:ascii="Times New Roman" w:eastAsia="標楷體" w:hAnsi="Times New Roman" w:cs="Times New Roman"/>
          <w:sz w:val="28"/>
          <w:szCs w:val="28"/>
        </w:rPr>
        <w:t>資本門</w:t>
      </w:r>
      <w:r w:rsidR="00462C09" w:rsidRPr="00910A20">
        <w:rPr>
          <w:rFonts w:ascii="Times New Roman" w:eastAsia="標楷體" w:hAnsi="Times New Roman" w:cs="Times New Roman" w:hint="eastAsia"/>
          <w:sz w:val="28"/>
          <w:szCs w:val="28"/>
        </w:rPr>
        <w:t>額度</w:t>
      </w:r>
      <w:r w:rsidR="003F00C6" w:rsidRPr="00910A20">
        <w:rPr>
          <w:rFonts w:ascii="Times New Roman" w:eastAsia="標楷體" w:hAnsi="Times New Roman" w:cs="Times New Roman"/>
          <w:sz w:val="28"/>
          <w:szCs w:val="28"/>
        </w:rPr>
        <w:t>10%</w:t>
      </w:r>
      <w:r w:rsidR="00B25061" w:rsidRPr="00910A20">
        <w:rPr>
          <w:rFonts w:ascii="Times New Roman" w:eastAsia="標楷體" w:hAnsi="Times New Roman" w:cs="Times New Roman" w:hint="eastAsia"/>
          <w:sz w:val="28"/>
          <w:szCs w:val="28"/>
        </w:rPr>
        <w:t>之</w:t>
      </w:r>
      <w:r w:rsidR="00462C09" w:rsidRPr="00910A20">
        <w:rPr>
          <w:rFonts w:ascii="Times New Roman" w:eastAsia="標楷體" w:hAnsi="Times New Roman" w:cs="Times New Roman" w:hint="eastAsia"/>
          <w:sz w:val="28"/>
          <w:szCs w:val="28"/>
        </w:rPr>
        <w:t>自籌</w:t>
      </w:r>
      <w:r w:rsidR="003F00C6" w:rsidRPr="00910A20">
        <w:rPr>
          <w:rFonts w:ascii="Times New Roman" w:eastAsia="標楷體" w:hAnsi="Times New Roman" w:cs="Times New Roman" w:hint="eastAsia"/>
          <w:sz w:val="28"/>
          <w:szCs w:val="28"/>
        </w:rPr>
        <w:t>款，</w:t>
      </w:r>
      <w:r w:rsidR="00462C09" w:rsidRPr="00910A20">
        <w:rPr>
          <w:rFonts w:ascii="Times New Roman" w:eastAsia="標楷體" w:hAnsi="Times New Roman" w:cs="Times New Roman" w:hint="eastAsia"/>
          <w:sz w:val="28"/>
          <w:szCs w:val="28"/>
        </w:rPr>
        <w:t>自籌</w:t>
      </w:r>
      <w:r w:rsidR="00B25061" w:rsidRPr="00910A20">
        <w:rPr>
          <w:rFonts w:ascii="Times New Roman" w:eastAsia="標楷體" w:hAnsi="Times New Roman" w:cs="Times New Roman" w:hint="eastAsia"/>
          <w:sz w:val="28"/>
          <w:szCs w:val="28"/>
        </w:rPr>
        <w:t>款</w:t>
      </w:r>
      <w:r w:rsidR="003F00C6" w:rsidRPr="00910A20">
        <w:rPr>
          <w:rFonts w:ascii="Times New Roman" w:eastAsia="標楷體" w:hAnsi="Times New Roman" w:cs="Times New Roman" w:hint="eastAsia"/>
          <w:sz w:val="28"/>
          <w:szCs w:val="28"/>
        </w:rPr>
        <w:t>用途得</w:t>
      </w:r>
      <w:proofErr w:type="gramStart"/>
      <w:r w:rsidR="003F00C6" w:rsidRPr="00910A20">
        <w:rPr>
          <w:rFonts w:ascii="Times New Roman" w:eastAsia="標楷體" w:hAnsi="Times New Roman" w:cs="Times New Roman" w:hint="eastAsia"/>
          <w:sz w:val="28"/>
          <w:szCs w:val="28"/>
        </w:rPr>
        <w:t>不</w:t>
      </w:r>
      <w:proofErr w:type="gramEnd"/>
      <w:r w:rsidR="003F00C6" w:rsidRPr="00910A20">
        <w:rPr>
          <w:rFonts w:ascii="Times New Roman" w:eastAsia="標楷體" w:hAnsi="Times New Roman" w:cs="Times New Roman" w:hint="eastAsia"/>
          <w:sz w:val="28"/>
          <w:szCs w:val="28"/>
        </w:rPr>
        <w:t>以資本門為限。</w:t>
      </w:r>
    </w:p>
    <w:p w14:paraId="7256B795" w14:textId="77777777" w:rsidR="003F00C6" w:rsidRPr="00910A20" w:rsidRDefault="003F00C6" w:rsidP="000605D2">
      <w:pPr>
        <w:adjustRightInd w:val="0"/>
        <w:snapToGrid w:val="0"/>
        <w:spacing w:line="440" w:lineRule="exact"/>
        <w:ind w:leftChars="200" w:left="1040" w:hangingChars="200" w:hanging="560"/>
        <w:jc w:val="both"/>
        <w:rPr>
          <w:rFonts w:ascii="Times New Roman" w:eastAsia="標楷體" w:hAnsi="Times New Roman" w:cs="Times New Roman"/>
          <w:strike/>
          <w:sz w:val="28"/>
          <w:szCs w:val="28"/>
        </w:rPr>
      </w:pPr>
    </w:p>
    <w:p w14:paraId="4F4FB915" w14:textId="39529F0A" w:rsidR="00AD23D6" w:rsidRPr="00B8786B" w:rsidRDefault="00B7461A" w:rsidP="00D814EA">
      <w:pPr>
        <w:adjustRightInd w:val="0"/>
        <w:snapToGrid w:val="0"/>
        <w:spacing w:line="440" w:lineRule="exact"/>
        <w:ind w:left="1040" w:hangingChars="371" w:hanging="1040"/>
        <w:jc w:val="both"/>
        <w:rPr>
          <w:rFonts w:ascii="Times New Roman" w:eastAsia="標楷體" w:hAnsi="Times New Roman" w:cs="Times New Roman"/>
          <w:b/>
          <w:sz w:val="28"/>
          <w:szCs w:val="28"/>
        </w:rPr>
      </w:pPr>
      <w:r>
        <w:rPr>
          <w:rFonts w:ascii="Times New Roman" w:eastAsia="標楷體" w:hAnsi="Times New Roman" w:cs="Times New Roman" w:hint="eastAsia"/>
          <w:b/>
          <w:sz w:val="28"/>
          <w:szCs w:val="28"/>
        </w:rPr>
        <w:t>九</w:t>
      </w:r>
      <w:r w:rsidR="00AD23D6" w:rsidRPr="00B8786B">
        <w:rPr>
          <w:rFonts w:ascii="Times New Roman" w:eastAsia="標楷體" w:hAnsi="Times New Roman" w:cs="Times New Roman" w:hint="eastAsia"/>
          <w:b/>
          <w:sz w:val="28"/>
          <w:szCs w:val="28"/>
        </w:rPr>
        <w:t>、</w:t>
      </w:r>
      <w:r w:rsidR="00AD23D6" w:rsidRPr="00B8786B">
        <w:rPr>
          <w:rFonts w:ascii="Times New Roman" w:eastAsia="標楷體" w:hAnsi="Times New Roman" w:cs="Times New Roman"/>
          <w:b/>
          <w:sz w:val="28"/>
          <w:szCs w:val="28"/>
        </w:rPr>
        <w:t>計畫經費編列及支用原則</w:t>
      </w:r>
    </w:p>
    <w:p w14:paraId="377E3942" w14:textId="15FBA0FA" w:rsidR="007F00FE" w:rsidRPr="00B8786B" w:rsidRDefault="007F00FE" w:rsidP="000605D2">
      <w:pPr>
        <w:adjustRightInd w:val="0"/>
        <w:snapToGrid w:val="0"/>
        <w:spacing w:line="440" w:lineRule="exact"/>
        <w:ind w:leftChars="200" w:left="1040" w:hangingChars="200" w:hanging="560"/>
        <w:jc w:val="both"/>
        <w:rPr>
          <w:rFonts w:ascii="Times New Roman" w:eastAsia="標楷體" w:hAnsi="Times New Roman" w:cs="Times New Roman"/>
          <w:sz w:val="28"/>
          <w:szCs w:val="28"/>
        </w:rPr>
      </w:pPr>
      <w:r w:rsidRPr="00B8786B">
        <w:rPr>
          <w:rFonts w:ascii="Times New Roman" w:eastAsia="標楷體" w:hAnsi="Times New Roman" w:cs="Times New Roman"/>
          <w:sz w:val="28"/>
          <w:szCs w:val="28"/>
        </w:rPr>
        <w:t>(</w:t>
      </w:r>
      <w:proofErr w:type="gramStart"/>
      <w:r w:rsidR="00AD23D6" w:rsidRPr="00B8786B">
        <w:rPr>
          <w:rFonts w:ascii="Times New Roman" w:eastAsia="標楷體" w:hAnsi="Times New Roman" w:cs="Times New Roman" w:hint="eastAsia"/>
          <w:sz w:val="28"/>
          <w:szCs w:val="28"/>
        </w:rPr>
        <w:t>一</w:t>
      </w:r>
      <w:proofErr w:type="gramEnd"/>
      <w:r w:rsidRPr="00B8786B">
        <w:rPr>
          <w:rFonts w:ascii="Times New Roman" w:eastAsia="標楷體" w:hAnsi="Times New Roman" w:cs="Times New Roman"/>
          <w:sz w:val="28"/>
          <w:szCs w:val="28"/>
        </w:rPr>
        <w:t>)</w:t>
      </w:r>
      <w:r w:rsidRPr="00B8786B">
        <w:rPr>
          <w:rFonts w:ascii="Times New Roman" w:eastAsia="標楷體" w:hAnsi="Times New Roman" w:cs="Times New Roman"/>
          <w:sz w:val="28"/>
          <w:szCs w:val="28"/>
        </w:rPr>
        <w:t>申請本部補助經費項目編列及支用原則：</w:t>
      </w:r>
    </w:p>
    <w:p w14:paraId="1C992791" w14:textId="112B4648" w:rsidR="007F00FE" w:rsidRPr="001A37A9" w:rsidRDefault="007F00FE" w:rsidP="00110959">
      <w:pPr>
        <w:adjustRightInd w:val="0"/>
        <w:snapToGrid w:val="0"/>
        <w:spacing w:line="440" w:lineRule="exact"/>
        <w:ind w:leftChars="350" w:left="1120" w:hangingChars="100" w:hanging="280"/>
        <w:jc w:val="both"/>
        <w:rPr>
          <w:rFonts w:ascii="Times New Roman" w:eastAsia="標楷體" w:hAnsi="Times New Roman" w:cs="Times New Roman"/>
          <w:sz w:val="28"/>
          <w:szCs w:val="28"/>
        </w:rPr>
      </w:pPr>
      <w:r w:rsidRPr="00B8786B">
        <w:rPr>
          <w:rFonts w:ascii="Times New Roman" w:eastAsia="標楷體" w:hAnsi="Times New Roman" w:cs="Times New Roman"/>
          <w:sz w:val="28"/>
          <w:szCs w:val="28"/>
        </w:rPr>
        <w:t>1.</w:t>
      </w:r>
      <w:r w:rsidRPr="00B8786B">
        <w:rPr>
          <w:rFonts w:ascii="Times New Roman" w:eastAsia="標楷體" w:hAnsi="Times New Roman" w:cs="Times New Roman"/>
          <w:sz w:val="28"/>
          <w:szCs w:val="28"/>
        </w:rPr>
        <w:t>人事費</w:t>
      </w:r>
      <w:r w:rsidR="00110959" w:rsidRPr="00B8786B">
        <w:rPr>
          <w:rFonts w:ascii="Times New Roman" w:eastAsia="標楷體" w:hAnsi="Times New Roman" w:cs="Times New Roman"/>
          <w:sz w:val="28"/>
          <w:szCs w:val="28"/>
        </w:rPr>
        <w:t>：</w:t>
      </w:r>
      <w:r w:rsidRPr="00B8786B">
        <w:rPr>
          <w:rFonts w:ascii="Times New Roman" w:eastAsia="標楷體" w:hAnsi="Times New Roman" w:cs="Times New Roman"/>
          <w:sz w:val="28"/>
          <w:szCs w:val="28"/>
        </w:rPr>
        <w:t>本計畫以不補助主持人費或共</w:t>
      </w:r>
      <w:r w:rsidRPr="00B8786B">
        <w:rPr>
          <w:rFonts w:ascii="Times New Roman" w:eastAsia="標楷體" w:hAnsi="Times New Roman" w:cs="Times New Roman"/>
          <w:sz w:val="28"/>
          <w:szCs w:val="28"/>
        </w:rPr>
        <w:t>(</w:t>
      </w:r>
      <w:r w:rsidRPr="00B8786B">
        <w:rPr>
          <w:rFonts w:ascii="Times New Roman" w:eastAsia="標楷體" w:hAnsi="Times New Roman" w:cs="Times New Roman"/>
          <w:sz w:val="28"/>
          <w:szCs w:val="28"/>
        </w:rPr>
        <w:t>協</w:t>
      </w:r>
      <w:r w:rsidRPr="00B8786B">
        <w:rPr>
          <w:rFonts w:ascii="Times New Roman" w:eastAsia="標楷體" w:hAnsi="Times New Roman" w:cs="Times New Roman"/>
          <w:sz w:val="28"/>
          <w:szCs w:val="28"/>
        </w:rPr>
        <w:t>)</w:t>
      </w:r>
      <w:r w:rsidRPr="00B8786B">
        <w:rPr>
          <w:rFonts w:ascii="Times New Roman" w:eastAsia="標楷體" w:hAnsi="Times New Roman" w:cs="Times New Roman"/>
          <w:sz w:val="28"/>
          <w:szCs w:val="28"/>
        </w:rPr>
        <w:t>同主持人費為原則，但得申請</w:t>
      </w:r>
      <w:r w:rsidR="003B7F16" w:rsidRPr="00B8786B">
        <w:rPr>
          <w:rFonts w:ascii="Times New Roman" w:eastAsia="標楷體" w:hAnsi="Times New Roman" w:cs="Times New Roman" w:hint="eastAsia"/>
          <w:sz w:val="28"/>
          <w:szCs w:val="28"/>
        </w:rPr>
        <w:t>補助</w:t>
      </w:r>
      <w:r w:rsidRPr="00B8786B">
        <w:rPr>
          <w:rFonts w:ascii="Times New Roman" w:eastAsia="標楷體" w:hAnsi="Times New Roman" w:cs="Times New Roman"/>
          <w:sz w:val="28"/>
          <w:szCs w:val="28"/>
        </w:rPr>
        <w:t>助理相關費用，其中</w:t>
      </w:r>
      <w:r w:rsidRPr="00B8786B">
        <w:rPr>
          <w:rFonts w:ascii="Times New Roman" w:eastAsia="標楷體" w:hAnsi="Times New Roman" w:cs="Times New Roman"/>
          <w:sz w:val="28"/>
          <w:szCs w:val="28"/>
        </w:rPr>
        <w:t>A</w:t>
      </w:r>
      <w:r w:rsidRPr="00B8786B">
        <w:rPr>
          <w:rFonts w:ascii="Times New Roman" w:eastAsia="標楷體" w:hAnsi="Times New Roman" w:cs="Times New Roman"/>
          <w:sz w:val="28"/>
          <w:szCs w:val="28"/>
        </w:rPr>
        <w:t>類計畫本部補助專任或兼任助理以</w:t>
      </w:r>
      <w:proofErr w:type="gramStart"/>
      <w:r w:rsidR="008D0C9C">
        <w:rPr>
          <w:rFonts w:ascii="Times New Roman" w:eastAsia="標楷體" w:hAnsi="Times New Roman" w:cs="Times New Roman" w:hint="eastAsia"/>
          <w:sz w:val="28"/>
          <w:szCs w:val="28"/>
        </w:rPr>
        <w:t>不</w:t>
      </w:r>
      <w:proofErr w:type="gramEnd"/>
      <w:r w:rsidR="008D0C9C">
        <w:rPr>
          <w:rFonts w:ascii="Times New Roman" w:eastAsia="標楷體" w:hAnsi="Times New Roman" w:cs="Times New Roman" w:hint="eastAsia"/>
          <w:sz w:val="28"/>
          <w:szCs w:val="28"/>
        </w:rPr>
        <w:t>逾</w:t>
      </w:r>
      <w:r w:rsidRPr="001A37A9">
        <w:rPr>
          <w:rFonts w:ascii="Times New Roman" w:eastAsia="標楷體" w:hAnsi="Times New Roman" w:cs="Times New Roman"/>
          <w:sz w:val="28"/>
          <w:szCs w:val="28"/>
        </w:rPr>
        <w:t>2</w:t>
      </w:r>
      <w:r w:rsidRPr="001A37A9">
        <w:rPr>
          <w:rFonts w:ascii="Times New Roman" w:eastAsia="標楷體" w:hAnsi="Times New Roman" w:cs="Times New Roman"/>
          <w:sz w:val="28"/>
          <w:szCs w:val="28"/>
        </w:rPr>
        <w:t>名為</w:t>
      </w:r>
      <w:r w:rsidR="004F3162" w:rsidRPr="001A37A9">
        <w:rPr>
          <w:rFonts w:ascii="Times New Roman" w:eastAsia="標楷體" w:hAnsi="Times New Roman" w:cs="Times New Roman" w:hint="eastAsia"/>
          <w:sz w:val="28"/>
          <w:szCs w:val="28"/>
        </w:rPr>
        <w:t>原則</w:t>
      </w:r>
      <w:r w:rsidRPr="001A37A9">
        <w:rPr>
          <w:rFonts w:ascii="Times New Roman" w:eastAsia="標楷體" w:hAnsi="Times New Roman" w:cs="Times New Roman"/>
          <w:sz w:val="28"/>
          <w:szCs w:val="28"/>
        </w:rPr>
        <w:t>；</w:t>
      </w:r>
      <w:r w:rsidRPr="001A37A9">
        <w:rPr>
          <w:rFonts w:ascii="Times New Roman" w:eastAsia="標楷體" w:hAnsi="Times New Roman" w:cs="Times New Roman"/>
          <w:sz w:val="28"/>
          <w:szCs w:val="28"/>
        </w:rPr>
        <w:t>B</w:t>
      </w:r>
      <w:r w:rsidRPr="001A37A9">
        <w:rPr>
          <w:rFonts w:ascii="Times New Roman" w:eastAsia="標楷體" w:hAnsi="Times New Roman" w:cs="Times New Roman"/>
          <w:sz w:val="28"/>
          <w:szCs w:val="28"/>
        </w:rPr>
        <w:t>類計畫本部補助以</w:t>
      </w:r>
      <w:proofErr w:type="gramStart"/>
      <w:r w:rsidR="008D0C9C">
        <w:rPr>
          <w:rFonts w:ascii="Times New Roman" w:eastAsia="標楷體" w:hAnsi="Times New Roman" w:cs="Times New Roman" w:hint="eastAsia"/>
          <w:sz w:val="28"/>
          <w:szCs w:val="28"/>
        </w:rPr>
        <w:t>不</w:t>
      </w:r>
      <w:proofErr w:type="gramEnd"/>
      <w:r w:rsidR="008D0C9C">
        <w:rPr>
          <w:rFonts w:ascii="Times New Roman" w:eastAsia="標楷體" w:hAnsi="Times New Roman" w:cs="Times New Roman" w:hint="eastAsia"/>
          <w:sz w:val="28"/>
          <w:szCs w:val="28"/>
        </w:rPr>
        <w:t>逾</w:t>
      </w:r>
      <w:r w:rsidR="008D0C9C">
        <w:rPr>
          <w:rFonts w:ascii="Times New Roman" w:eastAsia="標楷體" w:hAnsi="Times New Roman" w:cs="Times New Roman" w:hint="eastAsia"/>
          <w:sz w:val="28"/>
          <w:szCs w:val="28"/>
        </w:rPr>
        <w:t>1</w:t>
      </w:r>
      <w:r w:rsidRPr="001A37A9">
        <w:rPr>
          <w:rFonts w:ascii="Times New Roman" w:eastAsia="標楷體" w:hAnsi="Times New Roman" w:cs="Times New Roman"/>
          <w:sz w:val="28"/>
          <w:szCs w:val="28"/>
        </w:rPr>
        <w:t>名專任或</w:t>
      </w:r>
      <w:r w:rsidRPr="001A37A9">
        <w:rPr>
          <w:rFonts w:ascii="Times New Roman" w:eastAsia="標楷體" w:hAnsi="Times New Roman" w:cs="Times New Roman"/>
          <w:sz w:val="28"/>
          <w:szCs w:val="28"/>
        </w:rPr>
        <w:t>2</w:t>
      </w:r>
      <w:r w:rsidRPr="001A37A9">
        <w:rPr>
          <w:rFonts w:ascii="Times New Roman" w:eastAsia="標楷體" w:hAnsi="Times New Roman" w:cs="Times New Roman"/>
          <w:sz w:val="28"/>
          <w:szCs w:val="28"/>
        </w:rPr>
        <w:t>名兼任助理為</w:t>
      </w:r>
      <w:r w:rsidR="004F3162" w:rsidRPr="001A37A9">
        <w:rPr>
          <w:rFonts w:ascii="Times New Roman" w:eastAsia="標楷體" w:hAnsi="Times New Roman" w:cs="Times New Roman" w:hint="eastAsia"/>
          <w:sz w:val="28"/>
          <w:szCs w:val="28"/>
        </w:rPr>
        <w:t>原則</w:t>
      </w:r>
      <w:r w:rsidRPr="001A37A9">
        <w:rPr>
          <w:rFonts w:ascii="Times New Roman" w:eastAsia="標楷體" w:hAnsi="Times New Roman" w:cs="Times New Roman"/>
          <w:sz w:val="28"/>
          <w:szCs w:val="28"/>
        </w:rPr>
        <w:t>。且人事費占總經費之比例以不超過</w:t>
      </w:r>
      <w:r w:rsidRPr="001A37A9">
        <w:rPr>
          <w:rFonts w:ascii="Times New Roman" w:eastAsia="標楷體" w:hAnsi="Times New Roman" w:cs="Times New Roman"/>
          <w:sz w:val="28"/>
          <w:szCs w:val="28"/>
        </w:rPr>
        <w:t>50%</w:t>
      </w:r>
      <w:r w:rsidRPr="001A37A9">
        <w:rPr>
          <w:rFonts w:ascii="Times New Roman" w:eastAsia="標楷體" w:hAnsi="Times New Roman" w:cs="Times New Roman"/>
          <w:sz w:val="28"/>
          <w:szCs w:val="28"/>
        </w:rPr>
        <w:t>為原則。</w:t>
      </w:r>
    </w:p>
    <w:p w14:paraId="3A8F9A8F" w14:textId="42513A48" w:rsidR="007F00FE" w:rsidRPr="001A37A9" w:rsidRDefault="007F00FE" w:rsidP="000605D2">
      <w:pPr>
        <w:adjustRightInd w:val="0"/>
        <w:snapToGrid w:val="0"/>
        <w:spacing w:line="440" w:lineRule="exact"/>
        <w:ind w:leftChars="350" w:left="1120" w:hangingChars="100" w:hanging="280"/>
        <w:jc w:val="both"/>
        <w:rPr>
          <w:rFonts w:ascii="Times New Roman" w:eastAsia="標楷體" w:hAnsi="Times New Roman" w:cs="Times New Roman"/>
          <w:sz w:val="28"/>
          <w:szCs w:val="28"/>
        </w:rPr>
      </w:pPr>
      <w:r w:rsidRPr="001A37A9">
        <w:rPr>
          <w:rFonts w:ascii="Times New Roman" w:eastAsia="標楷體" w:hAnsi="Times New Roman" w:cs="Times New Roman"/>
          <w:sz w:val="28"/>
          <w:szCs w:val="28"/>
        </w:rPr>
        <w:t>2.</w:t>
      </w:r>
      <w:r w:rsidRPr="001A37A9">
        <w:rPr>
          <w:rFonts w:ascii="Times New Roman" w:eastAsia="標楷體" w:hAnsi="Times New Roman" w:cs="Times New Roman"/>
          <w:sz w:val="28"/>
          <w:szCs w:val="28"/>
        </w:rPr>
        <w:t>業務費</w:t>
      </w:r>
      <w:r w:rsidR="00110959" w:rsidRPr="001A37A9">
        <w:rPr>
          <w:rFonts w:ascii="Times New Roman" w:eastAsia="標楷體" w:hAnsi="Times New Roman" w:cs="Times New Roman"/>
          <w:sz w:val="28"/>
          <w:szCs w:val="28"/>
        </w:rPr>
        <w:t>：</w:t>
      </w:r>
    </w:p>
    <w:p w14:paraId="3229246F" w14:textId="717164DB" w:rsidR="007F00FE" w:rsidRPr="00910A20" w:rsidRDefault="007F00FE" w:rsidP="00110959">
      <w:pPr>
        <w:adjustRightInd w:val="0"/>
        <w:snapToGrid w:val="0"/>
        <w:spacing w:line="440" w:lineRule="exact"/>
        <w:ind w:leftChars="400" w:left="1240" w:hangingChars="100" w:hanging="280"/>
        <w:jc w:val="both"/>
        <w:rPr>
          <w:rFonts w:ascii="Times New Roman" w:eastAsia="標楷體" w:hAnsi="Times New Roman" w:cs="Times New Roman"/>
          <w:sz w:val="28"/>
          <w:szCs w:val="28"/>
        </w:rPr>
      </w:pPr>
      <w:r w:rsidRPr="001A37A9">
        <w:rPr>
          <w:rFonts w:ascii="Times New Roman" w:eastAsia="標楷體" w:hAnsi="Times New Roman" w:cs="Times New Roman"/>
          <w:sz w:val="28"/>
          <w:szCs w:val="28"/>
        </w:rPr>
        <w:t>(1)</w:t>
      </w:r>
      <w:r w:rsidRPr="001A37A9">
        <w:rPr>
          <w:rFonts w:ascii="Times New Roman" w:eastAsia="標楷體" w:hAnsi="Times New Roman" w:cs="Times New Roman"/>
          <w:sz w:val="28"/>
          <w:szCs w:val="28"/>
        </w:rPr>
        <w:t>配合計畫推</w:t>
      </w:r>
      <w:r w:rsidRPr="00910A20">
        <w:rPr>
          <w:rFonts w:ascii="Times New Roman" w:eastAsia="標楷體" w:hAnsi="Times New Roman" w:cs="Times New Roman"/>
          <w:sz w:val="28"/>
          <w:szCs w:val="28"/>
        </w:rPr>
        <w:t>動需邀請業師加入授課或共同發</w:t>
      </w:r>
      <w:r w:rsidR="003461D0" w:rsidRPr="00910A20">
        <w:rPr>
          <w:rFonts w:ascii="Times New Roman" w:eastAsia="標楷體" w:hAnsi="Times New Roman" w:cs="Times New Roman" w:hint="eastAsia"/>
          <w:sz w:val="28"/>
          <w:szCs w:val="28"/>
        </w:rPr>
        <w:t>展</w:t>
      </w:r>
      <w:r w:rsidRPr="00910A20">
        <w:rPr>
          <w:rFonts w:ascii="Times New Roman" w:eastAsia="標楷體" w:hAnsi="Times New Roman" w:cs="Times New Roman"/>
          <w:sz w:val="28"/>
          <w:szCs w:val="28"/>
        </w:rPr>
        <w:t>教材者，得編列講座鐘點費或參與教材</w:t>
      </w:r>
      <w:r w:rsidR="003461D0" w:rsidRPr="00910A20">
        <w:rPr>
          <w:rFonts w:ascii="Times New Roman" w:eastAsia="標楷體" w:hAnsi="Times New Roman" w:cs="Times New Roman" w:hint="eastAsia"/>
          <w:sz w:val="28"/>
          <w:szCs w:val="28"/>
        </w:rPr>
        <w:t>發展</w:t>
      </w:r>
      <w:r w:rsidRPr="00910A20">
        <w:rPr>
          <w:rFonts w:ascii="Times New Roman" w:eastAsia="標楷體" w:hAnsi="Times New Roman" w:cs="Times New Roman"/>
          <w:sz w:val="28"/>
          <w:szCs w:val="28"/>
        </w:rPr>
        <w:t>所需出席費、諮詢費或稿費等。</w:t>
      </w:r>
    </w:p>
    <w:p w14:paraId="732F2BA2" w14:textId="5E202ECE" w:rsidR="007F00FE" w:rsidRPr="00910A20" w:rsidRDefault="007F00FE" w:rsidP="00110959">
      <w:pPr>
        <w:adjustRightInd w:val="0"/>
        <w:snapToGrid w:val="0"/>
        <w:spacing w:line="440" w:lineRule="exact"/>
        <w:ind w:leftChars="400" w:left="1240" w:hangingChars="100" w:hanging="280"/>
        <w:jc w:val="both"/>
        <w:rPr>
          <w:rFonts w:ascii="Times New Roman" w:eastAsia="標楷體" w:hAnsi="Times New Roman" w:cs="Times New Roman"/>
          <w:sz w:val="28"/>
          <w:szCs w:val="28"/>
        </w:rPr>
      </w:pPr>
      <w:r w:rsidRPr="00910A20">
        <w:rPr>
          <w:rFonts w:ascii="Times New Roman" w:eastAsia="標楷體" w:hAnsi="Times New Roman" w:cs="Times New Roman"/>
          <w:sz w:val="28"/>
          <w:szCs w:val="28"/>
        </w:rPr>
        <w:t>(</w:t>
      </w:r>
      <w:r w:rsidR="003D1E03" w:rsidRPr="00910A20">
        <w:rPr>
          <w:rFonts w:ascii="Times New Roman" w:eastAsia="標楷體" w:hAnsi="Times New Roman" w:cs="Times New Roman" w:hint="eastAsia"/>
          <w:sz w:val="28"/>
          <w:szCs w:val="28"/>
        </w:rPr>
        <w:t>2</w:t>
      </w:r>
      <w:r w:rsidRPr="00910A20">
        <w:rPr>
          <w:rFonts w:ascii="Times New Roman" w:eastAsia="標楷體" w:hAnsi="Times New Roman" w:cs="Times New Roman"/>
          <w:sz w:val="28"/>
          <w:szCs w:val="28"/>
        </w:rPr>
        <w:t>)</w:t>
      </w:r>
      <w:r w:rsidRPr="00910A20">
        <w:rPr>
          <w:rFonts w:ascii="Times New Roman" w:eastAsia="標楷體" w:hAnsi="Times New Roman" w:cs="Times New Roman"/>
          <w:sz w:val="28"/>
          <w:szCs w:val="28"/>
        </w:rPr>
        <w:t>本計畫因課程教學所需，</w:t>
      </w:r>
      <w:r w:rsidR="00597C08" w:rsidRPr="00910A20">
        <w:rPr>
          <w:rFonts w:ascii="Times New Roman" w:eastAsia="標楷體" w:hAnsi="Times New Roman" w:cs="Times New Roman" w:hint="eastAsia"/>
          <w:sz w:val="28"/>
          <w:szCs w:val="28"/>
        </w:rPr>
        <w:t>得</w:t>
      </w:r>
      <w:r w:rsidR="003B7F16" w:rsidRPr="00910A20">
        <w:rPr>
          <w:rFonts w:ascii="Times New Roman" w:eastAsia="標楷體" w:hAnsi="Times New Roman" w:cs="Times New Roman" w:hint="eastAsia"/>
          <w:sz w:val="28"/>
          <w:szCs w:val="28"/>
        </w:rPr>
        <w:t>安排</w:t>
      </w:r>
      <w:r w:rsidRPr="00910A20">
        <w:rPr>
          <w:rFonts w:ascii="Times New Roman" w:eastAsia="標楷體" w:hAnsi="Times New Roman" w:cs="Times New Roman"/>
          <w:sz w:val="28"/>
          <w:szCs w:val="28"/>
        </w:rPr>
        <w:t>教學助理（</w:t>
      </w:r>
      <w:r w:rsidRPr="00910A20">
        <w:rPr>
          <w:rFonts w:ascii="Times New Roman" w:eastAsia="標楷體" w:hAnsi="Times New Roman" w:cs="Times New Roman"/>
          <w:sz w:val="28"/>
          <w:szCs w:val="28"/>
        </w:rPr>
        <w:t>Teaching Assistant, TA</w:t>
      </w:r>
      <w:r w:rsidRPr="00910A20">
        <w:rPr>
          <w:rFonts w:ascii="Times New Roman" w:eastAsia="標楷體" w:hAnsi="Times New Roman" w:cs="Times New Roman"/>
          <w:sz w:val="28"/>
          <w:szCs w:val="28"/>
        </w:rPr>
        <w:t>）帶領小組討論或實作，以有效協助教師課程操作</w:t>
      </w:r>
      <w:r w:rsidR="003B7F16" w:rsidRPr="00910A20">
        <w:rPr>
          <w:rFonts w:ascii="Times New Roman" w:eastAsia="標楷體" w:hAnsi="Times New Roman" w:cs="Times New Roman" w:hint="eastAsia"/>
          <w:sz w:val="28"/>
          <w:szCs w:val="28"/>
        </w:rPr>
        <w:t>者</w:t>
      </w:r>
      <w:r w:rsidRPr="00910A20">
        <w:rPr>
          <w:rFonts w:ascii="Times New Roman" w:eastAsia="標楷體" w:hAnsi="Times New Roman" w:cs="Times New Roman"/>
          <w:sz w:val="28"/>
          <w:szCs w:val="28"/>
        </w:rPr>
        <w:t>，</w:t>
      </w:r>
      <w:r w:rsidR="003B7F16" w:rsidRPr="00910A20">
        <w:rPr>
          <w:rFonts w:ascii="Times New Roman" w:eastAsia="標楷體" w:hAnsi="Times New Roman" w:cs="Times New Roman" w:hint="eastAsia"/>
          <w:sz w:val="28"/>
          <w:szCs w:val="28"/>
        </w:rPr>
        <w:t>含課前籌備、課中協助及課後輔導</w:t>
      </w:r>
      <w:r w:rsidRPr="00910A20">
        <w:rPr>
          <w:rFonts w:ascii="Times New Roman" w:eastAsia="標楷體" w:hAnsi="Times New Roman" w:cs="Times New Roman"/>
          <w:sz w:val="28"/>
          <w:szCs w:val="28"/>
        </w:rPr>
        <w:t>所需費用請以工</w:t>
      </w:r>
      <w:r w:rsidR="005C7412" w:rsidRPr="00910A20">
        <w:rPr>
          <w:rFonts w:ascii="Times New Roman" w:eastAsia="標楷體" w:hAnsi="Times New Roman" w:cs="Times New Roman" w:hint="eastAsia"/>
          <w:sz w:val="28"/>
          <w:szCs w:val="28"/>
        </w:rPr>
        <w:t>讀</w:t>
      </w:r>
      <w:r w:rsidRPr="00910A20">
        <w:rPr>
          <w:rFonts w:ascii="Times New Roman" w:eastAsia="標楷體" w:hAnsi="Times New Roman" w:cs="Times New Roman"/>
          <w:sz w:val="28"/>
          <w:szCs w:val="28"/>
        </w:rPr>
        <w:t>費或工作費等項目支應。</w:t>
      </w:r>
    </w:p>
    <w:p w14:paraId="4A112F99" w14:textId="7DEE1AE8" w:rsidR="003D1E03" w:rsidRPr="00910A20" w:rsidRDefault="007F00FE" w:rsidP="003B7F16">
      <w:pPr>
        <w:adjustRightInd w:val="0"/>
        <w:snapToGrid w:val="0"/>
        <w:spacing w:line="440" w:lineRule="exact"/>
        <w:ind w:leftChars="400" w:left="1240" w:hangingChars="100" w:hanging="280"/>
        <w:jc w:val="both"/>
        <w:rPr>
          <w:rFonts w:ascii="Times New Roman" w:eastAsia="標楷體" w:hAnsi="Times New Roman" w:cs="Times New Roman"/>
          <w:sz w:val="28"/>
          <w:szCs w:val="28"/>
        </w:rPr>
      </w:pPr>
      <w:r w:rsidRPr="00910A20">
        <w:rPr>
          <w:rFonts w:ascii="Times New Roman" w:eastAsia="標楷體" w:hAnsi="Times New Roman" w:cs="Times New Roman"/>
          <w:sz w:val="28"/>
          <w:szCs w:val="28"/>
        </w:rPr>
        <w:t>(</w:t>
      </w:r>
      <w:r w:rsidR="003D1E03" w:rsidRPr="00910A20">
        <w:rPr>
          <w:rFonts w:ascii="Times New Roman" w:eastAsia="標楷體" w:hAnsi="Times New Roman" w:cs="Times New Roman" w:hint="eastAsia"/>
          <w:sz w:val="28"/>
          <w:szCs w:val="28"/>
        </w:rPr>
        <w:t>3</w:t>
      </w:r>
      <w:r w:rsidRPr="00910A20">
        <w:rPr>
          <w:rFonts w:ascii="Times New Roman" w:eastAsia="標楷體" w:hAnsi="Times New Roman" w:cs="Times New Roman"/>
          <w:sz w:val="28"/>
          <w:szCs w:val="28"/>
        </w:rPr>
        <w:t>)</w:t>
      </w:r>
      <w:r w:rsidR="003D1E03" w:rsidRPr="00910A20">
        <w:rPr>
          <w:rFonts w:ascii="Times New Roman" w:eastAsia="標楷體" w:hAnsi="Times New Roman" w:cs="Times New Roman"/>
          <w:sz w:val="28"/>
          <w:szCs w:val="28"/>
        </w:rPr>
        <w:t>教材發</w:t>
      </w:r>
      <w:r w:rsidR="003461D0" w:rsidRPr="00910A20">
        <w:rPr>
          <w:rFonts w:ascii="Times New Roman" w:eastAsia="標楷體" w:hAnsi="Times New Roman" w:cs="Times New Roman" w:hint="eastAsia"/>
          <w:sz w:val="28"/>
          <w:szCs w:val="28"/>
        </w:rPr>
        <w:t>展</w:t>
      </w:r>
      <w:r w:rsidR="003D1E03" w:rsidRPr="00910A20">
        <w:rPr>
          <w:rFonts w:ascii="Times New Roman" w:eastAsia="標楷體" w:hAnsi="Times New Roman" w:cs="Times New Roman"/>
          <w:sz w:val="28"/>
          <w:szCs w:val="28"/>
        </w:rPr>
        <w:t>費用：本計畫主要成果之一為</w:t>
      </w:r>
      <w:r w:rsidR="003461D0" w:rsidRPr="00910A20">
        <w:rPr>
          <w:rFonts w:ascii="Times New Roman" w:eastAsia="標楷體" w:hAnsi="Times New Roman" w:cs="Times New Roman" w:hint="eastAsia"/>
          <w:sz w:val="28"/>
          <w:szCs w:val="28"/>
        </w:rPr>
        <w:t>發展</w:t>
      </w:r>
      <w:r w:rsidR="003D1E03" w:rsidRPr="00910A20">
        <w:rPr>
          <w:rFonts w:ascii="Times New Roman" w:eastAsia="標楷體" w:hAnsi="Times New Roman" w:cs="Times New Roman"/>
          <w:sz w:val="28"/>
          <w:szCs w:val="28"/>
        </w:rPr>
        <w:t>實驗型主題</w:t>
      </w:r>
      <w:proofErr w:type="gramStart"/>
      <w:r w:rsidR="003B7F16" w:rsidRPr="00910A20">
        <w:rPr>
          <w:rFonts w:ascii="Times New Roman" w:eastAsia="標楷體" w:hAnsi="Times New Roman" w:cs="Times New Roman" w:hint="eastAsia"/>
          <w:sz w:val="28"/>
          <w:szCs w:val="28"/>
        </w:rPr>
        <w:t>式</w:t>
      </w:r>
      <w:r w:rsidR="003D1E03" w:rsidRPr="00910A20">
        <w:rPr>
          <w:rFonts w:ascii="Times New Roman" w:eastAsia="標楷體" w:hAnsi="Times New Roman" w:cs="Times New Roman"/>
          <w:sz w:val="28"/>
          <w:szCs w:val="28"/>
        </w:rPr>
        <w:t>課</w:t>
      </w:r>
      <w:r w:rsidR="003B7F16" w:rsidRPr="00910A20">
        <w:rPr>
          <w:rFonts w:ascii="Times New Roman" w:eastAsia="標楷體" w:hAnsi="Times New Roman" w:cs="Times New Roman" w:hint="eastAsia"/>
          <w:sz w:val="28"/>
          <w:szCs w:val="28"/>
        </w:rPr>
        <w:t>群</w:t>
      </w:r>
      <w:proofErr w:type="gramEnd"/>
      <w:r w:rsidR="003D1E03" w:rsidRPr="00910A20">
        <w:rPr>
          <w:rFonts w:ascii="Times New Roman" w:eastAsia="標楷體" w:hAnsi="Times New Roman" w:cs="Times New Roman"/>
          <w:sz w:val="28"/>
          <w:szCs w:val="28"/>
        </w:rPr>
        <w:t>教材</w:t>
      </w:r>
      <w:r w:rsidR="003D1E03" w:rsidRPr="00910A20">
        <w:rPr>
          <w:rFonts w:ascii="Times New Roman" w:eastAsia="標楷體" w:hAnsi="Times New Roman" w:cs="Times New Roman" w:hint="eastAsia"/>
          <w:sz w:val="28"/>
          <w:szCs w:val="28"/>
        </w:rPr>
        <w:t>，並配合本計畫推廣所需，將教材成果分享</w:t>
      </w:r>
      <w:r w:rsidR="000B4B66" w:rsidRPr="00910A20">
        <w:rPr>
          <w:rFonts w:ascii="Times New Roman" w:eastAsia="標楷體" w:hAnsi="Times New Roman" w:cs="Times New Roman" w:hint="eastAsia"/>
          <w:sz w:val="28"/>
          <w:szCs w:val="28"/>
        </w:rPr>
        <w:t>各</w:t>
      </w:r>
      <w:r w:rsidR="003D1E03" w:rsidRPr="00910A20">
        <w:rPr>
          <w:rFonts w:ascii="Times New Roman" w:eastAsia="標楷體" w:hAnsi="Times New Roman" w:cs="Times New Roman" w:hint="eastAsia"/>
          <w:sz w:val="28"/>
          <w:szCs w:val="28"/>
        </w:rPr>
        <w:t>大學校院使用</w:t>
      </w:r>
      <w:r w:rsidR="003D1E03" w:rsidRPr="00910A20">
        <w:rPr>
          <w:rFonts w:ascii="Times New Roman" w:eastAsia="標楷體" w:hAnsi="Times New Roman" w:cs="Times New Roman"/>
          <w:sz w:val="28"/>
          <w:szCs w:val="28"/>
        </w:rPr>
        <w:t>，</w:t>
      </w:r>
      <w:r w:rsidR="003D1E03" w:rsidRPr="00910A20">
        <w:rPr>
          <w:rFonts w:ascii="Times New Roman" w:eastAsia="標楷體" w:hAnsi="Times New Roman" w:cs="Times New Roman" w:hint="eastAsia"/>
          <w:sz w:val="28"/>
          <w:szCs w:val="28"/>
        </w:rPr>
        <w:t>故實際參與發</w:t>
      </w:r>
      <w:r w:rsidR="003461D0" w:rsidRPr="00910A20">
        <w:rPr>
          <w:rFonts w:ascii="Times New Roman" w:eastAsia="標楷體" w:hAnsi="Times New Roman" w:cs="Times New Roman" w:hint="eastAsia"/>
          <w:sz w:val="28"/>
          <w:szCs w:val="28"/>
        </w:rPr>
        <w:t>展</w:t>
      </w:r>
      <w:r w:rsidR="003D1E03" w:rsidRPr="00910A20">
        <w:rPr>
          <w:rFonts w:ascii="Times New Roman" w:eastAsia="標楷體" w:hAnsi="Times New Roman" w:cs="Times New Roman" w:hint="eastAsia"/>
          <w:sz w:val="28"/>
          <w:szCs w:val="28"/>
        </w:rPr>
        <w:t>及教材編製之教師得</w:t>
      </w:r>
      <w:r w:rsidR="003461D0" w:rsidRPr="00910A20">
        <w:rPr>
          <w:rFonts w:ascii="Times New Roman" w:eastAsia="標楷體" w:hAnsi="Times New Roman" w:cs="Times New Roman"/>
          <w:sz w:val="28"/>
          <w:szCs w:val="28"/>
        </w:rPr>
        <w:t>申請補助教材</w:t>
      </w:r>
      <w:r w:rsidR="003D1E03" w:rsidRPr="00910A20">
        <w:rPr>
          <w:rFonts w:ascii="Times New Roman" w:eastAsia="標楷體" w:hAnsi="Times New Roman" w:cs="Times New Roman"/>
          <w:sz w:val="28"/>
          <w:szCs w:val="28"/>
        </w:rPr>
        <w:t>發</w:t>
      </w:r>
      <w:r w:rsidR="003461D0" w:rsidRPr="00910A20">
        <w:rPr>
          <w:rFonts w:ascii="Times New Roman" w:eastAsia="標楷體" w:hAnsi="Times New Roman" w:cs="Times New Roman" w:hint="eastAsia"/>
          <w:sz w:val="28"/>
          <w:szCs w:val="28"/>
        </w:rPr>
        <w:t>展</w:t>
      </w:r>
      <w:r w:rsidR="003D1E03" w:rsidRPr="00910A20">
        <w:rPr>
          <w:rFonts w:ascii="Times New Roman" w:eastAsia="標楷體" w:hAnsi="Times New Roman" w:cs="Times New Roman"/>
          <w:sz w:val="28"/>
          <w:szCs w:val="28"/>
        </w:rPr>
        <w:t>費用</w:t>
      </w:r>
      <w:r w:rsidR="003D1E03" w:rsidRPr="00910A20">
        <w:rPr>
          <w:rFonts w:ascii="Times New Roman" w:eastAsia="標楷體" w:hAnsi="Times New Roman" w:cs="Times New Roman" w:hint="eastAsia"/>
          <w:sz w:val="28"/>
          <w:szCs w:val="28"/>
        </w:rPr>
        <w:t>。發</w:t>
      </w:r>
      <w:r w:rsidR="003461D0" w:rsidRPr="00910A20">
        <w:rPr>
          <w:rFonts w:ascii="Times New Roman" w:eastAsia="標楷體" w:hAnsi="Times New Roman" w:cs="Times New Roman" w:hint="eastAsia"/>
          <w:sz w:val="28"/>
          <w:szCs w:val="28"/>
        </w:rPr>
        <w:t>展</w:t>
      </w:r>
      <w:r w:rsidR="003D1E03" w:rsidRPr="00910A20">
        <w:rPr>
          <w:rFonts w:ascii="Times New Roman" w:eastAsia="標楷體" w:hAnsi="Times New Roman" w:cs="Times New Roman" w:hint="eastAsia"/>
          <w:sz w:val="28"/>
          <w:szCs w:val="28"/>
        </w:rPr>
        <w:t>教材之教師若為本</w:t>
      </w:r>
      <w:r w:rsidR="003D1E03" w:rsidRPr="00910A20">
        <w:rPr>
          <w:rFonts w:ascii="Times New Roman" w:eastAsia="標楷體" w:hAnsi="Times New Roman" w:cs="Times New Roman"/>
          <w:sz w:val="28"/>
          <w:szCs w:val="28"/>
        </w:rPr>
        <w:t>計畫</w:t>
      </w:r>
      <w:r w:rsidR="003D1E03" w:rsidRPr="00910A20">
        <w:rPr>
          <w:rFonts w:ascii="Times New Roman" w:eastAsia="標楷體" w:hAnsi="Times New Roman" w:cs="Times New Roman" w:hint="eastAsia"/>
          <w:sz w:val="28"/>
          <w:szCs w:val="28"/>
        </w:rPr>
        <w:t>之</w:t>
      </w:r>
      <w:r w:rsidR="003D1E03" w:rsidRPr="00910A20">
        <w:rPr>
          <w:rFonts w:ascii="Times New Roman" w:eastAsia="標楷體" w:hAnsi="Times New Roman" w:cs="Times New Roman"/>
          <w:sz w:val="28"/>
          <w:szCs w:val="28"/>
        </w:rPr>
        <w:t>主持人</w:t>
      </w:r>
      <w:r w:rsidR="003D1E03" w:rsidRPr="00910A20">
        <w:rPr>
          <w:rFonts w:ascii="Times New Roman" w:eastAsia="標楷體" w:hAnsi="Times New Roman" w:cs="Times New Roman" w:hint="eastAsia"/>
          <w:sz w:val="28"/>
          <w:szCs w:val="28"/>
        </w:rPr>
        <w:t>、</w:t>
      </w:r>
      <w:r w:rsidR="003D1E03" w:rsidRPr="00910A20">
        <w:rPr>
          <w:rFonts w:ascii="Times New Roman" w:eastAsia="標楷體" w:hAnsi="Times New Roman" w:cs="Times New Roman"/>
          <w:sz w:val="28"/>
          <w:szCs w:val="28"/>
        </w:rPr>
        <w:t>共同</w:t>
      </w:r>
      <w:r w:rsidR="003D1E03" w:rsidRPr="00910A20">
        <w:rPr>
          <w:rFonts w:ascii="Times New Roman" w:eastAsia="標楷體" w:hAnsi="Times New Roman" w:cs="Times New Roman" w:hint="eastAsia"/>
          <w:sz w:val="28"/>
          <w:szCs w:val="28"/>
        </w:rPr>
        <w:t>或協同</w:t>
      </w:r>
      <w:r w:rsidR="003D1E03" w:rsidRPr="00910A20">
        <w:rPr>
          <w:rFonts w:ascii="Times New Roman" w:eastAsia="標楷體" w:hAnsi="Times New Roman" w:cs="Times New Roman"/>
          <w:sz w:val="28"/>
          <w:szCs w:val="28"/>
        </w:rPr>
        <w:t>主持人</w:t>
      </w:r>
      <w:r w:rsidR="003D1E03" w:rsidRPr="00910A20">
        <w:rPr>
          <w:rFonts w:ascii="Times New Roman" w:eastAsia="標楷體" w:hAnsi="Times New Roman" w:cs="Times New Roman" w:hint="eastAsia"/>
          <w:sz w:val="28"/>
          <w:szCs w:val="28"/>
        </w:rPr>
        <w:t>亦</w:t>
      </w:r>
      <w:proofErr w:type="gramStart"/>
      <w:r w:rsidR="003D1E03" w:rsidRPr="00910A20">
        <w:rPr>
          <w:rFonts w:ascii="Times New Roman" w:eastAsia="標楷體" w:hAnsi="Times New Roman" w:cs="Times New Roman" w:hint="eastAsia"/>
          <w:sz w:val="28"/>
          <w:szCs w:val="28"/>
        </w:rPr>
        <w:t>得</w:t>
      </w:r>
      <w:r w:rsidR="003461D0" w:rsidRPr="00910A20">
        <w:rPr>
          <w:rFonts w:ascii="Times New Roman" w:eastAsia="標楷體" w:hAnsi="Times New Roman" w:cs="Times New Roman" w:hint="eastAsia"/>
          <w:sz w:val="28"/>
          <w:szCs w:val="28"/>
        </w:rPr>
        <w:t>編予</w:t>
      </w:r>
      <w:r w:rsidR="004970A7" w:rsidRPr="00910A20">
        <w:rPr>
          <w:rFonts w:ascii="Times New Roman" w:eastAsia="標楷體" w:hAnsi="Times New Roman" w:cs="Times New Roman" w:hint="eastAsia"/>
          <w:sz w:val="28"/>
          <w:szCs w:val="28"/>
        </w:rPr>
        <w:t>本</w:t>
      </w:r>
      <w:proofErr w:type="gramEnd"/>
      <w:r w:rsidR="004970A7" w:rsidRPr="00910A20">
        <w:rPr>
          <w:rFonts w:ascii="Times New Roman" w:eastAsia="標楷體" w:hAnsi="Times New Roman" w:cs="Times New Roman" w:hint="eastAsia"/>
          <w:sz w:val="28"/>
          <w:szCs w:val="28"/>
        </w:rPr>
        <w:t>項費用</w:t>
      </w:r>
      <w:r w:rsidR="003D1E03" w:rsidRPr="00910A20">
        <w:rPr>
          <w:rFonts w:ascii="Times New Roman" w:eastAsia="標楷體" w:hAnsi="Times New Roman" w:cs="Times New Roman" w:hint="eastAsia"/>
          <w:sz w:val="28"/>
          <w:szCs w:val="28"/>
        </w:rPr>
        <w:t>。</w:t>
      </w:r>
      <w:r w:rsidR="000B4B66" w:rsidRPr="00910A20">
        <w:rPr>
          <w:rFonts w:ascii="Times New Roman" w:eastAsia="標楷體" w:hAnsi="Times New Roman" w:cs="Times New Roman" w:hint="eastAsia"/>
          <w:sz w:val="28"/>
          <w:szCs w:val="28"/>
        </w:rPr>
        <w:t>編列基準以</w:t>
      </w:r>
      <w:r w:rsidR="003D1E03" w:rsidRPr="00910A20">
        <w:rPr>
          <w:rFonts w:ascii="Times New Roman" w:eastAsia="標楷體" w:hAnsi="Times New Roman" w:cs="Times New Roman"/>
          <w:sz w:val="28"/>
          <w:szCs w:val="28"/>
        </w:rPr>
        <w:t>每人每月新</w:t>
      </w:r>
      <w:r w:rsidR="004970A7" w:rsidRPr="00910A20">
        <w:rPr>
          <w:rFonts w:ascii="Times New Roman" w:eastAsia="標楷體" w:hAnsi="Times New Roman" w:cs="Times New Roman" w:hint="eastAsia"/>
          <w:sz w:val="28"/>
          <w:szCs w:val="28"/>
        </w:rPr>
        <w:t>臺</w:t>
      </w:r>
      <w:r w:rsidR="003D1E03" w:rsidRPr="00910A20">
        <w:rPr>
          <w:rFonts w:ascii="Times New Roman" w:eastAsia="標楷體" w:hAnsi="Times New Roman" w:cs="Times New Roman"/>
          <w:sz w:val="28"/>
          <w:szCs w:val="28"/>
        </w:rPr>
        <w:t>幣</w:t>
      </w:r>
      <w:r w:rsidR="003D1E03" w:rsidRPr="00910A20">
        <w:rPr>
          <w:rFonts w:ascii="Times New Roman" w:eastAsia="標楷體" w:hAnsi="Times New Roman" w:cs="Times New Roman"/>
          <w:sz w:val="28"/>
          <w:szCs w:val="28"/>
        </w:rPr>
        <w:t>5,000</w:t>
      </w:r>
      <w:r w:rsidR="003D1E03" w:rsidRPr="00910A20">
        <w:rPr>
          <w:rFonts w:ascii="Times New Roman" w:eastAsia="標楷體" w:hAnsi="Times New Roman" w:cs="Times New Roman"/>
          <w:sz w:val="28"/>
          <w:szCs w:val="28"/>
        </w:rPr>
        <w:t>元為</w:t>
      </w:r>
      <w:r w:rsidR="001A57E3" w:rsidRPr="00910A20">
        <w:rPr>
          <w:rFonts w:ascii="Times New Roman" w:eastAsia="標楷體" w:hAnsi="Times New Roman" w:cs="Times New Roman" w:hint="eastAsia"/>
          <w:sz w:val="28"/>
          <w:szCs w:val="28"/>
        </w:rPr>
        <w:t>上</w:t>
      </w:r>
      <w:r w:rsidR="003D1E03" w:rsidRPr="00910A20">
        <w:rPr>
          <w:rFonts w:ascii="Times New Roman" w:eastAsia="標楷體" w:hAnsi="Times New Roman" w:cs="Times New Roman"/>
          <w:sz w:val="28"/>
          <w:szCs w:val="28"/>
        </w:rPr>
        <w:t>限，</w:t>
      </w:r>
      <w:r w:rsidR="000B4B66" w:rsidRPr="00910A20">
        <w:rPr>
          <w:rFonts w:ascii="Times New Roman" w:eastAsia="標楷體" w:hAnsi="Times New Roman" w:cs="Times New Roman" w:hint="eastAsia"/>
          <w:sz w:val="28"/>
          <w:szCs w:val="28"/>
        </w:rPr>
        <w:t>惟申請補助本項目之</w:t>
      </w:r>
      <w:r w:rsidR="003D1E03" w:rsidRPr="00910A20">
        <w:rPr>
          <w:rFonts w:ascii="Times New Roman" w:eastAsia="標楷體" w:hAnsi="Times New Roman" w:cs="Times New Roman" w:hint="eastAsia"/>
          <w:sz w:val="28"/>
          <w:szCs w:val="28"/>
        </w:rPr>
        <w:t>經費不得超過</w:t>
      </w:r>
      <w:r w:rsidR="005C51A8" w:rsidRPr="00910A20">
        <w:rPr>
          <w:rFonts w:ascii="Times New Roman" w:eastAsia="標楷體" w:hAnsi="Times New Roman" w:cs="Times New Roman" w:hint="eastAsia"/>
          <w:sz w:val="28"/>
          <w:szCs w:val="28"/>
        </w:rPr>
        <w:t>本部補助</w:t>
      </w:r>
      <w:r w:rsidR="003D1E03" w:rsidRPr="00910A20">
        <w:rPr>
          <w:rFonts w:ascii="Times New Roman" w:eastAsia="標楷體" w:hAnsi="Times New Roman" w:cs="Times New Roman" w:hint="eastAsia"/>
          <w:sz w:val="28"/>
          <w:szCs w:val="28"/>
        </w:rPr>
        <w:t>業務費總額之</w:t>
      </w:r>
      <w:r w:rsidR="00DC6CB7" w:rsidRPr="00910A20">
        <w:rPr>
          <w:rFonts w:ascii="Times New Roman" w:eastAsia="標楷體" w:hAnsi="Times New Roman" w:cs="Times New Roman" w:hint="eastAsia"/>
          <w:sz w:val="28"/>
          <w:szCs w:val="28"/>
        </w:rPr>
        <w:t>15</w:t>
      </w:r>
      <w:r w:rsidR="003D1E03" w:rsidRPr="00910A20">
        <w:rPr>
          <w:rFonts w:ascii="Times New Roman" w:eastAsia="標楷體" w:hAnsi="Times New Roman" w:cs="Times New Roman" w:hint="eastAsia"/>
          <w:sz w:val="28"/>
          <w:szCs w:val="28"/>
        </w:rPr>
        <w:t>%</w:t>
      </w:r>
      <w:r w:rsidR="003D1E03" w:rsidRPr="00910A20">
        <w:rPr>
          <w:rFonts w:ascii="Times New Roman" w:eastAsia="標楷體" w:hAnsi="Times New Roman" w:cs="Times New Roman" w:hint="eastAsia"/>
          <w:sz w:val="28"/>
          <w:szCs w:val="28"/>
        </w:rPr>
        <w:t>。申請本項經費補助之案件，</w:t>
      </w:r>
      <w:r w:rsidR="003B7F16" w:rsidRPr="00910A20">
        <w:rPr>
          <w:rFonts w:ascii="Times New Roman" w:eastAsia="標楷體" w:hAnsi="Times New Roman" w:cs="Times New Roman" w:hint="eastAsia"/>
          <w:sz w:val="28"/>
          <w:szCs w:val="28"/>
        </w:rPr>
        <w:t>須</w:t>
      </w:r>
      <w:r w:rsidR="003B7F16" w:rsidRPr="00910A20">
        <w:rPr>
          <w:rFonts w:ascii="Times New Roman" w:eastAsia="標楷體" w:hAnsi="Times New Roman" w:cs="Times New Roman"/>
          <w:sz w:val="28"/>
          <w:szCs w:val="28"/>
        </w:rPr>
        <w:t>於計畫書</w:t>
      </w:r>
      <w:r w:rsidR="003B7F16" w:rsidRPr="00910A20">
        <w:rPr>
          <w:rFonts w:ascii="Times New Roman" w:eastAsia="標楷體" w:hAnsi="Times New Roman" w:cs="Times New Roman" w:hint="eastAsia"/>
          <w:sz w:val="28"/>
          <w:szCs w:val="28"/>
        </w:rPr>
        <w:t>說明</w:t>
      </w:r>
      <w:r w:rsidR="003D1E03" w:rsidRPr="00910A20">
        <w:rPr>
          <w:rFonts w:ascii="Times New Roman" w:eastAsia="標楷體" w:hAnsi="Times New Roman" w:cs="Times New Roman" w:hint="eastAsia"/>
          <w:sz w:val="28"/>
          <w:szCs w:val="28"/>
        </w:rPr>
        <w:t>教材</w:t>
      </w:r>
      <w:r w:rsidR="003B7F16" w:rsidRPr="00910A20">
        <w:rPr>
          <w:rFonts w:ascii="Times New Roman" w:eastAsia="標楷體" w:hAnsi="Times New Roman" w:cs="Times New Roman" w:hint="eastAsia"/>
          <w:sz w:val="28"/>
          <w:szCs w:val="28"/>
        </w:rPr>
        <w:t>成果預期產出項目，及教材</w:t>
      </w:r>
      <w:r w:rsidR="003D1E03" w:rsidRPr="00910A20">
        <w:rPr>
          <w:rFonts w:ascii="Times New Roman" w:eastAsia="標楷體" w:hAnsi="Times New Roman" w:cs="Times New Roman" w:hint="eastAsia"/>
          <w:sz w:val="28"/>
          <w:szCs w:val="28"/>
        </w:rPr>
        <w:t>發</w:t>
      </w:r>
      <w:r w:rsidR="004970A7" w:rsidRPr="00910A20">
        <w:rPr>
          <w:rFonts w:ascii="Times New Roman" w:eastAsia="標楷體" w:hAnsi="Times New Roman" w:cs="Times New Roman" w:hint="eastAsia"/>
          <w:sz w:val="28"/>
          <w:szCs w:val="28"/>
        </w:rPr>
        <w:t>展</w:t>
      </w:r>
      <w:r w:rsidR="003B7F16" w:rsidRPr="00910A20">
        <w:rPr>
          <w:rFonts w:ascii="Times New Roman" w:eastAsia="標楷體" w:hAnsi="Times New Roman" w:cs="Times New Roman" w:hint="eastAsia"/>
          <w:sz w:val="28"/>
          <w:szCs w:val="28"/>
        </w:rPr>
        <w:t>者分工規劃</w:t>
      </w:r>
      <w:r w:rsidR="003D1E03" w:rsidRPr="00910A20">
        <w:rPr>
          <w:rFonts w:ascii="Times New Roman" w:eastAsia="標楷體" w:hAnsi="Times New Roman" w:cs="Times New Roman"/>
          <w:sz w:val="28"/>
          <w:szCs w:val="28"/>
        </w:rPr>
        <w:t>。</w:t>
      </w:r>
    </w:p>
    <w:p w14:paraId="73A9E2C1" w14:textId="2F64F836" w:rsidR="007F00FE" w:rsidRPr="00910A20" w:rsidRDefault="003D1E03" w:rsidP="00110959">
      <w:pPr>
        <w:adjustRightInd w:val="0"/>
        <w:snapToGrid w:val="0"/>
        <w:spacing w:line="440" w:lineRule="exact"/>
        <w:ind w:leftChars="400" w:left="1240" w:hangingChars="100" w:hanging="280"/>
        <w:jc w:val="both"/>
        <w:rPr>
          <w:rFonts w:ascii="Times New Roman" w:eastAsia="標楷體" w:hAnsi="Times New Roman" w:cs="Times New Roman"/>
          <w:sz w:val="28"/>
          <w:szCs w:val="28"/>
        </w:rPr>
      </w:pPr>
      <w:r w:rsidRPr="00910A20">
        <w:rPr>
          <w:rFonts w:ascii="Times New Roman" w:eastAsia="標楷體" w:hAnsi="Times New Roman" w:cs="Times New Roman" w:hint="eastAsia"/>
          <w:sz w:val="28"/>
          <w:szCs w:val="28"/>
        </w:rPr>
        <w:t>(4)</w:t>
      </w:r>
      <w:r w:rsidR="007F00FE" w:rsidRPr="00910A20">
        <w:rPr>
          <w:rFonts w:ascii="Times New Roman" w:eastAsia="標楷體" w:hAnsi="Times New Roman" w:cs="Times New Roman"/>
          <w:sz w:val="28"/>
          <w:szCs w:val="28"/>
        </w:rPr>
        <w:t>各項經費項目編列基準，應依本部「</w:t>
      </w:r>
      <w:r w:rsidR="005F6BC1" w:rsidRPr="00910A20">
        <w:rPr>
          <w:rFonts w:ascii="Times New Roman" w:eastAsia="標楷體" w:hAnsi="Times New Roman" w:cs="Times New Roman"/>
          <w:sz w:val="28"/>
          <w:szCs w:val="28"/>
        </w:rPr>
        <w:t>補</w:t>
      </w:r>
      <w:r w:rsidR="005F6BC1" w:rsidRPr="00910A20">
        <w:rPr>
          <w:rFonts w:ascii="Times New Roman" w:eastAsia="標楷體" w:hAnsi="Times New Roman" w:cs="Times New Roman"/>
          <w:sz w:val="28"/>
          <w:szCs w:val="28"/>
        </w:rPr>
        <w:t>(</w:t>
      </w:r>
      <w:r w:rsidR="005F6BC1" w:rsidRPr="00910A20">
        <w:rPr>
          <w:rFonts w:ascii="Times New Roman" w:eastAsia="標楷體" w:hAnsi="Times New Roman" w:cs="Times New Roman"/>
          <w:sz w:val="28"/>
          <w:szCs w:val="28"/>
        </w:rPr>
        <w:t>捐</w:t>
      </w:r>
      <w:r w:rsidR="005F6BC1" w:rsidRPr="00910A20">
        <w:rPr>
          <w:rFonts w:ascii="Times New Roman" w:eastAsia="標楷體" w:hAnsi="Times New Roman" w:cs="Times New Roman"/>
          <w:sz w:val="28"/>
          <w:szCs w:val="28"/>
        </w:rPr>
        <w:t>)</w:t>
      </w:r>
      <w:r w:rsidR="005F6BC1" w:rsidRPr="00910A20">
        <w:rPr>
          <w:rFonts w:ascii="Times New Roman" w:eastAsia="標楷體" w:hAnsi="Times New Roman" w:cs="Times New Roman"/>
          <w:sz w:val="28"/>
          <w:szCs w:val="28"/>
        </w:rPr>
        <w:t>助及委辦經費</w:t>
      </w:r>
      <w:proofErr w:type="gramStart"/>
      <w:r w:rsidR="005F6BC1" w:rsidRPr="00910A20">
        <w:rPr>
          <w:rFonts w:ascii="Times New Roman" w:eastAsia="標楷體" w:hAnsi="Times New Roman" w:cs="Times New Roman"/>
          <w:sz w:val="28"/>
          <w:szCs w:val="28"/>
        </w:rPr>
        <w:t>核撥結報</w:t>
      </w:r>
      <w:proofErr w:type="gramEnd"/>
      <w:r w:rsidR="005F6BC1" w:rsidRPr="00910A20">
        <w:rPr>
          <w:rFonts w:ascii="Times New Roman" w:eastAsia="標楷體" w:hAnsi="Times New Roman" w:cs="Times New Roman"/>
          <w:sz w:val="28"/>
          <w:szCs w:val="28"/>
        </w:rPr>
        <w:t>作業要點</w:t>
      </w:r>
      <w:r w:rsidR="007F00FE" w:rsidRPr="00910A20">
        <w:rPr>
          <w:rFonts w:ascii="Times New Roman" w:eastAsia="標楷體" w:hAnsi="Times New Roman" w:cs="Times New Roman"/>
          <w:sz w:val="28"/>
          <w:szCs w:val="28"/>
        </w:rPr>
        <w:t>」及「中央政府各機關單位預算執行作業手冊」相關規定辦理。各類活動推動辦理並應符合「教育部及所屬機關學校辦理各類會議講習訓練與研討（習）會相關管理措施及改進方案」相關規定辦理。</w:t>
      </w:r>
    </w:p>
    <w:p w14:paraId="576CFE86" w14:textId="06B071DB" w:rsidR="007F00FE" w:rsidRPr="00B8786B" w:rsidRDefault="007F00FE" w:rsidP="00110959">
      <w:pPr>
        <w:adjustRightInd w:val="0"/>
        <w:snapToGrid w:val="0"/>
        <w:spacing w:line="440" w:lineRule="exact"/>
        <w:ind w:leftChars="400" w:left="1240" w:hangingChars="100" w:hanging="280"/>
        <w:jc w:val="both"/>
        <w:rPr>
          <w:rFonts w:ascii="Times New Roman" w:eastAsia="標楷體" w:hAnsi="Times New Roman" w:cs="Times New Roman"/>
          <w:sz w:val="28"/>
          <w:szCs w:val="28"/>
        </w:rPr>
      </w:pPr>
      <w:r w:rsidRPr="00910A20">
        <w:rPr>
          <w:rFonts w:ascii="Times New Roman" w:eastAsia="標楷體" w:hAnsi="Times New Roman" w:cs="Times New Roman"/>
          <w:sz w:val="28"/>
          <w:szCs w:val="28"/>
        </w:rPr>
        <w:t>(</w:t>
      </w:r>
      <w:r w:rsidR="003D1E03" w:rsidRPr="00910A20">
        <w:rPr>
          <w:rFonts w:ascii="Times New Roman" w:eastAsia="標楷體" w:hAnsi="Times New Roman" w:cs="Times New Roman" w:hint="eastAsia"/>
          <w:sz w:val="28"/>
          <w:szCs w:val="28"/>
        </w:rPr>
        <w:t>5</w:t>
      </w:r>
      <w:r w:rsidRPr="00910A20">
        <w:rPr>
          <w:rFonts w:ascii="Times New Roman" w:eastAsia="標楷體" w:hAnsi="Times New Roman" w:cs="Times New Roman"/>
          <w:sz w:val="28"/>
          <w:szCs w:val="28"/>
        </w:rPr>
        <w:t>)A</w:t>
      </w:r>
      <w:r w:rsidRPr="00910A20">
        <w:rPr>
          <w:rFonts w:ascii="Times New Roman" w:eastAsia="標楷體" w:hAnsi="Times New Roman" w:cs="Times New Roman"/>
          <w:sz w:val="28"/>
          <w:szCs w:val="28"/>
        </w:rPr>
        <w:t>類計畫</w:t>
      </w:r>
      <w:r w:rsidR="000B4B66" w:rsidRPr="00910A20">
        <w:rPr>
          <w:rFonts w:ascii="Times New Roman" w:eastAsia="標楷體" w:hAnsi="Times New Roman" w:cs="Times New Roman" w:hint="eastAsia"/>
          <w:sz w:val="28"/>
          <w:szCs w:val="28"/>
        </w:rPr>
        <w:t>之</w:t>
      </w:r>
      <w:r w:rsidR="000B4B66" w:rsidRPr="00910A20">
        <w:rPr>
          <w:rFonts w:ascii="Times New Roman" w:eastAsia="標楷體" w:hAnsi="Times New Roman" w:cs="Times New Roman" w:hint="eastAsia"/>
          <w:sz w:val="28"/>
          <w:szCs w:val="28"/>
        </w:rPr>
        <w:t>108</w:t>
      </w:r>
      <w:r w:rsidR="000B4B66" w:rsidRPr="00910A20">
        <w:rPr>
          <w:rFonts w:ascii="Times New Roman" w:eastAsia="標楷體" w:hAnsi="Times New Roman" w:cs="Times New Roman" w:hint="eastAsia"/>
          <w:sz w:val="28"/>
          <w:szCs w:val="28"/>
        </w:rPr>
        <w:t>及</w:t>
      </w:r>
      <w:proofErr w:type="gramStart"/>
      <w:r w:rsidR="000B4B66" w:rsidRPr="00910A20">
        <w:rPr>
          <w:rFonts w:ascii="Times New Roman" w:eastAsia="標楷體" w:hAnsi="Times New Roman" w:cs="Times New Roman" w:hint="eastAsia"/>
          <w:sz w:val="28"/>
          <w:szCs w:val="28"/>
        </w:rPr>
        <w:t>109</w:t>
      </w:r>
      <w:proofErr w:type="gramEnd"/>
      <w:r w:rsidR="000B4B66" w:rsidRPr="00910A20">
        <w:rPr>
          <w:rFonts w:ascii="Times New Roman" w:eastAsia="標楷體" w:hAnsi="Times New Roman" w:cs="Times New Roman" w:hint="eastAsia"/>
          <w:sz w:val="28"/>
          <w:szCs w:val="28"/>
        </w:rPr>
        <w:t>年度計畫，得申請</w:t>
      </w:r>
      <w:r w:rsidRPr="00910A20">
        <w:rPr>
          <w:rFonts w:ascii="Times New Roman" w:eastAsia="標楷體" w:hAnsi="Times New Roman" w:cs="Times New Roman"/>
          <w:sz w:val="28"/>
          <w:szCs w:val="28"/>
        </w:rPr>
        <w:t>補助</w:t>
      </w:r>
      <w:r w:rsidR="000B4B66" w:rsidRPr="00910A20">
        <w:rPr>
          <w:rFonts w:ascii="Times New Roman" w:eastAsia="標楷體" w:hAnsi="Times New Roman" w:cs="Times New Roman" w:hint="eastAsia"/>
          <w:sz w:val="28"/>
          <w:szCs w:val="28"/>
        </w:rPr>
        <w:t>系上</w:t>
      </w:r>
      <w:r w:rsidRPr="00910A20">
        <w:rPr>
          <w:rFonts w:ascii="Times New Roman" w:eastAsia="標楷體" w:hAnsi="Times New Roman" w:cs="Times New Roman"/>
          <w:sz w:val="28"/>
          <w:szCs w:val="28"/>
        </w:rPr>
        <w:t>教師</w:t>
      </w:r>
      <w:r w:rsidR="00B3517A" w:rsidRPr="00910A20">
        <w:rPr>
          <w:rFonts w:ascii="Times New Roman" w:eastAsia="標楷體" w:hAnsi="Times New Roman" w:cs="Times New Roman" w:hint="eastAsia"/>
          <w:sz w:val="28"/>
          <w:szCs w:val="28"/>
        </w:rPr>
        <w:t>短期</w:t>
      </w:r>
      <w:r w:rsidRPr="00910A20">
        <w:rPr>
          <w:rFonts w:ascii="Times New Roman" w:eastAsia="標楷體" w:hAnsi="Times New Roman" w:cs="Times New Roman"/>
          <w:sz w:val="28"/>
          <w:szCs w:val="28"/>
        </w:rPr>
        <w:t>出國考察</w:t>
      </w:r>
      <w:r w:rsidR="000B4B66" w:rsidRPr="00910A20">
        <w:rPr>
          <w:rFonts w:ascii="Times New Roman" w:eastAsia="標楷體" w:hAnsi="Times New Roman" w:cs="Times New Roman" w:hint="eastAsia"/>
          <w:sz w:val="28"/>
          <w:szCs w:val="28"/>
        </w:rPr>
        <w:t>或</w:t>
      </w:r>
      <w:r w:rsidRPr="00910A20">
        <w:rPr>
          <w:rFonts w:ascii="Times New Roman" w:eastAsia="標楷體" w:hAnsi="Times New Roman" w:cs="Times New Roman"/>
          <w:sz w:val="28"/>
          <w:szCs w:val="28"/>
        </w:rPr>
        <w:t>實習</w:t>
      </w:r>
      <w:r w:rsidR="000B4B66" w:rsidRPr="00910A20">
        <w:rPr>
          <w:rFonts w:ascii="Times New Roman" w:eastAsia="標楷體" w:hAnsi="Times New Roman" w:cs="Times New Roman" w:hint="eastAsia"/>
          <w:sz w:val="28"/>
          <w:szCs w:val="28"/>
        </w:rPr>
        <w:t>，</w:t>
      </w:r>
      <w:r w:rsidRPr="00910A20">
        <w:rPr>
          <w:rFonts w:ascii="Times New Roman" w:eastAsia="標楷體" w:hAnsi="Times New Roman" w:cs="Times New Roman"/>
          <w:sz w:val="28"/>
          <w:szCs w:val="28"/>
        </w:rPr>
        <w:t>所需費用請</w:t>
      </w:r>
      <w:r w:rsidR="00F37C2B" w:rsidRPr="00910A20">
        <w:rPr>
          <w:rFonts w:ascii="Times New Roman" w:eastAsia="標楷體" w:hAnsi="Times New Roman" w:cs="Times New Roman" w:hint="eastAsia"/>
          <w:sz w:val="28"/>
          <w:szCs w:val="28"/>
        </w:rPr>
        <w:t>比照</w:t>
      </w:r>
      <w:r w:rsidR="00744AB1" w:rsidRPr="00910A20">
        <w:rPr>
          <w:rFonts w:ascii="Times New Roman" w:eastAsia="標楷體" w:hAnsi="Times New Roman" w:cs="Times New Roman" w:hint="eastAsia"/>
          <w:sz w:val="28"/>
          <w:szCs w:val="28"/>
        </w:rPr>
        <w:t>「科技部補助科學與技術人員國</w:t>
      </w:r>
      <w:r w:rsidR="00744AB1" w:rsidRPr="00B8786B">
        <w:rPr>
          <w:rFonts w:ascii="Times New Roman" w:eastAsia="標楷體" w:hAnsi="Times New Roman" w:cs="Times New Roman" w:hint="eastAsia"/>
          <w:sz w:val="28"/>
          <w:szCs w:val="28"/>
        </w:rPr>
        <w:t>外短期</w:t>
      </w:r>
      <w:r w:rsidR="00744AB1" w:rsidRPr="00B8786B">
        <w:rPr>
          <w:rFonts w:ascii="Times New Roman" w:eastAsia="標楷體" w:hAnsi="Times New Roman" w:cs="Times New Roman" w:hint="eastAsia"/>
          <w:sz w:val="28"/>
          <w:szCs w:val="28"/>
        </w:rPr>
        <w:lastRenderedPageBreak/>
        <w:t>研究作業要點及科技部補助科學與技術人員國外短期研究公費支給項目及標準表」規定辦理。</w:t>
      </w:r>
      <w:proofErr w:type="gramStart"/>
      <w:r w:rsidR="005C51A8" w:rsidRPr="00B8786B">
        <w:rPr>
          <w:rFonts w:ascii="Times New Roman" w:eastAsia="標楷體" w:hAnsi="Times New Roman" w:cs="Times New Roman" w:hint="eastAsia"/>
          <w:sz w:val="28"/>
          <w:szCs w:val="28"/>
        </w:rPr>
        <w:t>惟</w:t>
      </w:r>
      <w:proofErr w:type="gramEnd"/>
      <w:r w:rsidR="005C51A8" w:rsidRPr="00B8786B">
        <w:rPr>
          <w:rFonts w:ascii="Times New Roman" w:eastAsia="標楷體" w:hAnsi="Times New Roman" w:cs="Times New Roman" w:hint="eastAsia"/>
          <w:sz w:val="28"/>
          <w:szCs w:val="28"/>
        </w:rPr>
        <w:t>申請補助本項目之經費不得超過本部補助業務費總額之</w:t>
      </w:r>
      <w:r w:rsidR="005C51A8" w:rsidRPr="00B8786B">
        <w:rPr>
          <w:rFonts w:ascii="Times New Roman" w:eastAsia="標楷體" w:hAnsi="Times New Roman" w:cs="Times New Roman" w:hint="eastAsia"/>
          <w:sz w:val="28"/>
          <w:szCs w:val="28"/>
        </w:rPr>
        <w:t>20%</w:t>
      </w:r>
      <w:r w:rsidR="005C51A8" w:rsidRPr="00B8786B">
        <w:rPr>
          <w:rFonts w:ascii="Times New Roman" w:eastAsia="標楷體" w:hAnsi="Times New Roman" w:cs="Times New Roman" w:hint="eastAsia"/>
          <w:sz w:val="28"/>
          <w:szCs w:val="28"/>
        </w:rPr>
        <w:t>。</w:t>
      </w:r>
    </w:p>
    <w:p w14:paraId="0B6D30A0" w14:textId="7DB46CA7" w:rsidR="007F00FE" w:rsidRPr="00B8786B" w:rsidRDefault="007F00FE" w:rsidP="000605D2">
      <w:pPr>
        <w:adjustRightInd w:val="0"/>
        <w:snapToGrid w:val="0"/>
        <w:spacing w:line="440" w:lineRule="exact"/>
        <w:ind w:leftChars="350" w:left="1120" w:hangingChars="100" w:hanging="280"/>
        <w:jc w:val="both"/>
        <w:rPr>
          <w:rFonts w:ascii="Times New Roman" w:eastAsia="標楷體" w:hAnsi="Times New Roman" w:cs="Times New Roman"/>
          <w:sz w:val="28"/>
          <w:szCs w:val="28"/>
        </w:rPr>
      </w:pPr>
      <w:r w:rsidRPr="00B8786B">
        <w:rPr>
          <w:rFonts w:ascii="Times New Roman" w:eastAsia="標楷體" w:hAnsi="Times New Roman" w:cs="Times New Roman"/>
          <w:sz w:val="28"/>
          <w:szCs w:val="28"/>
        </w:rPr>
        <w:t>3.</w:t>
      </w:r>
      <w:r w:rsidRPr="00B8786B">
        <w:rPr>
          <w:rFonts w:ascii="Times New Roman" w:eastAsia="標楷體" w:hAnsi="Times New Roman" w:cs="Times New Roman"/>
          <w:sz w:val="28"/>
          <w:szCs w:val="28"/>
        </w:rPr>
        <w:t>設備費</w:t>
      </w:r>
      <w:r w:rsidRPr="00B8786B">
        <w:rPr>
          <w:rFonts w:ascii="Times New Roman" w:eastAsia="標楷體" w:hAnsi="Times New Roman" w:cs="Times New Roman"/>
          <w:sz w:val="28"/>
          <w:szCs w:val="28"/>
        </w:rPr>
        <w:t>:</w:t>
      </w:r>
      <w:r w:rsidRPr="00B8786B">
        <w:rPr>
          <w:rFonts w:ascii="Times New Roman" w:eastAsia="標楷體" w:hAnsi="Times New Roman" w:cs="Times New Roman"/>
          <w:sz w:val="28"/>
          <w:szCs w:val="28"/>
        </w:rPr>
        <w:t>本計畫得申請補助設備費用，以</w:t>
      </w:r>
      <w:proofErr w:type="gramStart"/>
      <w:r w:rsidRPr="00B8786B">
        <w:rPr>
          <w:rFonts w:ascii="Times New Roman" w:eastAsia="標楷體" w:hAnsi="Times New Roman" w:cs="Times New Roman"/>
          <w:sz w:val="28"/>
          <w:szCs w:val="28"/>
        </w:rPr>
        <w:t>推動課</w:t>
      </w:r>
      <w:r w:rsidR="003B7F16" w:rsidRPr="00B8786B">
        <w:rPr>
          <w:rFonts w:ascii="Times New Roman" w:eastAsia="標楷體" w:hAnsi="Times New Roman" w:cs="Times New Roman" w:hint="eastAsia"/>
          <w:sz w:val="28"/>
          <w:szCs w:val="28"/>
        </w:rPr>
        <w:t>群</w:t>
      </w:r>
      <w:r w:rsidRPr="00B8786B">
        <w:rPr>
          <w:rFonts w:ascii="Times New Roman" w:eastAsia="標楷體" w:hAnsi="Times New Roman" w:cs="Times New Roman"/>
          <w:sz w:val="28"/>
          <w:szCs w:val="28"/>
        </w:rPr>
        <w:t>所</w:t>
      </w:r>
      <w:proofErr w:type="gramEnd"/>
      <w:r w:rsidRPr="00B8786B">
        <w:rPr>
          <w:rFonts w:ascii="Times New Roman" w:eastAsia="標楷體" w:hAnsi="Times New Roman" w:cs="Times New Roman"/>
          <w:sz w:val="28"/>
          <w:szCs w:val="28"/>
        </w:rPr>
        <w:t>需設備項目為原則，除因特殊需求且經本部審查通過者外，</w:t>
      </w:r>
      <w:r w:rsidR="00AD23D6" w:rsidRPr="00B8786B">
        <w:rPr>
          <w:rFonts w:ascii="Times New Roman" w:eastAsia="標楷體" w:hAnsi="Times New Roman" w:cs="Times New Roman" w:hint="eastAsia"/>
          <w:sz w:val="28"/>
          <w:szCs w:val="28"/>
        </w:rPr>
        <w:t>本部</w:t>
      </w:r>
      <w:r w:rsidRPr="00B8786B">
        <w:rPr>
          <w:rFonts w:ascii="Times New Roman" w:eastAsia="標楷體" w:hAnsi="Times New Roman" w:cs="Times New Roman"/>
          <w:sz w:val="28"/>
          <w:szCs w:val="28"/>
        </w:rPr>
        <w:t>補助</w:t>
      </w:r>
      <w:r w:rsidR="00AD23D6" w:rsidRPr="00B8786B">
        <w:rPr>
          <w:rFonts w:ascii="Times New Roman" w:eastAsia="標楷體" w:hAnsi="Times New Roman" w:cs="Times New Roman" w:hint="eastAsia"/>
          <w:sz w:val="28"/>
          <w:szCs w:val="28"/>
        </w:rPr>
        <w:t>資本門</w:t>
      </w:r>
      <w:r w:rsidR="003B7F16" w:rsidRPr="00B8786B">
        <w:rPr>
          <w:rFonts w:ascii="Times New Roman" w:eastAsia="標楷體" w:hAnsi="Times New Roman" w:cs="Times New Roman" w:hint="eastAsia"/>
          <w:sz w:val="28"/>
          <w:szCs w:val="28"/>
        </w:rPr>
        <w:t>經費</w:t>
      </w:r>
      <w:r w:rsidRPr="00B8786B">
        <w:rPr>
          <w:rFonts w:ascii="Times New Roman" w:eastAsia="標楷體" w:hAnsi="Times New Roman" w:cs="Times New Roman"/>
          <w:sz w:val="28"/>
          <w:szCs w:val="28"/>
        </w:rPr>
        <w:t>以不超過</w:t>
      </w:r>
      <w:r w:rsidR="00AD23D6" w:rsidRPr="00B8786B">
        <w:rPr>
          <w:rFonts w:ascii="Times New Roman" w:eastAsia="標楷體" w:hAnsi="Times New Roman" w:cs="Times New Roman" w:hint="eastAsia"/>
          <w:sz w:val="28"/>
          <w:szCs w:val="28"/>
        </w:rPr>
        <w:t>本部補助</w:t>
      </w:r>
      <w:r w:rsidRPr="00B8786B">
        <w:rPr>
          <w:rFonts w:ascii="Times New Roman" w:eastAsia="標楷體" w:hAnsi="Times New Roman" w:cs="Times New Roman"/>
          <w:sz w:val="28"/>
          <w:szCs w:val="28"/>
        </w:rPr>
        <w:t>總額之</w:t>
      </w:r>
      <w:r w:rsidRPr="00B8786B">
        <w:rPr>
          <w:rFonts w:ascii="Times New Roman" w:eastAsia="標楷體" w:hAnsi="Times New Roman" w:cs="Times New Roman"/>
          <w:sz w:val="28"/>
          <w:szCs w:val="28"/>
        </w:rPr>
        <w:t>30%</w:t>
      </w:r>
      <w:r w:rsidRPr="00B8786B">
        <w:rPr>
          <w:rFonts w:ascii="Times New Roman" w:eastAsia="標楷體" w:hAnsi="Times New Roman" w:cs="Times New Roman"/>
          <w:sz w:val="28"/>
          <w:szCs w:val="28"/>
        </w:rPr>
        <w:t>為</w:t>
      </w:r>
      <w:r w:rsidR="00AD23D6" w:rsidRPr="00B8786B">
        <w:rPr>
          <w:rFonts w:ascii="Times New Roman" w:eastAsia="標楷體" w:hAnsi="Times New Roman" w:cs="Times New Roman" w:hint="eastAsia"/>
          <w:sz w:val="28"/>
          <w:szCs w:val="28"/>
        </w:rPr>
        <w:t>原則。使用本部補助款</w:t>
      </w:r>
      <w:r w:rsidRPr="00B8786B">
        <w:rPr>
          <w:rFonts w:ascii="Times New Roman" w:eastAsia="標楷體" w:hAnsi="Times New Roman" w:cs="Times New Roman"/>
          <w:sz w:val="28"/>
          <w:szCs w:val="28"/>
        </w:rPr>
        <w:t>所購置設備應列入受補助學校資產帳目並妥善保管維護。</w:t>
      </w:r>
    </w:p>
    <w:p w14:paraId="76EF2AB6" w14:textId="11484D35" w:rsidR="007F00FE" w:rsidRPr="00B8786B" w:rsidRDefault="007F00FE" w:rsidP="000605D2">
      <w:pPr>
        <w:adjustRightInd w:val="0"/>
        <w:snapToGrid w:val="0"/>
        <w:spacing w:line="440" w:lineRule="exact"/>
        <w:ind w:leftChars="200" w:left="1040" w:hangingChars="200" w:hanging="560"/>
        <w:jc w:val="both"/>
        <w:rPr>
          <w:rFonts w:ascii="Times New Roman" w:eastAsia="標楷體" w:hAnsi="Times New Roman" w:cs="Times New Roman"/>
          <w:sz w:val="28"/>
          <w:szCs w:val="28"/>
        </w:rPr>
      </w:pPr>
      <w:r w:rsidRPr="00B8786B">
        <w:rPr>
          <w:rFonts w:ascii="Times New Roman" w:eastAsia="標楷體" w:hAnsi="Times New Roman" w:cs="Times New Roman"/>
          <w:sz w:val="28"/>
          <w:szCs w:val="28"/>
        </w:rPr>
        <w:t>(</w:t>
      </w:r>
      <w:r w:rsidR="00AD23D6" w:rsidRPr="00B8786B">
        <w:rPr>
          <w:rFonts w:ascii="Times New Roman" w:eastAsia="標楷體" w:hAnsi="Times New Roman" w:cs="Times New Roman" w:hint="eastAsia"/>
          <w:sz w:val="28"/>
          <w:szCs w:val="28"/>
        </w:rPr>
        <w:t>二</w:t>
      </w:r>
      <w:r w:rsidRPr="00B8786B">
        <w:rPr>
          <w:rFonts w:ascii="Times New Roman" w:eastAsia="標楷體" w:hAnsi="Times New Roman" w:cs="Times New Roman"/>
          <w:sz w:val="28"/>
          <w:szCs w:val="28"/>
        </w:rPr>
        <w:t>)</w:t>
      </w:r>
      <w:r w:rsidRPr="00B8786B">
        <w:rPr>
          <w:rFonts w:ascii="Times New Roman" w:eastAsia="標楷體" w:hAnsi="Times New Roman" w:cs="Times New Roman"/>
          <w:sz w:val="28"/>
          <w:szCs w:val="28"/>
        </w:rPr>
        <w:t>已獲其他機關或單位補助之計畫項目，不得重複申請本部補助。同一計畫內容亦不得重複向本部其他單位申請補助。如經查證重複接受補助者，應繳回相關補助經費。</w:t>
      </w:r>
    </w:p>
    <w:p w14:paraId="3A75DFBB" w14:textId="0953B1D5" w:rsidR="007F00FE" w:rsidRPr="00B8786B" w:rsidRDefault="007F00FE" w:rsidP="00110959">
      <w:pPr>
        <w:adjustRightInd w:val="0"/>
        <w:snapToGrid w:val="0"/>
        <w:spacing w:line="440" w:lineRule="exact"/>
        <w:ind w:leftChars="200" w:left="1040" w:hangingChars="200" w:hanging="560"/>
        <w:jc w:val="both"/>
        <w:rPr>
          <w:rFonts w:ascii="Times New Roman" w:eastAsia="標楷體" w:hAnsi="Times New Roman" w:cs="Times New Roman"/>
          <w:sz w:val="28"/>
          <w:szCs w:val="28"/>
        </w:rPr>
      </w:pPr>
      <w:r w:rsidRPr="00B8786B">
        <w:rPr>
          <w:rFonts w:ascii="Times New Roman" w:eastAsia="標楷體" w:hAnsi="Times New Roman" w:cs="Times New Roman"/>
          <w:sz w:val="28"/>
          <w:szCs w:val="28"/>
        </w:rPr>
        <w:t>(</w:t>
      </w:r>
      <w:r w:rsidR="00AD23D6" w:rsidRPr="00B8786B">
        <w:rPr>
          <w:rFonts w:ascii="Times New Roman" w:eastAsia="標楷體" w:hAnsi="Times New Roman" w:cs="Times New Roman" w:hint="eastAsia"/>
          <w:sz w:val="28"/>
          <w:szCs w:val="28"/>
        </w:rPr>
        <w:t>三</w:t>
      </w:r>
      <w:r w:rsidRPr="00B8786B">
        <w:rPr>
          <w:rFonts w:ascii="Times New Roman" w:eastAsia="標楷體" w:hAnsi="Times New Roman" w:cs="Times New Roman"/>
          <w:sz w:val="28"/>
          <w:szCs w:val="28"/>
        </w:rPr>
        <w:t>)</w:t>
      </w:r>
      <w:r w:rsidRPr="00B8786B">
        <w:rPr>
          <w:rFonts w:ascii="Times New Roman" w:eastAsia="標楷體" w:hAnsi="Times New Roman" w:cs="Times New Roman"/>
          <w:sz w:val="28"/>
          <w:szCs w:val="28"/>
        </w:rPr>
        <w:t>如年度預算未獲立法院審議通過或經部分刪減，本部得重新核定補助額度，並依預算法第</w:t>
      </w:r>
      <w:r w:rsidRPr="00B8786B">
        <w:rPr>
          <w:rFonts w:ascii="Times New Roman" w:eastAsia="標楷體" w:hAnsi="Times New Roman" w:cs="Times New Roman"/>
          <w:sz w:val="28"/>
          <w:szCs w:val="28"/>
        </w:rPr>
        <w:t>54</w:t>
      </w:r>
      <w:r w:rsidRPr="00B8786B">
        <w:rPr>
          <w:rFonts w:ascii="Times New Roman" w:eastAsia="標楷體" w:hAnsi="Times New Roman" w:cs="Times New Roman"/>
          <w:sz w:val="28"/>
          <w:szCs w:val="28"/>
        </w:rPr>
        <w:t>條之規定辦理。</w:t>
      </w:r>
    </w:p>
    <w:p w14:paraId="5714D2F6" w14:textId="71865337" w:rsidR="007F00FE" w:rsidRPr="00B8786B" w:rsidRDefault="00B7461A" w:rsidP="008F39E3">
      <w:pPr>
        <w:adjustRightInd w:val="0"/>
        <w:snapToGrid w:val="0"/>
        <w:spacing w:beforeLines="50" w:before="180" w:line="440" w:lineRule="exact"/>
        <w:ind w:right="102"/>
        <w:rPr>
          <w:rFonts w:ascii="Times New Roman" w:eastAsia="標楷體" w:hAnsi="Times New Roman" w:cs="Times New Roman"/>
          <w:b/>
          <w:sz w:val="28"/>
          <w:szCs w:val="28"/>
        </w:rPr>
      </w:pPr>
      <w:r>
        <w:rPr>
          <w:rFonts w:ascii="Times New Roman" w:eastAsia="標楷體" w:hAnsi="Times New Roman" w:cs="Times New Roman" w:hint="eastAsia"/>
          <w:b/>
          <w:sz w:val="28"/>
          <w:szCs w:val="28"/>
        </w:rPr>
        <w:t>十</w:t>
      </w:r>
      <w:r w:rsidR="007F00FE" w:rsidRPr="00B8786B">
        <w:rPr>
          <w:rFonts w:ascii="Times New Roman" w:eastAsia="標楷體" w:hAnsi="Times New Roman" w:cs="Times New Roman"/>
          <w:b/>
          <w:sz w:val="28"/>
          <w:szCs w:val="28"/>
        </w:rPr>
        <w:t>、審查作業</w:t>
      </w:r>
    </w:p>
    <w:p w14:paraId="54EE12E3" w14:textId="01C3B775" w:rsidR="007F00FE" w:rsidRPr="00B8786B" w:rsidRDefault="00D97D57" w:rsidP="000605D2">
      <w:pPr>
        <w:adjustRightInd w:val="0"/>
        <w:snapToGrid w:val="0"/>
        <w:spacing w:line="440" w:lineRule="exact"/>
        <w:ind w:leftChars="200" w:left="1040" w:hangingChars="200" w:hanging="560"/>
        <w:jc w:val="both"/>
        <w:rPr>
          <w:rFonts w:ascii="Times New Roman" w:eastAsia="標楷體" w:hAnsi="Times New Roman" w:cs="Times New Roman"/>
          <w:sz w:val="28"/>
          <w:szCs w:val="28"/>
        </w:rPr>
      </w:pPr>
      <w:r w:rsidRPr="00B8786B">
        <w:rPr>
          <w:rFonts w:ascii="Times New Roman" w:eastAsia="標楷體" w:hAnsi="Times New Roman" w:cs="Times New Roman"/>
          <w:sz w:val="28"/>
          <w:szCs w:val="28"/>
        </w:rPr>
        <w:t>(</w:t>
      </w:r>
      <w:proofErr w:type="gramStart"/>
      <w:r w:rsidRPr="00B8786B">
        <w:rPr>
          <w:rFonts w:ascii="Times New Roman" w:eastAsia="標楷體" w:hAnsi="Times New Roman" w:cs="Times New Roman"/>
          <w:sz w:val="28"/>
          <w:szCs w:val="28"/>
        </w:rPr>
        <w:t>一</w:t>
      </w:r>
      <w:proofErr w:type="gramEnd"/>
      <w:r w:rsidRPr="00B8786B">
        <w:rPr>
          <w:rFonts w:ascii="Times New Roman" w:eastAsia="標楷體" w:hAnsi="Times New Roman" w:cs="Times New Roman"/>
          <w:sz w:val="28"/>
          <w:szCs w:val="28"/>
        </w:rPr>
        <w:t>)</w:t>
      </w:r>
      <w:r w:rsidR="007F00FE" w:rsidRPr="00B8786B">
        <w:rPr>
          <w:rFonts w:ascii="Times New Roman" w:eastAsia="標楷體" w:hAnsi="Times New Roman" w:cs="Times New Roman"/>
          <w:sz w:val="28"/>
          <w:szCs w:val="28"/>
        </w:rPr>
        <w:t>由本部邀請相關專家學者組成審查小組進行書面或會議審查，必要時得請申請單位列席報告。</w:t>
      </w:r>
    </w:p>
    <w:p w14:paraId="4C578168" w14:textId="3F94C37A" w:rsidR="007F00FE" w:rsidRPr="00B8786B" w:rsidRDefault="00D97D57" w:rsidP="000605D2">
      <w:pPr>
        <w:adjustRightInd w:val="0"/>
        <w:snapToGrid w:val="0"/>
        <w:spacing w:line="440" w:lineRule="exact"/>
        <w:ind w:leftChars="200" w:left="1040" w:hangingChars="200" w:hanging="560"/>
        <w:jc w:val="both"/>
        <w:rPr>
          <w:rFonts w:ascii="Times New Roman" w:eastAsia="標楷體" w:hAnsi="Times New Roman" w:cs="Times New Roman"/>
          <w:sz w:val="28"/>
          <w:szCs w:val="28"/>
        </w:rPr>
      </w:pPr>
      <w:r w:rsidRPr="00B8786B">
        <w:rPr>
          <w:rFonts w:ascii="Times New Roman" w:eastAsia="標楷體" w:hAnsi="Times New Roman" w:cs="Times New Roman"/>
          <w:sz w:val="28"/>
          <w:szCs w:val="28"/>
        </w:rPr>
        <w:t>(</w:t>
      </w:r>
      <w:r w:rsidRPr="00B8786B">
        <w:rPr>
          <w:rFonts w:ascii="Times New Roman" w:eastAsia="標楷體" w:hAnsi="Times New Roman" w:cs="Times New Roman"/>
          <w:sz w:val="28"/>
          <w:szCs w:val="28"/>
        </w:rPr>
        <w:t>二</w:t>
      </w:r>
      <w:r w:rsidRPr="00B8786B">
        <w:rPr>
          <w:rFonts w:ascii="Times New Roman" w:eastAsia="標楷體" w:hAnsi="Times New Roman" w:cs="Times New Roman"/>
          <w:sz w:val="28"/>
          <w:szCs w:val="28"/>
        </w:rPr>
        <w:t>)</w:t>
      </w:r>
      <w:r w:rsidR="007F00FE" w:rsidRPr="00B8786B">
        <w:rPr>
          <w:rFonts w:ascii="Times New Roman" w:eastAsia="標楷體" w:hAnsi="Times New Roman" w:cs="Times New Roman"/>
          <w:sz w:val="28"/>
          <w:szCs w:val="28"/>
        </w:rPr>
        <w:t>審查指標：</w:t>
      </w:r>
    </w:p>
    <w:p w14:paraId="540C3EAF" w14:textId="7E73D824" w:rsidR="007F00FE" w:rsidRPr="00B8786B" w:rsidRDefault="00D97D57" w:rsidP="000605D2">
      <w:pPr>
        <w:adjustRightInd w:val="0"/>
        <w:snapToGrid w:val="0"/>
        <w:spacing w:line="440" w:lineRule="exact"/>
        <w:ind w:leftChars="350" w:left="1120" w:hangingChars="100" w:hanging="280"/>
        <w:jc w:val="both"/>
        <w:rPr>
          <w:rFonts w:ascii="Times New Roman" w:eastAsia="標楷體" w:hAnsi="Times New Roman" w:cs="Times New Roman"/>
          <w:b/>
          <w:sz w:val="28"/>
          <w:szCs w:val="28"/>
          <w:u w:val="single"/>
        </w:rPr>
      </w:pPr>
      <w:r w:rsidRPr="00B8786B">
        <w:rPr>
          <w:rFonts w:ascii="Times New Roman" w:eastAsia="標楷體" w:hAnsi="Times New Roman" w:cs="Times New Roman"/>
          <w:b/>
          <w:sz w:val="28"/>
          <w:szCs w:val="28"/>
          <w:u w:val="single"/>
        </w:rPr>
        <w:t>1.</w:t>
      </w:r>
      <w:r w:rsidR="007F00FE" w:rsidRPr="00B8786B">
        <w:rPr>
          <w:rFonts w:ascii="Times New Roman" w:eastAsia="標楷體" w:hAnsi="Times New Roman" w:cs="Times New Roman"/>
          <w:b/>
          <w:sz w:val="28"/>
          <w:szCs w:val="28"/>
          <w:u w:val="single"/>
        </w:rPr>
        <w:t>A</w:t>
      </w:r>
      <w:r w:rsidR="007F00FE" w:rsidRPr="00B8786B">
        <w:rPr>
          <w:rFonts w:ascii="Times New Roman" w:eastAsia="標楷體" w:hAnsi="Times New Roman" w:cs="Times New Roman"/>
          <w:b/>
          <w:sz w:val="28"/>
          <w:szCs w:val="28"/>
          <w:u w:val="single"/>
        </w:rPr>
        <w:t>類計畫：</w:t>
      </w:r>
    </w:p>
    <w:p w14:paraId="2015E52B" w14:textId="25E847FC" w:rsidR="00110959" w:rsidRPr="00B8786B" w:rsidRDefault="00110959" w:rsidP="00110959">
      <w:pPr>
        <w:adjustRightInd w:val="0"/>
        <w:snapToGrid w:val="0"/>
        <w:spacing w:line="440" w:lineRule="exact"/>
        <w:ind w:leftChars="400" w:left="1240" w:hangingChars="100" w:hanging="280"/>
        <w:jc w:val="both"/>
        <w:rPr>
          <w:rFonts w:ascii="Times New Roman" w:eastAsia="標楷體" w:hAnsi="Times New Roman" w:cs="Times New Roman"/>
          <w:sz w:val="28"/>
          <w:szCs w:val="28"/>
        </w:rPr>
      </w:pPr>
      <w:r w:rsidRPr="00B8786B">
        <w:rPr>
          <w:rFonts w:ascii="Times New Roman" w:eastAsia="標楷體" w:hAnsi="Times New Roman" w:cs="Times New Roman"/>
          <w:sz w:val="28"/>
          <w:szCs w:val="28"/>
        </w:rPr>
        <w:t>(1)</w:t>
      </w:r>
      <w:r w:rsidRPr="00B8786B">
        <w:rPr>
          <w:rFonts w:ascii="Times New Roman" w:eastAsia="標楷體" w:hAnsi="Times New Roman" w:cs="Times New Roman"/>
          <w:sz w:val="28"/>
          <w:szCs w:val="28"/>
        </w:rPr>
        <w:t>重整後之課程架構與內容是否能強化領域中理論與實務之整合。</w:t>
      </w:r>
      <w:r w:rsidRPr="00B8786B">
        <w:rPr>
          <w:rFonts w:ascii="Times New Roman" w:eastAsia="標楷體" w:hAnsi="Times New Roman" w:cs="Times New Roman"/>
          <w:sz w:val="28"/>
          <w:szCs w:val="28"/>
        </w:rPr>
        <w:t>(2</w:t>
      </w:r>
      <w:r w:rsidR="002701B4" w:rsidRPr="00B8786B">
        <w:rPr>
          <w:rFonts w:ascii="Times New Roman" w:eastAsia="標楷體" w:hAnsi="Times New Roman" w:cs="Times New Roman"/>
          <w:sz w:val="28"/>
          <w:szCs w:val="28"/>
        </w:rPr>
        <w:t>5</w:t>
      </w:r>
      <w:r w:rsidRPr="00B8786B">
        <w:rPr>
          <w:rFonts w:ascii="Times New Roman" w:eastAsia="標楷體" w:hAnsi="Times New Roman" w:cs="Times New Roman"/>
          <w:sz w:val="28"/>
          <w:szCs w:val="28"/>
        </w:rPr>
        <w:t>%)</w:t>
      </w:r>
    </w:p>
    <w:p w14:paraId="030557E6" w14:textId="5B1E4E9C" w:rsidR="00110959" w:rsidRPr="00B8786B" w:rsidRDefault="00110959" w:rsidP="00110959">
      <w:pPr>
        <w:adjustRightInd w:val="0"/>
        <w:snapToGrid w:val="0"/>
        <w:spacing w:line="440" w:lineRule="exact"/>
        <w:ind w:leftChars="400" w:left="1240" w:hangingChars="100" w:hanging="280"/>
        <w:jc w:val="both"/>
        <w:rPr>
          <w:rFonts w:ascii="Times New Roman" w:eastAsia="標楷體" w:hAnsi="Times New Roman" w:cs="Times New Roman"/>
          <w:sz w:val="28"/>
          <w:szCs w:val="28"/>
        </w:rPr>
      </w:pPr>
      <w:r w:rsidRPr="00B8786B">
        <w:rPr>
          <w:rFonts w:ascii="Times New Roman" w:eastAsia="標楷體" w:hAnsi="Times New Roman" w:cs="Times New Roman"/>
          <w:sz w:val="28"/>
          <w:szCs w:val="28"/>
        </w:rPr>
        <w:t>(2)</w:t>
      </w:r>
      <w:r w:rsidR="002701B4" w:rsidRPr="00B8786B">
        <w:rPr>
          <w:rFonts w:ascii="Times New Roman" w:eastAsia="標楷體" w:hAnsi="Times New Roman" w:cs="Times New Roman"/>
          <w:sz w:val="28"/>
          <w:szCs w:val="28"/>
        </w:rPr>
        <w:t>所提之課程架構與內容、教材教具、教學方法、評量機制是否合宜。</w:t>
      </w:r>
      <w:r w:rsidR="002701B4" w:rsidRPr="00B8786B">
        <w:rPr>
          <w:rFonts w:ascii="Times New Roman" w:eastAsia="標楷體" w:hAnsi="Times New Roman" w:cs="Times New Roman"/>
          <w:sz w:val="28"/>
          <w:szCs w:val="28"/>
        </w:rPr>
        <w:t>(25%)</w:t>
      </w:r>
    </w:p>
    <w:p w14:paraId="7F09CBA6" w14:textId="374F68AA" w:rsidR="00110959" w:rsidRPr="00B8786B" w:rsidRDefault="00110959" w:rsidP="00110959">
      <w:pPr>
        <w:adjustRightInd w:val="0"/>
        <w:snapToGrid w:val="0"/>
        <w:spacing w:line="440" w:lineRule="exact"/>
        <w:ind w:leftChars="400" w:left="1240" w:hangingChars="100" w:hanging="280"/>
        <w:jc w:val="both"/>
        <w:rPr>
          <w:rFonts w:ascii="Times New Roman" w:eastAsia="標楷體" w:hAnsi="Times New Roman" w:cs="Times New Roman"/>
          <w:sz w:val="28"/>
          <w:szCs w:val="28"/>
        </w:rPr>
      </w:pPr>
      <w:r w:rsidRPr="00B8786B">
        <w:rPr>
          <w:rFonts w:ascii="Times New Roman" w:eastAsia="標楷體" w:hAnsi="Times New Roman" w:cs="Times New Roman"/>
          <w:sz w:val="28"/>
          <w:szCs w:val="28"/>
        </w:rPr>
        <w:t>(3)</w:t>
      </w:r>
      <w:r w:rsidR="002701B4" w:rsidRPr="00B8786B">
        <w:rPr>
          <w:rFonts w:ascii="Times New Roman" w:eastAsia="標楷體" w:hAnsi="Times New Roman" w:cs="Times New Roman"/>
          <w:sz w:val="28"/>
          <w:szCs w:val="28"/>
        </w:rPr>
        <w:t>重整後之課程是否能提高學生解決真實工程問題的動機和能力。</w:t>
      </w:r>
      <w:r w:rsidR="002701B4" w:rsidRPr="00B8786B">
        <w:rPr>
          <w:rFonts w:ascii="Times New Roman" w:eastAsia="標楷體" w:hAnsi="Times New Roman" w:cs="Times New Roman"/>
          <w:sz w:val="28"/>
          <w:szCs w:val="28"/>
        </w:rPr>
        <w:t>(20%)</w:t>
      </w:r>
    </w:p>
    <w:p w14:paraId="35D688E2" w14:textId="485D543E" w:rsidR="00110959" w:rsidRPr="00B8786B" w:rsidRDefault="00110959" w:rsidP="00110959">
      <w:pPr>
        <w:adjustRightInd w:val="0"/>
        <w:snapToGrid w:val="0"/>
        <w:spacing w:line="440" w:lineRule="exact"/>
        <w:ind w:leftChars="400" w:left="1240" w:hangingChars="100" w:hanging="280"/>
        <w:jc w:val="both"/>
        <w:rPr>
          <w:rFonts w:ascii="Times New Roman" w:eastAsia="標楷體" w:hAnsi="Times New Roman" w:cs="Times New Roman"/>
          <w:sz w:val="28"/>
          <w:szCs w:val="28"/>
        </w:rPr>
      </w:pPr>
      <w:r w:rsidRPr="00B8786B">
        <w:rPr>
          <w:rFonts w:ascii="Times New Roman" w:eastAsia="標楷體" w:hAnsi="Times New Roman" w:cs="Times New Roman"/>
          <w:sz w:val="28"/>
          <w:szCs w:val="28"/>
        </w:rPr>
        <w:t>(4)</w:t>
      </w:r>
      <w:r w:rsidRPr="00B8786B">
        <w:rPr>
          <w:rFonts w:ascii="Times New Roman" w:eastAsia="標楷體" w:hAnsi="Times New Roman" w:cs="Times New Roman"/>
          <w:sz w:val="28"/>
          <w:szCs w:val="28"/>
        </w:rPr>
        <w:t>學系是否能妥善結合各項資源（包含</w:t>
      </w:r>
      <w:r w:rsidR="004215C8">
        <w:rPr>
          <w:rFonts w:ascii="Times New Roman" w:eastAsia="標楷體" w:hAnsi="Times New Roman" w:cs="Times New Roman" w:hint="eastAsia"/>
          <w:sz w:val="28"/>
          <w:szCs w:val="28"/>
        </w:rPr>
        <w:t>本</w:t>
      </w:r>
      <w:r w:rsidRPr="00B8786B">
        <w:rPr>
          <w:rFonts w:ascii="Times New Roman" w:eastAsia="標楷體" w:hAnsi="Times New Roman" w:cs="Times New Roman"/>
          <w:sz w:val="28"/>
          <w:szCs w:val="28"/>
        </w:rPr>
        <w:t>部補助經費）達成計畫預期成效。</w:t>
      </w:r>
      <w:r w:rsidRPr="00B8786B">
        <w:rPr>
          <w:rFonts w:ascii="Times New Roman" w:eastAsia="標楷體" w:hAnsi="Times New Roman" w:cs="Times New Roman"/>
          <w:sz w:val="28"/>
          <w:szCs w:val="28"/>
        </w:rPr>
        <w:t>(</w:t>
      </w:r>
      <w:r w:rsidR="002701B4" w:rsidRPr="00B8786B">
        <w:rPr>
          <w:rFonts w:ascii="Times New Roman" w:eastAsia="標楷體" w:hAnsi="Times New Roman" w:cs="Times New Roman"/>
          <w:sz w:val="28"/>
          <w:szCs w:val="28"/>
        </w:rPr>
        <w:t>10</w:t>
      </w:r>
      <w:r w:rsidRPr="00B8786B">
        <w:rPr>
          <w:rFonts w:ascii="Times New Roman" w:eastAsia="標楷體" w:hAnsi="Times New Roman" w:cs="Times New Roman"/>
          <w:sz w:val="28"/>
          <w:szCs w:val="28"/>
        </w:rPr>
        <w:t>%)</w:t>
      </w:r>
    </w:p>
    <w:p w14:paraId="024E0DF6" w14:textId="77777777" w:rsidR="00110959" w:rsidRPr="00B8786B" w:rsidRDefault="00110959" w:rsidP="00110959">
      <w:pPr>
        <w:adjustRightInd w:val="0"/>
        <w:snapToGrid w:val="0"/>
        <w:spacing w:line="440" w:lineRule="exact"/>
        <w:ind w:leftChars="400" w:left="1240" w:hangingChars="100" w:hanging="280"/>
        <w:jc w:val="both"/>
        <w:rPr>
          <w:rFonts w:ascii="Times New Roman" w:eastAsia="標楷體" w:hAnsi="Times New Roman" w:cs="Times New Roman"/>
          <w:sz w:val="28"/>
          <w:szCs w:val="28"/>
        </w:rPr>
      </w:pPr>
      <w:r w:rsidRPr="00B8786B">
        <w:rPr>
          <w:rFonts w:ascii="Times New Roman" w:eastAsia="標楷體" w:hAnsi="Times New Roman" w:cs="Times New Roman"/>
          <w:sz w:val="28"/>
          <w:szCs w:val="28"/>
        </w:rPr>
        <w:t>(5)</w:t>
      </w:r>
      <w:r w:rsidRPr="00B8786B">
        <w:rPr>
          <w:rFonts w:ascii="Times New Roman" w:eastAsia="標楷體" w:hAnsi="Times New Roman" w:cs="Times New Roman"/>
          <w:sz w:val="28"/>
          <w:szCs w:val="28"/>
        </w:rPr>
        <w:t>計畫是否建立適當的方式評估重整後課程之推動與學生學習成效（包含質化與量化）。</w:t>
      </w:r>
      <w:r w:rsidRPr="00B8786B">
        <w:rPr>
          <w:rFonts w:ascii="Times New Roman" w:eastAsia="標楷體" w:hAnsi="Times New Roman" w:cs="Times New Roman"/>
          <w:sz w:val="28"/>
          <w:szCs w:val="28"/>
        </w:rPr>
        <w:t>(10%)</w:t>
      </w:r>
    </w:p>
    <w:p w14:paraId="077A5144" w14:textId="77777777" w:rsidR="00110959" w:rsidRPr="00B8786B" w:rsidRDefault="00110959" w:rsidP="00110959">
      <w:pPr>
        <w:adjustRightInd w:val="0"/>
        <w:snapToGrid w:val="0"/>
        <w:spacing w:line="440" w:lineRule="exact"/>
        <w:ind w:leftChars="400" w:left="1240" w:hangingChars="100" w:hanging="280"/>
        <w:jc w:val="both"/>
        <w:rPr>
          <w:rFonts w:ascii="Times New Roman" w:eastAsia="標楷體" w:hAnsi="Times New Roman" w:cs="Times New Roman"/>
          <w:sz w:val="28"/>
          <w:szCs w:val="28"/>
        </w:rPr>
      </w:pPr>
      <w:r w:rsidRPr="00B8786B">
        <w:rPr>
          <w:rFonts w:ascii="Times New Roman" w:eastAsia="標楷體" w:hAnsi="Times New Roman" w:cs="Times New Roman"/>
          <w:sz w:val="28"/>
          <w:szCs w:val="28"/>
        </w:rPr>
        <w:t>(6)</w:t>
      </w:r>
      <w:r w:rsidRPr="00B8786B">
        <w:rPr>
          <w:rFonts w:ascii="Times New Roman" w:eastAsia="標楷體" w:hAnsi="Times New Roman" w:cs="Times New Roman"/>
          <w:sz w:val="28"/>
          <w:szCs w:val="28"/>
        </w:rPr>
        <w:t>是否有永續推動的具體規劃與執行的決心？</w:t>
      </w:r>
      <w:r w:rsidRPr="00B8786B">
        <w:rPr>
          <w:rFonts w:ascii="Times New Roman" w:eastAsia="標楷體" w:hAnsi="Times New Roman" w:cs="Times New Roman"/>
          <w:sz w:val="28"/>
          <w:szCs w:val="28"/>
        </w:rPr>
        <w:t>(10%)</w:t>
      </w:r>
    </w:p>
    <w:p w14:paraId="7A9DED6B" w14:textId="215F39DB" w:rsidR="007F00FE" w:rsidRPr="00B8786B" w:rsidRDefault="00D97D57" w:rsidP="000605D2">
      <w:pPr>
        <w:adjustRightInd w:val="0"/>
        <w:snapToGrid w:val="0"/>
        <w:spacing w:line="440" w:lineRule="exact"/>
        <w:ind w:leftChars="350" w:left="1120" w:hangingChars="100" w:hanging="280"/>
        <w:jc w:val="both"/>
        <w:rPr>
          <w:rFonts w:ascii="Times New Roman" w:eastAsia="標楷體" w:hAnsi="Times New Roman" w:cs="Times New Roman"/>
          <w:b/>
          <w:sz w:val="28"/>
          <w:szCs w:val="28"/>
          <w:u w:val="single"/>
        </w:rPr>
      </w:pPr>
      <w:r w:rsidRPr="00B8786B">
        <w:rPr>
          <w:rFonts w:ascii="Times New Roman" w:eastAsia="標楷體" w:hAnsi="Times New Roman" w:cs="Times New Roman"/>
          <w:b/>
          <w:sz w:val="28"/>
          <w:szCs w:val="28"/>
          <w:u w:val="single"/>
        </w:rPr>
        <w:t>2.</w:t>
      </w:r>
      <w:r w:rsidR="007F00FE" w:rsidRPr="00B8786B">
        <w:rPr>
          <w:rFonts w:ascii="Times New Roman" w:eastAsia="標楷體" w:hAnsi="Times New Roman" w:cs="Times New Roman"/>
          <w:b/>
          <w:sz w:val="28"/>
          <w:szCs w:val="28"/>
          <w:u w:val="single"/>
        </w:rPr>
        <w:t>B</w:t>
      </w:r>
      <w:r w:rsidR="007F00FE" w:rsidRPr="00B8786B">
        <w:rPr>
          <w:rFonts w:ascii="Times New Roman" w:eastAsia="標楷體" w:hAnsi="Times New Roman" w:cs="Times New Roman"/>
          <w:b/>
          <w:sz w:val="28"/>
          <w:szCs w:val="28"/>
          <w:u w:val="single"/>
        </w:rPr>
        <w:t>類計畫：</w:t>
      </w:r>
    </w:p>
    <w:p w14:paraId="4D999B5A" w14:textId="676BCC5A" w:rsidR="00110959" w:rsidRPr="00B8786B" w:rsidRDefault="00110959" w:rsidP="00110959">
      <w:pPr>
        <w:adjustRightInd w:val="0"/>
        <w:snapToGrid w:val="0"/>
        <w:spacing w:line="440" w:lineRule="exact"/>
        <w:ind w:leftChars="400" w:left="1240" w:hangingChars="100" w:hanging="280"/>
        <w:jc w:val="both"/>
        <w:rPr>
          <w:rFonts w:ascii="Times New Roman" w:eastAsia="標楷體" w:hAnsi="Times New Roman" w:cs="Times New Roman"/>
          <w:sz w:val="28"/>
          <w:szCs w:val="28"/>
        </w:rPr>
      </w:pPr>
      <w:r w:rsidRPr="00B8786B">
        <w:rPr>
          <w:rFonts w:ascii="Times New Roman" w:eastAsia="標楷體" w:hAnsi="Times New Roman" w:cs="Times New Roman"/>
          <w:sz w:val="28"/>
          <w:szCs w:val="28"/>
        </w:rPr>
        <w:t>(1)</w:t>
      </w:r>
      <w:r w:rsidRPr="00B8786B">
        <w:rPr>
          <w:rFonts w:ascii="Times New Roman" w:eastAsia="標楷體" w:hAnsi="Times New Roman" w:cs="Times New Roman"/>
          <w:sz w:val="28"/>
          <w:szCs w:val="28"/>
        </w:rPr>
        <w:t>所提之</w:t>
      </w:r>
      <w:proofErr w:type="gramStart"/>
      <w:r w:rsidRPr="00B8786B">
        <w:rPr>
          <w:rFonts w:ascii="Times New Roman" w:eastAsia="標楷體" w:hAnsi="Times New Roman" w:cs="Times New Roman"/>
          <w:sz w:val="28"/>
          <w:szCs w:val="28"/>
        </w:rPr>
        <w:t>新課群</w:t>
      </w:r>
      <w:proofErr w:type="gramEnd"/>
      <w:r w:rsidRPr="00B8786B">
        <w:rPr>
          <w:rFonts w:ascii="Times New Roman" w:eastAsia="標楷體" w:hAnsi="Times New Roman" w:cs="Times New Roman"/>
          <w:sz w:val="28"/>
          <w:szCs w:val="28"/>
        </w:rPr>
        <w:t>架構與內容是否能強化領域中理論與實務之整合。</w:t>
      </w:r>
      <w:r w:rsidRPr="00B8786B">
        <w:rPr>
          <w:rFonts w:ascii="Times New Roman" w:eastAsia="標楷體" w:hAnsi="Times New Roman" w:cs="Times New Roman"/>
          <w:sz w:val="28"/>
          <w:szCs w:val="28"/>
        </w:rPr>
        <w:t>(25%)</w:t>
      </w:r>
    </w:p>
    <w:p w14:paraId="18E9AA42" w14:textId="0361E633" w:rsidR="00110959" w:rsidRPr="00B8786B" w:rsidRDefault="00110959" w:rsidP="00110959">
      <w:pPr>
        <w:adjustRightInd w:val="0"/>
        <w:snapToGrid w:val="0"/>
        <w:spacing w:line="440" w:lineRule="exact"/>
        <w:ind w:leftChars="400" w:left="1240" w:hangingChars="100" w:hanging="280"/>
        <w:jc w:val="both"/>
        <w:rPr>
          <w:rFonts w:ascii="Times New Roman" w:eastAsia="標楷體" w:hAnsi="Times New Roman" w:cs="Times New Roman"/>
          <w:sz w:val="28"/>
          <w:szCs w:val="28"/>
        </w:rPr>
      </w:pPr>
      <w:r w:rsidRPr="00B8786B">
        <w:rPr>
          <w:rFonts w:ascii="Times New Roman" w:eastAsia="標楷體" w:hAnsi="Times New Roman" w:cs="Times New Roman"/>
          <w:sz w:val="28"/>
          <w:szCs w:val="28"/>
        </w:rPr>
        <w:lastRenderedPageBreak/>
        <w:t>(2)</w:t>
      </w:r>
      <w:proofErr w:type="gramStart"/>
      <w:r w:rsidR="002701B4" w:rsidRPr="00B8786B">
        <w:rPr>
          <w:rFonts w:ascii="Times New Roman" w:eastAsia="標楷體" w:hAnsi="Times New Roman" w:cs="Times New Roman"/>
          <w:sz w:val="28"/>
          <w:szCs w:val="28"/>
        </w:rPr>
        <w:t>新課群</w:t>
      </w:r>
      <w:proofErr w:type="gramEnd"/>
      <w:r w:rsidR="002701B4" w:rsidRPr="00B8786B">
        <w:rPr>
          <w:rFonts w:ascii="Times New Roman" w:eastAsia="標楷體" w:hAnsi="Times New Roman" w:cs="Times New Roman"/>
          <w:sz w:val="28"/>
          <w:szCs w:val="28"/>
        </w:rPr>
        <w:t>之架構與內容、教材教具、教學方法、評量機制是否合宜。</w:t>
      </w:r>
      <w:r w:rsidR="002701B4" w:rsidRPr="00B8786B">
        <w:rPr>
          <w:rFonts w:ascii="Times New Roman" w:eastAsia="標楷體" w:hAnsi="Times New Roman" w:cs="Times New Roman"/>
          <w:sz w:val="28"/>
          <w:szCs w:val="28"/>
        </w:rPr>
        <w:t>(25%)</w:t>
      </w:r>
    </w:p>
    <w:p w14:paraId="5735624B" w14:textId="1EDD707F" w:rsidR="00110959" w:rsidRPr="00B8786B" w:rsidRDefault="00110959" w:rsidP="00110959">
      <w:pPr>
        <w:adjustRightInd w:val="0"/>
        <w:snapToGrid w:val="0"/>
        <w:spacing w:line="440" w:lineRule="exact"/>
        <w:ind w:leftChars="400" w:left="1240" w:hangingChars="100" w:hanging="280"/>
        <w:jc w:val="both"/>
        <w:rPr>
          <w:rFonts w:ascii="Times New Roman" w:eastAsia="標楷體" w:hAnsi="Times New Roman" w:cs="Times New Roman"/>
          <w:sz w:val="28"/>
          <w:szCs w:val="28"/>
        </w:rPr>
      </w:pPr>
      <w:r w:rsidRPr="00B8786B">
        <w:rPr>
          <w:rFonts w:ascii="Times New Roman" w:eastAsia="標楷體" w:hAnsi="Times New Roman" w:cs="Times New Roman"/>
          <w:sz w:val="28"/>
          <w:szCs w:val="28"/>
        </w:rPr>
        <w:t>(3)</w:t>
      </w:r>
      <w:proofErr w:type="gramStart"/>
      <w:r w:rsidR="002701B4" w:rsidRPr="00B8786B">
        <w:rPr>
          <w:rFonts w:ascii="Times New Roman" w:eastAsia="標楷體" w:hAnsi="Times New Roman" w:cs="Times New Roman"/>
          <w:sz w:val="28"/>
          <w:szCs w:val="28"/>
        </w:rPr>
        <w:t>新課群</w:t>
      </w:r>
      <w:proofErr w:type="gramEnd"/>
      <w:r w:rsidR="002701B4" w:rsidRPr="00B8786B">
        <w:rPr>
          <w:rFonts w:ascii="Times New Roman" w:eastAsia="標楷體" w:hAnsi="Times New Roman" w:cs="Times New Roman"/>
          <w:sz w:val="28"/>
          <w:szCs w:val="28"/>
        </w:rPr>
        <w:t>是否能提高學生解決真實工程問題的動機和能力。</w:t>
      </w:r>
      <w:r w:rsidR="002701B4" w:rsidRPr="00B8786B">
        <w:rPr>
          <w:rFonts w:ascii="Times New Roman" w:eastAsia="標楷體" w:hAnsi="Times New Roman" w:cs="Times New Roman"/>
          <w:sz w:val="28"/>
          <w:szCs w:val="28"/>
        </w:rPr>
        <w:t>(20%)</w:t>
      </w:r>
    </w:p>
    <w:p w14:paraId="3608B98E" w14:textId="5DC8DB5D" w:rsidR="00110959" w:rsidRPr="00B8786B" w:rsidRDefault="00110959" w:rsidP="00110959">
      <w:pPr>
        <w:adjustRightInd w:val="0"/>
        <w:snapToGrid w:val="0"/>
        <w:spacing w:line="440" w:lineRule="exact"/>
        <w:ind w:leftChars="400" w:left="1240" w:hangingChars="100" w:hanging="280"/>
        <w:jc w:val="both"/>
        <w:rPr>
          <w:rFonts w:ascii="Times New Roman" w:eastAsia="標楷體" w:hAnsi="Times New Roman" w:cs="Times New Roman"/>
          <w:sz w:val="28"/>
          <w:szCs w:val="28"/>
        </w:rPr>
      </w:pPr>
      <w:r w:rsidRPr="00B8786B">
        <w:rPr>
          <w:rFonts w:ascii="Times New Roman" w:eastAsia="標楷體" w:hAnsi="Times New Roman" w:cs="Times New Roman"/>
          <w:sz w:val="28"/>
          <w:szCs w:val="28"/>
        </w:rPr>
        <w:t>(4)</w:t>
      </w:r>
      <w:r w:rsidRPr="00B8786B">
        <w:rPr>
          <w:rFonts w:ascii="Times New Roman" w:eastAsia="標楷體" w:hAnsi="Times New Roman" w:cs="Times New Roman"/>
          <w:sz w:val="28"/>
          <w:szCs w:val="28"/>
        </w:rPr>
        <w:t>是否建立適當的方式評估</w:t>
      </w:r>
      <w:proofErr w:type="gramStart"/>
      <w:r w:rsidRPr="00B8786B">
        <w:rPr>
          <w:rFonts w:ascii="Times New Roman" w:eastAsia="標楷體" w:hAnsi="Times New Roman" w:cs="Times New Roman"/>
          <w:sz w:val="28"/>
          <w:szCs w:val="28"/>
        </w:rPr>
        <w:t>新課群</w:t>
      </w:r>
      <w:proofErr w:type="gramEnd"/>
      <w:r w:rsidRPr="00B8786B">
        <w:rPr>
          <w:rFonts w:ascii="Times New Roman" w:eastAsia="標楷體" w:hAnsi="Times New Roman" w:cs="Times New Roman"/>
          <w:sz w:val="28"/>
          <w:szCs w:val="28"/>
        </w:rPr>
        <w:t>之學生學習成效（包含質化與量化）。</w:t>
      </w:r>
      <w:r w:rsidRPr="00B8786B">
        <w:rPr>
          <w:rFonts w:ascii="Times New Roman" w:eastAsia="標楷體" w:hAnsi="Times New Roman" w:cs="Times New Roman"/>
          <w:sz w:val="28"/>
          <w:szCs w:val="28"/>
        </w:rPr>
        <w:t>(</w:t>
      </w:r>
      <w:r w:rsidR="002701B4" w:rsidRPr="00B8786B">
        <w:rPr>
          <w:rFonts w:ascii="Times New Roman" w:eastAsia="標楷體" w:hAnsi="Times New Roman" w:cs="Times New Roman"/>
          <w:sz w:val="28"/>
          <w:szCs w:val="28"/>
        </w:rPr>
        <w:t>15</w:t>
      </w:r>
      <w:r w:rsidRPr="00B8786B">
        <w:rPr>
          <w:rFonts w:ascii="Times New Roman" w:eastAsia="標楷體" w:hAnsi="Times New Roman" w:cs="Times New Roman"/>
          <w:sz w:val="28"/>
          <w:szCs w:val="28"/>
        </w:rPr>
        <w:t>%)</w:t>
      </w:r>
    </w:p>
    <w:p w14:paraId="07C33C0E" w14:textId="77777777" w:rsidR="00110959" w:rsidRPr="00B8786B" w:rsidRDefault="00110959" w:rsidP="00110959">
      <w:pPr>
        <w:adjustRightInd w:val="0"/>
        <w:snapToGrid w:val="0"/>
        <w:spacing w:line="440" w:lineRule="exact"/>
        <w:ind w:leftChars="400" w:left="1240" w:hangingChars="100" w:hanging="280"/>
        <w:jc w:val="both"/>
        <w:rPr>
          <w:rFonts w:ascii="Times New Roman" w:eastAsia="標楷體" w:hAnsi="Times New Roman" w:cs="Times New Roman"/>
          <w:sz w:val="28"/>
          <w:szCs w:val="28"/>
        </w:rPr>
      </w:pPr>
      <w:r w:rsidRPr="00B8786B">
        <w:rPr>
          <w:rFonts w:ascii="Times New Roman" w:eastAsia="標楷體" w:hAnsi="Times New Roman" w:cs="Times New Roman"/>
          <w:sz w:val="28"/>
          <w:szCs w:val="28"/>
        </w:rPr>
        <w:t>(5)</w:t>
      </w:r>
      <w:r w:rsidRPr="00B8786B">
        <w:rPr>
          <w:rFonts w:ascii="Times New Roman" w:eastAsia="標楷體" w:hAnsi="Times New Roman" w:cs="Times New Roman"/>
          <w:sz w:val="28"/>
          <w:szCs w:val="28"/>
        </w:rPr>
        <w:t>所提出之經費規劃是否合理。</w:t>
      </w:r>
      <w:r w:rsidRPr="00B8786B">
        <w:rPr>
          <w:rFonts w:ascii="Times New Roman" w:eastAsia="標楷體" w:hAnsi="Times New Roman" w:cs="Times New Roman"/>
          <w:sz w:val="28"/>
          <w:szCs w:val="28"/>
        </w:rPr>
        <w:t>(10%)</w:t>
      </w:r>
    </w:p>
    <w:p w14:paraId="67E392CA" w14:textId="3CE51048" w:rsidR="00110959" w:rsidRPr="00B8786B" w:rsidRDefault="00110959" w:rsidP="00110959">
      <w:pPr>
        <w:adjustRightInd w:val="0"/>
        <w:snapToGrid w:val="0"/>
        <w:spacing w:line="440" w:lineRule="exact"/>
        <w:ind w:leftChars="400" w:left="1240" w:hangingChars="100" w:hanging="280"/>
        <w:jc w:val="both"/>
        <w:rPr>
          <w:rFonts w:ascii="Times New Roman" w:eastAsia="標楷體" w:hAnsi="Times New Roman" w:cs="Times New Roman"/>
          <w:sz w:val="28"/>
          <w:szCs w:val="28"/>
        </w:rPr>
      </w:pPr>
      <w:r w:rsidRPr="00B8786B">
        <w:rPr>
          <w:rFonts w:ascii="Times New Roman" w:eastAsia="標楷體" w:hAnsi="Times New Roman" w:cs="Times New Roman"/>
          <w:sz w:val="28"/>
          <w:szCs w:val="28"/>
        </w:rPr>
        <w:t>(6)</w:t>
      </w:r>
      <w:r w:rsidRPr="00B8786B">
        <w:rPr>
          <w:rFonts w:ascii="Times New Roman" w:eastAsia="標楷體" w:hAnsi="Times New Roman" w:cs="Times New Roman"/>
          <w:sz w:val="28"/>
          <w:szCs w:val="28"/>
        </w:rPr>
        <w:t>是否有持續推動的具體規劃？</w:t>
      </w:r>
      <w:r w:rsidRPr="00B8786B">
        <w:rPr>
          <w:rFonts w:ascii="Times New Roman" w:eastAsia="標楷體" w:hAnsi="Times New Roman" w:cs="Times New Roman"/>
          <w:sz w:val="28"/>
          <w:szCs w:val="28"/>
        </w:rPr>
        <w:t>(</w:t>
      </w:r>
      <w:r w:rsidRPr="00B8786B">
        <w:rPr>
          <w:rFonts w:ascii="Times New Roman" w:eastAsia="標楷體" w:hAnsi="Times New Roman" w:cs="Times New Roman"/>
          <w:sz w:val="28"/>
          <w:szCs w:val="28"/>
        </w:rPr>
        <w:t>未來有形成</w:t>
      </w:r>
      <w:r w:rsidRPr="00B8786B">
        <w:rPr>
          <w:rFonts w:ascii="Times New Roman" w:eastAsia="標楷體" w:hAnsi="Times New Roman" w:cs="Times New Roman"/>
          <w:sz w:val="28"/>
          <w:szCs w:val="28"/>
        </w:rPr>
        <w:t>A</w:t>
      </w:r>
      <w:r w:rsidR="008F39E3" w:rsidRPr="00B8786B">
        <w:rPr>
          <w:rFonts w:ascii="Times New Roman" w:eastAsia="標楷體" w:hAnsi="Times New Roman" w:cs="Times New Roman"/>
          <w:sz w:val="28"/>
          <w:szCs w:val="28"/>
        </w:rPr>
        <w:t>類計畫</w:t>
      </w:r>
      <w:r w:rsidRPr="00B8786B">
        <w:rPr>
          <w:rFonts w:ascii="Times New Roman" w:eastAsia="標楷體" w:hAnsi="Times New Roman" w:cs="Times New Roman"/>
          <w:sz w:val="28"/>
          <w:szCs w:val="28"/>
        </w:rPr>
        <w:t>的可能性</w:t>
      </w:r>
      <w:r w:rsidRPr="00B8786B">
        <w:rPr>
          <w:rFonts w:ascii="Times New Roman" w:eastAsia="標楷體" w:hAnsi="Times New Roman" w:cs="Times New Roman"/>
          <w:sz w:val="28"/>
          <w:szCs w:val="28"/>
        </w:rPr>
        <w:t>)(5%)</w:t>
      </w:r>
    </w:p>
    <w:p w14:paraId="41794937" w14:textId="05353308" w:rsidR="007F00FE" w:rsidRPr="00B8786B" w:rsidRDefault="00BB7DE2" w:rsidP="008F39E3">
      <w:pPr>
        <w:adjustRightInd w:val="0"/>
        <w:snapToGrid w:val="0"/>
        <w:spacing w:beforeLines="50" w:before="180" w:line="440" w:lineRule="exact"/>
        <w:ind w:right="102"/>
        <w:rPr>
          <w:rFonts w:ascii="Times New Roman" w:eastAsia="標楷體" w:hAnsi="Times New Roman" w:cs="Times New Roman"/>
          <w:b/>
          <w:sz w:val="28"/>
          <w:szCs w:val="28"/>
        </w:rPr>
      </w:pPr>
      <w:r w:rsidRPr="00B8786B">
        <w:rPr>
          <w:rFonts w:ascii="Times New Roman" w:eastAsia="標楷體" w:hAnsi="Times New Roman" w:cs="Times New Roman" w:hint="eastAsia"/>
          <w:b/>
          <w:sz w:val="28"/>
          <w:szCs w:val="28"/>
        </w:rPr>
        <w:t>十</w:t>
      </w:r>
      <w:r w:rsidR="00B7461A">
        <w:rPr>
          <w:rFonts w:ascii="Times New Roman" w:eastAsia="標楷體" w:hAnsi="Times New Roman" w:cs="Times New Roman" w:hint="eastAsia"/>
          <w:b/>
          <w:sz w:val="28"/>
          <w:szCs w:val="28"/>
        </w:rPr>
        <w:t>一</w:t>
      </w:r>
      <w:r w:rsidR="007F00FE" w:rsidRPr="00B8786B">
        <w:rPr>
          <w:rFonts w:ascii="Times New Roman" w:eastAsia="標楷體" w:hAnsi="Times New Roman" w:cs="Times New Roman"/>
          <w:b/>
          <w:sz w:val="28"/>
          <w:szCs w:val="28"/>
        </w:rPr>
        <w:t>、經費核撥及結案</w:t>
      </w:r>
    </w:p>
    <w:p w14:paraId="48B0492F" w14:textId="4A04CBA7" w:rsidR="007F00FE" w:rsidRPr="00B8786B" w:rsidRDefault="007F00FE" w:rsidP="005C51A8">
      <w:pPr>
        <w:adjustRightInd w:val="0"/>
        <w:snapToGrid w:val="0"/>
        <w:spacing w:line="440" w:lineRule="exact"/>
        <w:ind w:leftChars="200" w:left="1040" w:hangingChars="200" w:hanging="560"/>
        <w:jc w:val="both"/>
        <w:rPr>
          <w:rFonts w:ascii="Times New Roman" w:eastAsia="標楷體" w:hAnsi="Times New Roman" w:cs="Times New Roman"/>
          <w:sz w:val="28"/>
          <w:szCs w:val="28"/>
        </w:rPr>
      </w:pPr>
      <w:r w:rsidRPr="00B8786B">
        <w:rPr>
          <w:rFonts w:ascii="Times New Roman" w:eastAsia="標楷體" w:hAnsi="Times New Roman" w:cs="Times New Roman"/>
          <w:sz w:val="28"/>
          <w:szCs w:val="28"/>
        </w:rPr>
        <w:t>(</w:t>
      </w:r>
      <w:proofErr w:type="gramStart"/>
      <w:r w:rsidRPr="00B8786B">
        <w:rPr>
          <w:rFonts w:ascii="Times New Roman" w:eastAsia="標楷體" w:hAnsi="Times New Roman" w:cs="Times New Roman"/>
          <w:sz w:val="28"/>
          <w:szCs w:val="28"/>
        </w:rPr>
        <w:t>一</w:t>
      </w:r>
      <w:proofErr w:type="gramEnd"/>
      <w:r w:rsidRPr="00B8786B">
        <w:rPr>
          <w:rFonts w:ascii="Times New Roman" w:eastAsia="標楷體" w:hAnsi="Times New Roman" w:cs="Times New Roman"/>
          <w:sz w:val="28"/>
          <w:szCs w:val="28"/>
        </w:rPr>
        <w:t>)</w:t>
      </w:r>
      <w:r w:rsidRPr="00B8786B">
        <w:rPr>
          <w:rFonts w:ascii="Times New Roman" w:eastAsia="標楷體" w:hAnsi="Times New Roman" w:cs="Times New Roman"/>
          <w:sz w:val="28"/>
          <w:szCs w:val="28"/>
        </w:rPr>
        <w:t>經費核撥</w:t>
      </w:r>
      <w:r w:rsidR="005C51A8" w:rsidRPr="00B8786B">
        <w:rPr>
          <w:rFonts w:ascii="Times New Roman" w:eastAsia="標楷體" w:hAnsi="Times New Roman" w:cs="Times New Roman"/>
          <w:sz w:val="28"/>
          <w:szCs w:val="28"/>
        </w:rPr>
        <w:t>：</w:t>
      </w:r>
      <w:r w:rsidRPr="00B8786B">
        <w:rPr>
          <w:rFonts w:ascii="Times New Roman" w:eastAsia="標楷體" w:hAnsi="Times New Roman" w:cs="Times New Roman"/>
          <w:sz w:val="28"/>
          <w:szCs w:val="28"/>
        </w:rPr>
        <w:t>每案每年補助額度，由本部審查核定</w:t>
      </w:r>
      <w:r w:rsidR="005C51A8" w:rsidRPr="00B8786B">
        <w:rPr>
          <w:rFonts w:ascii="Times New Roman" w:eastAsia="標楷體" w:hAnsi="Times New Roman" w:cs="Times New Roman" w:hint="eastAsia"/>
          <w:sz w:val="28"/>
          <w:szCs w:val="28"/>
        </w:rPr>
        <w:t>後通知學校請領</w:t>
      </w:r>
      <w:r w:rsidRPr="00B8786B">
        <w:rPr>
          <w:rFonts w:ascii="Times New Roman" w:eastAsia="標楷體" w:hAnsi="Times New Roman" w:cs="Times New Roman"/>
          <w:sz w:val="28"/>
          <w:szCs w:val="28"/>
        </w:rPr>
        <w:t>。</w:t>
      </w:r>
    </w:p>
    <w:p w14:paraId="13879395" w14:textId="36DAE7B0" w:rsidR="007F00FE" w:rsidRPr="00B8786B" w:rsidRDefault="007F00FE" w:rsidP="000605D2">
      <w:pPr>
        <w:adjustRightInd w:val="0"/>
        <w:snapToGrid w:val="0"/>
        <w:spacing w:line="440" w:lineRule="exact"/>
        <w:ind w:leftChars="200" w:left="1040" w:hangingChars="200" w:hanging="560"/>
        <w:jc w:val="both"/>
        <w:rPr>
          <w:rFonts w:ascii="Times New Roman" w:eastAsia="標楷體" w:hAnsi="Times New Roman" w:cs="Times New Roman"/>
          <w:sz w:val="28"/>
          <w:szCs w:val="28"/>
        </w:rPr>
      </w:pPr>
      <w:r w:rsidRPr="00B8786B">
        <w:rPr>
          <w:rFonts w:ascii="Times New Roman" w:eastAsia="標楷體" w:hAnsi="Times New Roman" w:cs="Times New Roman"/>
          <w:sz w:val="28"/>
          <w:szCs w:val="28"/>
        </w:rPr>
        <w:t>(</w:t>
      </w:r>
      <w:r w:rsidRPr="00B8786B">
        <w:rPr>
          <w:rFonts w:ascii="Times New Roman" w:eastAsia="標楷體" w:hAnsi="Times New Roman" w:cs="Times New Roman"/>
          <w:sz w:val="28"/>
          <w:szCs w:val="28"/>
        </w:rPr>
        <w:t>二</w:t>
      </w:r>
      <w:r w:rsidRPr="00B8786B">
        <w:rPr>
          <w:rFonts w:ascii="Times New Roman" w:eastAsia="標楷體" w:hAnsi="Times New Roman" w:cs="Times New Roman"/>
          <w:sz w:val="28"/>
          <w:szCs w:val="28"/>
        </w:rPr>
        <w:t>)</w:t>
      </w:r>
      <w:proofErr w:type="gramStart"/>
      <w:r w:rsidRPr="00B8786B">
        <w:rPr>
          <w:rFonts w:ascii="Times New Roman" w:eastAsia="標楷體" w:hAnsi="Times New Roman" w:cs="Times New Roman"/>
          <w:sz w:val="28"/>
          <w:szCs w:val="28"/>
        </w:rPr>
        <w:t>經費核結</w:t>
      </w:r>
      <w:proofErr w:type="gramEnd"/>
      <w:r w:rsidR="00D97D57" w:rsidRPr="00B8786B">
        <w:rPr>
          <w:rFonts w:ascii="Times New Roman" w:eastAsia="標楷體" w:hAnsi="Times New Roman" w:cs="Times New Roman"/>
          <w:sz w:val="28"/>
          <w:szCs w:val="28"/>
        </w:rPr>
        <w:t>：</w:t>
      </w:r>
      <w:r w:rsidRPr="00B8786B">
        <w:rPr>
          <w:rFonts w:ascii="Times New Roman" w:eastAsia="標楷體" w:hAnsi="Times New Roman" w:cs="Times New Roman"/>
          <w:sz w:val="28"/>
          <w:szCs w:val="28"/>
        </w:rPr>
        <w:t>依</w:t>
      </w:r>
      <w:r w:rsidRPr="00910A20">
        <w:rPr>
          <w:rFonts w:ascii="Times New Roman" w:eastAsia="標楷體" w:hAnsi="Times New Roman" w:cs="Times New Roman"/>
          <w:sz w:val="28"/>
          <w:szCs w:val="28"/>
        </w:rPr>
        <w:t>本部</w:t>
      </w:r>
      <w:r w:rsidR="005F6BC1" w:rsidRPr="00910A20">
        <w:rPr>
          <w:rFonts w:ascii="Times New Roman" w:eastAsia="標楷體" w:hAnsi="Times New Roman" w:cs="Times New Roman"/>
          <w:sz w:val="28"/>
          <w:szCs w:val="28"/>
        </w:rPr>
        <w:t>補</w:t>
      </w:r>
      <w:r w:rsidR="005F6BC1" w:rsidRPr="00910A20">
        <w:rPr>
          <w:rFonts w:ascii="Times New Roman" w:eastAsia="標楷體" w:hAnsi="Times New Roman" w:cs="Times New Roman"/>
          <w:sz w:val="28"/>
          <w:szCs w:val="28"/>
        </w:rPr>
        <w:t>(</w:t>
      </w:r>
      <w:r w:rsidR="005F6BC1" w:rsidRPr="00910A20">
        <w:rPr>
          <w:rFonts w:ascii="Times New Roman" w:eastAsia="標楷體" w:hAnsi="Times New Roman" w:cs="Times New Roman"/>
          <w:sz w:val="28"/>
          <w:szCs w:val="28"/>
        </w:rPr>
        <w:t>捐</w:t>
      </w:r>
      <w:r w:rsidR="005F6BC1" w:rsidRPr="00910A20">
        <w:rPr>
          <w:rFonts w:ascii="Times New Roman" w:eastAsia="標楷體" w:hAnsi="Times New Roman" w:cs="Times New Roman"/>
          <w:sz w:val="28"/>
          <w:szCs w:val="28"/>
        </w:rPr>
        <w:t>)</w:t>
      </w:r>
      <w:r w:rsidR="005F6BC1" w:rsidRPr="00910A20">
        <w:rPr>
          <w:rFonts w:ascii="Times New Roman" w:eastAsia="標楷體" w:hAnsi="Times New Roman" w:cs="Times New Roman"/>
          <w:sz w:val="28"/>
          <w:szCs w:val="28"/>
        </w:rPr>
        <w:t>助及委辦經費</w:t>
      </w:r>
      <w:proofErr w:type="gramStart"/>
      <w:r w:rsidR="005F6BC1" w:rsidRPr="00910A20">
        <w:rPr>
          <w:rFonts w:ascii="Times New Roman" w:eastAsia="標楷體" w:hAnsi="Times New Roman" w:cs="Times New Roman"/>
          <w:sz w:val="28"/>
          <w:szCs w:val="28"/>
        </w:rPr>
        <w:t>核撥結報</w:t>
      </w:r>
      <w:proofErr w:type="gramEnd"/>
      <w:r w:rsidR="005F6BC1" w:rsidRPr="00910A20">
        <w:rPr>
          <w:rFonts w:ascii="Times New Roman" w:eastAsia="標楷體" w:hAnsi="Times New Roman" w:cs="Times New Roman"/>
          <w:sz w:val="28"/>
          <w:szCs w:val="28"/>
        </w:rPr>
        <w:t>作業要點</w:t>
      </w:r>
      <w:r w:rsidRPr="00910A20">
        <w:rPr>
          <w:rFonts w:ascii="Times New Roman" w:eastAsia="標楷體" w:hAnsi="Times New Roman" w:cs="Times New Roman"/>
          <w:sz w:val="28"/>
          <w:szCs w:val="28"/>
        </w:rPr>
        <w:t>規定辦理。計畫執行學校於計畫結束二個月內完成經費收支結算表</w:t>
      </w:r>
      <w:r w:rsidRPr="00B8786B">
        <w:rPr>
          <w:rFonts w:ascii="Times New Roman" w:eastAsia="標楷體" w:hAnsi="Times New Roman" w:cs="Times New Roman"/>
          <w:sz w:val="28"/>
          <w:szCs w:val="28"/>
        </w:rPr>
        <w:t>檢核後，送計畫辦公室彙整，送部</w:t>
      </w:r>
      <w:proofErr w:type="gramStart"/>
      <w:r w:rsidRPr="00B8786B">
        <w:rPr>
          <w:rFonts w:ascii="Times New Roman" w:eastAsia="標楷體" w:hAnsi="Times New Roman" w:cs="Times New Roman"/>
          <w:sz w:val="28"/>
          <w:szCs w:val="28"/>
        </w:rPr>
        <w:t>辦理核結</w:t>
      </w:r>
      <w:proofErr w:type="gramEnd"/>
      <w:r w:rsidRPr="00B8786B">
        <w:rPr>
          <w:rFonts w:ascii="Times New Roman" w:eastAsia="標楷體" w:hAnsi="Times New Roman" w:cs="Times New Roman"/>
          <w:sz w:val="28"/>
          <w:szCs w:val="28"/>
        </w:rPr>
        <w:t>。</w:t>
      </w:r>
    </w:p>
    <w:p w14:paraId="533569A9" w14:textId="77777777" w:rsidR="007F00FE" w:rsidRPr="00B8786B" w:rsidRDefault="007F00FE" w:rsidP="000605D2">
      <w:pPr>
        <w:adjustRightInd w:val="0"/>
        <w:snapToGrid w:val="0"/>
        <w:spacing w:line="440" w:lineRule="exact"/>
        <w:ind w:leftChars="200" w:left="1040" w:hangingChars="200" w:hanging="560"/>
        <w:jc w:val="both"/>
        <w:rPr>
          <w:rFonts w:ascii="Times New Roman" w:eastAsia="標楷體" w:hAnsi="Times New Roman" w:cs="Times New Roman"/>
          <w:sz w:val="28"/>
          <w:szCs w:val="28"/>
        </w:rPr>
      </w:pPr>
      <w:r w:rsidRPr="00B8786B">
        <w:rPr>
          <w:rFonts w:ascii="Times New Roman" w:eastAsia="標楷體" w:hAnsi="Times New Roman" w:cs="Times New Roman"/>
          <w:sz w:val="28"/>
          <w:szCs w:val="28"/>
        </w:rPr>
        <w:t>(</w:t>
      </w:r>
      <w:r w:rsidRPr="00B8786B">
        <w:rPr>
          <w:rFonts w:ascii="Times New Roman" w:eastAsia="標楷體" w:hAnsi="Times New Roman" w:cs="Times New Roman"/>
          <w:sz w:val="28"/>
          <w:szCs w:val="28"/>
        </w:rPr>
        <w:t>三</w:t>
      </w:r>
      <w:r w:rsidRPr="00B8786B">
        <w:rPr>
          <w:rFonts w:ascii="Times New Roman" w:eastAsia="標楷體" w:hAnsi="Times New Roman" w:cs="Times New Roman"/>
          <w:sz w:val="28"/>
          <w:szCs w:val="28"/>
        </w:rPr>
        <w:t>)</w:t>
      </w:r>
      <w:r w:rsidRPr="00B8786B">
        <w:rPr>
          <w:rFonts w:ascii="Times New Roman" w:eastAsia="標楷體" w:hAnsi="Times New Roman" w:cs="Times New Roman"/>
          <w:sz w:val="28"/>
          <w:szCs w:val="28"/>
        </w:rPr>
        <w:t>獲補助計畫者應將本部補助開發教材成果資料放置於本部指定之平</w:t>
      </w:r>
      <w:proofErr w:type="gramStart"/>
      <w:r w:rsidRPr="00B8786B">
        <w:rPr>
          <w:rFonts w:ascii="Times New Roman" w:eastAsia="標楷體" w:hAnsi="Times New Roman" w:cs="Times New Roman"/>
          <w:sz w:val="28"/>
          <w:szCs w:val="28"/>
        </w:rPr>
        <w:t>臺</w:t>
      </w:r>
      <w:proofErr w:type="gramEnd"/>
      <w:r w:rsidRPr="00B8786B">
        <w:rPr>
          <w:rFonts w:ascii="Times New Roman" w:eastAsia="標楷體" w:hAnsi="Times New Roman" w:cs="Times New Roman"/>
          <w:sz w:val="28"/>
          <w:szCs w:val="28"/>
        </w:rPr>
        <w:t>。</w:t>
      </w:r>
    </w:p>
    <w:p w14:paraId="43234A84" w14:textId="77777777" w:rsidR="007F00FE" w:rsidRPr="00B8786B" w:rsidRDefault="007F00FE" w:rsidP="000605D2">
      <w:pPr>
        <w:adjustRightInd w:val="0"/>
        <w:snapToGrid w:val="0"/>
        <w:spacing w:line="440" w:lineRule="exact"/>
        <w:ind w:leftChars="200" w:left="1040" w:hangingChars="200" w:hanging="560"/>
        <w:jc w:val="both"/>
        <w:rPr>
          <w:rFonts w:ascii="Times New Roman" w:eastAsia="標楷體" w:hAnsi="Times New Roman" w:cs="Times New Roman"/>
          <w:sz w:val="28"/>
          <w:szCs w:val="28"/>
        </w:rPr>
      </w:pPr>
      <w:r w:rsidRPr="00B8786B">
        <w:rPr>
          <w:rFonts w:ascii="Times New Roman" w:eastAsia="標楷體" w:hAnsi="Times New Roman" w:cs="Times New Roman"/>
          <w:sz w:val="28"/>
          <w:szCs w:val="28"/>
        </w:rPr>
        <w:t>(</w:t>
      </w:r>
      <w:r w:rsidRPr="00B8786B">
        <w:rPr>
          <w:rFonts w:ascii="Times New Roman" w:eastAsia="標楷體" w:hAnsi="Times New Roman" w:cs="Times New Roman"/>
          <w:sz w:val="28"/>
          <w:szCs w:val="28"/>
        </w:rPr>
        <w:t>四</w:t>
      </w:r>
      <w:r w:rsidRPr="00B8786B">
        <w:rPr>
          <w:rFonts w:ascii="Times New Roman" w:eastAsia="標楷體" w:hAnsi="Times New Roman" w:cs="Times New Roman"/>
          <w:sz w:val="28"/>
          <w:szCs w:val="28"/>
        </w:rPr>
        <w:t>)</w:t>
      </w:r>
      <w:r w:rsidRPr="00B8786B">
        <w:rPr>
          <w:rFonts w:ascii="Times New Roman" w:eastAsia="標楷體" w:hAnsi="Times New Roman" w:cs="Times New Roman"/>
          <w:sz w:val="28"/>
          <w:szCs w:val="28"/>
        </w:rPr>
        <w:t>申請補助之計畫，應於申請時完成依校內規定應有之程序；如遇不可抗拒之因素導致無法於執行計畫之學期内開課，本部依該計畫執行狀況進行評估，繳回部分補助款項。</w:t>
      </w:r>
    </w:p>
    <w:p w14:paraId="48B5CF3F" w14:textId="7F5FA275" w:rsidR="007F00FE" w:rsidRPr="00B8786B" w:rsidRDefault="00D97D57" w:rsidP="008F39E3">
      <w:pPr>
        <w:adjustRightInd w:val="0"/>
        <w:snapToGrid w:val="0"/>
        <w:spacing w:beforeLines="50" w:before="180" w:line="440" w:lineRule="exact"/>
        <w:ind w:right="102"/>
        <w:rPr>
          <w:rFonts w:ascii="Times New Roman" w:eastAsia="標楷體" w:hAnsi="Times New Roman" w:cs="Times New Roman"/>
          <w:b/>
          <w:sz w:val="28"/>
          <w:szCs w:val="28"/>
        </w:rPr>
      </w:pPr>
      <w:r w:rsidRPr="00B8786B">
        <w:rPr>
          <w:rFonts w:ascii="Times New Roman" w:eastAsia="標楷體" w:hAnsi="Times New Roman" w:cs="Times New Roman"/>
          <w:b/>
          <w:sz w:val="28"/>
          <w:szCs w:val="28"/>
        </w:rPr>
        <w:t>十</w:t>
      </w:r>
      <w:r w:rsidR="00B7461A">
        <w:rPr>
          <w:rFonts w:ascii="Times New Roman" w:eastAsia="標楷體" w:hAnsi="Times New Roman" w:cs="Times New Roman" w:hint="eastAsia"/>
          <w:b/>
          <w:sz w:val="28"/>
          <w:szCs w:val="28"/>
        </w:rPr>
        <w:t>二</w:t>
      </w:r>
      <w:r w:rsidR="007F00FE" w:rsidRPr="00B8786B">
        <w:rPr>
          <w:rFonts w:ascii="Times New Roman" w:eastAsia="標楷體" w:hAnsi="Times New Roman" w:cs="Times New Roman"/>
          <w:b/>
          <w:sz w:val="28"/>
          <w:szCs w:val="28"/>
        </w:rPr>
        <w:t>、成效考核</w:t>
      </w:r>
    </w:p>
    <w:p w14:paraId="01DC71E4" w14:textId="0119332E" w:rsidR="007F00FE" w:rsidRPr="00B8786B" w:rsidRDefault="00D97D57" w:rsidP="000605D2">
      <w:pPr>
        <w:adjustRightInd w:val="0"/>
        <w:snapToGrid w:val="0"/>
        <w:spacing w:line="440" w:lineRule="exact"/>
        <w:ind w:leftChars="200" w:left="1040" w:hangingChars="200" w:hanging="560"/>
        <w:jc w:val="both"/>
        <w:rPr>
          <w:rFonts w:ascii="Times New Roman" w:eastAsia="標楷體" w:hAnsi="Times New Roman" w:cs="Times New Roman"/>
          <w:sz w:val="28"/>
          <w:szCs w:val="28"/>
        </w:rPr>
      </w:pPr>
      <w:r w:rsidRPr="00B8786B">
        <w:rPr>
          <w:rFonts w:ascii="Times New Roman" w:eastAsia="標楷體" w:hAnsi="Times New Roman" w:cs="Times New Roman"/>
          <w:sz w:val="28"/>
          <w:szCs w:val="28"/>
        </w:rPr>
        <w:t>(</w:t>
      </w:r>
      <w:proofErr w:type="gramStart"/>
      <w:r w:rsidRPr="00B8786B">
        <w:rPr>
          <w:rFonts w:ascii="Times New Roman" w:eastAsia="標楷體" w:hAnsi="Times New Roman" w:cs="Times New Roman"/>
          <w:sz w:val="28"/>
          <w:szCs w:val="28"/>
        </w:rPr>
        <w:t>一</w:t>
      </w:r>
      <w:proofErr w:type="gramEnd"/>
      <w:r w:rsidRPr="00B8786B">
        <w:rPr>
          <w:rFonts w:ascii="Times New Roman" w:eastAsia="標楷體" w:hAnsi="Times New Roman" w:cs="Times New Roman"/>
          <w:sz w:val="28"/>
          <w:szCs w:val="28"/>
        </w:rPr>
        <w:t>)</w:t>
      </w:r>
      <w:r w:rsidR="007F00FE" w:rsidRPr="00B8786B">
        <w:rPr>
          <w:rFonts w:ascii="Times New Roman" w:eastAsia="標楷體" w:hAnsi="Times New Roman" w:cs="Times New Roman"/>
          <w:sz w:val="28"/>
          <w:szCs w:val="28"/>
        </w:rPr>
        <w:t>本部得邀請學者專家或委託學術單位進行督導及管考，並得視計畫性質辦理期中、期末報告、訪視及成果發表會，各受補助單位應配合辦理。</w:t>
      </w:r>
    </w:p>
    <w:p w14:paraId="0109EEAE" w14:textId="400094B1" w:rsidR="00A02135" w:rsidRPr="00910A20" w:rsidRDefault="00D97D57" w:rsidP="000605D2">
      <w:pPr>
        <w:adjustRightInd w:val="0"/>
        <w:snapToGrid w:val="0"/>
        <w:spacing w:line="440" w:lineRule="exact"/>
        <w:ind w:leftChars="200" w:left="1040" w:hangingChars="200" w:hanging="560"/>
        <w:jc w:val="both"/>
        <w:rPr>
          <w:rFonts w:ascii="Times New Roman" w:eastAsia="標楷體" w:hAnsi="Times New Roman" w:cs="Times New Roman"/>
          <w:sz w:val="28"/>
          <w:szCs w:val="28"/>
        </w:rPr>
      </w:pPr>
      <w:r w:rsidRPr="00B8786B">
        <w:rPr>
          <w:rFonts w:ascii="Times New Roman" w:eastAsia="標楷體" w:hAnsi="Times New Roman" w:cs="Times New Roman"/>
          <w:sz w:val="28"/>
          <w:szCs w:val="28"/>
        </w:rPr>
        <w:t>(</w:t>
      </w:r>
      <w:r w:rsidRPr="00B8786B">
        <w:rPr>
          <w:rFonts w:ascii="Times New Roman" w:eastAsia="標楷體" w:hAnsi="Times New Roman" w:cs="Times New Roman"/>
          <w:sz w:val="28"/>
          <w:szCs w:val="28"/>
        </w:rPr>
        <w:t>二</w:t>
      </w:r>
      <w:r w:rsidRPr="00B8786B">
        <w:rPr>
          <w:rFonts w:ascii="Times New Roman" w:eastAsia="標楷體" w:hAnsi="Times New Roman" w:cs="Times New Roman"/>
          <w:sz w:val="28"/>
          <w:szCs w:val="28"/>
        </w:rPr>
        <w:t>)</w:t>
      </w:r>
      <w:r w:rsidR="007F00FE" w:rsidRPr="00B8786B">
        <w:rPr>
          <w:rFonts w:ascii="Times New Roman" w:eastAsia="標楷體" w:hAnsi="Times New Roman" w:cs="Times New Roman"/>
          <w:sz w:val="28"/>
          <w:szCs w:val="28"/>
        </w:rPr>
        <w:t>計畫成果考核</w:t>
      </w:r>
      <w:r w:rsidR="007F00FE" w:rsidRPr="00910A20">
        <w:rPr>
          <w:rFonts w:ascii="Times New Roman" w:eastAsia="標楷體" w:hAnsi="Times New Roman" w:cs="Times New Roman"/>
          <w:sz w:val="28"/>
          <w:szCs w:val="28"/>
        </w:rPr>
        <w:t>結果列為未來是否補助或補助</w:t>
      </w:r>
      <w:r w:rsidR="005C51A8" w:rsidRPr="00910A20">
        <w:rPr>
          <w:rFonts w:ascii="Times New Roman" w:eastAsia="標楷體" w:hAnsi="Times New Roman" w:cs="Times New Roman" w:hint="eastAsia"/>
          <w:sz w:val="28"/>
          <w:szCs w:val="28"/>
        </w:rPr>
        <w:t>額度</w:t>
      </w:r>
      <w:r w:rsidR="007F00FE" w:rsidRPr="00910A20">
        <w:rPr>
          <w:rFonts w:ascii="Times New Roman" w:eastAsia="標楷體" w:hAnsi="Times New Roman" w:cs="Times New Roman"/>
          <w:sz w:val="28"/>
          <w:szCs w:val="28"/>
        </w:rPr>
        <w:t>之參考。</w:t>
      </w:r>
    </w:p>
    <w:p w14:paraId="33AA72EE" w14:textId="158B8A3D" w:rsidR="004F3162" w:rsidRPr="00910A20" w:rsidRDefault="004F3162" w:rsidP="000605D2">
      <w:pPr>
        <w:adjustRightInd w:val="0"/>
        <w:snapToGrid w:val="0"/>
        <w:spacing w:line="440" w:lineRule="exact"/>
        <w:ind w:leftChars="200" w:left="1040" w:hangingChars="200" w:hanging="560"/>
        <w:jc w:val="both"/>
        <w:rPr>
          <w:rFonts w:ascii="Times New Roman" w:eastAsia="標楷體" w:hAnsi="Times New Roman" w:cs="Times New Roman"/>
          <w:sz w:val="28"/>
          <w:szCs w:val="28"/>
        </w:rPr>
      </w:pPr>
      <w:r w:rsidRPr="00910A20">
        <w:rPr>
          <w:rFonts w:ascii="Times New Roman" w:eastAsia="標楷體" w:hAnsi="Times New Roman" w:cs="Times New Roman"/>
          <w:sz w:val="28"/>
          <w:szCs w:val="28"/>
        </w:rPr>
        <w:t>(</w:t>
      </w:r>
      <w:r w:rsidRPr="00910A20">
        <w:rPr>
          <w:rFonts w:ascii="Times New Roman" w:eastAsia="標楷體" w:hAnsi="Times New Roman" w:cs="Times New Roman" w:hint="eastAsia"/>
          <w:sz w:val="28"/>
          <w:szCs w:val="28"/>
        </w:rPr>
        <w:t>三</w:t>
      </w:r>
      <w:r w:rsidRPr="00910A20">
        <w:rPr>
          <w:rFonts w:ascii="Times New Roman" w:eastAsia="標楷體" w:hAnsi="Times New Roman" w:cs="Times New Roman"/>
          <w:sz w:val="28"/>
          <w:szCs w:val="28"/>
        </w:rPr>
        <w:t>)</w:t>
      </w:r>
      <w:r w:rsidRPr="00910A20">
        <w:rPr>
          <w:rFonts w:ascii="Times New Roman" w:eastAsia="標楷體" w:hAnsi="Times New Roman" w:cs="Times New Roman"/>
          <w:sz w:val="28"/>
          <w:szCs w:val="28"/>
        </w:rPr>
        <w:t>未通過</w:t>
      </w:r>
      <w:r w:rsidRPr="00910A20">
        <w:rPr>
          <w:rFonts w:ascii="Times New Roman" w:eastAsia="標楷體" w:hAnsi="Times New Roman" w:cs="Times New Roman" w:hint="eastAsia"/>
          <w:sz w:val="28"/>
          <w:szCs w:val="28"/>
        </w:rPr>
        <w:t>相關</w:t>
      </w:r>
      <w:r w:rsidR="006E49E0" w:rsidRPr="00910A20">
        <w:rPr>
          <w:rFonts w:ascii="Times New Roman" w:eastAsia="標楷體" w:hAnsi="Times New Roman" w:cs="Times New Roman" w:hint="eastAsia"/>
          <w:sz w:val="28"/>
          <w:szCs w:val="28"/>
        </w:rPr>
        <w:t>計畫</w:t>
      </w:r>
      <w:r w:rsidRPr="00910A20">
        <w:rPr>
          <w:rFonts w:ascii="Times New Roman" w:eastAsia="標楷體" w:hAnsi="Times New Roman" w:cs="Times New Roman" w:hint="eastAsia"/>
          <w:sz w:val="28"/>
          <w:szCs w:val="28"/>
        </w:rPr>
        <w:t>成果</w:t>
      </w:r>
      <w:r w:rsidRPr="00910A20">
        <w:rPr>
          <w:rFonts w:ascii="Times New Roman" w:eastAsia="標楷體" w:hAnsi="Times New Roman" w:cs="Times New Roman"/>
          <w:sz w:val="28"/>
          <w:szCs w:val="28"/>
        </w:rPr>
        <w:t>審核者，本部得停止撥付未撥付之經費</w:t>
      </w:r>
      <w:r w:rsidR="00910A20">
        <w:rPr>
          <w:rFonts w:ascii="Times New Roman" w:eastAsia="標楷體" w:hAnsi="Times New Roman" w:cs="Times New Roman" w:hint="eastAsia"/>
          <w:sz w:val="28"/>
          <w:szCs w:val="28"/>
        </w:rPr>
        <w:t>。</w:t>
      </w:r>
      <w:bookmarkStart w:id="0" w:name="_GoBack"/>
      <w:bookmarkEnd w:id="0"/>
    </w:p>
    <w:p w14:paraId="75163B30" w14:textId="42D74236" w:rsidR="007F00FE" w:rsidRPr="00910A20" w:rsidRDefault="00D97D57" w:rsidP="008F39E3">
      <w:pPr>
        <w:adjustRightInd w:val="0"/>
        <w:snapToGrid w:val="0"/>
        <w:spacing w:beforeLines="50" w:before="180" w:line="440" w:lineRule="exact"/>
        <w:ind w:right="102"/>
        <w:rPr>
          <w:rFonts w:ascii="Times New Roman" w:eastAsia="標楷體" w:hAnsi="Times New Roman" w:cs="Times New Roman"/>
          <w:b/>
          <w:sz w:val="28"/>
          <w:szCs w:val="28"/>
        </w:rPr>
      </w:pPr>
      <w:r w:rsidRPr="00910A20">
        <w:rPr>
          <w:rFonts w:ascii="Times New Roman" w:eastAsia="標楷體" w:hAnsi="Times New Roman" w:cs="Times New Roman"/>
          <w:b/>
          <w:sz w:val="28"/>
          <w:szCs w:val="28"/>
        </w:rPr>
        <w:t>十</w:t>
      </w:r>
      <w:r w:rsidR="00B7461A" w:rsidRPr="00910A20">
        <w:rPr>
          <w:rFonts w:ascii="Times New Roman" w:eastAsia="標楷體" w:hAnsi="Times New Roman" w:cs="Times New Roman" w:hint="eastAsia"/>
          <w:b/>
          <w:sz w:val="28"/>
          <w:szCs w:val="28"/>
        </w:rPr>
        <w:t>三</w:t>
      </w:r>
      <w:r w:rsidRPr="00910A20">
        <w:rPr>
          <w:rFonts w:ascii="Times New Roman" w:eastAsia="標楷體" w:hAnsi="Times New Roman" w:cs="Times New Roman"/>
          <w:b/>
          <w:sz w:val="28"/>
          <w:szCs w:val="28"/>
        </w:rPr>
        <w:t>、</w:t>
      </w:r>
      <w:r w:rsidR="007F00FE" w:rsidRPr="00910A20">
        <w:rPr>
          <w:rFonts w:ascii="Times New Roman" w:eastAsia="標楷體" w:hAnsi="Times New Roman" w:cs="Times New Roman"/>
          <w:b/>
          <w:sz w:val="28"/>
          <w:szCs w:val="28"/>
        </w:rPr>
        <w:t>其他注意事項</w:t>
      </w:r>
    </w:p>
    <w:p w14:paraId="70E99731" w14:textId="377183CB" w:rsidR="007F00FE" w:rsidRPr="00B8786B" w:rsidRDefault="00D97D57" w:rsidP="000605D2">
      <w:pPr>
        <w:adjustRightInd w:val="0"/>
        <w:snapToGrid w:val="0"/>
        <w:spacing w:line="440" w:lineRule="exact"/>
        <w:ind w:leftChars="200" w:left="1040" w:hangingChars="200" w:hanging="560"/>
        <w:jc w:val="both"/>
        <w:rPr>
          <w:rFonts w:ascii="Times New Roman" w:eastAsia="標楷體" w:hAnsi="Times New Roman" w:cs="Times New Roman"/>
          <w:sz w:val="28"/>
          <w:szCs w:val="28"/>
        </w:rPr>
      </w:pPr>
      <w:r w:rsidRPr="00B8786B">
        <w:rPr>
          <w:rFonts w:ascii="Times New Roman" w:eastAsia="標楷體" w:hAnsi="Times New Roman" w:cs="Times New Roman"/>
          <w:sz w:val="28"/>
          <w:szCs w:val="28"/>
        </w:rPr>
        <w:t>(</w:t>
      </w:r>
      <w:proofErr w:type="gramStart"/>
      <w:r w:rsidRPr="00B8786B">
        <w:rPr>
          <w:rFonts w:ascii="Times New Roman" w:eastAsia="標楷體" w:hAnsi="Times New Roman" w:cs="Times New Roman"/>
          <w:sz w:val="28"/>
          <w:szCs w:val="28"/>
        </w:rPr>
        <w:t>一</w:t>
      </w:r>
      <w:proofErr w:type="gramEnd"/>
      <w:r w:rsidRPr="00B8786B">
        <w:rPr>
          <w:rFonts w:ascii="Times New Roman" w:eastAsia="標楷體" w:hAnsi="Times New Roman" w:cs="Times New Roman"/>
          <w:sz w:val="28"/>
          <w:szCs w:val="28"/>
        </w:rPr>
        <w:t>)</w:t>
      </w:r>
      <w:r w:rsidR="007F00FE" w:rsidRPr="00B8786B">
        <w:rPr>
          <w:rFonts w:ascii="Times New Roman" w:eastAsia="標楷體" w:hAnsi="Times New Roman" w:cs="Times New Roman"/>
          <w:sz w:val="28"/>
          <w:szCs w:val="28"/>
        </w:rPr>
        <w:t>計畫之研發成果及其智慧財產權，除經認定歸屬本部所有者外，歸屬受補助單位所有。但受補助單位對於研發成果及其智慧財產權，應同意無償授權本部及本部所指定之人為不限時間、地域或內容之利用，著作人並應同意對本部及本部所指定之人不行使著作人格權。各該著作如有第三人完成之部分者，受補助單位應與第三人簽訂授權本部利用著作之相關契約。其他著作授權、申請專利、技術移轉及權益分配等相關事宜，由受補助單位依政府科學技術研究發展成果歸屬及運用辦法及其他相關法令規定辦理。</w:t>
      </w:r>
    </w:p>
    <w:p w14:paraId="4C5A1C13" w14:textId="70AFC2AF" w:rsidR="007F00FE" w:rsidRPr="00B8786B" w:rsidRDefault="00D97D57" w:rsidP="000605D2">
      <w:pPr>
        <w:adjustRightInd w:val="0"/>
        <w:snapToGrid w:val="0"/>
        <w:spacing w:line="440" w:lineRule="exact"/>
        <w:ind w:leftChars="200" w:left="1040" w:hangingChars="200" w:hanging="560"/>
        <w:jc w:val="both"/>
        <w:rPr>
          <w:rFonts w:ascii="Times New Roman" w:eastAsia="標楷體" w:hAnsi="Times New Roman" w:cs="Times New Roman"/>
          <w:sz w:val="28"/>
          <w:szCs w:val="28"/>
        </w:rPr>
      </w:pPr>
      <w:r w:rsidRPr="00B8786B">
        <w:rPr>
          <w:rFonts w:ascii="Times New Roman" w:eastAsia="標楷體" w:hAnsi="Times New Roman" w:cs="Times New Roman"/>
          <w:sz w:val="28"/>
          <w:szCs w:val="28"/>
        </w:rPr>
        <w:lastRenderedPageBreak/>
        <w:t>(</w:t>
      </w:r>
      <w:r w:rsidRPr="00B8786B">
        <w:rPr>
          <w:rFonts w:ascii="Times New Roman" w:eastAsia="標楷體" w:hAnsi="Times New Roman" w:cs="Times New Roman"/>
          <w:sz w:val="28"/>
          <w:szCs w:val="28"/>
        </w:rPr>
        <w:t>二</w:t>
      </w:r>
      <w:r w:rsidRPr="00B8786B">
        <w:rPr>
          <w:rFonts w:ascii="Times New Roman" w:eastAsia="標楷體" w:hAnsi="Times New Roman" w:cs="Times New Roman"/>
          <w:sz w:val="28"/>
          <w:szCs w:val="28"/>
        </w:rPr>
        <w:t>)</w:t>
      </w:r>
      <w:r w:rsidR="007F00FE" w:rsidRPr="00B8786B">
        <w:rPr>
          <w:rFonts w:ascii="Times New Roman" w:eastAsia="標楷體" w:hAnsi="Times New Roman" w:cs="Times New Roman"/>
          <w:sz w:val="28"/>
          <w:szCs w:val="28"/>
        </w:rPr>
        <w:t>計畫之研發成果不得侵害他人之智慧財產權及其他權利。如有涉及使用智慧財產權之糾紛或任何權利之侵害時，悉由受補助單位及執行人員自負法律責任。</w:t>
      </w:r>
    </w:p>
    <w:p w14:paraId="37F3E6AF" w14:textId="33E24308" w:rsidR="007F00FE" w:rsidRPr="00B8786B" w:rsidRDefault="00D97D57" w:rsidP="000605D2">
      <w:pPr>
        <w:adjustRightInd w:val="0"/>
        <w:snapToGrid w:val="0"/>
        <w:spacing w:line="440" w:lineRule="exact"/>
        <w:ind w:leftChars="200" w:left="1040" w:hangingChars="200" w:hanging="560"/>
        <w:jc w:val="both"/>
        <w:rPr>
          <w:rFonts w:ascii="Times New Roman" w:eastAsia="標楷體" w:hAnsi="Times New Roman" w:cs="Times New Roman"/>
          <w:sz w:val="28"/>
          <w:szCs w:val="28"/>
        </w:rPr>
      </w:pPr>
      <w:r w:rsidRPr="00B8786B">
        <w:rPr>
          <w:rFonts w:ascii="Times New Roman" w:eastAsia="標楷體" w:hAnsi="Times New Roman" w:cs="Times New Roman"/>
          <w:sz w:val="28"/>
          <w:szCs w:val="28"/>
        </w:rPr>
        <w:t>(</w:t>
      </w:r>
      <w:r w:rsidRPr="00B8786B">
        <w:rPr>
          <w:rFonts w:ascii="Times New Roman" w:eastAsia="標楷體" w:hAnsi="Times New Roman" w:cs="Times New Roman"/>
          <w:sz w:val="28"/>
          <w:szCs w:val="28"/>
        </w:rPr>
        <w:t>三</w:t>
      </w:r>
      <w:r w:rsidRPr="00B8786B">
        <w:rPr>
          <w:rFonts w:ascii="Times New Roman" w:eastAsia="標楷體" w:hAnsi="Times New Roman" w:cs="Times New Roman"/>
          <w:sz w:val="28"/>
          <w:szCs w:val="28"/>
        </w:rPr>
        <w:t>)</w:t>
      </w:r>
      <w:r w:rsidR="007F00FE" w:rsidRPr="00B8786B">
        <w:rPr>
          <w:rFonts w:ascii="Times New Roman" w:eastAsia="標楷體" w:hAnsi="Times New Roman" w:cs="Times New Roman"/>
          <w:sz w:val="28"/>
          <w:szCs w:val="28"/>
        </w:rPr>
        <w:t>計畫執行期間所蒐集、處理及利用之個人資料，依個人資料保護法及其相關法規辦理。</w:t>
      </w:r>
    </w:p>
    <w:p w14:paraId="6E794886" w14:textId="3B073A8E" w:rsidR="00215FF6" w:rsidRPr="00B8786B" w:rsidRDefault="00D97D57" w:rsidP="00215FF6">
      <w:pPr>
        <w:adjustRightInd w:val="0"/>
        <w:snapToGrid w:val="0"/>
        <w:spacing w:line="440" w:lineRule="exact"/>
        <w:ind w:leftChars="200" w:left="1040" w:hangingChars="200" w:hanging="560"/>
        <w:jc w:val="both"/>
        <w:rPr>
          <w:rFonts w:ascii="Times New Roman" w:eastAsia="標楷體" w:hAnsi="Times New Roman" w:cs="Times New Roman"/>
          <w:sz w:val="28"/>
          <w:szCs w:val="28"/>
        </w:rPr>
      </w:pPr>
      <w:r w:rsidRPr="00B8786B">
        <w:rPr>
          <w:rFonts w:ascii="Times New Roman" w:eastAsia="標楷體" w:hAnsi="Times New Roman" w:cs="Times New Roman"/>
          <w:sz w:val="28"/>
          <w:szCs w:val="28"/>
        </w:rPr>
        <w:t>(</w:t>
      </w:r>
      <w:r w:rsidR="00C4691C">
        <w:rPr>
          <w:rFonts w:ascii="Times New Roman" w:eastAsia="標楷體" w:hAnsi="Times New Roman" w:cs="Times New Roman" w:hint="eastAsia"/>
          <w:sz w:val="28"/>
          <w:szCs w:val="28"/>
        </w:rPr>
        <w:t>四</w:t>
      </w:r>
      <w:r w:rsidRPr="00B8786B">
        <w:rPr>
          <w:rFonts w:ascii="Times New Roman" w:eastAsia="標楷體" w:hAnsi="Times New Roman" w:cs="Times New Roman"/>
          <w:sz w:val="28"/>
          <w:szCs w:val="28"/>
        </w:rPr>
        <w:t>)</w:t>
      </w:r>
      <w:r w:rsidR="007F00FE" w:rsidRPr="00B8786B">
        <w:rPr>
          <w:rFonts w:ascii="Times New Roman" w:eastAsia="標楷體" w:hAnsi="Times New Roman" w:cs="Times New Roman"/>
          <w:sz w:val="28"/>
          <w:szCs w:val="28"/>
        </w:rPr>
        <w:t>其他未盡事宜及涉及各先導型計畫細部事項，依本部相關函文、計畫徵件內容或公告辦理。</w:t>
      </w:r>
      <w:r w:rsidR="00215FF6" w:rsidRPr="00B8786B">
        <w:rPr>
          <w:rFonts w:ascii="Times New Roman" w:eastAsia="標楷體" w:hAnsi="Times New Roman" w:cs="Times New Roman"/>
          <w:sz w:val="28"/>
          <w:szCs w:val="28"/>
        </w:rPr>
        <w:br w:type="page"/>
      </w:r>
    </w:p>
    <w:p w14:paraId="2D01050B" w14:textId="27782D69" w:rsidR="0093271B" w:rsidRPr="00B8786B" w:rsidRDefault="0093271B" w:rsidP="0093271B">
      <w:pPr>
        <w:snapToGrid w:val="0"/>
        <w:spacing w:line="360" w:lineRule="exact"/>
        <w:rPr>
          <w:rFonts w:ascii="標楷體" w:eastAsia="標楷體" w:hAnsi="標楷體"/>
          <w:b/>
          <w:sz w:val="36"/>
          <w:szCs w:val="36"/>
        </w:rPr>
      </w:pPr>
      <w:r w:rsidRPr="00B8786B">
        <w:rPr>
          <w:rFonts w:ascii="標楷體" w:eastAsia="標楷體" w:hAnsi="標楷體" w:hint="eastAsia"/>
          <w:b/>
          <w:sz w:val="36"/>
          <w:szCs w:val="36"/>
        </w:rPr>
        <w:lastRenderedPageBreak/>
        <w:t>附件1、教育部補助推動人文及科技教育先導型計畫要點</w:t>
      </w:r>
    </w:p>
    <w:p w14:paraId="1B2B53FC" w14:textId="77777777" w:rsidR="0093271B" w:rsidRPr="00B8786B" w:rsidRDefault="0093271B" w:rsidP="0093271B">
      <w:pPr>
        <w:snapToGrid w:val="0"/>
        <w:spacing w:line="360" w:lineRule="exact"/>
        <w:jc w:val="center"/>
        <w:rPr>
          <w:rFonts w:ascii="標楷體" w:eastAsia="標楷體" w:hAnsi="標楷體"/>
          <w:b/>
          <w:sz w:val="36"/>
          <w:szCs w:val="36"/>
        </w:rPr>
      </w:pPr>
    </w:p>
    <w:p w14:paraId="6841ADFB" w14:textId="77777777" w:rsidR="0093271B" w:rsidRPr="00B8786B" w:rsidRDefault="0093271B" w:rsidP="0093271B">
      <w:pPr>
        <w:snapToGrid w:val="0"/>
        <w:spacing w:line="360" w:lineRule="exact"/>
        <w:jc w:val="center"/>
        <w:rPr>
          <w:rFonts w:ascii="標楷體" w:eastAsia="標楷體" w:hAnsi="標楷體"/>
          <w:b/>
          <w:sz w:val="36"/>
          <w:szCs w:val="36"/>
        </w:rPr>
      </w:pPr>
    </w:p>
    <w:tbl>
      <w:tblPr>
        <w:tblW w:w="5221" w:type="dxa"/>
        <w:tblInd w:w="4503" w:type="dxa"/>
        <w:tblLook w:val="04A0" w:firstRow="1" w:lastRow="0" w:firstColumn="1" w:lastColumn="0" w:noHBand="0" w:noVBand="1"/>
      </w:tblPr>
      <w:tblGrid>
        <w:gridCol w:w="5387"/>
      </w:tblGrid>
      <w:tr w:rsidR="00B8786B" w:rsidRPr="00B8786B" w14:paraId="2D55881C" w14:textId="77777777" w:rsidTr="00634514">
        <w:trPr>
          <w:trHeight w:val="2034"/>
        </w:trPr>
        <w:tc>
          <w:tcPr>
            <w:tcW w:w="5221" w:type="dxa"/>
            <w:shd w:val="clear" w:color="auto" w:fill="auto"/>
          </w:tcPr>
          <w:p w14:paraId="3ABC624E" w14:textId="77777777" w:rsidR="0093271B" w:rsidRPr="00B8786B" w:rsidRDefault="0093271B" w:rsidP="00634514">
            <w:pPr>
              <w:snapToGrid w:val="0"/>
              <w:ind w:leftChars="-45" w:left="-108"/>
              <w:jc w:val="distribute"/>
              <w:rPr>
                <w:rFonts w:eastAsia="標楷體" w:hAnsi="標楷體"/>
                <w:sz w:val="16"/>
                <w:szCs w:val="16"/>
              </w:rPr>
            </w:pPr>
            <w:r w:rsidRPr="00B8786B">
              <w:rPr>
                <w:rFonts w:eastAsia="標楷體" w:hAnsi="標楷體" w:hint="eastAsia"/>
                <w:sz w:val="16"/>
                <w:szCs w:val="16"/>
              </w:rPr>
              <w:t>中華民國</w:t>
            </w:r>
            <w:r w:rsidRPr="00B8786B">
              <w:rPr>
                <w:rFonts w:eastAsia="標楷體" w:hAnsi="標楷體"/>
                <w:sz w:val="16"/>
                <w:szCs w:val="16"/>
              </w:rPr>
              <w:t>96</w:t>
            </w:r>
            <w:r w:rsidRPr="00B8786B">
              <w:rPr>
                <w:rFonts w:eastAsia="標楷體" w:hAnsi="標楷體" w:hint="eastAsia"/>
                <w:sz w:val="16"/>
                <w:szCs w:val="16"/>
              </w:rPr>
              <w:t>年</w:t>
            </w:r>
            <w:r w:rsidRPr="00B8786B">
              <w:rPr>
                <w:rFonts w:eastAsia="標楷體" w:hAnsi="標楷體"/>
                <w:sz w:val="16"/>
                <w:szCs w:val="16"/>
              </w:rPr>
              <w:t>11</w:t>
            </w:r>
            <w:r w:rsidRPr="00B8786B">
              <w:rPr>
                <w:rFonts w:eastAsia="標楷體" w:hAnsi="標楷體" w:hint="eastAsia"/>
                <w:sz w:val="16"/>
                <w:szCs w:val="16"/>
              </w:rPr>
              <w:t>月</w:t>
            </w:r>
            <w:r w:rsidRPr="00B8786B">
              <w:rPr>
                <w:rFonts w:eastAsia="標楷體" w:hAnsi="標楷體"/>
                <w:sz w:val="16"/>
                <w:szCs w:val="16"/>
              </w:rPr>
              <w:t>23</w:t>
            </w:r>
            <w:r w:rsidRPr="00B8786B">
              <w:rPr>
                <w:rFonts w:eastAsia="標楷體" w:hAnsi="標楷體" w:hint="eastAsia"/>
                <w:sz w:val="16"/>
                <w:szCs w:val="16"/>
              </w:rPr>
              <w:t>日</w:t>
            </w:r>
            <w:proofErr w:type="gramStart"/>
            <w:r w:rsidRPr="00B8786B">
              <w:rPr>
                <w:rFonts w:eastAsia="標楷體" w:hAnsi="標楷體" w:hint="eastAsia"/>
                <w:sz w:val="16"/>
                <w:szCs w:val="16"/>
              </w:rPr>
              <w:t>臺顧字</w:t>
            </w:r>
            <w:proofErr w:type="gramEnd"/>
            <w:r w:rsidRPr="00B8786B">
              <w:rPr>
                <w:rFonts w:eastAsia="標楷體" w:hAnsi="標楷體" w:hint="eastAsia"/>
                <w:sz w:val="16"/>
                <w:szCs w:val="16"/>
              </w:rPr>
              <w:t>第</w:t>
            </w:r>
            <w:smartTag w:uri="urn:schemas-microsoft-com:office:smarttags" w:element="chmetcnv">
              <w:smartTagPr>
                <w:attr w:name="TCSC" w:val="0"/>
                <w:attr w:name="NumberType" w:val="1"/>
                <w:attr w:name="Negative" w:val="False"/>
                <w:attr w:name="HasSpace" w:val="False"/>
                <w:attr w:name="SourceValue" w:val="960171084"/>
                <w:attr w:name="UnitName" w:val="C"/>
              </w:smartTagPr>
              <w:r w:rsidRPr="00B8786B">
                <w:rPr>
                  <w:rFonts w:eastAsia="標楷體" w:hAnsi="標楷體"/>
                  <w:sz w:val="16"/>
                  <w:szCs w:val="16"/>
                </w:rPr>
                <w:t>0960171084C</w:t>
              </w:r>
            </w:smartTag>
            <w:r w:rsidRPr="00B8786B">
              <w:rPr>
                <w:rFonts w:eastAsia="標楷體" w:hAnsi="標楷體" w:hint="eastAsia"/>
                <w:sz w:val="16"/>
                <w:szCs w:val="16"/>
              </w:rPr>
              <w:t>號令訂定發布</w:t>
            </w:r>
          </w:p>
          <w:p w14:paraId="6814284B" w14:textId="77777777" w:rsidR="0093271B" w:rsidRPr="00B8786B" w:rsidRDefault="0093271B" w:rsidP="00634514">
            <w:pPr>
              <w:snapToGrid w:val="0"/>
              <w:ind w:leftChars="-45" w:left="-108"/>
              <w:jc w:val="distribute"/>
              <w:rPr>
                <w:rFonts w:eastAsia="標楷體" w:hAnsi="標楷體"/>
                <w:sz w:val="16"/>
                <w:szCs w:val="16"/>
              </w:rPr>
            </w:pPr>
            <w:r w:rsidRPr="00B8786B">
              <w:rPr>
                <w:rFonts w:eastAsia="標楷體" w:hAnsi="標楷體" w:hint="eastAsia"/>
                <w:sz w:val="16"/>
                <w:szCs w:val="16"/>
              </w:rPr>
              <w:t>中華民國</w:t>
            </w:r>
            <w:r w:rsidRPr="00B8786B">
              <w:rPr>
                <w:rFonts w:eastAsia="標楷體" w:hAnsi="標楷體"/>
                <w:sz w:val="16"/>
                <w:szCs w:val="16"/>
              </w:rPr>
              <w:t>96</w:t>
            </w:r>
            <w:r w:rsidRPr="00B8786B">
              <w:rPr>
                <w:rFonts w:eastAsia="標楷體" w:hAnsi="標楷體" w:hint="eastAsia"/>
                <w:sz w:val="16"/>
                <w:szCs w:val="16"/>
              </w:rPr>
              <w:t>年</w:t>
            </w:r>
            <w:r w:rsidRPr="00B8786B">
              <w:rPr>
                <w:rFonts w:eastAsia="標楷體" w:hAnsi="標楷體"/>
                <w:sz w:val="16"/>
                <w:szCs w:val="16"/>
              </w:rPr>
              <w:t>11</w:t>
            </w:r>
            <w:r w:rsidRPr="00B8786B">
              <w:rPr>
                <w:rFonts w:eastAsia="標楷體" w:hAnsi="標楷體" w:hint="eastAsia"/>
                <w:sz w:val="16"/>
                <w:szCs w:val="16"/>
              </w:rPr>
              <w:t>月</w:t>
            </w:r>
            <w:r w:rsidRPr="00B8786B">
              <w:rPr>
                <w:rFonts w:eastAsia="標楷體" w:hAnsi="標楷體"/>
                <w:sz w:val="16"/>
                <w:szCs w:val="16"/>
              </w:rPr>
              <w:t>29</w:t>
            </w:r>
            <w:r w:rsidRPr="00B8786B">
              <w:rPr>
                <w:rFonts w:eastAsia="標楷體" w:hAnsi="標楷體" w:hint="eastAsia"/>
                <w:sz w:val="16"/>
                <w:szCs w:val="16"/>
              </w:rPr>
              <w:t>日第</w:t>
            </w:r>
            <w:r w:rsidRPr="00B8786B">
              <w:rPr>
                <w:rFonts w:eastAsia="標楷體" w:hAnsi="標楷體"/>
                <w:sz w:val="16"/>
                <w:szCs w:val="16"/>
              </w:rPr>
              <w:t>3</w:t>
            </w:r>
            <w:r w:rsidRPr="00B8786B">
              <w:rPr>
                <w:rFonts w:eastAsia="標楷體" w:hAnsi="標楷體" w:hint="eastAsia"/>
                <w:sz w:val="16"/>
                <w:szCs w:val="16"/>
              </w:rPr>
              <w:t>次經費分配審議委員會通過備查</w:t>
            </w:r>
          </w:p>
          <w:p w14:paraId="685ABCE8" w14:textId="77777777" w:rsidR="0093271B" w:rsidRPr="00B8786B" w:rsidRDefault="0093271B" w:rsidP="00634514">
            <w:pPr>
              <w:snapToGrid w:val="0"/>
              <w:ind w:leftChars="-45" w:left="-108"/>
              <w:jc w:val="distribute"/>
              <w:rPr>
                <w:rFonts w:eastAsia="標楷體" w:hAnsi="標楷體"/>
                <w:sz w:val="16"/>
                <w:szCs w:val="16"/>
              </w:rPr>
            </w:pPr>
            <w:r w:rsidRPr="00B8786B">
              <w:rPr>
                <w:rFonts w:eastAsia="標楷體" w:hAnsi="標楷體" w:hint="eastAsia"/>
                <w:sz w:val="16"/>
                <w:szCs w:val="16"/>
              </w:rPr>
              <w:t>中華民國</w:t>
            </w:r>
            <w:r w:rsidRPr="00B8786B">
              <w:rPr>
                <w:rFonts w:eastAsia="標楷體" w:hAnsi="標楷體"/>
                <w:sz w:val="16"/>
                <w:szCs w:val="16"/>
              </w:rPr>
              <w:t>97</w:t>
            </w:r>
            <w:r w:rsidRPr="00B8786B">
              <w:rPr>
                <w:rFonts w:eastAsia="標楷體" w:hAnsi="標楷體" w:hint="eastAsia"/>
                <w:sz w:val="16"/>
                <w:szCs w:val="16"/>
              </w:rPr>
              <w:t>年</w:t>
            </w:r>
            <w:r w:rsidRPr="00B8786B">
              <w:rPr>
                <w:rFonts w:eastAsia="標楷體" w:hAnsi="標楷體"/>
                <w:sz w:val="16"/>
                <w:szCs w:val="16"/>
              </w:rPr>
              <w:t>10</w:t>
            </w:r>
            <w:r w:rsidRPr="00B8786B">
              <w:rPr>
                <w:rFonts w:eastAsia="標楷體" w:hAnsi="標楷體" w:hint="eastAsia"/>
                <w:sz w:val="16"/>
                <w:szCs w:val="16"/>
              </w:rPr>
              <w:t>月</w:t>
            </w:r>
            <w:r w:rsidRPr="00B8786B">
              <w:rPr>
                <w:rFonts w:eastAsia="標楷體" w:hAnsi="標楷體"/>
                <w:sz w:val="16"/>
                <w:szCs w:val="16"/>
              </w:rPr>
              <w:t>30</w:t>
            </w:r>
            <w:r w:rsidRPr="00B8786B">
              <w:rPr>
                <w:rFonts w:eastAsia="標楷體" w:hAnsi="標楷體" w:hint="eastAsia"/>
                <w:sz w:val="16"/>
                <w:szCs w:val="16"/>
              </w:rPr>
              <w:t>日臺顧字第</w:t>
            </w:r>
            <w:smartTag w:uri="urn:schemas-microsoft-com:office:smarttags" w:element="chmetcnv">
              <w:smartTagPr>
                <w:attr w:name="TCSC" w:val="0"/>
                <w:attr w:name="NumberType" w:val="1"/>
                <w:attr w:name="Negative" w:val="False"/>
                <w:attr w:name="HasSpace" w:val="False"/>
                <w:attr w:name="SourceValue" w:val="970203910"/>
                <w:attr w:name="UnitName" w:val="C"/>
              </w:smartTagPr>
              <w:r w:rsidRPr="00B8786B">
                <w:rPr>
                  <w:rFonts w:eastAsia="標楷體" w:hAnsi="標楷體"/>
                  <w:sz w:val="16"/>
                  <w:szCs w:val="16"/>
                </w:rPr>
                <w:t>0970203910C</w:t>
              </w:r>
            </w:smartTag>
            <w:r w:rsidRPr="00B8786B">
              <w:rPr>
                <w:rFonts w:eastAsia="標楷體" w:hAnsi="標楷體" w:hint="eastAsia"/>
                <w:sz w:val="16"/>
                <w:szCs w:val="16"/>
              </w:rPr>
              <w:t>號令修正</w:t>
            </w:r>
          </w:p>
          <w:p w14:paraId="7C0DED30" w14:textId="77777777" w:rsidR="0093271B" w:rsidRPr="00B8786B" w:rsidRDefault="0093271B" w:rsidP="00634514">
            <w:pPr>
              <w:snapToGrid w:val="0"/>
              <w:ind w:leftChars="-45" w:left="-108"/>
              <w:jc w:val="distribute"/>
              <w:rPr>
                <w:rFonts w:eastAsia="標楷體" w:hAnsi="標楷體"/>
                <w:sz w:val="16"/>
                <w:szCs w:val="16"/>
              </w:rPr>
            </w:pPr>
            <w:r w:rsidRPr="00B8786B">
              <w:rPr>
                <w:rFonts w:eastAsia="標楷體" w:hAnsi="標楷體" w:hint="eastAsia"/>
                <w:sz w:val="16"/>
                <w:szCs w:val="16"/>
              </w:rPr>
              <w:t>中華民國</w:t>
            </w:r>
            <w:r w:rsidRPr="00B8786B">
              <w:rPr>
                <w:rFonts w:eastAsia="標楷體" w:hAnsi="標楷體"/>
                <w:sz w:val="16"/>
                <w:szCs w:val="16"/>
              </w:rPr>
              <w:t>97</w:t>
            </w:r>
            <w:r w:rsidRPr="00B8786B">
              <w:rPr>
                <w:rFonts w:eastAsia="標楷體" w:hAnsi="標楷體" w:hint="eastAsia"/>
                <w:sz w:val="16"/>
                <w:szCs w:val="16"/>
              </w:rPr>
              <w:t>年</w:t>
            </w:r>
            <w:r w:rsidRPr="00B8786B">
              <w:rPr>
                <w:rFonts w:eastAsia="標楷體" w:hAnsi="標楷體"/>
                <w:sz w:val="16"/>
                <w:szCs w:val="16"/>
              </w:rPr>
              <w:t>11</w:t>
            </w:r>
            <w:r w:rsidRPr="00B8786B">
              <w:rPr>
                <w:rFonts w:eastAsia="標楷體" w:hAnsi="標楷體" w:hint="eastAsia"/>
                <w:sz w:val="16"/>
                <w:szCs w:val="16"/>
              </w:rPr>
              <w:t>月</w:t>
            </w:r>
            <w:r w:rsidRPr="00B8786B">
              <w:rPr>
                <w:rFonts w:eastAsia="標楷體" w:hAnsi="標楷體"/>
                <w:sz w:val="16"/>
                <w:szCs w:val="16"/>
              </w:rPr>
              <w:t>18</w:t>
            </w:r>
            <w:r w:rsidRPr="00B8786B">
              <w:rPr>
                <w:rFonts w:eastAsia="標楷體" w:hAnsi="標楷體" w:hint="eastAsia"/>
                <w:sz w:val="16"/>
                <w:szCs w:val="16"/>
              </w:rPr>
              <w:t>日第</w:t>
            </w:r>
            <w:r w:rsidRPr="00B8786B">
              <w:rPr>
                <w:rFonts w:eastAsia="標楷體" w:hAnsi="標楷體"/>
                <w:sz w:val="16"/>
                <w:szCs w:val="16"/>
              </w:rPr>
              <w:t>3</w:t>
            </w:r>
            <w:r w:rsidRPr="00B8786B">
              <w:rPr>
                <w:rFonts w:eastAsia="標楷體" w:hAnsi="標楷體" w:hint="eastAsia"/>
                <w:sz w:val="16"/>
                <w:szCs w:val="16"/>
              </w:rPr>
              <w:t>次經費分配審議委員會通過備查</w:t>
            </w:r>
          </w:p>
          <w:p w14:paraId="3D5153A2" w14:textId="77777777" w:rsidR="0093271B" w:rsidRPr="00B8786B" w:rsidRDefault="0093271B" w:rsidP="00634514">
            <w:pPr>
              <w:snapToGrid w:val="0"/>
              <w:ind w:leftChars="-45" w:left="-108"/>
              <w:jc w:val="distribute"/>
              <w:rPr>
                <w:rFonts w:eastAsia="標楷體" w:hAnsi="標楷體"/>
                <w:sz w:val="16"/>
                <w:szCs w:val="16"/>
              </w:rPr>
            </w:pPr>
            <w:r w:rsidRPr="00B8786B">
              <w:rPr>
                <w:rFonts w:eastAsia="標楷體" w:hAnsi="標楷體" w:hint="eastAsia"/>
                <w:sz w:val="16"/>
                <w:szCs w:val="16"/>
              </w:rPr>
              <w:t>中華民國</w:t>
            </w:r>
            <w:r w:rsidRPr="00B8786B">
              <w:rPr>
                <w:rFonts w:eastAsia="標楷體" w:hAnsi="標楷體"/>
                <w:sz w:val="16"/>
                <w:szCs w:val="16"/>
              </w:rPr>
              <w:t>98</w:t>
            </w:r>
            <w:r w:rsidRPr="00B8786B">
              <w:rPr>
                <w:rFonts w:eastAsia="標楷體" w:hAnsi="標楷體" w:hint="eastAsia"/>
                <w:sz w:val="16"/>
                <w:szCs w:val="16"/>
              </w:rPr>
              <w:t>年</w:t>
            </w:r>
            <w:r w:rsidRPr="00B8786B">
              <w:rPr>
                <w:rFonts w:eastAsia="標楷體" w:hAnsi="標楷體"/>
                <w:sz w:val="16"/>
                <w:szCs w:val="16"/>
              </w:rPr>
              <w:t>7</w:t>
            </w:r>
            <w:r w:rsidRPr="00B8786B">
              <w:rPr>
                <w:rFonts w:eastAsia="標楷體" w:hAnsi="標楷體" w:hint="eastAsia"/>
                <w:sz w:val="16"/>
                <w:szCs w:val="16"/>
              </w:rPr>
              <w:t>月</w:t>
            </w:r>
            <w:r w:rsidRPr="00B8786B">
              <w:rPr>
                <w:rFonts w:eastAsia="標楷體" w:hAnsi="標楷體"/>
                <w:sz w:val="16"/>
                <w:szCs w:val="16"/>
              </w:rPr>
              <w:t>15</w:t>
            </w:r>
            <w:r w:rsidRPr="00B8786B">
              <w:rPr>
                <w:rFonts w:eastAsia="標楷體" w:hAnsi="標楷體" w:hint="eastAsia"/>
                <w:sz w:val="16"/>
                <w:szCs w:val="16"/>
              </w:rPr>
              <w:t>日臺顧字第</w:t>
            </w:r>
            <w:smartTag w:uri="urn:schemas-microsoft-com:office:smarttags" w:element="chmetcnv">
              <w:smartTagPr>
                <w:attr w:name="TCSC" w:val="0"/>
                <w:attr w:name="NumberType" w:val="1"/>
                <w:attr w:name="Negative" w:val="False"/>
                <w:attr w:name="HasSpace" w:val="False"/>
                <w:attr w:name="SourceValue" w:val="980113785"/>
                <w:attr w:name="UnitName" w:val="C"/>
              </w:smartTagPr>
              <w:r w:rsidRPr="00B8786B">
                <w:rPr>
                  <w:rFonts w:eastAsia="標楷體" w:hAnsi="標楷體"/>
                  <w:sz w:val="16"/>
                  <w:szCs w:val="16"/>
                </w:rPr>
                <w:t>0980113785C</w:t>
              </w:r>
            </w:smartTag>
            <w:r w:rsidRPr="00B8786B">
              <w:rPr>
                <w:rFonts w:eastAsia="標楷體" w:hAnsi="標楷體" w:hint="eastAsia"/>
                <w:sz w:val="16"/>
                <w:szCs w:val="16"/>
              </w:rPr>
              <w:t>號令修正</w:t>
            </w:r>
          </w:p>
          <w:p w14:paraId="740237CE" w14:textId="77777777" w:rsidR="0093271B" w:rsidRPr="00B8786B" w:rsidRDefault="0093271B" w:rsidP="00634514">
            <w:pPr>
              <w:snapToGrid w:val="0"/>
              <w:ind w:leftChars="-45" w:left="-108"/>
              <w:jc w:val="distribute"/>
              <w:rPr>
                <w:rFonts w:eastAsia="標楷體" w:hAnsi="標楷體"/>
                <w:sz w:val="16"/>
                <w:szCs w:val="16"/>
              </w:rPr>
            </w:pPr>
            <w:r w:rsidRPr="00B8786B">
              <w:rPr>
                <w:rFonts w:eastAsia="標楷體" w:hAnsi="標楷體" w:hint="eastAsia"/>
                <w:sz w:val="16"/>
                <w:szCs w:val="16"/>
              </w:rPr>
              <w:t>中華民國</w:t>
            </w:r>
            <w:r w:rsidRPr="00B8786B">
              <w:rPr>
                <w:rFonts w:eastAsia="標楷體" w:hAnsi="標楷體"/>
                <w:sz w:val="16"/>
                <w:szCs w:val="16"/>
              </w:rPr>
              <w:t>98</w:t>
            </w:r>
            <w:r w:rsidRPr="00B8786B">
              <w:rPr>
                <w:rFonts w:eastAsia="標楷體" w:hAnsi="標楷體" w:hint="eastAsia"/>
                <w:sz w:val="16"/>
                <w:szCs w:val="16"/>
              </w:rPr>
              <w:t>年</w:t>
            </w:r>
            <w:r w:rsidRPr="00B8786B">
              <w:rPr>
                <w:rFonts w:eastAsia="標楷體" w:hAnsi="標楷體"/>
                <w:sz w:val="16"/>
                <w:szCs w:val="16"/>
              </w:rPr>
              <w:t>10</w:t>
            </w:r>
            <w:r w:rsidRPr="00B8786B">
              <w:rPr>
                <w:rFonts w:eastAsia="標楷體" w:hAnsi="標楷體" w:hint="eastAsia"/>
                <w:sz w:val="16"/>
                <w:szCs w:val="16"/>
              </w:rPr>
              <w:t>月</w:t>
            </w:r>
            <w:r w:rsidRPr="00B8786B">
              <w:rPr>
                <w:rFonts w:eastAsia="標楷體" w:hAnsi="標楷體"/>
                <w:sz w:val="16"/>
                <w:szCs w:val="16"/>
              </w:rPr>
              <w:t>2</w:t>
            </w:r>
            <w:r w:rsidRPr="00B8786B">
              <w:rPr>
                <w:rFonts w:eastAsia="標楷體" w:hAnsi="標楷體" w:hint="eastAsia"/>
                <w:sz w:val="16"/>
                <w:szCs w:val="16"/>
              </w:rPr>
              <w:t>日臺顧字第</w:t>
            </w:r>
            <w:smartTag w:uri="urn:schemas-microsoft-com:office:smarttags" w:element="chmetcnv">
              <w:smartTagPr>
                <w:attr w:name="TCSC" w:val="0"/>
                <w:attr w:name="NumberType" w:val="1"/>
                <w:attr w:name="Negative" w:val="False"/>
                <w:attr w:name="HasSpace" w:val="False"/>
                <w:attr w:name="SourceValue" w:val="980164743"/>
                <w:attr w:name="UnitName" w:val="C"/>
              </w:smartTagPr>
              <w:r w:rsidRPr="00B8786B">
                <w:rPr>
                  <w:rFonts w:eastAsia="標楷體" w:hAnsi="標楷體"/>
                  <w:sz w:val="16"/>
                  <w:szCs w:val="16"/>
                </w:rPr>
                <w:t>0980164743C</w:t>
              </w:r>
            </w:smartTag>
            <w:r w:rsidRPr="00B8786B">
              <w:rPr>
                <w:rFonts w:eastAsia="標楷體" w:hAnsi="標楷體" w:hint="eastAsia"/>
                <w:sz w:val="16"/>
                <w:szCs w:val="16"/>
              </w:rPr>
              <w:t>號令修正</w:t>
            </w:r>
          </w:p>
          <w:p w14:paraId="1423BE65" w14:textId="77777777" w:rsidR="0093271B" w:rsidRPr="00B8786B" w:rsidRDefault="0093271B" w:rsidP="00634514">
            <w:pPr>
              <w:snapToGrid w:val="0"/>
              <w:ind w:leftChars="-45" w:left="-108"/>
              <w:jc w:val="distribute"/>
              <w:rPr>
                <w:rFonts w:eastAsia="標楷體" w:hAnsi="標楷體"/>
                <w:sz w:val="16"/>
                <w:szCs w:val="16"/>
              </w:rPr>
            </w:pPr>
            <w:r w:rsidRPr="00B8786B">
              <w:rPr>
                <w:rFonts w:eastAsia="標楷體" w:hAnsi="標楷體" w:hint="eastAsia"/>
                <w:sz w:val="16"/>
                <w:szCs w:val="16"/>
              </w:rPr>
              <w:t>中華民國</w:t>
            </w:r>
            <w:r w:rsidRPr="00B8786B">
              <w:rPr>
                <w:rFonts w:eastAsia="標楷體" w:hAnsi="標楷體"/>
                <w:sz w:val="16"/>
                <w:szCs w:val="16"/>
              </w:rPr>
              <w:t>98</w:t>
            </w:r>
            <w:r w:rsidRPr="00B8786B">
              <w:rPr>
                <w:rFonts w:eastAsia="標楷體" w:hAnsi="標楷體" w:hint="eastAsia"/>
                <w:sz w:val="16"/>
                <w:szCs w:val="16"/>
              </w:rPr>
              <w:t>年</w:t>
            </w:r>
            <w:r w:rsidRPr="00B8786B">
              <w:rPr>
                <w:rFonts w:eastAsia="標楷體" w:hAnsi="標楷體"/>
                <w:sz w:val="16"/>
                <w:szCs w:val="16"/>
              </w:rPr>
              <w:t>11</w:t>
            </w:r>
            <w:r w:rsidRPr="00B8786B">
              <w:rPr>
                <w:rFonts w:eastAsia="標楷體" w:hAnsi="標楷體" w:hint="eastAsia"/>
                <w:sz w:val="16"/>
                <w:szCs w:val="16"/>
              </w:rPr>
              <w:t>月</w:t>
            </w:r>
            <w:r w:rsidRPr="00B8786B">
              <w:rPr>
                <w:rFonts w:eastAsia="標楷體" w:hAnsi="標楷體"/>
                <w:sz w:val="16"/>
                <w:szCs w:val="16"/>
              </w:rPr>
              <w:t>26</w:t>
            </w:r>
            <w:r w:rsidRPr="00B8786B">
              <w:rPr>
                <w:rFonts w:eastAsia="標楷體" w:hAnsi="標楷體" w:hint="eastAsia"/>
                <w:sz w:val="16"/>
                <w:szCs w:val="16"/>
              </w:rPr>
              <w:t>日第</w:t>
            </w:r>
            <w:r w:rsidRPr="00B8786B">
              <w:rPr>
                <w:rFonts w:eastAsia="標楷體" w:hAnsi="標楷體"/>
                <w:sz w:val="16"/>
                <w:szCs w:val="16"/>
              </w:rPr>
              <w:t>3</w:t>
            </w:r>
            <w:r w:rsidRPr="00B8786B">
              <w:rPr>
                <w:rFonts w:eastAsia="標楷體" w:hAnsi="標楷體" w:hint="eastAsia"/>
                <w:sz w:val="16"/>
                <w:szCs w:val="16"/>
              </w:rPr>
              <w:t>次經費分配審議委員會通過備查</w:t>
            </w:r>
          </w:p>
          <w:p w14:paraId="3A4BD32D" w14:textId="77777777" w:rsidR="0093271B" w:rsidRPr="00B8786B" w:rsidRDefault="0093271B" w:rsidP="00634514">
            <w:pPr>
              <w:snapToGrid w:val="0"/>
              <w:ind w:leftChars="-45" w:left="-108"/>
              <w:jc w:val="distribute"/>
              <w:rPr>
                <w:rFonts w:eastAsia="標楷體" w:hAnsi="標楷體"/>
                <w:sz w:val="16"/>
                <w:szCs w:val="16"/>
              </w:rPr>
            </w:pPr>
            <w:r w:rsidRPr="00B8786B">
              <w:rPr>
                <w:rFonts w:eastAsia="標楷體" w:hAnsi="標楷體" w:hint="eastAsia"/>
                <w:sz w:val="16"/>
                <w:szCs w:val="16"/>
              </w:rPr>
              <w:t>中華民國</w:t>
            </w:r>
            <w:r w:rsidRPr="00B8786B">
              <w:rPr>
                <w:rFonts w:eastAsia="標楷體" w:hAnsi="標楷體"/>
                <w:sz w:val="16"/>
                <w:szCs w:val="16"/>
              </w:rPr>
              <w:t>99</w:t>
            </w:r>
            <w:r w:rsidRPr="00B8786B">
              <w:rPr>
                <w:rFonts w:eastAsia="標楷體" w:hAnsi="標楷體" w:hint="eastAsia"/>
                <w:sz w:val="16"/>
                <w:szCs w:val="16"/>
              </w:rPr>
              <w:t>年</w:t>
            </w:r>
            <w:r w:rsidRPr="00B8786B">
              <w:rPr>
                <w:rFonts w:eastAsia="標楷體" w:hAnsi="標楷體"/>
                <w:sz w:val="16"/>
                <w:szCs w:val="16"/>
              </w:rPr>
              <w:t>12</w:t>
            </w:r>
            <w:r w:rsidRPr="00B8786B">
              <w:rPr>
                <w:rFonts w:eastAsia="標楷體" w:hAnsi="標楷體" w:hint="eastAsia"/>
                <w:sz w:val="16"/>
                <w:szCs w:val="16"/>
              </w:rPr>
              <w:t>月</w:t>
            </w:r>
            <w:r w:rsidRPr="00B8786B">
              <w:rPr>
                <w:rFonts w:eastAsia="標楷體" w:hAnsi="標楷體"/>
                <w:sz w:val="16"/>
                <w:szCs w:val="16"/>
              </w:rPr>
              <w:t>7</w:t>
            </w:r>
            <w:r w:rsidRPr="00B8786B">
              <w:rPr>
                <w:rFonts w:eastAsia="標楷體" w:hAnsi="標楷體" w:hint="eastAsia"/>
                <w:sz w:val="16"/>
                <w:szCs w:val="16"/>
              </w:rPr>
              <w:t>日第</w:t>
            </w:r>
            <w:r w:rsidRPr="00B8786B">
              <w:rPr>
                <w:rFonts w:eastAsia="標楷體" w:hAnsi="標楷體"/>
                <w:sz w:val="16"/>
                <w:szCs w:val="16"/>
              </w:rPr>
              <w:t>3</w:t>
            </w:r>
            <w:r w:rsidRPr="00B8786B">
              <w:rPr>
                <w:rFonts w:eastAsia="標楷體" w:hAnsi="標楷體" w:hint="eastAsia"/>
                <w:sz w:val="16"/>
                <w:szCs w:val="16"/>
              </w:rPr>
              <w:t>次經費分配審議委員會通過備查</w:t>
            </w:r>
          </w:p>
          <w:p w14:paraId="09F13ED1" w14:textId="77777777" w:rsidR="0093271B" w:rsidRPr="00B8786B" w:rsidRDefault="0093271B" w:rsidP="00634514">
            <w:pPr>
              <w:snapToGrid w:val="0"/>
              <w:ind w:leftChars="-45" w:left="-108"/>
              <w:jc w:val="distribute"/>
              <w:rPr>
                <w:rFonts w:eastAsia="標楷體" w:hAnsi="標楷體"/>
                <w:sz w:val="16"/>
                <w:szCs w:val="16"/>
              </w:rPr>
            </w:pPr>
            <w:r w:rsidRPr="00B8786B">
              <w:rPr>
                <w:rFonts w:eastAsia="標楷體" w:hAnsi="標楷體" w:hint="eastAsia"/>
                <w:sz w:val="16"/>
                <w:szCs w:val="16"/>
              </w:rPr>
              <w:t>中華民國</w:t>
            </w:r>
            <w:r w:rsidRPr="00B8786B">
              <w:rPr>
                <w:rFonts w:eastAsia="標楷體" w:hAnsi="標楷體"/>
                <w:sz w:val="16"/>
                <w:szCs w:val="16"/>
              </w:rPr>
              <w:t>100</w:t>
            </w:r>
            <w:r w:rsidRPr="00B8786B">
              <w:rPr>
                <w:rFonts w:eastAsia="標楷體" w:hAnsi="標楷體" w:hint="eastAsia"/>
                <w:sz w:val="16"/>
                <w:szCs w:val="16"/>
              </w:rPr>
              <w:t>年</w:t>
            </w:r>
            <w:r w:rsidRPr="00B8786B">
              <w:rPr>
                <w:rFonts w:eastAsia="標楷體" w:hAnsi="標楷體"/>
                <w:sz w:val="16"/>
                <w:szCs w:val="16"/>
              </w:rPr>
              <w:t>1</w:t>
            </w:r>
            <w:r w:rsidRPr="00B8786B">
              <w:rPr>
                <w:rFonts w:eastAsia="標楷體" w:hAnsi="標楷體" w:hint="eastAsia"/>
                <w:sz w:val="16"/>
                <w:szCs w:val="16"/>
              </w:rPr>
              <w:t>月</w:t>
            </w:r>
            <w:r w:rsidRPr="00B8786B">
              <w:rPr>
                <w:rFonts w:eastAsia="標楷體" w:hAnsi="標楷體"/>
                <w:sz w:val="16"/>
                <w:szCs w:val="16"/>
              </w:rPr>
              <w:t>13</w:t>
            </w:r>
            <w:r w:rsidRPr="00B8786B">
              <w:rPr>
                <w:rFonts w:eastAsia="標楷體" w:hAnsi="標楷體" w:hint="eastAsia"/>
                <w:sz w:val="16"/>
                <w:szCs w:val="16"/>
              </w:rPr>
              <w:t>日臺顧字第</w:t>
            </w:r>
            <w:smartTag w:uri="urn:schemas-microsoft-com:office:smarttags" w:element="chmetcnv">
              <w:smartTagPr>
                <w:attr w:name="TCSC" w:val="0"/>
                <w:attr w:name="NumberType" w:val="1"/>
                <w:attr w:name="Negative" w:val="False"/>
                <w:attr w:name="HasSpace" w:val="False"/>
                <w:attr w:name="SourceValue" w:val="990225220"/>
                <w:attr w:name="UnitName" w:val="C"/>
              </w:smartTagPr>
              <w:r w:rsidRPr="00B8786B">
                <w:rPr>
                  <w:rFonts w:eastAsia="標楷體" w:hAnsi="標楷體"/>
                  <w:sz w:val="16"/>
                  <w:szCs w:val="16"/>
                </w:rPr>
                <w:t>0990225220C</w:t>
              </w:r>
            </w:smartTag>
            <w:r w:rsidRPr="00B8786B">
              <w:rPr>
                <w:rFonts w:eastAsia="標楷體" w:hAnsi="標楷體" w:hint="eastAsia"/>
                <w:sz w:val="16"/>
                <w:szCs w:val="16"/>
              </w:rPr>
              <w:t>號令修正第三點</w:t>
            </w:r>
          </w:p>
          <w:p w14:paraId="070386C3" w14:textId="77777777" w:rsidR="0093271B" w:rsidRPr="00B8786B" w:rsidRDefault="0093271B" w:rsidP="00634514">
            <w:pPr>
              <w:snapToGrid w:val="0"/>
              <w:ind w:leftChars="-45" w:left="-108"/>
              <w:jc w:val="distribute"/>
              <w:rPr>
                <w:rFonts w:ascii="標楷體" w:eastAsia="標楷體" w:hAnsi="標楷體"/>
                <w:b/>
                <w:sz w:val="36"/>
                <w:szCs w:val="36"/>
              </w:rPr>
            </w:pPr>
            <w:r w:rsidRPr="00B8786B">
              <w:rPr>
                <w:rFonts w:eastAsia="標楷體" w:hAnsi="標楷體" w:hint="eastAsia"/>
                <w:sz w:val="16"/>
                <w:szCs w:val="16"/>
              </w:rPr>
              <w:t>中華民國</w:t>
            </w:r>
            <w:r w:rsidRPr="00B8786B">
              <w:rPr>
                <w:rFonts w:eastAsia="標楷體" w:hAnsi="標楷體" w:hint="eastAsia"/>
                <w:sz w:val="16"/>
                <w:szCs w:val="16"/>
              </w:rPr>
              <w:t>100</w:t>
            </w:r>
            <w:r w:rsidRPr="00B8786B">
              <w:rPr>
                <w:rFonts w:eastAsia="標楷體" w:hAnsi="標楷體" w:hint="eastAsia"/>
                <w:sz w:val="16"/>
                <w:szCs w:val="16"/>
              </w:rPr>
              <w:t>年</w:t>
            </w:r>
            <w:r w:rsidRPr="00B8786B">
              <w:rPr>
                <w:rFonts w:eastAsia="標楷體" w:hAnsi="標楷體" w:hint="eastAsia"/>
                <w:sz w:val="16"/>
                <w:szCs w:val="16"/>
              </w:rPr>
              <w:t>12</w:t>
            </w:r>
            <w:r w:rsidRPr="00B8786B">
              <w:rPr>
                <w:rFonts w:eastAsia="標楷體" w:hAnsi="標楷體" w:hint="eastAsia"/>
                <w:sz w:val="16"/>
                <w:szCs w:val="16"/>
              </w:rPr>
              <w:t>月</w:t>
            </w:r>
            <w:r w:rsidRPr="00B8786B">
              <w:rPr>
                <w:rFonts w:eastAsia="標楷體" w:hAnsi="標楷體" w:hint="eastAsia"/>
                <w:sz w:val="16"/>
                <w:szCs w:val="16"/>
              </w:rPr>
              <w:t>9</w:t>
            </w:r>
            <w:r w:rsidRPr="00B8786B">
              <w:rPr>
                <w:rFonts w:eastAsia="標楷體" w:hAnsi="標楷體" w:hint="eastAsia"/>
                <w:sz w:val="16"/>
                <w:szCs w:val="16"/>
              </w:rPr>
              <w:t>日臺顧字第</w:t>
            </w:r>
            <w:r w:rsidRPr="00B8786B">
              <w:rPr>
                <w:rFonts w:eastAsia="標楷體" w:hAnsi="標楷體" w:hint="eastAsia"/>
                <w:sz w:val="16"/>
                <w:szCs w:val="16"/>
              </w:rPr>
              <w:t>1000202851</w:t>
            </w:r>
            <w:r w:rsidRPr="00B8786B">
              <w:rPr>
                <w:rFonts w:eastAsia="標楷體" w:hAnsi="標楷體"/>
                <w:sz w:val="16"/>
                <w:szCs w:val="16"/>
              </w:rPr>
              <w:t>C</w:t>
            </w:r>
            <w:r w:rsidRPr="00B8786B">
              <w:rPr>
                <w:rFonts w:eastAsia="標楷體" w:hAnsi="標楷體" w:hint="eastAsia"/>
                <w:sz w:val="16"/>
                <w:szCs w:val="16"/>
              </w:rPr>
              <w:t>號令修正</w:t>
            </w:r>
          </w:p>
        </w:tc>
      </w:tr>
      <w:tr w:rsidR="00B8786B" w:rsidRPr="00B8786B" w14:paraId="79C557E4" w14:textId="77777777" w:rsidTr="00634514">
        <w:trPr>
          <w:trHeight w:val="1942"/>
        </w:trPr>
        <w:tc>
          <w:tcPr>
            <w:tcW w:w="5221" w:type="dxa"/>
            <w:shd w:val="clear" w:color="auto" w:fill="auto"/>
          </w:tcPr>
          <w:p w14:paraId="45536686" w14:textId="77777777" w:rsidR="0093271B" w:rsidRPr="00B8786B" w:rsidRDefault="0093271B" w:rsidP="00634514">
            <w:pPr>
              <w:snapToGrid w:val="0"/>
              <w:ind w:leftChars="-45" w:left="-108"/>
              <w:jc w:val="distribute"/>
              <w:rPr>
                <w:rFonts w:eastAsia="標楷體" w:hAnsi="標楷體"/>
                <w:sz w:val="16"/>
                <w:szCs w:val="16"/>
              </w:rPr>
            </w:pPr>
            <w:r w:rsidRPr="00B8786B">
              <w:rPr>
                <w:rFonts w:eastAsia="標楷體" w:hAnsi="標楷體" w:hint="eastAsia"/>
                <w:sz w:val="16"/>
                <w:szCs w:val="16"/>
              </w:rPr>
              <w:t>中華民國</w:t>
            </w:r>
            <w:r w:rsidRPr="00B8786B">
              <w:rPr>
                <w:rFonts w:eastAsia="標楷體" w:hAnsi="標楷體" w:hint="eastAsia"/>
                <w:sz w:val="16"/>
                <w:szCs w:val="16"/>
              </w:rPr>
              <w:t>100</w:t>
            </w:r>
            <w:r w:rsidRPr="00B8786B">
              <w:rPr>
                <w:rFonts w:eastAsia="標楷體" w:hAnsi="標楷體" w:hint="eastAsia"/>
                <w:sz w:val="16"/>
                <w:szCs w:val="16"/>
              </w:rPr>
              <w:t>年</w:t>
            </w:r>
            <w:r w:rsidRPr="00B8786B">
              <w:rPr>
                <w:rFonts w:eastAsia="標楷體" w:hAnsi="標楷體"/>
                <w:sz w:val="16"/>
                <w:szCs w:val="16"/>
              </w:rPr>
              <w:t>12</w:t>
            </w:r>
            <w:r w:rsidRPr="00B8786B">
              <w:rPr>
                <w:rFonts w:eastAsia="標楷體" w:hAnsi="標楷體" w:hint="eastAsia"/>
                <w:sz w:val="16"/>
                <w:szCs w:val="16"/>
              </w:rPr>
              <w:t>月</w:t>
            </w:r>
            <w:r w:rsidRPr="00B8786B">
              <w:rPr>
                <w:rFonts w:eastAsia="標楷體" w:hAnsi="標楷體" w:hint="eastAsia"/>
                <w:sz w:val="16"/>
                <w:szCs w:val="16"/>
              </w:rPr>
              <w:t>19</w:t>
            </w:r>
            <w:r w:rsidRPr="00B8786B">
              <w:rPr>
                <w:rFonts w:eastAsia="標楷體" w:hAnsi="標楷體" w:hint="eastAsia"/>
                <w:sz w:val="16"/>
                <w:szCs w:val="16"/>
              </w:rPr>
              <w:t>日第</w:t>
            </w:r>
            <w:r w:rsidRPr="00B8786B">
              <w:rPr>
                <w:rFonts w:eastAsia="標楷體" w:hAnsi="標楷體"/>
                <w:sz w:val="16"/>
                <w:szCs w:val="16"/>
              </w:rPr>
              <w:t>3</w:t>
            </w:r>
            <w:r w:rsidRPr="00B8786B">
              <w:rPr>
                <w:rFonts w:eastAsia="標楷體" w:hAnsi="標楷體" w:hint="eastAsia"/>
                <w:sz w:val="16"/>
                <w:szCs w:val="16"/>
              </w:rPr>
              <w:t>次經費分配審議委員會通過備查</w:t>
            </w:r>
          </w:p>
          <w:p w14:paraId="2B91000B" w14:textId="77777777" w:rsidR="0093271B" w:rsidRPr="00B8786B" w:rsidRDefault="0093271B" w:rsidP="00634514">
            <w:pPr>
              <w:snapToGrid w:val="0"/>
              <w:ind w:leftChars="-45" w:left="-108"/>
              <w:jc w:val="distribute"/>
              <w:rPr>
                <w:rFonts w:eastAsia="標楷體" w:hAnsi="標楷體"/>
                <w:sz w:val="16"/>
                <w:szCs w:val="16"/>
              </w:rPr>
            </w:pPr>
            <w:r w:rsidRPr="00B8786B">
              <w:rPr>
                <w:rFonts w:eastAsia="標楷體" w:hAnsi="標楷體" w:hint="eastAsia"/>
                <w:sz w:val="16"/>
                <w:szCs w:val="16"/>
              </w:rPr>
              <w:t>中華民國</w:t>
            </w:r>
            <w:r w:rsidRPr="00B8786B">
              <w:rPr>
                <w:rFonts w:eastAsia="標楷體" w:hAnsi="標楷體" w:hint="eastAsia"/>
                <w:sz w:val="16"/>
                <w:szCs w:val="16"/>
              </w:rPr>
              <w:t>101</w:t>
            </w:r>
            <w:r w:rsidRPr="00B8786B">
              <w:rPr>
                <w:rFonts w:eastAsia="標楷體" w:hAnsi="標楷體" w:hint="eastAsia"/>
                <w:sz w:val="16"/>
                <w:szCs w:val="16"/>
              </w:rPr>
              <w:t>年</w:t>
            </w:r>
            <w:r w:rsidRPr="00B8786B">
              <w:rPr>
                <w:rFonts w:eastAsia="標楷體" w:hAnsi="標楷體" w:hint="eastAsia"/>
                <w:sz w:val="16"/>
                <w:szCs w:val="16"/>
              </w:rPr>
              <w:t>12</w:t>
            </w:r>
            <w:r w:rsidRPr="00B8786B">
              <w:rPr>
                <w:rFonts w:eastAsia="標楷體" w:hAnsi="標楷體" w:hint="eastAsia"/>
                <w:sz w:val="16"/>
                <w:szCs w:val="16"/>
              </w:rPr>
              <w:t>月</w:t>
            </w:r>
            <w:r w:rsidRPr="00B8786B">
              <w:rPr>
                <w:rFonts w:eastAsia="標楷體" w:hAnsi="標楷體" w:hint="eastAsia"/>
                <w:sz w:val="16"/>
                <w:szCs w:val="16"/>
              </w:rPr>
              <w:t>4</w:t>
            </w:r>
            <w:r w:rsidRPr="00B8786B">
              <w:rPr>
                <w:rFonts w:eastAsia="標楷體" w:hAnsi="標楷體" w:hint="eastAsia"/>
                <w:sz w:val="16"/>
                <w:szCs w:val="16"/>
              </w:rPr>
              <w:t>日第</w:t>
            </w:r>
            <w:r w:rsidRPr="00B8786B">
              <w:rPr>
                <w:rFonts w:eastAsia="標楷體" w:hAnsi="標楷體"/>
                <w:sz w:val="16"/>
                <w:szCs w:val="16"/>
              </w:rPr>
              <w:t>3</w:t>
            </w:r>
            <w:r w:rsidRPr="00B8786B">
              <w:rPr>
                <w:rFonts w:eastAsia="標楷體" w:hAnsi="標楷體" w:hint="eastAsia"/>
                <w:sz w:val="16"/>
                <w:szCs w:val="16"/>
              </w:rPr>
              <w:t>次經費分配審議委員會通過備查</w:t>
            </w:r>
          </w:p>
          <w:p w14:paraId="74BB65E8" w14:textId="77777777" w:rsidR="0093271B" w:rsidRPr="00B8786B" w:rsidRDefault="0093271B" w:rsidP="00634514">
            <w:pPr>
              <w:snapToGrid w:val="0"/>
              <w:ind w:leftChars="-45" w:left="-108"/>
              <w:jc w:val="distribute"/>
              <w:rPr>
                <w:rFonts w:eastAsia="標楷體" w:hAnsi="標楷體"/>
                <w:sz w:val="16"/>
                <w:szCs w:val="16"/>
              </w:rPr>
            </w:pPr>
            <w:r w:rsidRPr="00B8786B">
              <w:rPr>
                <w:rFonts w:eastAsia="標楷體" w:hAnsi="標楷體" w:hint="eastAsia"/>
                <w:sz w:val="16"/>
                <w:szCs w:val="16"/>
              </w:rPr>
              <w:t>中華民國</w:t>
            </w:r>
            <w:r w:rsidRPr="00B8786B">
              <w:rPr>
                <w:rFonts w:eastAsia="標楷體" w:hAnsi="標楷體" w:hint="eastAsia"/>
                <w:sz w:val="16"/>
                <w:szCs w:val="16"/>
              </w:rPr>
              <w:t>101</w:t>
            </w:r>
            <w:r w:rsidRPr="00B8786B">
              <w:rPr>
                <w:rFonts w:eastAsia="標楷體" w:hAnsi="標楷體" w:hint="eastAsia"/>
                <w:sz w:val="16"/>
                <w:szCs w:val="16"/>
              </w:rPr>
              <w:t>年</w:t>
            </w:r>
            <w:r w:rsidRPr="00B8786B">
              <w:rPr>
                <w:rFonts w:eastAsia="標楷體" w:hAnsi="標楷體" w:hint="eastAsia"/>
                <w:sz w:val="16"/>
                <w:szCs w:val="16"/>
              </w:rPr>
              <w:t>12</w:t>
            </w:r>
            <w:r w:rsidRPr="00B8786B">
              <w:rPr>
                <w:rFonts w:eastAsia="標楷體" w:hAnsi="標楷體" w:hint="eastAsia"/>
                <w:sz w:val="16"/>
                <w:szCs w:val="16"/>
              </w:rPr>
              <w:t>月</w:t>
            </w:r>
            <w:r w:rsidRPr="00B8786B">
              <w:rPr>
                <w:rFonts w:eastAsia="標楷體" w:hAnsi="標楷體" w:hint="eastAsia"/>
                <w:sz w:val="16"/>
                <w:szCs w:val="16"/>
              </w:rPr>
              <w:t>13</w:t>
            </w:r>
            <w:r w:rsidRPr="00B8786B">
              <w:rPr>
                <w:rFonts w:eastAsia="標楷體" w:hAnsi="標楷體" w:hint="eastAsia"/>
                <w:sz w:val="16"/>
                <w:szCs w:val="16"/>
              </w:rPr>
              <w:t>日臺顧字第</w:t>
            </w:r>
            <w:r w:rsidRPr="00B8786B">
              <w:rPr>
                <w:rFonts w:eastAsia="標楷體" w:hAnsi="標楷體" w:hint="eastAsia"/>
                <w:sz w:val="16"/>
                <w:szCs w:val="16"/>
              </w:rPr>
              <w:t>1010229311</w:t>
            </w:r>
            <w:r w:rsidRPr="00B8786B">
              <w:rPr>
                <w:rFonts w:eastAsia="標楷體" w:hAnsi="標楷體"/>
                <w:sz w:val="16"/>
                <w:szCs w:val="16"/>
              </w:rPr>
              <w:t>C</w:t>
            </w:r>
            <w:r w:rsidRPr="00B8786B">
              <w:rPr>
                <w:rFonts w:eastAsia="標楷體" w:hAnsi="標楷體" w:hint="eastAsia"/>
                <w:sz w:val="16"/>
                <w:szCs w:val="16"/>
              </w:rPr>
              <w:t>號令修正</w:t>
            </w:r>
          </w:p>
          <w:p w14:paraId="54417329" w14:textId="77777777" w:rsidR="0093271B" w:rsidRPr="00B8786B" w:rsidRDefault="0093271B" w:rsidP="00634514">
            <w:pPr>
              <w:snapToGrid w:val="0"/>
              <w:ind w:leftChars="-45" w:left="-108"/>
              <w:jc w:val="distribute"/>
              <w:rPr>
                <w:rFonts w:eastAsia="標楷體" w:hAnsi="標楷體"/>
                <w:sz w:val="16"/>
                <w:szCs w:val="16"/>
              </w:rPr>
            </w:pPr>
            <w:r w:rsidRPr="00B8786B">
              <w:rPr>
                <w:rFonts w:eastAsia="標楷體" w:hAnsi="標楷體" w:hint="eastAsia"/>
                <w:sz w:val="16"/>
                <w:szCs w:val="16"/>
              </w:rPr>
              <w:t>中華民國</w:t>
            </w:r>
            <w:r w:rsidRPr="00B8786B">
              <w:rPr>
                <w:rFonts w:eastAsia="標楷體" w:hAnsi="標楷體" w:hint="eastAsia"/>
                <w:sz w:val="16"/>
                <w:szCs w:val="16"/>
              </w:rPr>
              <w:t>102</w:t>
            </w:r>
            <w:r w:rsidRPr="00B8786B">
              <w:rPr>
                <w:rFonts w:eastAsia="標楷體" w:hAnsi="標楷體" w:hint="eastAsia"/>
                <w:sz w:val="16"/>
                <w:szCs w:val="16"/>
              </w:rPr>
              <w:t>年</w:t>
            </w:r>
            <w:r w:rsidRPr="00B8786B">
              <w:rPr>
                <w:rFonts w:eastAsia="標楷體" w:hAnsi="標楷體" w:hint="eastAsia"/>
                <w:sz w:val="16"/>
                <w:szCs w:val="16"/>
              </w:rPr>
              <w:t>10</w:t>
            </w:r>
            <w:r w:rsidRPr="00B8786B">
              <w:rPr>
                <w:rFonts w:eastAsia="標楷體" w:hAnsi="標楷體" w:hint="eastAsia"/>
                <w:sz w:val="16"/>
                <w:szCs w:val="16"/>
              </w:rPr>
              <w:t>月</w:t>
            </w:r>
            <w:r w:rsidRPr="00B8786B">
              <w:rPr>
                <w:rFonts w:eastAsia="標楷體" w:hAnsi="標楷體" w:hint="eastAsia"/>
                <w:sz w:val="16"/>
                <w:szCs w:val="16"/>
              </w:rPr>
              <w:t>22</w:t>
            </w:r>
            <w:r w:rsidRPr="00B8786B">
              <w:rPr>
                <w:rFonts w:eastAsia="標楷體" w:hAnsi="標楷體" w:hint="eastAsia"/>
                <w:sz w:val="16"/>
                <w:szCs w:val="16"/>
              </w:rPr>
              <w:t>日臺教資</w:t>
            </w:r>
            <w:r w:rsidRPr="00B8786B">
              <w:rPr>
                <w:rFonts w:eastAsia="標楷體" w:hAnsi="標楷體" w:hint="eastAsia"/>
                <w:sz w:val="16"/>
                <w:szCs w:val="16"/>
              </w:rPr>
              <w:t>(</w:t>
            </w:r>
            <w:r w:rsidRPr="00B8786B">
              <w:rPr>
                <w:rFonts w:eastAsia="標楷體" w:hAnsi="標楷體" w:hint="eastAsia"/>
                <w:sz w:val="16"/>
                <w:szCs w:val="16"/>
              </w:rPr>
              <w:t>一</w:t>
            </w:r>
            <w:r w:rsidRPr="00B8786B">
              <w:rPr>
                <w:rFonts w:eastAsia="標楷體" w:hAnsi="標楷體" w:hint="eastAsia"/>
                <w:sz w:val="16"/>
                <w:szCs w:val="16"/>
              </w:rPr>
              <w:t>)</w:t>
            </w:r>
            <w:r w:rsidRPr="00B8786B">
              <w:rPr>
                <w:rFonts w:eastAsia="標楷體" w:hAnsi="標楷體" w:hint="eastAsia"/>
                <w:sz w:val="16"/>
                <w:szCs w:val="16"/>
              </w:rPr>
              <w:t>字第</w:t>
            </w:r>
            <w:r w:rsidRPr="00B8786B">
              <w:rPr>
                <w:rFonts w:eastAsia="標楷體" w:hAnsi="標楷體" w:hint="eastAsia"/>
                <w:sz w:val="16"/>
                <w:szCs w:val="16"/>
              </w:rPr>
              <w:t>1020148938B</w:t>
            </w:r>
            <w:r w:rsidRPr="00B8786B">
              <w:rPr>
                <w:rFonts w:eastAsia="標楷體" w:hAnsi="標楷體" w:hint="eastAsia"/>
                <w:sz w:val="16"/>
                <w:szCs w:val="16"/>
              </w:rPr>
              <w:t>號令修正</w:t>
            </w:r>
          </w:p>
          <w:p w14:paraId="6DEBCBBA" w14:textId="77777777" w:rsidR="0093271B" w:rsidRPr="00B8786B" w:rsidRDefault="0093271B" w:rsidP="00634514">
            <w:pPr>
              <w:snapToGrid w:val="0"/>
              <w:ind w:leftChars="-45" w:left="-108"/>
              <w:jc w:val="distribute"/>
              <w:rPr>
                <w:rFonts w:eastAsia="標楷體" w:hAnsi="標楷體"/>
                <w:sz w:val="16"/>
                <w:szCs w:val="16"/>
              </w:rPr>
            </w:pPr>
            <w:r w:rsidRPr="00B8786B">
              <w:rPr>
                <w:rFonts w:eastAsia="標楷體" w:hAnsi="標楷體" w:hint="eastAsia"/>
                <w:sz w:val="16"/>
                <w:szCs w:val="16"/>
              </w:rPr>
              <w:t>中華民國</w:t>
            </w:r>
            <w:r w:rsidRPr="00B8786B">
              <w:rPr>
                <w:rFonts w:eastAsia="標楷體" w:hAnsi="標楷體" w:hint="eastAsia"/>
                <w:sz w:val="16"/>
                <w:szCs w:val="16"/>
              </w:rPr>
              <w:t>102</w:t>
            </w:r>
            <w:r w:rsidRPr="00B8786B">
              <w:rPr>
                <w:rFonts w:eastAsia="標楷體" w:hAnsi="標楷體" w:hint="eastAsia"/>
                <w:sz w:val="16"/>
                <w:szCs w:val="16"/>
              </w:rPr>
              <w:t>年</w:t>
            </w:r>
            <w:r w:rsidRPr="00B8786B">
              <w:rPr>
                <w:rFonts w:eastAsia="標楷體" w:hAnsi="標楷體" w:hint="eastAsia"/>
                <w:sz w:val="16"/>
                <w:szCs w:val="16"/>
              </w:rPr>
              <w:t>11</w:t>
            </w:r>
            <w:r w:rsidRPr="00B8786B">
              <w:rPr>
                <w:rFonts w:eastAsia="標楷體" w:hAnsi="標楷體" w:hint="eastAsia"/>
                <w:sz w:val="16"/>
                <w:szCs w:val="16"/>
              </w:rPr>
              <w:t>月</w:t>
            </w:r>
            <w:r w:rsidRPr="00B8786B">
              <w:rPr>
                <w:rFonts w:eastAsia="標楷體" w:hAnsi="標楷體" w:hint="eastAsia"/>
                <w:sz w:val="16"/>
                <w:szCs w:val="16"/>
              </w:rPr>
              <w:t>25</w:t>
            </w:r>
            <w:r w:rsidRPr="00B8786B">
              <w:rPr>
                <w:rFonts w:eastAsia="標楷體" w:hAnsi="標楷體" w:hint="eastAsia"/>
                <w:sz w:val="16"/>
                <w:szCs w:val="16"/>
              </w:rPr>
              <w:t>日第</w:t>
            </w:r>
            <w:r w:rsidRPr="00B8786B">
              <w:rPr>
                <w:rFonts w:eastAsia="標楷體" w:hAnsi="標楷體" w:hint="eastAsia"/>
                <w:sz w:val="16"/>
                <w:szCs w:val="16"/>
              </w:rPr>
              <w:t>3</w:t>
            </w:r>
            <w:r w:rsidRPr="00B8786B">
              <w:rPr>
                <w:rFonts w:eastAsia="標楷體" w:hAnsi="標楷體" w:hint="eastAsia"/>
                <w:sz w:val="16"/>
                <w:szCs w:val="16"/>
              </w:rPr>
              <w:t>次經費分配審議委員會通過備查</w:t>
            </w:r>
          </w:p>
          <w:p w14:paraId="09F384A0" w14:textId="77777777" w:rsidR="0093271B" w:rsidRPr="00B8786B" w:rsidRDefault="0093271B" w:rsidP="00634514">
            <w:pPr>
              <w:snapToGrid w:val="0"/>
              <w:ind w:leftChars="-45" w:left="-108"/>
              <w:jc w:val="distribute"/>
              <w:rPr>
                <w:rFonts w:eastAsia="標楷體" w:hAnsi="標楷體"/>
                <w:sz w:val="16"/>
                <w:szCs w:val="16"/>
              </w:rPr>
            </w:pPr>
            <w:r w:rsidRPr="00B8786B">
              <w:rPr>
                <w:rFonts w:eastAsia="標楷體" w:hAnsi="標楷體" w:hint="eastAsia"/>
                <w:sz w:val="16"/>
                <w:szCs w:val="16"/>
              </w:rPr>
              <w:t>中華民國</w:t>
            </w:r>
            <w:r w:rsidRPr="00B8786B">
              <w:rPr>
                <w:rFonts w:eastAsia="標楷體" w:hAnsi="標楷體" w:hint="eastAsia"/>
                <w:sz w:val="16"/>
                <w:szCs w:val="16"/>
              </w:rPr>
              <w:t>103</w:t>
            </w:r>
            <w:r w:rsidRPr="00B8786B">
              <w:rPr>
                <w:rFonts w:eastAsia="標楷體" w:hAnsi="標楷體" w:hint="eastAsia"/>
                <w:sz w:val="16"/>
                <w:szCs w:val="16"/>
              </w:rPr>
              <w:t>年</w:t>
            </w:r>
            <w:r w:rsidRPr="00B8786B">
              <w:rPr>
                <w:rFonts w:eastAsia="標楷體" w:hAnsi="標楷體"/>
                <w:sz w:val="16"/>
                <w:szCs w:val="16"/>
              </w:rPr>
              <w:t>11</w:t>
            </w:r>
            <w:r w:rsidRPr="00B8786B">
              <w:rPr>
                <w:rFonts w:eastAsia="標楷體" w:hAnsi="標楷體" w:hint="eastAsia"/>
                <w:sz w:val="16"/>
                <w:szCs w:val="16"/>
              </w:rPr>
              <w:t>月</w:t>
            </w:r>
            <w:r w:rsidRPr="00B8786B">
              <w:rPr>
                <w:rFonts w:eastAsia="標楷體" w:hAnsi="標楷體" w:hint="eastAsia"/>
                <w:sz w:val="16"/>
                <w:szCs w:val="16"/>
              </w:rPr>
              <w:t>28</w:t>
            </w:r>
            <w:r w:rsidRPr="00B8786B">
              <w:rPr>
                <w:rFonts w:eastAsia="標楷體" w:hAnsi="標楷體" w:hint="eastAsia"/>
                <w:sz w:val="16"/>
                <w:szCs w:val="16"/>
              </w:rPr>
              <w:t>日第</w:t>
            </w:r>
            <w:r w:rsidRPr="00B8786B">
              <w:rPr>
                <w:rFonts w:eastAsia="標楷體" w:hAnsi="標楷體" w:hint="eastAsia"/>
                <w:sz w:val="16"/>
                <w:szCs w:val="16"/>
              </w:rPr>
              <w:t>3</w:t>
            </w:r>
            <w:r w:rsidRPr="00B8786B">
              <w:rPr>
                <w:rFonts w:eastAsia="標楷體" w:hAnsi="標楷體" w:hint="eastAsia"/>
                <w:sz w:val="16"/>
                <w:szCs w:val="16"/>
              </w:rPr>
              <w:t>次經費分配審議委員會通過備查</w:t>
            </w:r>
          </w:p>
          <w:p w14:paraId="5E33B0E2" w14:textId="77777777" w:rsidR="0093271B" w:rsidRPr="00B8786B" w:rsidRDefault="0093271B" w:rsidP="00634514">
            <w:pPr>
              <w:snapToGrid w:val="0"/>
              <w:ind w:leftChars="-45" w:left="-108"/>
              <w:rPr>
                <w:rFonts w:eastAsia="標楷體" w:hAnsi="標楷體"/>
                <w:sz w:val="16"/>
                <w:szCs w:val="16"/>
              </w:rPr>
            </w:pPr>
            <w:r w:rsidRPr="00234967">
              <w:rPr>
                <w:rFonts w:eastAsia="標楷體" w:hAnsi="標楷體" w:hint="eastAsia"/>
                <w:spacing w:val="12"/>
                <w:w w:val="92"/>
                <w:kern w:val="0"/>
                <w:sz w:val="16"/>
                <w:szCs w:val="16"/>
                <w:fitText w:val="5280" w:id="1783882752"/>
              </w:rPr>
              <w:t>中華民國</w:t>
            </w:r>
            <w:r w:rsidRPr="00234967">
              <w:rPr>
                <w:rFonts w:eastAsia="標楷體" w:hAnsi="標楷體" w:hint="eastAsia"/>
                <w:spacing w:val="12"/>
                <w:w w:val="92"/>
                <w:kern w:val="0"/>
                <w:sz w:val="16"/>
                <w:szCs w:val="16"/>
                <w:fitText w:val="5280" w:id="1783882752"/>
              </w:rPr>
              <w:t>104</w:t>
            </w:r>
            <w:r w:rsidRPr="00234967">
              <w:rPr>
                <w:rFonts w:eastAsia="標楷體" w:hAnsi="標楷體" w:hint="eastAsia"/>
                <w:spacing w:val="12"/>
                <w:w w:val="92"/>
                <w:kern w:val="0"/>
                <w:sz w:val="16"/>
                <w:szCs w:val="16"/>
                <w:fitText w:val="5280" w:id="1783882752"/>
              </w:rPr>
              <w:t>年</w:t>
            </w:r>
            <w:r w:rsidRPr="00234967">
              <w:rPr>
                <w:rFonts w:eastAsia="標楷體" w:hAnsi="標楷體" w:hint="eastAsia"/>
                <w:spacing w:val="12"/>
                <w:w w:val="92"/>
                <w:kern w:val="0"/>
                <w:sz w:val="16"/>
                <w:szCs w:val="16"/>
                <w:fitText w:val="5280" w:id="1783882752"/>
              </w:rPr>
              <w:t>1</w:t>
            </w:r>
            <w:r w:rsidRPr="00234967">
              <w:rPr>
                <w:rFonts w:eastAsia="標楷體" w:hAnsi="標楷體" w:hint="eastAsia"/>
                <w:spacing w:val="12"/>
                <w:w w:val="92"/>
                <w:kern w:val="0"/>
                <w:sz w:val="16"/>
                <w:szCs w:val="16"/>
                <w:fitText w:val="5280" w:id="1783882752"/>
              </w:rPr>
              <w:t>月</w:t>
            </w:r>
            <w:r w:rsidRPr="00234967">
              <w:rPr>
                <w:rFonts w:eastAsia="標楷體" w:hAnsi="標楷體" w:hint="eastAsia"/>
                <w:spacing w:val="12"/>
                <w:w w:val="92"/>
                <w:kern w:val="0"/>
                <w:sz w:val="16"/>
                <w:szCs w:val="16"/>
                <w:fitText w:val="5280" w:id="1783882752"/>
              </w:rPr>
              <w:t>6</w:t>
            </w:r>
            <w:r w:rsidRPr="00234967">
              <w:rPr>
                <w:rFonts w:eastAsia="標楷體" w:hAnsi="標楷體" w:hint="eastAsia"/>
                <w:spacing w:val="12"/>
                <w:w w:val="92"/>
                <w:kern w:val="0"/>
                <w:sz w:val="16"/>
                <w:szCs w:val="16"/>
                <w:fitText w:val="5280" w:id="1783882752"/>
              </w:rPr>
              <w:t>日以臺教資</w:t>
            </w:r>
            <w:r w:rsidRPr="00234967">
              <w:rPr>
                <w:rFonts w:eastAsia="標楷體" w:hAnsi="標楷體" w:hint="eastAsia"/>
                <w:spacing w:val="12"/>
                <w:w w:val="92"/>
                <w:kern w:val="0"/>
                <w:sz w:val="16"/>
                <w:szCs w:val="16"/>
                <w:fitText w:val="5280" w:id="1783882752"/>
              </w:rPr>
              <w:t>(</w:t>
            </w:r>
            <w:r w:rsidRPr="00234967">
              <w:rPr>
                <w:rFonts w:eastAsia="標楷體" w:hAnsi="標楷體" w:hint="eastAsia"/>
                <w:spacing w:val="12"/>
                <w:w w:val="92"/>
                <w:kern w:val="0"/>
                <w:sz w:val="16"/>
                <w:szCs w:val="16"/>
                <w:fitText w:val="5280" w:id="1783882752"/>
              </w:rPr>
              <w:t>一</w:t>
            </w:r>
            <w:r w:rsidRPr="00234967">
              <w:rPr>
                <w:rFonts w:eastAsia="標楷體" w:hAnsi="標楷體" w:hint="eastAsia"/>
                <w:spacing w:val="12"/>
                <w:w w:val="92"/>
                <w:kern w:val="0"/>
                <w:sz w:val="16"/>
                <w:szCs w:val="16"/>
                <w:fitText w:val="5280" w:id="1783882752"/>
              </w:rPr>
              <w:t>)</w:t>
            </w:r>
            <w:r w:rsidRPr="00234967">
              <w:rPr>
                <w:rFonts w:eastAsia="標楷體" w:hAnsi="標楷體" w:hint="eastAsia"/>
                <w:spacing w:val="12"/>
                <w:w w:val="92"/>
                <w:kern w:val="0"/>
                <w:sz w:val="16"/>
                <w:szCs w:val="16"/>
                <w:fitText w:val="5280" w:id="1783882752"/>
              </w:rPr>
              <w:t>字第</w:t>
            </w:r>
            <w:r w:rsidRPr="00234967">
              <w:rPr>
                <w:rFonts w:eastAsia="標楷體" w:hAnsi="標楷體" w:hint="eastAsia"/>
                <w:spacing w:val="12"/>
                <w:w w:val="92"/>
                <w:kern w:val="0"/>
                <w:sz w:val="16"/>
                <w:szCs w:val="16"/>
                <w:fitText w:val="5280" w:id="1783882752"/>
              </w:rPr>
              <w:t>1030169398B</w:t>
            </w:r>
            <w:r w:rsidRPr="00234967">
              <w:rPr>
                <w:rFonts w:eastAsia="標楷體" w:hAnsi="標楷體" w:hint="eastAsia"/>
                <w:spacing w:val="12"/>
                <w:w w:val="92"/>
                <w:kern w:val="0"/>
                <w:sz w:val="16"/>
                <w:szCs w:val="16"/>
                <w:fitText w:val="5280" w:id="1783882752"/>
              </w:rPr>
              <w:t>號令修正第</w:t>
            </w:r>
            <w:r w:rsidRPr="00234967">
              <w:rPr>
                <w:rFonts w:eastAsia="標楷體" w:hAnsi="標楷體"/>
                <w:spacing w:val="12"/>
                <w:w w:val="92"/>
                <w:kern w:val="0"/>
                <w:sz w:val="16"/>
                <w:szCs w:val="16"/>
                <w:fitText w:val="5280" w:id="1783882752"/>
              </w:rPr>
              <w:t>三點</w:t>
            </w:r>
            <w:r w:rsidRPr="00234967">
              <w:rPr>
                <w:rFonts w:eastAsia="標楷體" w:hAnsi="標楷體" w:hint="eastAsia"/>
                <w:spacing w:val="12"/>
                <w:w w:val="92"/>
                <w:kern w:val="0"/>
                <w:sz w:val="16"/>
                <w:szCs w:val="16"/>
                <w:fitText w:val="5280" w:id="1783882752"/>
              </w:rPr>
              <w:t>、</w:t>
            </w:r>
            <w:r w:rsidRPr="00234967">
              <w:rPr>
                <w:rFonts w:eastAsia="標楷體" w:hAnsi="標楷體"/>
                <w:spacing w:val="12"/>
                <w:w w:val="92"/>
                <w:kern w:val="0"/>
                <w:sz w:val="16"/>
                <w:szCs w:val="16"/>
                <w:fitText w:val="5280" w:id="1783882752"/>
              </w:rPr>
              <w:t>第六</w:t>
            </w:r>
            <w:r w:rsidRPr="00234967">
              <w:rPr>
                <w:rFonts w:eastAsia="標楷體" w:hAnsi="標楷體"/>
                <w:spacing w:val="-162"/>
                <w:w w:val="92"/>
                <w:kern w:val="0"/>
                <w:sz w:val="16"/>
                <w:szCs w:val="16"/>
                <w:fitText w:val="5280" w:id="1783882752"/>
              </w:rPr>
              <w:t>點</w:t>
            </w:r>
          </w:p>
          <w:p w14:paraId="0015C83D" w14:textId="77777777" w:rsidR="0093271B" w:rsidRPr="00B8786B" w:rsidRDefault="0093271B" w:rsidP="00634514">
            <w:pPr>
              <w:snapToGrid w:val="0"/>
              <w:ind w:leftChars="-45" w:left="-108"/>
              <w:jc w:val="distribute"/>
              <w:rPr>
                <w:rFonts w:eastAsia="標楷體" w:hAnsi="標楷體"/>
                <w:sz w:val="16"/>
                <w:szCs w:val="16"/>
              </w:rPr>
            </w:pPr>
            <w:r w:rsidRPr="00B8786B">
              <w:rPr>
                <w:rFonts w:eastAsia="標楷體" w:hAnsi="標楷體" w:hint="eastAsia"/>
                <w:sz w:val="16"/>
                <w:szCs w:val="16"/>
              </w:rPr>
              <w:t>中華民國</w:t>
            </w:r>
            <w:r w:rsidRPr="00B8786B">
              <w:rPr>
                <w:rFonts w:eastAsia="標楷體" w:hAnsi="標楷體" w:hint="eastAsia"/>
                <w:sz w:val="16"/>
                <w:szCs w:val="16"/>
              </w:rPr>
              <w:t>105</w:t>
            </w:r>
            <w:r w:rsidRPr="00B8786B">
              <w:rPr>
                <w:rFonts w:eastAsia="標楷體" w:hAnsi="標楷體" w:hint="eastAsia"/>
                <w:sz w:val="16"/>
                <w:szCs w:val="16"/>
              </w:rPr>
              <w:t>年</w:t>
            </w:r>
            <w:r w:rsidRPr="00B8786B">
              <w:rPr>
                <w:rFonts w:eastAsia="標楷體" w:hAnsi="標楷體" w:hint="eastAsia"/>
                <w:sz w:val="16"/>
                <w:szCs w:val="16"/>
              </w:rPr>
              <w:t>1</w:t>
            </w:r>
            <w:r w:rsidRPr="00B8786B">
              <w:rPr>
                <w:rFonts w:eastAsia="標楷體" w:hAnsi="標楷體" w:hint="eastAsia"/>
                <w:sz w:val="16"/>
                <w:szCs w:val="16"/>
              </w:rPr>
              <w:t>月</w:t>
            </w:r>
            <w:r w:rsidRPr="00B8786B">
              <w:rPr>
                <w:rFonts w:eastAsia="標楷體" w:hAnsi="標楷體" w:hint="eastAsia"/>
                <w:sz w:val="16"/>
                <w:szCs w:val="16"/>
              </w:rPr>
              <w:t>29</w:t>
            </w:r>
            <w:r w:rsidRPr="00B8786B">
              <w:rPr>
                <w:rFonts w:eastAsia="標楷體" w:hAnsi="標楷體" w:hint="eastAsia"/>
                <w:sz w:val="16"/>
                <w:szCs w:val="16"/>
              </w:rPr>
              <w:t>日以臺教資</w:t>
            </w:r>
            <w:r w:rsidRPr="00B8786B">
              <w:rPr>
                <w:rFonts w:eastAsia="標楷體" w:hAnsi="標楷體" w:hint="eastAsia"/>
                <w:sz w:val="16"/>
                <w:szCs w:val="16"/>
              </w:rPr>
              <w:t>(</w:t>
            </w:r>
            <w:r w:rsidRPr="00B8786B">
              <w:rPr>
                <w:rFonts w:eastAsia="標楷體" w:hAnsi="標楷體" w:hint="eastAsia"/>
                <w:sz w:val="16"/>
                <w:szCs w:val="16"/>
              </w:rPr>
              <w:t>一</w:t>
            </w:r>
            <w:r w:rsidRPr="00B8786B">
              <w:rPr>
                <w:rFonts w:eastAsia="標楷體" w:hAnsi="標楷體" w:hint="eastAsia"/>
                <w:sz w:val="16"/>
                <w:szCs w:val="16"/>
              </w:rPr>
              <w:t>)</w:t>
            </w:r>
            <w:r w:rsidRPr="00B8786B">
              <w:rPr>
                <w:rFonts w:eastAsia="標楷體" w:hAnsi="標楷體" w:hint="eastAsia"/>
                <w:sz w:val="16"/>
                <w:szCs w:val="16"/>
              </w:rPr>
              <w:t>字第</w:t>
            </w:r>
            <w:r w:rsidRPr="00B8786B">
              <w:rPr>
                <w:rFonts w:eastAsia="標楷體" w:hAnsi="標楷體" w:hint="eastAsia"/>
                <w:sz w:val="16"/>
                <w:szCs w:val="16"/>
              </w:rPr>
              <w:t>10</w:t>
            </w:r>
            <w:r w:rsidRPr="00B8786B">
              <w:rPr>
                <w:rFonts w:eastAsia="標楷體" w:hAnsi="標楷體"/>
                <w:sz w:val="16"/>
                <w:szCs w:val="16"/>
              </w:rPr>
              <w:t>4</w:t>
            </w:r>
            <w:r w:rsidRPr="00B8786B">
              <w:rPr>
                <w:rFonts w:eastAsia="標楷體" w:hAnsi="標楷體" w:hint="eastAsia"/>
                <w:sz w:val="16"/>
                <w:szCs w:val="16"/>
              </w:rPr>
              <w:t>01</w:t>
            </w:r>
            <w:r w:rsidRPr="00B8786B">
              <w:rPr>
                <w:rFonts w:eastAsia="標楷體" w:hAnsi="標楷體"/>
                <w:sz w:val="16"/>
                <w:szCs w:val="16"/>
              </w:rPr>
              <w:t>84267</w:t>
            </w:r>
            <w:r w:rsidRPr="00B8786B">
              <w:rPr>
                <w:rFonts w:eastAsia="標楷體" w:hAnsi="標楷體" w:hint="eastAsia"/>
                <w:sz w:val="16"/>
                <w:szCs w:val="16"/>
              </w:rPr>
              <w:t>B</w:t>
            </w:r>
            <w:r w:rsidRPr="00B8786B">
              <w:rPr>
                <w:rFonts w:eastAsia="標楷體" w:hAnsi="標楷體" w:hint="eastAsia"/>
                <w:sz w:val="16"/>
                <w:szCs w:val="16"/>
              </w:rPr>
              <w:t>號令修正</w:t>
            </w:r>
          </w:p>
          <w:p w14:paraId="5EAF827B" w14:textId="77777777" w:rsidR="0093271B" w:rsidRPr="00B8786B" w:rsidRDefault="0093271B" w:rsidP="00634514">
            <w:pPr>
              <w:snapToGrid w:val="0"/>
              <w:ind w:leftChars="-45" w:left="-108"/>
              <w:jc w:val="distribute"/>
              <w:rPr>
                <w:rFonts w:eastAsia="標楷體" w:hAnsi="標楷體"/>
                <w:sz w:val="16"/>
                <w:szCs w:val="16"/>
              </w:rPr>
            </w:pPr>
            <w:r w:rsidRPr="00B8786B">
              <w:rPr>
                <w:rFonts w:eastAsia="標楷體" w:hAnsi="標楷體" w:hint="eastAsia"/>
                <w:sz w:val="16"/>
                <w:szCs w:val="16"/>
              </w:rPr>
              <w:t>中</w:t>
            </w:r>
            <w:r w:rsidRPr="00B8786B">
              <w:rPr>
                <w:rFonts w:eastAsia="標楷體" w:hAnsi="標楷體"/>
                <w:sz w:val="16"/>
                <w:szCs w:val="16"/>
              </w:rPr>
              <w:t>華民國</w:t>
            </w:r>
            <w:r w:rsidRPr="00B8786B">
              <w:rPr>
                <w:rFonts w:eastAsia="標楷體" w:hAnsi="標楷體" w:hint="eastAsia"/>
                <w:sz w:val="16"/>
                <w:szCs w:val="16"/>
              </w:rPr>
              <w:t>105</w:t>
            </w:r>
            <w:r w:rsidRPr="00B8786B">
              <w:rPr>
                <w:rFonts w:eastAsia="標楷體" w:hAnsi="標楷體" w:hint="eastAsia"/>
                <w:sz w:val="16"/>
                <w:szCs w:val="16"/>
              </w:rPr>
              <w:t>年</w:t>
            </w:r>
            <w:r w:rsidRPr="00B8786B">
              <w:rPr>
                <w:rFonts w:eastAsia="標楷體" w:hAnsi="標楷體" w:hint="eastAsia"/>
                <w:sz w:val="16"/>
                <w:szCs w:val="16"/>
              </w:rPr>
              <w:t>4</w:t>
            </w:r>
            <w:r w:rsidRPr="00B8786B">
              <w:rPr>
                <w:rFonts w:eastAsia="標楷體" w:hAnsi="標楷體" w:hint="eastAsia"/>
                <w:sz w:val="16"/>
                <w:szCs w:val="16"/>
              </w:rPr>
              <w:t>月</w:t>
            </w:r>
            <w:r w:rsidRPr="00B8786B">
              <w:rPr>
                <w:rFonts w:eastAsia="標楷體" w:hAnsi="標楷體" w:hint="eastAsia"/>
                <w:sz w:val="16"/>
                <w:szCs w:val="16"/>
              </w:rPr>
              <w:t>26</w:t>
            </w:r>
            <w:r w:rsidRPr="00B8786B">
              <w:rPr>
                <w:rFonts w:eastAsia="標楷體" w:hAnsi="標楷體" w:hint="eastAsia"/>
                <w:sz w:val="16"/>
                <w:szCs w:val="16"/>
              </w:rPr>
              <w:t>日</w:t>
            </w:r>
            <w:r w:rsidRPr="00B8786B">
              <w:rPr>
                <w:rFonts w:eastAsia="標楷體" w:hAnsi="標楷體"/>
                <w:sz w:val="16"/>
                <w:szCs w:val="16"/>
              </w:rPr>
              <w:t>第</w:t>
            </w:r>
            <w:r w:rsidRPr="00B8786B">
              <w:rPr>
                <w:rFonts w:eastAsia="標楷體" w:hAnsi="標楷體" w:hint="eastAsia"/>
                <w:sz w:val="16"/>
                <w:szCs w:val="16"/>
              </w:rPr>
              <w:t>1</w:t>
            </w:r>
            <w:r w:rsidRPr="00B8786B">
              <w:rPr>
                <w:rFonts w:eastAsia="標楷體" w:hAnsi="標楷體" w:hint="eastAsia"/>
                <w:sz w:val="16"/>
                <w:szCs w:val="16"/>
              </w:rPr>
              <w:t>次</w:t>
            </w:r>
            <w:r w:rsidRPr="00B8786B">
              <w:rPr>
                <w:rFonts w:eastAsia="標楷體" w:hAnsi="標楷體"/>
                <w:sz w:val="16"/>
                <w:szCs w:val="16"/>
              </w:rPr>
              <w:t>經費分配</w:t>
            </w:r>
            <w:r w:rsidRPr="00B8786B">
              <w:rPr>
                <w:rFonts w:eastAsia="標楷體" w:hAnsi="標楷體" w:hint="eastAsia"/>
                <w:sz w:val="16"/>
                <w:szCs w:val="16"/>
              </w:rPr>
              <w:t>審</w:t>
            </w:r>
            <w:r w:rsidRPr="00B8786B">
              <w:rPr>
                <w:rFonts w:eastAsia="標楷體" w:hAnsi="標楷體"/>
                <w:sz w:val="16"/>
                <w:szCs w:val="16"/>
              </w:rPr>
              <w:t>議委員會通過備查</w:t>
            </w:r>
          </w:p>
          <w:p w14:paraId="0E2D9CFA" w14:textId="77777777" w:rsidR="0093271B" w:rsidRPr="00B8786B" w:rsidRDefault="0093271B" w:rsidP="00634514">
            <w:pPr>
              <w:snapToGrid w:val="0"/>
              <w:ind w:leftChars="-45" w:left="-108"/>
              <w:jc w:val="distribute"/>
              <w:rPr>
                <w:rFonts w:eastAsia="標楷體" w:hAnsi="標楷體"/>
                <w:sz w:val="16"/>
                <w:szCs w:val="16"/>
              </w:rPr>
            </w:pPr>
            <w:r w:rsidRPr="00B8786B">
              <w:rPr>
                <w:rFonts w:eastAsia="標楷體" w:hAnsi="標楷體" w:hint="eastAsia"/>
                <w:sz w:val="16"/>
                <w:szCs w:val="16"/>
              </w:rPr>
              <w:t>中</w:t>
            </w:r>
            <w:r w:rsidRPr="00B8786B">
              <w:rPr>
                <w:rFonts w:eastAsia="標楷體" w:hAnsi="標楷體"/>
                <w:sz w:val="16"/>
                <w:szCs w:val="16"/>
              </w:rPr>
              <w:t>華民國</w:t>
            </w:r>
            <w:r w:rsidRPr="00B8786B">
              <w:rPr>
                <w:rFonts w:eastAsia="標楷體" w:hAnsi="標楷體" w:hint="eastAsia"/>
                <w:sz w:val="16"/>
                <w:szCs w:val="16"/>
              </w:rPr>
              <w:t>106</w:t>
            </w:r>
            <w:r w:rsidRPr="00B8786B">
              <w:rPr>
                <w:rFonts w:eastAsia="標楷體" w:hAnsi="標楷體" w:hint="eastAsia"/>
                <w:sz w:val="16"/>
                <w:szCs w:val="16"/>
              </w:rPr>
              <w:t>年</w:t>
            </w:r>
            <w:r w:rsidRPr="00B8786B">
              <w:rPr>
                <w:rFonts w:eastAsia="標楷體" w:hAnsi="標楷體" w:hint="eastAsia"/>
                <w:sz w:val="16"/>
                <w:szCs w:val="16"/>
              </w:rPr>
              <w:t>4</w:t>
            </w:r>
            <w:r w:rsidRPr="00B8786B">
              <w:rPr>
                <w:rFonts w:eastAsia="標楷體" w:hAnsi="標楷體" w:hint="eastAsia"/>
                <w:sz w:val="16"/>
                <w:szCs w:val="16"/>
              </w:rPr>
              <w:t>月</w:t>
            </w:r>
            <w:r w:rsidRPr="00B8786B">
              <w:rPr>
                <w:rFonts w:eastAsia="標楷體" w:hAnsi="標楷體" w:hint="eastAsia"/>
                <w:sz w:val="16"/>
                <w:szCs w:val="16"/>
              </w:rPr>
              <w:t>25</w:t>
            </w:r>
            <w:r w:rsidRPr="00B8786B">
              <w:rPr>
                <w:rFonts w:eastAsia="標楷體" w:hAnsi="標楷體" w:hint="eastAsia"/>
                <w:sz w:val="16"/>
                <w:szCs w:val="16"/>
              </w:rPr>
              <w:t>日</w:t>
            </w:r>
            <w:r w:rsidRPr="00B8786B">
              <w:rPr>
                <w:rFonts w:eastAsia="標楷體" w:hAnsi="標楷體"/>
                <w:sz w:val="16"/>
                <w:szCs w:val="16"/>
              </w:rPr>
              <w:t>第</w:t>
            </w:r>
            <w:r w:rsidRPr="00B8786B">
              <w:rPr>
                <w:rFonts w:eastAsia="標楷體" w:hAnsi="標楷體" w:hint="eastAsia"/>
                <w:sz w:val="16"/>
                <w:szCs w:val="16"/>
              </w:rPr>
              <w:t>1</w:t>
            </w:r>
            <w:r w:rsidRPr="00B8786B">
              <w:rPr>
                <w:rFonts w:eastAsia="標楷體" w:hAnsi="標楷體" w:hint="eastAsia"/>
                <w:sz w:val="16"/>
                <w:szCs w:val="16"/>
              </w:rPr>
              <w:t>次</w:t>
            </w:r>
            <w:r w:rsidRPr="00B8786B">
              <w:rPr>
                <w:rFonts w:eastAsia="標楷體" w:hAnsi="標楷體"/>
                <w:sz w:val="16"/>
                <w:szCs w:val="16"/>
              </w:rPr>
              <w:t>經費分配</w:t>
            </w:r>
            <w:r w:rsidRPr="00B8786B">
              <w:rPr>
                <w:rFonts w:eastAsia="標楷體" w:hAnsi="標楷體" w:hint="eastAsia"/>
                <w:sz w:val="16"/>
                <w:szCs w:val="16"/>
              </w:rPr>
              <w:t>審</w:t>
            </w:r>
            <w:r w:rsidRPr="00B8786B">
              <w:rPr>
                <w:rFonts w:eastAsia="標楷體" w:hAnsi="標楷體"/>
                <w:sz w:val="16"/>
                <w:szCs w:val="16"/>
              </w:rPr>
              <w:t>議委員會通過備查</w:t>
            </w:r>
          </w:p>
          <w:p w14:paraId="06EBE057" w14:textId="77777777" w:rsidR="0093271B" w:rsidRPr="00B8786B" w:rsidRDefault="0093271B" w:rsidP="00634514">
            <w:pPr>
              <w:snapToGrid w:val="0"/>
              <w:ind w:leftChars="-45" w:left="-108"/>
              <w:jc w:val="distribute"/>
              <w:rPr>
                <w:rFonts w:eastAsia="標楷體" w:hAnsi="標楷體"/>
                <w:sz w:val="16"/>
                <w:szCs w:val="16"/>
              </w:rPr>
            </w:pPr>
            <w:r w:rsidRPr="00B8786B">
              <w:rPr>
                <w:rFonts w:eastAsia="標楷體" w:hAnsi="標楷體" w:hint="eastAsia"/>
                <w:sz w:val="16"/>
                <w:szCs w:val="16"/>
              </w:rPr>
              <w:t>中</w:t>
            </w:r>
            <w:r w:rsidRPr="00B8786B">
              <w:rPr>
                <w:rFonts w:eastAsia="標楷體" w:hAnsi="標楷體"/>
                <w:sz w:val="16"/>
                <w:szCs w:val="16"/>
              </w:rPr>
              <w:t>華民國</w:t>
            </w:r>
            <w:r w:rsidRPr="00B8786B">
              <w:rPr>
                <w:rFonts w:eastAsia="標楷體" w:hAnsi="標楷體" w:hint="eastAsia"/>
                <w:sz w:val="16"/>
                <w:szCs w:val="16"/>
              </w:rPr>
              <w:t>10</w:t>
            </w:r>
            <w:r w:rsidRPr="00B8786B">
              <w:rPr>
                <w:rFonts w:eastAsia="標楷體" w:hAnsi="標楷體"/>
                <w:sz w:val="16"/>
                <w:szCs w:val="16"/>
              </w:rPr>
              <w:t xml:space="preserve"> 7</w:t>
            </w:r>
            <w:r w:rsidRPr="00B8786B">
              <w:rPr>
                <w:rFonts w:eastAsia="標楷體" w:hAnsi="標楷體" w:hint="eastAsia"/>
                <w:sz w:val="16"/>
                <w:szCs w:val="16"/>
              </w:rPr>
              <w:t>年</w:t>
            </w:r>
            <w:r w:rsidRPr="00B8786B">
              <w:rPr>
                <w:rFonts w:eastAsia="標楷體" w:hAnsi="標楷體" w:hint="eastAsia"/>
                <w:sz w:val="16"/>
                <w:szCs w:val="16"/>
              </w:rPr>
              <w:t xml:space="preserve">1 </w:t>
            </w:r>
            <w:r w:rsidRPr="00B8786B">
              <w:rPr>
                <w:rFonts w:eastAsia="標楷體" w:hAnsi="標楷體" w:hint="eastAsia"/>
                <w:sz w:val="16"/>
                <w:szCs w:val="16"/>
              </w:rPr>
              <w:t>月</w:t>
            </w:r>
            <w:r w:rsidRPr="00B8786B">
              <w:rPr>
                <w:rFonts w:eastAsia="標楷體" w:hAnsi="標楷體"/>
                <w:sz w:val="16"/>
                <w:szCs w:val="16"/>
              </w:rPr>
              <w:t>22</w:t>
            </w:r>
            <w:r w:rsidRPr="00B8786B">
              <w:rPr>
                <w:rFonts w:eastAsia="標楷體" w:hAnsi="標楷體" w:hint="eastAsia"/>
                <w:sz w:val="16"/>
                <w:szCs w:val="16"/>
              </w:rPr>
              <w:t xml:space="preserve"> </w:t>
            </w:r>
            <w:r w:rsidRPr="00B8786B">
              <w:rPr>
                <w:rFonts w:eastAsia="標楷體" w:hAnsi="標楷體" w:hint="eastAsia"/>
                <w:sz w:val="16"/>
                <w:szCs w:val="16"/>
              </w:rPr>
              <w:t>日</w:t>
            </w:r>
            <w:r w:rsidRPr="00B8786B">
              <w:rPr>
                <w:rFonts w:eastAsia="標楷體" w:hAnsi="標楷體"/>
                <w:sz w:val="16"/>
                <w:szCs w:val="16"/>
              </w:rPr>
              <w:t>以臺教資</w:t>
            </w:r>
            <w:r w:rsidRPr="00B8786B">
              <w:rPr>
                <w:rFonts w:eastAsia="標楷體" w:hAnsi="標楷體" w:hint="eastAsia"/>
                <w:sz w:val="16"/>
                <w:szCs w:val="16"/>
              </w:rPr>
              <w:t>(</w:t>
            </w:r>
            <w:r w:rsidRPr="00B8786B">
              <w:rPr>
                <w:rFonts w:eastAsia="標楷體" w:hAnsi="標楷體" w:hint="eastAsia"/>
                <w:sz w:val="16"/>
                <w:szCs w:val="16"/>
              </w:rPr>
              <w:t>一</w:t>
            </w:r>
            <w:r w:rsidRPr="00B8786B">
              <w:rPr>
                <w:rFonts w:eastAsia="標楷體" w:hAnsi="標楷體" w:hint="eastAsia"/>
                <w:sz w:val="16"/>
                <w:szCs w:val="16"/>
              </w:rPr>
              <w:t>)</w:t>
            </w:r>
            <w:r w:rsidRPr="00B8786B">
              <w:rPr>
                <w:rFonts w:eastAsia="標楷體" w:hAnsi="標楷體" w:hint="eastAsia"/>
                <w:sz w:val="16"/>
                <w:szCs w:val="16"/>
              </w:rPr>
              <w:t>字</w:t>
            </w:r>
            <w:r w:rsidRPr="00B8786B">
              <w:rPr>
                <w:rFonts w:eastAsia="標楷體" w:hAnsi="標楷體"/>
                <w:sz w:val="16"/>
                <w:szCs w:val="16"/>
              </w:rPr>
              <w:t>第</w:t>
            </w:r>
            <w:r w:rsidRPr="00B8786B">
              <w:rPr>
                <w:rFonts w:eastAsia="標楷體" w:hAnsi="標楷體"/>
                <w:sz w:val="16"/>
                <w:szCs w:val="16"/>
              </w:rPr>
              <w:t>1060189188B</w:t>
            </w:r>
            <w:r w:rsidRPr="00B8786B">
              <w:rPr>
                <w:rFonts w:eastAsia="標楷體" w:hAnsi="標楷體" w:hint="eastAsia"/>
                <w:sz w:val="16"/>
                <w:szCs w:val="16"/>
              </w:rPr>
              <w:t>號</w:t>
            </w:r>
            <w:r w:rsidRPr="00B8786B">
              <w:rPr>
                <w:rFonts w:eastAsia="標楷體" w:hAnsi="標楷體"/>
                <w:sz w:val="16"/>
                <w:szCs w:val="16"/>
              </w:rPr>
              <w:t>令修正第</w:t>
            </w:r>
            <w:r w:rsidRPr="00B8786B">
              <w:rPr>
                <w:rFonts w:eastAsia="標楷體" w:hAnsi="標楷體" w:hint="eastAsia"/>
                <w:sz w:val="16"/>
                <w:szCs w:val="16"/>
              </w:rPr>
              <w:t>六</w:t>
            </w:r>
            <w:r w:rsidRPr="00B8786B">
              <w:rPr>
                <w:rFonts w:eastAsia="標楷體" w:hAnsi="標楷體"/>
                <w:sz w:val="16"/>
                <w:szCs w:val="16"/>
              </w:rPr>
              <w:t>點</w:t>
            </w:r>
          </w:p>
          <w:p w14:paraId="220A21F4" w14:textId="77777777" w:rsidR="0093271B" w:rsidRPr="00B8786B" w:rsidRDefault="0093271B" w:rsidP="00634514">
            <w:pPr>
              <w:snapToGrid w:val="0"/>
              <w:ind w:leftChars="-45" w:left="-108"/>
              <w:jc w:val="distribute"/>
              <w:rPr>
                <w:rFonts w:eastAsia="標楷體" w:hAnsi="標楷體"/>
                <w:sz w:val="16"/>
                <w:szCs w:val="16"/>
              </w:rPr>
            </w:pPr>
            <w:r w:rsidRPr="00B8786B">
              <w:rPr>
                <w:rFonts w:eastAsia="標楷體" w:hAnsi="標楷體" w:hint="eastAsia"/>
                <w:sz w:val="16"/>
                <w:szCs w:val="16"/>
              </w:rPr>
              <w:t>中華民國</w:t>
            </w:r>
            <w:r w:rsidRPr="00B8786B">
              <w:rPr>
                <w:rFonts w:eastAsia="標楷體" w:hAnsi="標楷體" w:hint="eastAsia"/>
                <w:sz w:val="16"/>
                <w:szCs w:val="16"/>
              </w:rPr>
              <w:t>10</w:t>
            </w:r>
            <w:r w:rsidRPr="00B8786B">
              <w:rPr>
                <w:rFonts w:eastAsia="標楷體" w:hAnsi="標楷體"/>
                <w:sz w:val="16"/>
                <w:szCs w:val="16"/>
              </w:rPr>
              <w:t>7</w:t>
            </w:r>
            <w:r w:rsidRPr="00B8786B">
              <w:rPr>
                <w:rFonts w:eastAsia="標楷體" w:hAnsi="標楷體" w:hint="eastAsia"/>
                <w:sz w:val="16"/>
                <w:szCs w:val="16"/>
              </w:rPr>
              <w:t>年</w:t>
            </w:r>
            <w:r w:rsidRPr="00B8786B">
              <w:rPr>
                <w:rFonts w:eastAsia="標楷體" w:hAnsi="標楷體" w:hint="eastAsia"/>
                <w:sz w:val="16"/>
                <w:szCs w:val="16"/>
              </w:rPr>
              <w:t>6</w:t>
            </w:r>
            <w:r w:rsidRPr="00B8786B">
              <w:rPr>
                <w:rFonts w:eastAsia="標楷體" w:hAnsi="標楷體" w:hint="eastAsia"/>
                <w:sz w:val="16"/>
                <w:szCs w:val="16"/>
              </w:rPr>
              <w:t>月</w:t>
            </w:r>
            <w:r w:rsidRPr="00B8786B">
              <w:rPr>
                <w:rFonts w:eastAsia="標楷體" w:hAnsi="標楷體" w:hint="eastAsia"/>
                <w:sz w:val="16"/>
                <w:szCs w:val="16"/>
              </w:rPr>
              <w:t>13</w:t>
            </w:r>
            <w:r w:rsidRPr="00B8786B">
              <w:rPr>
                <w:rFonts w:eastAsia="標楷體" w:hAnsi="標楷體" w:hint="eastAsia"/>
                <w:sz w:val="16"/>
                <w:szCs w:val="16"/>
              </w:rPr>
              <w:t>日第</w:t>
            </w:r>
            <w:r w:rsidRPr="00B8786B">
              <w:rPr>
                <w:rFonts w:eastAsia="標楷體" w:hAnsi="標楷體" w:hint="eastAsia"/>
                <w:sz w:val="16"/>
                <w:szCs w:val="16"/>
              </w:rPr>
              <w:t>1</w:t>
            </w:r>
            <w:r w:rsidRPr="00B8786B">
              <w:rPr>
                <w:rFonts w:eastAsia="標楷體" w:hAnsi="標楷體" w:hint="eastAsia"/>
                <w:sz w:val="16"/>
                <w:szCs w:val="16"/>
              </w:rPr>
              <w:t>次經費分配審議委員會通過備查</w:t>
            </w:r>
          </w:p>
        </w:tc>
      </w:tr>
    </w:tbl>
    <w:p w14:paraId="22C9C642" w14:textId="77777777" w:rsidR="0093271B" w:rsidRPr="00B8786B" w:rsidRDefault="0093271B" w:rsidP="0093271B">
      <w:pPr>
        <w:snapToGrid w:val="0"/>
        <w:spacing w:beforeLines="45" w:before="162" w:afterLines="35" w:after="126" w:line="360" w:lineRule="exact"/>
        <w:ind w:left="480" w:hangingChars="200" w:hanging="480"/>
        <w:jc w:val="both"/>
        <w:rPr>
          <w:rFonts w:ascii="標楷體" w:eastAsia="標楷體" w:hAnsi="標楷體"/>
        </w:rPr>
      </w:pPr>
      <w:r w:rsidRPr="00B8786B">
        <w:rPr>
          <w:rFonts w:ascii="標楷體" w:eastAsia="標楷體" w:hAnsi="標楷體" w:hint="eastAsia"/>
        </w:rPr>
        <w:t>一、目的：教育部（以下簡稱本部）為推動各專業領域或跨領域之先導性、實驗性、創新性人文及科技教育計畫，共創政府科技發展願景及目標，特訂定本要點。</w:t>
      </w:r>
    </w:p>
    <w:p w14:paraId="31C79257" w14:textId="77777777" w:rsidR="0093271B" w:rsidRPr="00B8786B" w:rsidRDefault="0093271B" w:rsidP="0093271B">
      <w:pPr>
        <w:snapToGrid w:val="0"/>
        <w:spacing w:beforeLines="45" w:before="162" w:afterLines="35" w:after="126" w:line="360" w:lineRule="exact"/>
        <w:ind w:left="480" w:hangingChars="200" w:hanging="480"/>
        <w:jc w:val="both"/>
      </w:pPr>
      <w:r w:rsidRPr="00B8786B">
        <w:rPr>
          <w:rFonts w:ascii="標楷體" w:eastAsia="標楷體" w:hAnsi="標楷體" w:hint="eastAsia"/>
        </w:rPr>
        <w:t>二、人文及科技教育先導型計畫範圍：本要點所稱人文及科技教育先導型計畫（以下簡稱先導型計畫），指編列在本部科技教育預算項下，包括基礎科學教育、應用科技教育、人文社會科學教育及跨領域教育，並依據本部各項科技中程個案計畫或年度綱要計畫（以下簡稱科技計畫）辦理之計畫，</w:t>
      </w:r>
      <w:r w:rsidRPr="00B8786B">
        <w:rPr>
          <w:rFonts w:ascii="標楷體" w:eastAsia="標楷體" w:hAnsi="標楷體"/>
        </w:rPr>
        <w:t>及</w:t>
      </w:r>
      <w:r w:rsidRPr="00B8786B">
        <w:rPr>
          <w:rFonts w:ascii="標楷體" w:eastAsia="標楷體" w:hAnsi="標楷體" w:hint="eastAsia"/>
        </w:rPr>
        <w:t>已執行完畢科技計畫之後續必要推廣事項。</w:t>
      </w:r>
    </w:p>
    <w:p w14:paraId="5045EE91" w14:textId="77777777" w:rsidR="0093271B" w:rsidRPr="00B8786B" w:rsidRDefault="0093271B" w:rsidP="0093271B">
      <w:pPr>
        <w:snapToGrid w:val="0"/>
        <w:spacing w:beforeLines="45" w:before="162" w:afterLines="35" w:after="126" w:line="360" w:lineRule="exact"/>
        <w:jc w:val="both"/>
        <w:rPr>
          <w:rFonts w:ascii="標楷體" w:eastAsia="標楷體" w:hAnsi="標楷體"/>
        </w:rPr>
      </w:pPr>
      <w:r w:rsidRPr="00B8786B">
        <w:rPr>
          <w:rFonts w:ascii="標楷體" w:eastAsia="標楷體" w:hAnsi="標楷體" w:hint="eastAsia"/>
        </w:rPr>
        <w:t>三、補助對象：</w:t>
      </w:r>
    </w:p>
    <w:p w14:paraId="25DE1E26" w14:textId="77777777" w:rsidR="0093271B" w:rsidRPr="00B8786B" w:rsidRDefault="0093271B" w:rsidP="0093271B">
      <w:pPr>
        <w:snapToGrid w:val="0"/>
        <w:spacing w:line="360" w:lineRule="exact"/>
        <w:ind w:firstLineChars="200" w:firstLine="480"/>
        <w:jc w:val="both"/>
        <w:rPr>
          <w:rFonts w:ascii="標楷體" w:eastAsia="標楷體" w:hAnsi="標楷體"/>
        </w:rPr>
      </w:pPr>
      <w:r w:rsidRPr="00B8786B">
        <w:rPr>
          <w:rFonts w:ascii="標楷體" w:eastAsia="標楷體" w:hAnsi="標楷體" w:hint="eastAsia"/>
        </w:rPr>
        <w:t>(一)第一類</w:t>
      </w:r>
      <w:r w:rsidRPr="00B8786B">
        <w:rPr>
          <w:rFonts w:ascii="標楷體" w:eastAsia="標楷體" w:hAnsi="標楷體"/>
        </w:rPr>
        <w:t>：</w:t>
      </w:r>
      <w:r w:rsidRPr="00B8786B">
        <w:rPr>
          <w:rFonts w:ascii="標楷體" w:eastAsia="標楷體" w:hAnsi="標楷體" w:hint="eastAsia"/>
        </w:rPr>
        <w:t>公私立大學校院。</w:t>
      </w:r>
    </w:p>
    <w:p w14:paraId="553759BE" w14:textId="77777777" w:rsidR="0093271B" w:rsidRPr="00B8786B" w:rsidRDefault="0093271B" w:rsidP="0093271B">
      <w:pPr>
        <w:snapToGrid w:val="0"/>
        <w:spacing w:line="360" w:lineRule="exact"/>
        <w:ind w:firstLineChars="200" w:firstLine="480"/>
        <w:jc w:val="both"/>
        <w:rPr>
          <w:rFonts w:ascii="標楷體" w:eastAsia="標楷體" w:hAnsi="標楷體"/>
        </w:rPr>
      </w:pPr>
      <w:r w:rsidRPr="00B8786B">
        <w:rPr>
          <w:rFonts w:ascii="標楷體" w:eastAsia="標楷體" w:hAnsi="標楷體" w:hint="eastAsia"/>
        </w:rPr>
        <w:t>(二)第二類：直轄市、縣（市）政府、公私立高級中等以下學校。</w:t>
      </w:r>
    </w:p>
    <w:p w14:paraId="477AA1DE" w14:textId="77777777" w:rsidR="0093271B" w:rsidRPr="00B8786B" w:rsidRDefault="0093271B" w:rsidP="0093271B">
      <w:pPr>
        <w:snapToGrid w:val="0"/>
        <w:spacing w:line="360" w:lineRule="exact"/>
        <w:ind w:firstLineChars="200" w:firstLine="480"/>
        <w:jc w:val="both"/>
        <w:rPr>
          <w:rFonts w:ascii="標楷體" w:eastAsia="標楷體" w:hAnsi="標楷體"/>
        </w:rPr>
      </w:pPr>
      <w:r w:rsidRPr="00B8786B">
        <w:rPr>
          <w:rFonts w:ascii="標楷體" w:eastAsia="標楷體" w:hAnsi="標楷體" w:hint="eastAsia"/>
        </w:rPr>
        <w:t>(三)第三類</w:t>
      </w:r>
      <w:r w:rsidRPr="00B8786B">
        <w:rPr>
          <w:rFonts w:ascii="標楷體" w:eastAsia="標楷體" w:hAnsi="標楷體"/>
        </w:rPr>
        <w:t>：</w:t>
      </w:r>
      <w:r w:rsidRPr="00B8786B">
        <w:rPr>
          <w:rFonts w:ascii="標楷體" w:eastAsia="標楷體" w:hAnsi="標楷體" w:hint="eastAsia"/>
        </w:rPr>
        <w:t>公立學術研究機關（構）。</w:t>
      </w:r>
    </w:p>
    <w:p w14:paraId="46A0A54E" w14:textId="77777777" w:rsidR="0093271B" w:rsidRPr="00B8786B" w:rsidRDefault="0093271B" w:rsidP="0093271B">
      <w:pPr>
        <w:snapToGrid w:val="0"/>
        <w:spacing w:line="360" w:lineRule="exact"/>
        <w:ind w:firstLineChars="200" w:firstLine="480"/>
        <w:jc w:val="both"/>
        <w:rPr>
          <w:rFonts w:ascii="標楷體" w:eastAsia="標楷體" w:hAnsi="標楷體"/>
        </w:rPr>
      </w:pPr>
      <w:r w:rsidRPr="00B8786B">
        <w:rPr>
          <w:rFonts w:ascii="標楷體" w:eastAsia="標楷體" w:hAnsi="標楷體" w:hint="eastAsia"/>
        </w:rPr>
        <w:t>(四)第四類：公立社教館所。</w:t>
      </w:r>
    </w:p>
    <w:p w14:paraId="1BF26B25" w14:textId="77777777" w:rsidR="0093271B" w:rsidRPr="00B8786B" w:rsidRDefault="0093271B" w:rsidP="0093271B">
      <w:pPr>
        <w:snapToGrid w:val="0"/>
        <w:spacing w:afterLines="35" w:after="126" w:line="360" w:lineRule="exact"/>
        <w:ind w:leftChars="200" w:left="480" w:firstLineChars="200" w:firstLine="480"/>
        <w:jc w:val="both"/>
        <w:rPr>
          <w:rFonts w:ascii="標楷體" w:eastAsia="標楷體" w:hAnsi="標楷體"/>
        </w:rPr>
      </w:pPr>
      <w:r w:rsidRPr="00B8786B">
        <w:rPr>
          <w:rFonts w:ascii="標楷體" w:eastAsia="標楷體" w:hAnsi="標楷體" w:hint="eastAsia"/>
        </w:rPr>
        <w:t>補助對象依前</w:t>
      </w:r>
      <w:r w:rsidRPr="00B8786B">
        <w:rPr>
          <w:rFonts w:ascii="標楷體" w:eastAsia="標楷體" w:hAnsi="標楷體"/>
        </w:rPr>
        <w:t>點所列領域</w:t>
      </w:r>
      <w:r w:rsidRPr="00B8786B">
        <w:rPr>
          <w:rFonts w:ascii="標楷體" w:eastAsia="標楷體" w:hAnsi="標楷體" w:hint="eastAsia"/>
        </w:rPr>
        <w:t>範</w:t>
      </w:r>
      <w:r w:rsidRPr="00B8786B">
        <w:rPr>
          <w:rFonts w:ascii="標楷體" w:eastAsia="標楷體" w:hAnsi="標楷體"/>
        </w:rPr>
        <w:t>圍之屬性，於本部</w:t>
      </w:r>
      <w:r w:rsidRPr="00B8786B">
        <w:rPr>
          <w:rFonts w:ascii="標楷體" w:eastAsia="標楷體" w:hAnsi="標楷體" w:hint="eastAsia"/>
        </w:rPr>
        <w:t>科技計畫徵</w:t>
      </w:r>
      <w:r w:rsidRPr="00B8786B">
        <w:rPr>
          <w:rFonts w:ascii="標楷體" w:eastAsia="標楷體" w:hAnsi="標楷體"/>
        </w:rPr>
        <w:t>件之同時公告之。</w:t>
      </w:r>
    </w:p>
    <w:p w14:paraId="3E051AB2" w14:textId="77777777" w:rsidR="0093271B" w:rsidRPr="00B8786B" w:rsidRDefault="0093271B" w:rsidP="0093271B">
      <w:pPr>
        <w:snapToGrid w:val="0"/>
        <w:spacing w:beforeLines="45" w:before="162" w:afterLines="35" w:after="126" w:line="360" w:lineRule="exact"/>
        <w:ind w:left="480" w:hangingChars="200" w:hanging="480"/>
        <w:jc w:val="both"/>
        <w:rPr>
          <w:rFonts w:ascii="標楷體" w:eastAsia="標楷體" w:hAnsi="標楷體"/>
        </w:rPr>
      </w:pPr>
      <w:r w:rsidRPr="00B8786B">
        <w:rPr>
          <w:rFonts w:ascii="標楷體" w:eastAsia="標楷體" w:hAnsi="標楷體" w:hint="eastAsia"/>
        </w:rPr>
        <w:t>四、補助重點及範圍：先導型計畫以補助研究、規劃、實驗或推動各專業領域或跨領域之人才類型、能力指標、先導課程、先導教材、前瞻教學設備及相關配套措施為重點，其範圍依各科技計畫(包括執行中及其他已執行完畢科技計畫)選擇下列工作項目或策略之一或部分實施：</w:t>
      </w:r>
    </w:p>
    <w:tbl>
      <w:tblPr>
        <w:tblW w:w="4660" w:type="pct"/>
        <w:tblInd w:w="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
        <w:gridCol w:w="1766"/>
        <w:gridCol w:w="6273"/>
      </w:tblGrid>
      <w:tr w:rsidR="00B8786B" w:rsidRPr="00B8786B" w14:paraId="2A85F079" w14:textId="77777777" w:rsidTr="00634514">
        <w:tc>
          <w:tcPr>
            <w:tcW w:w="1398" w:type="pct"/>
            <w:gridSpan w:val="2"/>
            <w:tcBorders>
              <w:bottom w:val="single" w:sz="4" w:space="0" w:color="auto"/>
            </w:tcBorders>
            <w:shd w:val="clear" w:color="auto" w:fill="auto"/>
            <w:vAlign w:val="center"/>
          </w:tcPr>
          <w:p w14:paraId="64DDF79A" w14:textId="77777777" w:rsidR="0093271B" w:rsidRPr="00B8786B" w:rsidRDefault="0093271B" w:rsidP="00634514">
            <w:pPr>
              <w:snapToGrid w:val="0"/>
              <w:spacing w:beforeLines="25" w:before="90" w:afterLines="25" w:after="90"/>
              <w:ind w:leftChars="-25" w:left="-60" w:rightChars="-25" w:right="-60"/>
              <w:jc w:val="both"/>
              <w:rPr>
                <w:rFonts w:ascii="標楷體" w:eastAsia="標楷體" w:hAnsi="標楷體"/>
              </w:rPr>
            </w:pPr>
            <w:r w:rsidRPr="00B8786B">
              <w:rPr>
                <w:rFonts w:ascii="標楷體" w:eastAsia="標楷體" w:hAnsi="標楷體" w:hint="eastAsia"/>
              </w:rPr>
              <w:t>工作項目或策略</w:t>
            </w:r>
          </w:p>
        </w:tc>
        <w:tc>
          <w:tcPr>
            <w:tcW w:w="3602" w:type="pct"/>
            <w:shd w:val="clear" w:color="auto" w:fill="auto"/>
            <w:vAlign w:val="center"/>
          </w:tcPr>
          <w:p w14:paraId="3270C017" w14:textId="77777777" w:rsidR="0093271B" w:rsidRPr="00B8786B" w:rsidRDefault="0093271B" w:rsidP="00634514">
            <w:pPr>
              <w:snapToGrid w:val="0"/>
              <w:spacing w:beforeLines="25" w:before="90" w:afterLines="25" w:after="90"/>
              <w:jc w:val="both"/>
              <w:rPr>
                <w:rFonts w:ascii="標楷體" w:eastAsia="標楷體" w:hAnsi="標楷體"/>
              </w:rPr>
            </w:pPr>
            <w:r w:rsidRPr="00B8786B">
              <w:rPr>
                <w:rFonts w:ascii="標楷體" w:eastAsia="標楷體" w:hAnsi="標楷體" w:hint="eastAsia"/>
              </w:rPr>
              <w:t>內容</w:t>
            </w:r>
          </w:p>
        </w:tc>
      </w:tr>
      <w:tr w:rsidR="00B8786B" w:rsidRPr="00B8786B" w14:paraId="0A1B7030" w14:textId="77777777" w:rsidTr="00634514">
        <w:tc>
          <w:tcPr>
            <w:tcW w:w="385" w:type="pct"/>
            <w:tcBorders>
              <w:right w:val="nil"/>
            </w:tcBorders>
            <w:shd w:val="clear" w:color="auto" w:fill="auto"/>
          </w:tcPr>
          <w:p w14:paraId="6F671BAF" w14:textId="77777777" w:rsidR="0093271B" w:rsidRPr="00B8786B" w:rsidRDefault="0093271B" w:rsidP="00634514">
            <w:pPr>
              <w:snapToGrid w:val="0"/>
              <w:spacing w:beforeLines="25" w:before="90"/>
              <w:ind w:leftChars="-25" w:left="-60" w:rightChars="-50" w:right="-120"/>
              <w:jc w:val="both"/>
              <w:rPr>
                <w:rFonts w:ascii="標楷體" w:eastAsia="標楷體" w:hAnsi="標楷體"/>
              </w:rPr>
            </w:pPr>
            <w:r w:rsidRPr="00B8786B">
              <w:rPr>
                <w:rFonts w:ascii="標楷體" w:eastAsia="標楷體" w:hAnsi="標楷體" w:hint="eastAsia"/>
              </w:rPr>
              <w:t>(</w:t>
            </w:r>
            <w:proofErr w:type="gramStart"/>
            <w:r w:rsidRPr="00B8786B">
              <w:rPr>
                <w:rFonts w:ascii="標楷體" w:eastAsia="標楷體" w:hAnsi="標楷體" w:hint="eastAsia"/>
              </w:rPr>
              <w:t>一</w:t>
            </w:r>
            <w:proofErr w:type="gramEnd"/>
            <w:r w:rsidRPr="00B8786B">
              <w:rPr>
                <w:rFonts w:ascii="標楷體" w:eastAsia="標楷體" w:hAnsi="標楷體" w:hint="eastAsia"/>
              </w:rPr>
              <w:t>)</w:t>
            </w:r>
          </w:p>
        </w:tc>
        <w:tc>
          <w:tcPr>
            <w:tcW w:w="1014" w:type="pct"/>
            <w:tcBorders>
              <w:left w:val="nil"/>
            </w:tcBorders>
            <w:shd w:val="clear" w:color="auto" w:fill="auto"/>
          </w:tcPr>
          <w:p w14:paraId="619DFE96" w14:textId="77777777" w:rsidR="0093271B" w:rsidRPr="00B8786B" w:rsidRDefault="0093271B" w:rsidP="00634514">
            <w:pPr>
              <w:snapToGrid w:val="0"/>
              <w:spacing w:beforeLines="25" w:before="90"/>
              <w:ind w:leftChars="-50" w:left="-120"/>
              <w:jc w:val="both"/>
              <w:rPr>
                <w:rFonts w:ascii="標楷體" w:eastAsia="標楷體" w:hAnsi="標楷體"/>
              </w:rPr>
            </w:pPr>
            <w:r w:rsidRPr="00B8786B">
              <w:rPr>
                <w:rFonts w:ascii="標楷體" w:eastAsia="標楷體" w:hAnsi="標楷體" w:hint="eastAsia"/>
              </w:rPr>
              <w:t>成立計畫推動辦公室、資源中心、跨校聯盟、合作或夥伴學</w:t>
            </w:r>
            <w:r w:rsidRPr="00B8786B">
              <w:rPr>
                <w:rFonts w:ascii="標楷體" w:eastAsia="標楷體" w:hAnsi="標楷體" w:hint="eastAsia"/>
              </w:rPr>
              <w:lastRenderedPageBreak/>
              <w:t>校</w:t>
            </w:r>
          </w:p>
        </w:tc>
        <w:tc>
          <w:tcPr>
            <w:tcW w:w="3602" w:type="pct"/>
            <w:shd w:val="clear" w:color="auto" w:fill="auto"/>
          </w:tcPr>
          <w:p w14:paraId="053C9DA2" w14:textId="77777777" w:rsidR="0093271B" w:rsidRPr="00B8786B" w:rsidRDefault="0093271B" w:rsidP="0093271B">
            <w:pPr>
              <w:numPr>
                <w:ilvl w:val="0"/>
                <w:numId w:val="17"/>
              </w:numPr>
              <w:adjustRightInd w:val="0"/>
              <w:snapToGrid w:val="0"/>
              <w:spacing w:beforeLines="25" w:before="90"/>
              <w:ind w:left="281" w:rightChars="50" w:right="120" w:hangingChars="117" w:hanging="281"/>
              <w:jc w:val="both"/>
              <w:textDirection w:val="lrTbV"/>
              <w:rPr>
                <w:rFonts w:ascii="標楷體" w:eastAsia="標楷體" w:hAnsi="標楷體"/>
              </w:rPr>
            </w:pPr>
            <w:r w:rsidRPr="00B8786B">
              <w:rPr>
                <w:rFonts w:ascii="標楷體" w:eastAsia="標楷體" w:hAnsi="標楷體" w:hint="eastAsia"/>
              </w:rPr>
              <w:lastRenderedPageBreak/>
              <w:t>建立計畫推動</w:t>
            </w:r>
            <w:r w:rsidRPr="00B8786B">
              <w:rPr>
                <w:rFonts w:ascii="標楷體" w:eastAsia="標楷體" w:hAnsi="標楷體"/>
              </w:rPr>
              <w:t>運作</w:t>
            </w:r>
            <w:r w:rsidRPr="00B8786B">
              <w:rPr>
                <w:rFonts w:ascii="標楷體" w:eastAsia="標楷體" w:hAnsi="標楷體" w:hint="eastAsia"/>
              </w:rPr>
              <w:t>、</w:t>
            </w:r>
            <w:r w:rsidRPr="00B8786B">
              <w:rPr>
                <w:rFonts w:ascii="標楷體" w:eastAsia="標楷體" w:hAnsi="標楷體"/>
              </w:rPr>
              <w:t>支援</w:t>
            </w:r>
            <w:r w:rsidRPr="00B8786B">
              <w:rPr>
                <w:rFonts w:ascii="標楷體" w:eastAsia="標楷體" w:hAnsi="標楷體" w:hint="eastAsia"/>
              </w:rPr>
              <w:t>、輔導諮詢及評估</w:t>
            </w:r>
            <w:r w:rsidRPr="00B8786B">
              <w:rPr>
                <w:rFonts w:ascii="標楷體" w:eastAsia="標楷體" w:hAnsi="標楷體"/>
              </w:rPr>
              <w:t>機制</w:t>
            </w:r>
            <w:r w:rsidRPr="00B8786B">
              <w:rPr>
                <w:rFonts w:ascii="標楷體" w:eastAsia="標楷體" w:hAnsi="標楷體" w:hint="eastAsia"/>
              </w:rPr>
              <w:t>。</w:t>
            </w:r>
          </w:p>
          <w:p w14:paraId="0177FADD" w14:textId="77777777" w:rsidR="0093271B" w:rsidRPr="00B8786B" w:rsidRDefault="0093271B" w:rsidP="0093271B">
            <w:pPr>
              <w:numPr>
                <w:ilvl w:val="0"/>
                <w:numId w:val="17"/>
              </w:numPr>
              <w:adjustRightInd w:val="0"/>
              <w:snapToGrid w:val="0"/>
              <w:ind w:left="281" w:rightChars="50" w:right="120" w:hangingChars="117" w:hanging="281"/>
              <w:jc w:val="both"/>
              <w:textDirection w:val="lrTbV"/>
              <w:rPr>
                <w:rFonts w:ascii="標楷體" w:eastAsia="標楷體" w:hAnsi="標楷體"/>
              </w:rPr>
            </w:pPr>
            <w:r w:rsidRPr="00B8786B">
              <w:rPr>
                <w:rFonts w:ascii="標楷體" w:eastAsia="標楷體" w:hAnsi="標楷體" w:hint="eastAsia"/>
              </w:rPr>
              <w:t>整合及開發國內大專校院教學研究資源，提供共享之平臺或環境、進行跨校或產學交流、合作及服務。</w:t>
            </w:r>
          </w:p>
          <w:p w14:paraId="72DFADCC" w14:textId="77777777" w:rsidR="0093271B" w:rsidRPr="00B8786B" w:rsidRDefault="0093271B" w:rsidP="0093271B">
            <w:pPr>
              <w:numPr>
                <w:ilvl w:val="0"/>
                <w:numId w:val="17"/>
              </w:numPr>
              <w:adjustRightInd w:val="0"/>
              <w:snapToGrid w:val="0"/>
              <w:spacing w:afterLines="25" w:after="90"/>
              <w:ind w:left="281" w:rightChars="50" w:right="120" w:hangingChars="117" w:hanging="281"/>
              <w:jc w:val="both"/>
              <w:textDirection w:val="lrTbV"/>
              <w:rPr>
                <w:rFonts w:ascii="標楷體" w:eastAsia="標楷體" w:hAnsi="標楷體"/>
              </w:rPr>
            </w:pPr>
            <w:r w:rsidRPr="00B8786B">
              <w:rPr>
                <w:rFonts w:ascii="標楷體" w:eastAsia="標楷體" w:hAnsi="標楷體" w:hint="eastAsia"/>
              </w:rPr>
              <w:t>協助教學研究資源累積與擴散，成果推廣與評估以及達</w:t>
            </w:r>
            <w:r w:rsidRPr="00B8786B">
              <w:rPr>
                <w:rFonts w:ascii="標楷體" w:eastAsia="標楷體" w:hAnsi="標楷體" w:hint="eastAsia"/>
              </w:rPr>
              <w:lastRenderedPageBreak/>
              <w:t>成該領域人才培育目標有效之相關措施。</w:t>
            </w:r>
          </w:p>
        </w:tc>
      </w:tr>
      <w:tr w:rsidR="00B8786B" w:rsidRPr="00B8786B" w14:paraId="7AA599CF" w14:textId="77777777" w:rsidTr="00634514">
        <w:tc>
          <w:tcPr>
            <w:tcW w:w="385" w:type="pct"/>
            <w:tcBorders>
              <w:right w:val="nil"/>
            </w:tcBorders>
            <w:shd w:val="clear" w:color="auto" w:fill="auto"/>
          </w:tcPr>
          <w:p w14:paraId="59AB90DE" w14:textId="77777777" w:rsidR="0093271B" w:rsidRPr="00B8786B" w:rsidRDefault="0093271B" w:rsidP="00634514">
            <w:pPr>
              <w:snapToGrid w:val="0"/>
              <w:spacing w:beforeLines="25" w:before="90"/>
              <w:ind w:leftChars="-25" w:left="-60" w:rightChars="-50" w:right="-120"/>
              <w:jc w:val="both"/>
              <w:rPr>
                <w:rFonts w:ascii="標楷體" w:eastAsia="標楷體" w:hAnsi="標楷體"/>
              </w:rPr>
            </w:pPr>
            <w:r w:rsidRPr="00B8786B">
              <w:rPr>
                <w:rFonts w:ascii="標楷體" w:eastAsia="標楷體" w:hAnsi="標楷體" w:hint="eastAsia"/>
              </w:rPr>
              <w:lastRenderedPageBreak/>
              <w:t>(二)</w:t>
            </w:r>
          </w:p>
        </w:tc>
        <w:tc>
          <w:tcPr>
            <w:tcW w:w="1014" w:type="pct"/>
            <w:tcBorders>
              <w:left w:val="nil"/>
            </w:tcBorders>
            <w:shd w:val="clear" w:color="auto" w:fill="auto"/>
          </w:tcPr>
          <w:p w14:paraId="25E16DAA" w14:textId="77777777" w:rsidR="0093271B" w:rsidRPr="00B8786B" w:rsidRDefault="0093271B" w:rsidP="00634514">
            <w:pPr>
              <w:snapToGrid w:val="0"/>
              <w:spacing w:beforeLines="25" w:before="90"/>
              <w:ind w:leftChars="-50" w:left="-120"/>
              <w:jc w:val="both"/>
              <w:rPr>
                <w:rFonts w:ascii="標楷體" w:eastAsia="標楷體" w:hAnsi="標楷體"/>
              </w:rPr>
            </w:pPr>
            <w:r w:rsidRPr="00B8786B">
              <w:rPr>
                <w:rFonts w:ascii="標楷體" w:eastAsia="標楷體" w:hAnsi="標楷體" w:hint="eastAsia"/>
              </w:rPr>
              <w:t>人才類型、能力指標與人文及科技教育相關研究發展</w:t>
            </w:r>
          </w:p>
        </w:tc>
        <w:tc>
          <w:tcPr>
            <w:tcW w:w="3602" w:type="pct"/>
            <w:shd w:val="clear" w:color="auto" w:fill="auto"/>
          </w:tcPr>
          <w:p w14:paraId="5438E481" w14:textId="77777777" w:rsidR="0093271B" w:rsidRPr="00B8786B" w:rsidRDefault="0093271B" w:rsidP="0093271B">
            <w:pPr>
              <w:numPr>
                <w:ilvl w:val="0"/>
                <w:numId w:val="18"/>
              </w:numPr>
              <w:adjustRightInd w:val="0"/>
              <w:snapToGrid w:val="0"/>
              <w:spacing w:beforeLines="25" w:before="90"/>
              <w:ind w:left="281" w:rightChars="50" w:right="120" w:hangingChars="117" w:hanging="281"/>
              <w:jc w:val="both"/>
              <w:rPr>
                <w:rFonts w:ascii="標楷體" w:eastAsia="標楷體" w:hAnsi="標楷體"/>
              </w:rPr>
            </w:pPr>
            <w:r w:rsidRPr="00B8786B">
              <w:rPr>
                <w:rFonts w:ascii="標楷體" w:eastAsia="標楷體" w:hAnsi="標楷體" w:hint="eastAsia"/>
              </w:rPr>
              <w:t>對專業領域或跨領域之人才類型、能力指標之規劃研究。</w:t>
            </w:r>
          </w:p>
          <w:p w14:paraId="25A30939" w14:textId="77777777" w:rsidR="0093271B" w:rsidRPr="00B8786B" w:rsidRDefault="0093271B" w:rsidP="0093271B">
            <w:pPr>
              <w:numPr>
                <w:ilvl w:val="0"/>
                <w:numId w:val="18"/>
              </w:numPr>
              <w:adjustRightInd w:val="0"/>
              <w:snapToGrid w:val="0"/>
              <w:spacing w:afterLines="25" w:after="90"/>
              <w:ind w:left="281" w:rightChars="50" w:right="120" w:hangingChars="117" w:hanging="281"/>
              <w:jc w:val="both"/>
              <w:rPr>
                <w:rFonts w:ascii="標楷體" w:eastAsia="標楷體" w:hAnsi="標楷體"/>
              </w:rPr>
            </w:pPr>
            <w:r w:rsidRPr="00B8786B">
              <w:rPr>
                <w:rFonts w:ascii="標楷體" w:eastAsia="標楷體" w:hAnsi="標楷體" w:hint="eastAsia"/>
              </w:rPr>
              <w:t>有助於人文及科技教育政策前瞻發展、新興議題研究、績效評估等之單一或整合型計畫。</w:t>
            </w:r>
          </w:p>
        </w:tc>
      </w:tr>
      <w:tr w:rsidR="00B8786B" w:rsidRPr="00B8786B" w14:paraId="27FD701E" w14:textId="77777777" w:rsidTr="00634514">
        <w:trPr>
          <w:trHeight w:val="2039"/>
        </w:trPr>
        <w:tc>
          <w:tcPr>
            <w:tcW w:w="385" w:type="pct"/>
            <w:tcBorders>
              <w:right w:val="nil"/>
            </w:tcBorders>
            <w:shd w:val="clear" w:color="auto" w:fill="auto"/>
          </w:tcPr>
          <w:p w14:paraId="3E0A8CB1" w14:textId="77777777" w:rsidR="0093271B" w:rsidRPr="00B8786B" w:rsidRDefault="0093271B" w:rsidP="00634514">
            <w:pPr>
              <w:snapToGrid w:val="0"/>
              <w:spacing w:beforeLines="25" w:before="90"/>
              <w:ind w:leftChars="-25" w:left="-60" w:rightChars="-50" w:right="-120"/>
              <w:jc w:val="both"/>
              <w:rPr>
                <w:rFonts w:ascii="標楷體" w:eastAsia="標楷體" w:hAnsi="標楷體"/>
              </w:rPr>
            </w:pPr>
            <w:r w:rsidRPr="00B8786B">
              <w:rPr>
                <w:rFonts w:ascii="標楷體" w:eastAsia="標楷體" w:hAnsi="標楷體" w:hint="eastAsia"/>
              </w:rPr>
              <w:t>(三)</w:t>
            </w:r>
          </w:p>
        </w:tc>
        <w:tc>
          <w:tcPr>
            <w:tcW w:w="1014" w:type="pct"/>
            <w:tcBorders>
              <w:left w:val="nil"/>
            </w:tcBorders>
            <w:shd w:val="clear" w:color="auto" w:fill="auto"/>
          </w:tcPr>
          <w:p w14:paraId="35C42AC2" w14:textId="77777777" w:rsidR="0093271B" w:rsidRPr="00B8786B" w:rsidRDefault="0093271B" w:rsidP="00634514">
            <w:pPr>
              <w:snapToGrid w:val="0"/>
              <w:spacing w:beforeLines="25" w:before="90" w:afterLines="25" w:after="90"/>
              <w:ind w:leftChars="-50" w:left="-120"/>
              <w:jc w:val="both"/>
              <w:rPr>
                <w:rFonts w:ascii="標楷體" w:eastAsia="標楷體" w:hAnsi="標楷體"/>
              </w:rPr>
            </w:pPr>
            <w:r w:rsidRPr="00B8786B">
              <w:rPr>
                <w:rFonts w:ascii="標楷體" w:eastAsia="標楷體" w:hAnsi="標楷體" w:hint="eastAsia"/>
              </w:rPr>
              <w:t>先導性課（學）程規劃改革及發展，教材、教法研究發展及推廣</w:t>
            </w:r>
          </w:p>
        </w:tc>
        <w:tc>
          <w:tcPr>
            <w:tcW w:w="3602" w:type="pct"/>
            <w:shd w:val="clear" w:color="auto" w:fill="auto"/>
          </w:tcPr>
          <w:p w14:paraId="41A920C1" w14:textId="77777777" w:rsidR="0093271B" w:rsidRPr="00B8786B" w:rsidRDefault="0093271B" w:rsidP="0093271B">
            <w:pPr>
              <w:numPr>
                <w:ilvl w:val="0"/>
                <w:numId w:val="19"/>
              </w:numPr>
              <w:adjustRightInd w:val="0"/>
              <w:snapToGrid w:val="0"/>
              <w:spacing w:beforeLines="25" w:before="90"/>
              <w:ind w:left="281" w:rightChars="50" w:right="120" w:hangingChars="117" w:hanging="281"/>
              <w:jc w:val="both"/>
              <w:rPr>
                <w:rFonts w:ascii="標楷體" w:eastAsia="標楷體" w:hAnsi="標楷體"/>
              </w:rPr>
            </w:pPr>
            <w:r w:rsidRPr="00B8786B">
              <w:rPr>
                <w:rFonts w:ascii="標楷體" w:eastAsia="標楷體" w:hAnsi="標楷體" w:hint="eastAsia"/>
              </w:rPr>
              <w:t>規劃重點領域或跨領域課（學）程。</w:t>
            </w:r>
          </w:p>
          <w:p w14:paraId="105A6282" w14:textId="77777777" w:rsidR="0093271B" w:rsidRPr="00B8786B" w:rsidRDefault="0093271B" w:rsidP="0093271B">
            <w:pPr>
              <w:numPr>
                <w:ilvl w:val="0"/>
                <w:numId w:val="19"/>
              </w:numPr>
              <w:adjustRightInd w:val="0"/>
              <w:snapToGrid w:val="0"/>
              <w:ind w:left="281" w:rightChars="50" w:right="120" w:hangingChars="117" w:hanging="281"/>
              <w:jc w:val="both"/>
              <w:rPr>
                <w:rFonts w:ascii="標楷體" w:eastAsia="標楷體" w:hAnsi="標楷體"/>
              </w:rPr>
            </w:pPr>
            <w:r w:rsidRPr="00B8786B">
              <w:rPr>
                <w:rFonts w:ascii="標楷體" w:eastAsia="標楷體" w:hAnsi="標楷體" w:hint="eastAsia"/>
              </w:rPr>
              <w:t>編撰發展課程教材、教學個案、手冊、專書、教材教法研究改進、成果推廣及輔導。</w:t>
            </w:r>
          </w:p>
          <w:p w14:paraId="7681D942" w14:textId="77777777" w:rsidR="0093271B" w:rsidRPr="00B8786B" w:rsidRDefault="0093271B" w:rsidP="0093271B">
            <w:pPr>
              <w:numPr>
                <w:ilvl w:val="0"/>
                <w:numId w:val="19"/>
              </w:numPr>
              <w:adjustRightInd w:val="0"/>
              <w:snapToGrid w:val="0"/>
              <w:ind w:left="281" w:rightChars="50" w:right="120" w:hangingChars="117" w:hanging="281"/>
              <w:jc w:val="both"/>
              <w:rPr>
                <w:rFonts w:ascii="標楷體" w:eastAsia="標楷體" w:hAnsi="標楷體"/>
              </w:rPr>
            </w:pPr>
            <w:r w:rsidRPr="00B8786B">
              <w:rPr>
                <w:rFonts w:ascii="標楷體" w:eastAsia="標楷體" w:hAnsi="標楷體" w:hint="eastAsia"/>
              </w:rPr>
              <w:t>重要經典、論文中外譯注及出版。</w:t>
            </w:r>
          </w:p>
          <w:p w14:paraId="6E78B67B" w14:textId="77777777" w:rsidR="0093271B" w:rsidRPr="00B8786B" w:rsidRDefault="0093271B" w:rsidP="0093271B">
            <w:pPr>
              <w:numPr>
                <w:ilvl w:val="0"/>
                <w:numId w:val="19"/>
              </w:numPr>
              <w:adjustRightInd w:val="0"/>
              <w:snapToGrid w:val="0"/>
              <w:ind w:left="281" w:rightChars="50" w:right="120" w:hangingChars="117" w:hanging="281"/>
              <w:jc w:val="both"/>
              <w:rPr>
                <w:rFonts w:ascii="標楷體" w:eastAsia="標楷體" w:hAnsi="標楷體"/>
              </w:rPr>
            </w:pPr>
            <w:r w:rsidRPr="00B8786B">
              <w:rPr>
                <w:rFonts w:ascii="標楷體" w:eastAsia="標楷體" w:hAnsi="標楷體" w:hint="eastAsia"/>
              </w:rPr>
              <w:t>建立並維護數位化資訊交流平臺、課程教學網頁或網路教材資料庫。</w:t>
            </w:r>
          </w:p>
        </w:tc>
      </w:tr>
      <w:tr w:rsidR="00B8786B" w:rsidRPr="00B8786B" w14:paraId="55434202" w14:textId="77777777" w:rsidTr="00634514">
        <w:tc>
          <w:tcPr>
            <w:tcW w:w="385" w:type="pct"/>
            <w:tcBorders>
              <w:right w:val="nil"/>
            </w:tcBorders>
            <w:shd w:val="clear" w:color="auto" w:fill="auto"/>
          </w:tcPr>
          <w:p w14:paraId="40C2E3DF" w14:textId="77777777" w:rsidR="0093271B" w:rsidRPr="00B8786B" w:rsidRDefault="0093271B" w:rsidP="00634514">
            <w:pPr>
              <w:snapToGrid w:val="0"/>
              <w:spacing w:beforeLines="25" w:before="90"/>
              <w:ind w:leftChars="-25" w:left="-60" w:rightChars="-50" w:right="-120"/>
              <w:jc w:val="both"/>
              <w:rPr>
                <w:rFonts w:ascii="標楷體" w:eastAsia="標楷體" w:hAnsi="標楷體"/>
              </w:rPr>
            </w:pPr>
            <w:r w:rsidRPr="00B8786B">
              <w:rPr>
                <w:rFonts w:ascii="標楷體" w:eastAsia="標楷體" w:hAnsi="標楷體" w:hint="eastAsia"/>
              </w:rPr>
              <w:t>(四)</w:t>
            </w:r>
          </w:p>
        </w:tc>
        <w:tc>
          <w:tcPr>
            <w:tcW w:w="1014" w:type="pct"/>
            <w:tcBorders>
              <w:left w:val="nil"/>
            </w:tcBorders>
            <w:shd w:val="clear" w:color="auto" w:fill="auto"/>
          </w:tcPr>
          <w:p w14:paraId="0FACCBF7" w14:textId="77777777" w:rsidR="0093271B" w:rsidRPr="00B8786B" w:rsidRDefault="0093271B" w:rsidP="00634514">
            <w:pPr>
              <w:snapToGrid w:val="0"/>
              <w:spacing w:beforeLines="25" w:before="90"/>
              <w:ind w:leftChars="-50" w:left="-120"/>
              <w:jc w:val="both"/>
              <w:rPr>
                <w:rFonts w:ascii="標楷體" w:eastAsia="標楷體" w:hAnsi="標楷體"/>
              </w:rPr>
            </w:pPr>
            <w:r w:rsidRPr="00B8786B">
              <w:rPr>
                <w:rFonts w:ascii="標楷體" w:eastAsia="標楷體" w:hAnsi="標楷體" w:hint="eastAsia"/>
              </w:rPr>
              <w:t>教師進修及人力資源研習</w:t>
            </w:r>
          </w:p>
        </w:tc>
        <w:tc>
          <w:tcPr>
            <w:tcW w:w="3602" w:type="pct"/>
            <w:shd w:val="clear" w:color="auto" w:fill="auto"/>
          </w:tcPr>
          <w:p w14:paraId="7319700F" w14:textId="77777777" w:rsidR="0093271B" w:rsidRPr="00B8786B" w:rsidRDefault="0093271B" w:rsidP="0093271B">
            <w:pPr>
              <w:numPr>
                <w:ilvl w:val="0"/>
                <w:numId w:val="20"/>
              </w:numPr>
              <w:adjustRightInd w:val="0"/>
              <w:snapToGrid w:val="0"/>
              <w:spacing w:beforeLines="25" w:before="90"/>
              <w:ind w:left="281" w:rightChars="50" w:right="120" w:hangingChars="117" w:hanging="281"/>
              <w:jc w:val="both"/>
              <w:textDirection w:val="lrTbV"/>
              <w:rPr>
                <w:rFonts w:ascii="標楷體" w:eastAsia="標楷體" w:hAnsi="標楷體"/>
              </w:rPr>
            </w:pPr>
            <w:r w:rsidRPr="00B8786B">
              <w:rPr>
                <w:rFonts w:ascii="標楷體" w:eastAsia="標楷體" w:hAnsi="標楷體" w:hint="eastAsia"/>
              </w:rPr>
              <w:t>種子教師培訓及研習。</w:t>
            </w:r>
          </w:p>
          <w:p w14:paraId="31ECEB88" w14:textId="77777777" w:rsidR="0093271B" w:rsidRPr="00B8786B" w:rsidRDefault="0093271B" w:rsidP="0093271B">
            <w:pPr>
              <w:numPr>
                <w:ilvl w:val="0"/>
                <w:numId w:val="20"/>
              </w:numPr>
              <w:adjustRightInd w:val="0"/>
              <w:snapToGrid w:val="0"/>
              <w:ind w:left="281" w:rightChars="50" w:right="120" w:hangingChars="117" w:hanging="281"/>
              <w:jc w:val="both"/>
              <w:textDirection w:val="lrTbV"/>
              <w:rPr>
                <w:rFonts w:ascii="標楷體" w:eastAsia="標楷體" w:hAnsi="標楷體"/>
              </w:rPr>
            </w:pPr>
            <w:r w:rsidRPr="00B8786B">
              <w:rPr>
                <w:rFonts w:ascii="標楷體" w:eastAsia="標楷體" w:hAnsi="標楷體" w:hint="eastAsia"/>
              </w:rPr>
              <w:t>辦理教師研討、改進教學工作坊。</w:t>
            </w:r>
          </w:p>
          <w:p w14:paraId="69149273" w14:textId="77777777" w:rsidR="0093271B" w:rsidRPr="00B8786B" w:rsidRDefault="0093271B" w:rsidP="0093271B">
            <w:pPr>
              <w:numPr>
                <w:ilvl w:val="0"/>
                <w:numId w:val="20"/>
              </w:numPr>
              <w:adjustRightInd w:val="0"/>
              <w:snapToGrid w:val="0"/>
              <w:spacing w:afterLines="25" w:after="90"/>
              <w:ind w:left="281" w:rightChars="50" w:right="120" w:hangingChars="117" w:hanging="281"/>
              <w:jc w:val="both"/>
              <w:rPr>
                <w:rFonts w:ascii="標楷體" w:eastAsia="標楷體" w:hAnsi="標楷體"/>
              </w:rPr>
            </w:pPr>
            <w:r w:rsidRPr="00B8786B">
              <w:rPr>
                <w:rFonts w:ascii="標楷體" w:eastAsia="標楷體" w:hAnsi="標楷體" w:hint="eastAsia"/>
              </w:rPr>
              <w:t>其他有助於教師相關創新或專業知能之提升措施。</w:t>
            </w:r>
          </w:p>
        </w:tc>
      </w:tr>
      <w:tr w:rsidR="00B8786B" w:rsidRPr="00B8786B" w14:paraId="32FBD70F" w14:textId="77777777" w:rsidTr="00634514">
        <w:tc>
          <w:tcPr>
            <w:tcW w:w="385" w:type="pct"/>
            <w:tcBorders>
              <w:right w:val="nil"/>
            </w:tcBorders>
            <w:shd w:val="clear" w:color="auto" w:fill="auto"/>
          </w:tcPr>
          <w:p w14:paraId="104826B7" w14:textId="77777777" w:rsidR="0093271B" w:rsidRPr="00B8786B" w:rsidRDefault="0093271B" w:rsidP="00634514">
            <w:pPr>
              <w:snapToGrid w:val="0"/>
              <w:spacing w:beforeLines="25" w:before="90"/>
              <w:ind w:leftChars="-25" w:left="-60" w:rightChars="-50" w:right="-120"/>
              <w:jc w:val="both"/>
              <w:rPr>
                <w:rFonts w:ascii="標楷體" w:eastAsia="標楷體" w:hAnsi="標楷體"/>
              </w:rPr>
            </w:pPr>
            <w:r w:rsidRPr="00B8786B">
              <w:rPr>
                <w:rFonts w:ascii="標楷體" w:eastAsia="標楷體" w:hAnsi="標楷體" w:hint="eastAsia"/>
              </w:rPr>
              <w:t>(五)</w:t>
            </w:r>
          </w:p>
        </w:tc>
        <w:tc>
          <w:tcPr>
            <w:tcW w:w="1014" w:type="pct"/>
            <w:tcBorders>
              <w:left w:val="nil"/>
            </w:tcBorders>
            <w:shd w:val="clear" w:color="auto" w:fill="auto"/>
          </w:tcPr>
          <w:p w14:paraId="3B01E1BE" w14:textId="77777777" w:rsidR="0093271B" w:rsidRPr="00B8786B" w:rsidRDefault="0093271B" w:rsidP="00634514">
            <w:pPr>
              <w:snapToGrid w:val="0"/>
              <w:spacing w:beforeLines="25" w:before="90" w:afterLines="25" w:after="90"/>
              <w:ind w:leftChars="-50" w:left="-120"/>
              <w:jc w:val="both"/>
              <w:rPr>
                <w:rFonts w:ascii="標楷體" w:eastAsia="標楷體" w:hAnsi="標楷體"/>
              </w:rPr>
            </w:pPr>
            <w:r w:rsidRPr="00B8786B">
              <w:rPr>
                <w:rFonts w:ascii="標楷體" w:eastAsia="標楷體" w:hAnsi="標楷體" w:hint="eastAsia"/>
              </w:rPr>
              <w:t>進用專案教學相關人員</w:t>
            </w:r>
          </w:p>
        </w:tc>
        <w:tc>
          <w:tcPr>
            <w:tcW w:w="3602" w:type="pct"/>
            <w:shd w:val="clear" w:color="auto" w:fill="auto"/>
          </w:tcPr>
          <w:p w14:paraId="523E16C1" w14:textId="77777777" w:rsidR="0093271B" w:rsidRPr="00B8786B" w:rsidRDefault="0093271B" w:rsidP="00634514">
            <w:pPr>
              <w:snapToGrid w:val="0"/>
              <w:spacing w:beforeLines="25" w:before="90"/>
              <w:jc w:val="both"/>
              <w:rPr>
                <w:rFonts w:ascii="標楷體" w:eastAsia="標楷體" w:hAnsi="標楷體"/>
              </w:rPr>
            </w:pPr>
            <w:r w:rsidRPr="00B8786B">
              <w:rPr>
                <w:rFonts w:ascii="標楷體" w:eastAsia="標楷體" w:hAnsi="標楷體" w:hint="eastAsia"/>
              </w:rPr>
              <w:t>進用配合推動計畫所需之專案教學人員及教學助理。</w:t>
            </w:r>
          </w:p>
        </w:tc>
      </w:tr>
      <w:tr w:rsidR="00B8786B" w:rsidRPr="00B8786B" w14:paraId="397E4F53" w14:textId="77777777" w:rsidTr="00634514">
        <w:tc>
          <w:tcPr>
            <w:tcW w:w="385" w:type="pct"/>
            <w:tcBorders>
              <w:right w:val="nil"/>
            </w:tcBorders>
            <w:shd w:val="clear" w:color="auto" w:fill="auto"/>
          </w:tcPr>
          <w:p w14:paraId="02763857" w14:textId="77777777" w:rsidR="0093271B" w:rsidRPr="00B8786B" w:rsidRDefault="0093271B" w:rsidP="00634514">
            <w:pPr>
              <w:snapToGrid w:val="0"/>
              <w:spacing w:beforeLines="25" w:before="90"/>
              <w:ind w:leftChars="-25" w:left="-60" w:rightChars="-50" w:right="-120"/>
              <w:jc w:val="both"/>
              <w:rPr>
                <w:rFonts w:ascii="標楷體" w:eastAsia="標楷體" w:hAnsi="標楷體"/>
              </w:rPr>
            </w:pPr>
            <w:r w:rsidRPr="00B8786B">
              <w:rPr>
                <w:rFonts w:ascii="標楷體" w:eastAsia="標楷體" w:hAnsi="標楷體" w:hint="eastAsia"/>
              </w:rPr>
              <w:t>(六)</w:t>
            </w:r>
          </w:p>
        </w:tc>
        <w:tc>
          <w:tcPr>
            <w:tcW w:w="1014" w:type="pct"/>
            <w:tcBorders>
              <w:left w:val="nil"/>
            </w:tcBorders>
            <w:shd w:val="clear" w:color="auto" w:fill="auto"/>
          </w:tcPr>
          <w:p w14:paraId="0C5C0593" w14:textId="77777777" w:rsidR="0093271B" w:rsidRPr="00B8786B" w:rsidRDefault="0093271B" w:rsidP="00634514">
            <w:pPr>
              <w:snapToGrid w:val="0"/>
              <w:spacing w:beforeLines="25" w:before="90"/>
              <w:ind w:leftChars="-50" w:left="-120"/>
              <w:jc w:val="both"/>
              <w:rPr>
                <w:rFonts w:ascii="標楷體" w:eastAsia="標楷體" w:hAnsi="標楷體"/>
              </w:rPr>
            </w:pPr>
            <w:r w:rsidRPr="00B8786B">
              <w:rPr>
                <w:rFonts w:ascii="標楷體" w:eastAsia="標楷體" w:hAnsi="標楷體" w:hint="eastAsia"/>
              </w:rPr>
              <w:t>國際交流</w:t>
            </w:r>
          </w:p>
        </w:tc>
        <w:tc>
          <w:tcPr>
            <w:tcW w:w="3602" w:type="pct"/>
            <w:shd w:val="clear" w:color="auto" w:fill="auto"/>
          </w:tcPr>
          <w:p w14:paraId="414E9313" w14:textId="77777777" w:rsidR="0093271B" w:rsidRPr="00B8786B" w:rsidRDefault="0093271B" w:rsidP="0093271B">
            <w:pPr>
              <w:numPr>
                <w:ilvl w:val="0"/>
                <w:numId w:val="21"/>
              </w:numPr>
              <w:adjustRightInd w:val="0"/>
              <w:snapToGrid w:val="0"/>
              <w:spacing w:beforeLines="25" w:before="90"/>
              <w:ind w:left="281" w:rightChars="50" w:right="120" w:hangingChars="117" w:hanging="281"/>
              <w:jc w:val="both"/>
              <w:textDirection w:val="lrTbV"/>
              <w:rPr>
                <w:rFonts w:ascii="標楷體" w:eastAsia="標楷體" w:hAnsi="標楷體"/>
              </w:rPr>
            </w:pPr>
            <w:r w:rsidRPr="00B8786B">
              <w:rPr>
                <w:rFonts w:ascii="標楷體" w:eastAsia="標楷體" w:hAnsi="標楷體" w:hint="eastAsia"/>
              </w:rPr>
              <w:t>教師或學生赴國外參加重要會議、專題研究、研修、實習及競賽。</w:t>
            </w:r>
          </w:p>
          <w:p w14:paraId="7E6D12FC" w14:textId="77777777" w:rsidR="0093271B" w:rsidRPr="00B8786B" w:rsidRDefault="0093271B" w:rsidP="0093271B">
            <w:pPr>
              <w:numPr>
                <w:ilvl w:val="0"/>
                <w:numId w:val="21"/>
              </w:numPr>
              <w:adjustRightInd w:val="0"/>
              <w:snapToGrid w:val="0"/>
              <w:spacing w:afterLines="25" w:after="90"/>
              <w:ind w:left="281" w:rightChars="50" w:right="120" w:hangingChars="117" w:hanging="281"/>
              <w:jc w:val="both"/>
              <w:rPr>
                <w:rFonts w:ascii="標楷體" w:eastAsia="標楷體" w:hAnsi="標楷體"/>
              </w:rPr>
            </w:pPr>
            <w:r w:rsidRPr="00B8786B">
              <w:rPr>
                <w:rFonts w:ascii="標楷體" w:eastAsia="標楷體" w:hAnsi="標楷體" w:hint="eastAsia"/>
              </w:rPr>
              <w:t>國外研究生或研究團隊短期來臺研究、辦理國際性學術研討會、研習營、學生研討會；邀請國外優秀學者專家來臺講學。</w:t>
            </w:r>
          </w:p>
        </w:tc>
      </w:tr>
      <w:tr w:rsidR="00B8786B" w:rsidRPr="00B8786B" w14:paraId="61466CCA" w14:textId="77777777" w:rsidTr="00634514">
        <w:tc>
          <w:tcPr>
            <w:tcW w:w="385" w:type="pct"/>
            <w:tcBorders>
              <w:right w:val="nil"/>
            </w:tcBorders>
            <w:shd w:val="clear" w:color="auto" w:fill="auto"/>
          </w:tcPr>
          <w:p w14:paraId="3DB5EDB5" w14:textId="77777777" w:rsidR="0093271B" w:rsidRPr="00B8786B" w:rsidRDefault="0093271B" w:rsidP="00634514">
            <w:pPr>
              <w:snapToGrid w:val="0"/>
              <w:spacing w:beforeLines="25" w:before="90"/>
              <w:ind w:leftChars="-25" w:left="-60" w:rightChars="-50" w:right="-120"/>
              <w:jc w:val="both"/>
              <w:rPr>
                <w:rFonts w:ascii="標楷體" w:eastAsia="標楷體" w:hAnsi="標楷體"/>
              </w:rPr>
            </w:pPr>
            <w:r w:rsidRPr="00B8786B">
              <w:rPr>
                <w:rFonts w:ascii="標楷體" w:eastAsia="標楷體" w:hAnsi="標楷體" w:hint="eastAsia"/>
              </w:rPr>
              <w:t>(七)</w:t>
            </w:r>
          </w:p>
        </w:tc>
        <w:tc>
          <w:tcPr>
            <w:tcW w:w="1014" w:type="pct"/>
            <w:tcBorders>
              <w:left w:val="nil"/>
            </w:tcBorders>
            <w:shd w:val="clear" w:color="auto" w:fill="auto"/>
          </w:tcPr>
          <w:p w14:paraId="076D0855" w14:textId="77777777" w:rsidR="0093271B" w:rsidRPr="00B8786B" w:rsidRDefault="0093271B" w:rsidP="00634514">
            <w:pPr>
              <w:snapToGrid w:val="0"/>
              <w:spacing w:beforeLines="25" w:before="90"/>
              <w:ind w:leftChars="-50" w:left="-120"/>
              <w:jc w:val="both"/>
              <w:rPr>
                <w:rFonts w:ascii="標楷體" w:eastAsia="標楷體" w:hAnsi="標楷體"/>
              </w:rPr>
            </w:pPr>
            <w:r w:rsidRPr="00B8786B">
              <w:rPr>
                <w:rFonts w:ascii="標楷體" w:eastAsia="標楷體" w:hAnsi="標楷體" w:hint="eastAsia"/>
              </w:rPr>
              <w:t>學術活動</w:t>
            </w:r>
          </w:p>
        </w:tc>
        <w:tc>
          <w:tcPr>
            <w:tcW w:w="3602" w:type="pct"/>
            <w:shd w:val="clear" w:color="auto" w:fill="auto"/>
          </w:tcPr>
          <w:p w14:paraId="7CE5549B" w14:textId="77777777" w:rsidR="0093271B" w:rsidRPr="00B8786B" w:rsidRDefault="0093271B" w:rsidP="0093271B">
            <w:pPr>
              <w:numPr>
                <w:ilvl w:val="0"/>
                <w:numId w:val="22"/>
              </w:numPr>
              <w:adjustRightInd w:val="0"/>
              <w:snapToGrid w:val="0"/>
              <w:spacing w:beforeLines="25" w:before="90"/>
              <w:ind w:left="281" w:rightChars="50" w:right="120" w:hangingChars="117" w:hanging="281"/>
              <w:jc w:val="both"/>
              <w:textDirection w:val="lrTbV"/>
              <w:rPr>
                <w:rFonts w:ascii="標楷體" w:eastAsia="標楷體" w:hAnsi="標楷體"/>
              </w:rPr>
            </w:pPr>
            <w:r w:rsidRPr="00B8786B">
              <w:rPr>
                <w:rFonts w:ascii="標楷體" w:eastAsia="標楷體" w:hAnsi="標楷體" w:hint="eastAsia"/>
              </w:rPr>
              <w:t>辦理國內或國際性競賽。</w:t>
            </w:r>
          </w:p>
          <w:p w14:paraId="04EBB333" w14:textId="77777777" w:rsidR="0093271B" w:rsidRPr="00B8786B" w:rsidRDefault="0093271B" w:rsidP="0093271B">
            <w:pPr>
              <w:numPr>
                <w:ilvl w:val="0"/>
                <w:numId w:val="22"/>
              </w:numPr>
              <w:adjustRightInd w:val="0"/>
              <w:snapToGrid w:val="0"/>
              <w:spacing w:afterLines="25" w:after="90"/>
              <w:ind w:left="281" w:rightChars="50" w:right="120" w:hangingChars="117" w:hanging="281"/>
              <w:jc w:val="both"/>
              <w:textDirection w:val="lrTbV"/>
              <w:rPr>
                <w:rFonts w:ascii="標楷體" w:eastAsia="標楷體" w:hAnsi="標楷體"/>
              </w:rPr>
            </w:pPr>
            <w:r w:rsidRPr="00B8786B">
              <w:rPr>
                <w:rFonts w:ascii="標楷體" w:eastAsia="標楷體" w:hAnsi="標楷體" w:hint="eastAsia"/>
              </w:rPr>
              <w:t>配合計畫推動舉辦之全國性會議、成果發表會、工作坊、研習（討）營（會）、經典研讀及推廣。</w:t>
            </w:r>
          </w:p>
        </w:tc>
      </w:tr>
      <w:tr w:rsidR="00B8786B" w:rsidRPr="00B8786B" w14:paraId="7674BBCA" w14:textId="77777777" w:rsidTr="00634514">
        <w:tc>
          <w:tcPr>
            <w:tcW w:w="385" w:type="pct"/>
            <w:tcBorders>
              <w:right w:val="nil"/>
            </w:tcBorders>
            <w:shd w:val="clear" w:color="auto" w:fill="auto"/>
          </w:tcPr>
          <w:p w14:paraId="65C8633D" w14:textId="77777777" w:rsidR="0093271B" w:rsidRPr="00B8786B" w:rsidRDefault="0093271B" w:rsidP="00634514">
            <w:pPr>
              <w:snapToGrid w:val="0"/>
              <w:spacing w:beforeLines="25" w:before="90"/>
              <w:ind w:leftChars="-25" w:left="-60" w:rightChars="-50" w:right="-120"/>
              <w:jc w:val="both"/>
              <w:rPr>
                <w:rFonts w:ascii="標楷體" w:eastAsia="標楷體" w:hAnsi="標楷體"/>
              </w:rPr>
            </w:pPr>
            <w:r w:rsidRPr="00B8786B">
              <w:rPr>
                <w:rFonts w:ascii="標楷體" w:eastAsia="標楷體" w:hAnsi="標楷體" w:hint="eastAsia"/>
              </w:rPr>
              <w:t>(八)</w:t>
            </w:r>
          </w:p>
        </w:tc>
        <w:tc>
          <w:tcPr>
            <w:tcW w:w="1014" w:type="pct"/>
            <w:tcBorders>
              <w:left w:val="nil"/>
            </w:tcBorders>
            <w:shd w:val="clear" w:color="auto" w:fill="auto"/>
          </w:tcPr>
          <w:p w14:paraId="5393FD8A" w14:textId="77777777" w:rsidR="0093271B" w:rsidRPr="00B8786B" w:rsidRDefault="0093271B" w:rsidP="00634514">
            <w:pPr>
              <w:snapToGrid w:val="0"/>
              <w:spacing w:beforeLines="25" w:before="90"/>
              <w:ind w:leftChars="-50" w:left="-120"/>
              <w:jc w:val="both"/>
              <w:rPr>
                <w:rFonts w:ascii="標楷體" w:eastAsia="標楷體" w:hAnsi="標楷體"/>
              </w:rPr>
            </w:pPr>
            <w:r w:rsidRPr="00B8786B">
              <w:rPr>
                <w:rFonts w:ascii="標楷體" w:eastAsia="標楷體" w:hAnsi="標楷體" w:hint="eastAsia"/>
              </w:rPr>
              <w:t>充實教學圖書或設備</w:t>
            </w:r>
          </w:p>
        </w:tc>
        <w:tc>
          <w:tcPr>
            <w:tcW w:w="3602" w:type="pct"/>
            <w:shd w:val="clear" w:color="auto" w:fill="auto"/>
          </w:tcPr>
          <w:p w14:paraId="6F7283ED" w14:textId="77777777" w:rsidR="0093271B" w:rsidRPr="00B8786B" w:rsidRDefault="0093271B" w:rsidP="0093271B">
            <w:pPr>
              <w:numPr>
                <w:ilvl w:val="0"/>
                <w:numId w:val="23"/>
              </w:numPr>
              <w:adjustRightInd w:val="0"/>
              <w:snapToGrid w:val="0"/>
              <w:spacing w:beforeLines="25" w:before="90"/>
              <w:ind w:left="281" w:rightChars="50" w:right="120" w:hangingChars="117" w:hanging="281"/>
              <w:jc w:val="both"/>
              <w:rPr>
                <w:rFonts w:ascii="標楷體" w:eastAsia="標楷體" w:hAnsi="標楷體"/>
              </w:rPr>
            </w:pPr>
            <w:r w:rsidRPr="00B8786B">
              <w:rPr>
                <w:rFonts w:ascii="標楷體" w:eastAsia="標楷體" w:hAnsi="標楷體" w:hint="eastAsia"/>
              </w:rPr>
              <w:t>充實國內外重要經典與研究工具圖書資料（包括專書、文獻、期刊、檔案、參考工具書、微縮、視聽及數位化電子資料等）之建置，並協助該主題之教學研究發展及提升為目的。</w:t>
            </w:r>
          </w:p>
          <w:p w14:paraId="173C116A" w14:textId="77777777" w:rsidR="0093271B" w:rsidRPr="00B8786B" w:rsidRDefault="0093271B" w:rsidP="0093271B">
            <w:pPr>
              <w:numPr>
                <w:ilvl w:val="0"/>
                <w:numId w:val="23"/>
              </w:numPr>
              <w:snapToGrid w:val="0"/>
              <w:spacing w:afterLines="25" w:after="90"/>
              <w:ind w:left="281" w:hangingChars="117" w:hanging="281"/>
              <w:jc w:val="both"/>
              <w:rPr>
                <w:rFonts w:ascii="標楷體" w:eastAsia="標楷體" w:hAnsi="標楷體"/>
              </w:rPr>
            </w:pPr>
            <w:r w:rsidRPr="00B8786B">
              <w:rPr>
                <w:rFonts w:ascii="標楷體" w:eastAsia="標楷體" w:hAnsi="標楷體" w:hint="eastAsia"/>
              </w:rPr>
              <w:t>充實配合課(學)程、實驗或實作課程以及特色教學實驗室所需之設備。</w:t>
            </w:r>
          </w:p>
        </w:tc>
      </w:tr>
      <w:tr w:rsidR="00B8786B" w:rsidRPr="00B8786B" w14:paraId="2DD9D2A9" w14:textId="77777777" w:rsidTr="00634514">
        <w:tc>
          <w:tcPr>
            <w:tcW w:w="385" w:type="pct"/>
            <w:tcBorders>
              <w:right w:val="nil"/>
            </w:tcBorders>
            <w:shd w:val="clear" w:color="auto" w:fill="auto"/>
          </w:tcPr>
          <w:p w14:paraId="77551BA2" w14:textId="77777777" w:rsidR="0093271B" w:rsidRPr="00B8786B" w:rsidRDefault="0093271B" w:rsidP="00634514">
            <w:pPr>
              <w:snapToGrid w:val="0"/>
              <w:spacing w:beforeLines="25" w:before="90"/>
              <w:ind w:leftChars="-25" w:left="-60" w:rightChars="-50" w:right="-120"/>
              <w:jc w:val="both"/>
              <w:rPr>
                <w:rFonts w:ascii="標楷體" w:eastAsia="標楷體" w:hAnsi="標楷體"/>
              </w:rPr>
            </w:pPr>
            <w:r w:rsidRPr="00B8786B">
              <w:rPr>
                <w:rFonts w:ascii="標楷體" w:eastAsia="標楷體" w:hAnsi="標楷體" w:hint="eastAsia"/>
              </w:rPr>
              <w:t>(九)</w:t>
            </w:r>
          </w:p>
        </w:tc>
        <w:tc>
          <w:tcPr>
            <w:tcW w:w="1014" w:type="pct"/>
            <w:tcBorders>
              <w:left w:val="nil"/>
            </w:tcBorders>
            <w:shd w:val="clear" w:color="auto" w:fill="auto"/>
          </w:tcPr>
          <w:p w14:paraId="1711FB62" w14:textId="77777777" w:rsidR="0093271B" w:rsidRPr="00B8786B" w:rsidRDefault="0093271B" w:rsidP="00634514">
            <w:pPr>
              <w:snapToGrid w:val="0"/>
              <w:spacing w:beforeLines="25" w:before="90"/>
              <w:ind w:leftChars="-50" w:left="-120"/>
              <w:jc w:val="both"/>
              <w:rPr>
                <w:rFonts w:ascii="標楷體" w:eastAsia="標楷體" w:hAnsi="標楷體"/>
              </w:rPr>
            </w:pPr>
            <w:r w:rsidRPr="00B8786B">
              <w:rPr>
                <w:rFonts w:ascii="標楷體" w:eastAsia="標楷體" w:hAnsi="標楷體" w:hint="eastAsia"/>
              </w:rPr>
              <w:t>其他創新實驗</w:t>
            </w:r>
          </w:p>
        </w:tc>
        <w:tc>
          <w:tcPr>
            <w:tcW w:w="3602" w:type="pct"/>
            <w:shd w:val="clear" w:color="auto" w:fill="auto"/>
          </w:tcPr>
          <w:p w14:paraId="27E596E0" w14:textId="77777777" w:rsidR="0093271B" w:rsidRPr="00B8786B" w:rsidRDefault="0093271B" w:rsidP="00634514">
            <w:pPr>
              <w:adjustRightInd w:val="0"/>
              <w:snapToGrid w:val="0"/>
              <w:spacing w:beforeLines="25" w:before="90" w:afterLines="25" w:after="90"/>
              <w:ind w:rightChars="50" w:right="120"/>
              <w:jc w:val="both"/>
              <w:rPr>
                <w:rFonts w:ascii="標楷體" w:eastAsia="標楷體" w:hAnsi="標楷體"/>
              </w:rPr>
            </w:pPr>
            <w:r w:rsidRPr="00B8786B">
              <w:rPr>
                <w:rFonts w:ascii="標楷體" w:eastAsia="標楷體" w:hAnsi="標楷體" w:hint="eastAsia"/>
              </w:rPr>
              <w:t>創新實驗制度或典範建構。</w:t>
            </w:r>
          </w:p>
        </w:tc>
      </w:tr>
    </w:tbl>
    <w:p w14:paraId="18737B95" w14:textId="77777777" w:rsidR="0093271B" w:rsidRPr="00B8786B" w:rsidRDefault="0093271B" w:rsidP="0093271B">
      <w:pPr>
        <w:snapToGrid w:val="0"/>
        <w:spacing w:beforeLines="45" w:before="162" w:afterLines="35" w:after="126" w:line="360" w:lineRule="exact"/>
        <w:jc w:val="both"/>
        <w:rPr>
          <w:rFonts w:ascii="標楷體" w:eastAsia="標楷體" w:hAnsi="標楷體"/>
        </w:rPr>
      </w:pPr>
      <w:r w:rsidRPr="00B8786B">
        <w:rPr>
          <w:rFonts w:ascii="標楷體" w:eastAsia="標楷體" w:hAnsi="標楷體" w:hint="eastAsia"/>
        </w:rPr>
        <w:t>五、計畫補助期程：</w:t>
      </w:r>
    </w:p>
    <w:p w14:paraId="2158C2F8" w14:textId="77777777" w:rsidR="0093271B" w:rsidRPr="00B8786B" w:rsidRDefault="0093271B" w:rsidP="0093271B">
      <w:pPr>
        <w:snapToGrid w:val="0"/>
        <w:spacing w:line="360" w:lineRule="exact"/>
        <w:ind w:leftChars="200" w:left="480"/>
        <w:jc w:val="both"/>
        <w:rPr>
          <w:rFonts w:ascii="標楷體" w:eastAsia="標楷體" w:hAnsi="標楷體"/>
        </w:rPr>
      </w:pPr>
      <w:r w:rsidRPr="00B8786B">
        <w:rPr>
          <w:rFonts w:ascii="標楷體" w:eastAsia="標楷體" w:hAnsi="標楷體" w:hint="eastAsia"/>
        </w:rPr>
        <w:t>（一）配合相關科技計畫之規劃，補助期程如下：</w:t>
      </w:r>
    </w:p>
    <w:p w14:paraId="653C74A4" w14:textId="77777777" w:rsidR="0093271B" w:rsidRPr="00B8786B" w:rsidRDefault="0093271B" w:rsidP="0093271B">
      <w:pPr>
        <w:numPr>
          <w:ilvl w:val="0"/>
          <w:numId w:val="24"/>
        </w:numPr>
        <w:tabs>
          <w:tab w:val="clear" w:pos="807"/>
        </w:tabs>
        <w:snapToGrid w:val="0"/>
        <w:spacing w:line="360" w:lineRule="exact"/>
        <w:ind w:left="1470" w:hanging="266"/>
        <w:jc w:val="both"/>
        <w:rPr>
          <w:rFonts w:ascii="標楷體" w:eastAsia="標楷體" w:hAnsi="標楷體"/>
        </w:rPr>
      </w:pPr>
      <w:r w:rsidRPr="00B8786B">
        <w:rPr>
          <w:rFonts w:ascii="標楷體" w:eastAsia="標楷體" w:hAnsi="標楷體" w:hint="eastAsia"/>
        </w:rPr>
        <w:t>多年期計畫：全程逾一年且五年以下。除全程計畫外，應另提出年度細部執行計畫或期中執行成果報告，由本部逐年審核通過，始繼續補助下一年度辦理經費。</w:t>
      </w:r>
    </w:p>
    <w:p w14:paraId="5B539B88" w14:textId="77777777" w:rsidR="0093271B" w:rsidRPr="00B8786B" w:rsidRDefault="0093271B" w:rsidP="0093271B">
      <w:pPr>
        <w:numPr>
          <w:ilvl w:val="0"/>
          <w:numId w:val="24"/>
        </w:numPr>
        <w:tabs>
          <w:tab w:val="clear" w:pos="807"/>
        </w:tabs>
        <w:snapToGrid w:val="0"/>
        <w:spacing w:line="360" w:lineRule="exact"/>
        <w:ind w:left="1470" w:hanging="266"/>
        <w:jc w:val="both"/>
        <w:rPr>
          <w:rFonts w:ascii="標楷體" w:eastAsia="標楷體" w:hAnsi="標楷體"/>
        </w:rPr>
      </w:pPr>
      <w:r w:rsidRPr="00B8786B">
        <w:rPr>
          <w:rFonts w:ascii="標楷體" w:eastAsia="標楷體" w:hAnsi="標楷體" w:hint="eastAsia"/>
        </w:rPr>
        <w:t>年度型計畫：配合年度或學年度辦理，以十二個月為原則。</w:t>
      </w:r>
    </w:p>
    <w:p w14:paraId="31829616" w14:textId="77777777" w:rsidR="0093271B" w:rsidRPr="00B8786B" w:rsidRDefault="0093271B" w:rsidP="0093271B">
      <w:pPr>
        <w:numPr>
          <w:ilvl w:val="0"/>
          <w:numId w:val="24"/>
        </w:numPr>
        <w:tabs>
          <w:tab w:val="clear" w:pos="807"/>
        </w:tabs>
        <w:snapToGrid w:val="0"/>
        <w:spacing w:line="360" w:lineRule="exact"/>
        <w:ind w:left="1470" w:hanging="266"/>
        <w:jc w:val="both"/>
        <w:rPr>
          <w:rFonts w:ascii="標楷體" w:eastAsia="標楷體" w:hAnsi="標楷體"/>
        </w:rPr>
      </w:pPr>
      <w:r w:rsidRPr="00B8786B">
        <w:rPr>
          <w:rFonts w:ascii="標楷體" w:eastAsia="標楷體" w:hAnsi="標楷體" w:hint="eastAsia"/>
        </w:rPr>
        <w:t>短期計畫：未達一年。</w:t>
      </w:r>
    </w:p>
    <w:p w14:paraId="79C4901F" w14:textId="77777777" w:rsidR="0093271B" w:rsidRPr="00B8786B" w:rsidRDefault="0093271B" w:rsidP="0093271B">
      <w:pPr>
        <w:snapToGrid w:val="0"/>
        <w:spacing w:line="360" w:lineRule="exact"/>
        <w:ind w:leftChars="200" w:left="480"/>
        <w:jc w:val="both"/>
        <w:rPr>
          <w:rFonts w:ascii="標楷體" w:eastAsia="標楷體" w:hAnsi="標楷體"/>
        </w:rPr>
      </w:pPr>
      <w:r w:rsidRPr="00B8786B">
        <w:rPr>
          <w:rFonts w:ascii="標楷體" w:eastAsia="標楷體" w:hAnsi="標楷體" w:hint="eastAsia"/>
        </w:rPr>
        <w:lastRenderedPageBreak/>
        <w:t>（二）各計畫實際執行期程，由本部於計畫徵件之同時公告之。</w:t>
      </w:r>
    </w:p>
    <w:p w14:paraId="04D9F611" w14:textId="77777777" w:rsidR="0093271B" w:rsidRPr="00B8786B" w:rsidRDefault="0093271B" w:rsidP="0093271B">
      <w:pPr>
        <w:snapToGrid w:val="0"/>
        <w:spacing w:beforeLines="45" w:before="162" w:afterLines="35" w:after="126" w:line="360" w:lineRule="exact"/>
        <w:jc w:val="both"/>
        <w:rPr>
          <w:rFonts w:ascii="標楷體" w:eastAsia="標楷體" w:hAnsi="標楷體"/>
        </w:rPr>
      </w:pPr>
      <w:r w:rsidRPr="00B8786B">
        <w:rPr>
          <w:rFonts w:ascii="標楷體" w:eastAsia="標楷體" w:hAnsi="標楷體" w:hint="eastAsia"/>
        </w:rPr>
        <w:t>六、補助原則：</w:t>
      </w:r>
    </w:p>
    <w:p w14:paraId="38C1A6F2" w14:textId="77777777" w:rsidR="0093271B" w:rsidRPr="00B8786B" w:rsidRDefault="0093271B" w:rsidP="0093271B">
      <w:pPr>
        <w:snapToGrid w:val="0"/>
        <w:spacing w:line="360" w:lineRule="exact"/>
        <w:ind w:leftChars="200" w:left="480"/>
        <w:jc w:val="both"/>
        <w:rPr>
          <w:rFonts w:ascii="標楷體" w:eastAsia="標楷體" w:hAnsi="標楷體"/>
        </w:rPr>
      </w:pPr>
      <w:r w:rsidRPr="00B8786B">
        <w:rPr>
          <w:rFonts w:ascii="標楷體" w:eastAsia="標楷體" w:hAnsi="標楷體" w:hint="eastAsia"/>
        </w:rPr>
        <w:t>（一）合於本要點計畫範圍及下列原則之一者，經審查通過後得予補助：</w:t>
      </w:r>
    </w:p>
    <w:p w14:paraId="782E514D" w14:textId="77777777" w:rsidR="0093271B" w:rsidRPr="00B8786B" w:rsidRDefault="0093271B" w:rsidP="0093271B">
      <w:pPr>
        <w:numPr>
          <w:ilvl w:val="0"/>
          <w:numId w:val="25"/>
        </w:numPr>
        <w:tabs>
          <w:tab w:val="clear" w:pos="807"/>
        </w:tabs>
        <w:snapToGrid w:val="0"/>
        <w:spacing w:line="360" w:lineRule="exact"/>
        <w:ind w:left="1470" w:hanging="266"/>
        <w:jc w:val="both"/>
        <w:rPr>
          <w:rFonts w:ascii="標楷體" w:eastAsia="標楷體" w:hAnsi="標楷體"/>
        </w:rPr>
      </w:pPr>
      <w:r w:rsidRPr="00B8786B">
        <w:rPr>
          <w:rFonts w:ascii="標楷體" w:eastAsia="標楷體" w:hAnsi="標楷體" w:hint="eastAsia"/>
        </w:rPr>
        <w:t>符合本部公告之計畫徵件內容重點、推動目標、補助項目及策略。</w:t>
      </w:r>
    </w:p>
    <w:p w14:paraId="23F1EA70" w14:textId="77777777" w:rsidR="0093271B" w:rsidRPr="00B8786B" w:rsidRDefault="0093271B" w:rsidP="0093271B">
      <w:pPr>
        <w:numPr>
          <w:ilvl w:val="0"/>
          <w:numId w:val="25"/>
        </w:numPr>
        <w:tabs>
          <w:tab w:val="clear" w:pos="807"/>
        </w:tabs>
        <w:snapToGrid w:val="0"/>
        <w:spacing w:line="360" w:lineRule="exact"/>
        <w:ind w:left="1470" w:hanging="266"/>
        <w:jc w:val="both"/>
        <w:rPr>
          <w:rFonts w:ascii="標楷體" w:eastAsia="標楷體" w:hAnsi="標楷體"/>
        </w:rPr>
      </w:pPr>
      <w:r w:rsidRPr="00B8786B">
        <w:rPr>
          <w:rFonts w:ascii="標楷體" w:eastAsia="標楷體" w:hAnsi="標楷體" w:hint="eastAsia"/>
        </w:rPr>
        <w:t>具有先導性、實驗性或創新性，對人文及科技人才培育及前瞻發展具正面積極影響、建立典範模式，或引導校內外相關領域教學研究推廣改良。</w:t>
      </w:r>
    </w:p>
    <w:p w14:paraId="12BBA115" w14:textId="77777777" w:rsidR="0093271B" w:rsidRPr="00B8786B" w:rsidRDefault="0093271B" w:rsidP="0093271B">
      <w:pPr>
        <w:numPr>
          <w:ilvl w:val="0"/>
          <w:numId w:val="25"/>
        </w:numPr>
        <w:tabs>
          <w:tab w:val="clear" w:pos="807"/>
        </w:tabs>
        <w:snapToGrid w:val="0"/>
        <w:spacing w:line="360" w:lineRule="exact"/>
        <w:ind w:left="1470" w:hanging="266"/>
        <w:jc w:val="both"/>
        <w:rPr>
          <w:rFonts w:ascii="標楷體" w:eastAsia="標楷體" w:hAnsi="標楷體"/>
        </w:rPr>
      </w:pPr>
      <w:r w:rsidRPr="00B8786B">
        <w:rPr>
          <w:rFonts w:ascii="標楷體" w:eastAsia="標楷體" w:hAnsi="標楷體" w:hint="eastAsia"/>
        </w:rPr>
        <w:t>有助於該領域教育國際接軌、提升我國國際學術聲望、整合校內外教學研究資源提供共享平臺，或增進產學合作成效。</w:t>
      </w:r>
    </w:p>
    <w:p w14:paraId="431F66AA" w14:textId="77777777" w:rsidR="0093271B" w:rsidRPr="00B8786B" w:rsidRDefault="0093271B" w:rsidP="0093271B">
      <w:pPr>
        <w:numPr>
          <w:ilvl w:val="0"/>
          <w:numId w:val="25"/>
        </w:numPr>
        <w:tabs>
          <w:tab w:val="clear" w:pos="807"/>
        </w:tabs>
        <w:snapToGrid w:val="0"/>
        <w:spacing w:line="360" w:lineRule="exact"/>
        <w:ind w:left="1470" w:hanging="266"/>
        <w:jc w:val="both"/>
        <w:rPr>
          <w:rFonts w:ascii="標楷體" w:eastAsia="標楷體" w:hAnsi="標楷體"/>
        </w:rPr>
      </w:pPr>
      <w:r w:rsidRPr="00B8786B">
        <w:rPr>
          <w:rFonts w:ascii="標楷體" w:eastAsia="標楷體" w:hAnsi="標楷體" w:hint="eastAsia"/>
        </w:rPr>
        <w:t>執行本部先導型計畫成效良好。</w:t>
      </w:r>
    </w:p>
    <w:p w14:paraId="26B25EE7" w14:textId="77777777" w:rsidR="0093271B" w:rsidRPr="00B8786B" w:rsidRDefault="0093271B" w:rsidP="0093271B">
      <w:pPr>
        <w:numPr>
          <w:ilvl w:val="0"/>
          <w:numId w:val="25"/>
        </w:numPr>
        <w:tabs>
          <w:tab w:val="clear" w:pos="807"/>
        </w:tabs>
        <w:snapToGrid w:val="0"/>
        <w:spacing w:line="360" w:lineRule="exact"/>
        <w:ind w:left="1470" w:hanging="266"/>
        <w:jc w:val="both"/>
        <w:rPr>
          <w:rFonts w:ascii="標楷體" w:eastAsia="標楷體" w:hAnsi="標楷體"/>
        </w:rPr>
      </w:pPr>
      <w:r w:rsidRPr="00B8786B">
        <w:rPr>
          <w:rFonts w:ascii="標楷體" w:eastAsia="標楷體" w:hAnsi="標楷體" w:hint="eastAsia"/>
        </w:rPr>
        <w:t>其他依據計畫要求之任務、推動原則或類型，符合所定條件且計畫品質良好。</w:t>
      </w:r>
    </w:p>
    <w:p w14:paraId="23EF80E9" w14:textId="77777777" w:rsidR="0093271B" w:rsidRPr="00B8786B" w:rsidRDefault="0093271B" w:rsidP="0093271B">
      <w:pPr>
        <w:snapToGrid w:val="0"/>
        <w:spacing w:line="360" w:lineRule="exact"/>
        <w:ind w:leftChars="200" w:left="480"/>
        <w:jc w:val="both"/>
        <w:rPr>
          <w:rFonts w:ascii="標楷體" w:eastAsia="標楷體" w:hAnsi="標楷體"/>
        </w:rPr>
      </w:pPr>
      <w:r w:rsidRPr="00B8786B">
        <w:rPr>
          <w:rFonts w:ascii="標楷體" w:eastAsia="標楷體" w:hAnsi="標楷體" w:hint="eastAsia"/>
        </w:rPr>
        <w:t>（二）下列情形不予補助：</w:t>
      </w:r>
    </w:p>
    <w:p w14:paraId="36313EF1" w14:textId="77777777" w:rsidR="0093271B" w:rsidRPr="00B8786B" w:rsidRDefault="0093271B" w:rsidP="0093271B">
      <w:pPr>
        <w:numPr>
          <w:ilvl w:val="0"/>
          <w:numId w:val="26"/>
        </w:numPr>
        <w:tabs>
          <w:tab w:val="clear" w:pos="807"/>
        </w:tabs>
        <w:snapToGrid w:val="0"/>
        <w:spacing w:line="360" w:lineRule="exact"/>
        <w:ind w:left="1470" w:hanging="266"/>
        <w:jc w:val="both"/>
        <w:textDirection w:val="lrTbV"/>
        <w:rPr>
          <w:rFonts w:ascii="標楷體" w:eastAsia="標楷體" w:hAnsi="標楷體"/>
        </w:rPr>
      </w:pPr>
      <w:r w:rsidRPr="00B8786B">
        <w:rPr>
          <w:rFonts w:ascii="標楷體" w:eastAsia="標楷體" w:hAnsi="標楷體" w:hint="eastAsia"/>
        </w:rPr>
        <w:t>同一計畫已向本部其他單位申請並獲補助者。</w:t>
      </w:r>
    </w:p>
    <w:p w14:paraId="1A48644B" w14:textId="77777777" w:rsidR="0093271B" w:rsidRPr="00B8786B" w:rsidRDefault="0093271B" w:rsidP="0093271B">
      <w:pPr>
        <w:numPr>
          <w:ilvl w:val="0"/>
          <w:numId w:val="26"/>
        </w:numPr>
        <w:tabs>
          <w:tab w:val="clear" w:pos="807"/>
        </w:tabs>
        <w:snapToGrid w:val="0"/>
        <w:spacing w:line="360" w:lineRule="exact"/>
        <w:ind w:left="1470" w:hanging="266"/>
        <w:jc w:val="both"/>
        <w:textDirection w:val="lrTbV"/>
        <w:rPr>
          <w:rFonts w:ascii="標楷體" w:eastAsia="標楷體" w:hAnsi="標楷體"/>
        </w:rPr>
      </w:pPr>
      <w:r w:rsidRPr="00B8786B">
        <w:rPr>
          <w:rFonts w:ascii="標楷體" w:eastAsia="標楷體" w:hAnsi="標楷體" w:hint="eastAsia"/>
        </w:rPr>
        <w:t>過去執行人文及科技教育計畫績效不彰者。</w:t>
      </w:r>
    </w:p>
    <w:p w14:paraId="663C4252" w14:textId="77777777" w:rsidR="0093271B" w:rsidRPr="00B8786B" w:rsidRDefault="0093271B" w:rsidP="0093271B">
      <w:pPr>
        <w:numPr>
          <w:ilvl w:val="0"/>
          <w:numId w:val="26"/>
        </w:numPr>
        <w:tabs>
          <w:tab w:val="clear" w:pos="807"/>
        </w:tabs>
        <w:snapToGrid w:val="0"/>
        <w:spacing w:line="360" w:lineRule="exact"/>
        <w:ind w:left="1470" w:hanging="266"/>
        <w:jc w:val="both"/>
        <w:textDirection w:val="lrTbV"/>
        <w:rPr>
          <w:rFonts w:ascii="標楷體" w:eastAsia="標楷體" w:hAnsi="標楷體"/>
        </w:rPr>
      </w:pPr>
      <w:r w:rsidRPr="00B8786B">
        <w:rPr>
          <w:rFonts w:ascii="標楷體" w:eastAsia="標楷體" w:hAnsi="標楷體" w:hint="eastAsia"/>
        </w:rPr>
        <w:t>因增購或改良圖書設備所需之空間或設施。</w:t>
      </w:r>
    </w:p>
    <w:p w14:paraId="30C94305" w14:textId="77777777" w:rsidR="0093271B" w:rsidRPr="00B8786B" w:rsidRDefault="0093271B" w:rsidP="0093271B">
      <w:pPr>
        <w:numPr>
          <w:ilvl w:val="0"/>
          <w:numId w:val="26"/>
        </w:numPr>
        <w:tabs>
          <w:tab w:val="clear" w:pos="807"/>
        </w:tabs>
        <w:snapToGrid w:val="0"/>
        <w:spacing w:line="360" w:lineRule="exact"/>
        <w:ind w:left="1470" w:hanging="266"/>
        <w:jc w:val="both"/>
        <w:textDirection w:val="lrTbV"/>
        <w:rPr>
          <w:rFonts w:ascii="標楷體" w:eastAsia="標楷體" w:hAnsi="標楷體"/>
        </w:rPr>
      </w:pPr>
      <w:r w:rsidRPr="00B8786B">
        <w:rPr>
          <w:rFonts w:ascii="標楷體" w:eastAsia="標楷體" w:hAnsi="標楷體" w:hint="eastAsia"/>
        </w:rPr>
        <w:t>其他公告不予補助之情形。</w:t>
      </w:r>
    </w:p>
    <w:p w14:paraId="341CDAA1" w14:textId="77777777" w:rsidR="0093271B" w:rsidRPr="00B8786B" w:rsidRDefault="0093271B" w:rsidP="0093271B">
      <w:pPr>
        <w:snapToGrid w:val="0"/>
        <w:spacing w:line="360" w:lineRule="exact"/>
        <w:ind w:leftChars="200" w:left="1202" w:hangingChars="301" w:hanging="722"/>
        <w:jc w:val="both"/>
        <w:rPr>
          <w:rFonts w:ascii="標楷體" w:eastAsia="標楷體" w:hAnsi="標楷體"/>
        </w:rPr>
      </w:pPr>
      <w:r w:rsidRPr="00B8786B">
        <w:rPr>
          <w:rFonts w:ascii="標楷體" w:eastAsia="標楷體" w:hAnsi="標楷體" w:hint="eastAsia"/>
        </w:rPr>
        <w:t>（三）同一事由或活動不得向本部重複申請，如有重複申請</w:t>
      </w:r>
      <w:r w:rsidRPr="00B8786B">
        <w:rPr>
          <w:rFonts w:ascii="標楷體" w:eastAsia="標楷體" w:hAnsi="標楷體"/>
        </w:rPr>
        <w:t>並獲補助</w:t>
      </w:r>
      <w:r w:rsidRPr="00B8786B">
        <w:rPr>
          <w:rFonts w:ascii="標楷體" w:eastAsia="標楷體" w:hAnsi="標楷體" w:hint="eastAsia"/>
        </w:rPr>
        <w:t>之情事，本部得追回補助款項。</w:t>
      </w:r>
    </w:p>
    <w:p w14:paraId="51FC14B9" w14:textId="77777777" w:rsidR="0093271B" w:rsidRPr="00B8786B" w:rsidRDefault="0093271B" w:rsidP="0093271B">
      <w:pPr>
        <w:snapToGrid w:val="0"/>
        <w:spacing w:line="360" w:lineRule="exact"/>
        <w:ind w:leftChars="200" w:left="1202" w:hangingChars="301" w:hanging="722"/>
        <w:jc w:val="both"/>
        <w:rPr>
          <w:rFonts w:ascii="標楷體" w:eastAsia="標楷體" w:hAnsi="標楷體"/>
        </w:rPr>
      </w:pPr>
      <w:r w:rsidRPr="00B8786B">
        <w:rPr>
          <w:rFonts w:ascii="標楷體" w:eastAsia="標楷體" w:hAnsi="標楷體" w:hint="eastAsia"/>
        </w:rPr>
        <w:t>（四）本要點以部分補助為原則。但涉及跨校整合或支援服務、人文及科技教育先導規劃或新興議題研究及本部主動規劃具目標導向性質之計畫，得以全額補助為之。</w:t>
      </w:r>
    </w:p>
    <w:p w14:paraId="4EB3ECED" w14:textId="77777777" w:rsidR="0093271B" w:rsidRPr="00B8786B" w:rsidRDefault="0093271B" w:rsidP="0093271B">
      <w:pPr>
        <w:snapToGrid w:val="0"/>
        <w:spacing w:line="360" w:lineRule="exact"/>
        <w:ind w:leftChars="200" w:left="1202" w:hangingChars="301" w:hanging="722"/>
        <w:jc w:val="both"/>
        <w:rPr>
          <w:rFonts w:ascii="標楷體" w:eastAsia="標楷體" w:hAnsi="標楷體"/>
        </w:rPr>
      </w:pPr>
      <w:r w:rsidRPr="00B8786B">
        <w:rPr>
          <w:rFonts w:ascii="標楷體" w:eastAsia="標楷體" w:hAnsi="標楷體" w:hint="eastAsia"/>
        </w:rPr>
        <w:t>（五）每案最高補助額度、補助項目及受補助單位自籌比率，由本部於計畫徵件之同時公告之。</w:t>
      </w:r>
    </w:p>
    <w:p w14:paraId="67951344" w14:textId="77777777" w:rsidR="0093271B" w:rsidRPr="00B8786B" w:rsidRDefault="0093271B" w:rsidP="0093271B">
      <w:pPr>
        <w:snapToGrid w:val="0"/>
        <w:spacing w:line="360" w:lineRule="exact"/>
        <w:ind w:leftChars="200" w:left="1202" w:hangingChars="301" w:hanging="722"/>
        <w:jc w:val="both"/>
        <w:rPr>
          <w:rFonts w:ascii="標楷體" w:eastAsia="標楷體" w:hAnsi="標楷體"/>
        </w:rPr>
      </w:pPr>
      <w:r w:rsidRPr="00B8786B">
        <w:rPr>
          <w:rFonts w:ascii="標楷體" w:eastAsia="標楷體" w:hAnsi="標楷體" w:hint="eastAsia"/>
        </w:rPr>
        <w:t>（六）對</w:t>
      </w:r>
      <w:r w:rsidRPr="00B8786B">
        <w:rPr>
          <w:rFonts w:ascii="標楷體" w:eastAsia="標楷體" w:hAnsi="標楷體"/>
        </w:rPr>
        <w:t>直轄市、縣（市）政府及其所屬學校、機關（構）之補助，依中央對直轄市及縣（市）政府補助辦法及本部與所屬機關（構）對直轄市及縣（市）政府計畫型補助款處理原則之規定辦理</w:t>
      </w:r>
      <w:r w:rsidRPr="00B8786B">
        <w:rPr>
          <w:rFonts w:ascii="標楷體" w:eastAsia="標楷體" w:hAnsi="標楷體" w:hint="eastAsia"/>
        </w:rPr>
        <w:t>，依直</w:t>
      </w:r>
      <w:r w:rsidRPr="00B8786B">
        <w:rPr>
          <w:rFonts w:ascii="標楷體" w:eastAsia="標楷體" w:hAnsi="標楷體"/>
        </w:rPr>
        <w:t>轄市、</w:t>
      </w:r>
      <w:r w:rsidRPr="00B8786B">
        <w:rPr>
          <w:rFonts w:ascii="標楷體" w:eastAsia="標楷體" w:hAnsi="標楷體" w:hint="eastAsia"/>
        </w:rPr>
        <w:t>縣（市）政府財力級次最</w:t>
      </w:r>
      <w:r w:rsidRPr="00B8786B">
        <w:rPr>
          <w:rFonts w:ascii="標楷體" w:eastAsia="標楷體" w:hAnsi="標楷體"/>
        </w:rPr>
        <w:t>低至最高，</w:t>
      </w:r>
      <w:r w:rsidRPr="00B8786B">
        <w:rPr>
          <w:rFonts w:ascii="標楷體" w:eastAsia="標楷體" w:hAnsi="標楷體" w:hint="eastAsia"/>
        </w:rPr>
        <w:t>本部</w:t>
      </w:r>
      <w:r w:rsidRPr="00B8786B">
        <w:rPr>
          <w:rFonts w:ascii="標楷體" w:eastAsia="標楷體" w:hAnsi="標楷體"/>
        </w:rPr>
        <w:t>最高補助</w:t>
      </w:r>
      <w:r w:rsidRPr="00B8786B">
        <w:rPr>
          <w:rFonts w:ascii="標楷體" w:eastAsia="標楷體" w:hAnsi="標楷體" w:hint="eastAsia"/>
        </w:rPr>
        <w:t>比率由百</w:t>
      </w:r>
      <w:r w:rsidRPr="00B8786B">
        <w:rPr>
          <w:rFonts w:ascii="標楷體" w:eastAsia="標楷體" w:hAnsi="標楷體"/>
        </w:rPr>
        <w:t>分之</w:t>
      </w:r>
      <w:r w:rsidRPr="00B8786B">
        <w:rPr>
          <w:rFonts w:ascii="標楷體" w:eastAsia="標楷體" w:hAnsi="標楷體" w:hint="eastAsia"/>
        </w:rPr>
        <w:t>九</w:t>
      </w:r>
      <w:r w:rsidRPr="00B8786B">
        <w:rPr>
          <w:rFonts w:ascii="標楷體" w:eastAsia="標楷體" w:hAnsi="標楷體"/>
        </w:rPr>
        <w:t>十</w:t>
      </w:r>
      <w:r w:rsidRPr="00B8786B">
        <w:rPr>
          <w:rFonts w:ascii="標楷體" w:eastAsia="標楷體" w:hAnsi="標楷體" w:hint="eastAsia"/>
        </w:rPr>
        <w:t>依</w:t>
      </w:r>
      <w:r w:rsidRPr="00B8786B">
        <w:rPr>
          <w:rFonts w:ascii="標楷體" w:eastAsia="標楷體" w:hAnsi="標楷體"/>
        </w:rPr>
        <w:t>序</w:t>
      </w:r>
      <w:r w:rsidRPr="00B8786B">
        <w:rPr>
          <w:rFonts w:ascii="標楷體" w:eastAsia="標楷體" w:hAnsi="標楷體" w:hint="eastAsia"/>
        </w:rPr>
        <w:t>遞</w:t>
      </w:r>
      <w:r w:rsidRPr="00B8786B">
        <w:rPr>
          <w:rFonts w:ascii="標楷體" w:eastAsia="標楷體" w:hAnsi="標楷體"/>
        </w:rPr>
        <w:t>減</w:t>
      </w:r>
      <w:r w:rsidRPr="00B8786B">
        <w:rPr>
          <w:rFonts w:ascii="標楷體" w:eastAsia="標楷體" w:hAnsi="標楷體" w:hint="eastAsia"/>
        </w:rPr>
        <w:t>百分之二</w:t>
      </w:r>
      <w:r w:rsidRPr="00B8786B">
        <w:rPr>
          <w:rFonts w:ascii="標楷體" w:eastAsia="標楷體" w:hAnsi="標楷體"/>
        </w:rPr>
        <w:t>。</w:t>
      </w:r>
    </w:p>
    <w:p w14:paraId="5D11095E" w14:textId="77777777" w:rsidR="0093271B" w:rsidRPr="00B8786B" w:rsidRDefault="0093271B" w:rsidP="0093271B">
      <w:pPr>
        <w:tabs>
          <w:tab w:val="left" w:pos="4080"/>
        </w:tabs>
        <w:snapToGrid w:val="0"/>
        <w:spacing w:beforeLines="45" w:before="162" w:afterLines="35" w:after="126" w:line="360" w:lineRule="exact"/>
        <w:jc w:val="both"/>
        <w:rPr>
          <w:rFonts w:eastAsia="標楷體"/>
        </w:rPr>
      </w:pPr>
      <w:r w:rsidRPr="00B8786B">
        <w:rPr>
          <w:rFonts w:ascii="標楷體" w:eastAsia="標楷體" w:hAnsi="標楷體" w:hint="eastAsia"/>
        </w:rPr>
        <w:t>七、申請及審查作業：</w:t>
      </w:r>
      <w:r w:rsidRPr="00B8786B">
        <w:rPr>
          <w:rFonts w:ascii="標楷體" w:eastAsia="標楷體" w:hAnsi="標楷體"/>
        </w:rPr>
        <w:tab/>
      </w:r>
    </w:p>
    <w:p w14:paraId="71A14A0A" w14:textId="77777777" w:rsidR="0093271B" w:rsidRPr="00B8786B" w:rsidRDefault="0093271B" w:rsidP="0093271B">
      <w:pPr>
        <w:tabs>
          <w:tab w:val="left" w:pos="540"/>
        </w:tabs>
        <w:snapToGrid w:val="0"/>
        <w:spacing w:line="360" w:lineRule="exact"/>
        <w:ind w:leftChars="200" w:left="480"/>
        <w:jc w:val="both"/>
        <w:rPr>
          <w:rFonts w:eastAsia="標楷體"/>
        </w:rPr>
      </w:pPr>
      <w:r w:rsidRPr="00B8786B">
        <w:rPr>
          <w:rFonts w:ascii="標楷體" w:eastAsia="標楷體" w:hAnsi="標楷體" w:hint="eastAsia"/>
        </w:rPr>
        <w:t>（一）申請作業：</w:t>
      </w:r>
    </w:p>
    <w:p w14:paraId="53A25B3E" w14:textId="77777777" w:rsidR="0093271B" w:rsidRPr="00B8786B" w:rsidRDefault="0093271B" w:rsidP="0093271B">
      <w:pPr>
        <w:numPr>
          <w:ilvl w:val="0"/>
          <w:numId w:val="27"/>
        </w:numPr>
        <w:tabs>
          <w:tab w:val="clear" w:pos="807"/>
        </w:tabs>
        <w:snapToGrid w:val="0"/>
        <w:spacing w:line="360" w:lineRule="exact"/>
        <w:ind w:left="1470" w:hanging="266"/>
        <w:jc w:val="both"/>
        <w:rPr>
          <w:rFonts w:ascii="標楷體" w:eastAsia="標楷體" w:hAnsi="標楷體"/>
        </w:rPr>
      </w:pPr>
      <w:r w:rsidRPr="00B8786B">
        <w:rPr>
          <w:rFonts w:ascii="標楷體" w:eastAsia="標楷體" w:hAnsi="標楷體" w:hint="eastAsia"/>
        </w:rPr>
        <w:t>依本部配合科技計畫所公告之計畫徵件內容、作業程序及申請文件辦理，並於計畫徵件公告日起三十日內，送交計畫申請書至指定地點；以郵寄方式為之者，郵戳為憑，逾期不予受理。計畫申請書所需份數於計畫徵件時一併函知。</w:t>
      </w:r>
    </w:p>
    <w:p w14:paraId="16932BDF" w14:textId="77777777" w:rsidR="0093271B" w:rsidRPr="00B8786B" w:rsidRDefault="0093271B" w:rsidP="0093271B">
      <w:pPr>
        <w:numPr>
          <w:ilvl w:val="0"/>
          <w:numId w:val="27"/>
        </w:numPr>
        <w:tabs>
          <w:tab w:val="clear" w:pos="807"/>
        </w:tabs>
        <w:snapToGrid w:val="0"/>
        <w:spacing w:line="360" w:lineRule="exact"/>
        <w:ind w:left="1470" w:hanging="266"/>
        <w:jc w:val="both"/>
        <w:rPr>
          <w:rFonts w:ascii="標楷體" w:eastAsia="標楷體" w:hAnsi="標楷體"/>
        </w:rPr>
      </w:pPr>
      <w:r w:rsidRPr="00B8786B">
        <w:rPr>
          <w:rFonts w:ascii="標楷體" w:eastAsia="標楷體" w:hAnsi="標楷體" w:hint="eastAsia"/>
        </w:rPr>
        <w:t>因計畫性質所涉範圍較廣或較為複雜，或需要較長作業期程者，本部得延長申請期限</w:t>
      </w:r>
      <w:r w:rsidRPr="00B8786B">
        <w:rPr>
          <w:rFonts w:ascii="標楷體" w:eastAsia="標楷體" w:hAnsi="標楷體"/>
        </w:rPr>
        <w:t>。</w:t>
      </w:r>
    </w:p>
    <w:p w14:paraId="2706D564" w14:textId="77777777" w:rsidR="0093271B" w:rsidRPr="00B8786B" w:rsidRDefault="0093271B" w:rsidP="0093271B">
      <w:pPr>
        <w:numPr>
          <w:ilvl w:val="0"/>
          <w:numId w:val="27"/>
        </w:numPr>
        <w:tabs>
          <w:tab w:val="clear" w:pos="807"/>
        </w:tabs>
        <w:snapToGrid w:val="0"/>
        <w:spacing w:line="360" w:lineRule="exact"/>
        <w:ind w:left="1470" w:hanging="266"/>
        <w:jc w:val="both"/>
        <w:rPr>
          <w:rFonts w:ascii="標楷體" w:eastAsia="標楷體" w:hAnsi="標楷體"/>
        </w:rPr>
      </w:pPr>
      <w:r w:rsidRPr="00B8786B">
        <w:rPr>
          <w:rFonts w:ascii="標楷體" w:eastAsia="標楷體" w:hAnsi="標楷體" w:hint="eastAsia"/>
        </w:rPr>
        <w:t>補助直轄市、縣（市）政府及其所屬學校之申請案，其計畫應經直轄市、縣（市）政府核轉本部。</w:t>
      </w:r>
    </w:p>
    <w:p w14:paraId="4C352CD4" w14:textId="77777777" w:rsidR="0093271B" w:rsidRPr="00B8786B" w:rsidRDefault="0093271B" w:rsidP="0093271B">
      <w:pPr>
        <w:numPr>
          <w:ilvl w:val="0"/>
          <w:numId w:val="27"/>
        </w:numPr>
        <w:tabs>
          <w:tab w:val="clear" w:pos="807"/>
        </w:tabs>
        <w:snapToGrid w:val="0"/>
        <w:spacing w:line="360" w:lineRule="exact"/>
        <w:ind w:left="1470" w:hanging="266"/>
        <w:jc w:val="both"/>
        <w:rPr>
          <w:rFonts w:eastAsia="標楷體"/>
        </w:rPr>
      </w:pPr>
      <w:r w:rsidRPr="00B8786B">
        <w:rPr>
          <w:rFonts w:ascii="標楷體" w:eastAsia="標楷體" w:hAnsi="標楷體" w:hint="eastAsia"/>
        </w:rPr>
        <w:t>計畫審查完畢，計畫申請書不予退還。</w:t>
      </w:r>
    </w:p>
    <w:p w14:paraId="2F059024" w14:textId="77777777" w:rsidR="0093271B" w:rsidRPr="00B8786B" w:rsidRDefault="0093271B" w:rsidP="0093271B">
      <w:pPr>
        <w:tabs>
          <w:tab w:val="left" w:pos="540"/>
        </w:tabs>
        <w:snapToGrid w:val="0"/>
        <w:spacing w:line="360" w:lineRule="exact"/>
        <w:ind w:leftChars="200" w:left="480"/>
        <w:jc w:val="both"/>
        <w:rPr>
          <w:rFonts w:ascii="標楷體" w:eastAsia="標楷體" w:hAnsi="標楷體"/>
        </w:rPr>
      </w:pPr>
      <w:r w:rsidRPr="00B8786B">
        <w:rPr>
          <w:rFonts w:ascii="標楷體" w:eastAsia="標楷體" w:hAnsi="標楷體" w:hint="eastAsia"/>
        </w:rPr>
        <w:lastRenderedPageBreak/>
        <w:t>（二）審查作業：</w:t>
      </w:r>
    </w:p>
    <w:p w14:paraId="037787BA" w14:textId="77777777" w:rsidR="0093271B" w:rsidRPr="00B8786B" w:rsidRDefault="0093271B" w:rsidP="0093271B">
      <w:pPr>
        <w:numPr>
          <w:ilvl w:val="0"/>
          <w:numId w:val="28"/>
        </w:numPr>
        <w:tabs>
          <w:tab w:val="clear" w:pos="807"/>
        </w:tabs>
        <w:snapToGrid w:val="0"/>
        <w:spacing w:line="360" w:lineRule="exact"/>
        <w:ind w:left="1470" w:hanging="266"/>
        <w:jc w:val="both"/>
        <w:rPr>
          <w:rFonts w:ascii="標楷體" w:eastAsia="標楷體" w:hAnsi="標楷體"/>
        </w:rPr>
      </w:pPr>
      <w:r w:rsidRPr="00B8786B">
        <w:rPr>
          <w:rFonts w:ascii="標楷體" w:eastAsia="標楷體" w:hAnsi="標楷體" w:hint="eastAsia"/>
        </w:rPr>
        <w:t>各申請案受理截止後，由本部邀集學者專家進行書面或會議審查，必要時並得邀請申請補助單位簡報。</w:t>
      </w:r>
    </w:p>
    <w:p w14:paraId="1B9EAB76" w14:textId="77777777" w:rsidR="0093271B" w:rsidRPr="00B8786B" w:rsidRDefault="0093271B" w:rsidP="0093271B">
      <w:pPr>
        <w:numPr>
          <w:ilvl w:val="0"/>
          <w:numId w:val="28"/>
        </w:numPr>
        <w:tabs>
          <w:tab w:val="clear" w:pos="807"/>
        </w:tabs>
        <w:snapToGrid w:val="0"/>
        <w:spacing w:line="360" w:lineRule="exact"/>
        <w:ind w:left="1470" w:hanging="266"/>
        <w:jc w:val="both"/>
        <w:rPr>
          <w:rFonts w:ascii="標楷體" w:eastAsia="標楷體" w:hAnsi="標楷體"/>
        </w:rPr>
      </w:pPr>
      <w:r w:rsidRPr="00B8786B">
        <w:rPr>
          <w:rFonts w:ascii="標楷體" w:eastAsia="標楷體" w:hAnsi="標楷體"/>
        </w:rPr>
        <w:t>審查</w:t>
      </w:r>
      <w:r w:rsidRPr="00B8786B">
        <w:rPr>
          <w:rFonts w:ascii="標楷體" w:eastAsia="標楷體" w:hAnsi="標楷體" w:hint="eastAsia"/>
        </w:rPr>
        <w:t>原則：</w:t>
      </w:r>
    </w:p>
    <w:p w14:paraId="31248CE2" w14:textId="77777777" w:rsidR="0093271B" w:rsidRPr="00B8786B" w:rsidRDefault="0093271B" w:rsidP="0093271B">
      <w:pPr>
        <w:pStyle w:val="af1"/>
        <w:snapToGrid w:val="0"/>
        <w:spacing w:line="360" w:lineRule="exact"/>
        <w:ind w:leftChars="600" w:left="1440" w:firstLine="0"/>
        <w:rPr>
          <w:rFonts w:ascii="標楷體" w:eastAsia="標楷體" w:hAnsi="標楷體"/>
          <w:w w:val="100"/>
          <w:kern w:val="2"/>
          <w:sz w:val="24"/>
          <w:szCs w:val="24"/>
        </w:rPr>
      </w:pPr>
      <w:r w:rsidRPr="00B8786B">
        <w:rPr>
          <w:rFonts w:ascii="標楷體" w:eastAsia="標楷體" w:hAnsi="標楷體" w:hint="eastAsia"/>
          <w:w w:val="100"/>
          <w:kern w:val="2"/>
          <w:sz w:val="24"/>
          <w:szCs w:val="24"/>
        </w:rPr>
        <w:t>(1) 計畫整體規劃內容是否符合本部先導型計畫之目標及精神。</w:t>
      </w:r>
    </w:p>
    <w:p w14:paraId="623D8AB9" w14:textId="77777777" w:rsidR="0093271B" w:rsidRPr="00B8786B" w:rsidRDefault="0093271B" w:rsidP="0093271B">
      <w:pPr>
        <w:pStyle w:val="af1"/>
        <w:snapToGrid w:val="0"/>
        <w:spacing w:line="360" w:lineRule="exact"/>
        <w:ind w:leftChars="600" w:left="1440" w:firstLine="0"/>
        <w:rPr>
          <w:rFonts w:ascii="標楷體" w:eastAsia="標楷體" w:hAnsi="標楷體"/>
          <w:w w:val="100"/>
          <w:sz w:val="24"/>
          <w:szCs w:val="24"/>
        </w:rPr>
      </w:pPr>
      <w:r w:rsidRPr="00B8786B">
        <w:rPr>
          <w:rFonts w:ascii="標楷體" w:eastAsia="標楷體" w:hAnsi="標楷體" w:hint="eastAsia"/>
          <w:w w:val="100"/>
          <w:sz w:val="24"/>
          <w:szCs w:val="24"/>
        </w:rPr>
        <w:t>(2) 計畫主題與內容之妥適性、方法與策略可行性及預期成效。</w:t>
      </w:r>
    </w:p>
    <w:p w14:paraId="6DFFC621" w14:textId="77777777" w:rsidR="0093271B" w:rsidRPr="00B8786B" w:rsidRDefault="0093271B" w:rsidP="0093271B">
      <w:pPr>
        <w:pStyle w:val="af1"/>
        <w:snapToGrid w:val="0"/>
        <w:spacing w:line="360" w:lineRule="exact"/>
        <w:ind w:leftChars="600" w:left="1440" w:firstLine="0"/>
        <w:rPr>
          <w:rFonts w:ascii="標楷體" w:eastAsia="標楷體" w:hAnsi="標楷體"/>
          <w:w w:val="100"/>
          <w:sz w:val="24"/>
          <w:szCs w:val="24"/>
        </w:rPr>
      </w:pPr>
      <w:r w:rsidRPr="00B8786B">
        <w:rPr>
          <w:rFonts w:ascii="標楷體" w:eastAsia="標楷體" w:hAnsi="標楷體" w:hint="eastAsia"/>
          <w:w w:val="100"/>
          <w:kern w:val="2"/>
          <w:sz w:val="24"/>
          <w:szCs w:val="24"/>
        </w:rPr>
        <w:t>(3) 計畫經費及人力之合理性。</w:t>
      </w:r>
    </w:p>
    <w:p w14:paraId="0860C18C" w14:textId="77777777" w:rsidR="0093271B" w:rsidRPr="00B8786B" w:rsidRDefault="0093271B" w:rsidP="0093271B">
      <w:pPr>
        <w:pStyle w:val="af1"/>
        <w:snapToGrid w:val="0"/>
        <w:spacing w:line="360" w:lineRule="exact"/>
        <w:ind w:leftChars="600" w:left="1440" w:firstLine="0"/>
        <w:rPr>
          <w:rFonts w:ascii="標楷體" w:eastAsia="標楷體" w:hAnsi="標楷體"/>
          <w:w w:val="100"/>
          <w:kern w:val="2"/>
          <w:sz w:val="24"/>
          <w:szCs w:val="24"/>
        </w:rPr>
      </w:pPr>
      <w:r w:rsidRPr="00B8786B">
        <w:rPr>
          <w:rFonts w:ascii="標楷體" w:eastAsia="標楷體" w:hAnsi="標楷體" w:hint="eastAsia"/>
          <w:w w:val="100"/>
          <w:kern w:val="2"/>
          <w:sz w:val="24"/>
          <w:szCs w:val="24"/>
        </w:rPr>
        <w:t>(4) 計畫過去執行績效狀況。</w:t>
      </w:r>
    </w:p>
    <w:p w14:paraId="02EDDE85" w14:textId="77777777" w:rsidR="0093271B" w:rsidRPr="00B8786B" w:rsidRDefault="0093271B" w:rsidP="0093271B">
      <w:pPr>
        <w:snapToGrid w:val="0"/>
        <w:spacing w:line="360" w:lineRule="exact"/>
        <w:ind w:leftChars="600" w:left="1440"/>
        <w:jc w:val="both"/>
        <w:rPr>
          <w:rFonts w:ascii="標楷體" w:eastAsia="標楷體" w:hAnsi="標楷體"/>
        </w:rPr>
      </w:pPr>
      <w:r w:rsidRPr="00B8786B">
        <w:rPr>
          <w:rFonts w:ascii="標楷體" w:eastAsia="標楷體" w:hAnsi="標楷體" w:hint="eastAsia"/>
        </w:rPr>
        <w:t>(5) 其他依補助工作項目或策略所公告之審查指標。</w:t>
      </w:r>
    </w:p>
    <w:p w14:paraId="7A7E52CE" w14:textId="77777777" w:rsidR="0093271B" w:rsidRPr="00B8786B" w:rsidRDefault="0093271B" w:rsidP="0093271B">
      <w:pPr>
        <w:snapToGrid w:val="0"/>
        <w:spacing w:beforeLines="45" w:before="162" w:afterLines="35" w:after="126" w:line="360" w:lineRule="exact"/>
        <w:jc w:val="both"/>
        <w:rPr>
          <w:rFonts w:eastAsia="標楷體"/>
        </w:rPr>
      </w:pPr>
      <w:r w:rsidRPr="00B8786B">
        <w:rPr>
          <w:rFonts w:ascii="標楷體" w:eastAsia="標楷體" w:hAnsi="標楷體" w:hint="eastAsia"/>
        </w:rPr>
        <w:t>八、經費請撥及核銷：</w:t>
      </w:r>
    </w:p>
    <w:p w14:paraId="5B3B9568" w14:textId="77777777" w:rsidR="0093271B" w:rsidRPr="00B8786B" w:rsidRDefault="0093271B" w:rsidP="0093271B">
      <w:pPr>
        <w:tabs>
          <w:tab w:val="left" w:pos="540"/>
        </w:tabs>
        <w:snapToGrid w:val="0"/>
        <w:spacing w:line="360" w:lineRule="exact"/>
        <w:ind w:leftChars="204" w:left="1203" w:hangingChars="297" w:hanging="713"/>
        <w:jc w:val="both"/>
        <w:rPr>
          <w:rFonts w:ascii="標楷體" w:eastAsia="標楷體" w:hAnsi="標楷體"/>
        </w:rPr>
      </w:pPr>
      <w:r w:rsidRPr="00B8786B">
        <w:rPr>
          <w:rFonts w:ascii="標楷體" w:eastAsia="標楷體" w:hAnsi="標楷體" w:hint="eastAsia"/>
        </w:rPr>
        <w:t>（一）獲補助之單位應於本部核定通知請款時限，依規定檢據憑撥，並於事畢二個月內，檢送</w:t>
      </w:r>
      <w:r w:rsidRPr="00B8786B">
        <w:rPr>
          <w:rFonts w:ascii="標楷體" w:eastAsia="標楷體" w:hAnsi="標楷體"/>
        </w:rPr>
        <w:t>成果報告</w:t>
      </w:r>
      <w:r w:rsidRPr="00B8786B">
        <w:rPr>
          <w:rFonts w:ascii="標楷體" w:eastAsia="標楷體" w:hAnsi="標楷體" w:hint="eastAsia"/>
        </w:rPr>
        <w:t>及</w:t>
      </w:r>
      <w:r w:rsidRPr="00B8786B">
        <w:rPr>
          <w:rFonts w:ascii="標楷體" w:eastAsia="標楷體" w:hAnsi="標楷體"/>
        </w:rPr>
        <w:t>收支明細表</w:t>
      </w:r>
      <w:r w:rsidRPr="00B8786B">
        <w:rPr>
          <w:rFonts w:ascii="標楷體" w:eastAsia="標楷體" w:hAnsi="標楷體" w:hint="eastAsia"/>
        </w:rPr>
        <w:t>報本部，或報本部指定之單位彙整查核後送本部；繳交期限有變動者，依本部通知辦理。</w:t>
      </w:r>
    </w:p>
    <w:p w14:paraId="17DFAF32" w14:textId="77777777" w:rsidR="0093271B" w:rsidRPr="00B8786B" w:rsidRDefault="0093271B" w:rsidP="0093271B">
      <w:pPr>
        <w:tabs>
          <w:tab w:val="left" w:pos="540"/>
        </w:tabs>
        <w:snapToGrid w:val="0"/>
        <w:spacing w:line="360" w:lineRule="exact"/>
        <w:ind w:leftChars="204" w:left="1203" w:hangingChars="297" w:hanging="713"/>
        <w:jc w:val="both"/>
        <w:rPr>
          <w:rFonts w:ascii="標楷體" w:eastAsia="標楷體" w:hAnsi="標楷體"/>
        </w:rPr>
      </w:pPr>
      <w:r w:rsidRPr="00B8786B">
        <w:rPr>
          <w:rFonts w:ascii="標楷體" w:eastAsia="標楷體" w:hAnsi="標楷體" w:hint="eastAsia"/>
        </w:rPr>
        <w:t>（二）</w:t>
      </w:r>
      <w:r w:rsidRPr="00B8786B">
        <w:rPr>
          <w:rFonts w:ascii="標楷體" w:eastAsia="標楷體" w:hAnsi="標楷體"/>
        </w:rPr>
        <w:t>經費支用</w:t>
      </w:r>
      <w:r w:rsidRPr="00B8786B">
        <w:rPr>
          <w:rFonts w:ascii="標楷體" w:eastAsia="標楷體" w:hAnsi="標楷體" w:hint="eastAsia"/>
        </w:rPr>
        <w:t>及</w:t>
      </w:r>
      <w:r w:rsidRPr="00B8786B">
        <w:rPr>
          <w:rFonts w:ascii="標楷體" w:eastAsia="標楷體" w:hAnsi="標楷體"/>
        </w:rPr>
        <w:t>核銷結報，依</w:t>
      </w:r>
      <w:r w:rsidRPr="00B8786B">
        <w:rPr>
          <w:rFonts w:ascii="標楷體" w:eastAsia="標楷體" w:hAnsi="標楷體" w:hint="eastAsia"/>
        </w:rPr>
        <w:t>本</w:t>
      </w:r>
      <w:r w:rsidRPr="00B8786B">
        <w:rPr>
          <w:rFonts w:ascii="標楷體" w:eastAsia="標楷體" w:hAnsi="標楷體"/>
        </w:rPr>
        <w:t>部補助及委辦經費核撥結報作業要點規定辦理</w:t>
      </w:r>
      <w:r w:rsidRPr="00B8786B">
        <w:rPr>
          <w:rFonts w:ascii="標楷體" w:eastAsia="標楷體" w:hAnsi="標楷體" w:hint="eastAsia"/>
        </w:rPr>
        <w:t>，該要點及補助</w:t>
      </w:r>
      <w:r w:rsidRPr="00B8786B">
        <w:rPr>
          <w:rFonts w:ascii="標楷體" w:eastAsia="標楷體" w:hAnsi="標楷體"/>
        </w:rPr>
        <w:t>經費編列基準</w:t>
      </w:r>
      <w:r w:rsidRPr="00B8786B">
        <w:rPr>
          <w:rFonts w:ascii="標楷體" w:eastAsia="標楷體" w:hAnsi="標楷體" w:hint="eastAsia"/>
        </w:rPr>
        <w:t>得自本部會計處網站之行政規則區下載</w:t>
      </w:r>
      <w:r w:rsidRPr="00B8786B">
        <w:rPr>
          <w:rFonts w:ascii="標楷體" w:eastAsia="標楷體" w:hAnsi="標楷體"/>
        </w:rPr>
        <w:t>。</w:t>
      </w:r>
    </w:p>
    <w:p w14:paraId="7B50C0AA" w14:textId="77777777" w:rsidR="0093271B" w:rsidRPr="00B8786B" w:rsidRDefault="0093271B" w:rsidP="0093271B">
      <w:pPr>
        <w:snapToGrid w:val="0"/>
        <w:spacing w:beforeLines="45" w:before="162" w:afterLines="35" w:after="126" w:line="360" w:lineRule="exact"/>
        <w:jc w:val="both"/>
        <w:rPr>
          <w:rFonts w:ascii="標楷體" w:eastAsia="標楷體" w:hAnsi="標楷體"/>
        </w:rPr>
      </w:pPr>
      <w:r w:rsidRPr="00B8786B">
        <w:rPr>
          <w:rFonts w:ascii="標楷體" w:eastAsia="標楷體" w:hAnsi="標楷體" w:hint="eastAsia"/>
        </w:rPr>
        <w:t>九、成效考核：</w:t>
      </w:r>
    </w:p>
    <w:p w14:paraId="63FC401A" w14:textId="77777777" w:rsidR="0093271B" w:rsidRPr="00B8786B" w:rsidRDefault="0093271B" w:rsidP="0093271B">
      <w:pPr>
        <w:tabs>
          <w:tab w:val="left" w:pos="540"/>
        </w:tabs>
        <w:snapToGrid w:val="0"/>
        <w:spacing w:line="360" w:lineRule="exact"/>
        <w:ind w:leftChars="204" w:left="1203" w:hangingChars="297" w:hanging="713"/>
        <w:jc w:val="both"/>
        <w:rPr>
          <w:rFonts w:ascii="標楷體" w:eastAsia="標楷體" w:hAnsi="標楷體"/>
        </w:rPr>
      </w:pPr>
      <w:r w:rsidRPr="00B8786B">
        <w:rPr>
          <w:rFonts w:ascii="標楷體" w:eastAsia="標楷體" w:hAnsi="標楷體" w:hint="eastAsia"/>
        </w:rPr>
        <w:t>（一）本部得邀請學者專家或委託學術單位進行督導及管考，並得視計畫性質辦理期中、期末報告、訪視及成果發表會，各受補助單位應配合辦理。</w:t>
      </w:r>
    </w:p>
    <w:p w14:paraId="5F341982" w14:textId="77777777" w:rsidR="0093271B" w:rsidRPr="00B8786B" w:rsidRDefault="0093271B" w:rsidP="0093271B">
      <w:pPr>
        <w:tabs>
          <w:tab w:val="left" w:pos="540"/>
        </w:tabs>
        <w:snapToGrid w:val="0"/>
        <w:spacing w:line="360" w:lineRule="exact"/>
        <w:ind w:leftChars="204" w:left="1203" w:hangingChars="297" w:hanging="713"/>
        <w:jc w:val="both"/>
        <w:rPr>
          <w:rFonts w:ascii="標楷體" w:eastAsia="標楷體" w:hAnsi="標楷體"/>
        </w:rPr>
      </w:pPr>
      <w:r w:rsidRPr="00B8786B">
        <w:rPr>
          <w:rFonts w:ascii="標楷體" w:eastAsia="標楷體" w:hAnsi="標楷體" w:hint="eastAsia"/>
        </w:rPr>
        <w:t>（二）計畫成果考核結果列為未來是否補助或補助增減之參考。</w:t>
      </w:r>
    </w:p>
    <w:p w14:paraId="6CC377ED" w14:textId="77777777" w:rsidR="0093271B" w:rsidRPr="00B8786B" w:rsidRDefault="0093271B" w:rsidP="0093271B">
      <w:pPr>
        <w:snapToGrid w:val="0"/>
        <w:spacing w:beforeLines="45" w:before="162" w:afterLines="35" w:after="126" w:line="360" w:lineRule="exact"/>
        <w:jc w:val="both"/>
        <w:rPr>
          <w:rFonts w:ascii="標楷體" w:eastAsia="標楷體" w:hAnsi="標楷體"/>
        </w:rPr>
      </w:pPr>
      <w:r w:rsidRPr="00B8786B">
        <w:rPr>
          <w:rFonts w:ascii="標楷體" w:eastAsia="標楷體" w:hAnsi="標楷體" w:hint="eastAsia"/>
        </w:rPr>
        <w:t>十、其他注意事項：</w:t>
      </w:r>
    </w:p>
    <w:p w14:paraId="21DCA7ED" w14:textId="77777777" w:rsidR="0093271B" w:rsidRPr="00B8786B" w:rsidRDefault="0093271B" w:rsidP="0093271B">
      <w:pPr>
        <w:tabs>
          <w:tab w:val="left" w:pos="540"/>
        </w:tabs>
        <w:snapToGrid w:val="0"/>
        <w:spacing w:line="360" w:lineRule="exact"/>
        <w:ind w:leftChars="204" w:left="1203" w:hangingChars="297" w:hanging="713"/>
        <w:jc w:val="both"/>
        <w:rPr>
          <w:rFonts w:ascii="標楷體" w:eastAsia="標楷體" w:hAnsi="標楷體"/>
        </w:rPr>
      </w:pPr>
      <w:r w:rsidRPr="00B8786B">
        <w:rPr>
          <w:rFonts w:ascii="標楷體" w:eastAsia="標楷體" w:hAnsi="標楷體" w:hint="eastAsia"/>
        </w:rPr>
        <w:t>（一）計畫之研發成果及其智慧財產權，除經認定歸屬本部所有者外，歸屬受補助單位所有。但受補助單位對於研發成果及其智慧財產權，應同意無償授權本部及本部所指定之人為不限時間、地域或內容之利用，著作人並應同意對本部及本部所指定之人不行使著作人格權。各該著作如有第三人完成之部分者，受補助單位應與第三人簽訂授權本部利用著作之相關契約。其他著作授權、申請專利、技術移轉及權益分配等相關事宜，由受補助單位依政府科學技術研究發展成果歸屬及運用辦法及其他相關法令規定辦理。</w:t>
      </w:r>
    </w:p>
    <w:p w14:paraId="2922E712" w14:textId="77777777" w:rsidR="0093271B" w:rsidRPr="00B8786B" w:rsidRDefault="0093271B" w:rsidP="0093271B">
      <w:pPr>
        <w:tabs>
          <w:tab w:val="left" w:pos="540"/>
        </w:tabs>
        <w:snapToGrid w:val="0"/>
        <w:spacing w:line="360" w:lineRule="exact"/>
        <w:ind w:leftChars="204" w:left="1203" w:hangingChars="297" w:hanging="713"/>
        <w:jc w:val="both"/>
        <w:rPr>
          <w:rFonts w:ascii="標楷體" w:eastAsia="標楷體" w:hAnsi="標楷體"/>
        </w:rPr>
      </w:pPr>
      <w:r w:rsidRPr="00B8786B">
        <w:rPr>
          <w:rFonts w:ascii="標楷體" w:eastAsia="標楷體" w:hAnsi="標楷體" w:hint="eastAsia"/>
        </w:rPr>
        <w:t>（二）</w:t>
      </w:r>
      <w:r w:rsidRPr="00B8786B">
        <w:rPr>
          <w:rFonts w:ascii="標楷體" w:eastAsia="標楷體" w:hAnsi="標楷體"/>
        </w:rPr>
        <w:t>計畫</w:t>
      </w:r>
      <w:r w:rsidRPr="00B8786B">
        <w:rPr>
          <w:rFonts w:ascii="標楷體" w:eastAsia="標楷體" w:hAnsi="標楷體" w:hint="eastAsia"/>
        </w:rPr>
        <w:t>之研發成果</w:t>
      </w:r>
      <w:r w:rsidRPr="00B8786B">
        <w:rPr>
          <w:rFonts w:ascii="標楷體" w:eastAsia="標楷體" w:hAnsi="標楷體"/>
        </w:rPr>
        <w:t>不得</w:t>
      </w:r>
      <w:r w:rsidRPr="00B8786B">
        <w:rPr>
          <w:rFonts w:ascii="標楷體" w:eastAsia="標楷體" w:hAnsi="標楷體" w:hint="eastAsia"/>
        </w:rPr>
        <w:t>侵害他人之智慧財產權及其他權利。</w:t>
      </w:r>
      <w:r w:rsidRPr="00B8786B">
        <w:rPr>
          <w:rFonts w:ascii="標楷體" w:eastAsia="標楷體" w:hAnsi="標楷體"/>
        </w:rPr>
        <w:t>如</w:t>
      </w:r>
      <w:r w:rsidRPr="00B8786B">
        <w:rPr>
          <w:rFonts w:ascii="標楷體" w:eastAsia="標楷體" w:hAnsi="標楷體" w:hint="eastAsia"/>
        </w:rPr>
        <w:t>有</w:t>
      </w:r>
      <w:r w:rsidRPr="00B8786B">
        <w:rPr>
          <w:rFonts w:ascii="標楷體" w:eastAsia="標楷體" w:hAnsi="標楷體"/>
        </w:rPr>
        <w:t>涉及使用</w:t>
      </w:r>
      <w:r w:rsidRPr="00B8786B">
        <w:rPr>
          <w:rFonts w:ascii="標楷體" w:eastAsia="標楷體" w:hAnsi="標楷體" w:hint="eastAsia"/>
        </w:rPr>
        <w:t>智慧財產權</w:t>
      </w:r>
      <w:r w:rsidRPr="00B8786B">
        <w:rPr>
          <w:rFonts w:ascii="標楷體" w:eastAsia="標楷體" w:hAnsi="標楷體"/>
        </w:rPr>
        <w:t>之糾紛</w:t>
      </w:r>
      <w:r w:rsidRPr="00B8786B">
        <w:rPr>
          <w:rFonts w:ascii="標楷體" w:eastAsia="標楷體" w:hAnsi="標楷體" w:hint="eastAsia"/>
        </w:rPr>
        <w:t>或任何權利之侵害</w:t>
      </w:r>
      <w:r w:rsidRPr="00B8786B">
        <w:rPr>
          <w:rFonts w:ascii="標楷體" w:eastAsia="標楷體" w:hAnsi="標楷體"/>
        </w:rPr>
        <w:t>時，</w:t>
      </w:r>
      <w:r w:rsidRPr="00B8786B">
        <w:rPr>
          <w:rFonts w:ascii="標楷體" w:eastAsia="標楷體" w:hAnsi="標楷體" w:hint="eastAsia"/>
        </w:rPr>
        <w:t>悉</w:t>
      </w:r>
      <w:r w:rsidRPr="00B8786B">
        <w:rPr>
          <w:rFonts w:ascii="標楷體" w:eastAsia="標楷體" w:hAnsi="標楷體"/>
        </w:rPr>
        <w:t>由受補助</w:t>
      </w:r>
      <w:r w:rsidRPr="00B8786B">
        <w:rPr>
          <w:rFonts w:ascii="標楷體" w:eastAsia="標楷體" w:hAnsi="標楷體" w:hint="eastAsia"/>
        </w:rPr>
        <w:t>單位及執行</w:t>
      </w:r>
      <w:r w:rsidRPr="00B8786B">
        <w:rPr>
          <w:rFonts w:ascii="標楷體" w:eastAsia="標楷體" w:hAnsi="標楷體"/>
        </w:rPr>
        <w:t>人員自負法律責任。</w:t>
      </w:r>
    </w:p>
    <w:p w14:paraId="3B076B51" w14:textId="77777777" w:rsidR="0093271B" w:rsidRPr="00B8786B" w:rsidRDefault="0093271B" w:rsidP="0093271B">
      <w:pPr>
        <w:tabs>
          <w:tab w:val="left" w:pos="540"/>
        </w:tabs>
        <w:snapToGrid w:val="0"/>
        <w:spacing w:line="360" w:lineRule="exact"/>
        <w:ind w:leftChars="204" w:left="1203" w:hangingChars="297" w:hanging="713"/>
        <w:jc w:val="both"/>
        <w:rPr>
          <w:rFonts w:ascii="標楷體" w:eastAsia="標楷體" w:hAnsi="標楷體"/>
        </w:rPr>
      </w:pPr>
      <w:r w:rsidRPr="00B8786B">
        <w:rPr>
          <w:rFonts w:ascii="標楷體" w:eastAsia="標楷體" w:hAnsi="標楷體" w:hint="eastAsia"/>
        </w:rPr>
        <w:t>（三）計畫執行期間所蒐集、處理及利用之個人資料，依個人資料保護法及</w:t>
      </w:r>
      <w:r w:rsidRPr="00B8786B">
        <w:rPr>
          <w:rFonts w:ascii="標楷體" w:eastAsia="標楷體" w:hAnsi="標楷體"/>
        </w:rPr>
        <w:t>其</w:t>
      </w:r>
      <w:r w:rsidRPr="00B8786B">
        <w:rPr>
          <w:rFonts w:ascii="標楷體" w:eastAsia="標楷體" w:hAnsi="標楷體" w:hint="eastAsia"/>
        </w:rPr>
        <w:t>相關法規辦理。</w:t>
      </w:r>
    </w:p>
    <w:p w14:paraId="26ACCABC" w14:textId="77777777" w:rsidR="0093271B" w:rsidRPr="00B8786B" w:rsidRDefault="0093271B" w:rsidP="0093271B">
      <w:pPr>
        <w:tabs>
          <w:tab w:val="left" w:pos="540"/>
        </w:tabs>
        <w:snapToGrid w:val="0"/>
        <w:spacing w:line="360" w:lineRule="exact"/>
        <w:ind w:leftChars="204" w:left="1203" w:hangingChars="297" w:hanging="713"/>
        <w:jc w:val="both"/>
        <w:rPr>
          <w:rFonts w:ascii="標楷體" w:eastAsia="標楷體" w:hAnsi="標楷體"/>
        </w:rPr>
      </w:pPr>
      <w:r w:rsidRPr="00B8786B">
        <w:rPr>
          <w:rFonts w:ascii="標楷體" w:eastAsia="標楷體" w:hAnsi="標楷體" w:hint="eastAsia"/>
        </w:rPr>
        <w:t>（四）本要點除由申請單位考量自身資源條件提報計畫至本部審查外，本部得視計畫性質、申請及審查結果，主動邀請合適之單位提送計畫書由本部審查後核定補助之。</w:t>
      </w:r>
    </w:p>
    <w:p w14:paraId="4DEA4CA3" w14:textId="77777777" w:rsidR="0093271B" w:rsidRPr="00B8786B" w:rsidRDefault="0093271B" w:rsidP="0093271B">
      <w:pPr>
        <w:tabs>
          <w:tab w:val="left" w:pos="540"/>
        </w:tabs>
        <w:snapToGrid w:val="0"/>
        <w:spacing w:line="360" w:lineRule="exact"/>
        <w:ind w:leftChars="204" w:left="1203" w:hangingChars="297" w:hanging="713"/>
        <w:jc w:val="both"/>
        <w:rPr>
          <w:rFonts w:ascii="標楷體" w:eastAsia="標楷體" w:hAnsi="標楷體"/>
        </w:rPr>
      </w:pPr>
      <w:r w:rsidRPr="00B8786B">
        <w:rPr>
          <w:rFonts w:ascii="標楷體" w:eastAsia="標楷體" w:hAnsi="標楷體" w:hint="eastAsia"/>
        </w:rPr>
        <w:t>（五）專科學校得準用本要點之規定。但其申請仍應依本部公告之計畫徵件內容辦理。</w:t>
      </w:r>
    </w:p>
    <w:p w14:paraId="308AE7DA" w14:textId="77777777" w:rsidR="0093271B" w:rsidRPr="00B8786B" w:rsidRDefault="0093271B" w:rsidP="0093271B">
      <w:pPr>
        <w:tabs>
          <w:tab w:val="left" w:pos="540"/>
        </w:tabs>
        <w:snapToGrid w:val="0"/>
        <w:spacing w:line="360" w:lineRule="exact"/>
        <w:ind w:leftChars="204" w:left="1203" w:hangingChars="297" w:hanging="713"/>
        <w:jc w:val="both"/>
        <w:rPr>
          <w:rFonts w:ascii="標楷體" w:eastAsia="標楷體" w:hAnsi="標楷體"/>
        </w:rPr>
      </w:pPr>
      <w:r w:rsidRPr="00B8786B">
        <w:rPr>
          <w:rFonts w:ascii="標楷體" w:eastAsia="標楷體" w:hAnsi="標楷體" w:hint="eastAsia"/>
        </w:rPr>
        <w:t>（六）由行政院國家科學技術發展基金補助之本部人文及科技教育計畫，其執行準用本要點之規定，並依本部公告之計畫徵件內容辦理。</w:t>
      </w:r>
    </w:p>
    <w:p w14:paraId="5BED597B" w14:textId="77777777" w:rsidR="0093271B" w:rsidRPr="00B8786B" w:rsidRDefault="0093271B" w:rsidP="0093271B">
      <w:pPr>
        <w:tabs>
          <w:tab w:val="left" w:pos="540"/>
        </w:tabs>
        <w:snapToGrid w:val="0"/>
        <w:spacing w:line="360" w:lineRule="exact"/>
        <w:ind w:leftChars="204" w:left="1203" w:hangingChars="297" w:hanging="713"/>
        <w:jc w:val="both"/>
      </w:pPr>
      <w:r w:rsidRPr="00B8786B">
        <w:rPr>
          <w:rFonts w:ascii="標楷體" w:eastAsia="標楷體" w:hAnsi="標楷體" w:hint="eastAsia"/>
        </w:rPr>
        <w:lastRenderedPageBreak/>
        <w:t>（七</w:t>
      </w:r>
      <w:r w:rsidRPr="00B8786B">
        <w:rPr>
          <w:rFonts w:ascii="標楷體" w:eastAsia="標楷體" w:hAnsi="標楷體"/>
        </w:rPr>
        <w:t>）</w:t>
      </w:r>
      <w:r w:rsidRPr="00B8786B">
        <w:rPr>
          <w:rFonts w:ascii="標楷體" w:eastAsia="標楷體" w:hAnsi="標楷體" w:hint="eastAsia"/>
        </w:rPr>
        <w:t>其他未盡事宜及涉及各先導型計畫細部事項，依本部相關函文、計畫徵件內容或公告辦理。</w:t>
      </w:r>
    </w:p>
    <w:p w14:paraId="3B8EA1DE" w14:textId="77777777" w:rsidR="0093271B" w:rsidRPr="00B8786B" w:rsidRDefault="0093271B" w:rsidP="0093271B">
      <w:pPr>
        <w:snapToGrid w:val="0"/>
        <w:jc w:val="both"/>
        <w:rPr>
          <w:rFonts w:ascii="標楷體" w:eastAsia="標楷體"/>
        </w:rPr>
      </w:pPr>
    </w:p>
    <w:p w14:paraId="69E4A7D9" w14:textId="77777777" w:rsidR="0093271B" w:rsidRPr="00B8786B" w:rsidRDefault="0093271B" w:rsidP="0093271B">
      <w:pPr>
        <w:rPr>
          <w:rFonts w:ascii="標楷體" w:eastAsia="標楷體" w:hAnsi="標楷體"/>
          <w:b/>
          <w:sz w:val="26"/>
          <w:szCs w:val="26"/>
        </w:rPr>
      </w:pPr>
    </w:p>
    <w:sectPr w:rsidR="0093271B" w:rsidRPr="00B8786B" w:rsidSect="00110959">
      <w:footerReference w:type="default" r:id="rId9"/>
      <w:pgSz w:w="11906" w:h="16838"/>
      <w:pgMar w:top="1134" w:right="1274" w:bottom="1135" w:left="1276"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ED5786" w14:textId="77777777" w:rsidR="00234967" w:rsidRDefault="00234967" w:rsidP="003D1E03">
      <w:r>
        <w:separator/>
      </w:r>
    </w:p>
  </w:endnote>
  <w:endnote w:type="continuationSeparator" w:id="0">
    <w:p w14:paraId="1B95AC4E" w14:textId="77777777" w:rsidR="00234967" w:rsidRDefault="00234967" w:rsidP="003D1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ｵﾘｱd､､ｷ｢ﾅ">
    <w:altName w:val="Arial Unicode MS"/>
    <w:panose1 w:val="00000000000000000000"/>
    <w:charset w:val="80"/>
    <w:family w:val="modern"/>
    <w:notTrueType/>
    <w:pitch w:val="default"/>
    <w:sig w:usb0="00000001" w:usb1="08070000" w:usb2="00000010" w:usb3="00000000" w:csb0="00020000"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7405530"/>
      <w:docPartObj>
        <w:docPartGallery w:val="Page Numbers (Bottom of Page)"/>
        <w:docPartUnique/>
      </w:docPartObj>
    </w:sdtPr>
    <w:sdtEndPr/>
    <w:sdtContent>
      <w:p w14:paraId="1ED00CCE" w14:textId="70260D1E" w:rsidR="00C95D60" w:rsidRDefault="00C95D60">
        <w:pPr>
          <w:pStyle w:val="ac"/>
          <w:jc w:val="center"/>
        </w:pPr>
        <w:r>
          <w:fldChar w:fldCharType="begin"/>
        </w:r>
        <w:r>
          <w:instrText>PAGE   \* MERGEFORMAT</w:instrText>
        </w:r>
        <w:r>
          <w:fldChar w:fldCharType="separate"/>
        </w:r>
        <w:r w:rsidR="00910A20" w:rsidRPr="00910A20">
          <w:rPr>
            <w:noProof/>
            <w:lang w:val="zh-TW"/>
          </w:rPr>
          <w:t>15</w:t>
        </w:r>
        <w:r>
          <w:fldChar w:fldCharType="end"/>
        </w:r>
      </w:p>
    </w:sdtContent>
  </w:sdt>
  <w:p w14:paraId="0A395258" w14:textId="77777777" w:rsidR="00C95D60" w:rsidRDefault="00C95D60">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D22E04" w14:textId="77777777" w:rsidR="00234967" w:rsidRDefault="00234967" w:rsidP="003D1E03">
      <w:r>
        <w:separator/>
      </w:r>
    </w:p>
  </w:footnote>
  <w:footnote w:type="continuationSeparator" w:id="0">
    <w:p w14:paraId="3F737AA5" w14:textId="77777777" w:rsidR="00234967" w:rsidRDefault="00234967" w:rsidP="003D1E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C6A69"/>
    <w:multiLevelType w:val="hybridMultilevel"/>
    <w:tmpl w:val="3F6684D4"/>
    <w:lvl w:ilvl="0" w:tplc="D674E298">
      <w:start w:val="1"/>
      <w:numFmt w:val="decimal"/>
      <w:lvlText w:val="%1."/>
      <w:lvlJc w:val="left"/>
      <w:pPr>
        <w:tabs>
          <w:tab w:val="num" w:pos="807"/>
        </w:tabs>
        <w:ind w:left="1090" w:hanging="283"/>
      </w:pPr>
      <w:rPr>
        <w:rFonts w:hint="eastAsia"/>
      </w:rPr>
    </w:lvl>
    <w:lvl w:ilvl="1" w:tplc="04090019" w:tentative="1">
      <w:start w:val="1"/>
      <w:numFmt w:val="ideographTraditional"/>
      <w:lvlText w:val="%2、"/>
      <w:lvlJc w:val="left"/>
      <w:pPr>
        <w:tabs>
          <w:tab w:val="num" w:pos="1087"/>
        </w:tabs>
        <w:ind w:left="1087" w:hanging="480"/>
      </w:pPr>
    </w:lvl>
    <w:lvl w:ilvl="2" w:tplc="0409001B" w:tentative="1">
      <w:start w:val="1"/>
      <w:numFmt w:val="lowerRoman"/>
      <w:lvlText w:val="%3."/>
      <w:lvlJc w:val="right"/>
      <w:pPr>
        <w:tabs>
          <w:tab w:val="num" w:pos="1567"/>
        </w:tabs>
        <w:ind w:left="1567" w:hanging="480"/>
      </w:pPr>
    </w:lvl>
    <w:lvl w:ilvl="3" w:tplc="0409000F" w:tentative="1">
      <w:start w:val="1"/>
      <w:numFmt w:val="decimal"/>
      <w:lvlText w:val="%4."/>
      <w:lvlJc w:val="left"/>
      <w:pPr>
        <w:tabs>
          <w:tab w:val="num" w:pos="2047"/>
        </w:tabs>
        <w:ind w:left="2047" w:hanging="480"/>
      </w:pPr>
    </w:lvl>
    <w:lvl w:ilvl="4" w:tplc="04090019" w:tentative="1">
      <w:start w:val="1"/>
      <w:numFmt w:val="ideographTraditional"/>
      <w:lvlText w:val="%5、"/>
      <w:lvlJc w:val="left"/>
      <w:pPr>
        <w:tabs>
          <w:tab w:val="num" w:pos="2527"/>
        </w:tabs>
        <w:ind w:left="2527" w:hanging="480"/>
      </w:pPr>
    </w:lvl>
    <w:lvl w:ilvl="5" w:tplc="0409001B" w:tentative="1">
      <w:start w:val="1"/>
      <w:numFmt w:val="lowerRoman"/>
      <w:lvlText w:val="%6."/>
      <w:lvlJc w:val="right"/>
      <w:pPr>
        <w:tabs>
          <w:tab w:val="num" w:pos="3007"/>
        </w:tabs>
        <w:ind w:left="3007" w:hanging="480"/>
      </w:pPr>
    </w:lvl>
    <w:lvl w:ilvl="6" w:tplc="0409000F" w:tentative="1">
      <w:start w:val="1"/>
      <w:numFmt w:val="decimal"/>
      <w:lvlText w:val="%7."/>
      <w:lvlJc w:val="left"/>
      <w:pPr>
        <w:tabs>
          <w:tab w:val="num" w:pos="3487"/>
        </w:tabs>
        <w:ind w:left="3487" w:hanging="480"/>
      </w:pPr>
    </w:lvl>
    <w:lvl w:ilvl="7" w:tplc="04090019" w:tentative="1">
      <w:start w:val="1"/>
      <w:numFmt w:val="ideographTraditional"/>
      <w:lvlText w:val="%8、"/>
      <w:lvlJc w:val="left"/>
      <w:pPr>
        <w:tabs>
          <w:tab w:val="num" w:pos="3967"/>
        </w:tabs>
        <w:ind w:left="3967" w:hanging="480"/>
      </w:pPr>
    </w:lvl>
    <w:lvl w:ilvl="8" w:tplc="0409001B" w:tentative="1">
      <w:start w:val="1"/>
      <w:numFmt w:val="lowerRoman"/>
      <w:lvlText w:val="%9."/>
      <w:lvlJc w:val="right"/>
      <w:pPr>
        <w:tabs>
          <w:tab w:val="num" w:pos="4447"/>
        </w:tabs>
        <w:ind w:left="4447" w:hanging="480"/>
      </w:pPr>
    </w:lvl>
  </w:abstractNum>
  <w:abstractNum w:abstractNumId="1" w15:restartNumberingAfterBreak="0">
    <w:nsid w:val="08DD4583"/>
    <w:multiLevelType w:val="hybridMultilevel"/>
    <w:tmpl w:val="D0445E9E"/>
    <w:lvl w:ilvl="0" w:tplc="C1D49A54">
      <w:start w:val="1"/>
      <w:numFmt w:val="upperLetter"/>
      <w:lvlText w:val="%1."/>
      <w:lvlJc w:val="left"/>
      <w:pPr>
        <w:ind w:left="228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A837E47"/>
    <w:multiLevelType w:val="hybridMultilevel"/>
    <w:tmpl w:val="AE6CD5EE"/>
    <w:lvl w:ilvl="0" w:tplc="B0787C64">
      <w:start w:val="1"/>
      <w:numFmt w:val="decimal"/>
      <w:lvlText w:val="%1."/>
      <w:lvlJc w:val="left"/>
      <w:pPr>
        <w:ind w:left="1560" w:hanging="36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3" w15:restartNumberingAfterBreak="0">
    <w:nsid w:val="149552DE"/>
    <w:multiLevelType w:val="hybridMultilevel"/>
    <w:tmpl w:val="DB9A651E"/>
    <w:lvl w:ilvl="0" w:tplc="5F34B84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53671A1"/>
    <w:multiLevelType w:val="hybridMultilevel"/>
    <w:tmpl w:val="3F6684D4"/>
    <w:lvl w:ilvl="0" w:tplc="D674E298">
      <w:start w:val="1"/>
      <w:numFmt w:val="decimal"/>
      <w:lvlText w:val="%1."/>
      <w:lvlJc w:val="left"/>
      <w:pPr>
        <w:tabs>
          <w:tab w:val="num" w:pos="807"/>
        </w:tabs>
        <w:ind w:left="1090" w:hanging="283"/>
      </w:pPr>
      <w:rPr>
        <w:rFonts w:hint="eastAsia"/>
      </w:rPr>
    </w:lvl>
    <w:lvl w:ilvl="1" w:tplc="04090019" w:tentative="1">
      <w:start w:val="1"/>
      <w:numFmt w:val="ideographTraditional"/>
      <w:lvlText w:val="%2、"/>
      <w:lvlJc w:val="left"/>
      <w:pPr>
        <w:tabs>
          <w:tab w:val="num" w:pos="1087"/>
        </w:tabs>
        <w:ind w:left="1087" w:hanging="480"/>
      </w:pPr>
    </w:lvl>
    <w:lvl w:ilvl="2" w:tplc="0409001B" w:tentative="1">
      <w:start w:val="1"/>
      <w:numFmt w:val="lowerRoman"/>
      <w:lvlText w:val="%3."/>
      <w:lvlJc w:val="right"/>
      <w:pPr>
        <w:tabs>
          <w:tab w:val="num" w:pos="1567"/>
        </w:tabs>
        <w:ind w:left="1567" w:hanging="480"/>
      </w:pPr>
    </w:lvl>
    <w:lvl w:ilvl="3" w:tplc="0409000F" w:tentative="1">
      <w:start w:val="1"/>
      <w:numFmt w:val="decimal"/>
      <w:lvlText w:val="%4."/>
      <w:lvlJc w:val="left"/>
      <w:pPr>
        <w:tabs>
          <w:tab w:val="num" w:pos="2047"/>
        </w:tabs>
        <w:ind w:left="2047" w:hanging="480"/>
      </w:pPr>
    </w:lvl>
    <w:lvl w:ilvl="4" w:tplc="04090019" w:tentative="1">
      <w:start w:val="1"/>
      <w:numFmt w:val="ideographTraditional"/>
      <w:lvlText w:val="%5、"/>
      <w:lvlJc w:val="left"/>
      <w:pPr>
        <w:tabs>
          <w:tab w:val="num" w:pos="2527"/>
        </w:tabs>
        <w:ind w:left="2527" w:hanging="480"/>
      </w:pPr>
    </w:lvl>
    <w:lvl w:ilvl="5" w:tplc="0409001B" w:tentative="1">
      <w:start w:val="1"/>
      <w:numFmt w:val="lowerRoman"/>
      <w:lvlText w:val="%6."/>
      <w:lvlJc w:val="right"/>
      <w:pPr>
        <w:tabs>
          <w:tab w:val="num" w:pos="3007"/>
        </w:tabs>
        <w:ind w:left="3007" w:hanging="480"/>
      </w:pPr>
    </w:lvl>
    <w:lvl w:ilvl="6" w:tplc="0409000F" w:tentative="1">
      <w:start w:val="1"/>
      <w:numFmt w:val="decimal"/>
      <w:lvlText w:val="%7."/>
      <w:lvlJc w:val="left"/>
      <w:pPr>
        <w:tabs>
          <w:tab w:val="num" w:pos="3487"/>
        </w:tabs>
        <w:ind w:left="3487" w:hanging="480"/>
      </w:pPr>
    </w:lvl>
    <w:lvl w:ilvl="7" w:tplc="04090019" w:tentative="1">
      <w:start w:val="1"/>
      <w:numFmt w:val="ideographTraditional"/>
      <w:lvlText w:val="%8、"/>
      <w:lvlJc w:val="left"/>
      <w:pPr>
        <w:tabs>
          <w:tab w:val="num" w:pos="3967"/>
        </w:tabs>
        <w:ind w:left="3967" w:hanging="480"/>
      </w:pPr>
    </w:lvl>
    <w:lvl w:ilvl="8" w:tplc="0409001B" w:tentative="1">
      <w:start w:val="1"/>
      <w:numFmt w:val="lowerRoman"/>
      <w:lvlText w:val="%9."/>
      <w:lvlJc w:val="right"/>
      <w:pPr>
        <w:tabs>
          <w:tab w:val="num" w:pos="4447"/>
        </w:tabs>
        <w:ind w:left="4447" w:hanging="480"/>
      </w:pPr>
    </w:lvl>
  </w:abstractNum>
  <w:abstractNum w:abstractNumId="5" w15:restartNumberingAfterBreak="0">
    <w:nsid w:val="17316245"/>
    <w:multiLevelType w:val="hybridMultilevel"/>
    <w:tmpl w:val="4C9A1588"/>
    <w:lvl w:ilvl="0" w:tplc="E3C0FB2A">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1E560C3B"/>
    <w:multiLevelType w:val="hybridMultilevel"/>
    <w:tmpl w:val="1BDABA6C"/>
    <w:lvl w:ilvl="0" w:tplc="0409000F">
      <w:start w:val="1"/>
      <w:numFmt w:val="decimal"/>
      <w:lvlText w:val="%1."/>
      <w:lvlJc w:val="left"/>
      <w:pPr>
        <w:ind w:left="5442" w:hanging="480"/>
      </w:pPr>
    </w:lvl>
    <w:lvl w:ilvl="1" w:tplc="04090019" w:tentative="1">
      <w:start w:val="1"/>
      <w:numFmt w:val="ideographTraditional"/>
      <w:lvlText w:val="%2、"/>
      <w:lvlJc w:val="left"/>
      <w:pPr>
        <w:ind w:left="5922" w:hanging="480"/>
      </w:pPr>
    </w:lvl>
    <w:lvl w:ilvl="2" w:tplc="0409001B" w:tentative="1">
      <w:start w:val="1"/>
      <w:numFmt w:val="lowerRoman"/>
      <w:lvlText w:val="%3."/>
      <w:lvlJc w:val="right"/>
      <w:pPr>
        <w:ind w:left="6402" w:hanging="480"/>
      </w:pPr>
    </w:lvl>
    <w:lvl w:ilvl="3" w:tplc="0409000F" w:tentative="1">
      <w:start w:val="1"/>
      <w:numFmt w:val="decimal"/>
      <w:lvlText w:val="%4."/>
      <w:lvlJc w:val="left"/>
      <w:pPr>
        <w:ind w:left="6882" w:hanging="480"/>
      </w:pPr>
    </w:lvl>
    <w:lvl w:ilvl="4" w:tplc="04090019" w:tentative="1">
      <w:start w:val="1"/>
      <w:numFmt w:val="ideographTraditional"/>
      <w:lvlText w:val="%5、"/>
      <w:lvlJc w:val="left"/>
      <w:pPr>
        <w:ind w:left="7362" w:hanging="480"/>
      </w:pPr>
    </w:lvl>
    <w:lvl w:ilvl="5" w:tplc="0409001B" w:tentative="1">
      <w:start w:val="1"/>
      <w:numFmt w:val="lowerRoman"/>
      <w:lvlText w:val="%6."/>
      <w:lvlJc w:val="right"/>
      <w:pPr>
        <w:ind w:left="7842" w:hanging="480"/>
      </w:pPr>
    </w:lvl>
    <w:lvl w:ilvl="6" w:tplc="0409000F" w:tentative="1">
      <w:start w:val="1"/>
      <w:numFmt w:val="decimal"/>
      <w:lvlText w:val="%7."/>
      <w:lvlJc w:val="left"/>
      <w:pPr>
        <w:ind w:left="8322" w:hanging="480"/>
      </w:pPr>
    </w:lvl>
    <w:lvl w:ilvl="7" w:tplc="04090019" w:tentative="1">
      <w:start w:val="1"/>
      <w:numFmt w:val="ideographTraditional"/>
      <w:lvlText w:val="%8、"/>
      <w:lvlJc w:val="left"/>
      <w:pPr>
        <w:ind w:left="8802" w:hanging="480"/>
      </w:pPr>
    </w:lvl>
    <w:lvl w:ilvl="8" w:tplc="0409001B" w:tentative="1">
      <w:start w:val="1"/>
      <w:numFmt w:val="lowerRoman"/>
      <w:lvlText w:val="%9."/>
      <w:lvlJc w:val="right"/>
      <w:pPr>
        <w:ind w:left="9282" w:hanging="480"/>
      </w:pPr>
    </w:lvl>
  </w:abstractNum>
  <w:abstractNum w:abstractNumId="7" w15:restartNumberingAfterBreak="0">
    <w:nsid w:val="1EE573B4"/>
    <w:multiLevelType w:val="hybridMultilevel"/>
    <w:tmpl w:val="0F78CD48"/>
    <w:lvl w:ilvl="0" w:tplc="C1D49A54">
      <w:start w:val="1"/>
      <w:numFmt w:val="upperLetter"/>
      <w:lvlText w:val="%1."/>
      <w:lvlJc w:val="left"/>
      <w:pPr>
        <w:ind w:left="1332"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8" w15:restartNumberingAfterBreak="0">
    <w:nsid w:val="24A04BDF"/>
    <w:multiLevelType w:val="hybridMultilevel"/>
    <w:tmpl w:val="DB9A651E"/>
    <w:lvl w:ilvl="0" w:tplc="5F34B84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65548DA"/>
    <w:multiLevelType w:val="hybridMultilevel"/>
    <w:tmpl w:val="5B426C64"/>
    <w:lvl w:ilvl="0" w:tplc="A2C4E560">
      <w:start w:val="1"/>
      <w:numFmt w:val="taiwaneseCountingThousand"/>
      <w:lvlText w:val="（%1）"/>
      <w:lvlJc w:val="left"/>
      <w:pPr>
        <w:ind w:left="720" w:hanging="720"/>
      </w:pPr>
      <w:rPr>
        <w:rFonts w:ascii="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E565FC9"/>
    <w:multiLevelType w:val="hybridMultilevel"/>
    <w:tmpl w:val="D8302DB2"/>
    <w:lvl w:ilvl="0" w:tplc="E3C0FB2A">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15:restartNumberingAfterBreak="0">
    <w:nsid w:val="3104179C"/>
    <w:multiLevelType w:val="hybridMultilevel"/>
    <w:tmpl w:val="779AAA44"/>
    <w:lvl w:ilvl="0" w:tplc="0DB2E0A4">
      <w:start w:val="1"/>
      <w:numFmt w:val="decimal"/>
      <w:lvlText w:val="%1."/>
      <w:lvlJc w:val="left"/>
      <w:pPr>
        <w:ind w:left="1373" w:hanging="240"/>
      </w:pPr>
      <w:rPr>
        <w:rFonts w:hint="default"/>
      </w:rPr>
    </w:lvl>
    <w:lvl w:ilvl="1" w:tplc="04090019" w:tentative="1">
      <w:start w:val="1"/>
      <w:numFmt w:val="ideographTraditional"/>
      <w:lvlText w:val="%2、"/>
      <w:lvlJc w:val="left"/>
      <w:pPr>
        <w:ind w:left="2093" w:hanging="480"/>
      </w:p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abstractNum w:abstractNumId="12" w15:restartNumberingAfterBreak="0">
    <w:nsid w:val="345433F3"/>
    <w:multiLevelType w:val="hybridMultilevel"/>
    <w:tmpl w:val="DB9A651E"/>
    <w:lvl w:ilvl="0" w:tplc="5F34B84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8705C09"/>
    <w:multiLevelType w:val="hybridMultilevel"/>
    <w:tmpl w:val="DB9A651E"/>
    <w:lvl w:ilvl="0" w:tplc="5F34B84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AFB6121"/>
    <w:multiLevelType w:val="hybridMultilevel"/>
    <w:tmpl w:val="0F78CD48"/>
    <w:lvl w:ilvl="0" w:tplc="C1D49A54">
      <w:start w:val="1"/>
      <w:numFmt w:val="upperLetter"/>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5" w15:restartNumberingAfterBreak="0">
    <w:nsid w:val="3E21274B"/>
    <w:multiLevelType w:val="hybridMultilevel"/>
    <w:tmpl w:val="BB926184"/>
    <w:lvl w:ilvl="0" w:tplc="27CE882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47E5F23"/>
    <w:multiLevelType w:val="hybridMultilevel"/>
    <w:tmpl w:val="0F78CD48"/>
    <w:lvl w:ilvl="0" w:tplc="C1D49A54">
      <w:start w:val="1"/>
      <w:numFmt w:val="upperLetter"/>
      <w:lvlText w:val="%1."/>
      <w:lvlJc w:val="left"/>
      <w:pPr>
        <w:ind w:left="1332" w:hanging="480"/>
      </w:pPr>
      <w:rPr>
        <w:rFonts w:hint="default"/>
      </w:rPr>
    </w:lvl>
    <w:lvl w:ilvl="1" w:tplc="04090019">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7" w15:restartNumberingAfterBreak="0">
    <w:nsid w:val="449C4D7C"/>
    <w:multiLevelType w:val="hybridMultilevel"/>
    <w:tmpl w:val="8940CF40"/>
    <w:lvl w:ilvl="0" w:tplc="0D70DBAA">
      <w:start w:val="4"/>
      <w:numFmt w:val="taiwaneseCountingThousand"/>
      <w:lvlText w:val="%1、"/>
      <w:lvlJc w:val="left"/>
      <w:pPr>
        <w:ind w:left="504" w:hanging="504"/>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516D78C9"/>
    <w:multiLevelType w:val="hybridMultilevel"/>
    <w:tmpl w:val="DB9A651E"/>
    <w:lvl w:ilvl="0" w:tplc="5F34B84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66656BB"/>
    <w:multiLevelType w:val="hybridMultilevel"/>
    <w:tmpl w:val="3F6684D4"/>
    <w:lvl w:ilvl="0" w:tplc="D674E298">
      <w:start w:val="1"/>
      <w:numFmt w:val="decimal"/>
      <w:lvlText w:val="%1."/>
      <w:lvlJc w:val="left"/>
      <w:pPr>
        <w:tabs>
          <w:tab w:val="num" w:pos="807"/>
        </w:tabs>
        <w:ind w:left="1090" w:hanging="283"/>
      </w:pPr>
      <w:rPr>
        <w:rFonts w:hint="eastAsia"/>
      </w:rPr>
    </w:lvl>
    <w:lvl w:ilvl="1" w:tplc="04090019" w:tentative="1">
      <w:start w:val="1"/>
      <w:numFmt w:val="ideographTraditional"/>
      <w:lvlText w:val="%2、"/>
      <w:lvlJc w:val="left"/>
      <w:pPr>
        <w:tabs>
          <w:tab w:val="num" w:pos="1087"/>
        </w:tabs>
        <w:ind w:left="1087" w:hanging="480"/>
      </w:pPr>
    </w:lvl>
    <w:lvl w:ilvl="2" w:tplc="0409001B" w:tentative="1">
      <w:start w:val="1"/>
      <w:numFmt w:val="lowerRoman"/>
      <w:lvlText w:val="%3."/>
      <w:lvlJc w:val="right"/>
      <w:pPr>
        <w:tabs>
          <w:tab w:val="num" w:pos="1567"/>
        </w:tabs>
        <w:ind w:left="1567" w:hanging="480"/>
      </w:pPr>
    </w:lvl>
    <w:lvl w:ilvl="3" w:tplc="0409000F" w:tentative="1">
      <w:start w:val="1"/>
      <w:numFmt w:val="decimal"/>
      <w:lvlText w:val="%4."/>
      <w:lvlJc w:val="left"/>
      <w:pPr>
        <w:tabs>
          <w:tab w:val="num" w:pos="2047"/>
        </w:tabs>
        <w:ind w:left="2047" w:hanging="480"/>
      </w:pPr>
    </w:lvl>
    <w:lvl w:ilvl="4" w:tplc="04090019" w:tentative="1">
      <w:start w:val="1"/>
      <w:numFmt w:val="ideographTraditional"/>
      <w:lvlText w:val="%5、"/>
      <w:lvlJc w:val="left"/>
      <w:pPr>
        <w:tabs>
          <w:tab w:val="num" w:pos="2527"/>
        </w:tabs>
        <w:ind w:left="2527" w:hanging="480"/>
      </w:pPr>
    </w:lvl>
    <w:lvl w:ilvl="5" w:tplc="0409001B" w:tentative="1">
      <w:start w:val="1"/>
      <w:numFmt w:val="lowerRoman"/>
      <w:lvlText w:val="%6."/>
      <w:lvlJc w:val="right"/>
      <w:pPr>
        <w:tabs>
          <w:tab w:val="num" w:pos="3007"/>
        </w:tabs>
        <w:ind w:left="3007" w:hanging="480"/>
      </w:pPr>
    </w:lvl>
    <w:lvl w:ilvl="6" w:tplc="0409000F" w:tentative="1">
      <w:start w:val="1"/>
      <w:numFmt w:val="decimal"/>
      <w:lvlText w:val="%7."/>
      <w:lvlJc w:val="left"/>
      <w:pPr>
        <w:tabs>
          <w:tab w:val="num" w:pos="3487"/>
        </w:tabs>
        <w:ind w:left="3487" w:hanging="480"/>
      </w:pPr>
    </w:lvl>
    <w:lvl w:ilvl="7" w:tplc="04090019" w:tentative="1">
      <w:start w:val="1"/>
      <w:numFmt w:val="ideographTraditional"/>
      <w:lvlText w:val="%8、"/>
      <w:lvlJc w:val="left"/>
      <w:pPr>
        <w:tabs>
          <w:tab w:val="num" w:pos="3967"/>
        </w:tabs>
        <w:ind w:left="3967" w:hanging="480"/>
      </w:pPr>
    </w:lvl>
    <w:lvl w:ilvl="8" w:tplc="0409001B" w:tentative="1">
      <w:start w:val="1"/>
      <w:numFmt w:val="lowerRoman"/>
      <w:lvlText w:val="%9."/>
      <w:lvlJc w:val="right"/>
      <w:pPr>
        <w:tabs>
          <w:tab w:val="num" w:pos="4447"/>
        </w:tabs>
        <w:ind w:left="4447" w:hanging="480"/>
      </w:pPr>
    </w:lvl>
  </w:abstractNum>
  <w:abstractNum w:abstractNumId="20" w15:restartNumberingAfterBreak="0">
    <w:nsid w:val="57C56A1D"/>
    <w:multiLevelType w:val="hybridMultilevel"/>
    <w:tmpl w:val="4EF0B108"/>
    <w:lvl w:ilvl="0" w:tplc="EEB06E10">
      <w:start w:val="1"/>
      <w:numFmt w:val="taiwaneseCountingThousand"/>
      <w:lvlText w:val="(%1)"/>
      <w:lvlJc w:val="left"/>
      <w:pPr>
        <w:ind w:left="960" w:hanging="480"/>
      </w:pPr>
      <w:rPr>
        <w:rFonts w:ascii="Times New Roman" w:hAnsi="Times New Roman" w:cs="Times New Roman"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1" w15:restartNumberingAfterBreak="0">
    <w:nsid w:val="589646EF"/>
    <w:multiLevelType w:val="hybridMultilevel"/>
    <w:tmpl w:val="7352985E"/>
    <w:lvl w:ilvl="0" w:tplc="2F2CFB30">
      <w:start w:val="1"/>
      <w:numFmt w:val="taiwaneseCountingThousand"/>
      <w:lvlText w:val="%1、"/>
      <w:lvlJc w:val="left"/>
      <w:pPr>
        <w:ind w:left="480" w:hanging="480"/>
      </w:pPr>
      <w:rPr>
        <w:rFonts w:hint="default"/>
        <w:b/>
      </w:rPr>
    </w:lvl>
    <w:lvl w:ilvl="1" w:tplc="E660A95E">
      <w:start w:val="1"/>
      <w:numFmt w:val="taiwaneseCountingThousand"/>
      <w:lvlText w:val="（%2）"/>
      <w:lvlJc w:val="left"/>
      <w:pPr>
        <w:ind w:left="1200" w:hanging="720"/>
      </w:pPr>
      <w:rPr>
        <w:rFonts w:hint="default"/>
      </w:rPr>
    </w:lvl>
    <w:lvl w:ilvl="2" w:tplc="0C127C16">
      <w:start w:val="1"/>
      <w:numFmt w:val="decimal"/>
      <w:lvlText w:val="(%3)"/>
      <w:lvlJc w:val="left"/>
      <w:pPr>
        <w:ind w:left="5301" w:hanging="480"/>
      </w:pPr>
      <w:rPr>
        <w:rFonts w:hint="default"/>
        <w:color w:val="auto"/>
      </w:rPr>
    </w:lvl>
    <w:lvl w:ilvl="3" w:tplc="DB2A6B2C">
      <w:start w:val="1"/>
      <w:numFmt w:val="decimal"/>
      <w:lvlText w:val="(%4)"/>
      <w:lvlJc w:val="left"/>
      <w:pPr>
        <w:ind w:left="1800" w:hanging="360"/>
      </w:pPr>
      <w:rPr>
        <w:rFonts w:hint="default"/>
      </w:rPr>
    </w:lvl>
    <w:lvl w:ilvl="4" w:tplc="C1D49A54">
      <w:start w:val="1"/>
      <w:numFmt w:val="upperLetter"/>
      <w:lvlText w:val="%5."/>
      <w:lvlJc w:val="left"/>
      <w:pPr>
        <w:ind w:left="2280" w:hanging="360"/>
      </w:pPr>
      <w:rPr>
        <w:rFonts w:hint="default"/>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59D34AF8"/>
    <w:multiLevelType w:val="hybridMultilevel"/>
    <w:tmpl w:val="3F6684D4"/>
    <w:lvl w:ilvl="0" w:tplc="D674E298">
      <w:start w:val="1"/>
      <w:numFmt w:val="decimal"/>
      <w:lvlText w:val="%1."/>
      <w:lvlJc w:val="left"/>
      <w:pPr>
        <w:tabs>
          <w:tab w:val="num" w:pos="807"/>
        </w:tabs>
        <w:ind w:left="1090" w:hanging="283"/>
      </w:pPr>
      <w:rPr>
        <w:rFonts w:hint="eastAsia"/>
      </w:rPr>
    </w:lvl>
    <w:lvl w:ilvl="1" w:tplc="04090019" w:tentative="1">
      <w:start w:val="1"/>
      <w:numFmt w:val="ideographTraditional"/>
      <w:lvlText w:val="%2、"/>
      <w:lvlJc w:val="left"/>
      <w:pPr>
        <w:tabs>
          <w:tab w:val="num" w:pos="1087"/>
        </w:tabs>
        <w:ind w:left="1087" w:hanging="480"/>
      </w:pPr>
    </w:lvl>
    <w:lvl w:ilvl="2" w:tplc="0409001B" w:tentative="1">
      <w:start w:val="1"/>
      <w:numFmt w:val="lowerRoman"/>
      <w:lvlText w:val="%3."/>
      <w:lvlJc w:val="right"/>
      <w:pPr>
        <w:tabs>
          <w:tab w:val="num" w:pos="1567"/>
        </w:tabs>
        <w:ind w:left="1567" w:hanging="480"/>
      </w:pPr>
    </w:lvl>
    <w:lvl w:ilvl="3" w:tplc="0409000F" w:tentative="1">
      <w:start w:val="1"/>
      <w:numFmt w:val="decimal"/>
      <w:lvlText w:val="%4."/>
      <w:lvlJc w:val="left"/>
      <w:pPr>
        <w:tabs>
          <w:tab w:val="num" w:pos="2047"/>
        </w:tabs>
        <w:ind w:left="2047" w:hanging="480"/>
      </w:pPr>
    </w:lvl>
    <w:lvl w:ilvl="4" w:tplc="04090019" w:tentative="1">
      <w:start w:val="1"/>
      <w:numFmt w:val="ideographTraditional"/>
      <w:lvlText w:val="%5、"/>
      <w:lvlJc w:val="left"/>
      <w:pPr>
        <w:tabs>
          <w:tab w:val="num" w:pos="2527"/>
        </w:tabs>
        <w:ind w:left="2527" w:hanging="480"/>
      </w:pPr>
    </w:lvl>
    <w:lvl w:ilvl="5" w:tplc="0409001B" w:tentative="1">
      <w:start w:val="1"/>
      <w:numFmt w:val="lowerRoman"/>
      <w:lvlText w:val="%6."/>
      <w:lvlJc w:val="right"/>
      <w:pPr>
        <w:tabs>
          <w:tab w:val="num" w:pos="3007"/>
        </w:tabs>
        <w:ind w:left="3007" w:hanging="480"/>
      </w:pPr>
    </w:lvl>
    <w:lvl w:ilvl="6" w:tplc="0409000F" w:tentative="1">
      <w:start w:val="1"/>
      <w:numFmt w:val="decimal"/>
      <w:lvlText w:val="%7."/>
      <w:lvlJc w:val="left"/>
      <w:pPr>
        <w:tabs>
          <w:tab w:val="num" w:pos="3487"/>
        </w:tabs>
        <w:ind w:left="3487" w:hanging="480"/>
      </w:pPr>
    </w:lvl>
    <w:lvl w:ilvl="7" w:tplc="04090019" w:tentative="1">
      <w:start w:val="1"/>
      <w:numFmt w:val="ideographTraditional"/>
      <w:lvlText w:val="%8、"/>
      <w:lvlJc w:val="left"/>
      <w:pPr>
        <w:tabs>
          <w:tab w:val="num" w:pos="3967"/>
        </w:tabs>
        <w:ind w:left="3967" w:hanging="480"/>
      </w:pPr>
    </w:lvl>
    <w:lvl w:ilvl="8" w:tplc="0409001B" w:tentative="1">
      <w:start w:val="1"/>
      <w:numFmt w:val="lowerRoman"/>
      <w:lvlText w:val="%9."/>
      <w:lvlJc w:val="right"/>
      <w:pPr>
        <w:tabs>
          <w:tab w:val="num" w:pos="4447"/>
        </w:tabs>
        <w:ind w:left="4447" w:hanging="480"/>
      </w:pPr>
    </w:lvl>
  </w:abstractNum>
  <w:abstractNum w:abstractNumId="23" w15:restartNumberingAfterBreak="0">
    <w:nsid w:val="5CEF0D79"/>
    <w:multiLevelType w:val="hybridMultilevel"/>
    <w:tmpl w:val="DB9A651E"/>
    <w:lvl w:ilvl="0" w:tplc="5F34B84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5DA00849"/>
    <w:multiLevelType w:val="hybridMultilevel"/>
    <w:tmpl w:val="1F72C998"/>
    <w:lvl w:ilvl="0" w:tplc="F4F8609E">
      <w:start w:val="1"/>
      <w:numFmt w:val="decimal"/>
      <w:lvlText w:val="%1."/>
      <w:lvlJc w:val="left"/>
      <w:pPr>
        <w:ind w:left="1560" w:hanging="36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25" w15:restartNumberingAfterBreak="0">
    <w:nsid w:val="69F11CA3"/>
    <w:multiLevelType w:val="hybridMultilevel"/>
    <w:tmpl w:val="DB9A651E"/>
    <w:lvl w:ilvl="0" w:tplc="5F34B84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6A4A581C"/>
    <w:multiLevelType w:val="hybridMultilevel"/>
    <w:tmpl w:val="D8BE7CF8"/>
    <w:lvl w:ilvl="0" w:tplc="D980BFF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6E120279"/>
    <w:multiLevelType w:val="hybridMultilevel"/>
    <w:tmpl w:val="3F6684D4"/>
    <w:lvl w:ilvl="0" w:tplc="D674E298">
      <w:start w:val="1"/>
      <w:numFmt w:val="decimal"/>
      <w:lvlText w:val="%1."/>
      <w:lvlJc w:val="left"/>
      <w:pPr>
        <w:tabs>
          <w:tab w:val="num" w:pos="807"/>
        </w:tabs>
        <w:ind w:left="1090" w:hanging="283"/>
      </w:pPr>
      <w:rPr>
        <w:rFonts w:hint="eastAsia"/>
      </w:rPr>
    </w:lvl>
    <w:lvl w:ilvl="1" w:tplc="04090019" w:tentative="1">
      <w:start w:val="1"/>
      <w:numFmt w:val="ideographTraditional"/>
      <w:lvlText w:val="%2、"/>
      <w:lvlJc w:val="left"/>
      <w:pPr>
        <w:tabs>
          <w:tab w:val="num" w:pos="1087"/>
        </w:tabs>
        <w:ind w:left="1087" w:hanging="480"/>
      </w:pPr>
    </w:lvl>
    <w:lvl w:ilvl="2" w:tplc="0409001B" w:tentative="1">
      <w:start w:val="1"/>
      <w:numFmt w:val="lowerRoman"/>
      <w:lvlText w:val="%3."/>
      <w:lvlJc w:val="right"/>
      <w:pPr>
        <w:tabs>
          <w:tab w:val="num" w:pos="1567"/>
        </w:tabs>
        <w:ind w:left="1567" w:hanging="480"/>
      </w:pPr>
    </w:lvl>
    <w:lvl w:ilvl="3" w:tplc="0409000F" w:tentative="1">
      <w:start w:val="1"/>
      <w:numFmt w:val="decimal"/>
      <w:lvlText w:val="%4."/>
      <w:lvlJc w:val="left"/>
      <w:pPr>
        <w:tabs>
          <w:tab w:val="num" w:pos="2047"/>
        </w:tabs>
        <w:ind w:left="2047" w:hanging="480"/>
      </w:pPr>
    </w:lvl>
    <w:lvl w:ilvl="4" w:tplc="04090019" w:tentative="1">
      <w:start w:val="1"/>
      <w:numFmt w:val="ideographTraditional"/>
      <w:lvlText w:val="%5、"/>
      <w:lvlJc w:val="left"/>
      <w:pPr>
        <w:tabs>
          <w:tab w:val="num" w:pos="2527"/>
        </w:tabs>
        <w:ind w:left="2527" w:hanging="480"/>
      </w:pPr>
    </w:lvl>
    <w:lvl w:ilvl="5" w:tplc="0409001B" w:tentative="1">
      <w:start w:val="1"/>
      <w:numFmt w:val="lowerRoman"/>
      <w:lvlText w:val="%6."/>
      <w:lvlJc w:val="right"/>
      <w:pPr>
        <w:tabs>
          <w:tab w:val="num" w:pos="3007"/>
        </w:tabs>
        <w:ind w:left="3007" w:hanging="480"/>
      </w:pPr>
    </w:lvl>
    <w:lvl w:ilvl="6" w:tplc="0409000F" w:tentative="1">
      <w:start w:val="1"/>
      <w:numFmt w:val="decimal"/>
      <w:lvlText w:val="%7."/>
      <w:lvlJc w:val="left"/>
      <w:pPr>
        <w:tabs>
          <w:tab w:val="num" w:pos="3487"/>
        </w:tabs>
        <w:ind w:left="3487" w:hanging="480"/>
      </w:pPr>
    </w:lvl>
    <w:lvl w:ilvl="7" w:tplc="04090019" w:tentative="1">
      <w:start w:val="1"/>
      <w:numFmt w:val="ideographTraditional"/>
      <w:lvlText w:val="%8、"/>
      <w:lvlJc w:val="left"/>
      <w:pPr>
        <w:tabs>
          <w:tab w:val="num" w:pos="3967"/>
        </w:tabs>
        <w:ind w:left="3967" w:hanging="480"/>
      </w:pPr>
    </w:lvl>
    <w:lvl w:ilvl="8" w:tplc="0409001B" w:tentative="1">
      <w:start w:val="1"/>
      <w:numFmt w:val="lowerRoman"/>
      <w:lvlText w:val="%9."/>
      <w:lvlJc w:val="right"/>
      <w:pPr>
        <w:tabs>
          <w:tab w:val="num" w:pos="4447"/>
        </w:tabs>
        <w:ind w:left="4447" w:hanging="480"/>
      </w:pPr>
    </w:lvl>
  </w:abstractNum>
  <w:abstractNum w:abstractNumId="28" w15:restartNumberingAfterBreak="0">
    <w:nsid w:val="763E0A14"/>
    <w:multiLevelType w:val="hybridMultilevel"/>
    <w:tmpl w:val="5B426C64"/>
    <w:lvl w:ilvl="0" w:tplc="A2C4E560">
      <w:start w:val="1"/>
      <w:numFmt w:val="taiwaneseCountingThousand"/>
      <w:lvlText w:val="（%1）"/>
      <w:lvlJc w:val="left"/>
      <w:pPr>
        <w:ind w:left="1200" w:hanging="720"/>
      </w:pPr>
      <w:rPr>
        <w:rFonts w:ascii="標楷體" w:hAnsi="標楷體"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9" w15:restartNumberingAfterBreak="0">
    <w:nsid w:val="7D660E45"/>
    <w:multiLevelType w:val="hybridMultilevel"/>
    <w:tmpl w:val="ADC4CAC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1"/>
  </w:num>
  <w:num w:numId="2">
    <w:abstractNumId w:val="1"/>
  </w:num>
  <w:num w:numId="3">
    <w:abstractNumId w:val="10"/>
  </w:num>
  <w:num w:numId="4">
    <w:abstractNumId w:val="5"/>
  </w:num>
  <w:num w:numId="5">
    <w:abstractNumId w:val="9"/>
  </w:num>
  <w:num w:numId="6">
    <w:abstractNumId w:val="28"/>
  </w:num>
  <w:num w:numId="7">
    <w:abstractNumId w:val="11"/>
  </w:num>
  <w:num w:numId="8">
    <w:abstractNumId w:val="2"/>
  </w:num>
  <w:num w:numId="9">
    <w:abstractNumId w:val="24"/>
  </w:num>
  <w:num w:numId="10">
    <w:abstractNumId w:val="17"/>
  </w:num>
  <w:num w:numId="11">
    <w:abstractNumId w:val="16"/>
  </w:num>
  <w:num w:numId="12">
    <w:abstractNumId w:val="14"/>
  </w:num>
  <w:num w:numId="13">
    <w:abstractNumId w:val="6"/>
  </w:num>
  <w:num w:numId="14">
    <w:abstractNumId w:val="29"/>
  </w:num>
  <w:num w:numId="15">
    <w:abstractNumId w:val="20"/>
  </w:num>
  <w:num w:numId="16">
    <w:abstractNumId w:val="15"/>
  </w:num>
  <w:num w:numId="17">
    <w:abstractNumId w:val="13"/>
  </w:num>
  <w:num w:numId="18">
    <w:abstractNumId w:val="8"/>
  </w:num>
  <w:num w:numId="19">
    <w:abstractNumId w:val="3"/>
  </w:num>
  <w:num w:numId="20">
    <w:abstractNumId w:val="23"/>
  </w:num>
  <w:num w:numId="21">
    <w:abstractNumId w:val="12"/>
  </w:num>
  <w:num w:numId="22">
    <w:abstractNumId w:val="25"/>
  </w:num>
  <w:num w:numId="23">
    <w:abstractNumId w:val="18"/>
  </w:num>
  <w:num w:numId="24">
    <w:abstractNumId w:val="27"/>
  </w:num>
  <w:num w:numId="25">
    <w:abstractNumId w:val="22"/>
  </w:num>
  <w:num w:numId="26">
    <w:abstractNumId w:val="0"/>
  </w:num>
  <w:num w:numId="27">
    <w:abstractNumId w:val="4"/>
  </w:num>
  <w:num w:numId="28">
    <w:abstractNumId w:val="19"/>
  </w:num>
  <w:num w:numId="29">
    <w:abstractNumId w:val="7"/>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64" w:dllVersion="131078" w:nlCheck="1" w:checkStyle="0"/>
  <w:activeWritingStyle w:appName="MSWord" w:lang="zh-TW" w:vendorID="64" w:dllVersion="131077" w:nlCheck="1" w:checkStyle="1"/>
  <w:proofState w:spelling="clean" w:grammar="clean"/>
  <w:defaultTabStop w:val="5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135"/>
    <w:rsid w:val="000037B0"/>
    <w:rsid w:val="000605D2"/>
    <w:rsid w:val="00076646"/>
    <w:rsid w:val="000B1E37"/>
    <w:rsid w:val="000B4B66"/>
    <w:rsid w:val="000B6B10"/>
    <w:rsid w:val="000D76CD"/>
    <w:rsid w:val="000E1DF9"/>
    <w:rsid w:val="000F4E83"/>
    <w:rsid w:val="00105FC4"/>
    <w:rsid w:val="00110959"/>
    <w:rsid w:val="00132F9B"/>
    <w:rsid w:val="0014471E"/>
    <w:rsid w:val="001466EC"/>
    <w:rsid w:val="0015583E"/>
    <w:rsid w:val="0015601C"/>
    <w:rsid w:val="0016538F"/>
    <w:rsid w:val="0018019A"/>
    <w:rsid w:val="001957CD"/>
    <w:rsid w:val="00196359"/>
    <w:rsid w:val="001A37A9"/>
    <w:rsid w:val="001A57E3"/>
    <w:rsid w:val="001F1250"/>
    <w:rsid w:val="00200B53"/>
    <w:rsid w:val="00202436"/>
    <w:rsid w:val="00215FF6"/>
    <w:rsid w:val="00216701"/>
    <w:rsid w:val="00223230"/>
    <w:rsid w:val="00223A27"/>
    <w:rsid w:val="0023003F"/>
    <w:rsid w:val="00232D50"/>
    <w:rsid w:val="00234334"/>
    <w:rsid w:val="00234967"/>
    <w:rsid w:val="00251E91"/>
    <w:rsid w:val="00261CA0"/>
    <w:rsid w:val="002701B4"/>
    <w:rsid w:val="00283CCC"/>
    <w:rsid w:val="002A13AE"/>
    <w:rsid w:val="002A5715"/>
    <w:rsid w:val="002A6F05"/>
    <w:rsid w:val="002B369C"/>
    <w:rsid w:val="002B674F"/>
    <w:rsid w:val="002C38FB"/>
    <w:rsid w:val="002C7FB0"/>
    <w:rsid w:val="002D006D"/>
    <w:rsid w:val="002D1271"/>
    <w:rsid w:val="002D7FB9"/>
    <w:rsid w:val="002E7E42"/>
    <w:rsid w:val="003146AC"/>
    <w:rsid w:val="0032534A"/>
    <w:rsid w:val="003255AE"/>
    <w:rsid w:val="003303CD"/>
    <w:rsid w:val="003334B2"/>
    <w:rsid w:val="003461D0"/>
    <w:rsid w:val="00346F52"/>
    <w:rsid w:val="003534CE"/>
    <w:rsid w:val="00357A62"/>
    <w:rsid w:val="0036722C"/>
    <w:rsid w:val="00377148"/>
    <w:rsid w:val="003B7F16"/>
    <w:rsid w:val="003C41DA"/>
    <w:rsid w:val="003D1E03"/>
    <w:rsid w:val="003E5824"/>
    <w:rsid w:val="003E66FE"/>
    <w:rsid w:val="003F00C6"/>
    <w:rsid w:val="00401764"/>
    <w:rsid w:val="00402DD3"/>
    <w:rsid w:val="00404630"/>
    <w:rsid w:val="004047B1"/>
    <w:rsid w:val="004124A8"/>
    <w:rsid w:val="004130D6"/>
    <w:rsid w:val="004215C8"/>
    <w:rsid w:val="00433703"/>
    <w:rsid w:val="00437CD2"/>
    <w:rsid w:val="00450CF7"/>
    <w:rsid w:val="00462C09"/>
    <w:rsid w:val="004712C1"/>
    <w:rsid w:val="00474D4B"/>
    <w:rsid w:val="00475B9F"/>
    <w:rsid w:val="0048133D"/>
    <w:rsid w:val="00486D29"/>
    <w:rsid w:val="004970A7"/>
    <w:rsid w:val="004A4245"/>
    <w:rsid w:val="004B3964"/>
    <w:rsid w:val="004B4E5F"/>
    <w:rsid w:val="004B4EC2"/>
    <w:rsid w:val="004C3429"/>
    <w:rsid w:val="004C37AA"/>
    <w:rsid w:val="004C69C5"/>
    <w:rsid w:val="004D29A4"/>
    <w:rsid w:val="004E3F97"/>
    <w:rsid w:val="004E7751"/>
    <w:rsid w:val="004F3162"/>
    <w:rsid w:val="00505F0A"/>
    <w:rsid w:val="0051562E"/>
    <w:rsid w:val="005163E6"/>
    <w:rsid w:val="005217AA"/>
    <w:rsid w:val="00521A94"/>
    <w:rsid w:val="00526CD7"/>
    <w:rsid w:val="00544608"/>
    <w:rsid w:val="00544B63"/>
    <w:rsid w:val="00544C7F"/>
    <w:rsid w:val="005454A2"/>
    <w:rsid w:val="00560A1B"/>
    <w:rsid w:val="0057710A"/>
    <w:rsid w:val="00583F38"/>
    <w:rsid w:val="00585770"/>
    <w:rsid w:val="00585F65"/>
    <w:rsid w:val="0058763A"/>
    <w:rsid w:val="00594D2D"/>
    <w:rsid w:val="00597C08"/>
    <w:rsid w:val="005B662C"/>
    <w:rsid w:val="005B7AF0"/>
    <w:rsid w:val="005C51A8"/>
    <w:rsid w:val="005C7412"/>
    <w:rsid w:val="005D01C6"/>
    <w:rsid w:val="005D3F92"/>
    <w:rsid w:val="005D5137"/>
    <w:rsid w:val="005E5A37"/>
    <w:rsid w:val="005F6BC1"/>
    <w:rsid w:val="005F7D23"/>
    <w:rsid w:val="00601A86"/>
    <w:rsid w:val="00613C4C"/>
    <w:rsid w:val="00634514"/>
    <w:rsid w:val="00643C38"/>
    <w:rsid w:val="0064620C"/>
    <w:rsid w:val="006609FF"/>
    <w:rsid w:val="00666971"/>
    <w:rsid w:val="00671003"/>
    <w:rsid w:val="00684162"/>
    <w:rsid w:val="006914D0"/>
    <w:rsid w:val="006943C8"/>
    <w:rsid w:val="00696659"/>
    <w:rsid w:val="00697BC3"/>
    <w:rsid w:val="00697C3A"/>
    <w:rsid w:val="006A6E38"/>
    <w:rsid w:val="006B610E"/>
    <w:rsid w:val="006D020C"/>
    <w:rsid w:val="006D79D8"/>
    <w:rsid w:val="006E1D94"/>
    <w:rsid w:val="006E2595"/>
    <w:rsid w:val="006E49E0"/>
    <w:rsid w:val="006E4C2E"/>
    <w:rsid w:val="006E7172"/>
    <w:rsid w:val="0070048D"/>
    <w:rsid w:val="00717179"/>
    <w:rsid w:val="00723132"/>
    <w:rsid w:val="0072474C"/>
    <w:rsid w:val="00726509"/>
    <w:rsid w:val="00744AB1"/>
    <w:rsid w:val="0075076E"/>
    <w:rsid w:val="00751A2A"/>
    <w:rsid w:val="007552C9"/>
    <w:rsid w:val="00757E7D"/>
    <w:rsid w:val="00766303"/>
    <w:rsid w:val="007753B8"/>
    <w:rsid w:val="00776ED5"/>
    <w:rsid w:val="00787541"/>
    <w:rsid w:val="00796757"/>
    <w:rsid w:val="00796DCF"/>
    <w:rsid w:val="007979C3"/>
    <w:rsid w:val="007A5C66"/>
    <w:rsid w:val="007A60BE"/>
    <w:rsid w:val="007B0958"/>
    <w:rsid w:val="007C71CB"/>
    <w:rsid w:val="007D5558"/>
    <w:rsid w:val="007E5FE4"/>
    <w:rsid w:val="007E6106"/>
    <w:rsid w:val="007E707B"/>
    <w:rsid w:val="007F00FE"/>
    <w:rsid w:val="007F172B"/>
    <w:rsid w:val="007F2E0B"/>
    <w:rsid w:val="007F314B"/>
    <w:rsid w:val="00811CDC"/>
    <w:rsid w:val="00815025"/>
    <w:rsid w:val="0081520F"/>
    <w:rsid w:val="00823DBD"/>
    <w:rsid w:val="00830228"/>
    <w:rsid w:val="008306C3"/>
    <w:rsid w:val="00845A64"/>
    <w:rsid w:val="00855E73"/>
    <w:rsid w:val="00873DB8"/>
    <w:rsid w:val="008748F2"/>
    <w:rsid w:val="00890688"/>
    <w:rsid w:val="00896A1B"/>
    <w:rsid w:val="008A0A0A"/>
    <w:rsid w:val="008A1400"/>
    <w:rsid w:val="008A252F"/>
    <w:rsid w:val="008B393E"/>
    <w:rsid w:val="008D0C9C"/>
    <w:rsid w:val="008D5782"/>
    <w:rsid w:val="008E0DA9"/>
    <w:rsid w:val="008F2027"/>
    <w:rsid w:val="008F39E3"/>
    <w:rsid w:val="00910A20"/>
    <w:rsid w:val="0091740B"/>
    <w:rsid w:val="009216C2"/>
    <w:rsid w:val="0093271B"/>
    <w:rsid w:val="00944E55"/>
    <w:rsid w:val="00946784"/>
    <w:rsid w:val="0095210A"/>
    <w:rsid w:val="0095391C"/>
    <w:rsid w:val="0098062E"/>
    <w:rsid w:val="00985B6A"/>
    <w:rsid w:val="009A2086"/>
    <w:rsid w:val="009A584B"/>
    <w:rsid w:val="009A78C1"/>
    <w:rsid w:val="009B066A"/>
    <w:rsid w:val="009B2EFD"/>
    <w:rsid w:val="009D553B"/>
    <w:rsid w:val="009D6EEE"/>
    <w:rsid w:val="009E5239"/>
    <w:rsid w:val="009E76AB"/>
    <w:rsid w:val="009E788E"/>
    <w:rsid w:val="009F0DDE"/>
    <w:rsid w:val="009F7E1F"/>
    <w:rsid w:val="00A02012"/>
    <w:rsid w:val="00A02135"/>
    <w:rsid w:val="00A02C2B"/>
    <w:rsid w:val="00A16299"/>
    <w:rsid w:val="00A262FC"/>
    <w:rsid w:val="00A30CA4"/>
    <w:rsid w:val="00A43D30"/>
    <w:rsid w:val="00A6285A"/>
    <w:rsid w:val="00A76ED0"/>
    <w:rsid w:val="00A83C5B"/>
    <w:rsid w:val="00A94C1D"/>
    <w:rsid w:val="00AC2F4A"/>
    <w:rsid w:val="00AD23D6"/>
    <w:rsid w:val="00AD2840"/>
    <w:rsid w:val="00AF3F1C"/>
    <w:rsid w:val="00B01109"/>
    <w:rsid w:val="00B12FF0"/>
    <w:rsid w:val="00B25061"/>
    <w:rsid w:val="00B31BB4"/>
    <w:rsid w:val="00B3517A"/>
    <w:rsid w:val="00B43517"/>
    <w:rsid w:val="00B45A06"/>
    <w:rsid w:val="00B534FC"/>
    <w:rsid w:val="00B7461A"/>
    <w:rsid w:val="00B8786B"/>
    <w:rsid w:val="00BA18EB"/>
    <w:rsid w:val="00BB7DE2"/>
    <w:rsid w:val="00BC0ADE"/>
    <w:rsid w:val="00BC5E5C"/>
    <w:rsid w:val="00BD1024"/>
    <w:rsid w:val="00BD1901"/>
    <w:rsid w:val="00BD735C"/>
    <w:rsid w:val="00BE0D70"/>
    <w:rsid w:val="00BE2C55"/>
    <w:rsid w:val="00BE55DB"/>
    <w:rsid w:val="00C03417"/>
    <w:rsid w:val="00C1289C"/>
    <w:rsid w:val="00C308B4"/>
    <w:rsid w:val="00C33217"/>
    <w:rsid w:val="00C4691C"/>
    <w:rsid w:val="00C62428"/>
    <w:rsid w:val="00C73DBE"/>
    <w:rsid w:val="00C83EFA"/>
    <w:rsid w:val="00C86713"/>
    <w:rsid w:val="00C95D60"/>
    <w:rsid w:val="00C960C6"/>
    <w:rsid w:val="00CA4BB6"/>
    <w:rsid w:val="00CB6121"/>
    <w:rsid w:val="00CD1429"/>
    <w:rsid w:val="00CD358E"/>
    <w:rsid w:val="00CE142F"/>
    <w:rsid w:val="00CE187F"/>
    <w:rsid w:val="00D1600A"/>
    <w:rsid w:val="00D455CE"/>
    <w:rsid w:val="00D472D9"/>
    <w:rsid w:val="00D74715"/>
    <w:rsid w:val="00D814EA"/>
    <w:rsid w:val="00D825FF"/>
    <w:rsid w:val="00D97D57"/>
    <w:rsid w:val="00DB391E"/>
    <w:rsid w:val="00DB3DE9"/>
    <w:rsid w:val="00DC6CB7"/>
    <w:rsid w:val="00DC74F9"/>
    <w:rsid w:val="00DF36BD"/>
    <w:rsid w:val="00DF5411"/>
    <w:rsid w:val="00E00617"/>
    <w:rsid w:val="00E12B09"/>
    <w:rsid w:val="00E14CD8"/>
    <w:rsid w:val="00E22831"/>
    <w:rsid w:val="00E328DD"/>
    <w:rsid w:val="00E41C80"/>
    <w:rsid w:val="00E4394C"/>
    <w:rsid w:val="00E537D3"/>
    <w:rsid w:val="00E63B17"/>
    <w:rsid w:val="00E94F13"/>
    <w:rsid w:val="00EB0AB8"/>
    <w:rsid w:val="00EB4ADC"/>
    <w:rsid w:val="00EB76D4"/>
    <w:rsid w:val="00EC38EA"/>
    <w:rsid w:val="00EC4476"/>
    <w:rsid w:val="00EC4805"/>
    <w:rsid w:val="00EC4BFF"/>
    <w:rsid w:val="00ED460B"/>
    <w:rsid w:val="00ED6A69"/>
    <w:rsid w:val="00EE6CF7"/>
    <w:rsid w:val="00EF0B3B"/>
    <w:rsid w:val="00F02226"/>
    <w:rsid w:val="00F025F5"/>
    <w:rsid w:val="00F22236"/>
    <w:rsid w:val="00F30F5C"/>
    <w:rsid w:val="00F332FA"/>
    <w:rsid w:val="00F34920"/>
    <w:rsid w:val="00F36AA9"/>
    <w:rsid w:val="00F37C2B"/>
    <w:rsid w:val="00F53CD3"/>
    <w:rsid w:val="00F775D5"/>
    <w:rsid w:val="00F77BE5"/>
    <w:rsid w:val="00F86BF6"/>
    <w:rsid w:val="00F97AE0"/>
    <w:rsid w:val="00FB529C"/>
    <w:rsid w:val="00FC0DB7"/>
    <w:rsid w:val="00FC3F7F"/>
    <w:rsid w:val="00FC47E6"/>
    <w:rsid w:val="00FC6B48"/>
    <w:rsid w:val="00FD144F"/>
    <w:rsid w:val="00FD4214"/>
    <w:rsid w:val="00FD5A6C"/>
    <w:rsid w:val="00FE346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14:docId w14:val="111E348E"/>
  <w15:docId w15:val="{6D9D2217-813A-4C24-9BB1-4CC9F93D3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2135"/>
    <w:pPr>
      <w:widowControl w:val="0"/>
    </w:pPr>
  </w:style>
  <w:style w:type="paragraph" w:styleId="3">
    <w:name w:val="heading 3"/>
    <w:basedOn w:val="a"/>
    <w:link w:val="30"/>
    <w:uiPriority w:val="9"/>
    <w:qFormat/>
    <w:rsid w:val="00486D29"/>
    <w:pPr>
      <w:widowControl/>
      <w:spacing w:before="100" w:beforeAutospacing="1" w:after="100" w:afterAutospacing="1"/>
      <w:outlineLvl w:val="2"/>
    </w:pPr>
    <w:rPr>
      <w:rFonts w:ascii="新細明體" w:eastAsia="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2135"/>
    <w:pPr>
      <w:spacing w:line="500" w:lineRule="exact"/>
      <w:ind w:leftChars="200" w:left="480"/>
    </w:pPr>
    <w:rPr>
      <w:rFonts w:ascii="Calibri" w:eastAsia="新細明體" w:hAnsi="Calibri" w:cs="Times New Roman"/>
    </w:rPr>
  </w:style>
  <w:style w:type="table" w:styleId="a4">
    <w:name w:val="Table Grid"/>
    <w:basedOn w:val="a1"/>
    <w:uiPriority w:val="39"/>
    <w:rsid w:val="00A021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annotation reference"/>
    <w:basedOn w:val="a0"/>
    <w:uiPriority w:val="99"/>
    <w:semiHidden/>
    <w:unhideWhenUsed/>
    <w:rsid w:val="00A02135"/>
    <w:rPr>
      <w:sz w:val="18"/>
      <w:szCs w:val="18"/>
    </w:rPr>
  </w:style>
  <w:style w:type="paragraph" w:styleId="a6">
    <w:name w:val="annotation text"/>
    <w:basedOn w:val="a"/>
    <w:link w:val="a7"/>
    <w:uiPriority w:val="99"/>
    <w:unhideWhenUsed/>
    <w:rsid w:val="00A02135"/>
  </w:style>
  <w:style w:type="character" w:customStyle="1" w:styleId="a7">
    <w:name w:val="註解文字 字元"/>
    <w:basedOn w:val="a0"/>
    <w:link w:val="a6"/>
    <w:uiPriority w:val="99"/>
    <w:rsid w:val="00A02135"/>
  </w:style>
  <w:style w:type="paragraph" w:styleId="a8">
    <w:name w:val="Balloon Text"/>
    <w:basedOn w:val="a"/>
    <w:link w:val="a9"/>
    <w:uiPriority w:val="99"/>
    <w:semiHidden/>
    <w:unhideWhenUsed/>
    <w:rsid w:val="00A02135"/>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A02135"/>
    <w:rPr>
      <w:rFonts w:asciiTheme="majorHAnsi" w:eastAsiaTheme="majorEastAsia" w:hAnsiTheme="majorHAnsi" w:cstheme="majorBidi"/>
      <w:sz w:val="18"/>
      <w:szCs w:val="18"/>
    </w:rPr>
  </w:style>
  <w:style w:type="paragraph" w:styleId="aa">
    <w:name w:val="header"/>
    <w:basedOn w:val="a"/>
    <w:link w:val="ab"/>
    <w:uiPriority w:val="99"/>
    <w:unhideWhenUsed/>
    <w:rsid w:val="003D1E03"/>
    <w:pPr>
      <w:tabs>
        <w:tab w:val="center" w:pos="4153"/>
        <w:tab w:val="right" w:pos="8306"/>
      </w:tabs>
      <w:snapToGrid w:val="0"/>
    </w:pPr>
    <w:rPr>
      <w:sz w:val="20"/>
      <w:szCs w:val="20"/>
    </w:rPr>
  </w:style>
  <w:style w:type="character" w:customStyle="1" w:styleId="ab">
    <w:name w:val="頁首 字元"/>
    <w:basedOn w:val="a0"/>
    <w:link w:val="aa"/>
    <w:uiPriority w:val="99"/>
    <w:rsid w:val="003D1E03"/>
    <w:rPr>
      <w:sz w:val="20"/>
      <w:szCs w:val="20"/>
    </w:rPr>
  </w:style>
  <w:style w:type="paragraph" w:styleId="ac">
    <w:name w:val="footer"/>
    <w:basedOn w:val="a"/>
    <w:link w:val="ad"/>
    <w:uiPriority w:val="99"/>
    <w:unhideWhenUsed/>
    <w:rsid w:val="003D1E03"/>
    <w:pPr>
      <w:tabs>
        <w:tab w:val="center" w:pos="4153"/>
        <w:tab w:val="right" w:pos="8306"/>
      </w:tabs>
      <w:snapToGrid w:val="0"/>
    </w:pPr>
    <w:rPr>
      <w:sz w:val="20"/>
      <w:szCs w:val="20"/>
    </w:rPr>
  </w:style>
  <w:style w:type="character" w:customStyle="1" w:styleId="ad">
    <w:name w:val="頁尾 字元"/>
    <w:basedOn w:val="a0"/>
    <w:link w:val="ac"/>
    <w:uiPriority w:val="99"/>
    <w:rsid w:val="003D1E03"/>
    <w:rPr>
      <w:sz w:val="20"/>
      <w:szCs w:val="20"/>
    </w:rPr>
  </w:style>
  <w:style w:type="paragraph" w:styleId="ae">
    <w:name w:val="annotation subject"/>
    <w:basedOn w:val="a6"/>
    <w:next w:val="a6"/>
    <w:link w:val="af"/>
    <w:uiPriority w:val="99"/>
    <w:semiHidden/>
    <w:unhideWhenUsed/>
    <w:rsid w:val="00261CA0"/>
    <w:rPr>
      <w:b/>
      <w:bCs/>
    </w:rPr>
  </w:style>
  <w:style w:type="character" w:customStyle="1" w:styleId="af">
    <w:name w:val="註解主旨 字元"/>
    <w:basedOn w:val="a7"/>
    <w:link w:val="ae"/>
    <w:uiPriority w:val="99"/>
    <w:semiHidden/>
    <w:rsid w:val="00261CA0"/>
    <w:rPr>
      <w:b/>
      <w:bCs/>
    </w:rPr>
  </w:style>
  <w:style w:type="character" w:customStyle="1" w:styleId="30">
    <w:name w:val="標題 3 字元"/>
    <w:basedOn w:val="a0"/>
    <w:link w:val="3"/>
    <w:uiPriority w:val="9"/>
    <w:rsid w:val="00486D29"/>
    <w:rPr>
      <w:rFonts w:ascii="新細明體" w:eastAsia="新細明體" w:hAnsi="新細明體" w:cs="新細明體"/>
      <w:b/>
      <w:bCs/>
      <w:kern w:val="0"/>
      <w:sz w:val="27"/>
      <w:szCs w:val="27"/>
    </w:rPr>
  </w:style>
  <w:style w:type="character" w:styleId="af0">
    <w:name w:val="Hyperlink"/>
    <w:basedOn w:val="a0"/>
    <w:uiPriority w:val="99"/>
    <w:unhideWhenUsed/>
    <w:rsid w:val="00486D29"/>
    <w:rPr>
      <w:color w:val="0563C1" w:themeColor="hyperlink"/>
      <w:u w:val="single"/>
    </w:rPr>
  </w:style>
  <w:style w:type="paragraph" w:customStyle="1" w:styleId="af1">
    <w:name w:val="內文一"/>
    <w:basedOn w:val="a"/>
    <w:rsid w:val="0093271B"/>
    <w:pPr>
      <w:widowControl/>
      <w:autoSpaceDE w:val="0"/>
      <w:autoSpaceDN w:val="0"/>
      <w:adjustRightInd w:val="0"/>
      <w:spacing w:line="400" w:lineRule="atLeast"/>
      <w:ind w:left="1417" w:hanging="822"/>
      <w:jc w:val="both"/>
      <w:textAlignment w:val="center"/>
    </w:pPr>
    <w:rPr>
      <w:rFonts w:ascii="ｵﾘｱd､､ｷ｢ﾅ" w:eastAsia="細明體" w:hAnsi="ｵﾘｱd､､ｷ｢ﾅ" w:cs="Times New Roman"/>
      <w:snapToGrid w:val="0"/>
      <w:w w:val="88"/>
      <w:kern w:val="0"/>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8820523">
      <w:bodyDiv w:val="1"/>
      <w:marLeft w:val="0"/>
      <w:marRight w:val="0"/>
      <w:marTop w:val="0"/>
      <w:marBottom w:val="0"/>
      <w:divBdr>
        <w:top w:val="none" w:sz="0" w:space="0" w:color="auto"/>
        <w:left w:val="none" w:sz="0" w:space="0" w:color="auto"/>
        <w:bottom w:val="none" w:sz="0" w:space="0" w:color="auto"/>
        <w:right w:val="none" w:sz="0" w:space="0" w:color="auto"/>
      </w:divBdr>
    </w:div>
    <w:div w:id="1480340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document/d/1QmwXrnpJ9bSFigbWhc027fRHaPBHMwzpTq9T-0Vs16w/ed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D3EDFE-5090-4BC0-B0A5-0FBCA06B9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15</Pages>
  <Words>1664</Words>
  <Characters>9487</Characters>
  <Application>Microsoft Office Word</Application>
  <DocSecurity>0</DocSecurity>
  <Lines>79</Lines>
  <Paragraphs>22</Paragraphs>
  <ScaleCrop>false</ScaleCrop>
  <Company/>
  <LinksUpToDate>false</LinksUpToDate>
  <CharactersWithSpaces>11129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葉玟芳</dc:creator>
  <cp:lastModifiedBy>葉玟芳</cp:lastModifiedBy>
  <cp:revision>6</cp:revision>
  <cp:lastPrinted>2018-12-14T13:40:00Z</cp:lastPrinted>
  <dcterms:created xsi:type="dcterms:W3CDTF">2018-12-22T10:28:00Z</dcterms:created>
  <dcterms:modified xsi:type="dcterms:W3CDTF">2018-12-26T04:51:00Z</dcterms:modified>
</cp:coreProperties>
</file>