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BF" w:rsidRPr="002A145C" w:rsidRDefault="00C72019" w:rsidP="009447DB">
      <w:pPr>
        <w:pStyle w:val="aff1"/>
        <w:spacing w:afterLines="50" w:after="180" w:line="48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36"/>
          <w:szCs w:val="36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教育部補助</w:t>
      </w:r>
      <w:r w:rsidR="0007590A" w:rsidRPr="002A145C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大專校院</w:t>
      </w:r>
      <w:r w:rsidR="009E4826" w:rsidRPr="002A145C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全民國防教育</w:t>
      </w:r>
      <w:r w:rsidR="00E95198" w:rsidRPr="002A145C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課程</w:t>
      </w:r>
      <w:r w:rsidR="009E4826" w:rsidRPr="002A145C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多元</w:t>
      </w:r>
      <w:r w:rsidR="00E95198" w:rsidRPr="002A145C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教學</w:t>
      </w:r>
      <w:r w:rsidR="009E4826" w:rsidRPr="002A145C">
        <w:rPr>
          <w:rFonts w:ascii="標楷體" w:eastAsia="標楷體" w:hAnsi="標楷體" w:cs="新細明體" w:hint="eastAsia"/>
          <w:color w:val="000000" w:themeColor="text1"/>
          <w:kern w:val="0"/>
          <w:sz w:val="36"/>
          <w:szCs w:val="36"/>
        </w:rPr>
        <w:t>實施計畫</w:t>
      </w:r>
    </w:p>
    <w:p w:rsidR="0050268C" w:rsidRPr="002A145C" w:rsidRDefault="0050268C" w:rsidP="00572BAF">
      <w:pPr>
        <w:pStyle w:val="a5"/>
        <w:numPr>
          <w:ilvl w:val="0"/>
          <w:numId w:val="4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依據：</w:t>
      </w:r>
    </w:p>
    <w:p w:rsidR="0050268C" w:rsidRPr="002A145C" w:rsidRDefault="0050268C" w:rsidP="0050268C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全民國防教育法。</w:t>
      </w:r>
    </w:p>
    <w:p w:rsidR="0050268C" w:rsidRPr="002A145C" w:rsidRDefault="0050268C" w:rsidP="0050268C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全民防衛動員準備法。</w:t>
      </w:r>
    </w:p>
    <w:p w:rsidR="0050268C" w:rsidRPr="002A145C" w:rsidRDefault="0050268C" w:rsidP="0050268C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各級學校全民國防教育課程內容及實施辦法。</w:t>
      </w:r>
    </w:p>
    <w:p w:rsidR="0050268C" w:rsidRPr="00786FDA" w:rsidRDefault="0050268C" w:rsidP="00786FDA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各級學校推動全民國防教育實施計畫。</w:t>
      </w:r>
    </w:p>
    <w:p w:rsidR="009C58BF" w:rsidRPr="002A145C" w:rsidRDefault="009C58BF" w:rsidP="00572BAF">
      <w:pPr>
        <w:pStyle w:val="a5"/>
        <w:numPr>
          <w:ilvl w:val="0"/>
          <w:numId w:val="4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計畫目的：教育部（以下簡稱本部）為鼓勵</w:t>
      </w:r>
      <w:r w:rsidR="00942AE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大專校院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開設全民國防教育必、選修課程</w:t>
      </w:r>
      <w:r w:rsidR="00C72019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並提升</w:t>
      </w:r>
      <w:r w:rsidR="00607510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教學內容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多元及豐富性，以</w:t>
      </w:r>
      <w:r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落實學校推動全民國防教育，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讓</w:t>
      </w:r>
      <w:r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學生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認識</w:t>
      </w:r>
      <w:r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全民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國防、支持</w:t>
      </w:r>
      <w:r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全民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國防，特訂定</w:t>
      </w:r>
      <w:r w:rsidR="00AF0759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本計畫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9C58BF" w:rsidRPr="002A145C" w:rsidRDefault="009C58BF" w:rsidP="00572BAF">
      <w:pPr>
        <w:pStyle w:val="a5"/>
        <w:numPr>
          <w:ilvl w:val="0"/>
          <w:numId w:val="4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補助對象：</w:t>
      </w:r>
      <w:r w:rsidR="00860894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開設全民國防教育課程之</w:t>
      </w:r>
      <w:r w:rsidR="00942AE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教育部所屬各公私立大專校院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9C58BF" w:rsidRPr="002A145C" w:rsidRDefault="009C58BF" w:rsidP="00572BAF">
      <w:pPr>
        <w:pStyle w:val="a5"/>
        <w:numPr>
          <w:ilvl w:val="0"/>
          <w:numId w:val="4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全民國防教育</w:t>
      </w:r>
      <w:r w:rsidR="00607510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課程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多元</w:t>
      </w:r>
      <w:r w:rsidR="00607510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教學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定義</w:t>
      </w:r>
      <w:r w:rsidR="0097419D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及辦理方式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p w:rsidR="009C58BF" w:rsidRPr="002A145C" w:rsidRDefault="00942AEF" w:rsidP="00B60E73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各大專校院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依特色規劃</w:t>
      </w:r>
      <w:r w:rsidR="00FE7A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之課程，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全民國防教育必修、選修課程</w:t>
      </w:r>
      <w:r w:rsidR="00E9164A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及本部重點推動議題（如媒體識讀）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FB325F" w:rsidRPr="00FE7A38" w:rsidRDefault="003058F6" w:rsidP="00FE7A38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課程</w:t>
      </w:r>
      <w:r w:rsidR="00781B34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內容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須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符合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：「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全民國防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」、「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國際情勢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」、「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國防政策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」、「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防衛動員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」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「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國防科技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」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等五大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核心</w:t>
      </w:r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主軸</w:t>
      </w:r>
      <w:r w:rsidR="005B5BD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7A55E3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至少</w:t>
      </w:r>
      <w:r w:rsidR="005B5BD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擇</w:t>
      </w:r>
      <w:proofErr w:type="gramStart"/>
      <w:r w:rsidR="005B5BD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="005B5BD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。</w:t>
      </w:r>
    </w:p>
    <w:p w:rsidR="00AE2C62" w:rsidRPr="002A145C" w:rsidRDefault="00AE2C62" w:rsidP="00AE2C62">
      <w:pPr>
        <w:pStyle w:val="a5"/>
        <w:numPr>
          <w:ilvl w:val="0"/>
          <w:numId w:val="4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補助經費申請</w:t>
      </w:r>
      <w:r w:rsidR="00F31776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時間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及基準：</w:t>
      </w:r>
    </w:p>
    <w:p w:rsidR="004B72FB" w:rsidRPr="002A145C" w:rsidRDefault="005542F7" w:rsidP="00236362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申請期限：</w:t>
      </w:r>
    </w:p>
    <w:p w:rsidR="004B72FB" w:rsidRPr="002A145C" w:rsidRDefault="00B53CD4" w:rsidP="00173660">
      <w:pPr>
        <w:pStyle w:val="a5"/>
        <w:numPr>
          <w:ilvl w:val="3"/>
          <w:numId w:val="46"/>
        </w:numPr>
        <w:spacing w:line="480" w:lineRule="exact"/>
        <w:ind w:leftChars="0" w:left="1456" w:hanging="889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110學年度上學期計畫申請期限至110年10月15日止</w:t>
      </w:r>
      <w:r w:rsidR="00C02D75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需於110學年度上學期</w:t>
      </w:r>
      <w:r w:rsidR="00FE7A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結束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前辦</w:t>
      </w:r>
      <w:r w:rsidR="00FE7A3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理完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畢</w:t>
      </w:r>
      <w:r w:rsidR="00AB396A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B53CD4" w:rsidRPr="002A145C" w:rsidRDefault="00FE7A38" w:rsidP="00B53CD4">
      <w:pPr>
        <w:pStyle w:val="a5"/>
        <w:numPr>
          <w:ilvl w:val="3"/>
          <w:numId w:val="46"/>
        </w:numPr>
        <w:spacing w:line="480" w:lineRule="exact"/>
        <w:ind w:leftChars="0" w:left="1456" w:hanging="889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110</w:t>
      </w:r>
      <w:r w:rsidR="00AB396A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學年度下學期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</w:t>
      </w:r>
      <w:r w:rsidR="00AB396A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申請期限至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111</w:t>
      </w:r>
      <w:r w:rsidR="00AB396A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年1月31日止</w:t>
      </w:r>
      <w:r w:rsidR="00E82C6B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，需於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110學年度下學期結束前辦理完畢</w:t>
      </w:r>
      <w:r w:rsidR="00E82C6B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AE2C62" w:rsidRPr="002A145C" w:rsidRDefault="00AE2C62" w:rsidP="00AE2C62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申請文件：以</w:t>
      </w:r>
      <w:r w:rsidR="00AD061D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各大專校院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為單位</w:t>
      </w:r>
      <w:r w:rsidR="00D90599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bookmarkStart w:id="0" w:name="_GoBack"/>
      <w:bookmarkEnd w:id="0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函送</w:t>
      </w:r>
      <w:r w:rsidR="00B93B87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全民國防教育課程多元教學</w:t>
      </w:r>
      <w:r w:rsidR="00DB7CBD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實施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計畫書及經費申請表(附表1)到達本部核辦。</w:t>
      </w:r>
    </w:p>
    <w:p w:rsidR="00AE2C62" w:rsidRPr="002A145C" w:rsidRDefault="00AE2C62" w:rsidP="00AE2C62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補助額度</w:t>
      </w:r>
      <w:r w:rsidR="008722A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及項目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：每</w:t>
      </w:r>
      <w:r w:rsidR="00EF6485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案</w:t>
      </w:r>
      <w:r w:rsidR="00F77420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補助最高上限為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新臺幣</w:t>
      </w:r>
      <w:r w:rsidR="00D90599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(以下同)</w:t>
      </w:r>
      <w:r w:rsidR="003016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萬元</w:t>
      </w:r>
      <w:r w:rsidR="00F77420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，補助項目包括講師鐘點費、全民健康保險補充保費、膳費(含茶水)、場地費、場地布置費、交通費、學生保險費及雜支等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EF6485" w:rsidRPr="002A145C" w:rsidRDefault="00AE2C62" w:rsidP="005F1841">
      <w:pPr>
        <w:pStyle w:val="a5"/>
        <w:numPr>
          <w:ilvl w:val="1"/>
          <w:numId w:val="41"/>
        </w:numPr>
        <w:spacing w:line="480" w:lineRule="exact"/>
        <w:ind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016B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補助比率：</w:t>
      </w:r>
      <w:r w:rsidR="00C72019" w:rsidRPr="003016B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經本部審查通過，得</w:t>
      </w:r>
      <w:r w:rsidR="003016B4" w:rsidRPr="003016B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全額補助</w:t>
      </w:r>
      <w:r w:rsidR="0071444F" w:rsidRPr="003016B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，補助金額以</w:t>
      </w:r>
      <w:r w:rsidR="003016B4" w:rsidRPr="003016B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2萬元為上限</w:t>
      </w:r>
      <w:r w:rsidR="0071444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9C58BF" w:rsidRPr="002A145C" w:rsidRDefault="00101605" w:rsidP="00572BAF">
      <w:pPr>
        <w:pStyle w:val="a5"/>
        <w:numPr>
          <w:ilvl w:val="0"/>
          <w:numId w:val="4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補助經費</w:t>
      </w:r>
      <w:proofErr w:type="gramStart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請撥與核銷</w:t>
      </w:r>
      <w:proofErr w:type="gramEnd"/>
      <w:r w:rsidR="009C58BF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p w:rsidR="00101605" w:rsidRPr="002A145C" w:rsidRDefault="00101605" w:rsidP="00101605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經費請撥：經本部審查同意補助，</w:t>
      </w:r>
      <w:r w:rsidR="006D317A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於收到本部同意函後，</w:t>
      </w:r>
      <w:proofErr w:type="gramStart"/>
      <w:r w:rsidR="006D317A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檢附領據</w:t>
      </w:r>
      <w:proofErr w:type="gramEnd"/>
      <w:r w:rsidR="006D317A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送本部辦理撥款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101605" w:rsidRPr="002A145C" w:rsidRDefault="00101605" w:rsidP="00101605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經費核銷：於</w:t>
      </w:r>
      <w:r w:rsidR="00B93B87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計畫教學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結束後1個月內，檢具經費收支結算表（附表2）及成果報告（含</w:t>
      </w:r>
      <w:r w:rsidR="00B93B87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計畫教學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照片，格式如附表3、4）函報本部</w:t>
      </w:r>
      <w:proofErr w:type="gramStart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辦理核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結</w:t>
      </w:r>
      <w:proofErr w:type="gramEnd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，原始支出憑證留存單位備查。</w:t>
      </w:r>
    </w:p>
    <w:p w:rsidR="009C58BF" w:rsidRPr="002A145C" w:rsidRDefault="00101605" w:rsidP="00101605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經費請撥、支用、核銷結報：依「教育部補(捐)助及委辦經費</w:t>
      </w:r>
      <w:proofErr w:type="gramStart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核撥結報</w:t>
      </w:r>
      <w:proofErr w:type="gramEnd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作業要點」</w:t>
      </w:r>
      <w:proofErr w:type="gramStart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</w:t>
      </w:r>
      <w:proofErr w:type="gramEnd"/>
      <w:r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https://pse.is/399r3t</w:t>
      </w:r>
      <w:proofErr w:type="gramStart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  <w:proofErr w:type="gramEnd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規定辦理；相關經費編列注意事項請參閱附表5。</w:t>
      </w:r>
    </w:p>
    <w:p w:rsidR="009C58BF" w:rsidRPr="002A145C" w:rsidRDefault="009C58BF" w:rsidP="00C72019">
      <w:pPr>
        <w:pStyle w:val="a5"/>
        <w:numPr>
          <w:ilvl w:val="0"/>
          <w:numId w:val="4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計畫效益：</w:t>
      </w:r>
      <w:r w:rsidR="00E73865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以多元方式呈現全民國防教育，啟發學生對於全民國防核心價值進行思辨、價值澄清與省思</w:t>
      </w:r>
      <w:r w:rsidR="008D261B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8D261B" w:rsidRPr="002A145C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提升國防意識</w:t>
      </w:r>
      <w:r w:rsidR="00E73865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，並發展與其他通識課程結合</w:t>
      </w:r>
      <w:r w:rsidR="008D261B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，以達</w:t>
      </w:r>
      <w:r w:rsidR="008D261B" w:rsidRPr="002A14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充實課程內容之效</w:t>
      </w:r>
      <w:r w:rsidRPr="002A145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C58BF" w:rsidRPr="002A145C" w:rsidRDefault="009C58BF" w:rsidP="00572BAF">
      <w:pPr>
        <w:pStyle w:val="a5"/>
        <w:numPr>
          <w:ilvl w:val="0"/>
          <w:numId w:val="41"/>
        </w:numPr>
        <w:spacing w:line="480" w:lineRule="exact"/>
        <w:ind w:leftChars="0" w:left="567" w:hanging="567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其他</w:t>
      </w:r>
      <w:r w:rsidR="00101605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事項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p w:rsidR="009B3E0A" w:rsidRPr="003279FF" w:rsidRDefault="00457F1A" w:rsidP="003279FF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申請補助辦理</w:t>
      </w:r>
      <w:r w:rsidR="00B93B87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計畫教學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之學校，本部</w:t>
      </w:r>
      <w:r w:rsidR="00223106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視情況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酌予核定相關人員行政獎勵。</w:t>
      </w:r>
    </w:p>
    <w:p w:rsidR="009B3E0A" w:rsidRPr="002A145C" w:rsidRDefault="009B3E0A" w:rsidP="000953BA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申請單位應按計畫時程進行</w:t>
      </w:r>
      <w:r w:rsidR="00B93B87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教學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，如因故變更，應報本部核定。</w:t>
      </w:r>
    </w:p>
    <w:p w:rsidR="009B3E0A" w:rsidRPr="002A145C" w:rsidRDefault="009B3E0A" w:rsidP="000953BA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本部得於</w:t>
      </w:r>
      <w:r w:rsidR="00B93B87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計畫教學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期間派員訪視執行情形，如發現受補助單位未依核定計畫執行，或變更計畫未報經本部核定者、或未提成果報告或辦理績效</w:t>
      </w:r>
      <w:proofErr w:type="gramStart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不彰者</w:t>
      </w:r>
      <w:proofErr w:type="gramEnd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，取消未來申請資格。</w:t>
      </w:r>
    </w:p>
    <w:p w:rsidR="009B3E0A" w:rsidRPr="002A145C" w:rsidRDefault="009B3E0A" w:rsidP="000953BA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請依「中央流行</w:t>
      </w:r>
      <w:proofErr w:type="gramStart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疫</w:t>
      </w:r>
      <w:proofErr w:type="gramEnd"/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情指揮中心」最新防疫規定，於</w:t>
      </w:r>
      <w:r w:rsidR="00B93B87"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計畫教學</w:t>
      </w: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中敘明辦理各項防疫及應變措施，包含防疫宣導規劃、防疫設施及防護用品準備、停辦標準、應變機制規劃及其他接觸者處置作為等。</w:t>
      </w:r>
    </w:p>
    <w:p w:rsidR="0053387A" w:rsidRPr="002A145C" w:rsidRDefault="009B3E0A" w:rsidP="003C2C75">
      <w:pPr>
        <w:pStyle w:val="a5"/>
        <w:numPr>
          <w:ilvl w:val="1"/>
          <w:numId w:val="41"/>
        </w:numPr>
        <w:spacing w:line="480" w:lineRule="exact"/>
        <w:ind w:leftChars="0" w:left="1134" w:hanging="654"/>
        <w:jc w:val="both"/>
        <w:rPr>
          <w:color w:val="000000" w:themeColor="text1"/>
          <w:shd w:val="clear" w:color="auto" w:fill="FFFFFF"/>
        </w:rPr>
      </w:pPr>
      <w:r w:rsidRPr="002A145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本計畫如有未盡事宜，另函補充之</w:t>
      </w:r>
      <w:r w:rsidR="009C58BF" w:rsidRPr="002A145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。</w:t>
      </w:r>
      <w:r w:rsidR="0053387A" w:rsidRPr="002A145C">
        <w:rPr>
          <w:color w:val="000000" w:themeColor="text1"/>
          <w:shd w:val="clear" w:color="auto" w:fill="FFFFFF"/>
        </w:rPr>
        <w:br w:type="page"/>
      </w:r>
    </w:p>
    <w:p w:rsidR="0053387A" w:rsidRPr="002A145C" w:rsidRDefault="0053387A" w:rsidP="0053387A">
      <w:pPr>
        <w:pStyle w:val="34"/>
        <w:tabs>
          <w:tab w:val="left" w:pos="3240"/>
        </w:tabs>
        <w:spacing w:after="0" w:line="480" w:lineRule="exact"/>
        <w:ind w:leftChars="0" w:left="868" w:hangingChars="310" w:hanging="868"/>
        <w:jc w:val="both"/>
        <w:rPr>
          <w:color w:val="000000" w:themeColor="text1"/>
        </w:rPr>
      </w:pPr>
      <w:r w:rsidRPr="002A1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>附表1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"/>
        <w:gridCol w:w="199"/>
        <w:gridCol w:w="1196"/>
        <w:gridCol w:w="1174"/>
        <w:gridCol w:w="494"/>
        <w:gridCol w:w="489"/>
        <w:gridCol w:w="960"/>
        <w:gridCol w:w="221"/>
        <w:gridCol w:w="3375"/>
        <w:gridCol w:w="288"/>
      </w:tblGrid>
      <w:tr w:rsidR="002A145C" w:rsidRPr="002A145C" w:rsidTr="0068214F">
        <w:trPr>
          <w:gridBefore w:val="3"/>
          <w:gridAfter w:val="1"/>
          <w:wBefore w:w="1612" w:type="dxa"/>
          <w:wAfter w:w="288" w:type="dxa"/>
          <w:trHeight w:val="265"/>
          <w:tblHeader/>
        </w:trPr>
        <w:tc>
          <w:tcPr>
            <w:tcW w:w="1196" w:type="dxa"/>
          </w:tcPr>
          <w:p w:rsidR="0053387A" w:rsidRPr="002A145C" w:rsidRDefault="0053387A" w:rsidP="0068214F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2A145C">
              <w:rPr>
                <w:rFonts w:eastAsia="標楷體" w:hint="eastAsia"/>
                <w:noProof/>
                <w:color w:val="000000" w:themeColor="text1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:rsidR="0053387A" w:rsidRPr="002A145C" w:rsidRDefault="0053387A" w:rsidP="0068214F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943" w:type="dxa"/>
            <w:gridSpan w:val="3"/>
          </w:tcPr>
          <w:p w:rsidR="0053387A" w:rsidRPr="002A145C" w:rsidRDefault="0053387A" w:rsidP="0068214F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3596" w:type="dxa"/>
            <w:gridSpan w:val="2"/>
          </w:tcPr>
          <w:p w:rsidR="0053387A" w:rsidRPr="002A145C" w:rsidRDefault="0053387A" w:rsidP="0068214F">
            <w:pPr>
              <w:adjustRightInd w:val="0"/>
              <w:spacing w:line="320" w:lineRule="exact"/>
              <w:rPr>
                <w:rFonts w:eastAsia="標楷體"/>
                <w:color w:val="000000" w:themeColor="text1"/>
                <w:sz w:val="32"/>
              </w:rPr>
            </w:pPr>
            <w:r w:rsidRPr="002A145C">
              <w:rPr>
                <w:rFonts w:ascii="標楷體" w:eastAsia="標楷體" w:hint="eastAsia"/>
                <w:color w:val="000000" w:themeColor="text1"/>
                <w:sz w:val="32"/>
              </w:rPr>
              <w:t xml:space="preserve">           </w:t>
            </w:r>
            <w:r w:rsidRPr="002A145C">
              <w:rPr>
                <w:rFonts w:ascii="標楷體" w:eastAsia="標楷體"/>
                <w:color w:val="000000" w:themeColor="text1"/>
                <w:sz w:val="32"/>
              </w:rPr>
              <w:t xml:space="preserve"> </w:t>
            </w:r>
            <w:r w:rsidRPr="002A145C">
              <w:rPr>
                <w:rFonts w:ascii="標楷體" w:eastAsia="標楷體" w:hint="eastAsia"/>
                <w:color w:val="000000" w:themeColor="text1"/>
                <w:sz w:val="32"/>
              </w:rPr>
              <w:t xml:space="preserve"> </w:t>
            </w:r>
            <w:r w:rsidRPr="002A145C">
              <w:rPr>
                <w:rFonts w:ascii="標楷體" w:eastAsia="標楷體"/>
                <w:color w:val="000000" w:themeColor="text1"/>
                <w:sz w:val="32"/>
              </w:rPr>
              <w:t xml:space="preserve"> </w:t>
            </w:r>
            <w:r w:rsidRPr="002A145C">
              <w:rPr>
                <w:rFonts w:ascii="新細明體" w:hAnsi="新細明體" w:hint="eastAsia"/>
                <w:color w:val="000000" w:themeColor="text1"/>
                <w:sz w:val="32"/>
              </w:rPr>
              <w:t>■</w:t>
            </w:r>
            <w:r w:rsidRPr="002A145C">
              <w:rPr>
                <w:rFonts w:ascii="標楷體" w:eastAsia="標楷體" w:hint="eastAsia"/>
                <w:color w:val="000000" w:themeColor="text1"/>
                <w:sz w:val="32"/>
              </w:rPr>
              <w:t>申請表</w:t>
            </w:r>
          </w:p>
        </w:tc>
      </w:tr>
      <w:tr w:rsidR="002A145C" w:rsidRPr="002A145C" w:rsidTr="0068214F">
        <w:trPr>
          <w:gridBefore w:val="3"/>
          <w:gridAfter w:val="1"/>
          <w:wBefore w:w="1612" w:type="dxa"/>
          <w:wAfter w:w="288" w:type="dxa"/>
          <w:cantSplit/>
          <w:trHeight w:val="253"/>
          <w:tblHeader/>
        </w:trPr>
        <w:tc>
          <w:tcPr>
            <w:tcW w:w="7909" w:type="dxa"/>
            <w:gridSpan w:val="7"/>
          </w:tcPr>
          <w:p w:rsidR="0053387A" w:rsidRPr="002A145C" w:rsidRDefault="0053387A" w:rsidP="0068214F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2A145C">
              <w:rPr>
                <w:rFonts w:eastAsia="標楷體" w:hint="eastAsia"/>
                <w:color w:val="000000" w:themeColor="text1"/>
                <w:sz w:val="32"/>
              </w:rPr>
              <w:t>教育部補</w:t>
            </w:r>
            <w:r w:rsidRPr="002A145C">
              <w:rPr>
                <w:rFonts w:eastAsia="標楷體" w:hint="eastAsia"/>
                <w:color w:val="000000" w:themeColor="text1"/>
                <w:sz w:val="32"/>
              </w:rPr>
              <w:t>(</w:t>
            </w:r>
            <w:r w:rsidRPr="002A145C">
              <w:rPr>
                <w:rFonts w:eastAsia="標楷體" w:hint="eastAsia"/>
                <w:color w:val="000000" w:themeColor="text1"/>
                <w:sz w:val="32"/>
              </w:rPr>
              <w:t>捐</w:t>
            </w:r>
            <w:r w:rsidRPr="002A145C">
              <w:rPr>
                <w:rFonts w:eastAsia="標楷體" w:hint="eastAsia"/>
                <w:color w:val="000000" w:themeColor="text1"/>
                <w:sz w:val="32"/>
              </w:rPr>
              <w:t>)</w:t>
            </w:r>
            <w:r w:rsidRPr="002A145C">
              <w:rPr>
                <w:rFonts w:eastAsia="標楷體" w:hint="eastAsia"/>
                <w:color w:val="000000" w:themeColor="text1"/>
                <w:sz w:val="32"/>
              </w:rPr>
              <w:t>助計畫項目經費表</w:t>
            </w:r>
            <w:r w:rsidRPr="002A145C">
              <w:rPr>
                <w:rFonts w:eastAsia="標楷體" w:hint="eastAsia"/>
                <w:color w:val="000000" w:themeColor="text1"/>
                <w:sz w:val="32"/>
              </w:rPr>
              <w:t>(</w:t>
            </w:r>
            <w:r w:rsidRPr="002A145C">
              <w:rPr>
                <w:rFonts w:eastAsia="標楷體" w:hint="eastAsia"/>
                <w:color w:val="000000" w:themeColor="text1"/>
                <w:sz w:val="32"/>
              </w:rPr>
              <w:t>非民間團體</w:t>
            </w:r>
            <w:r w:rsidRPr="002A145C">
              <w:rPr>
                <w:rFonts w:eastAsia="標楷體" w:hint="eastAsia"/>
                <w:color w:val="000000" w:themeColor="text1"/>
                <w:sz w:val="32"/>
              </w:rPr>
              <w:t>)</w:t>
            </w:r>
            <w:r w:rsidRPr="002A145C">
              <w:rPr>
                <w:rFonts w:ascii="標楷體" w:eastAsia="標楷體" w:hint="eastAsia"/>
                <w:color w:val="000000" w:themeColor="text1"/>
                <w:sz w:val="32"/>
              </w:rPr>
              <w:t xml:space="preserve">  </w:t>
            </w:r>
            <w:r w:rsidRPr="002A145C">
              <w:rPr>
                <w:rFonts w:ascii="新細明體" w:hAnsi="新細明體" w:hint="eastAsia"/>
                <w:color w:val="000000" w:themeColor="text1"/>
                <w:sz w:val="32"/>
              </w:rPr>
              <w:t>□</w:t>
            </w:r>
            <w:r w:rsidRPr="002A145C">
              <w:rPr>
                <w:rFonts w:ascii="標楷體" w:eastAsia="標楷體" w:hint="eastAsia"/>
                <w:color w:val="000000" w:themeColor="text1"/>
                <w:sz w:val="32"/>
              </w:rPr>
              <w:t>核定表</w:t>
            </w:r>
          </w:p>
        </w:tc>
      </w:tr>
      <w:tr w:rsidR="002A145C" w:rsidRPr="002A145C" w:rsidTr="0068214F">
        <w:trPr>
          <w:gridBefore w:val="3"/>
          <w:gridAfter w:val="1"/>
          <w:wBefore w:w="1612" w:type="dxa"/>
          <w:wAfter w:w="288" w:type="dxa"/>
          <w:trHeight w:val="253"/>
          <w:tblHeader/>
        </w:trPr>
        <w:tc>
          <w:tcPr>
            <w:tcW w:w="1196" w:type="dxa"/>
          </w:tcPr>
          <w:p w:rsidR="0053387A" w:rsidRPr="002A145C" w:rsidRDefault="0053387A" w:rsidP="0068214F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174" w:type="dxa"/>
          </w:tcPr>
          <w:p w:rsidR="0053387A" w:rsidRPr="002A145C" w:rsidRDefault="0053387A" w:rsidP="0068214F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943" w:type="dxa"/>
            <w:gridSpan w:val="3"/>
          </w:tcPr>
          <w:p w:rsidR="0053387A" w:rsidRPr="002A145C" w:rsidRDefault="0053387A" w:rsidP="0068214F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3596" w:type="dxa"/>
            <w:gridSpan w:val="2"/>
          </w:tcPr>
          <w:p w:rsidR="0053387A" w:rsidRPr="002A145C" w:rsidRDefault="0053387A" w:rsidP="0068214F">
            <w:pPr>
              <w:adjustRightInd w:val="0"/>
              <w:spacing w:line="32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2A145C">
              <w:rPr>
                <w:rFonts w:ascii="標楷體" w:eastAsia="標楷體" w:hint="eastAsia"/>
                <w:color w:val="000000" w:themeColor="text1"/>
                <w:sz w:val="32"/>
              </w:rPr>
              <w:t xml:space="preserve">              </w:t>
            </w: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rPr>
                <w:rFonts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申請單位：</w:t>
            </w:r>
            <w:r w:rsidRPr="002A145C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ind w:left="-26" w:firstLine="26"/>
              <w:rPr>
                <w:rFonts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計畫名稱：</w:t>
            </w:r>
            <w:r w:rsidRPr="002A145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9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ind w:left="-26" w:firstLine="26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計畫期程：    年    月    日至    年    月    日</w:t>
            </w: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9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 xml:space="preserve">計畫經費總額： </w:t>
            </w:r>
            <w:r w:rsidRPr="002A145C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2A145C">
              <w:rPr>
                <w:rFonts w:ascii="標楷體" w:eastAsia="標楷體" w:hint="eastAsia"/>
                <w:color w:val="000000" w:themeColor="text1"/>
              </w:rPr>
              <w:t xml:space="preserve">   元，向本部申請補(捐)助金額：       元，自籌款：      元</w:t>
            </w: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9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ind w:left="3780" w:hanging="3780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擬向其他機關與民間團體申請補(捐)助：</w:t>
            </w:r>
            <w:proofErr w:type="gramStart"/>
            <w:r w:rsidRPr="002A145C">
              <w:rPr>
                <w:rFonts w:ascii="標楷體" w:eastAsia="標楷體" w:hint="eastAsia"/>
                <w:color w:val="000000" w:themeColor="text1"/>
              </w:rPr>
              <w:t>▓</w:t>
            </w:r>
            <w:proofErr w:type="gramEnd"/>
            <w:r w:rsidRPr="002A145C">
              <w:rPr>
                <w:rFonts w:ascii="標楷體" w:eastAsia="標楷體" w:hint="eastAsia"/>
                <w:color w:val="000000" w:themeColor="text1"/>
              </w:rPr>
              <w:t>無□有</w:t>
            </w:r>
          </w:p>
          <w:p w:rsidR="0053387A" w:rsidRPr="002A145C" w:rsidRDefault="0053387A" w:rsidP="0068214F">
            <w:pPr>
              <w:ind w:left="3780" w:hanging="3780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（請註明其他機關與民間團體申請補(捐)助經費之項目及金額）</w:t>
            </w:r>
          </w:p>
          <w:p w:rsidR="0053387A" w:rsidRPr="002A145C" w:rsidRDefault="0053387A" w:rsidP="0068214F">
            <w:pPr>
              <w:ind w:firstLine="540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教育部：              元，補(捐)助項目及金額：</w:t>
            </w:r>
          </w:p>
          <w:p w:rsidR="0053387A" w:rsidRPr="002A145C" w:rsidRDefault="0053387A" w:rsidP="0068214F">
            <w:pPr>
              <w:ind w:firstLineChars="227" w:firstLine="545"/>
              <w:rPr>
                <w:rFonts w:ascii="標楷體" w:eastAsia="標楷體"/>
                <w:b/>
                <w:color w:val="000000" w:themeColor="text1"/>
                <w:shd w:val="pct15" w:color="auto" w:fill="FFFFFF"/>
              </w:rPr>
            </w:pPr>
            <w:r w:rsidRPr="002A145C">
              <w:rPr>
                <w:rFonts w:eastAsia="標楷體"/>
                <w:color w:val="000000" w:themeColor="text1"/>
              </w:rPr>
              <w:t>XXXX</w:t>
            </w:r>
            <w:r w:rsidRPr="002A145C">
              <w:rPr>
                <w:rFonts w:eastAsia="標楷體" w:hint="eastAsia"/>
                <w:color w:val="000000" w:themeColor="text1"/>
              </w:rPr>
              <w:t>部：</w:t>
            </w:r>
            <w:r w:rsidRPr="002A145C">
              <w:rPr>
                <w:rFonts w:eastAsia="標楷體"/>
                <w:color w:val="000000" w:themeColor="text1"/>
              </w:rPr>
              <w:t>…</w:t>
            </w:r>
            <w:proofErr w:type="gramStart"/>
            <w:r w:rsidRPr="002A145C">
              <w:rPr>
                <w:rFonts w:eastAsia="標楷體"/>
                <w:color w:val="000000" w:themeColor="text1"/>
              </w:rPr>
              <w:t>……………</w:t>
            </w:r>
            <w:proofErr w:type="gramEnd"/>
            <w:r w:rsidRPr="002A145C">
              <w:rPr>
                <w:rFonts w:eastAsia="標楷體" w:hint="eastAsia"/>
                <w:color w:val="000000" w:themeColor="text1"/>
              </w:rPr>
              <w:t>元，</w:t>
            </w:r>
            <w:r w:rsidRPr="002A145C">
              <w:rPr>
                <w:rFonts w:ascii="標楷體" w:eastAsia="標楷體" w:hint="eastAsia"/>
                <w:color w:val="000000" w:themeColor="text1"/>
              </w:rPr>
              <w:t>補(捐)助項目及金額：</w:t>
            </w: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A" w:rsidRPr="002A145C" w:rsidRDefault="0053387A" w:rsidP="0068214F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補(捐)助</w:t>
            </w:r>
          </w:p>
          <w:p w:rsidR="0053387A" w:rsidRPr="002A145C" w:rsidRDefault="0053387A" w:rsidP="0068214F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A" w:rsidRPr="002A145C" w:rsidRDefault="0053387A" w:rsidP="0068214F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申請金額</w:t>
            </w:r>
          </w:p>
          <w:p w:rsidR="0053387A" w:rsidRPr="002A145C" w:rsidRDefault="0053387A" w:rsidP="0068214F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A" w:rsidRPr="002A145C" w:rsidRDefault="0053387A" w:rsidP="0068214F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核定計畫金額(教育部填列)</w:t>
            </w:r>
          </w:p>
          <w:p w:rsidR="0053387A" w:rsidRPr="002A145C" w:rsidRDefault="0053387A" w:rsidP="0068214F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A" w:rsidRPr="002A145C" w:rsidRDefault="0053387A" w:rsidP="0068214F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核定補助金額</w:t>
            </w:r>
            <w:r w:rsidRPr="002A145C">
              <w:rPr>
                <w:rFonts w:ascii="標楷體" w:eastAsia="標楷體"/>
                <w:color w:val="000000" w:themeColor="text1"/>
              </w:rPr>
              <w:br/>
            </w:r>
            <w:r w:rsidRPr="002A145C">
              <w:rPr>
                <w:rFonts w:ascii="標楷體" w:eastAsia="標楷體" w:hint="eastAsia"/>
                <w:color w:val="000000" w:themeColor="text1"/>
              </w:rPr>
              <w:t>(教育部填列)</w:t>
            </w:r>
          </w:p>
          <w:p w:rsidR="0053387A" w:rsidRPr="002A145C" w:rsidRDefault="0053387A" w:rsidP="0068214F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(元)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A" w:rsidRPr="002A145C" w:rsidRDefault="0053387A" w:rsidP="0068214F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說明</w:t>
            </w: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A" w:rsidRPr="002A145C" w:rsidRDefault="0053387A" w:rsidP="0068214F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2A145C">
              <w:rPr>
                <w:rFonts w:ascii="標楷體" w:eastAsia="標楷體" w:hint="eastAsia"/>
                <w:b/>
                <w:color w:val="000000" w:themeColor="text1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53387A">
            <w:pPr>
              <w:pStyle w:val="a5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145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出席費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2A145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講座鐘點費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Pr="002A145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工讀費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、_</w:t>
            </w:r>
            <w:r w:rsidRPr="002A145C">
              <w:rPr>
                <w:rFonts w:ascii="標楷體" w:eastAsia="標楷體" w:hAnsi="標楷體"/>
                <w:color w:val="000000" w:themeColor="text1"/>
                <w:szCs w:val="24"/>
              </w:rPr>
              <w:t>____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、______、______等等訂有固定標準給付對象之費用。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</w:rPr>
              <w:t>依</w:t>
            </w:r>
            <w:r w:rsidRPr="002A145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國內(外)出差旅費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報支要點、聘請國外顧問、專家及學者來台工作期間支付費用最高標準表規定之相關費用</w:t>
            </w:r>
            <w:r w:rsidRPr="002A145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3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 w:themeColor="text1"/>
                <w:szCs w:val="24"/>
                <w:u w:val="single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辦理業務所需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、       、</w:t>
            </w:r>
          </w:p>
          <w:p w:rsidR="0053387A" w:rsidRPr="002A145C" w:rsidRDefault="0053387A" w:rsidP="0068214F">
            <w:pPr>
              <w:pStyle w:val="a5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 w:themeColor="text1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、      、      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A" w:rsidRPr="002A145C" w:rsidRDefault="0053387A" w:rsidP="0068214F">
            <w:pPr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2A145C">
              <w:rPr>
                <w:rFonts w:ascii="標楷體" w:eastAsia="標楷體" w:hint="eastAsia"/>
                <w:b/>
                <w:color w:val="000000" w:themeColor="text1"/>
              </w:rPr>
              <w:t>合</w:t>
            </w:r>
            <w:r w:rsidRPr="002A145C">
              <w:rPr>
                <w:rFonts w:ascii="標楷體" w:eastAsia="標楷體"/>
                <w:b/>
                <w:color w:val="000000" w:themeColor="text1"/>
              </w:rPr>
              <w:t xml:space="preserve">  </w:t>
            </w:r>
            <w:r w:rsidRPr="002A145C">
              <w:rPr>
                <w:rFonts w:ascii="標楷體" w:eastAsia="標楷體" w:hint="eastAsia"/>
                <w:b/>
                <w:color w:val="000000" w:themeColor="text1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A" w:rsidRPr="002A145C" w:rsidRDefault="0053387A" w:rsidP="0068214F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A" w:rsidRPr="002A145C" w:rsidRDefault="0053387A" w:rsidP="0068214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20"/>
              </w:rPr>
            </w:pP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33"/>
        </w:trPr>
        <w:tc>
          <w:tcPr>
            <w:tcW w:w="6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 xml:space="preserve">承辦             主(會)計      </w:t>
            </w:r>
            <w:r w:rsidRPr="002A145C">
              <w:rPr>
                <w:rFonts w:ascii="標楷體" w:eastAsia="標楷體"/>
                <w:color w:val="000000" w:themeColor="text1"/>
              </w:rPr>
              <w:t xml:space="preserve"> </w:t>
            </w:r>
            <w:r w:rsidRPr="002A145C">
              <w:rPr>
                <w:rFonts w:ascii="標楷體" w:eastAsia="標楷體" w:hint="eastAsia"/>
                <w:color w:val="000000" w:themeColor="text1"/>
              </w:rPr>
              <w:t>首長</w:t>
            </w:r>
          </w:p>
          <w:p w:rsidR="0053387A" w:rsidRPr="002A145C" w:rsidRDefault="0053387A" w:rsidP="0068214F">
            <w:pPr>
              <w:ind w:firstLineChars="100" w:firstLine="240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 xml:space="preserve">單位             單位         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教育部          教育部</w:t>
            </w: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承辦人          單位主管</w:t>
            </w: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84"/>
        </w:trPr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  <w:r w:rsidRPr="002A145C">
              <w:rPr>
                <w:rFonts w:ascii="標楷體" w:eastAsia="標楷體" w:hint="eastAsia"/>
                <w:b/>
                <w:color w:val="000000" w:themeColor="text1"/>
              </w:rPr>
              <w:t xml:space="preserve">補(捐)助方式： </w:t>
            </w: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□全額補(捐)助</w:t>
            </w: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□部分補(捐)助</w:t>
            </w: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b/>
                <w:color w:val="000000" w:themeColor="text1"/>
              </w:rPr>
            </w:pPr>
            <w:r w:rsidRPr="002A145C">
              <w:rPr>
                <w:rFonts w:ascii="標楷體" w:eastAsia="標楷體" w:hint="eastAsia"/>
                <w:b/>
                <w:color w:val="000000" w:themeColor="text1"/>
              </w:rPr>
              <w:t>指定項目補(捐)助□是□否</w:t>
            </w:r>
          </w:p>
          <w:p w:rsidR="0053387A" w:rsidRPr="002A145C" w:rsidRDefault="0053387A" w:rsidP="0068214F">
            <w:pPr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【補(捐)助比率　　％】</w:t>
            </w: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/>
                <w:color w:val="000000" w:themeColor="text1"/>
              </w:rPr>
              <w:br/>
            </w:r>
            <w:r w:rsidRPr="002A145C">
              <w:rPr>
                <w:rFonts w:ascii="標楷體" w:eastAsia="標楷體" w:hint="eastAsia"/>
                <w:b/>
                <w:color w:val="000000" w:themeColor="text1"/>
              </w:rPr>
              <w:t>地方政府經費辦理方式：</w:t>
            </w:r>
          </w:p>
          <w:p w:rsidR="0053387A" w:rsidRPr="002A145C" w:rsidRDefault="0053387A" w:rsidP="0068214F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□納入預算</w:t>
            </w:r>
          </w:p>
          <w:p w:rsidR="0053387A" w:rsidRPr="002A145C" w:rsidRDefault="0053387A" w:rsidP="0068214F">
            <w:pPr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□代收代付</w:t>
            </w:r>
            <w:r w:rsidRPr="002A145C">
              <w:rPr>
                <w:rFonts w:ascii="標楷體" w:eastAsia="標楷體"/>
                <w:color w:val="000000" w:themeColor="text1"/>
              </w:rPr>
              <w:br/>
            </w:r>
            <w:r w:rsidRPr="002A145C">
              <w:rPr>
                <w:rFonts w:ascii="標楷體" w:eastAsia="標楷體" w:hint="eastAsia"/>
                <w:color w:val="000000" w:themeColor="text1"/>
              </w:rPr>
              <w:t>□非屬地方政府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b/>
                <w:bCs/>
                <w:color w:val="000000" w:themeColor="text1"/>
              </w:rPr>
              <w:t>餘款繳回方式</w:t>
            </w:r>
            <w:r w:rsidRPr="002A145C">
              <w:rPr>
                <w:rFonts w:ascii="標楷體" w:eastAsia="標楷體" w:hint="eastAsia"/>
                <w:color w:val="000000" w:themeColor="text1"/>
              </w:rPr>
              <w:t>：</w:t>
            </w:r>
          </w:p>
          <w:p w:rsidR="0053387A" w:rsidRPr="002A145C" w:rsidRDefault="0053387A" w:rsidP="0068214F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 xml:space="preserve">□繳回  </w:t>
            </w:r>
          </w:p>
          <w:p w:rsidR="0053387A" w:rsidRPr="002A145C" w:rsidRDefault="0053387A" w:rsidP="0068214F">
            <w:pPr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□依本部補(捐)助及委辦經費</w:t>
            </w:r>
            <w:proofErr w:type="gramStart"/>
            <w:r w:rsidRPr="002A145C">
              <w:rPr>
                <w:rFonts w:ascii="標楷體" w:eastAsia="標楷體" w:hint="eastAsia"/>
                <w:color w:val="000000" w:themeColor="text1"/>
              </w:rPr>
              <w:t>核撥結報</w:t>
            </w:r>
            <w:proofErr w:type="gramEnd"/>
            <w:r w:rsidRPr="002A145C">
              <w:rPr>
                <w:rFonts w:ascii="標楷體" w:eastAsia="標楷體" w:hint="eastAsia"/>
                <w:color w:val="000000" w:themeColor="text1"/>
              </w:rPr>
              <w:t>作業要點辦理</w:t>
            </w:r>
            <w:r w:rsidRPr="002A145C">
              <w:rPr>
                <w:rFonts w:ascii="標楷體" w:eastAsia="標楷體"/>
                <w:color w:val="000000" w:themeColor="text1"/>
              </w:rPr>
              <w:br/>
            </w:r>
            <w:r w:rsidRPr="002A145C">
              <w:rPr>
                <w:rFonts w:ascii="標楷體" w:eastAsia="標楷體" w:hint="eastAsia"/>
                <w:b/>
                <w:color w:val="000000" w:themeColor="text1"/>
              </w:rPr>
              <w:t>彈性經費額度:</w:t>
            </w:r>
            <w:r w:rsidRPr="002A145C">
              <w:rPr>
                <w:rFonts w:ascii="標楷體" w:eastAsia="標楷體"/>
                <w:b/>
                <w:color w:val="000000" w:themeColor="text1"/>
              </w:rPr>
              <w:br/>
            </w:r>
            <w:r w:rsidRPr="002A145C">
              <w:rPr>
                <w:rFonts w:ascii="標楷體" w:eastAsia="標楷體" w:hint="eastAsia"/>
                <w:color w:val="000000" w:themeColor="text1"/>
              </w:rPr>
              <w:t>□無彈性經費</w:t>
            </w:r>
            <w:r w:rsidRPr="002A145C">
              <w:rPr>
                <w:rFonts w:ascii="標楷體" w:eastAsia="標楷體"/>
                <w:color w:val="000000" w:themeColor="text1"/>
              </w:rPr>
              <w:br/>
            </w:r>
            <w:r w:rsidRPr="002A145C">
              <w:rPr>
                <w:rFonts w:ascii="標楷體" w:eastAsia="標楷體" w:hint="eastAsia"/>
                <w:color w:val="000000" w:themeColor="text1"/>
              </w:rPr>
              <w:t>□計畫金額2%</w:t>
            </w:r>
            <w:r w:rsidRPr="002A145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2A145C">
              <w:rPr>
                <w:rFonts w:ascii="標楷體" w:eastAsia="標楷體" w:hint="eastAsia"/>
                <w:color w:val="000000" w:themeColor="text1"/>
              </w:rPr>
              <w:t>計</w:t>
            </w:r>
            <w:r w:rsidRPr="002A145C">
              <w:rPr>
                <w:rFonts w:ascii="標楷體" w:eastAsia="標楷體" w:hint="eastAsia"/>
                <w:color w:val="000000" w:themeColor="text1"/>
                <w:u w:val="single"/>
              </w:rPr>
              <w:t xml:space="preserve">     </w:t>
            </w:r>
            <w:r w:rsidRPr="002A145C">
              <w:rPr>
                <w:rFonts w:ascii="標楷體" w:eastAsia="標楷體" w:hint="eastAsia"/>
                <w:color w:val="000000" w:themeColor="text1"/>
              </w:rPr>
              <w:t>元(上限為2萬5,000元)</w:t>
            </w: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98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18"/>
              </w:rPr>
            </w:pP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備註：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4"/>
              </w:numPr>
              <w:spacing w:line="240" w:lineRule="exact"/>
              <w:ind w:leftChars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本表適用政府機關</w:t>
            </w: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構</w:t>
            </w: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、公私立學校、特種基金及行政法人。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4"/>
              </w:numPr>
              <w:spacing w:line="240" w:lineRule="exact"/>
              <w:ind w:leftChars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各計畫執行單位應事先擬訂經費支用項目</w:t>
            </w: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，並於本表說明欄詳實敘明。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各執行單位經費動支應依中央政府各項經費支用規定、本部各計畫補</w:t>
            </w: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(捐)</w:t>
            </w: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助要點及本要點經費編列基準表規定辦理。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上述中央政府經費支用規定</w:t>
            </w: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，得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逕</w:t>
            </w:r>
            <w:proofErr w:type="gramEnd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於「行政院主計總處網站-友善經費報支專區-內審規定」查詢參考</w:t>
            </w:r>
            <w:r w:rsidRPr="002A145C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4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非指定項目補(捐)助</w:t>
            </w: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說明欄位新增支用項目</w:t>
            </w: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得由執行單位</w:t>
            </w:r>
            <w:proofErr w:type="gramStart"/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循</w:t>
            </w:r>
            <w:proofErr w:type="gramEnd"/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內部行政程序自行辦理。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4"/>
              </w:numPr>
              <w:ind w:leftChars="0" w:left="426" w:hanging="42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同一計畫向本部及其他機關申請補(捐)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助時</w:t>
            </w:r>
            <w:proofErr w:type="gramEnd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，應於計畫項目經費申請表內，詳列向本部及其他機關申請補助之項目及金額，如有隱匿不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實或造假</w:t>
            </w:r>
            <w:proofErr w:type="gramEnd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情事，本部應撤銷該補(捐)助案件，並收回已撥付款項。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4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補</w:t>
            </w: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(捐)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助計畫</w:t>
            </w: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除</w:t>
            </w:r>
            <w:r w:rsidRPr="002A145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</w:t>
            </w: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本要點第4點規定之情形外，以不補(捐)助人事費、加班費、內部場地使用費及行政管理費為原則。</w:t>
            </w:r>
          </w:p>
          <w:p w:rsidR="0053387A" w:rsidRPr="002A145C" w:rsidRDefault="0053387A" w:rsidP="0053387A">
            <w:pPr>
              <w:pStyle w:val="a5"/>
              <w:numPr>
                <w:ilvl w:val="0"/>
                <w:numId w:val="44"/>
              </w:numPr>
              <w:ind w:leftChars="0" w:left="426" w:hanging="42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申請</w:t>
            </w: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補</w:t>
            </w:r>
            <w:r w:rsidRPr="002A145C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(捐)</w:t>
            </w: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2A145C" w:rsidRPr="002A145C" w:rsidTr="00682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98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A" w:rsidRPr="002A145C" w:rsidRDefault="0053387A" w:rsidP="0068214F">
            <w:pPr>
              <w:spacing w:line="240" w:lineRule="exact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53387A" w:rsidRPr="002A145C" w:rsidRDefault="0053387A" w:rsidP="0053387A">
      <w:pPr>
        <w:ind w:left="-360"/>
        <w:rPr>
          <w:b/>
          <w:bCs/>
          <w:color w:val="000000" w:themeColor="text1"/>
        </w:rPr>
      </w:pPr>
      <w:r w:rsidRPr="002A14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lastRenderedPageBreak/>
        <w:t>附</w:t>
      </w:r>
      <w:r w:rsidRPr="002A14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表2</w:t>
      </w:r>
    </w:p>
    <w:p w:rsidR="0053387A" w:rsidRPr="002A145C" w:rsidRDefault="008E3E28" w:rsidP="0053387A">
      <w:pPr>
        <w:jc w:val="center"/>
        <w:rPr>
          <w:rFonts w:ascii="標楷體" w:eastAsia="標楷體" w:hAnsi="標楷體"/>
          <w:color w:val="000000" w:themeColor="text1"/>
          <w:sz w:val="30"/>
          <w:szCs w:val="30"/>
        </w:rPr>
      </w:pPr>
      <w:r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(校名)</w:t>
      </w:r>
      <w:r w:rsidR="00C111B5"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全民國防教育</w:t>
      </w:r>
      <w:r w:rsidR="00B93B87"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課程多元教學</w:t>
      </w:r>
      <w:r w:rsidR="0053387A"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成果報告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4080"/>
        <w:gridCol w:w="1200"/>
        <w:gridCol w:w="3140"/>
      </w:tblGrid>
      <w:tr w:rsidR="002A145C" w:rsidRPr="002A145C" w:rsidTr="0068214F">
        <w:trPr>
          <w:trHeight w:val="521"/>
        </w:trPr>
        <w:tc>
          <w:tcPr>
            <w:tcW w:w="1348" w:type="dxa"/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學校名稱</w:t>
            </w:r>
          </w:p>
        </w:tc>
        <w:tc>
          <w:tcPr>
            <w:tcW w:w="4080" w:type="dxa"/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補助金額</w:t>
            </w:r>
          </w:p>
        </w:tc>
        <w:tc>
          <w:tcPr>
            <w:tcW w:w="3140" w:type="dxa"/>
            <w:vAlign w:val="center"/>
          </w:tcPr>
          <w:p w:rsidR="0053387A" w:rsidRPr="002A145C" w:rsidRDefault="0053387A" w:rsidP="0068214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2A145C" w:rsidRPr="002A145C" w:rsidTr="0068214F">
        <w:trPr>
          <w:trHeight w:val="521"/>
        </w:trPr>
        <w:tc>
          <w:tcPr>
            <w:tcW w:w="1348" w:type="dxa"/>
            <w:vAlign w:val="center"/>
          </w:tcPr>
          <w:p w:rsidR="0053387A" w:rsidRPr="002A145C" w:rsidRDefault="00B93B87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課程</w:t>
            </w:r>
            <w:r w:rsidR="0053387A" w:rsidRPr="002A145C">
              <w:rPr>
                <w:rFonts w:ascii="標楷體" w:eastAsia="標楷體" w:hint="eastAsia"/>
                <w:color w:val="000000" w:themeColor="text1"/>
              </w:rPr>
              <w:t>名稱</w:t>
            </w:r>
          </w:p>
        </w:tc>
        <w:tc>
          <w:tcPr>
            <w:tcW w:w="4080" w:type="dxa"/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53387A" w:rsidRPr="002A145C" w:rsidRDefault="00B93B87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課程</w:t>
            </w:r>
            <w:r w:rsidR="0053387A" w:rsidRPr="002A145C">
              <w:rPr>
                <w:rFonts w:ascii="標楷體" w:eastAsia="標楷體" w:hint="eastAsia"/>
                <w:color w:val="000000" w:themeColor="text1"/>
              </w:rPr>
              <w:t>地點</w:t>
            </w:r>
          </w:p>
        </w:tc>
        <w:tc>
          <w:tcPr>
            <w:tcW w:w="3140" w:type="dxa"/>
            <w:vAlign w:val="center"/>
          </w:tcPr>
          <w:p w:rsidR="0053387A" w:rsidRPr="002A145C" w:rsidRDefault="0053387A" w:rsidP="0068214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2A145C" w:rsidRPr="002A145C" w:rsidTr="0068214F">
        <w:trPr>
          <w:cantSplit/>
          <w:trHeight w:val="513"/>
        </w:trPr>
        <w:tc>
          <w:tcPr>
            <w:tcW w:w="1348" w:type="dxa"/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對象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參加人數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2A145C" w:rsidRPr="002A145C" w:rsidTr="0068214F">
        <w:trPr>
          <w:cantSplit/>
          <w:trHeight w:val="528"/>
        </w:trPr>
        <w:tc>
          <w:tcPr>
            <w:tcW w:w="1348" w:type="dxa"/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辦理時間</w:t>
            </w:r>
          </w:p>
        </w:tc>
        <w:tc>
          <w:tcPr>
            <w:tcW w:w="8420" w:type="dxa"/>
            <w:gridSpan w:val="3"/>
            <w:vAlign w:val="center"/>
          </w:tcPr>
          <w:p w:rsidR="0053387A" w:rsidRPr="002A145C" w:rsidRDefault="0053387A" w:rsidP="0068214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 xml:space="preserve">自　　年　　月　　日　　時起至　　年　　月　　日　　時止(共計 </w:t>
            </w:r>
            <w:r w:rsidRPr="002A145C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2A145C">
              <w:rPr>
                <w:rFonts w:ascii="標楷體" w:eastAsia="標楷體" w:hint="eastAsia"/>
                <w:color w:val="000000" w:themeColor="text1"/>
              </w:rPr>
              <w:t>小時)</w:t>
            </w:r>
          </w:p>
        </w:tc>
      </w:tr>
      <w:tr w:rsidR="002A145C" w:rsidRPr="002A145C" w:rsidTr="0068214F">
        <w:trPr>
          <w:cantSplit/>
          <w:trHeight w:val="522"/>
        </w:trPr>
        <w:tc>
          <w:tcPr>
            <w:tcW w:w="1348" w:type="dxa"/>
            <w:vAlign w:val="center"/>
          </w:tcPr>
          <w:p w:rsidR="0053387A" w:rsidRPr="002A145C" w:rsidRDefault="0053387A" w:rsidP="0068214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附    件</w:t>
            </w:r>
          </w:p>
        </w:tc>
        <w:tc>
          <w:tcPr>
            <w:tcW w:w="8420" w:type="dxa"/>
            <w:gridSpan w:val="3"/>
            <w:vAlign w:val="center"/>
          </w:tcPr>
          <w:p w:rsidR="0053387A" w:rsidRPr="002A145C" w:rsidRDefault="0053387A" w:rsidP="00C111B5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□照片 □流程表 □講授資料 □其他</w:t>
            </w:r>
            <w:proofErr w:type="gramStart"/>
            <w:r w:rsidRPr="002A145C">
              <w:rPr>
                <w:rFonts w:ascii="標楷體" w:eastAsia="標楷體" w:hint="eastAsia"/>
                <w:color w:val="000000" w:themeColor="text1"/>
              </w:rPr>
              <w:t>（</w:t>
            </w:r>
            <w:proofErr w:type="gramEnd"/>
            <w:r w:rsidRPr="002A145C">
              <w:rPr>
                <w:rFonts w:ascii="標楷體" w:eastAsia="標楷體" w:hint="eastAsia"/>
                <w:color w:val="000000" w:themeColor="text1"/>
              </w:rPr>
              <w:t>簽到表、邀請卡、公文、心得、問卷分析..等</w:t>
            </w:r>
            <w:proofErr w:type="gramStart"/>
            <w:r w:rsidRPr="002A145C">
              <w:rPr>
                <w:rFonts w:ascii="標楷體" w:eastAsia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2A145C" w:rsidRPr="002A145C" w:rsidTr="0068214F">
        <w:trPr>
          <w:cantSplit/>
          <w:trHeight w:val="3705"/>
        </w:trPr>
        <w:tc>
          <w:tcPr>
            <w:tcW w:w="9768" w:type="dxa"/>
            <w:gridSpan w:val="4"/>
          </w:tcPr>
          <w:p w:rsidR="0053387A" w:rsidRPr="002A145C" w:rsidRDefault="0053387A" w:rsidP="0068214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實施情形與效益評估：</w:t>
            </w:r>
          </w:p>
        </w:tc>
      </w:tr>
      <w:tr w:rsidR="002A145C" w:rsidRPr="002A145C" w:rsidTr="0068214F">
        <w:trPr>
          <w:cantSplit/>
          <w:trHeight w:val="2680"/>
        </w:trPr>
        <w:tc>
          <w:tcPr>
            <w:tcW w:w="9768" w:type="dxa"/>
            <w:gridSpan w:val="4"/>
          </w:tcPr>
          <w:p w:rsidR="0053387A" w:rsidRPr="002A145C" w:rsidRDefault="0053387A" w:rsidP="0068214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</w:rPr>
            </w:pPr>
            <w:r w:rsidRPr="002A145C">
              <w:rPr>
                <w:rFonts w:ascii="標楷體" w:eastAsia="標楷體" w:hint="eastAsia"/>
                <w:color w:val="000000" w:themeColor="text1"/>
              </w:rPr>
              <w:t>檢討與建議、其他：</w:t>
            </w:r>
          </w:p>
        </w:tc>
      </w:tr>
    </w:tbl>
    <w:p w:rsidR="0053387A" w:rsidRPr="002A145C" w:rsidRDefault="0053387A" w:rsidP="0053387A">
      <w:pPr>
        <w:pStyle w:val="34"/>
        <w:spacing w:line="35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>負</w:t>
      </w: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>責</w:t>
      </w: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人：        　         　</w:t>
      </w:r>
      <w:proofErr w:type="spellStart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>填表人</w:t>
      </w:r>
      <w:proofErr w:type="spellEnd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：　</w:t>
      </w:r>
    </w:p>
    <w:p w:rsidR="0053387A" w:rsidRPr="002A145C" w:rsidRDefault="0053387A" w:rsidP="0053387A">
      <w:pPr>
        <w:pStyle w:val="34"/>
        <w:spacing w:line="35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  <w:proofErr w:type="spellStart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</w:t>
      </w:r>
      <w:proofErr w:type="spellEnd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：     　　　</w:t>
      </w: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 </w:t>
      </w: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　　　　傳</w:t>
      </w: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　</w:t>
      </w: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>真：</w:t>
      </w:r>
    </w:p>
    <w:p w:rsidR="0053387A" w:rsidRPr="002A145C" w:rsidRDefault="0053387A" w:rsidP="0053387A">
      <w:pPr>
        <w:pStyle w:val="34"/>
        <w:spacing w:line="35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proofErr w:type="spellStart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>填表日期</w:t>
      </w:r>
      <w:proofErr w:type="spellEnd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</w:rPr>
        <w:t>：  　年　　月　　日</w:t>
      </w:r>
    </w:p>
    <w:p w:rsidR="0053387A" w:rsidRPr="002A145C" w:rsidRDefault="0053387A" w:rsidP="0053387A">
      <w:pPr>
        <w:pStyle w:val="34"/>
        <w:spacing w:line="35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（本表不足，請自行延伸）</w:t>
      </w:r>
    </w:p>
    <w:p w:rsidR="0053387A" w:rsidRPr="002A145C" w:rsidRDefault="0053387A" w:rsidP="0053387A">
      <w:pPr>
        <w:pStyle w:val="34"/>
        <w:spacing w:line="350" w:lineRule="exact"/>
        <w:ind w:leftChars="0" w:left="796" w:hangingChars="306" w:hanging="796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附記：以</w:t>
      </w:r>
      <w:proofErr w:type="gramStart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Ａ</w:t>
      </w:r>
      <w:proofErr w:type="gramEnd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4格式檢附6至8張相片，並加以文字說明辦理情形，其他相關辦理活動附件自行檢</w:t>
      </w:r>
      <w:proofErr w:type="gramStart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附</w:t>
      </w:r>
      <w:proofErr w:type="gramEnd"/>
      <w:r w:rsidRPr="002A145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:rsidR="0053387A" w:rsidRPr="002A145C" w:rsidRDefault="0053387A" w:rsidP="0053387A">
      <w:pPr>
        <w:pStyle w:val="34"/>
        <w:spacing w:line="350" w:lineRule="exact"/>
        <w:ind w:leftChars="0" w:left="796" w:hangingChars="306" w:hanging="796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2A145C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br w:type="page"/>
      </w:r>
      <w:r w:rsidRPr="002A1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>附表3</w:t>
      </w:r>
    </w:p>
    <w:p w:rsidR="0053387A" w:rsidRPr="002A145C" w:rsidRDefault="008E3E28" w:rsidP="0053387A">
      <w:pPr>
        <w:pStyle w:val="34"/>
        <w:spacing w:line="350" w:lineRule="exact"/>
        <w:ind w:leftChars="0" w:left="919" w:hangingChars="306" w:hanging="919"/>
        <w:jc w:val="center"/>
        <w:rPr>
          <w:rFonts w:ascii="標楷體" w:eastAsia="標楷體" w:hAnsi="標楷體"/>
          <w:b/>
          <w:color w:val="000000" w:themeColor="text1"/>
          <w:sz w:val="30"/>
          <w:szCs w:val="30"/>
          <w:lang w:eastAsia="zh-TW"/>
        </w:rPr>
      </w:pPr>
      <w:r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  <w:lang w:val="en-US"/>
        </w:rPr>
        <w:t>(</w:t>
      </w:r>
      <w:proofErr w:type="spellStart"/>
      <w:r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  <w:lang w:val="en-US"/>
        </w:rPr>
        <w:t>校名</w:t>
      </w:r>
      <w:proofErr w:type="spellEnd"/>
      <w:r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  <w:lang w:val="en-US"/>
        </w:rPr>
        <w:t>)</w:t>
      </w:r>
      <w:proofErr w:type="spellStart"/>
      <w:r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  <w:lang w:val="en-US"/>
        </w:rPr>
        <w:t>全民國防教育</w:t>
      </w:r>
      <w:r w:rsidR="00B93B87"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  <w:lang w:val="en-US"/>
        </w:rPr>
        <w:t>課程多元教學</w:t>
      </w:r>
      <w:r w:rsidR="0053387A"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成果</w:t>
      </w:r>
      <w:r w:rsidR="0053387A" w:rsidRPr="002A145C">
        <w:rPr>
          <w:rFonts w:ascii="標楷體" w:eastAsia="標楷體" w:hAnsi="標楷體" w:hint="eastAsia"/>
          <w:b/>
          <w:color w:val="000000" w:themeColor="text1"/>
          <w:sz w:val="30"/>
          <w:szCs w:val="30"/>
          <w:lang w:eastAsia="zh-TW"/>
        </w:rPr>
        <w:t>照片</w:t>
      </w:r>
      <w:proofErr w:type="spellEnd"/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2A145C" w:rsidRPr="002A145C" w:rsidTr="0068214F">
        <w:trPr>
          <w:trHeight w:val="3649"/>
        </w:trPr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照片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照片</w:t>
            </w:r>
          </w:p>
        </w:tc>
      </w:tr>
      <w:tr w:rsidR="002A145C" w:rsidRPr="002A145C" w:rsidTr="0068214F">
        <w:trPr>
          <w:trHeight w:val="624"/>
        </w:trPr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說明: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說明:</w:t>
            </w:r>
          </w:p>
        </w:tc>
      </w:tr>
      <w:tr w:rsidR="002A145C" w:rsidRPr="002A145C" w:rsidTr="0068214F">
        <w:trPr>
          <w:trHeight w:val="3649"/>
        </w:trPr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照片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照片</w:t>
            </w:r>
          </w:p>
        </w:tc>
      </w:tr>
      <w:tr w:rsidR="002A145C" w:rsidRPr="002A145C" w:rsidTr="0068214F">
        <w:trPr>
          <w:trHeight w:val="596"/>
        </w:trPr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說明: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說明:</w:t>
            </w:r>
          </w:p>
        </w:tc>
      </w:tr>
      <w:tr w:rsidR="002A145C" w:rsidRPr="002A145C" w:rsidTr="0068214F">
        <w:trPr>
          <w:trHeight w:val="3649"/>
        </w:trPr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照片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lang w:eastAsia="zh-TW"/>
              </w:rPr>
              <w:t>照片</w:t>
            </w:r>
          </w:p>
        </w:tc>
      </w:tr>
      <w:tr w:rsidR="002A145C" w:rsidRPr="002A145C" w:rsidTr="0068214F">
        <w:trPr>
          <w:trHeight w:val="613"/>
        </w:trPr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說明: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53387A" w:rsidRPr="002A145C" w:rsidRDefault="0053387A" w:rsidP="0068214F">
            <w:pPr>
              <w:pStyle w:val="34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  <w:lang w:eastAsia="zh-TW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說明:</w:t>
            </w:r>
          </w:p>
        </w:tc>
      </w:tr>
    </w:tbl>
    <w:p w:rsidR="0053387A" w:rsidRPr="002A145C" w:rsidRDefault="0053387A" w:rsidP="0053387A">
      <w:pPr>
        <w:spacing w:beforeLines="50" w:before="180" w:line="48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sectPr w:rsidR="0053387A" w:rsidRPr="002A145C" w:rsidSect="00A259F6">
          <w:footerReference w:type="default" r:id="rId8"/>
          <w:pgSz w:w="11906" w:h="16838" w:code="9"/>
          <w:pgMar w:top="680" w:right="1134" w:bottom="567" w:left="1134" w:header="851" w:footer="113" w:gutter="0"/>
          <w:cols w:space="425"/>
          <w:docGrid w:type="lines" w:linePitch="360"/>
        </w:sectPr>
      </w:pPr>
    </w:p>
    <w:p w:rsidR="0053387A" w:rsidRPr="002A145C" w:rsidRDefault="0053387A" w:rsidP="0053387A">
      <w:pPr>
        <w:pStyle w:val="34"/>
        <w:spacing w:after="0" w:line="240" w:lineRule="exact"/>
        <w:ind w:leftChars="0" w:left="857" w:hangingChars="306" w:hanging="85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>附表4</w:t>
      </w:r>
    </w:p>
    <w:p w:rsidR="0053387A" w:rsidRPr="002A145C" w:rsidRDefault="0053387A" w:rsidP="0053387A">
      <w:pPr>
        <w:pStyle w:val="34"/>
        <w:spacing w:after="0" w:line="350" w:lineRule="exact"/>
        <w:ind w:leftChars="0" w:left="857" w:hangingChars="306" w:hanging="857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教育部補(捐)</w:t>
      </w:r>
      <w:proofErr w:type="spellStart"/>
      <w:r w:rsidRPr="002A1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助經費收支結算表</w:t>
      </w:r>
      <w:proofErr w:type="spellEnd"/>
    </w:p>
    <w:p w:rsidR="0053387A" w:rsidRPr="002A145C" w:rsidRDefault="0053387A" w:rsidP="0053387A">
      <w:pPr>
        <w:pStyle w:val="34"/>
        <w:spacing w:line="260" w:lineRule="exact"/>
        <w:ind w:leftChars="0" w:left="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執行單位名稱：</w:t>
      </w:r>
    </w:p>
    <w:p w:rsidR="0053387A" w:rsidRPr="002A145C" w:rsidRDefault="0053387A" w:rsidP="0053387A">
      <w:pPr>
        <w:pStyle w:val="34"/>
        <w:spacing w:line="260" w:lineRule="exact"/>
        <w:ind w:leftChars="0" w:left="0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計畫名稱：                                                                                                   </w:t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 xml:space="preserve"> </w:t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新臺幣元</w:t>
      </w:r>
    </w:p>
    <w:p w:rsidR="0053387A" w:rsidRPr="002A145C" w:rsidRDefault="0053387A" w:rsidP="0053387A">
      <w:pPr>
        <w:pStyle w:val="34"/>
        <w:spacing w:after="0" w:line="260" w:lineRule="exact"/>
        <w:ind w:leftChars="0" w:left="734" w:hangingChars="306" w:hanging="734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計畫期程：   年    月    日至     年    月    日                                                   百分比：</w:t>
      </w:r>
      <w:proofErr w:type="gramStart"/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取至小數</w:t>
      </w:r>
      <w:proofErr w:type="gramEnd"/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點二位</w:t>
      </w:r>
    </w:p>
    <w:tbl>
      <w:tblPr>
        <w:tblW w:w="149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3"/>
        <w:gridCol w:w="1283"/>
        <w:gridCol w:w="1275"/>
        <w:gridCol w:w="1133"/>
        <w:gridCol w:w="1275"/>
        <w:gridCol w:w="991"/>
        <w:gridCol w:w="1133"/>
        <w:gridCol w:w="1708"/>
        <w:gridCol w:w="4961"/>
      </w:tblGrid>
      <w:tr w:rsidR="002A145C" w:rsidRPr="002A145C" w:rsidTr="0068214F">
        <w:trPr>
          <w:trHeight w:val="44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7A" w:rsidRPr="002A145C" w:rsidRDefault="0053387A" w:rsidP="006821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補(捐)助項目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7A" w:rsidRPr="002A145C" w:rsidRDefault="0053387A" w:rsidP="006821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教育部核定計畫金額</w:t>
            </w:r>
            <w:r w:rsidRPr="002A145C">
              <w:rPr>
                <w:rFonts w:eastAsia="標楷體"/>
                <w:color w:val="000000" w:themeColor="text1"/>
                <w:kern w:val="0"/>
                <w:sz w:val="20"/>
              </w:rPr>
              <w:t>(A)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7A" w:rsidRPr="002A145C" w:rsidRDefault="0053387A" w:rsidP="006821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教育部核定補助金額</w:t>
            </w:r>
            <w:r w:rsidRPr="002A145C">
              <w:rPr>
                <w:rFonts w:eastAsia="標楷體"/>
                <w:color w:val="000000" w:themeColor="text1"/>
                <w:kern w:val="0"/>
                <w:sz w:val="20"/>
              </w:rPr>
              <w:t>(B)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7A" w:rsidRPr="002A145C" w:rsidRDefault="0053387A" w:rsidP="006821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教育部撥付金額(C)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7A" w:rsidRPr="002A145C" w:rsidRDefault="0053387A" w:rsidP="006821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教育部補(捐)助比率(D=B/A)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7A" w:rsidRPr="002A145C" w:rsidRDefault="0053387A" w:rsidP="006821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 實支總額(E)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7A" w:rsidRPr="002A145C" w:rsidRDefault="0053387A" w:rsidP="006821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計畫結餘款</w:t>
            </w:r>
            <w:r w:rsidRPr="002A145C">
              <w:rPr>
                <w:rFonts w:eastAsia="標楷體"/>
                <w:color w:val="000000" w:themeColor="text1"/>
                <w:kern w:val="0"/>
                <w:sz w:val="20"/>
              </w:rPr>
              <w:t>(F=A-E)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7A" w:rsidRPr="002A145C" w:rsidRDefault="0053387A" w:rsidP="006821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應繳回教育部結餘款</w:t>
            </w:r>
            <w:r w:rsidRPr="002A145C">
              <w:rPr>
                <w:rFonts w:eastAsia="標楷體"/>
                <w:color w:val="000000" w:themeColor="text1"/>
                <w:kern w:val="0"/>
                <w:sz w:val="20"/>
              </w:rPr>
              <w:t>(G=F*D-(B-C))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7A" w:rsidRPr="002A145C" w:rsidRDefault="0053387A" w:rsidP="0068214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備</w:t>
            </w:r>
            <w:r w:rsidRPr="002A145C">
              <w:rPr>
                <w:rFonts w:eastAsia="標楷體"/>
                <w:color w:val="000000" w:themeColor="text1"/>
                <w:kern w:val="0"/>
                <w:sz w:val="20"/>
              </w:rPr>
              <w:t xml:space="preserve">                       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註</w:t>
            </w:r>
            <w:proofErr w:type="gramEnd"/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業務費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請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查填以下</w:t>
            </w:r>
            <w:proofErr w:type="gramEnd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資料：  </w:t>
            </w: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*□經常門   □資本門</w:t>
            </w: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   合計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*□全額補(捐)助 □部分補(捐)助</w:t>
            </w: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*餘款繳回方式：</w:t>
            </w: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□依補(捐)助比率繳回</w:t>
            </w:r>
          </w:p>
        </w:tc>
      </w:tr>
      <w:tr w:rsidR="002A145C" w:rsidRPr="002A145C" w:rsidTr="0068214F">
        <w:trPr>
          <w:trHeight w:val="334"/>
        </w:trPr>
        <w:tc>
          <w:tcPr>
            <w:tcW w:w="995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是否適用彈性經支用規定(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註</w:t>
            </w:r>
            <w:proofErr w:type="gramEnd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七)(</w:t>
            </w:r>
            <w:r w:rsidRPr="002A145C">
              <w:rPr>
                <w:rFonts w:ascii="新細明體" w:hAnsi="新細明體" w:cs="新細明體" w:hint="eastAsia"/>
                <w:color w:val="000000" w:themeColor="text1"/>
                <w:kern w:val="0"/>
                <w:sz w:val="20"/>
              </w:rPr>
              <w:t xml:space="preserve"> □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是</w:t>
            </w:r>
            <w:r w:rsidRPr="002A145C">
              <w:rPr>
                <w:rFonts w:ascii="新細明體" w:hAnsi="新細明體" w:cs="新細明體" w:hint="eastAsia"/>
                <w:color w:val="000000" w:themeColor="text1"/>
                <w:kern w:val="0"/>
                <w:sz w:val="20"/>
              </w:rPr>
              <w:t>■</w:t>
            </w: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否</w:t>
            </w:r>
            <w:proofErr w:type="gramEnd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)，勾選「是」者，請填下列支用情形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4"/>
                <w:szCs w:val="14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□依本部補(捐)助及委辦經費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核撥結報</w:t>
            </w:r>
            <w:proofErr w:type="gramEnd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作業，已執行項目之剩餘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款免予繳</w:t>
            </w:r>
            <w:proofErr w:type="gramEnd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4"/>
                <w:szCs w:val="14"/>
              </w:rPr>
              <w:t>回</w:t>
            </w: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4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可支用額度(元)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實支總額(元)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  是否有未執行項目（ □是□否），金額    元</w:t>
            </w: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彈性經費</w:t>
            </w:r>
          </w:p>
        </w:tc>
        <w:tc>
          <w:tcPr>
            <w:tcW w:w="496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□其他（請備註說明）</w:t>
            </w:r>
          </w:p>
        </w:tc>
      </w:tr>
      <w:tr w:rsidR="002A145C" w:rsidRPr="002A145C" w:rsidTr="0068214F">
        <w:trPr>
          <w:trHeight w:val="334"/>
        </w:trPr>
        <w:tc>
          <w:tcPr>
            <w:tcW w:w="995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支出機關分攤表: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7A" w:rsidRPr="002A145C" w:rsidRDefault="0053387A" w:rsidP="0068214F">
            <w:pPr>
              <w:jc w:val="both"/>
              <w:rPr>
                <w:color w:val="000000" w:themeColor="text1"/>
                <w:kern w:val="0"/>
                <w:sz w:val="20"/>
              </w:rPr>
            </w:pP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4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分攤機關名稱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分攤金額(元)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*部分補(捐)助計畫請</w:t>
            </w:r>
            <w:proofErr w:type="gramStart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查填左</w:t>
            </w:r>
            <w:proofErr w:type="gramEnd"/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列支出機關分攤表</w:t>
            </w: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教育部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其金額合計應等於實支總額</w:t>
            </w: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機關1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7A" w:rsidRPr="002A145C" w:rsidRDefault="0053387A" w:rsidP="0068214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*執行率未達80%之原因說明</w:t>
            </w:r>
          </w:p>
        </w:tc>
      </w:tr>
      <w:tr w:rsidR="002A145C" w:rsidRPr="002A145C" w:rsidTr="0068214F">
        <w:trPr>
          <w:trHeight w:val="334"/>
        </w:trPr>
        <w:tc>
          <w:tcPr>
            <w:tcW w:w="115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機關2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87A" w:rsidRPr="002A145C" w:rsidRDefault="0053387A" w:rsidP="0068214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</w:tr>
      <w:tr w:rsidR="002A145C" w:rsidRPr="002A145C" w:rsidTr="0068214F">
        <w:trPr>
          <w:trHeight w:val="334"/>
        </w:trPr>
        <w:tc>
          <w:tcPr>
            <w:tcW w:w="6119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合計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2A145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 xml:space="preserve">　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87A" w:rsidRPr="002A145C" w:rsidRDefault="0053387A" w:rsidP="0068214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</w:tr>
    </w:tbl>
    <w:p w:rsidR="0053387A" w:rsidRPr="002A145C" w:rsidRDefault="0053387A" w:rsidP="0053387A">
      <w:pPr>
        <w:pStyle w:val="34"/>
        <w:spacing w:after="0" w:line="240" w:lineRule="exact"/>
        <w:ind w:left="1214" w:hangingChars="306" w:hanging="734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業務單位:</w:t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  <w:t xml:space="preserve">     主（會）計單位： </w:t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  <w:t>首長（或團體負責人）：</w:t>
      </w:r>
      <w:r w:rsidRPr="002A145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  <w:r w:rsidRPr="002A145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ab/>
      </w:r>
    </w:p>
    <w:p w:rsidR="0053387A" w:rsidRPr="002A145C" w:rsidRDefault="0053387A" w:rsidP="0053387A">
      <w:pPr>
        <w:pStyle w:val="34"/>
        <w:spacing w:line="160" w:lineRule="exact"/>
        <w:ind w:leftChars="0" w:left="0"/>
        <w:rPr>
          <w:rFonts w:ascii="標楷體" w:eastAsia="標楷體" w:hAnsi="標楷體"/>
          <w:color w:val="000000" w:themeColor="text1"/>
          <w:sz w:val="18"/>
          <w:szCs w:val="1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備註：</w:t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</w:p>
    <w:p w:rsidR="0053387A" w:rsidRPr="002A145C" w:rsidRDefault="0053387A" w:rsidP="0053387A">
      <w:pPr>
        <w:pStyle w:val="34"/>
        <w:spacing w:after="0" w:line="0" w:lineRule="atLeast"/>
        <w:ind w:leftChars="0" w:left="0"/>
        <w:rPr>
          <w:rFonts w:ascii="標楷體" w:eastAsia="標楷體" w:hAnsi="標楷體"/>
          <w:color w:val="000000" w:themeColor="text1"/>
          <w:sz w:val="18"/>
          <w:szCs w:val="1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一、</w:t>
      </w:r>
      <w:proofErr w:type="gramStart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本表請隨</w:t>
      </w:r>
      <w:proofErr w:type="gramEnd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函</w:t>
      </w:r>
      <w:proofErr w:type="gramStart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檢送乙份</w:t>
      </w:r>
      <w:proofErr w:type="gramEnd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。</w:t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</w:p>
    <w:p w:rsidR="0053387A" w:rsidRPr="002A145C" w:rsidRDefault="0053387A" w:rsidP="0053387A">
      <w:pPr>
        <w:pStyle w:val="34"/>
        <w:spacing w:after="0" w:line="0" w:lineRule="atLeast"/>
        <w:ind w:leftChars="0" w:left="0"/>
        <w:rPr>
          <w:rFonts w:ascii="標楷體" w:eastAsia="標楷體" w:hAnsi="標楷體"/>
          <w:color w:val="000000" w:themeColor="text1"/>
          <w:sz w:val="18"/>
          <w:szCs w:val="1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二、本表「教育部核定計畫金額」係計畫金額經本部審核調整後之金額；若未調整，</w:t>
      </w:r>
      <w:proofErr w:type="gramStart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則填原提</w:t>
      </w:r>
      <w:proofErr w:type="gramEnd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計畫金額。</w:t>
      </w:r>
    </w:p>
    <w:p w:rsidR="0053387A" w:rsidRPr="002A145C" w:rsidRDefault="0053387A" w:rsidP="0053387A">
      <w:pPr>
        <w:pStyle w:val="34"/>
        <w:spacing w:after="0" w:line="0" w:lineRule="atLeast"/>
        <w:ind w:leftChars="0" w:left="0"/>
        <w:rPr>
          <w:rFonts w:ascii="標楷體" w:eastAsia="標楷體" w:hAnsi="標楷體"/>
          <w:color w:val="000000" w:themeColor="text1"/>
          <w:sz w:val="18"/>
          <w:szCs w:val="1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三、本表「教育部核定計畫金額」及「實支金額」請填寫該項目之總額(</w:t>
      </w:r>
      <w:proofErr w:type="spellStart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含自籌款、教育部及其他單位分攤款</w:t>
      </w:r>
      <w:proofErr w:type="spellEnd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)。</w:t>
      </w:r>
    </w:p>
    <w:p w:rsidR="0053387A" w:rsidRPr="002A145C" w:rsidRDefault="0053387A" w:rsidP="0053387A">
      <w:pPr>
        <w:pStyle w:val="34"/>
        <w:spacing w:after="0" w:line="0" w:lineRule="atLeast"/>
        <w:ind w:leftChars="0" w:left="0"/>
        <w:rPr>
          <w:rFonts w:ascii="標楷體" w:eastAsia="標楷體" w:hAnsi="標楷體"/>
          <w:color w:val="000000" w:themeColor="text1"/>
          <w:sz w:val="18"/>
          <w:szCs w:val="1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四、本表「依公式應繳回教育部結餘款」以全案合計數計算。</w:t>
      </w:r>
    </w:p>
    <w:p w:rsidR="0053387A" w:rsidRPr="002A145C" w:rsidRDefault="0053387A" w:rsidP="0053387A">
      <w:pPr>
        <w:pStyle w:val="34"/>
        <w:spacing w:after="0" w:line="0" w:lineRule="atLeast"/>
        <w:ind w:leftChars="0" w:left="0"/>
        <w:rPr>
          <w:rFonts w:ascii="標楷體" w:eastAsia="標楷體" w:hAnsi="標楷體"/>
          <w:color w:val="000000" w:themeColor="text1"/>
          <w:sz w:val="18"/>
          <w:szCs w:val="1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五、若</w:t>
      </w:r>
      <w:proofErr w:type="gramStart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實際繳</w:t>
      </w:r>
      <w:proofErr w:type="gramEnd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回</w:t>
      </w:r>
      <w:proofErr w:type="gramStart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金額與依本</w:t>
      </w:r>
      <w:proofErr w:type="gramEnd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表公式計算之金額有差異時，請於備註說明。</w:t>
      </w:r>
    </w:p>
    <w:p w:rsidR="0053387A" w:rsidRPr="002A145C" w:rsidRDefault="0053387A" w:rsidP="0053387A">
      <w:pPr>
        <w:pStyle w:val="34"/>
        <w:spacing w:after="0" w:line="0" w:lineRule="atLeast"/>
        <w:ind w:leftChars="0" w:left="0"/>
        <w:rPr>
          <w:rFonts w:ascii="標楷體" w:eastAsia="標楷體" w:hAnsi="標楷體"/>
          <w:color w:val="000000" w:themeColor="text1"/>
          <w:sz w:val="18"/>
          <w:szCs w:val="1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六、計畫執行率未達百分之八十者，請於備註敘明原因。</w:t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</w:p>
    <w:p w:rsidR="0053387A" w:rsidRPr="002A145C" w:rsidRDefault="0053387A" w:rsidP="0053387A">
      <w:pPr>
        <w:pStyle w:val="34"/>
        <w:spacing w:after="0" w:line="0" w:lineRule="atLeast"/>
        <w:ind w:leftChars="0" w:left="346" w:hangingChars="192" w:hanging="346"/>
        <w:rPr>
          <w:rFonts w:ascii="標楷體" w:eastAsia="標楷體" w:hAnsi="標楷體"/>
          <w:b/>
          <w:color w:val="000000" w:themeColor="text1"/>
          <w:sz w:val="18"/>
          <w:szCs w:val="18"/>
          <w:lang w:eastAsia="zh-TW"/>
        </w:rPr>
        <w:sectPr w:rsidR="0053387A" w:rsidRPr="002A145C" w:rsidSect="00262596">
          <w:pgSz w:w="16838" w:h="11906" w:orient="landscape"/>
          <w:pgMar w:top="851" w:right="1134" w:bottom="851" w:left="1134" w:header="851" w:footer="389" w:gutter="0"/>
          <w:cols w:space="425"/>
          <w:docGrid w:type="linesAndChars" w:linePitch="360"/>
        </w:sectPr>
      </w:pP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七、各大專校院之科技計畫中屬研究性質者，或政府研究資訊系統(GRB)</w:t>
      </w:r>
      <w:proofErr w:type="spellStart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列管之計畫，始得適用彈性經費支用規定</w:t>
      </w:r>
      <w:proofErr w:type="spellEnd"/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>。</w:t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  <w:r w:rsidRPr="002A145C">
        <w:rPr>
          <w:rFonts w:ascii="標楷體" w:eastAsia="標楷體" w:hAnsi="標楷體" w:hint="eastAsia"/>
          <w:color w:val="000000" w:themeColor="text1"/>
          <w:sz w:val="18"/>
          <w:szCs w:val="18"/>
          <w:lang w:eastAsia="zh-TW"/>
        </w:rPr>
        <w:tab/>
      </w:r>
    </w:p>
    <w:p w:rsidR="0053387A" w:rsidRPr="002A145C" w:rsidRDefault="0053387A" w:rsidP="0053387A">
      <w:pPr>
        <w:pStyle w:val="34"/>
        <w:spacing w:after="0" w:line="240" w:lineRule="exact"/>
        <w:ind w:leftChars="0" w:left="857" w:hangingChars="306" w:hanging="85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lastRenderedPageBreak/>
        <w:t>附表</w:t>
      </w:r>
      <w:r w:rsidRPr="002A145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5</w:t>
      </w:r>
    </w:p>
    <w:p w:rsidR="0053387A" w:rsidRPr="002A145C" w:rsidRDefault="0053387A" w:rsidP="0053387A">
      <w:pPr>
        <w:pStyle w:val="34"/>
        <w:spacing w:line="300" w:lineRule="exact"/>
        <w:ind w:leftChars="0" w:left="857" w:hangingChars="306" w:hanging="857"/>
        <w:jc w:val="center"/>
        <w:rPr>
          <w:rFonts w:ascii="標楷體" w:eastAsia="標楷體" w:hAnsi="標楷體"/>
          <w:color w:val="000000" w:themeColor="text1"/>
          <w:sz w:val="28"/>
          <w:szCs w:val="28"/>
          <w:lang w:val="en-US" w:eastAsia="zh-TW"/>
        </w:rPr>
      </w:pPr>
      <w:r w:rsidRPr="002A145C">
        <w:rPr>
          <w:rFonts w:ascii="標楷體" w:eastAsia="標楷體" w:hAnsi="標楷體" w:hint="eastAsia"/>
          <w:color w:val="000000" w:themeColor="text1"/>
          <w:sz w:val="28"/>
          <w:szCs w:val="28"/>
          <w:lang w:val="en-US" w:eastAsia="zh-TW"/>
        </w:rPr>
        <w:t>經費編列注意事項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6"/>
        <w:gridCol w:w="1511"/>
        <w:gridCol w:w="7067"/>
      </w:tblGrid>
      <w:tr w:rsidR="002A145C" w:rsidRPr="002A145C" w:rsidTr="0068214F">
        <w:trPr>
          <w:trHeight w:val="612"/>
          <w:tblHeader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/>
                <w:bCs/>
                <w:color w:val="000000" w:themeColor="text1"/>
                <w:sz w:val="22"/>
                <w:szCs w:val="28"/>
              </w:rPr>
              <w:br w:type="page"/>
            </w:r>
            <w:r w:rsidRPr="002A145C">
              <w:rPr>
                <w:rFonts w:ascii="標楷體" w:eastAsia="標楷體" w:hAnsi="標楷體"/>
                <w:bCs/>
                <w:color w:val="000000" w:themeColor="text1"/>
                <w:sz w:val="22"/>
                <w:szCs w:val="28"/>
              </w:rPr>
              <w:br w:type="page"/>
            </w: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活動性質</w:t>
            </w:r>
          </w:p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編列項目</w:t>
            </w:r>
          </w:p>
        </w:tc>
        <w:tc>
          <w:tcPr>
            <w:tcW w:w="7398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注意事項（編列標準）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膳費</w:t>
            </w:r>
          </w:p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(含茶水)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ind w:left="374" w:hangingChars="156" w:hanging="37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(1)有支餐費者須檢附會議（活動）程序表，時間必須超過1230時或1800時始得編列餐費。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374" w:hangingChars="156" w:hanging="37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(2)餐費編列：一餐為80元為原則，活動得酙酌加計茶水編列（上限為120元），勿編列礦泉水（請以雜支支應）。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374" w:hangingChars="156" w:hanging="37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(3)經費申請表說明欄</w:t>
            </w:r>
            <w:proofErr w:type="gramStart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繕</w:t>
            </w:r>
            <w:proofErr w:type="gramEnd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打範例：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Chars="50" w:left="374" w:hangingChars="106" w:hanging="25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a</w:t>
            </w:r>
            <w:r w:rsidRPr="002A145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.</w:t>
            </w: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膳費(含茶水)，宣導活動4場次，提供參加活動學生餐盒，30人*4場次*120元(午餐80元、茶水40元)=14,400元，逾用餐時間動支，核實支應。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Chars="50" w:left="374" w:hangingChars="106" w:hanging="25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b</w:t>
            </w:r>
            <w:r w:rsidRPr="002A145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.</w:t>
            </w: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不建議編列早餐，如有需求編列早餐(50元) ，請務必說明編列早餐原因。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研習、講習</w:t>
            </w:r>
          </w:p>
          <w:p w:rsidR="0053387A" w:rsidRPr="002A145C" w:rsidRDefault="0053387A" w:rsidP="0068214F">
            <w:pPr>
              <w:widowControl/>
              <w:spacing w:line="300" w:lineRule="exact"/>
              <w:ind w:left="480" w:hangingChars="200" w:hanging="480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(鐘點費)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ind w:left="374" w:hangingChars="156" w:hanging="37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(1)有支鐘點費必須檢附課表、</w:t>
            </w:r>
            <w:r w:rsidRPr="002A145C">
              <w:rPr>
                <w:rFonts w:ascii="標楷體" w:eastAsia="標楷體" w:hAnsi="標楷體"/>
                <w:color w:val="000000" w:themeColor="text1"/>
              </w:rPr>
              <w:t xml:space="preserve">授課時間每節為 50 分鐘；連續上課 2 </w:t>
            </w:r>
            <w:proofErr w:type="gramStart"/>
            <w:r w:rsidRPr="002A145C">
              <w:rPr>
                <w:rFonts w:ascii="標楷體" w:eastAsia="標楷體" w:hAnsi="標楷體"/>
                <w:color w:val="000000" w:themeColor="text1"/>
              </w:rPr>
              <w:t>節者為</w:t>
            </w:r>
            <w:proofErr w:type="gramEnd"/>
            <w:r w:rsidRPr="002A145C">
              <w:rPr>
                <w:rFonts w:ascii="標楷體" w:eastAsia="標楷體" w:hAnsi="標楷體"/>
                <w:color w:val="000000" w:themeColor="text1"/>
              </w:rPr>
              <w:t xml:space="preserve"> 90 分鐘。未滿者講座鐘點費應減半支給。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(2)課表註明</w:t>
            </w:r>
            <w:r w:rsidR="00C111B5"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活動</w:t>
            </w: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內容（課題），經費申請表需</w:t>
            </w:r>
            <w:proofErr w:type="gramStart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註明內聘或</w:t>
            </w:r>
            <w:proofErr w:type="gramEnd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外聘。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(3)外聘之國內專家學者每節2,000元。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374" w:hangingChars="156" w:hanging="37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(4)外聘之與主辦機關(構)、學校有隸屬關係之機關(構)學校人員每節1,500元。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(5)</w:t>
            </w:r>
            <w:proofErr w:type="gramStart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內聘之</w:t>
            </w:r>
            <w:proofErr w:type="gramEnd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主辦機關(構)、學校人員每節1,000元。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(6)辦理研習、講習逾用餐時間之膳費編列同項次1注意事項。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外部場地費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編列場地費時必須註明辦理時間、地點、場次，例：租借xx大學國際會議廳、視廳中心</w:t>
            </w:r>
            <w:r w:rsidRPr="002A145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…</w:t>
            </w: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等（補助外部場地使用費）。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場地布置費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辦理各類活動之場地布置費，每場次2,000元為上限。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設備租賃費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辦理活動所需租賃之特殊設備、例如：租借帳蓬、燈光、音響等，本項核實編列。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車輛租賃費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租賃遊覽車載運宣教人員及教材教具，需說明</w:t>
            </w:r>
            <w:proofErr w:type="gramStart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起迄</w:t>
            </w:r>
            <w:proofErr w:type="gramEnd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地點，本項核實編列。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保險費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ind w:left="324" w:hangingChars="135" w:hanging="32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(1)參加活動之學生、</w:t>
            </w:r>
            <w:proofErr w:type="gramStart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志工請辦理</w:t>
            </w:r>
            <w:proofErr w:type="gramEnd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保險，軍公教人員不得編列，保險額度每日最高300萬元為限。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(2)有租用遊覽車或辦理戶外活動時應辦理人員平安保險。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324" w:hangingChars="135" w:hanging="324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</w:t>
            </w:r>
            <w:r w:rsidRPr="002A145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3)</w:t>
            </w: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依「公務人員執行職務意外傷亡慰問金發給辦法」辦理，符合支領公務人員執行職務意外傷亡慰問金發給辦法之人員</w:t>
            </w:r>
            <w:proofErr w:type="gramStart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不</w:t>
            </w:r>
            <w:proofErr w:type="gramEnd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另加保。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教材教具費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製作相關教材、教具所需材料費，本項核實報支。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交通費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外聘講座、專家學者交通差旅費：依「國內出差旅費報支要點」核實編列，並請於請於經費申請表中敘明。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印刷費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印製活動海報、邀請卡、各式看板、研習手冊、問卷、學習單等，本項核實編列。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宣導品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單價</w:t>
            </w:r>
            <w:proofErr w:type="gramStart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勿</w:t>
            </w:r>
            <w:proofErr w:type="gramEnd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超過30元，以計畫總額10%為限，並請說明用途，單價*數量。</w:t>
            </w:r>
          </w:p>
        </w:tc>
      </w:tr>
      <w:tr w:rsidR="002A145C" w:rsidRPr="002A145C" w:rsidTr="0068214F">
        <w:trPr>
          <w:trHeight w:val="65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補充保費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依衍生補充保費之業務費經費項目，乘以補充保費費率為編列上限</w:t>
            </w:r>
          </w:p>
        </w:tc>
      </w:tr>
      <w:tr w:rsidR="002A145C" w:rsidRPr="002A145C" w:rsidTr="0068214F">
        <w:trPr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雜支</w:t>
            </w:r>
          </w:p>
        </w:tc>
        <w:tc>
          <w:tcPr>
            <w:tcW w:w="7398" w:type="dxa"/>
            <w:shd w:val="clear" w:color="auto" w:fill="auto"/>
          </w:tcPr>
          <w:p w:rsidR="0053387A" w:rsidRPr="002A145C" w:rsidRDefault="0053387A" w:rsidP="0068214F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文具用品、紙張、資訊耗材、郵資..等一般性辦理活動所需</w:t>
            </w:r>
            <w:proofErr w:type="gramStart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耗材均以雜</w:t>
            </w:r>
            <w:proofErr w:type="gramEnd"/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支支應，勿</w:t>
            </w:r>
            <w:r w:rsidRPr="002A145C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另行編列。</w:t>
            </w:r>
          </w:p>
        </w:tc>
      </w:tr>
      <w:tr w:rsidR="004E44DE" w:rsidRPr="002A145C" w:rsidTr="00951FE6">
        <w:trPr>
          <w:trHeight w:val="738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附註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53387A" w:rsidRPr="002A145C" w:rsidRDefault="0053387A" w:rsidP="0068214F">
            <w:pPr>
              <w:widowControl/>
              <w:spacing w:line="28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一、本表僅列舉較常編列之經費項目及活動，經費編列項目不以本表為限。</w:t>
            </w:r>
          </w:p>
          <w:p w:rsidR="0053387A" w:rsidRPr="002A145C" w:rsidRDefault="0053387A" w:rsidP="0068214F">
            <w:pPr>
              <w:widowControl/>
              <w:spacing w:line="280" w:lineRule="exact"/>
              <w:ind w:left="485" w:hangingChars="202" w:hanging="485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二、本計畫補助以業務費為限，</w:t>
            </w:r>
            <w:r w:rsidRPr="002A145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請勿編列購置個人物品T-恤、帽子或裝備及器材等支出，另不得編列人事費及行政管理費。</w:t>
            </w:r>
          </w:p>
        </w:tc>
      </w:tr>
    </w:tbl>
    <w:p w:rsidR="00B03A08" w:rsidRPr="002A145C" w:rsidRDefault="00B03A08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val="x-none"/>
        </w:rPr>
      </w:pPr>
    </w:p>
    <w:sectPr w:rsidR="00B03A08" w:rsidRPr="002A145C" w:rsidSect="00951FE6">
      <w:footerReference w:type="default" r:id="rId9"/>
      <w:pgSz w:w="11906" w:h="16838" w:code="9"/>
      <w:pgMar w:top="1134" w:right="1134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3F" w:rsidRDefault="0061763F" w:rsidP="00346B9D">
      <w:r>
        <w:separator/>
      </w:r>
    </w:p>
  </w:endnote>
  <w:endnote w:type="continuationSeparator" w:id="0">
    <w:p w:rsidR="0061763F" w:rsidRDefault="0061763F" w:rsidP="0034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6008"/>
      <w:docPartObj>
        <w:docPartGallery w:val="Page Numbers (Bottom of Page)"/>
        <w:docPartUnique/>
      </w:docPartObj>
    </w:sdtPr>
    <w:sdtEndPr/>
    <w:sdtContent>
      <w:p w:rsidR="0053387A" w:rsidRDefault="005338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2DA" w:rsidRPr="004C72DA">
          <w:rPr>
            <w:noProof/>
            <w:lang w:val="zh-TW"/>
          </w:rPr>
          <w:t>6</w:t>
        </w:r>
        <w:r>
          <w:fldChar w:fldCharType="end"/>
        </w:r>
      </w:p>
    </w:sdtContent>
  </w:sdt>
  <w:p w:rsidR="0053387A" w:rsidRDefault="0053387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41699"/>
      <w:docPartObj>
        <w:docPartGallery w:val="Page Numbers (Bottom of Page)"/>
        <w:docPartUnique/>
      </w:docPartObj>
    </w:sdtPr>
    <w:sdtEndPr/>
    <w:sdtContent>
      <w:p w:rsidR="00F518DA" w:rsidRDefault="00F518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2DA" w:rsidRPr="004C72DA">
          <w:rPr>
            <w:noProof/>
            <w:lang w:val="zh-TW"/>
          </w:rPr>
          <w:t>7</w:t>
        </w:r>
        <w:r>
          <w:fldChar w:fldCharType="end"/>
        </w:r>
      </w:p>
    </w:sdtContent>
  </w:sdt>
  <w:p w:rsidR="00F518DA" w:rsidRDefault="00F518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3F" w:rsidRDefault="0061763F" w:rsidP="00346B9D">
      <w:r>
        <w:separator/>
      </w:r>
    </w:p>
  </w:footnote>
  <w:footnote w:type="continuationSeparator" w:id="0">
    <w:p w:rsidR="0061763F" w:rsidRDefault="0061763F" w:rsidP="0034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790"/>
    <w:multiLevelType w:val="hybridMultilevel"/>
    <w:tmpl w:val="8B583F5C"/>
    <w:lvl w:ilvl="0" w:tplc="3920EEB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490624"/>
    <w:multiLevelType w:val="hybridMultilevel"/>
    <w:tmpl w:val="6EF055C6"/>
    <w:lvl w:ilvl="0" w:tplc="D30067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D03AA"/>
    <w:multiLevelType w:val="hybridMultilevel"/>
    <w:tmpl w:val="658C150A"/>
    <w:lvl w:ilvl="0" w:tplc="C05ABAEC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AD12884"/>
    <w:multiLevelType w:val="hybridMultilevel"/>
    <w:tmpl w:val="00925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668DF"/>
    <w:multiLevelType w:val="hybridMultilevel"/>
    <w:tmpl w:val="E4F62EF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F375F6D"/>
    <w:multiLevelType w:val="hybridMultilevel"/>
    <w:tmpl w:val="E04E96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90CD204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B3CA4"/>
    <w:multiLevelType w:val="hybridMultilevel"/>
    <w:tmpl w:val="947CFB10"/>
    <w:lvl w:ilvl="0" w:tplc="C11E372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87224D"/>
    <w:multiLevelType w:val="hybridMultilevel"/>
    <w:tmpl w:val="200E0BAA"/>
    <w:lvl w:ilvl="0" w:tplc="04090015">
      <w:start w:val="1"/>
      <w:numFmt w:val="taiwaneseCountingThousand"/>
      <w:lvlText w:val="%1、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8" w15:restartNumberingAfterBreak="0">
    <w:nsid w:val="14FB0816"/>
    <w:multiLevelType w:val="hybridMultilevel"/>
    <w:tmpl w:val="61800142"/>
    <w:lvl w:ilvl="0" w:tplc="B7AE0D08">
      <w:start w:val="1"/>
      <w:numFmt w:val="ideographLegalTraditional"/>
      <w:suff w:val="nothing"/>
      <w:lvlText w:val="%1、"/>
      <w:lvlJc w:val="left"/>
      <w:pPr>
        <w:ind w:left="622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70437"/>
    <w:multiLevelType w:val="hybridMultilevel"/>
    <w:tmpl w:val="A94EAB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304ED3"/>
    <w:multiLevelType w:val="hybridMultilevel"/>
    <w:tmpl w:val="A53EAA76"/>
    <w:lvl w:ilvl="0" w:tplc="2E72594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79E311D"/>
    <w:multiLevelType w:val="hybridMultilevel"/>
    <w:tmpl w:val="2EE461A4"/>
    <w:lvl w:ilvl="0" w:tplc="6A7C777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Times New Roman" w:cs="Times New Roman" w:hint="eastAsia"/>
        <w:color w:val="auto"/>
      </w:rPr>
    </w:lvl>
    <w:lvl w:ilvl="1" w:tplc="691243D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A8AB6A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AB7AD9"/>
    <w:multiLevelType w:val="hybridMultilevel"/>
    <w:tmpl w:val="BE6A922E"/>
    <w:lvl w:ilvl="0" w:tplc="692E922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1C285A01"/>
    <w:multiLevelType w:val="hybridMultilevel"/>
    <w:tmpl w:val="F1EEE17E"/>
    <w:lvl w:ilvl="0" w:tplc="90A0EBF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0DE1312"/>
    <w:multiLevelType w:val="hybridMultilevel"/>
    <w:tmpl w:val="A94EAB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144773D"/>
    <w:multiLevelType w:val="multilevel"/>
    <w:tmpl w:val="78164F02"/>
    <w:lvl w:ilvl="0">
      <w:start w:val="1"/>
      <w:numFmt w:val="decimal"/>
      <w:suff w:val="nothing"/>
      <w:lvlText w:val="第%1節、"/>
      <w:lvlJc w:val="left"/>
      <w:pPr>
        <w:ind w:left="0" w:firstLine="0"/>
      </w:pPr>
      <w:rPr>
        <w:rFonts w:ascii="微軟正黑體" w:eastAsia="微軟正黑體" w:hAnsi="微軟正黑體" w:cs="Times New Roman" w:hint="eastAsia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0" w:firstLine="0"/>
      </w:pPr>
      <w:rPr>
        <w:rFonts w:ascii="微軟正黑體" w:eastAsia="微軟正黑體" w:hint="eastAsia"/>
        <w:b/>
        <w:i w:val="0"/>
        <w:sz w:val="26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cs="Times New Roman" w:hint="eastAsia"/>
      </w:rPr>
    </w:lvl>
    <w:lvl w:ilvl="3">
      <w:start w:val="1"/>
      <w:numFmt w:val="decimal"/>
      <w:lvlRestart w:val="0"/>
      <w:pStyle w:val="a"/>
      <w:suff w:val="nothing"/>
      <w:lvlText w:val="表%1.%4　"/>
      <w:lvlJc w:val="left"/>
      <w:pPr>
        <w:ind w:left="0" w:firstLine="0"/>
      </w:pPr>
      <w:rPr>
        <w:rFonts w:ascii="Times New Roman" w:eastAsia="標楷體" w:hAnsi="Times New Roman" w:cs="Times New Roman" w:hint="default"/>
        <w:i w:val="0"/>
      </w:rPr>
    </w:lvl>
    <w:lvl w:ilvl="4">
      <w:start w:val="1"/>
      <w:numFmt w:val="decimal"/>
      <w:lvlRestart w:val="0"/>
      <w:suff w:val="nothing"/>
      <w:lvlText w:val="圖%1.%5　"/>
      <w:lvlJc w:val="left"/>
      <w:pPr>
        <w:ind w:left="965" w:hanging="850"/>
      </w:pPr>
      <w:rPr>
        <w:rFonts w:cs="Times New Roman" w:hint="eastAsia"/>
      </w:rPr>
    </w:lvl>
    <w:lvl w:ilvl="5">
      <w:start w:val="1"/>
      <w:numFmt w:val="decimal"/>
      <w:lvlRestart w:val="0"/>
      <w:suff w:val="nothing"/>
      <w:lvlText w:val="%6."/>
      <w:lvlJc w:val="left"/>
      <w:pPr>
        <w:ind w:left="2034" w:hanging="1134"/>
      </w:pPr>
      <w:rPr>
        <w:rFonts w:cs="Times New Roman" w:hint="eastAsia"/>
      </w:rPr>
    </w:lvl>
    <w:lvl w:ilvl="6">
      <w:start w:val="1"/>
      <w:numFmt w:val="decimal"/>
      <w:suff w:val="nothing"/>
      <w:lvlText w:val="(%7)　"/>
      <w:lvlJc w:val="left"/>
      <w:pPr>
        <w:ind w:left="1673" w:hanging="1134"/>
      </w:pPr>
      <w:rPr>
        <w:rFonts w:ascii="SPSS Marker Set" w:eastAsia="標楷體" w:hAnsi="SPSS Marker Set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80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516" w:hanging="1700"/>
      </w:pPr>
      <w:rPr>
        <w:rFonts w:cs="Times New Roman" w:hint="eastAsia"/>
      </w:rPr>
    </w:lvl>
  </w:abstractNum>
  <w:abstractNum w:abstractNumId="16" w15:restartNumberingAfterBreak="0">
    <w:nsid w:val="2B4524D7"/>
    <w:multiLevelType w:val="hybridMultilevel"/>
    <w:tmpl w:val="ECC4B1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EE7240"/>
    <w:multiLevelType w:val="hybridMultilevel"/>
    <w:tmpl w:val="A94EAB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0F5515C"/>
    <w:multiLevelType w:val="hybridMultilevel"/>
    <w:tmpl w:val="D56E6422"/>
    <w:lvl w:ilvl="0" w:tplc="D30067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CF3832"/>
    <w:multiLevelType w:val="hybridMultilevel"/>
    <w:tmpl w:val="F774A3EE"/>
    <w:lvl w:ilvl="0" w:tplc="75A8460E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9F775DE"/>
    <w:multiLevelType w:val="hybridMultilevel"/>
    <w:tmpl w:val="E04E96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90CD204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8F5E1B"/>
    <w:multiLevelType w:val="hybridMultilevel"/>
    <w:tmpl w:val="2AF69492"/>
    <w:lvl w:ilvl="0" w:tplc="223A7300">
      <w:start w:val="1"/>
      <w:numFmt w:val="taiwaneseCountingThousand"/>
      <w:lvlText w:val="%1、"/>
      <w:lvlJc w:val="left"/>
      <w:pPr>
        <w:ind w:left="104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4163353B"/>
    <w:multiLevelType w:val="hybridMultilevel"/>
    <w:tmpl w:val="1F84927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56D36F3"/>
    <w:multiLevelType w:val="hybridMultilevel"/>
    <w:tmpl w:val="9844D7A8"/>
    <w:lvl w:ilvl="0" w:tplc="C94E667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3D3CB8"/>
    <w:multiLevelType w:val="hybridMultilevel"/>
    <w:tmpl w:val="A94EAB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8DD0157"/>
    <w:multiLevelType w:val="hybridMultilevel"/>
    <w:tmpl w:val="992486C6"/>
    <w:lvl w:ilvl="0" w:tplc="E0C2FD0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Times New Roman" w:cs="Times New Roman" w:hint="eastAsia"/>
        <w:color w:val="auto"/>
      </w:rPr>
    </w:lvl>
    <w:lvl w:ilvl="1" w:tplc="9E10552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2500E1"/>
    <w:multiLevelType w:val="hybridMultilevel"/>
    <w:tmpl w:val="383A7D3E"/>
    <w:lvl w:ilvl="0" w:tplc="1220D1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5A730D3"/>
    <w:multiLevelType w:val="hybridMultilevel"/>
    <w:tmpl w:val="78F61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476F4C"/>
    <w:multiLevelType w:val="hybridMultilevel"/>
    <w:tmpl w:val="D56E6422"/>
    <w:lvl w:ilvl="0" w:tplc="D30067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653262"/>
    <w:multiLevelType w:val="hybridMultilevel"/>
    <w:tmpl w:val="8012D7CC"/>
    <w:lvl w:ilvl="0" w:tplc="4B8CBA0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微軟正黑體" w:hint="eastAsia"/>
      </w:rPr>
    </w:lvl>
    <w:lvl w:ilvl="1" w:tplc="1EAE491E">
      <w:start w:val="1"/>
      <w:numFmt w:val="taiwaneseCountingThousand"/>
      <w:lvlText w:val="(%2)"/>
      <w:lvlJc w:val="left"/>
      <w:pPr>
        <w:ind w:left="1134" w:hanging="624"/>
      </w:pPr>
      <w:rPr>
        <w:rFonts w:ascii="標楷體" w:eastAsia="標楷體" w:hAnsi="微軟正黑體" w:hint="eastAsia"/>
        <w:sz w:val="24"/>
        <w:szCs w:val="24"/>
      </w:rPr>
    </w:lvl>
    <w:lvl w:ilvl="2" w:tplc="4798EAC6">
      <w:start w:val="1"/>
      <w:numFmt w:val="decimal"/>
      <w:suff w:val="nothing"/>
      <w:lvlText w:val="%3."/>
      <w:lvlJc w:val="left"/>
      <w:pPr>
        <w:ind w:left="1440" w:hanging="589"/>
      </w:pPr>
      <w:rPr>
        <w:rFonts w:ascii="微軟正黑體" w:eastAsia="微軟正黑體" w:hAnsi="微軟正黑體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F7FBB"/>
    <w:multiLevelType w:val="hybridMultilevel"/>
    <w:tmpl w:val="A5F8C6AC"/>
    <w:lvl w:ilvl="0" w:tplc="DFAE962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Times New Roman" w:cs="Times New Roman" w:hint="eastAsia"/>
        <w:b w:val="0"/>
        <w:i w:val="0"/>
        <w:color w:val="auto"/>
      </w:rPr>
    </w:lvl>
    <w:lvl w:ilvl="1" w:tplc="9E10552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18190C"/>
    <w:multiLevelType w:val="hybridMultilevel"/>
    <w:tmpl w:val="383A7D3E"/>
    <w:lvl w:ilvl="0" w:tplc="1220D1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5F812625"/>
    <w:multiLevelType w:val="hybridMultilevel"/>
    <w:tmpl w:val="A94EAB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DB0C5F"/>
    <w:multiLevelType w:val="hybridMultilevel"/>
    <w:tmpl w:val="9CE6C1D0"/>
    <w:lvl w:ilvl="0" w:tplc="FFEE1BD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4" w15:restartNumberingAfterBreak="0">
    <w:nsid w:val="627B435B"/>
    <w:multiLevelType w:val="hybridMultilevel"/>
    <w:tmpl w:val="D4542546"/>
    <w:lvl w:ilvl="0" w:tplc="D1FAF89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</w:rPr>
    </w:lvl>
    <w:lvl w:ilvl="1" w:tplc="26C6F318">
      <w:start w:val="1"/>
      <w:numFmt w:val="taiwaneseCountingThousand"/>
      <w:suff w:val="nothing"/>
      <w:lvlText w:val="（%2）"/>
      <w:lvlJc w:val="left"/>
      <w:pPr>
        <w:ind w:left="1572" w:hanging="720"/>
      </w:pPr>
      <w:rPr>
        <w:rFonts w:hint="default"/>
      </w:rPr>
    </w:lvl>
    <w:lvl w:ilvl="2" w:tplc="3C8643D0">
      <w:start w:val="1"/>
      <w:numFmt w:val="decimal"/>
      <w:suff w:val="nothing"/>
      <w:lvlText w:val="(%3)"/>
      <w:lvlJc w:val="left"/>
      <w:pPr>
        <w:ind w:left="18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 w15:restartNumberingAfterBreak="0">
    <w:nsid w:val="64C104AC"/>
    <w:multiLevelType w:val="hybridMultilevel"/>
    <w:tmpl w:val="E04E96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90CD204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BF665F"/>
    <w:multiLevelType w:val="hybridMultilevel"/>
    <w:tmpl w:val="C26AE016"/>
    <w:lvl w:ilvl="0" w:tplc="EDC407C0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EDC407C0">
      <w:start w:val="1"/>
      <w:numFmt w:val="taiwaneseCountingThousand"/>
      <w:lvlText w:val="（%4）"/>
      <w:lvlJc w:val="left"/>
      <w:pPr>
        <w:ind w:left="3054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7" w15:restartNumberingAfterBreak="0">
    <w:nsid w:val="6E9E7BB3"/>
    <w:multiLevelType w:val="hybridMultilevel"/>
    <w:tmpl w:val="DD08376E"/>
    <w:lvl w:ilvl="0" w:tplc="8766E9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DD2EDF"/>
    <w:multiLevelType w:val="hybridMultilevel"/>
    <w:tmpl w:val="E04E96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90CD204">
      <w:start w:val="1"/>
      <w:numFmt w:val="taiwaneseCountingThousand"/>
      <w:lvlText w:val="(%2)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A224CA"/>
    <w:multiLevelType w:val="hybridMultilevel"/>
    <w:tmpl w:val="03C28776"/>
    <w:lvl w:ilvl="0" w:tplc="B75AA9D0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767F39C0"/>
    <w:multiLevelType w:val="hybridMultilevel"/>
    <w:tmpl w:val="C11A778E"/>
    <w:lvl w:ilvl="0" w:tplc="32C287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153670"/>
    <w:multiLevelType w:val="hybridMultilevel"/>
    <w:tmpl w:val="5E88E764"/>
    <w:lvl w:ilvl="0" w:tplc="04090015">
      <w:start w:val="1"/>
      <w:numFmt w:val="taiwaneseCountingThousand"/>
      <w:lvlText w:val="%1、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4" w15:restartNumberingAfterBreak="0">
    <w:nsid w:val="7F83176B"/>
    <w:multiLevelType w:val="hybridMultilevel"/>
    <w:tmpl w:val="E4F62EF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5" w15:restartNumberingAfterBreak="0">
    <w:nsid w:val="7FC61238"/>
    <w:multiLevelType w:val="multilevel"/>
    <w:tmpl w:val="6CF8D666"/>
    <w:lvl w:ilvl="0">
      <w:start w:val="1"/>
      <w:numFmt w:val="decimal"/>
      <w:pStyle w:val="1"/>
      <w:suff w:val="nothing"/>
      <w:lvlText w:val="第%1節、"/>
      <w:lvlJc w:val="left"/>
      <w:rPr>
        <w:rFonts w:ascii="微軟正黑體" w:eastAsia="微軟正黑體" w:hAnsi="微軟正黑體" w:cs="Times New Roman" w:hint="eastAsia"/>
        <w:sz w:val="28"/>
        <w:szCs w:val="28"/>
      </w:rPr>
    </w:lvl>
    <w:lvl w:ilvl="1">
      <w:start w:val="1"/>
      <w:numFmt w:val="decimal"/>
      <w:suff w:val="nothing"/>
      <w:lvlText w:val="%1.%2　"/>
      <w:lvlJc w:val="left"/>
      <w:rPr>
        <w:rFonts w:cs="Times New Roman" w:hint="eastAsia"/>
      </w:rPr>
    </w:lvl>
    <w:lvl w:ilvl="2">
      <w:start w:val="1"/>
      <w:numFmt w:val="decimal"/>
      <w:pStyle w:val="3"/>
      <w:suff w:val="nothing"/>
      <w:lvlText w:val="%1.%2.%3　"/>
      <w:lvlJc w:val="left"/>
      <w:rPr>
        <w:rFonts w:cs="Times New Roman" w:hint="eastAsia"/>
      </w:rPr>
    </w:lvl>
    <w:lvl w:ilvl="3">
      <w:start w:val="1"/>
      <w:numFmt w:val="decimal"/>
      <w:lvlRestart w:val="0"/>
      <w:suff w:val="nothing"/>
      <w:lvlText w:val="表%1.%4　"/>
      <w:lvlJc w:val="left"/>
      <w:rPr>
        <w:rFonts w:ascii="Times New Roman" w:eastAsia="標楷體" w:hAnsi="Times New Roman" w:cs="Times New Roman" w:hint="default"/>
        <w:i w:val="0"/>
      </w:rPr>
    </w:lvl>
    <w:lvl w:ilvl="4">
      <w:start w:val="1"/>
      <w:numFmt w:val="decimal"/>
      <w:lvlRestart w:val="0"/>
      <w:suff w:val="nothing"/>
      <w:lvlText w:val="圖%1.%5　"/>
      <w:lvlJc w:val="left"/>
      <w:pPr>
        <w:ind w:left="965" w:hanging="850"/>
      </w:pPr>
      <w:rPr>
        <w:rFonts w:cs="Times New Roman" w:hint="eastAsia"/>
      </w:rPr>
    </w:lvl>
    <w:lvl w:ilvl="5">
      <w:start w:val="1"/>
      <w:numFmt w:val="decimal"/>
      <w:lvlRestart w:val="0"/>
      <w:suff w:val="nothing"/>
      <w:lvlText w:val="%6."/>
      <w:lvlJc w:val="left"/>
      <w:pPr>
        <w:ind w:left="2034" w:hanging="1134"/>
      </w:pPr>
      <w:rPr>
        <w:rFonts w:cs="Times New Roman" w:hint="eastAsia"/>
      </w:rPr>
    </w:lvl>
    <w:lvl w:ilvl="6">
      <w:start w:val="1"/>
      <w:numFmt w:val="decimal"/>
      <w:suff w:val="nothing"/>
      <w:lvlText w:val="(%7)　"/>
      <w:lvlJc w:val="left"/>
      <w:pPr>
        <w:ind w:left="1673" w:hanging="1134"/>
      </w:pPr>
      <w:rPr>
        <w:rFonts w:ascii="SPSS Marker Set" w:eastAsia="標楷體" w:hAnsi="SPSS Marker Set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80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516" w:hanging="1700"/>
      </w:pPr>
      <w:rPr>
        <w:rFonts w:cs="Times New Roman" w:hint="eastAsia"/>
      </w:rPr>
    </w:lvl>
  </w:abstractNum>
  <w:num w:numId="1">
    <w:abstractNumId w:val="2"/>
  </w:num>
  <w:num w:numId="2">
    <w:abstractNumId w:val="23"/>
  </w:num>
  <w:num w:numId="3">
    <w:abstractNumId w:val="21"/>
  </w:num>
  <w:num w:numId="4">
    <w:abstractNumId w:val="39"/>
  </w:num>
  <w:num w:numId="5">
    <w:abstractNumId w:val="1"/>
  </w:num>
  <w:num w:numId="6">
    <w:abstractNumId w:val="28"/>
  </w:num>
  <w:num w:numId="7">
    <w:abstractNumId w:val="43"/>
  </w:num>
  <w:num w:numId="8">
    <w:abstractNumId w:val="7"/>
  </w:num>
  <w:num w:numId="9">
    <w:abstractNumId w:val="27"/>
  </w:num>
  <w:num w:numId="10">
    <w:abstractNumId w:val="9"/>
  </w:num>
  <w:num w:numId="11">
    <w:abstractNumId w:val="14"/>
  </w:num>
  <w:num w:numId="12">
    <w:abstractNumId w:val="24"/>
  </w:num>
  <w:num w:numId="13">
    <w:abstractNumId w:val="17"/>
  </w:num>
  <w:num w:numId="14">
    <w:abstractNumId w:val="32"/>
  </w:num>
  <w:num w:numId="15">
    <w:abstractNumId w:val="15"/>
  </w:num>
  <w:num w:numId="16">
    <w:abstractNumId w:val="20"/>
  </w:num>
  <w:num w:numId="17">
    <w:abstractNumId w:val="5"/>
  </w:num>
  <w:num w:numId="18">
    <w:abstractNumId w:val="18"/>
  </w:num>
  <w:num w:numId="19">
    <w:abstractNumId w:val="35"/>
  </w:num>
  <w:num w:numId="20">
    <w:abstractNumId w:val="45"/>
  </w:num>
  <w:num w:numId="21">
    <w:abstractNumId w:val="25"/>
  </w:num>
  <w:num w:numId="22">
    <w:abstractNumId w:val="8"/>
  </w:num>
  <w:num w:numId="23">
    <w:abstractNumId w:val="13"/>
  </w:num>
  <w:num w:numId="24">
    <w:abstractNumId w:val="10"/>
  </w:num>
  <w:num w:numId="25">
    <w:abstractNumId w:val="37"/>
  </w:num>
  <w:num w:numId="26">
    <w:abstractNumId w:val="0"/>
  </w:num>
  <w:num w:numId="27">
    <w:abstractNumId w:val="34"/>
  </w:num>
  <w:num w:numId="28">
    <w:abstractNumId w:val="31"/>
  </w:num>
  <w:num w:numId="29">
    <w:abstractNumId w:val="26"/>
  </w:num>
  <w:num w:numId="30">
    <w:abstractNumId w:val="6"/>
  </w:num>
  <w:num w:numId="31">
    <w:abstractNumId w:val="12"/>
  </w:num>
  <w:num w:numId="32">
    <w:abstractNumId w:val="19"/>
  </w:num>
  <w:num w:numId="33">
    <w:abstractNumId w:val="33"/>
  </w:num>
  <w:num w:numId="34">
    <w:abstractNumId w:val="29"/>
  </w:num>
  <w:num w:numId="35">
    <w:abstractNumId w:val="42"/>
  </w:num>
  <w:num w:numId="36">
    <w:abstractNumId w:val="41"/>
  </w:num>
  <w:num w:numId="37">
    <w:abstractNumId w:val="44"/>
  </w:num>
  <w:num w:numId="38">
    <w:abstractNumId w:val="4"/>
  </w:num>
  <w:num w:numId="39">
    <w:abstractNumId w:val="16"/>
  </w:num>
  <w:num w:numId="40">
    <w:abstractNumId w:val="3"/>
  </w:num>
  <w:num w:numId="41">
    <w:abstractNumId w:val="11"/>
  </w:num>
  <w:num w:numId="42">
    <w:abstractNumId w:val="30"/>
  </w:num>
  <w:num w:numId="43">
    <w:abstractNumId w:val="38"/>
  </w:num>
  <w:num w:numId="44">
    <w:abstractNumId w:val="40"/>
  </w:num>
  <w:num w:numId="45">
    <w:abstractNumId w:val="22"/>
  </w:num>
  <w:num w:numId="46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NzExMjE1NDYwMzFV0lEKTi0uzszPAykwrAUA0PuzwCwAAAA="/>
  </w:docVars>
  <w:rsids>
    <w:rsidRoot w:val="00395344"/>
    <w:rsid w:val="0000158D"/>
    <w:rsid w:val="00006660"/>
    <w:rsid w:val="00006B39"/>
    <w:rsid w:val="00022BA5"/>
    <w:rsid w:val="00023071"/>
    <w:rsid w:val="0002325B"/>
    <w:rsid w:val="000249CD"/>
    <w:rsid w:val="00027E85"/>
    <w:rsid w:val="00030C97"/>
    <w:rsid w:val="00030EB4"/>
    <w:rsid w:val="00031595"/>
    <w:rsid w:val="00031644"/>
    <w:rsid w:val="00031BB0"/>
    <w:rsid w:val="000355AF"/>
    <w:rsid w:val="00037804"/>
    <w:rsid w:val="0004005B"/>
    <w:rsid w:val="00040FD7"/>
    <w:rsid w:val="00042708"/>
    <w:rsid w:val="00044592"/>
    <w:rsid w:val="00046CC6"/>
    <w:rsid w:val="00050CE6"/>
    <w:rsid w:val="00051719"/>
    <w:rsid w:val="000532C2"/>
    <w:rsid w:val="00056A4E"/>
    <w:rsid w:val="00061082"/>
    <w:rsid w:val="00066A3F"/>
    <w:rsid w:val="000671BB"/>
    <w:rsid w:val="000709E4"/>
    <w:rsid w:val="00073499"/>
    <w:rsid w:val="00073D10"/>
    <w:rsid w:val="00075241"/>
    <w:rsid w:val="0007590A"/>
    <w:rsid w:val="000767FF"/>
    <w:rsid w:val="0007710E"/>
    <w:rsid w:val="000777EC"/>
    <w:rsid w:val="0008284F"/>
    <w:rsid w:val="00083C07"/>
    <w:rsid w:val="00084BA1"/>
    <w:rsid w:val="00091FC6"/>
    <w:rsid w:val="00092BF2"/>
    <w:rsid w:val="00094245"/>
    <w:rsid w:val="00094414"/>
    <w:rsid w:val="000953BA"/>
    <w:rsid w:val="00095693"/>
    <w:rsid w:val="000A15A4"/>
    <w:rsid w:val="000A58F8"/>
    <w:rsid w:val="000B1211"/>
    <w:rsid w:val="000B38B5"/>
    <w:rsid w:val="000B4BDA"/>
    <w:rsid w:val="000B61F5"/>
    <w:rsid w:val="000C6485"/>
    <w:rsid w:val="000C704E"/>
    <w:rsid w:val="000C7404"/>
    <w:rsid w:val="000D1234"/>
    <w:rsid w:val="000D2CC1"/>
    <w:rsid w:val="000D4A55"/>
    <w:rsid w:val="000E0A01"/>
    <w:rsid w:val="000E2E23"/>
    <w:rsid w:val="000E337E"/>
    <w:rsid w:val="000E6C55"/>
    <w:rsid w:val="000F178F"/>
    <w:rsid w:val="000F1EA1"/>
    <w:rsid w:val="000F46A3"/>
    <w:rsid w:val="000F65DD"/>
    <w:rsid w:val="00100E51"/>
    <w:rsid w:val="0010115D"/>
    <w:rsid w:val="00101605"/>
    <w:rsid w:val="00101B4A"/>
    <w:rsid w:val="00104788"/>
    <w:rsid w:val="00104FC2"/>
    <w:rsid w:val="00105EEF"/>
    <w:rsid w:val="001104C9"/>
    <w:rsid w:val="00110623"/>
    <w:rsid w:val="001106DD"/>
    <w:rsid w:val="00110BAC"/>
    <w:rsid w:val="00111AE9"/>
    <w:rsid w:val="00111B84"/>
    <w:rsid w:val="00113E25"/>
    <w:rsid w:val="00114C09"/>
    <w:rsid w:val="00114EEC"/>
    <w:rsid w:val="001161F8"/>
    <w:rsid w:val="00117891"/>
    <w:rsid w:val="00121A3F"/>
    <w:rsid w:val="001259AD"/>
    <w:rsid w:val="001320C3"/>
    <w:rsid w:val="0013519E"/>
    <w:rsid w:val="001365F6"/>
    <w:rsid w:val="00136F0F"/>
    <w:rsid w:val="00137BBB"/>
    <w:rsid w:val="001413D2"/>
    <w:rsid w:val="00144519"/>
    <w:rsid w:val="001452D6"/>
    <w:rsid w:val="0015178B"/>
    <w:rsid w:val="00153F95"/>
    <w:rsid w:val="0015405B"/>
    <w:rsid w:val="00162C02"/>
    <w:rsid w:val="00163E58"/>
    <w:rsid w:val="001641BC"/>
    <w:rsid w:val="0016502F"/>
    <w:rsid w:val="00165AFE"/>
    <w:rsid w:val="00166359"/>
    <w:rsid w:val="00166B27"/>
    <w:rsid w:val="00173660"/>
    <w:rsid w:val="001747C9"/>
    <w:rsid w:val="0017665B"/>
    <w:rsid w:val="0017766C"/>
    <w:rsid w:val="00177788"/>
    <w:rsid w:val="00180312"/>
    <w:rsid w:val="00182898"/>
    <w:rsid w:val="0018495A"/>
    <w:rsid w:val="00184EC1"/>
    <w:rsid w:val="00185D6E"/>
    <w:rsid w:val="00191353"/>
    <w:rsid w:val="001919DC"/>
    <w:rsid w:val="00192C8E"/>
    <w:rsid w:val="00195878"/>
    <w:rsid w:val="001A78B0"/>
    <w:rsid w:val="001B1193"/>
    <w:rsid w:val="001B13C3"/>
    <w:rsid w:val="001B2046"/>
    <w:rsid w:val="001B33FF"/>
    <w:rsid w:val="001B6D13"/>
    <w:rsid w:val="001C0378"/>
    <w:rsid w:val="001C0B59"/>
    <w:rsid w:val="001C0E9E"/>
    <w:rsid w:val="001C740A"/>
    <w:rsid w:val="001D2F72"/>
    <w:rsid w:val="001D41B5"/>
    <w:rsid w:val="001E01F2"/>
    <w:rsid w:val="001E17F7"/>
    <w:rsid w:val="001E628F"/>
    <w:rsid w:val="001F03A5"/>
    <w:rsid w:val="001F0C3A"/>
    <w:rsid w:val="001F1B63"/>
    <w:rsid w:val="001F42A2"/>
    <w:rsid w:val="001F47E6"/>
    <w:rsid w:val="001F5223"/>
    <w:rsid w:val="001F58E5"/>
    <w:rsid w:val="001F64B4"/>
    <w:rsid w:val="001F68D7"/>
    <w:rsid w:val="00203EF9"/>
    <w:rsid w:val="002045B7"/>
    <w:rsid w:val="00207205"/>
    <w:rsid w:val="002073B3"/>
    <w:rsid w:val="002109E2"/>
    <w:rsid w:val="00210F52"/>
    <w:rsid w:val="002207D6"/>
    <w:rsid w:val="00223106"/>
    <w:rsid w:val="00223AFB"/>
    <w:rsid w:val="00223EF7"/>
    <w:rsid w:val="00224B5D"/>
    <w:rsid w:val="00226094"/>
    <w:rsid w:val="00226D79"/>
    <w:rsid w:val="00231B45"/>
    <w:rsid w:val="00232131"/>
    <w:rsid w:val="00236362"/>
    <w:rsid w:val="00240C3D"/>
    <w:rsid w:val="00240E31"/>
    <w:rsid w:val="00241518"/>
    <w:rsid w:val="002420DD"/>
    <w:rsid w:val="00243F84"/>
    <w:rsid w:val="00244F94"/>
    <w:rsid w:val="00245D3C"/>
    <w:rsid w:val="002461B8"/>
    <w:rsid w:val="002501A7"/>
    <w:rsid w:val="00251969"/>
    <w:rsid w:val="00252671"/>
    <w:rsid w:val="00257235"/>
    <w:rsid w:val="00260425"/>
    <w:rsid w:val="00263918"/>
    <w:rsid w:val="00267051"/>
    <w:rsid w:val="00267C67"/>
    <w:rsid w:val="00270F36"/>
    <w:rsid w:val="002726D9"/>
    <w:rsid w:val="0027679C"/>
    <w:rsid w:val="00276FEF"/>
    <w:rsid w:val="0028050C"/>
    <w:rsid w:val="002832E8"/>
    <w:rsid w:val="00284082"/>
    <w:rsid w:val="00284844"/>
    <w:rsid w:val="00284C32"/>
    <w:rsid w:val="00286C08"/>
    <w:rsid w:val="00290B13"/>
    <w:rsid w:val="002938EA"/>
    <w:rsid w:val="00293AD4"/>
    <w:rsid w:val="0029473A"/>
    <w:rsid w:val="002951DC"/>
    <w:rsid w:val="002969C8"/>
    <w:rsid w:val="00297EBE"/>
    <w:rsid w:val="002A145C"/>
    <w:rsid w:val="002A2138"/>
    <w:rsid w:val="002B251F"/>
    <w:rsid w:val="002B3667"/>
    <w:rsid w:val="002B3A2C"/>
    <w:rsid w:val="002B6543"/>
    <w:rsid w:val="002B782A"/>
    <w:rsid w:val="002C0BCF"/>
    <w:rsid w:val="002C1024"/>
    <w:rsid w:val="002C2A30"/>
    <w:rsid w:val="002C51ED"/>
    <w:rsid w:val="002C584B"/>
    <w:rsid w:val="002D5C74"/>
    <w:rsid w:val="002D6509"/>
    <w:rsid w:val="002E20F8"/>
    <w:rsid w:val="002E3624"/>
    <w:rsid w:val="002E6AD9"/>
    <w:rsid w:val="002E7307"/>
    <w:rsid w:val="002F099B"/>
    <w:rsid w:val="002F290B"/>
    <w:rsid w:val="00300324"/>
    <w:rsid w:val="003016B4"/>
    <w:rsid w:val="00303A84"/>
    <w:rsid w:val="003058F6"/>
    <w:rsid w:val="00311145"/>
    <w:rsid w:val="00312CA8"/>
    <w:rsid w:val="00322F7D"/>
    <w:rsid w:val="0032340A"/>
    <w:rsid w:val="00324257"/>
    <w:rsid w:val="00325FB5"/>
    <w:rsid w:val="003271CD"/>
    <w:rsid w:val="003279FF"/>
    <w:rsid w:val="0033252B"/>
    <w:rsid w:val="003337B0"/>
    <w:rsid w:val="00333C51"/>
    <w:rsid w:val="00334E1A"/>
    <w:rsid w:val="00336EC7"/>
    <w:rsid w:val="00336ECF"/>
    <w:rsid w:val="0033721E"/>
    <w:rsid w:val="003416F4"/>
    <w:rsid w:val="003431FE"/>
    <w:rsid w:val="003440FC"/>
    <w:rsid w:val="0034445D"/>
    <w:rsid w:val="003448FD"/>
    <w:rsid w:val="0034544E"/>
    <w:rsid w:val="00346B9D"/>
    <w:rsid w:val="00347343"/>
    <w:rsid w:val="003478A2"/>
    <w:rsid w:val="00354DE9"/>
    <w:rsid w:val="00355ED1"/>
    <w:rsid w:val="00356356"/>
    <w:rsid w:val="003600D7"/>
    <w:rsid w:val="00360937"/>
    <w:rsid w:val="003610FE"/>
    <w:rsid w:val="00366EDC"/>
    <w:rsid w:val="0037236A"/>
    <w:rsid w:val="00375729"/>
    <w:rsid w:val="00376E63"/>
    <w:rsid w:val="00381691"/>
    <w:rsid w:val="00385A6A"/>
    <w:rsid w:val="00390D2C"/>
    <w:rsid w:val="00391D2D"/>
    <w:rsid w:val="00395344"/>
    <w:rsid w:val="003A4B2F"/>
    <w:rsid w:val="003A50EC"/>
    <w:rsid w:val="003B3B54"/>
    <w:rsid w:val="003B7E6A"/>
    <w:rsid w:val="003C3754"/>
    <w:rsid w:val="003C5A87"/>
    <w:rsid w:val="003E132E"/>
    <w:rsid w:val="003E28A7"/>
    <w:rsid w:val="003E290A"/>
    <w:rsid w:val="003E3BB5"/>
    <w:rsid w:val="003E4FAD"/>
    <w:rsid w:val="003E7DC5"/>
    <w:rsid w:val="003F03C2"/>
    <w:rsid w:val="003F09CB"/>
    <w:rsid w:val="003F325E"/>
    <w:rsid w:val="003F594C"/>
    <w:rsid w:val="003F7680"/>
    <w:rsid w:val="004035CF"/>
    <w:rsid w:val="00403DD4"/>
    <w:rsid w:val="0041190D"/>
    <w:rsid w:val="00413EC3"/>
    <w:rsid w:val="00415AEB"/>
    <w:rsid w:val="0042070A"/>
    <w:rsid w:val="004239F8"/>
    <w:rsid w:val="00426EF0"/>
    <w:rsid w:val="0042762D"/>
    <w:rsid w:val="00427F81"/>
    <w:rsid w:val="004302CB"/>
    <w:rsid w:val="00433331"/>
    <w:rsid w:val="00433A3F"/>
    <w:rsid w:val="00434D77"/>
    <w:rsid w:val="004358B3"/>
    <w:rsid w:val="004358E5"/>
    <w:rsid w:val="00436A47"/>
    <w:rsid w:val="00436D81"/>
    <w:rsid w:val="00444CD5"/>
    <w:rsid w:val="00446903"/>
    <w:rsid w:val="00450CFD"/>
    <w:rsid w:val="00451A7D"/>
    <w:rsid w:val="004523C0"/>
    <w:rsid w:val="004556FD"/>
    <w:rsid w:val="00455EE1"/>
    <w:rsid w:val="00457F1A"/>
    <w:rsid w:val="00470B55"/>
    <w:rsid w:val="00473F39"/>
    <w:rsid w:val="00477A8E"/>
    <w:rsid w:val="00484653"/>
    <w:rsid w:val="004850E0"/>
    <w:rsid w:val="00487E10"/>
    <w:rsid w:val="00490387"/>
    <w:rsid w:val="00492319"/>
    <w:rsid w:val="0049384A"/>
    <w:rsid w:val="004A2C20"/>
    <w:rsid w:val="004A6B84"/>
    <w:rsid w:val="004A7E4F"/>
    <w:rsid w:val="004B0725"/>
    <w:rsid w:val="004B1DF7"/>
    <w:rsid w:val="004B313C"/>
    <w:rsid w:val="004B446E"/>
    <w:rsid w:val="004B72FB"/>
    <w:rsid w:val="004B7EF1"/>
    <w:rsid w:val="004C0EAB"/>
    <w:rsid w:val="004C5CC6"/>
    <w:rsid w:val="004C5D4E"/>
    <w:rsid w:val="004C72DA"/>
    <w:rsid w:val="004D3667"/>
    <w:rsid w:val="004D5BC5"/>
    <w:rsid w:val="004D5C58"/>
    <w:rsid w:val="004D76D1"/>
    <w:rsid w:val="004E0BF0"/>
    <w:rsid w:val="004E118E"/>
    <w:rsid w:val="004E44DE"/>
    <w:rsid w:val="004E46D6"/>
    <w:rsid w:val="004E7F35"/>
    <w:rsid w:val="004F42C4"/>
    <w:rsid w:val="004F525D"/>
    <w:rsid w:val="004F6ED1"/>
    <w:rsid w:val="004F7476"/>
    <w:rsid w:val="00501273"/>
    <w:rsid w:val="005017EE"/>
    <w:rsid w:val="0050268C"/>
    <w:rsid w:val="005029CC"/>
    <w:rsid w:val="005037BB"/>
    <w:rsid w:val="00505ABE"/>
    <w:rsid w:val="00506CF0"/>
    <w:rsid w:val="00514732"/>
    <w:rsid w:val="00517303"/>
    <w:rsid w:val="00517376"/>
    <w:rsid w:val="00517A08"/>
    <w:rsid w:val="00523464"/>
    <w:rsid w:val="0053387A"/>
    <w:rsid w:val="0053594E"/>
    <w:rsid w:val="00536851"/>
    <w:rsid w:val="00537B06"/>
    <w:rsid w:val="0054116B"/>
    <w:rsid w:val="00541410"/>
    <w:rsid w:val="00541576"/>
    <w:rsid w:val="005446CF"/>
    <w:rsid w:val="005461F0"/>
    <w:rsid w:val="005479E2"/>
    <w:rsid w:val="00552246"/>
    <w:rsid w:val="005523A4"/>
    <w:rsid w:val="005542F7"/>
    <w:rsid w:val="0055593C"/>
    <w:rsid w:val="00560E20"/>
    <w:rsid w:val="0056367D"/>
    <w:rsid w:val="005638D4"/>
    <w:rsid w:val="00563B2D"/>
    <w:rsid w:val="0056522B"/>
    <w:rsid w:val="00566904"/>
    <w:rsid w:val="005717E1"/>
    <w:rsid w:val="00571D6E"/>
    <w:rsid w:val="00572BAF"/>
    <w:rsid w:val="005815F2"/>
    <w:rsid w:val="00586B9B"/>
    <w:rsid w:val="00586CFD"/>
    <w:rsid w:val="0058731F"/>
    <w:rsid w:val="00587CBE"/>
    <w:rsid w:val="00590C02"/>
    <w:rsid w:val="005915F7"/>
    <w:rsid w:val="00593108"/>
    <w:rsid w:val="00593531"/>
    <w:rsid w:val="005938B0"/>
    <w:rsid w:val="005960D2"/>
    <w:rsid w:val="00596A7E"/>
    <w:rsid w:val="005A0EDD"/>
    <w:rsid w:val="005A5BF1"/>
    <w:rsid w:val="005A7FCD"/>
    <w:rsid w:val="005B3131"/>
    <w:rsid w:val="005B433D"/>
    <w:rsid w:val="005B46CA"/>
    <w:rsid w:val="005B5BDF"/>
    <w:rsid w:val="005B5DC4"/>
    <w:rsid w:val="005B7521"/>
    <w:rsid w:val="005B7677"/>
    <w:rsid w:val="005C1B19"/>
    <w:rsid w:val="005C204D"/>
    <w:rsid w:val="005C6143"/>
    <w:rsid w:val="005C6280"/>
    <w:rsid w:val="005D2310"/>
    <w:rsid w:val="005D6C18"/>
    <w:rsid w:val="005D7035"/>
    <w:rsid w:val="005E3A74"/>
    <w:rsid w:val="005E6332"/>
    <w:rsid w:val="005F2B15"/>
    <w:rsid w:val="005F39D2"/>
    <w:rsid w:val="005F5440"/>
    <w:rsid w:val="005F55B2"/>
    <w:rsid w:val="005F6C89"/>
    <w:rsid w:val="005F78E9"/>
    <w:rsid w:val="0060098D"/>
    <w:rsid w:val="00601DB3"/>
    <w:rsid w:val="00606101"/>
    <w:rsid w:val="0060750D"/>
    <w:rsid w:val="00607510"/>
    <w:rsid w:val="006138A2"/>
    <w:rsid w:val="0061763F"/>
    <w:rsid w:val="00621180"/>
    <w:rsid w:val="00624E89"/>
    <w:rsid w:val="0062533A"/>
    <w:rsid w:val="00630B25"/>
    <w:rsid w:val="006406D0"/>
    <w:rsid w:val="006432EB"/>
    <w:rsid w:val="00647CEB"/>
    <w:rsid w:val="00652653"/>
    <w:rsid w:val="00653268"/>
    <w:rsid w:val="006547DE"/>
    <w:rsid w:val="006557AB"/>
    <w:rsid w:val="00655ADC"/>
    <w:rsid w:val="00657072"/>
    <w:rsid w:val="00661242"/>
    <w:rsid w:val="00662126"/>
    <w:rsid w:val="00663C61"/>
    <w:rsid w:val="00664750"/>
    <w:rsid w:val="006650B7"/>
    <w:rsid w:val="006712FC"/>
    <w:rsid w:val="006759B3"/>
    <w:rsid w:val="00676576"/>
    <w:rsid w:val="00676AB4"/>
    <w:rsid w:val="006820A1"/>
    <w:rsid w:val="006900CF"/>
    <w:rsid w:val="00691FDD"/>
    <w:rsid w:val="0069663D"/>
    <w:rsid w:val="00696EC3"/>
    <w:rsid w:val="00696EDB"/>
    <w:rsid w:val="006A76AD"/>
    <w:rsid w:val="006B1F0C"/>
    <w:rsid w:val="006B269C"/>
    <w:rsid w:val="006C1D43"/>
    <w:rsid w:val="006C2451"/>
    <w:rsid w:val="006C2969"/>
    <w:rsid w:val="006D317A"/>
    <w:rsid w:val="006D4067"/>
    <w:rsid w:val="006D432B"/>
    <w:rsid w:val="006E2F3C"/>
    <w:rsid w:val="006E419D"/>
    <w:rsid w:val="006E7092"/>
    <w:rsid w:val="006F4518"/>
    <w:rsid w:val="006F4F08"/>
    <w:rsid w:val="00700FCD"/>
    <w:rsid w:val="00701E13"/>
    <w:rsid w:val="0070322E"/>
    <w:rsid w:val="00705192"/>
    <w:rsid w:val="007062A6"/>
    <w:rsid w:val="00707C63"/>
    <w:rsid w:val="00711408"/>
    <w:rsid w:val="00711EA4"/>
    <w:rsid w:val="00712DCF"/>
    <w:rsid w:val="00713560"/>
    <w:rsid w:val="00713A61"/>
    <w:rsid w:val="0071444F"/>
    <w:rsid w:val="0072245C"/>
    <w:rsid w:val="00723CB1"/>
    <w:rsid w:val="007268A4"/>
    <w:rsid w:val="00731CFA"/>
    <w:rsid w:val="007369AC"/>
    <w:rsid w:val="00737D66"/>
    <w:rsid w:val="00740C3D"/>
    <w:rsid w:val="00742FF5"/>
    <w:rsid w:val="00743055"/>
    <w:rsid w:val="00743675"/>
    <w:rsid w:val="00744E0B"/>
    <w:rsid w:val="007451EE"/>
    <w:rsid w:val="00746030"/>
    <w:rsid w:val="007474F0"/>
    <w:rsid w:val="00747947"/>
    <w:rsid w:val="00750DBF"/>
    <w:rsid w:val="0075322A"/>
    <w:rsid w:val="007541CE"/>
    <w:rsid w:val="00754BCF"/>
    <w:rsid w:val="00755271"/>
    <w:rsid w:val="00755681"/>
    <w:rsid w:val="00756E02"/>
    <w:rsid w:val="0076169B"/>
    <w:rsid w:val="00762997"/>
    <w:rsid w:val="00762E12"/>
    <w:rsid w:val="00763620"/>
    <w:rsid w:val="007732EC"/>
    <w:rsid w:val="007817F4"/>
    <w:rsid w:val="00781B34"/>
    <w:rsid w:val="00782099"/>
    <w:rsid w:val="00784973"/>
    <w:rsid w:val="00786B37"/>
    <w:rsid w:val="00786FDA"/>
    <w:rsid w:val="007939D5"/>
    <w:rsid w:val="00797283"/>
    <w:rsid w:val="00797CDF"/>
    <w:rsid w:val="007A0107"/>
    <w:rsid w:val="007A1C70"/>
    <w:rsid w:val="007A41DA"/>
    <w:rsid w:val="007A55E3"/>
    <w:rsid w:val="007A77E5"/>
    <w:rsid w:val="007B1B9E"/>
    <w:rsid w:val="007B3E95"/>
    <w:rsid w:val="007B4D31"/>
    <w:rsid w:val="007B5B13"/>
    <w:rsid w:val="007B70AD"/>
    <w:rsid w:val="007B7B3C"/>
    <w:rsid w:val="007D11F8"/>
    <w:rsid w:val="007D4554"/>
    <w:rsid w:val="007D4EC0"/>
    <w:rsid w:val="007E13EA"/>
    <w:rsid w:val="007E36DE"/>
    <w:rsid w:val="007E5124"/>
    <w:rsid w:val="007E7223"/>
    <w:rsid w:val="007F0AFB"/>
    <w:rsid w:val="007F3354"/>
    <w:rsid w:val="007F37CF"/>
    <w:rsid w:val="007F7B5F"/>
    <w:rsid w:val="007F7D2B"/>
    <w:rsid w:val="008002D5"/>
    <w:rsid w:val="008035BA"/>
    <w:rsid w:val="008054D5"/>
    <w:rsid w:val="008061DB"/>
    <w:rsid w:val="00806A00"/>
    <w:rsid w:val="00807FC2"/>
    <w:rsid w:val="00811FEC"/>
    <w:rsid w:val="00812616"/>
    <w:rsid w:val="0081325A"/>
    <w:rsid w:val="008175AD"/>
    <w:rsid w:val="008204E9"/>
    <w:rsid w:val="0082150D"/>
    <w:rsid w:val="008225C0"/>
    <w:rsid w:val="00822E81"/>
    <w:rsid w:val="00823E2A"/>
    <w:rsid w:val="00826E6E"/>
    <w:rsid w:val="00830F7C"/>
    <w:rsid w:val="008321C2"/>
    <w:rsid w:val="008368E5"/>
    <w:rsid w:val="008403AA"/>
    <w:rsid w:val="00843871"/>
    <w:rsid w:val="00844F92"/>
    <w:rsid w:val="008459EA"/>
    <w:rsid w:val="008465C5"/>
    <w:rsid w:val="00847D4F"/>
    <w:rsid w:val="0085247F"/>
    <w:rsid w:val="00852A04"/>
    <w:rsid w:val="00854EBF"/>
    <w:rsid w:val="00860047"/>
    <w:rsid w:val="00860894"/>
    <w:rsid w:val="00861B6C"/>
    <w:rsid w:val="00865B9F"/>
    <w:rsid w:val="00871FB7"/>
    <w:rsid w:val="00871FEF"/>
    <w:rsid w:val="008722AF"/>
    <w:rsid w:val="00874A9C"/>
    <w:rsid w:val="008808C0"/>
    <w:rsid w:val="00881F73"/>
    <w:rsid w:val="0088279E"/>
    <w:rsid w:val="00883902"/>
    <w:rsid w:val="008852C6"/>
    <w:rsid w:val="00885F21"/>
    <w:rsid w:val="00887AF4"/>
    <w:rsid w:val="008947F1"/>
    <w:rsid w:val="00895FAE"/>
    <w:rsid w:val="008A0085"/>
    <w:rsid w:val="008A217F"/>
    <w:rsid w:val="008A5B10"/>
    <w:rsid w:val="008B05A8"/>
    <w:rsid w:val="008B7604"/>
    <w:rsid w:val="008C0E53"/>
    <w:rsid w:val="008C10C2"/>
    <w:rsid w:val="008C1156"/>
    <w:rsid w:val="008C187E"/>
    <w:rsid w:val="008C47A3"/>
    <w:rsid w:val="008C4A16"/>
    <w:rsid w:val="008C4AF8"/>
    <w:rsid w:val="008D08A0"/>
    <w:rsid w:val="008D261B"/>
    <w:rsid w:val="008D6876"/>
    <w:rsid w:val="008D6C4F"/>
    <w:rsid w:val="008D72D7"/>
    <w:rsid w:val="008D7348"/>
    <w:rsid w:val="008E26F9"/>
    <w:rsid w:val="008E28D4"/>
    <w:rsid w:val="008E3E28"/>
    <w:rsid w:val="008E7E89"/>
    <w:rsid w:val="008F22AA"/>
    <w:rsid w:val="008F3145"/>
    <w:rsid w:val="008F3FD1"/>
    <w:rsid w:val="008F43A8"/>
    <w:rsid w:val="008F4F2B"/>
    <w:rsid w:val="008F557F"/>
    <w:rsid w:val="008F783A"/>
    <w:rsid w:val="00900B52"/>
    <w:rsid w:val="00901CE3"/>
    <w:rsid w:val="00902CA4"/>
    <w:rsid w:val="0090450B"/>
    <w:rsid w:val="009045C9"/>
    <w:rsid w:val="0091077D"/>
    <w:rsid w:val="009139B1"/>
    <w:rsid w:val="0091446D"/>
    <w:rsid w:val="00914693"/>
    <w:rsid w:val="00920BC5"/>
    <w:rsid w:val="00921B15"/>
    <w:rsid w:val="00921B4E"/>
    <w:rsid w:val="0092492A"/>
    <w:rsid w:val="0092777C"/>
    <w:rsid w:val="00932AD1"/>
    <w:rsid w:val="009330FA"/>
    <w:rsid w:val="00933B59"/>
    <w:rsid w:val="009366E0"/>
    <w:rsid w:val="00942AEF"/>
    <w:rsid w:val="009447DB"/>
    <w:rsid w:val="00947145"/>
    <w:rsid w:val="0094746A"/>
    <w:rsid w:val="00951FE6"/>
    <w:rsid w:val="0095329D"/>
    <w:rsid w:val="00964FF8"/>
    <w:rsid w:val="00966945"/>
    <w:rsid w:val="00970BA0"/>
    <w:rsid w:val="00970CAF"/>
    <w:rsid w:val="0097419D"/>
    <w:rsid w:val="00975CE2"/>
    <w:rsid w:val="00976F35"/>
    <w:rsid w:val="009775E0"/>
    <w:rsid w:val="00977C68"/>
    <w:rsid w:val="009819E4"/>
    <w:rsid w:val="00981FD1"/>
    <w:rsid w:val="00982C35"/>
    <w:rsid w:val="00984C5D"/>
    <w:rsid w:val="00986A6A"/>
    <w:rsid w:val="00986D2E"/>
    <w:rsid w:val="009904F4"/>
    <w:rsid w:val="00992CF4"/>
    <w:rsid w:val="0099430C"/>
    <w:rsid w:val="00996EBF"/>
    <w:rsid w:val="009A1EF9"/>
    <w:rsid w:val="009A34F1"/>
    <w:rsid w:val="009A3FC4"/>
    <w:rsid w:val="009A6239"/>
    <w:rsid w:val="009B3E0A"/>
    <w:rsid w:val="009B5812"/>
    <w:rsid w:val="009B5F9B"/>
    <w:rsid w:val="009C0606"/>
    <w:rsid w:val="009C2464"/>
    <w:rsid w:val="009C58BF"/>
    <w:rsid w:val="009D0F99"/>
    <w:rsid w:val="009D5224"/>
    <w:rsid w:val="009D5D12"/>
    <w:rsid w:val="009D64B8"/>
    <w:rsid w:val="009E0FD3"/>
    <w:rsid w:val="009E1E05"/>
    <w:rsid w:val="009E35D7"/>
    <w:rsid w:val="009E3ED9"/>
    <w:rsid w:val="009E4703"/>
    <w:rsid w:val="009E4826"/>
    <w:rsid w:val="009F6066"/>
    <w:rsid w:val="009F6BE0"/>
    <w:rsid w:val="00A04EDD"/>
    <w:rsid w:val="00A05C15"/>
    <w:rsid w:val="00A07550"/>
    <w:rsid w:val="00A13859"/>
    <w:rsid w:val="00A16351"/>
    <w:rsid w:val="00A21088"/>
    <w:rsid w:val="00A21F3F"/>
    <w:rsid w:val="00A2412B"/>
    <w:rsid w:val="00A2641E"/>
    <w:rsid w:val="00A26A33"/>
    <w:rsid w:val="00A26E4C"/>
    <w:rsid w:val="00A33181"/>
    <w:rsid w:val="00A36A8D"/>
    <w:rsid w:val="00A37F13"/>
    <w:rsid w:val="00A40C24"/>
    <w:rsid w:val="00A434FF"/>
    <w:rsid w:val="00A45EF0"/>
    <w:rsid w:val="00A467B2"/>
    <w:rsid w:val="00A46AC1"/>
    <w:rsid w:val="00A50252"/>
    <w:rsid w:val="00A5084F"/>
    <w:rsid w:val="00A5481C"/>
    <w:rsid w:val="00A61210"/>
    <w:rsid w:val="00A612E8"/>
    <w:rsid w:val="00A62AB3"/>
    <w:rsid w:val="00A63303"/>
    <w:rsid w:val="00A65A59"/>
    <w:rsid w:val="00A7196B"/>
    <w:rsid w:val="00A75EA4"/>
    <w:rsid w:val="00A763C1"/>
    <w:rsid w:val="00A82AF5"/>
    <w:rsid w:val="00A87DA5"/>
    <w:rsid w:val="00A92FA6"/>
    <w:rsid w:val="00A943F6"/>
    <w:rsid w:val="00AA1C6F"/>
    <w:rsid w:val="00AA1CC5"/>
    <w:rsid w:val="00AA43E0"/>
    <w:rsid w:val="00AA66C7"/>
    <w:rsid w:val="00AB396A"/>
    <w:rsid w:val="00AB3AEB"/>
    <w:rsid w:val="00AB4845"/>
    <w:rsid w:val="00AB4C02"/>
    <w:rsid w:val="00AB5702"/>
    <w:rsid w:val="00AC06EE"/>
    <w:rsid w:val="00AC1C68"/>
    <w:rsid w:val="00AC1F41"/>
    <w:rsid w:val="00AC3004"/>
    <w:rsid w:val="00AD061D"/>
    <w:rsid w:val="00AD3F0D"/>
    <w:rsid w:val="00AD5769"/>
    <w:rsid w:val="00AD5848"/>
    <w:rsid w:val="00AD79E5"/>
    <w:rsid w:val="00AE0962"/>
    <w:rsid w:val="00AE0D8A"/>
    <w:rsid w:val="00AE1977"/>
    <w:rsid w:val="00AE22FA"/>
    <w:rsid w:val="00AE2C62"/>
    <w:rsid w:val="00AE540A"/>
    <w:rsid w:val="00AE5452"/>
    <w:rsid w:val="00AE6F90"/>
    <w:rsid w:val="00AF05E6"/>
    <w:rsid w:val="00AF0759"/>
    <w:rsid w:val="00AF1091"/>
    <w:rsid w:val="00AF1BD2"/>
    <w:rsid w:val="00AF3824"/>
    <w:rsid w:val="00AF40DD"/>
    <w:rsid w:val="00AF5A96"/>
    <w:rsid w:val="00AF6B83"/>
    <w:rsid w:val="00B00804"/>
    <w:rsid w:val="00B01630"/>
    <w:rsid w:val="00B0191F"/>
    <w:rsid w:val="00B02405"/>
    <w:rsid w:val="00B03A08"/>
    <w:rsid w:val="00B055A6"/>
    <w:rsid w:val="00B05B1E"/>
    <w:rsid w:val="00B06196"/>
    <w:rsid w:val="00B06CC7"/>
    <w:rsid w:val="00B07173"/>
    <w:rsid w:val="00B07665"/>
    <w:rsid w:val="00B11580"/>
    <w:rsid w:val="00B162B0"/>
    <w:rsid w:val="00B1665D"/>
    <w:rsid w:val="00B2045A"/>
    <w:rsid w:val="00B2180E"/>
    <w:rsid w:val="00B23814"/>
    <w:rsid w:val="00B24F19"/>
    <w:rsid w:val="00B2593E"/>
    <w:rsid w:val="00B26963"/>
    <w:rsid w:val="00B32D0B"/>
    <w:rsid w:val="00B340EB"/>
    <w:rsid w:val="00B35FBE"/>
    <w:rsid w:val="00B361B9"/>
    <w:rsid w:val="00B373B4"/>
    <w:rsid w:val="00B5087D"/>
    <w:rsid w:val="00B53CD4"/>
    <w:rsid w:val="00B55708"/>
    <w:rsid w:val="00B575A2"/>
    <w:rsid w:val="00B57F1F"/>
    <w:rsid w:val="00B60391"/>
    <w:rsid w:val="00B609A5"/>
    <w:rsid w:val="00B60E73"/>
    <w:rsid w:val="00B6572D"/>
    <w:rsid w:val="00B70EDF"/>
    <w:rsid w:val="00B721C4"/>
    <w:rsid w:val="00B7330E"/>
    <w:rsid w:val="00B73A17"/>
    <w:rsid w:val="00B75407"/>
    <w:rsid w:val="00B76249"/>
    <w:rsid w:val="00B7747F"/>
    <w:rsid w:val="00B80B38"/>
    <w:rsid w:val="00B818F2"/>
    <w:rsid w:val="00B83240"/>
    <w:rsid w:val="00B83883"/>
    <w:rsid w:val="00B8571D"/>
    <w:rsid w:val="00B86035"/>
    <w:rsid w:val="00B8770B"/>
    <w:rsid w:val="00B92E52"/>
    <w:rsid w:val="00B93B87"/>
    <w:rsid w:val="00B94037"/>
    <w:rsid w:val="00BA26F9"/>
    <w:rsid w:val="00BA2F32"/>
    <w:rsid w:val="00BA3E7D"/>
    <w:rsid w:val="00BA4202"/>
    <w:rsid w:val="00BA4A4B"/>
    <w:rsid w:val="00BA7BD8"/>
    <w:rsid w:val="00BB051B"/>
    <w:rsid w:val="00BB1DB0"/>
    <w:rsid w:val="00BB2008"/>
    <w:rsid w:val="00BB2D89"/>
    <w:rsid w:val="00BB5FFD"/>
    <w:rsid w:val="00BD1D5D"/>
    <w:rsid w:val="00BD2CEA"/>
    <w:rsid w:val="00BD46E8"/>
    <w:rsid w:val="00BE1830"/>
    <w:rsid w:val="00BE2956"/>
    <w:rsid w:val="00BE58EF"/>
    <w:rsid w:val="00BF1D69"/>
    <w:rsid w:val="00BF3512"/>
    <w:rsid w:val="00BF4BB5"/>
    <w:rsid w:val="00BF5084"/>
    <w:rsid w:val="00BF5FD8"/>
    <w:rsid w:val="00C02D75"/>
    <w:rsid w:val="00C03D81"/>
    <w:rsid w:val="00C1103B"/>
    <w:rsid w:val="00C111B5"/>
    <w:rsid w:val="00C11B0D"/>
    <w:rsid w:val="00C11E74"/>
    <w:rsid w:val="00C145D3"/>
    <w:rsid w:val="00C246EA"/>
    <w:rsid w:val="00C264BA"/>
    <w:rsid w:val="00C328A6"/>
    <w:rsid w:val="00C32AAC"/>
    <w:rsid w:val="00C4109A"/>
    <w:rsid w:val="00C4482C"/>
    <w:rsid w:val="00C46ED0"/>
    <w:rsid w:val="00C65221"/>
    <w:rsid w:val="00C65A28"/>
    <w:rsid w:val="00C66119"/>
    <w:rsid w:val="00C66F77"/>
    <w:rsid w:val="00C72019"/>
    <w:rsid w:val="00C74483"/>
    <w:rsid w:val="00C76B66"/>
    <w:rsid w:val="00C77BBB"/>
    <w:rsid w:val="00C8338A"/>
    <w:rsid w:val="00C83B55"/>
    <w:rsid w:val="00C84C71"/>
    <w:rsid w:val="00C851CC"/>
    <w:rsid w:val="00C86E82"/>
    <w:rsid w:val="00C917A4"/>
    <w:rsid w:val="00C95C4E"/>
    <w:rsid w:val="00CA0389"/>
    <w:rsid w:val="00CA3641"/>
    <w:rsid w:val="00CA42DF"/>
    <w:rsid w:val="00CA445F"/>
    <w:rsid w:val="00CA4622"/>
    <w:rsid w:val="00CA6445"/>
    <w:rsid w:val="00CA7A0A"/>
    <w:rsid w:val="00CB1530"/>
    <w:rsid w:val="00CB1DAC"/>
    <w:rsid w:val="00CB2B74"/>
    <w:rsid w:val="00CB4B50"/>
    <w:rsid w:val="00CB50A9"/>
    <w:rsid w:val="00CB5C96"/>
    <w:rsid w:val="00CC00DB"/>
    <w:rsid w:val="00CC4A21"/>
    <w:rsid w:val="00CC58C8"/>
    <w:rsid w:val="00CC62B1"/>
    <w:rsid w:val="00CC6B5F"/>
    <w:rsid w:val="00CC6C39"/>
    <w:rsid w:val="00CD05F2"/>
    <w:rsid w:val="00CD36C6"/>
    <w:rsid w:val="00CD41E9"/>
    <w:rsid w:val="00CD67A9"/>
    <w:rsid w:val="00CE00D2"/>
    <w:rsid w:val="00CE38F9"/>
    <w:rsid w:val="00CF583A"/>
    <w:rsid w:val="00CF5AE2"/>
    <w:rsid w:val="00CF5D60"/>
    <w:rsid w:val="00D00271"/>
    <w:rsid w:val="00D05628"/>
    <w:rsid w:val="00D05AFE"/>
    <w:rsid w:val="00D06D53"/>
    <w:rsid w:val="00D070E8"/>
    <w:rsid w:val="00D164F2"/>
    <w:rsid w:val="00D2093D"/>
    <w:rsid w:val="00D21954"/>
    <w:rsid w:val="00D23F1A"/>
    <w:rsid w:val="00D242BB"/>
    <w:rsid w:val="00D254DB"/>
    <w:rsid w:val="00D31AE5"/>
    <w:rsid w:val="00D33DFD"/>
    <w:rsid w:val="00D34D8A"/>
    <w:rsid w:val="00D34E7B"/>
    <w:rsid w:val="00D359C1"/>
    <w:rsid w:val="00D36492"/>
    <w:rsid w:val="00D41B8F"/>
    <w:rsid w:val="00D4489C"/>
    <w:rsid w:val="00D44B98"/>
    <w:rsid w:val="00D51B5B"/>
    <w:rsid w:val="00D56940"/>
    <w:rsid w:val="00D60B04"/>
    <w:rsid w:val="00D6379A"/>
    <w:rsid w:val="00D66989"/>
    <w:rsid w:val="00D759E4"/>
    <w:rsid w:val="00D80A85"/>
    <w:rsid w:val="00D814C3"/>
    <w:rsid w:val="00D8242C"/>
    <w:rsid w:val="00D8303A"/>
    <w:rsid w:val="00D8548E"/>
    <w:rsid w:val="00D86F43"/>
    <w:rsid w:val="00D87E2A"/>
    <w:rsid w:val="00D90599"/>
    <w:rsid w:val="00D90CEE"/>
    <w:rsid w:val="00D979DB"/>
    <w:rsid w:val="00DA19AE"/>
    <w:rsid w:val="00DA28D8"/>
    <w:rsid w:val="00DA3D3C"/>
    <w:rsid w:val="00DA4FD5"/>
    <w:rsid w:val="00DB40CB"/>
    <w:rsid w:val="00DB434B"/>
    <w:rsid w:val="00DB471E"/>
    <w:rsid w:val="00DB603F"/>
    <w:rsid w:val="00DB6DBD"/>
    <w:rsid w:val="00DB7CBD"/>
    <w:rsid w:val="00DB7EB6"/>
    <w:rsid w:val="00DC0B1F"/>
    <w:rsid w:val="00DC0BC8"/>
    <w:rsid w:val="00DC13E9"/>
    <w:rsid w:val="00DC22CD"/>
    <w:rsid w:val="00DC2A0F"/>
    <w:rsid w:val="00DC3AF0"/>
    <w:rsid w:val="00DC3F95"/>
    <w:rsid w:val="00DC4A33"/>
    <w:rsid w:val="00DC5D1A"/>
    <w:rsid w:val="00DE1289"/>
    <w:rsid w:val="00DE2C65"/>
    <w:rsid w:val="00DE37B5"/>
    <w:rsid w:val="00DE438A"/>
    <w:rsid w:val="00DE4939"/>
    <w:rsid w:val="00DE4C95"/>
    <w:rsid w:val="00DE5381"/>
    <w:rsid w:val="00DE5A6E"/>
    <w:rsid w:val="00DE7407"/>
    <w:rsid w:val="00DF5DD6"/>
    <w:rsid w:val="00DF7886"/>
    <w:rsid w:val="00E003ED"/>
    <w:rsid w:val="00E00546"/>
    <w:rsid w:val="00E04423"/>
    <w:rsid w:val="00E04499"/>
    <w:rsid w:val="00E0466B"/>
    <w:rsid w:val="00E059E9"/>
    <w:rsid w:val="00E1633D"/>
    <w:rsid w:val="00E164B9"/>
    <w:rsid w:val="00E1772C"/>
    <w:rsid w:val="00E17EDE"/>
    <w:rsid w:val="00E24BB8"/>
    <w:rsid w:val="00E25D79"/>
    <w:rsid w:val="00E266F5"/>
    <w:rsid w:val="00E31A1C"/>
    <w:rsid w:val="00E33195"/>
    <w:rsid w:val="00E36984"/>
    <w:rsid w:val="00E375A7"/>
    <w:rsid w:val="00E4037B"/>
    <w:rsid w:val="00E46D4A"/>
    <w:rsid w:val="00E47FEA"/>
    <w:rsid w:val="00E50C8A"/>
    <w:rsid w:val="00E52EC5"/>
    <w:rsid w:val="00E53D0D"/>
    <w:rsid w:val="00E55398"/>
    <w:rsid w:val="00E5677D"/>
    <w:rsid w:val="00E60197"/>
    <w:rsid w:val="00E605CF"/>
    <w:rsid w:val="00E67BE7"/>
    <w:rsid w:val="00E70AE2"/>
    <w:rsid w:val="00E713D6"/>
    <w:rsid w:val="00E73865"/>
    <w:rsid w:val="00E73E75"/>
    <w:rsid w:val="00E8179D"/>
    <w:rsid w:val="00E82C6B"/>
    <w:rsid w:val="00E83CC4"/>
    <w:rsid w:val="00E84A85"/>
    <w:rsid w:val="00E86CF2"/>
    <w:rsid w:val="00E9164A"/>
    <w:rsid w:val="00E95198"/>
    <w:rsid w:val="00E96745"/>
    <w:rsid w:val="00EA421E"/>
    <w:rsid w:val="00EA4A28"/>
    <w:rsid w:val="00EB285D"/>
    <w:rsid w:val="00EB3FC4"/>
    <w:rsid w:val="00EC0031"/>
    <w:rsid w:val="00EC4A15"/>
    <w:rsid w:val="00EC6516"/>
    <w:rsid w:val="00ED0BCD"/>
    <w:rsid w:val="00ED0DB0"/>
    <w:rsid w:val="00ED116D"/>
    <w:rsid w:val="00ED4C43"/>
    <w:rsid w:val="00ED5DEC"/>
    <w:rsid w:val="00ED6CBC"/>
    <w:rsid w:val="00ED7340"/>
    <w:rsid w:val="00EE6ED7"/>
    <w:rsid w:val="00EF50EE"/>
    <w:rsid w:val="00EF6485"/>
    <w:rsid w:val="00EF6C11"/>
    <w:rsid w:val="00EF772A"/>
    <w:rsid w:val="00F007F9"/>
    <w:rsid w:val="00F00F97"/>
    <w:rsid w:val="00F0218B"/>
    <w:rsid w:val="00F0225C"/>
    <w:rsid w:val="00F045F2"/>
    <w:rsid w:val="00F05174"/>
    <w:rsid w:val="00F05AAD"/>
    <w:rsid w:val="00F05E90"/>
    <w:rsid w:val="00F06AB6"/>
    <w:rsid w:val="00F11299"/>
    <w:rsid w:val="00F124D0"/>
    <w:rsid w:val="00F158FC"/>
    <w:rsid w:val="00F21A95"/>
    <w:rsid w:val="00F21C14"/>
    <w:rsid w:val="00F23582"/>
    <w:rsid w:val="00F26C9D"/>
    <w:rsid w:val="00F31776"/>
    <w:rsid w:val="00F410D4"/>
    <w:rsid w:val="00F41295"/>
    <w:rsid w:val="00F42F32"/>
    <w:rsid w:val="00F45C6A"/>
    <w:rsid w:val="00F4632F"/>
    <w:rsid w:val="00F518DA"/>
    <w:rsid w:val="00F5628E"/>
    <w:rsid w:val="00F5660A"/>
    <w:rsid w:val="00F57DBB"/>
    <w:rsid w:val="00F61E22"/>
    <w:rsid w:val="00F64014"/>
    <w:rsid w:val="00F7077C"/>
    <w:rsid w:val="00F70850"/>
    <w:rsid w:val="00F709AB"/>
    <w:rsid w:val="00F71941"/>
    <w:rsid w:val="00F734FC"/>
    <w:rsid w:val="00F77420"/>
    <w:rsid w:val="00F80B11"/>
    <w:rsid w:val="00F8449A"/>
    <w:rsid w:val="00F844A7"/>
    <w:rsid w:val="00F84E12"/>
    <w:rsid w:val="00F87FC5"/>
    <w:rsid w:val="00F90AAE"/>
    <w:rsid w:val="00F947FE"/>
    <w:rsid w:val="00FA181D"/>
    <w:rsid w:val="00FA25A5"/>
    <w:rsid w:val="00FA6155"/>
    <w:rsid w:val="00FA6C5A"/>
    <w:rsid w:val="00FB325F"/>
    <w:rsid w:val="00FB395E"/>
    <w:rsid w:val="00FB502A"/>
    <w:rsid w:val="00FB76BB"/>
    <w:rsid w:val="00FC53B4"/>
    <w:rsid w:val="00FC74E8"/>
    <w:rsid w:val="00FC75B2"/>
    <w:rsid w:val="00FC7F67"/>
    <w:rsid w:val="00FD1B28"/>
    <w:rsid w:val="00FE6CAA"/>
    <w:rsid w:val="00FE70A6"/>
    <w:rsid w:val="00FE7A38"/>
    <w:rsid w:val="00FF0E5E"/>
    <w:rsid w:val="00FF1DDD"/>
    <w:rsid w:val="00FF2040"/>
    <w:rsid w:val="00FF2CD3"/>
    <w:rsid w:val="00FF3D3A"/>
    <w:rsid w:val="00FF3DC2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FC0B48-E4A0-4F61-BACD-CD70AB55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34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qFormat/>
    <w:rsid w:val="00B83883"/>
    <w:pPr>
      <w:keepNext/>
      <w:numPr>
        <w:numId w:val="20"/>
      </w:numPr>
      <w:snapToGrid w:val="0"/>
      <w:spacing w:line="360" w:lineRule="auto"/>
      <w:jc w:val="center"/>
      <w:outlineLvl w:val="0"/>
    </w:pPr>
    <w:rPr>
      <w:rFonts w:ascii="Times New Roman" w:eastAsia="標楷體" w:hAnsi="Times New Roman"/>
      <w:b/>
      <w:bCs/>
      <w:kern w:val="52"/>
      <w:sz w:val="36"/>
      <w:szCs w:val="52"/>
    </w:rPr>
  </w:style>
  <w:style w:type="paragraph" w:styleId="2">
    <w:name w:val="heading 2"/>
    <w:basedOn w:val="a0"/>
    <w:next w:val="a0"/>
    <w:link w:val="20"/>
    <w:autoRedefine/>
    <w:qFormat/>
    <w:rsid w:val="00DC5D1A"/>
    <w:pPr>
      <w:keepNext/>
      <w:snapToGrid w:val="0"/>
      <w:spacing w:beforeLines="50" w:before="180" w:line="440" w:lineRule="exact"/>
      <w:outlineLvl w:val="1"/>
    </w:pPr>
    <w:rPr>
      <w:rFonts w:ascii="微軟正黑體" w:eastAsia="微軟正黑體" w:hAnsi="微軟正黑體"/>
      <w:b/>
      <w:bCs/>
      <w:kern w:val="0"/>
      <w:sz w:val="26"/>
      <w:szCs w:val="26"/>
      <w:lang w:val="zh-TW"/>
    </w:rPr>
  </w:style>
  <w:style w:type="paragraph" w:styleId="3">
    <w:name w:val="heading 3"/>
    <w:basedOn w:val="a0"/>
    <w:next w:val="a0"/>
    <w:link w:val="30"/>
    <w:qFormat/>
    <w:rsid w:val="00B83883"/>
    <w:pPr>
      <w:keepNext/>
      <w:numPr>
        <w:ilvl w:val="2"/>
        <w:numId w:val="20"/>
      </w:numPr>
      <w:snapToGrid w:val="0"/>
      <w:spacing w:beforeLines="50" w:afterLines="50" w:line="360" w:lineRule="auto"/>
      <w:outlineLvl w:val="2"/>
    </w:pPr>
    <w:rPr>
      <w:rFonts w:ascii="Times New Roman" w:eastAsia="標楷體" w:hAnsi="Times New Roman"/>
      <w:b/>
      <w:bCs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B83883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1"/>
    <w:link w:val="2"/>
    <w:rsid w:val="00DC5D1A"/>
    <w:rPr>
      <w:rFonts w:ascii="微軟正黑體" w:eastAsia="微軟正黑體" w:hAnsi="微軟正黑體" w:cs="Times New Roman"/>
      <w:b/>
      <w:bCs/>
      <w:kern w:val="0"/>
      <w:sz w:val="26"/>
      <w:szCs w:val="26"/>
      <w:lang w:val="zh-TW"/>
    </w:rPr>
  </w:style>
  <w:style w:type="character" w:customStyle="1" w:styleId="30">
    <w:name w:val="標題 3 字元"/>
    <w:basedOn w:val="a1"/>
    <w:link w:val="3"/>
    <w:rsid w:val="00B83883"/>
    <w:rPr>
      <w:rFonts w:ascii="Times New Roman" w:eastAsia="標楷體" w:hAnsi="Times New Roman" w:cs="Times New Roman"/>
      <w:b/>
      <w:bCs/>
      <w:szCs w:val="36"/>
    </w:rPr>
  </w:style>
  <w:style w:type="paragraph" w:customStyle="1" w:styleId="a4">
    <w:name w:val="論文大標題"/>
    <w:basedOn w:val="a5"/>
    <w:link w:val="a6"/>
    <w:qFormat/>
    <w:rsid w:val="006C1D43"/>
    <w:pPr>
      <w:ind w:leftChars="0" w:left="0"/>
      <w:jc w:val="center"/>
    </w:pPr>
    <w:rPr>
      <w:rFonts w:eastAsia="標楷體"/>
      <w:b/>
      <w:sz w:val="36"/>
      <w:szCs w:val="36"/>
    </w:rPr>
  </w:style>
  <w:style w:type="paragraph" w:styleId="a5">
    <w:name w:val="List Paragraph"/>
    <w:basedOn w:val="a0"/>
    <w:uiPriority w:val="34"/>
    <w:qFormat/>
    <w:rsid w:val="006C1D43"/>
    <w:pPr>
      <w:ind w:leftChars="200" w:left="480"/>
    </w:pPr>
  </w:style>
  <w:style w:type="character" w:customStyle="1" w:styleId="a6">
    <w:name w:val="論文大標題 字元"/>
    <w:basedOn w:val="a1"/>
    <w:link w:val="a4"/>
    <w:rsid w:val="006C1D43"/>
    <w:rPr>
      <w:rFonts w:eastAsia="標楷體"/>
      <w:b/>
      <w:sz w:val="36"/>
      <w:szCs w:val="36"/>
    </w:rPr>
  </w:style>
  <w:style w:type="paragraph" w:customStyle="1" w:styleId="a7">
    <w:name w:val="論文題目"/>
    <w:basedOn w:val="a0"/>
    <w:link w:val="a8"/>
    <w:qFormat/>
    <w:rsid w:val="006C1D43"/>
    <w:pPr>
      <w:jc w:val="center"/>
    </w:pPr>
    <w:rPr>
      <w:rFonts w:ascii="標楷體" w:eastAsia="標楷體" w:hAnsi="標楷體"/>
      <w:b/>
      <w:sz w:val="40"/>
      <w:szCs w:val="40"/>
    </w:rPr>
  </w:style>
  <w:style w:type="character" w:customStyle="1" w:styleId="a8">
    <w:name w:val="論文題目 字元"/>
    <w:basedOn w:val="a1"/>
    <w:link w:val="a7"/>
    <w:rsid w:val="006C1D43"/>
    <w:rPr>
      <w:rFonts w:ascii="標楷體" w:eastAsia="標楷體" w:hAnsi="標楷體"/>
      <w:b/>
      <w:sz w:val="40"/>
      <w:szCs w:val="40"/>
    </w:rPr>
  </w:style>
  <w:style w:type="paragraph" w:styleId="a9">
    <w:name w:val="footer"/>
    <w:basedOn w:val="a0"/>
    <w:link w:val="aa"/>
    <w:uiPriority w:val="99"/>
    <w:unhideWhenUsed/>
    <w:rsid w:val="00395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395344"/>
    <w:rPr>
      <w:rFonts w:ascii="Calibri" w:eastAsia="新細明體" w:hAnsi="Calibri" w:cs="Times New Roman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346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346B9D"/>
    <w:rPr>
      <w:rFonts w:ascii="Calibri" w:eastAsia="新細明體" w:hAnsi="Calibri" w:cs="Times New Roman"/>
      <w:sz w:val="20"/>
      <w:szCs w:val="20"/>
    </w:rPr>
  </w:style>
  <w:style w:type="paragraph" w:customStyle="1" w:styleId="0-">
    <w:name w:val="0-文"/>
    <w:basedOn w:val="a0"/>
    <w:rsid w:val="00346B9D"/>
    <w:pPr>
      <w:spacing w:line="380" w:lineRule="exact"/>
      <w:ind w:firstLineChars="200" w:firstLine="489"/>
      <w:jc w:val="both"/>
    </w:pPr>
    <w:rPr>
      <w:rFonts w:ascii="Times New Roman" w:hAnsi="Times New Roman"/>
      <w:sz w:val="22"/>
    </w:rPr>
  </w:style>
  <w:style w:type="paragraph" w:styleId="ad">
    <w:name w:val="Note Heading"/>
    <w:basedOn w:val="a0"/>
    <w:next w:val="a0"/>
    <w:link w:val="ae"/>
    <w:uiPriority w:val="99"/>
    <w:unhideWhenUsed/>
    <w:rsid w:val="00711EA4"/>
    <w:pPr>
      <w:jc w:val="center"/>
    </w:pPr>
    <w:rPr>
      <w:rFonts w:ascii="標楷體" w:eastAsia="標楷體" w:hAnsiTheme="minorHAnsi" w:cstheme="minorBidi"/>
      <w:b/>
      <w:sz w:val="36"/>
    </w:rPr>
  </w:style>
  <w:style w:type="character" w:customStyle="1" w:styleId="ae">
    <w:name w:val="註釋標題 字元"/>
    <w:basedOn w:val="a1"/>
    <w:link w:val="ad"/>
    <w:uiPriority w:val="99"/>
    <w:rsid w:val="00711EA4"/>
    <w:rPr>
      <w:rFonts w:ascii="標楷體" w:eastAsia="標楷體"/>
      <w:b/>
      <w:sz w:val="36"/>
    </w:rPr>
  </w:style>
  <w:style w:type="paragraph" w:styleId="af">
    <w:name w:val="Closing"/>
    <w:basedOn w:val="a0"/>
    <w:link w:val="af0"/>
    <w:uiPriority w:val="99"/>
    <w:unhideWhenUsed/>
    <w:rsid w:val="00711EA4"/>
    <w:pPr>
      <w:ind w:leftChars="1800" w:left="100"/>
    </w:pPr>
    <w:rPr>
      <w:rFonts w:ascii="標楷體" w:eastAsia="標楷體" w:hAnsiTheme="minorHAnsi" w:cstheme="minorBidi"/>
      <w:b/>
      <w:sz w:val="36"/>
    </w:rPr>
  </w:style>
  <w:style w:type="character" w:customStyle="1" w:styleId="af0">
    <w:name w:val="結語 字元"/>
    <w:basedOn w:val="a1"/>
    <w:link w:val="af"/>
    <w:uiPriority w:val="99"/>
    <w:rsid w:val="00711EA4"/>
    <w:rPr>
      <w:rFonts w:ascii="標楷體" w:eastAsia="標楷體"/>
      <w:b/>
      <w:sz w:val="36"/>
    </w:rPr>
  </w:style>
  <w:style w:type="character" w:styleId="af1">
    <w:name w:val="Strong"/>
    <w:uiPriority w:val="22"/>
    <w:qFormat/>
    <w:rsid w:val="00711EA4"/>
    <w:rPr>
      <w:b/>
      <w:bCs/>
    </w:rPr>
  </w:style>
  <w:style w:type="character" w:customStyle="1" w:styleId="dialogtext1">
    <w:name w:val="dialog_text1"/>
    <w:basedOn w:val="a1"/>
    <w:rsid w:val="00711EA4"/>
    <w:rPr>
      <w:rFonts w:ascii="sөũ" w:hAnsi="sөũ" w:hint="default"/>
      <w:color w:val="000000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711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711EA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11E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4">
    <w:name w:val="Table Grid"/>
    <w:basedOn w:val="a2"/>
    <w:rsid w:val="0071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711EA4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  <w:szCs w:val="24"/>
    </w:rPr>
  </w:style>
  <w:style w:type="paragraph" w:customStyle="1" w:styleId="af5">
    <w:name w:val="表(標題)"/>
    <w:basedOn w:val="a0"/>
    <w:autoRedefine/>
    <w:rsid w:val="00B26963"/>
    <w:pPr>
      <w:framePr w:hSpace="180" w:wrap="around" w:vAnchor="text" w:hAnchor="page" w:x="1943" w:y="70"/>
      <w:spacing w:before="100" w:beforeAutospacing="1" w:after="100" w:afterAutospacing="1" w:line="320" w:lineRule="exact"/>
      <w:ind w:left="81" w:hangingChars="31" w:hanging="81"/>
      <w:jc w:val="center"/>
    </w:pPr>
    <w:rPr>
      <w:rFonts w:ascii="Times New Roman" w:eastAsia="標楷體" w:hAnsi="Times New Roman"/>
      <w:color w:val="000000"/>
      <w:sz w:val="26"/>
      <w:szCs w:val="26"/>
    </w:rPr>
  </w:style>
  <w:style w:type="paragraph" w:customStyle="1" w:styleId="af6">
    <w:name w:val="表內文(右對齊)"/>
    <w:basedOn w:val="a0"/>
    <w:rsid w:val="00B26963"/>
    <w:pPr>
      <w:ind w:leftChars="-33" w:left="2" w:hangingChars="31" w:hanging="81"/>
      <w:jc w:val="right"/>
    </w:pPr>
    <w:rPr>
      <w:rFonts w:ascii="Times New Roman" w:eastAsia="標楷體" w:hAnsi="Times New Roman"/>
      <w:color w:val="000000"/>
      <w:sz w:val="26"/>
      <w:szCs w:val="26"/>
    </w:rPr>
  </w:style>
  <w:style w:type="paragraph" w:customStyle="1" w:styleId="a">
    <w:name w:val="表標題"/>
    <w:basedOn w:val="2"/>
    <w:rsid w:val="00DC5D1A"/>
    <w:pPr>
      <w:numPr>
        <w:ilvl w:val="3"/>
        <w:numId w:val="15"/>
      </w:numPr>
      <w:spacing w:beforeLines="0" w:line="240" w:lineRule="auto"/>
    </w:pPr>
    <w:rPr>
      <w:b w:val="0"/>
      <w:i/>
      <w:sz w:val="24"/>
    </w:rPr>
  </w:style>
  <w:style w:type="paragraph" w:styleId="af7">
    <w:name w:val="annotation text"/>
    <w:basedOn w:val="a0"/>
    <w:link w:val="af8"/>
    <w:uiPriority w:val="99"/>
    <w:semiHidden/>
    <w:unhideWhenUsed/>
    <w:rsid w:val="00CF5D60"/>
    <w:rPr>
      <w:rFonts w:asciiTheme="minorHAnsi" w:eastAsiaTheme="minorEastAsia" w:hAnsiTheme="minorHAnsi" w:cstheme="minorBidi"/>
    </w:rPr>
  </w:style>
  <w:style w:type="character" w:customStyle="1" w:styleId="af8">
    <w:name w:val="註解文字 字元"/>
    <w:basedOn w:val="a1"/>
    <w:link w:val="af7"/>
    <w:uiPriority w:val="99"/>
    <w:semiHidden/>
    <w:rsid w:val="00CF5D60"/>
  </w:style>
  <w:style w:type="paragraph" w:styleId="HTML">
    <w:name w:val="HTML Preformatted"/>
    <w:basedOn w:val="a0"/>
    <w:link w:val="HTML0"/>
    <w:uiPriority w:val="99"/>
    <w:semiHidden/>
    <w:unhideWhenUsed/>
    <w:rsid w:val="00B83883"/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rsid w:val="00B83883"/>
    <w:rPr>
      <w:rFonts w:ascii="Courier New" w:hAnsi="Courier New" w:cs="Courier New"/>
      <w:sz w:val="20"/>
      <w:szCs w:val="20"/>
    </w:rPr>
  </w:style>
  <w:style w:type="character" w:customStyle="1" w:styleId="af9">
    <w:name w:val="論文內文 字元"/>
    <w:link w:val="afa"/>
    <w:locked/>
    <w:rsid w:val="00B83883"/>
    <w:rPr>
      <w:rFonts w:ascii="標楷體" w:eastAsia="標楷體" w:hAnsi="標楷體" w:cs="Mangal"/>
      <w:szCs w:val="24"/>
      <w:lang w:bidi="mr-IN"/>
    </w:rPr>
  </w:style>
  <w:style w:type="paragraph" w:customStyle="1" w:styleId="afa">
    <w:name w:val="論文內文"/>
    <w:basedOn w:val="a0"/>
    <w:link w:val="af9"/>
    <w:rsid w:val="00B83883"/>
    <w:pPr>
      <w:snapToGrid w:val="0"/>
      <w:spacing w:line="360" w:lineRule="auto"/>
      <w:ind w:firstLineChars="200" w:firstLine="480"/>
    </w:pPr>
    <w:rPr>
      <w:rFonts w:ascii="標楷體" w:eastAsia="標楷體" w:hAnsi="標楷體" w:cs="Mangal"/>
      <w:szCs w:val="24"/>
      <w:lang w:bidi="mr-IN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B83883"/>
    <w:rPr>
      <w:b/>
      <w:bCs/>
    </w:rPr>
  </w:style>
  <w:style w:type="character" w:customStyle="1" w:styleId="afc">
    <w:name w:val="註解主旨 字元"/>
    <w:basedOn w:val="af8"/>
    <w:link w:val="afb"/>
    <w:uiPriority w:val="99"/>
    <w:semiHidden/>
    <w:rsid w:val="00B83883"/>
    <w:rPr>
      <w:b/>
      <w:bCs/>
    </w:rPr>
  </w:style>
  <w:style w:type="character" w:styleId="afd">
    <w:name w:val="Hyperlink"/>
    <w:basedOn w:val="a1"/>
    <w:uiPriority w:val="99"/>
    <w:unhideWhenUsed/>
    <w:rsid w:val="00B83883"/>
    <w:rPr>
      <w:color w:val="0000FF"/>
      <w:u w:val="single"/>
    </w:rPr>
  </w:style>
  <w:style w:type="paragraph" w:styleId="31">
    <w:name w:val="Body Text 3"/>
    <w:basedOn w:val="a0"/>
    <w:link w:val="32"/>
    <w:uiPriority w:val="99"/>
    <w:semiHidden/>
    <w:unhideWhenUsed/>
    <w:rsid w:val="00B83883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本文 3 字元"/>
    <w:basedOn w:val="a1"/>
    <w:link w:val="31"/>
    <w:uiPriority w:val="99"/>
    <w:semiHidden/>
    <w:rsid w:val="00B83883"/>
    <w:rPr>
      <w:sz w:val="16"/>
      <w:szCs w:val="16"/>
    </w:rPr>
  </w:style>
  <w:style w:type="paragraph" w:styleId="21">
    <w:name w:val="Body Text Indent 2"/>
    <w:basedOn w:val="a0"/>
    <w:link w:val="22"/>
    <w:rsid w:val="00B83883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basedOn w:val="a1"/>
    <w:link w:val="21"/>
    <w:rsid w:val="00B83883"/>
    <w:rPr>
      <w:rFonts w:ascii="Times New Roman" w:eastAsia="新細明體" w:hAnsi="Times New Roman" w:cs="Times New Roman"/>
      <w:szCs w:val="24"/>
    </w:rPr>
  </w:style>
  <w:style w:type="paragraph" w:styleId="afe">
    <w:name w:val="Plain Text"/>
    <w:aliases w:val="圖內文字"/>
    <w:basedOn w:val="a0"/>
    <w:link w:val="aff"/>
    <w:rsid w:val="00B83883"/>
    <w:rPr>
      <w:rFonts w:ascii="細明體" w:eastAsia="細明體" w:hAnsi="Courier New"/>
      <w:szCs w:val="20"/>
    </w:rPr>
  </w:style>
  <w:style w:type="character" w:customStyle="1" w:styleId="aff">
    <w:name w:val="純文字 字元"/>
    <w:aliases w:val="圖內文字 字元"/>
    <w:basedOn w:val="a1"/>
    <w:link w:val="afe"/>
    <w:rsid w:val="00B83883"/>
    <w:rPr>
      <w:rFonts w:ascii="細明體" w:eastAsia="細明體" w:hAnsi="Courier New" w:cs="Times New Roman"/>
      <w:szCs w:val="20"/>
    </w:rPr>
  </w:style>
  <w:style w:type="paragraph" w:styleId="aff0">
    <w:name w:val="TOC Heading"/>
    <w:basedOn w:val="1"/>
    <w:next w:val="a0"/>
    <w:uiPriority w:val="39"/>
    <w:unhideWhenUsed/>
    <w:qFormat/>
    <w:rsid w:val="00B83883"/>
    <w:pPr>
      <w:keepLines/>
      <w:widowControl/>
      <w:numPr>
        <w:numId w:val="0"/>
      </w:numPr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B83883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0"/>
    <w:next w:val="a0"/>
    <w:autoRedefine/>
    <w:uiPriority w:val="39"/>
    <w:unhideWhenUsed/>
    <w:rsid w:val="00B83883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</w:rPr>
  </w:style>
  <w:style w:type="paragraph" w:styleId="33">
    <w:name w:val="toc 3"/>
    <w:basedOn w:val="a0"/>
    <w:next w:val="a0"/>
    <w:autoRedefine/>
    <w:uiPriority w:val="39"/>
    <w:unhideWhenUsed/>
    <w:rsid w:val="00B83883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paragraph" w:styleId="aff1">
    <w:name w:val="caption"/>
    <w:basedOn w:val="a0"/>
    <w:next w:val="a0"/>
    <w:uiPriority w:val="35"/>
    <w:unhideWhenUsed/>
    <w:qFormat/>
    <w:rsid w:val="00B83883"/>
    <w:rPr>
      <w:rFonts w:asciiTheme="minorHAnsi" w:eastAsiaTheme="minorEastAsia" w:hAnsiTheme="minorHAnsi" w:cstheme="minorBidi"/>
      <w:sz w:val="20"/>
      <w:szCs w:val="20"/>
    </w:rPr>
  </w:style>
  <w:style w:type="paragraph" w:styleId="aff2">
    <w:name w:val="table of figures"/>
    <w:basedOn w:val="a0"/>
    <w:next w:val="a0"/>
    <w:uiPriority w:val="99"/>
    <w:unhideWhenUsed/>
    <w:rsid w:val="00B83883"/>
    <w:pPr>
      <w:ind w:leftChars="400" w:left="400" w:hangingChars="200" w:hanging="200"/>
    </w:pPr>
    <w:rPr>
      <w:rFonts w:asciiTheme="minorHAnsi" w:eastAsiaTheme="minorEastAsia" w:hAnsiTheme="minorHAnsi" w:cstheme="minorBidi"/>
    </w:rPr>
  </w:style>
  <w:style w:type="paragraph" w:styleId="34">
    <w:name w:val="Body Text Indent 3"/>
    <w:basedOn w:val="a0"/>
    <w:link w:val="35"/>
    <w:rsid w:val="0053387A"/>
    <w:pPr>
      <w:spacing w:after="120"/>
      <w:ind w:leftChars="200" w:left="48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5">
    <w:name w:val="本文縮排 3 字元"/>
    <w:basedOn w:val="a1"/>
    <w:link w:val="34"/>
    <w:rsid w:val="0053387A"/>
    <w:rPr>
      <w:rFonts w:ascii="Times New Roman" w:eastAsia="新細明體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DD25-2252-463E-8DE9-548F8672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鄭浩宇</dc:creator>
  <cp:keywords/>
  <dc:description/>
  <cp:lastModifiedBy>賴睿成</cp:lastModifiedBy>
  <cp:revision>4</cp:revision>
  <cp:lastPrinted>2021-09-11T08:44:00Z</cp:lastPrinted>
  <dcterms:created xsi:type="dcterms:W3CDTF">2021-09-17T06:38:00Z</dcterms:created>
  <dcterms:modified xsi:type="dcterms:W3CDTF">2021-09-23T08:56:00Z</dcterms:modified>
</cp:coreProperties>
</file>