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BE" w:rsidRPr="003F3F2C" w:rsidRDefault="005B52BE" w:rsidP="003F3F2C">
      <w:pPr>
        <w:snapToGrid w:val="0"/>
        <w:spacing w:beforeLines="50" w:before="180" w:afterLines="50" w:after="180"/>
        <w:ind w:rightChars="-15" w:right="-36"/>
        <w:jc w:val="center"/>
        <w:rPr>
          <w:rFonts w:ascii="標楷體" w:eastAsia="標楷體" w:hAnsi="標楷體" w:cs="Times New Roman"/>
          <w:snapToGrid w:val="0"/>
          <w:kern w:val="0"/>
          <w:sz w:val="40"/>
          <w:szCs w:val="40"/>
          <w:shd w:val="clear" w:color="auto" w:fill="FFFFFF"/>
        </w:rPr>
      </w:pPr>
      <w:r w:rsidRPr="003F3F2C">
        <w:rPr>
          <w:rFonts w:ascii="標楷體" w:eastAsia="標楷體" w:hAnsi="標楷體" w:cs="Times New Roman" w:hint="eastAsia"/>
          <w:snapToGrid w:val="0"/>
          <w:kern w:val="0"/>
          <w:sz w:val="40"/>
          <w:szCs w:val="40"/>
          <w:shd w:val="clear" w:color="auto" w:fill="FFFFFF"/>
        </w:rPr>
        <w:t>友善校園獎評選要點</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中華民國9</w:t>
      </w:r>
      <w:r w:rsidRPr="003F3F2C">
        <w:rPr>
          <w:rFonts w:ascii="標楷體" w:eastAsia="標楷體" w:hAnsi="標楷體" w:cs="Arial"/>
          <w:sz w:val="18"/>
          <w:szCs w:val="18"/>
        </w:rPr>
        <w:t>4</w:t>
      </w:r>
      <w:r w:rsidRPr="003F3F2C">
        <w:rPr>
          <w:rFonts w:ascii="標楷體" w:eastAsia="標楷體" w:hAnsi="標楷體" w:cs="Arial" w:hint="eastAsia"/>
          <w:sz w:val="18"/>
          <w:szCs w:val="18"/>
        </w:rPr>
        <w:t>年4月11日教育部</w:t>
      </w:r>
      <w:proofErr w:type="gramStart"/>
      <w:r w:rsidRPr="003F3F2C">
        <w:rPr>
          <w:rFonts w:ascii="標楷體" w:eastAsia="標楷體" w:hAnsi="標楷體" w:cs="Arial" w:hint="eastAsia"/>
          <w:sz w:val="18"/>
          <w:szCs w:val="18"/>
        </w:rPr>
        <w:t>台訓通字</w:t>
      </w:r>
      <w:proofErr w:type="gramEnd"/>
      <w:r w:rsidRPr="003F3F2C">
        <w:rPr>
          <w:rFonts w:ascii="標楷體" w:eastAsia="標楷體" w:hAnsi="標楷體" w:cs="Arial" w:hint="eastAsia"/>
          <w:sz w:val="18"/>
          <w:szCs w:val="18"/>
        </w:rPr>
        <w:t>第0940041536C號令訂定發布全文6點；並自九十四年四月十一日生效。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中華民國95年4月7日</w:t>
      </w:r>
      <w:proofErr w:type="gramStart"/>
      <w:r w:rsidRPr="003F3F2C">
        <w:rPr>
          <w:rFonts w:ascii="標楷體" w:eastAsia="標楷體" w:hAnsi="標楷體" w:cs="Arial" w:hint="eastAsia"/>
          <w:sz w:val="18"/>
          <w:szCs w:val="18"/>
        </w:rPr>
        <w:t>教育部台訓</w:t>
      </w:r>
      <w:proofErr w:type="gramEnd"/>
      <w:r w:rsidRPr="003F3F2C">
        <w:rPr>
          <w:rFonts w:ascii="標楷體" w:eastAsia="標楷體" w:hAnsi="標楷體" w:cs="Arial" w:hint="eastAsia"/>
          <w:sz w:val="18"/>
          <w:szCs w:val="18"/>
        </w:rPr>
        <w:t>（一）字第 0950037187C號令修正發布名稱及第 2～4 點；並自九十五年四月七日生效</w:t>
      </w:r>
      <w:proofErr w:type="gramStart"/>
      <w:r w:rsidRPr="003F3F2C">
        <w:rPr>
          <w:rFonts w:ascii="標楷體" w:eastAsia="標楷體" w:hAnsi="標楷體" w:cs="Arial" w:hint="eastAsia"/>
          <w:sz w:val="18"/>
          <w:szCs w:val="18"/>
        </w:rPr>
        <w:t>（</w:t>
      </w:r>
      <w:proofErr w:type="gramEnd"/>
      <w:r w:rsidRPr="003F3F2C">
        <w:rPr>
          <w:rFonts w:ascii="標楷體" w:eastAsia="標楷體" w:hAnsi="標楷體" w:cs="Arial" w:hint="eastAsia"/>
          <w:sz w:val="18"/>
          <w:szCs w:val="18"/>
        </w:rPr>
        <w:t>原名稱：教育部獎勵學生事務及輔導工作（友善校園）優秀人員與績優團體評選要點</w:t>
      </w:r>
      <w:proofErr w:type="gramStart"/>
      <w:r w:rsidRPr="003F3F2C">
        <w:rPr>
          <w:rFonts w:ascii="標楷體" w:eastAsia="標楷體" w:hAnsi="標楷體" w:cs="Arial" w:hint="eastAsia"/>
          <w:sz w:val="18"/>
          <w:szCs w:val="18"/>
        </w:rPr>
        <w:t>）</w:t>
      </w:r>
      <w:proofErr w:type="gramEnd"/>
      <w:r w:rsidRPr="003F3F2C">
        <w:rPr>
          <w:rFonts w:ascii="標楷體" w:eastAsia="標楷體" w:hAnsi="標楷體" w:cs="Arial" w:hint="eastAsia"/>
          <w:sz w:val="18"/>
          <w:szCs w:val="18"/>
        </w:rPr>
        <w:t>。</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中華民國98年4月10日</w:t>
      </w:r>
      <w:proofErr w:type="gramStart"/>
      <w:r w:rsidRPr="003F3F2C">
        <w:rPr>
          <w:rFonts w:ascii="標楷體" w:eastAsia="標楷體" w:hAnsi="標楷體" w:cs="Arial" w:hint="eastAsia"/>
          <w:sz w:val="18"/>
          <w:szCs w:val="18"/>
        </w:rPr>
        <w:t>教育部台訓</w:t>
      </w:r>
      <w:proofErr w:type="gramEnd"/>
      <w:r w:rsidRPr="003F3F2C">
        <w:rPr>
          <w:rFonts w:ascii="標楷體" w:eastAsia="標楷體" w:hAnsi="標楷體" w:cs="Arial" w:hint="eastAsia"/>
          <w:sz w:val="18"/>
          <w:szCs w:val="18"/>
        </w:rPr>
        <w:t>（三）字第0980051900C號令修正發布名稱及全文 6  點；並自即日生效</w:t>
      </w:r>
      <w:proofErr w:type="gramStart"/>
      <w:r w:rsidRPr="003F3F2C">
        <w:rPr>
          <w:rFonts w:ascii="標楷體" w:eastAsia="標楷體" w:hAnsi="標楷體" w:cs="Arial" w:hint="eastAsia"/>
          <w:sz w:val="18"/>
          <w:szCs w:val="18"/>
        </w:rPr>
        <w:t>（</w:t>
      </w:r>
      <w:proofErr w:type="gramEnd"/>
      <w:r w:rsidRPr="003F3F2C">
        <w:rPr>
          <w:rFonts w:ascii="標楷體" w:eastAsia="標楷體" w:hAnsi="標楷體" w:cs="Arial" w:hint="eastAsia"/>
          <w:sz w:val="18"/>
          <w:szCs w:val="18"/>
        </w:rPr>
        <w:t>原名稱：教育部獎勵友善校園學生事務及輔導工作優秀人員與績優團體評選要點</w:t>
      </w:r>
      <w:proofErr w:type="gramStart"/>
      <w:r w:rsidRPr="003F3F2C">
        <w:rPr>
          <w:rFonts w:ascii="標楷體" w:eastAsia="標楷體" w:hAnsi="標楷體" w:cs="Arial" w:hint="eastAsia"/>
          <w:sz w:val="18"/>
          <w:szCs w:val="18"/>
        </w:rPr>
        <w:t>）</w:t>
      </w:r>
      <w:proofErr w:type="gramEnd"/>
      <w:r w:rsidRPr="003F3F2C">
        <w:rPr>
          <w:rFonts w:ascii="標楷體" w:eastAsia="標楷體" w:hAnsi="標楷體" w:cs="Arial" w:hint="eastAsia"/>
          <w:sz w:val="18"/>
          <w:szCs w:val="18"/>
        </w:rPr>
        <w:t>。</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中華民國100年4月8日教育部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訓（三）字第1000040750C號令修正發布；並自即日生效。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中華民國101年12月3日教育部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訓(三)字第1010227218B號令修正發布全文 7點，並自102年1月1日生效。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中華民國102年11月14日教育部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教學(三)字第1020156168A號令修正發布第 2 點、第 3 點，並自103年01月01日生效。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中華民國104年02月11日教育部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教學(三)字第 1040004415B 號令修正發布全文7點，並自即日生效。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sz w:val="18"/>
          <w:szCs w:val="18"/>
        </w:rPr>
      </w:pPr>
      <w:r w:rsidRPr="003F3F2C">
        <w:rPr>
          <w:rFonts w:ascii="標楷體" w:eastAsia="標楷體" w:hAnsi="標楷體" w:cs="Arial" w:hint="eastAsia"/>
          <w:sz w:val="18"/>
          <w:szCs w:val="18"/>
        </w:rPr>
        <w:t>中華民國106年1月4日教育部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教學（三）字第1050173715B號令修正第2點、第3點、第6點，並自即日生效。</w:t>
      </w:r>
    </w:p>
    <w:p w:rsidR="003F3F2C" w:rsidRPr="003F3F2C" w:rsidRDefault="003F3F2C" w:rsidP="003F3F2C">
      <w:pPr>
        <w:snapToGrid w:val="0"/>
        <w:spacing w:beforeLines="25" w:before="90" w:afterLines="25" w:after="90"/>
        <w:ind w:left="3544" w:hanging="1"/>
        <w:jc w:val="both"/>
        <w:rPr>
          <w:rFonts w:ascii="標楷體" w:eastAsia="標楷體" w:hAnsi="標楷體" w:cs="Arial" w:hint="eastAsia"/>
          <w:snapToGrid w:val="0"/>
          <w:kern w:val="0"/>
          <w:sz w:val="28"/>
          <w:szCs w:val="28"/>
          <w:shd w:val="clear" w:color="auto" w:fill="FFFFFF"/>
        </w:rPr>
      </w:pPr>
      <w:r w:rsidRPr="003F3F2C">
        <w:rPr>
          <w:rFonts w:ascii="標楷體" w:eastAsia="標楷體" w:hAnsi="標楷體" w:cs="Arial" w:hint="eastAsia"/>
          <w:sz w:val="18"/>
          <w:szCs w:val="18"/>
        </w:rPr>
        <w:t>中華民國10</w:t>
      </w:r>
      <w:r w:rsidRPr="003F3F2C">
        <w:rPr>
          <w:rFonts w:ascii="標楷體" w:eastAsia="標楷體" w:hAnsi="標楷體" w:cs="Arial"/>
          <w:sz w:val="18"/>
          <w:szCs w:val="18"/>
        </w:rPr>
        <w:t>8</w:t>
      </w:r>
      <w:r w:rsidRPr="003F3F2C">
        <w:rPr>
          <w:rFonts w:ascii="標楷體" w:eastAsia="標楷體" w:hAnsi="標楷體" w:cs="Arial" w:hint="eastAsia"/>
          <w:sz w:val="18"/>
          <w:szCs w:val="18"/>
        </w:rPr>
        <w:t>年</w:t>
      </w:r>
      <w:r w:rsidRPr="003F3F2C">
        <w:rPr>
          <w:rFonts w:ascii="標楷體" w:eastAsia="標楷體" w:hAnsi="標楷體" w:cs="Arial" w:hint="eastAsia"/>
          <w:sz w:val="18"/>
          <w:szCs w:val="18"/>
        </w:rPr>
        <w:t>6</w:t>
      </w:r>
      <w:r w:rsidRPr="003F3F2C">
        <w:rPr>
          <w:rFonts w:ascii="標楷體" w:eastAsia="標楷體" w:hAnsi="標楷體" w:cs="Arial" w:hint="eastAsia"/>
          <w:sz w:val="18"/>
          <w:szCs w:val="18"/>
        </w:rPr>
        <w:t>月</w:t>
      </w:r>
      <w:r w:rsidRPr="003F3F2C">
        <w:rPr>
          <w:rFonts w:ascii="標楷體" w:eastAsia="標楷體" w:hAnsi="標楷體" w:cs="Arial" w:hint="eastAsia"/>
          <w:sz w:val="18"/>
          <w:szCs w:val="18"/>
        </w:rPr>
        <w:t>11日教育部</w:t>
      </w:r>
      <w:proofErr w:type="gramStart"/>
      <w:r w:rsidRPr="003F3F2C">
        <w:rPr>
          <w:rFonts w:ascii="標楷體" w:eastAsia="標楷體" w:hAnsi="標楷體" w:cs="Arial" w:hint="eastAsia"/>
          <w:sz w:val="18"/>
          <w:szCs w:val="18"/>
        </w:rPr>
        <w:t>臺</w:t>
      </w:r>
      <w:proofErr w:type="gramEnd"/>
      <w:r w:rsidRPr="003F3F2C">
        <w:rPr>
          <w:rFonts w:ascii="標楷體" w:eastAsia="標楷體" w:hAnsi="標楷體" w:cs="Arial" w:hint="eastAsia"/>
          <w:sz w:val="18"/>
          <w:szCs w:val="18"/>
        </w:rPr>
        <w:t>教學（二</w:t>
      </w:r>
      <w:r w:rsidRPr="003F3F2C">
        <w:rPr>
          <w:rFonts w:ascii="標楷體" w:eastAsia="標楷體" w:hAnsi="標楷體" w:cs="Arial" w:hint="eastAsia"/>
          <w:sz w:val="18"/>
          <w:szCs w:val="18"/>
        </w:rPr>
        <w:t>）字第</w:t>
      </w:r>
      <w:r w:rsidRPr="003F3F2C">
        <w:rPr>
          <w:rFonts w:ascii="標楷體" w:eastAsia="標楷體" w:hAnsi="標楷體" w:cs="Arial" w:hint="eastAsia"/>
          <w:sz w:val="18"/>
          <w:szCs w:val="18"/>
        </w:rPr>
        <w:t>1080062623</w:t>
      </w:r>
      <w:r w:rsidRPr="003F3F2C">
        <w:rPr>
          <w:rFonts w:ascii="標楷體" w:eastAsia="標楷體" w:hAnsi="標楷體" w:cs="Arial" w:hint="eastAsia"/>
          <w:sz w:val="18"/>
          <w:szCs w:val="18"/>
        </w:rPr>
        <w:t>B號令修正</w:t>
      </w:r>
      <w:r w:rsidRPr="003F3F2C">
        <w:rPr>
          <w:rFonts w:ascii="標楷體" w:eastAsia="標楷體" w:hAnsi="標楷體" w:cs="Arial" w:hint="eastAsia"/>
          <w:sz w:val="18"/>
          <w:szCs w:val="18"/>
        </w:rPr>
        <w:t>發</w:t>
      </w:r>
      <w:r w:rsidRPr="003F3F2C">
        <w:rPr>
          <w:rFonts w:ascii="標楷體" w:eastAsia="標楷體" w:hAnsi="標楷體" w:cs="Arial"/>
          <w:sz w:val="18"/>
          <w:szCs w:val="18"/>
        </w:rPr>
        <w:t>布</w:t>
      </w:r>
      <w:r w:rsidRPr="003F3F2C">
        <w:rPr>
          <w:rFonts w:ascii="標楷體" w:eastAsia="標楷體" w:hAnsi="標楷體" w:cs="Arial" w:hint="eastAsia"/>
          <w:sz w:val="18"/>
          <w:szCs w:val="18"/>
        </w:rPr>
        <w:t>全文7點</w:t>
      </w:r>
      <w:r w:rsidRPr="003F3F2C">
        <w:rPr>
          <w:rFonts w:ascii="標楷體" w:eastAsia="標楷體" w:hAnsi="標楷體" w:cs="Arial" w:hint="eastAsia"/>
          <w:sz w:val="18"/>
          <w:szCs w:val="18"/>
        </w:rPr>
        <w:t>，並自即日生效。</w:t>
      </w:r>
    </w:p>
    <w:p w:rsidR="005B52BE" w:rsidRPr="003F3F2C" w:rsidRDefault="005B52BE" w:rsidP="00E262F7">
      <w:pPr>
        <w:numPr>
          <w:ilvl w:val="0"/>
          <w:numId w:val="37"/>
        </w:numPr>
        <w:overflowPunct w:val="0"/>
        <w:snapToGrid w:val="0"/>
        <w:spacing w:beforeLines="25" w:before="90" w:afterLines="25" w:after="90"/>
        <w:jc w:val="both"/>
        <w:rPr>
          <w:rFonts w:ascii="標楷體" w:eastAsia="標楷體" w:hAnsi="標楷體" w:cs="Arial"/>
          <w:snapToGrid w:val="0"/>
          <w:kern w:val="0"/>
          <w:sz w:val="28"/>
          <w:szCs w:val="28"/>
          <w:shd w:val="clear" w:color="auto" w:fill="FFFFFF"/>
        </w:rPr>
      </w:pPr>
      <w:r w:rsidRPr="003F3F2C">
        <w:rPr>
          <w:rFonts w:ascii="標楷體" w:eastAsia="標楷體" w:hAnsi="標楷體" w:cs="Arial" w:hint="eastAsia"/>
          <w:snapToGrid w:val="0"/>
          <w:kern w:val="0"/>
          <w:sz w:val="28"/>
          <w:szCs w:val="28"/>
          <w:shd w:val="clear" w:color="auto" w:fill="FFFFFF"/>
        </w:rPr>
        <w:t>目的：教育部（以下簡稱本部）為</w:t>
      </w:r>
      <w:r w:rsidRPr="003F3F2C">
        <w:rPr>
          <w:rFonts w:ascii="標楷體" w:eastAsia="標楷體" w:hAnsi="標楷體" w:cs="新細明體" w:hint="eastAsia"/>
          <w:kern w:val="0"/>
          <w:sz w:val="28"/>
          <w:szCs w:val="28"/>
        </w:rPr>
        <w:t>獎勵</w:t>
      </w:r>
      <w:r w:rsidRPr="003F3F2C">
        <w:rPr>
          <w:rFonts w:ascii="標楷體" w:eastAsia="標楷體" w:hAnsi="標楷體" w:cs="Arial" w:hint="eastAsia"/>
          <w:snapToGrid w:val="0"/>
          <w:kern w:val="0"/>
          <w:sz w:val="28"/>
          <w:szCs w:val="28"/>
          <w:shd w:val="clear" w:color="auto" w:fill="FFFFFF"/>
        </w:rPr>
        <w:t>推動學生事務</w:t>
      </w:r>
      <w:r w:rsidR="00E32697" w:rsidRPr="003F3F2C">
        <w:rPr>
          <w:rFonts w:ascii="標楷體" w:eastAsia="標楷體" w:hAnsi="標楷體" w:cs="Arial" w:hint="eastAsia"/>
          <w:snapToGrid w:val="0"/>
          <w:kern w:val="0"/>
          <w:sz w:val="28"/>
          <w:szCs w:val="28"/>
          <w:shd w:val="clear" w:color="auto" w:fill="FFFFFF"/>
        </w:rPr>
        <w:t>與</w:t>
      </w:r>
      <w:r w:rsidRPr="003F3F2C">
        <w:rPr>
          <w:rFonts w:ascii="標楷體" w:eastAsia="標楷體" w:hAnsi="標楷體" w:cs="Arial" w:hint="eastAsia"/>
          <w:snapToGrid w:val="0"/>
          <w:kern w:val="0"/>
          <w:sz w:val="28"/>
          <w:szCs w:val="28"/>
          <w:shd w:val="clear" w:color="auto" w:fill="FFFFFF"/>
        </w:rPr>
        <w:t>輔導</w:t>
      </w:r>
      <w:r w:rsidR="008A2437" w:rsidRPr="003F3F2C">
        <w:rPr>
          <w:rFonts w:ascii="標楷體" w:eastAsia="標楷體" w:hAnsi="標楷體" w:cs="新細明體"/>
          <w:kern w:val="0"/>
          <w:sz w:val="28"/>
          <w:szCs w:val="28"/>
        </w:rPr>
        <w:t>（以下簡稱學輔）</w:t>
      </w:r>
      <w:r w:rsidRPr="003F3F2C">
        <w:rPr>
          <w:rFonts w:ascii="標楷體" w:eastAsia="標楷體" w:hAnsi="標楷體" w:cs="Arial" w:hint="eastAsia"/>
          <w:snapToGrid w:val="0"/>
          <w:kern w:val="0"/>
          <w:sz w:val="28"/>
          <w:szCs w:val="28"/>
          <w:shd w:val="clear" w:color="auto" w:fill="FFFFFF"/>
        </w:rPr>
        <w:t>工作表現</w:t>
      </w:r>
      <w:r w:rsidRPr="003F3F2C">
        <w:rPr>
          <w:rFonts w:ascii="標楷體" w:eastAsia="標楷體" w:hAnsi="標楷體" w:cs="新細明體" w:hint="eastAsia"/>
          <w:kern w:val="0"/>
          <w:sz w:val="28"/>
          <w:szCs w:val="28"/>
        </w:rPr>
        <w:t>卓越之公</w:t>
      </w:r>
      <w:r w:rsidRPr="003F3F2C">
        <w:rPr>
          <w:rFonts w:ascii="標楷體" w:eastAsia="標楷體" w:hAnsi="標楷體" w:cs="Arial" w:hint="eastAsia"/>
          <w:snapToGrid w:val="0"/>
          <w:kern w:val="0"/>
          <w:sz w:val="28"/>
          <w:szCs w:val="28"/>
          <w:shd w:val="clear" w:color="auto" w:fill="FFFFFF"/>
        </w:rPr>
        <w:t>私立各級學校（以下簡稱學校）及傑出人員，激勵教育人員積極</w:t>
      </w:r>
      <w:proofErr w:type="gramStart"/>
      <w:r w:rsidRPr="003F3F2C">
        <w:rPr>
          <w:rFonts w:ascii="標楷體" w:eastAsia="標楷體" w:hAnsi="標楷體" w:cs="Arial"/>
          <w:snapToGrid w:val="0"/>
          <w:kern w:val="0"/>
          <w:sz w:val="28"/>
          <w:szCs w:val="28"/>
          <w:shd w:val="clear" w:color="auto" w:fill="FFFFFF"/>
        </w:rPr>
        <w:t>參與</w:t>
      </w:r>
      <w:r w:rsidRPr="003F3F2C">
        <w:rPr>
          <w:rFonts w:ascii="標楷體" w:eastAsia="標楷體" w:hAnsi="標楷體" w:cs="Arial" w:hint="eastAsia"/>
          <w:snapToGrid w:val="0"/>
          <w:kern w:val="0"/>
          <w:sz w:val="28"/>
          <w:szCs w:val="28"/>
          <w:shd w:val="clear" w:color="auto" w:fill="FFFFFF"/>
        </w:rPr>
        <w:t>學輔創新</w:t>
      </w:r>
      <w:proofErr w:type="gramEnd"/>
      <w:r w:rsidRPr="003F3F2C">
        <w:rPr>
          <w:rFonts w:ascii="標楷體" w:eastAsia="標楷體" w:hAnsi="標楷體" w:cs="Arial"/>
          <w:snapToGrid w:val="0"/>
          <w:kern w:val="0"/>
          <w:sz w:val="28"/>
          <w:szCs w:val="28"/>
          <w:shd w:val="clear" w:color="auto" w:fill="FFFFFF"/>
        </w:rPr>
        <w:t>工作，</w:t>
      </w:r>
      <w:r w:rsidRPr="003F3F2C">
        <w:rPr>
          <w:rFonts w:ascii="標楷體" w:eastAsia="標楷體" w:hAnsi="標楷體" w:cs="Arial" w:hint="eastAsia"/>
          <w:snapToGrid w:val="0"/>
          <w:kern w:val="0"/>
          <w:sz w:val="28"/>
          <w:szCs w:val="28"/>
          <w:shd w:val="clear" w:color="auto" w:fill="FFFFFF"/>
        </w:rPr>
        <w:t>落實本部政策</w:t>
      </w:r>
      <w:r w:rsidR="00A07D09" w:rsidRPr="003F3F2C">
        <w:rPr>
          <w:rFonts w:ascii="標楷體" w:eastAsia="標楷體" w:hAnsi="標楷體" w:cs="Arial" w:hint="eastAsia"/>
          <w:snapToGrid w:val="0"/>
          <w:kern w:val="0"/>
          <w:sz w:val="28"/>
          <w:szCs w:val="28"/>
          <w:shd w:val="clear" w:color="auto" w:fill="FFFFFF"/>
        </w:rPr>
        <w:t>及</w:t>
      </w:r>
      <w:r w:rsidRPr="003F3F2C">
        <w:rPr>
          <w:rFonts w:ascii="標楷體" w:eastAsia="標楷體" w:hAnsi="標楷體" w:cs="Arial" w:hint="eastAsia"/>
          <w:snapToGrid w:val="0"/>
          <w:kern w:val="0"/>
          <w:sz w:val="28"/>
          <w:szCs w:val="28"/>
          <w:shd w:val="clear" w:color="auto" w:fill="FFFFFF"/>
        </w:rPr>
        <w:t>方案，營造友善校園，特訂定本要點。</w:t>
      </w:r>
    </w:p>
    <w:p w:rsidR="005B52BE" w:rsidRPr="003F3F2C" w:rsidRDefault="005C3E4A" w:rsidP="00E262F7">
      <w:pPr>
        <w:numPr>
          <w:ilvl w:val="0"/>
          <w:numId w:val="37"/>
        </w:numPr>
        <w:overflowPunct w:val="0"/>
        <w:snapToGrid w:val="0"/>
        <w:spacing w:beforeLines="25" w:before="90" w:afterLines="25" w:after="90"/>
        <w:ind w:left="567" w:hanging="567"/>
        <w:jc w:val="both"/>
        <w:rPr>
          <w:rFonts w:ascii="Arial" w:eastAsia="標楷體" w:hAnsi="Arial" w:cs="Arial"/>
          <w:sz w:val="40"/>
          <w:szCs w:val="24"/>
        </w:rPr>
      </w:pPr>
      <w:r w:rsidRPr="003F3F2C">
        <w:rPr>
          <w:rFonts w:ascii="標楷體" w:eastAsia="標楷體" w:hAnsi="標楷體" w:cs="新細明體" w:hint="eastAsia"/>
          <w:kern w:val="0"/>
          <w:sz w:val="28"/>
          <w:szCs w:val="28"/>
        </w:rPr>
        <w:t>獎勵</w:t>
      </w:r>
      <w:r w:rsidR="005B52BE" w:rsidRPr="003F3F2C">
        <w:rPr>
          <w:rFonts w:ascii="標楷體" w:eastAsia="標楷體" w:hAnsi="標楷體" w:cs="新細明體"/>
          <w:kern w:val="0"/>
          <w:sz w:val="28"/>
          <w:szCs w:val="28"/>
        </w:rPr>
        <w:t>對象及名額：上年度積極</w:t>
      </w:r>
      <w:proofErr w:type="gramStart"/>
      <w:r w:rsidR="005B52BE" w:rsidRPr="003F3F2C">
        <w:rPr>
          <w:rFonts w:ascii="標楷體" w:eastAsia="標楷體" w:hAnsi="標楷體" w:cs="新細明體"/>
          <w:kern w:val="0"/>
          <w:sz w:val="28"/>
          <w:szCs w:val="28"/>
        </w:rPr>
        <w:t>推動學輔工作</w:t>
      </w:r>
      <w:proofErr w:type="gramEnd"/>
      <w:r w:rsidR="005B52BE" w:rsidRPr="003F3F2C">
        <w:rPr>
          <w:rFonts w:ascii="標楷體" w:eastAsia="標楷體" w:hAnsi="標楷體" w:cs="新細明體"/>
          <w:kern w:val="0"/>
          <w:sz w:val="28"/>
          <w:szCs w:val="28"/>
        </w:rPr>
        <w:t>，表現卓越之學校及傑出人員：</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（一）</w:t>
      </w:r>
      <w:r w:rsidRPr="003F3F2C">
        <w:rPr>
          <w:rFonts w:ascii="標楷體" w:eastAsia="標楷體" w:hAnsi="標楷體" w:cs="Arial"/>
          <w:snapToGrid w:val="0"/>
          <w:kern w:val="0"/>
          <w:sz w:val="28"/>
          <w:szCs w:val="28"/>
          <w:shd w:val="clear" w:color="auto" w:fill="FFFFFF"/>
        </w:rPr>
        <w:t>卓越</w:t>
      </w:r>
      <w:r w:rsidRPr="003F3F2C">
        <w:rPr>
          <w:rFonts w:ascii="標楷體" w:eastAsia="標楷體" w:hAnsi="標楷體" w:cs="新細明體"/>
          <w:kern w:val="0"/>
          <w:sz w:val="28"/>
          <w:szCs w:val="28"/>
        </w:rPr>
        <w:t>學校獎：</w:t>
      </w:r>
      <w:r w:rsidR="00AE3ECB" w:rsidRPr="003F3F2C">
        <w:rPr>
          <w:rFonts w:ascii="標楷體" w:eastAsia="標楷體" w:hAnsi="標楷體" w:cs="新細明體" w:hint="eastAsia"/>
          <w:kern w:val="0"/>
          <w:sz w:val="28"/>
          <w:szCs w:val="28"/>
        </w:rPr>
        <w:t>積極推動學輔工作成效卓著、具推動特色且足為楷模者。</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（二）傑出人員獎：</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1、</w:t>
      </w:r>
      <w:r w:rsidRPr="003F3F2C">
        <w:rPr>
          <w:rFonts w:ascii="標楷體" w:eastAsia="標楷體" w:hAnsi="標楷體" w:cs="新細明體" w:hint="eastAsia"/>
          <w:kern w:val="0"/>
          <w:sz w:val="28"/>
          <w:szCs w:val="28"/>
        </w:rPr>
        <w:t>傑</w:t>
      </w:r>
      <w:r w:rsidRPr="003F3F2C">
        <w:rPr>
          <w:rFonts w:ascii="標楷體" w:eastAsia="標楷體" w:hAnsi="標楷體" w:cs="新細明體"/>
          <w:kern w:val="0"/>
          <w:sz w:val="28"/>
          <w:szCs w:val="28"/>
        </w:rPr>
        <w:t>出學</w:t>
      </w:r>
      <w:r w:rsidR="008026E1" w:rsidRPr="003F3F2C">
        <w:rPr>
          <w:rFonts w:ascii="標楷體" w:eastAsia="標楷體" w:hAnsi="標楷體" w:cs="新細明體" w:hint="eastAsia"/>
          <w:kern w:val="0"/>
          <w:sz w:val="28"/>
          <w:szCs w:val="28"/>
        </w:rPr>
        <w:t>輔</w:t>
      </w:r>
      <w:r w:rsidRPr="003F3F2C">
        <w:rPr>
          <w:rFonts w:ascii="標楷體" w:eastAsia="標楷體" w:hAnsi="標楷體" w:cs="新細明體" w:hint="eastAsia"/>
          <w:kern w:val="0"/>
          <w:sz w:val="28"/>
          <w:szCs w:val="28"/>
        </w:rPr>
        <w:t>主</w:t>
      </w:r>
      <w:r w:rsidRPr="003F3F2C">
        <w:rPr>
          <w:rFonts w:ascii="標楷體" w:eastAsia="標楷體" w:hAnsi="標楷體" w:cs="新細明體"/>
          <w:kern w:val="0"/>
          <w:sz w:val="28"/>
          <w:szCs w:val="28"/>
        </w:rPr>
        <w:t>管</w:t>
      </w:r>
      <w:r w:rsidRPr="003F3F2C">
        <w:rPr>
          <w:rFonts w:ascii="標楷體" w:eastAsia="標楷體" w:hAnsi="標楷體" w:cs="新細明體" w:hint="eastAsia"/>
          <w:kern w:val="0"/>
          <w:sz w:val="28"/>
          <w:szCs w:val="28"/>
        </w:rPr>
        <w:t>獎：從</w:t>
      </w:r>
      <w:r w:rsidRPr="003F3F2C">
        <w:rPr>
          <w:rFonts w:ascii="標楷體" w:eastAsia="標楷體" w:hAnsi="標楷體" w:cs="新細明體"/>
          <w:kern w:val="0"/>
          <w:sz w:val="28"/>
          <w:szCs w:val="28"/>
        </w:rPr>
        <w:t>事</w:t>
      </w:r>
      <w:r w:rsidRPr="003F3F2C">
        <w:rPr>
          <w:rFonts w:ascii="標楷體" w:eastAsia="標楷體" w:hAnsi="標楷體" w:cs="新細明體" w:hint="eastAsia"/>
          <w:kern w:val="0"/>
          <w:sz w:val="28"/>
          <w:szCs w:val="28"/>
        </w:rPr>
        <w:t>學</w:t>
      </w:r>
      <w:r w:rsidR="004F6C2A" w:rsidRPr="003F3F2C">
        <w:rPr>
          <w:rFonts w:ascii="標楷體" w:eastAsia="標楷體" w:hAnsi="標楷體" w:cs="新細明體"/>
          <w:kern w:val="0"/>
          <w:sz w:val="28"/>
          <w:szCs w:val="28"/>
        </w:rPr>
        <w:t>輔</w:t>
      </w:r>
      <w:r w:rsidRPr="003F3F2C">
        <w:rPr>
          <w:rFonts w:ascii="標楷體" w:eastAsia="標楷體" w:hAnsi="標楷體" w:cs="新細明體"/>
          <w:kern w:val="0"/>
          <w:sz w:val="28"/>
          <w:szCs w:val="28"/>
        </w:rPr>
        <w:t>工作表現優異</w:t>
      </w:r>
      <w:r w:rsidRPr="003F3F2C">
        <w:rPr>
          <w:rFonts w:ascii="標楷體" w:eastAsia="標楷體" w:hAnsi="標楷體" w:cs="新細明體" w:hint="eastAsia"/>
          <w:kern w:val="0"/>
          <w:sz w:val="28"/>
          <w:szCs w:val="28"/>
        </w:rPr>
        <w:t>之</w:t>
      </w:r>
      <w:r w:rsidRPr="003F3F2C">
        <w:rPr>
          <w:rFonts w:ascii="標楷體" w:eastAsia="標楷體" w:hAnsi="標楷體" w:cs="新細明體"/>
          <w:kern w:val="0"/>
          <w:sz w:val="28"/>
          <w:szCs w:val="28"/>
        </w:rPr>
        <w:t>學校</w:t>
      </w:r>
      <w:r w:rsidRPr="003F3F2C">
        <w:rPr>
          <w:rFonts w:ascii="標楷體" w:eastAsia="標楷體" w:hAnsi="標楷體" w:cs="新細明體" w:hint="eastAsia"/>
          <w:kern w:val="0"/>
          <w:sz w:val="28"/>
          <w:szCs w:val="28"/>
        </w:rPr>
        <w:t>行</w:t>
      </w:r>
      <w:r w:rsidRPr="003F3F2C">
        <w:rPr>
          <w:rFonts w:ascii="標楷體" w:eastAsia="標楷體" w:hAnsi="標楷體" w:cs="新細明體"/>
          <w:kern w:val="0"/>
          <w:sz w:val="28"/>
          <w:szCs w:val="28"/>
        </w:rPr>
        <w:t>政單位</w:t>
      </w:r>
      <w:r w:rsidRPr="003F3F2C">
        <w:rPr>
          <w:rFonts w:ascii="標楷體" w:eastAsia="標楷體" w:hAnsi="標楷體" w:cs="新細明體" w:hint="eastAsia"/>
          <w:kern w:val="0"/>
          <w:sz w:val="28"/>
          <w:szCs w:val="28"/>
        </w:rPr>
        <w:t>各</w:t>
      </w:r>
      <w:r w:rsidRPr="003F3F2C">
        <w:rPr>
          <w:rFonts w:ascii="標楷體" w:eastAsia="標楷體" w:hAnsi="標楷體" w:cs="新細明體"/>
          <w:kern w:val="0"/>
          <w:sz w:val="28"/>
          <w:szCs w:val="28"/>
        </w:rPr>
        <w:t>級主管</w:t>
      </w:r>
      <w:r w:rsidRPr="003F3F2C">
        <w:rPr>
          <w:rFonts w:ascii="標楷體" w:eastAsia="標楷體" w:hAnsi="標楷體" w:cs="新細明體" w:hint="eastAsia"/>
          <w:kern w:val="0"/>
          <w:sz w:val="28"/>
          <w:szCs w:val="28"/>
        </w:rPr>
        <w:t>且</w:t>
      </w:r>
      <w:r w:rsidRPr="003F3F2C">
        <w:rPr>
          <w:rFonts w:ascii="標楷體" w:eastAsia="標楷體" w:hAnsi="標楷體" w:cs="新細明體"/>
          <w:kern w:val="0"/>
          <w:sz w:val="28"/>
          <w:szCs w:val="28"/>
        </w:rPr>
        <w:t>足為楷模者。</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新細明體" w:hint="eastAsia"/>
          <w:kern w:val="0"/>
          <w:sz w:val="28"/>
          <w:szCs w:val="28"/>
        </w:rPr>
        <w:t>2、</w:t>
      </w:r>
      <w:r w:rsidRPr="003F3F2C">
        <w:rPr>
          <w:rFonts w:ascii="標楷體" w:eastAsia="標楷體" w:hAnsi="標楷體" w:cs="新細明體"/>
          <w:kern w:val="0"/>
          <w:sz w:val="28"/>
          <w:szCs w:val="28"/>
        </w:rPr>
        <w:t>傑出</w:t>
      </w:r>
      <w:r w:rsidRPr="003F3F2C">
        <w:rPr>
          <w:rFonts w:ascii="標楷體" w:eastAsia="標楷體" w:hAnsi="標楷體" w:cs="Times New Roman"/>
          <w:snapToGrid w:val="0"/>
          <w:kern w:val="0"/>
          <w:sz w:val="28"/>
          <w:szCs w:val="28"/>
          <w:shd w:val="clear" w:color="auto" w:fill="FFFFFF"/>
        </w:rPr>
        <w:t>學務</w:t>
      </w:r>
      <w:r w:rsidRPr="003F3F2C">
        <w:rPr>
          <w:rFonts w:ascii="標楷體" w:eastAsia="標楷體" w:hAnsi="標楷體" w:cs="Times New Roman" w:hint="eastAsia"/>
          <w:snapToGrid w:val="0"/>
          <w:kern w:val="0"/>
          <w:sz w:val="28"/>
          <w:szCs w:val="28"/>
          <w:shd w:val="clear" w:color="auto" w:fill="FFFFFF"/>
        </w:rPr>
        <w:t>人</w:t>
      </w:r>
      <w:r w:rsidRPr="003F3F2C">
        <w:rPr>
          <w:rFonts w:ascii="標楷體" w:eastAsia="標楷體" w:hAnsi="標楷體" w:cs="Times New Roman"/>
          <w:snapToGrid w:val="0"/>
          <w:kern w:val="0"/>
          <w:sz w:val="28"/>
          <w:szCs w:val="28"/>
          <w:shd w:val="clear" w:color="auto" w:fill="FFFFFF"/>
        </w:rPr>
        <w:t>員獎：從事學</w:t>
      </w:r>
      <w:r w:rsidR="00C75D57" w:rsidRPr="003F3F2C">
        <w:rPr>
          <w:rFonts w:ascii="標楷體" w:eastAsia="標楷體" w:hAnsi="標楷體" w:cs="Times New Roman" w:hint="eastAsia"/>
          <w:snapToGrid w:val="0"/>
          <w:kern w:val="0"/>
          <w:sz w:val="28"/>
          <w:szCs w:val="28"/>
          <w:shd w:val="clear" w:color="auto" w:fill="FFFFFF"/>
        </w:rPr>
        <w:t>生</w:t>
      </w:r>
      <w:r w:rsidR="00C75D57" w:rsidRPr="003F3F2C">
        <w:rPr>
          <w:rFonts w:ascii="標楷體" w:eastAsia="標楷體" w:hAnsi="標楷體" w:cs="Times New Roman"/>
          <w:snapToGrid w:val="0"/>
          <w:kern w:val="0"/>
          <w:sz w:val="28"/>
          <w:szCs w:val="28"/>
          <w:shd w:val="clear" w:color="auto" w:fill="FFFFFF"/>
        </w:rPr>
        <w:t>事</w:t>
      </w:r>
      <w:r w:rsidRPr="003F3F2C">
        <w:rPr>
          <w:rFonts w:ascii="標楷體" w:eastAsia="標楷體" w:hAnsi="標楷體" w:cs="Times New Roman"/>
          <w:snapToGrid w:val="0"/>
          <w:kern w:val="0"/>
          <w:sz w:val="28"/>
          <w:szCs w:val="28"/>
          <w:shd w:val="clear" w:color="auto" w:fill="FFFFFF"/>
        </w:rPr>
        <w:t>務工作表現優異</w:t>
      </w:r>
      <w:r w:rsidRPr="003F3F2C">
        <w:rPr>
          <w:rFonts w:ascii="標楷體" w:eastAsia="標楷體" w:hAnsi="標楷體" w:cs="Times New Roman" w:hint="eastAsia"/>
          <w:snapToGrid w:val="0"/>
          <w:kern w:val="0"/>
          <w:sz w:val="28"/>
          <w:szCs w:val="28"/>
          <w:shd w:val="clear" w:color="auto" w:fill="FFFFFF"/>
        </w:rPr>
        <w:t>且</w:t>
      </w:r>
      <w:r w:rsidRPr="003F3F2C">
        <w:rPr>
          <w:rFonts w:ascii="標楷體" w:eastAsia="標楷體" w:hAnsi="標楷體" w:cs="Times New Roman"/>
          <w:snapToGrid w:val="0"/>
          <w:kern w:val="0"/>
          <w:sz w:val="28"/>
          <w:szCs w:val="28"/>
          <w:shd w:val="clear" w:color="auto" w:fill="FFFFFF"/>
        </w:rPr>
        <w:t>足為楷模者。</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snapToGrid w:val="0"/>
          <w:kern w:val="0"/>
          <w:sz w:val="28"/>
          <w:szCs w:val="28"/>
          <w:shd w:val="clear" w:color="auto" w:fill="FFFFFF"/>
        </w:rPr>
        <w:t>3、</w:t>
      </w:r>
      <w:r w:rsidRPr="003F3F2C">
        <w:rPr>
          <w:rFonts w:ascii="標楷體" w:eastAsia="標楷體" w:hAnsi="標楷體" w:cs="Times New Roman" w:hint="eastAsia"/>
          <w:snapToGrid w:val="0"/>
          <w:kern w:val="0"/>
          <w:sz w:val="28"/>
          <w:szCs w:val="28"/>
          <w:shd w:val="clear" w:color="auto" w:fill="FFFFFF"/>
        </w:rPr>
        <w:t>傑出</w:t>
      </w:r>
      <w:r w:rsidRPr="003F3F2C">
        <w:rPr>
          <w:rFonts w:ascii="標楷體" w:eastAsia="標楷體" w:hAnsi="標楷體" w:cs="Times New Roman"/>
          <w:snapToGrid w:val="0"/>
          <w:kern w:val="0"/>
          <w:sz w:val="28"/>
          <w:szCs w:val="28"/>
          <w:shd w:val="clear" w:color="auto" w:fill="FFFFFF"/>
        </w:rPr>
        <w:t>輔導人員獎：從事輔導工作表現優異</w:t>
      </w:r>
      <w:r w:rsidRPr="003F3F2C">
        <w:rPr>
          <w:rFonts w:ascii="標楷體" w:eastAsia="標楷體" w:hAnsi="標楷體" w:cs="Times New Roman" w:hint="eastAsia"/>
          <w:snapToGrid w:val="0"/>
          <w:kern w:val="0"/>
          <w:sz w:val="28"/>
          <w:szCs w:val="28"/>
          <w:shd w:val="clear" w:color="auto" w:fill="FFFFFF"/>
        </w:rPr>
        <w:t>且</w:t>
      </w:r>
      <w:r w:rsidRPr="003F3F2C">
        <w:rPr>
          <w:rFonts w:ascii="標楷體" w:eastAsia="標楷體" w:hAnsi="標楷體" w:cs="Times New Roman"/>
          <w:snapToGrid w:val="0"/>
          <w:kern w:val="0"/>
          <w:sz w:val="28"/>
          <w:szCs w:val="28"/>
          <w:shd w:val="clear" w:color="auto" w:fill="FFFFFF"/>
        </w:rPr>
        <w:t>足為楷模者。</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snapToGrid w:val="0"/>
          <w:kern w:val="0"/>
          <w:sz w:val="28"/>
          <w:szCs w:val="28"/>
          <w:shd w:val="clear" w:color="auto" w:fill="FFFFFF"/>
        </w:rPr>
        <w:t>4、傑出導師獎：從事發展性輔導工作，表現優異</w:t>
      </w:r>
      <w:r w:rsidRPr="003F3F2C">
        <w:rPr>
          <w:rFonts w:ascii="標楷體" w:eastAsia="標楷體" w:hAnsi="標楷體" w:cs="Times New Roman" w:hint="eastAsia"/>
          <w:snapToGrid w:val="0"/>
          <w:kern w:val="0"/>
          <w:sz w:val="28"/>
          <w:szCs w:val="28"/>
          <w:shd w:val="clear" w:color="auto" w:fill="FFFFFF"/>
        </w:rPr>
        <w:t>且足</w:t>
      </w:r>
      <w:r w:rsidRPr="003F3F2C">
        <w:rPr>
          <w:rFonts w:ascii="標楷體" w:eastAsia="標楷體" w:hAnsi="標楷體" w:cs="Times New Roman"/>
          <w:snapToGrid w:val="0"/>
          <w:kern w:val="0"/>
          <w:sz w:val="28"/>
          <w:szCs w:val="28"/>
          <w:shd w:val="clear" w:color="auto" w:fill="FFFFFF"/>
        </w:rPr>
        <w:t>為楷</w:t>
      </w:r>
      <w:r w:rsidRPr="003F3F2C">
        <w:rPr>
          <w:rFonts w:ascii="標楷體" w:eastAsia="標楷體" w:hAnsi="標楷體" w:cs="Times New Roman" w:hint="eastAsia"/>
          <w:snapToGrid w:val="0"/>
          <w:kern w:val="0"/>
          <w:sz w:val="28"/>
          <w:szCs w:val="28"/>
          <w:shd w:val="clear" w:color="auto" w:fill="FFFFFF"/>
        </w:rPr>
        <w:t>模</w:t>
      </w:r>
      <w:r w:rsidRPr="003F3F2C">
        <w:rPr>
          <w:rFonts w:ascii="標楷體" w:eastAsia="標楷體" w:hAnsi="標楷體" w:cs="Times New Roman"/>
          <w:snapToGrid w:val="0"/>
          <w:kern w:val="0"/>
          <w:sz w:val="28"/>
          <w:szCs w:val="28"/>
          <w:shd w:val="clear" w:color="auto" w:fill="FFFFFF"/>
        </w:rPr>
        <w:t>者。</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snapToGrid w:val="0"/>
          <w:kern w:val="0"/>
          <w:sz w:val="28"/>
          <w:szCs w:val="28"/>
          <w:shd w:val="clear" w:color="auto" w:fill="FFFFFF"/>
        </w:rPr>
        <w:t>5、傑出行政人員獎：</w:t>
      </w:r>
      <w:r w:rsidR="00AE3ECB" w:rsidRPr="003F3F2C">
        <w:rPr>
          <w:rFonts w:ascii="標楷體" w:eastAsia="標楷體" w:hAnsi="標楷體" w:cs="Times New Roman" w:hint="eastAsia"/>
          <w:snapToGrid w:val="0"/>
          <w:kern w:val="0"/>
          <w:sz w:val="28"/>
          <w:szCs w:val="28"/>
          <w:shd w:val="clear" w:color="auto" w:fill="FFFFFF"/>
        </w:rPr>
        <w:t>對學輔政策方案規劃及執行有具體顯著或持續性貢獻之各級政府行政人員及學校校長(包括各級政府設立之輔導諮商中心人員、主任及督導)。</w:t>
      </w:r>
    </w:p>
    <w:p w:rsidR="005B52BE" w:rsidRPr="003F3F2C" w:rsidRDefault="005B52BE"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Times New Roman"/>
          <w:snapToGrid w:val="0"/>
          <w:kern w:val="0"/>
          <w:sz w:val="28"/>
          <w:szCs w:val="28"/>
          <w:shd w:val="clear" w:color="auto" w:fill="FFFFFF"/>
        </w:rPr>
        <w:t>6、特殊貢獻人</w:t>
      </w:r>
      <w:r w:rsidRPr="003F3F2C">
        <w:rPr>
          <w:rFonts w:ascii="標楷體" w:eastAsia="標楷體" w:hAnsi="標楷體" w:cs="新細明體"/>
          <w:kern w:val="0"/>
          <w:sz w:val="28"/>
          <w:szCs w:val="28"/>
        </w:rPr>
        <w:t>員獎：</w:t>
      </w:r>
      <w:r w:rsidR="002C6E70" w:rsidRPr="003F3F2C">
        <w:rPr>
          <w:rFonts w:ascii="標楷體" w:eastAsia="標楷體" w:hAnsi="標楷體" w:cs="新細明體" w:hint="eastAsia"/>
          <w:kern w:val="0"/>
          <w:sz w:val="28"/>
          <w:szCs w:val="28"/>
        </w:rPr>
        <w:t>長期致力於學輔工作之推展，對學輔工作政策規劃、執行及推廣具重大貢獻且足為楷模者。</w:t>
      </w:r>
    </w:p>
    <w:p w:rsidR="005B52BE" w:rsidRPr="003F3F2C" w:rsidRDefault="005B52BE" w:rsidP="00E262F7">
      <w:pPr>
        <w:widowControl/>
        <w:overflowPunct w:val="0"/>
        <w:spacing w:line="380" w:lineRule="exact"/>
        <w:ind w:leftChars="287" w:left="1397" w:hangingChars="253" w:hanging="708"/>
        <w:jc w:val="both"/>
        <w:rPr>
          <w:rFonts w:ascii="Times New Roman" w:eastAsia="新細明體" w:hAnsi="Times New Roman" w:cs="Times New Roman"/>
          <w:szCs w:val="24"/>
        </w:rPr>
      </w:pPr>
      <w:r w:rsidRPr="003F3F2C">
        <w:rPr>
          <w:rFonts w:ascii="標楷體" w:eastAsia="標楷體" w:hAnsi="標楷體" w:cs="新細明體" w:hint="eastAsia"/>
          <w:kern w:val="0"/>
          <w:sz w:val="28"/>
          <w:szCs w:val="28"/>
        </w:rPr>
        <w:lastRenderedPageBreak/>
        <w:t>(</w:t>
      </w:r>
      <w:r w:rsidR="00C75D57" w:rsidRPr="003F3F2C">
        <w:rPr>
          <w:rFonts w:ascii="標楷體" w:eastAsia="標楷體" w:hAnsi="標楷體" w:cs="新細明體" w:hint="eastAsia"/>
          <w:kern w:val="0"/>
          <w:sz w:val="28"/>
          <w:szCs w:val="28"/>
        </w:rPr>
        <w:t>三</w:t>
      </w:r>
      <w:r w:rsidRPr="003F3F2C">
        <w:rPr>
          <w:rFonts w:ascii="標楷體" w:eastAsia="標楷體" w:hAnsi="標楷體" w:cs="新細明體" w:hint="eastAsia"/>
          <w:kern w:val="0"/>
          <w:sz w:val="28"/>
          <w:szCs w:val="28"/>
        </w:rPr>
        <w:t xml:space="preserve">) </w:t>
      </w:r>
      <w:r w:rsidR="005C3E4A" w:rsidRPr="003F3F2C">
        <w:rPr>
          <w:rFonts w:ascii="標楷體" w:eastAsia="標楷體" w:hAnsi="標楷體" w:cs="Arial" w:hint="eastAsia"/>
          <w:snapToGrid w:val="0"/>
          <w:kern w:val="0"/>
          <w:sz w:val="28"/>
          <w:szCs w:val="28"/>
          <w:shd w:val="clear" w:color="auto" w:fill="FFFFFF"/>
        </w:rPr>
        <w:t>獎勵</w:t>
      </w:r>
      <w:r w:rsidRPr="003F3F2C">
        <w:rPr>
          <w:rFonts w:ascii="標楷體" w:eastAsia="標楷體" w:hAnsi="標楷體" w:cs="新細明體"/>
          <w:kern w:val="0"/>
          <w:sz w:val="28"/>
          <w:szCs w:val="28"/>
        </w:rPr>
        <w:t>名額：以</w:t>
      </w:r>
      <w:r w:rsidR="005C3E4A" w:rsidRPr="003F3F2C">
        <w:rPr>
          <w:rFonts w:ascii="標楷體" w:eastAsia="標楷體" w:hAnsi="標楷體" w:cs="新細明體" w:hint="eastAsia"/>
          <w:kern w:val="0"/>
          <w:sz w:val="28"/>
          <w:szCs w:val="28"/>
        </w:rPr>
        <w:t>獎勵</w:t>
      </w:r>
      <w:r w:rsidRPr="003F3F2C">
        <w:rPr>
          <w:rFonts w:ascii="標楷體" w:eastAsia="標楷體" w:hAnsi="標楷體" w:cs="新細明體" w:hint="eastAsia"/>
          <w:kern w:val="0"/>
          <w:sz w:val="28"/>
          <w:szCs w:val="28"/>
        </w:rPr>
        <w:t>各</w:t>
      </w:r>
      <w:r w:rsidRPr="003F3F2C">
        <w:rPr>
          <w:rFonts w:ascii="標楷體" w:eastAsia="標楷體" w:hAnsi="標楷體" w:cs="新細明體"/>
          <w:kern w:val="0"/>
          <w:sz w:val="28"/>
          <w:szCs w:val="28"/>
        </w:rPr>
        <w:t>類</w:t>
      </w:r>
      <w:r w:rsidRPr="003F3F2C">
        <w:rPr>
          <w:rFonts w:ascii="標楷體" w:eastAsia="標楷體" w:hAnsi="標楷體" w:cs="新細明體" w:hint="eastAsia"/>
          <w:kern w:val="0"/>
          <w:sz w:val="28"/>
          <w:szCs w:val="28"/>
        </w:rPr>
        <w:t>獎</w:t>
      </w:r>
      <w:r w:rsidRPr="003F3F2C">
        <w:rPr>
          <w:rFonts w:ascii="標楷體" w:eastAsia="標楷體" w:hAnsi="標楷體" w:cs="新細明體"/>
          <w:kern w:val="0"/>
          <w:sz w:val="28"/>
          <w:szCs w:val="28"/>
        </w:rPr>
        <w:t>項初選</w:t>
      </w:r>
      <w:r w:rsidRPr="003F3F2C">
        <w:rPr>
          <w:rFonts w:ascii="標楷體" w:eastAsia="標楷體" w:hAnsi="標楷體" w:cs="新細明體" w:hint="eastAsia"/>
          <w:kern w:val="0"/>
          <w:sz w:val="28"/>
          <w:szCs w:val="28"/>
        </w:rPr>
        <w:t>薦送</w:t>
      </w:r>
      <w:r w:rsidRPr="003F3F2C">
        <w:rPr>
          <w:rFonts w:ascii="標楷體" w:eastAsia="標楷體" w:hAnsi="標楷體" w:cs="新細明體"/>
          <w:kern w:val="0"/>
          <w:sz w:val="28"/>
          <w:szCs w:val="28"/>
        </w:rPr>
        <w:t>名額之</w:t>
      </w:r>
      <w:r w:rsidRPr="003F3F2C">
        <w:rPr>
          <w:rFonts w:ascii="標楷體" w:eastAsia="標楷體" w:hAnsi="標楷體" w:cs="新細明體" w:hint="eastAsia"/>
          <w:kern w:val="0"/>
          <w:sz w:val="28"/>
          <w:szCs w:val="28"/>
        </w:rPr>
        <w:t>前百</w:t>
      </w:r>
      <w:r w:rsidRPr="003F3F2C">
        <w:rPr>
          <w:rFonts w:ascii="標楷體" w:eastAsia="標楷體" w:hAnsi="標楷體" w:cs="新細明體"/>
          <w:kern w:val="0"/>
          <w:sz w:val="28"/>
          <w:szCs w:val="28"/>
        </w:rPr>
        <w:t>分之</w:t>
      </w:r>
      <w:r w:rsidRPr="003F3F2C">
        <w:rPr>
          <w:rFonts w:ascii="標楷體" w:eastAsia="標楷體" w:hAnsi="標楷體" w:cs="新細明體" w:hint="eastAsia"/>
          <w:kern w:val="0"/>
          <w:sz w:val="28"/>
          <w:szCs w:val="28"/>
        </w:rPr>
        <w:t>十者為原</w:t>
      </w:r>
      <w:r w:rsidRPr="003F3F2C">
        <w:rPr>
          <w:rFonts w:ascii="標楷體" w:eastAsia="標楷體" w:hAnsi="標楷體" w:cs="新細明體"/>
          <w:kern w:val="0"/>
          <w:sz w:val="28"/>
          <w:szCs w:val="28"/>
        </w:rPr>
        <w:t>則</w:t>
      </w:r>
      <w:r w:rsidRPr="003F3F2C">
        <w:rPr>
          <w:rFonts w:ascii="標楷體" w:eastAsia="標楷體" w:hAnsi="標楷體" w:cs="新細明體" w:hint="eastAsia"/>
          <w:kern w:val="0"/>
          <w:sz w:val="28"/>
          <w:szCs w:val="28"/>
        </w:rPr>
        <w:t>。(初選</w:t>
      </w:r>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遴</w:t>
      </w:r>
      <w:r w:rsidRPr="003F3F2C">
        <w:rPr>
          <w:rFonts w:ascii="標楷體" w:eastAsia="標楷體" w:hAnsi="標楷體" w:cs="新細明體"/>
          <w:kern w:val="0"/>
          <w:sz w:val="28"/>
          <w:szCs w:val="28"/>
        </w:rPr>
        <w:t>選名額詳如附表</w:t>
      </w:r>
      <w:r w:rsidRPr="003F3F2C">
        <w:rPr>
          <w:rFonts w:ascii="標楷體" w:eastAsia="標楷體" w:hAnsi="標楷體" w:cs="新細明體" w:hint="eastAsia"/>
          <w:kern w:val="0"/>
          <w:sz w:val="28"/>
          <w:szCs w:val="28"/>
        </w:rPr>
        <w:t>)</w:t>
      </w:r>
    </w:p>
    <w:p w:rsidR="005B52BE" w:rsidRPr="003F3F2C" w:rsidRDefault="005B52BE" w:rsidP="00E262F7">
      <w:pPr>
        <w:numPr>
          <w:ilvl w:val="0"/>
          <w:numId w:val="37"/>
        </w:numPr>
        <w:overflowPunct w:val="0"/>
        <w:snapToGrid w:val="0"/>
        <w:spacing w:beforeLines="25" w:before="90" w:afterLines="25" w:after="90"/>
        <w:ind w:left="567" w:hanging="567"/>
        <w:jc w:val="both"/>
        <w:rPr>
          <w:rFonts w:ascii="Arial" w:eastAsia="標楷體" w:hAnsi="Arial" w:cs="Arial"/>
          <w:sz w:val="40"/>
          <w:szCs w:val="24"/>
        </w:rPr>
      </w:pPr>
      <w:r w:rsidRPr="003F3F2C">
        <w:rPr>
          <w:rFonts w:ascii="標楷體" w:eastAsia="標楷體" w:hAnsi="標楷體" w:cs="新細明體"/>
          <w:kern w:val="0"/>
          <w:sz w:val="28"/>
          <w:szCs w:val="28"/>
        </w:rPr>
        <w:t>初選：</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（一）薦送單位及原則：</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1、本部國民及學前教育署</w:t>
      </w:r>
      <w:r w:rsidRPr="003F3F2C">
        <w:rPr>
          <w:rFonts w:ascii="標楷體" w:eastAsia="標楷體" w:hAnsi="標楷體" w:cs="新細明體" w:hint="eastAsia"/>
          <w:kern w:val="0"/>
          <w:sz w:val="28"/>
          <w:szCs w:val="28"/>
        </w:rPr>
        <w:t>、直轄市、縣（市）政</w:t>
      </w:r>
      <w:r w:rsidRPr="003F3F2C">
        <w:rPr>
          <w:rFonts w:ascii="標楷體" w:eastAsia="標楷體" w:hAnsi="標楷體" w:cs="新細明體"/>
          <w:kern w:val="0"/>
          <w:sz w:val="28"/>
          <w:szCs w:val="28"/>
        </w:rPr>
        <w:t>府</w:t>
      </w:r>
      <w:r w:rsidRPr="003F3F2C">
        <w:rPr>
          <w:rFonts w:ascii="標楷體" w:eastAsia="標楷體" w:hAnsi="標楷體" w:cs="新細明體" w:hint="eastAsia"/>
          <w:kern w:val="0"/>
          <w:sz w:val="28"/>
          <w:szCs w:val="28"/>
        </w:rPr>
        <w:t>（以下簡稱縣市政</w:t>
      </w:r>
      <w:r w:rsidRPr="003F3F2C">
        <w:rPr>
          <w:rFonts w:ascii="標楷體" w:eastAsia="標楷體" w:hAnsi="標楷體" w:cs="新細明體"/>
          <w:kern w:val="0"/>
          <w:sz w:val="28"/>
          <w:szCs w:val="28"/>
        </w:rPr>
        <w:t>府</w:t>
      </w:r>
      <w:r w:rsidRPr="003F3F2C">
        <w:rPr>
          <w:rFonts w:ascii="標楷體" w:eastAsia="標楷體" w:hAnsi="標楷體" w:cs="新細明體" w:hint="eastAsia"/>
          <w:kern w:val="0"/>
          <w:sz w:val="28"/>
          <w:szCs w:val="28"/>
        </w:rPr>
        <w:t>）</w:t>
      </w:r>
      <w:r w:rsidRPr="003F3F2C">
        <w:rPr>
          <w:rFonts w:ascii="標楷體" w:eastAsia="標楷體" w:hAnsi="標楷體" w:cs="新細明體"/>
          <w:kern w:val="0"/>
          <w:sz w:val="28"/>
          <w:szCs w:val="28"/>
        </w:rPr>
        <w:t>（國立小學列入所在地縣市政府進行遴選），依本要點薦送所轄學校之績優學校</w:t>
      </w:r>
      <w:r w:rsidRPr="003F3F2C">
        <w:rPr>
          <w:rFonts w:ascii="標楷體" w:eastAsia="標楷體" w:hAnsi="標楷體" w:cs="新細明體" w:hint="eastAsia"/>
          <w:kern w:val="0"/>
          <w:sz w:val="28"/>
          <w:szCs w:val="28"/>
        </w:rPr>
        <w:t>及優</w:t>
      </w:r>
      <w:r w:rsidRPr="003F3F2C">
        <w:rPr>
          <w:rFonts w:ascii="標楷體" w:eastAsia="標楷體" w:hAnsi="標楷體" w:cs="新細明體"/>
          <w:kern w:val="0"/>
          <w:sz w:val="28"/>
          <w:szCs w:val="28"/>
        </w:rPr>
        <w:t>秀人員，函報本部；薦送所轄績優學校時應一併提供實地訪視報告。</w:t>
      </w:r>
    </w:p>
    <w:p w:rsidR="005B52BE" w:rsidRPr="003F3F2C" w:rsidRDefault="00C75D57"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2</w:t>
      </w:r>
      <w:r w:rsidRPr="003F3F2C">
        <w:rPr>
          <w:rFonts w:ascii="標楷體" w:eastAsia="標楷體" w:hAnsi="標楷體" w:cs="新細明體" w:hint="eastAsia"/>
          <w:kern w:val="0"/>
          <w:sz w:val="28"/>
          <w:szCs w:val="28"/>
        </w:rPr>
        <w:t>、</w:t>
      </w:r>
      <w:r w:rsidR="005B52BE" w:rsidRPr="003F3F2C">
        <w:rPr>
          <w:rFonts w:ascii="標楷體" w:eastAsia="標楷體" w:hAnsi="標楷體" w:cs="新細明體"/>
          <w:kern w:val="0"/>
          <w:sz w:val="28"/>
          <w:szCs w:val="28"/>
        </w:rPr>
        <w:t>大專校院四區學生事務工作協調聯絡中心（以下簡稱學務中心）及四區學生輔導工作協調諮詢中心（以下簡稱輔諮中心），依本要點薦送區內學校之績優學校</w:t>
      </w:r>
      <w:r w:rsidR="005B52BE" w:rsidRPr="003F3F2C">
        <w:rPr>
          <w:rFonts w:ascii="標楷體" w:eastAsia="標楷體" w:hAnsi="標楷體" w:cs="新細明體" w:hint="eastAsia"/>
          <w:kern w:val="0"/>
          <w:sz w:val="28"/>
          <w:szCs w:val="28"/>
        </w:rPr>
        <w:t>及優</w:t>
      </w:r>
      <w:r w:rsidR="005B52BE" w:rsidRPr="003F3F2C">
        <w:rPr>
          <w:rFonts w:ascii="標楷體" w:eastAsia="標楷體" w:hAnsi="標楷體" w:cs="新細明體"/>
          <w:kern w:val="0"/>
          <w:sz w:val="28"/>
          <w:szCs w:val="28"/>
        </w:rPr>
        <w:t>秀人員，函報本部。</w:t>
      </w:r>
    </w:p>
    <w:p w:rsidR="005B52BE" w:rsidRPr="003F3F2C" w:rsidRDefault="00C75D57"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3</w:t>
      </w:r>
      <w:r w:rsidRPr="003F3F2C">
        <w:rPr>
          <w:rFonts w:ascii="標楷體" w:eastAsia="標楷體" w:hAnsi="標楷體" w:cs="新細明體" w:hint="eastAsia"/>
          <w:kern w:val="0"/>
          <w:sz w:val="28"/>
          <w:szCs w:val="28"/>
        </w:rPr>
        <w:t>、</w:t>
      </w:r>
      <w:r w:rsidR="005B52BE" w:rsidRPr="003F3F2C">
        <w:rPr>
          <w:rFonts w:ascii="標楷體" w:eastAsia="標楷體" w:hAnsi="標楷體" w:cs="新細明體"/>
          <w:kern w:val="0"/>
          <w:sz w:val="28"/>
          <w:szCs w:val="28"/>
        </w:rPr>
        <w:t>各單位薦送之優秀人員應有具體事蹟。</w:t>
      </w:r>
    </w:p>
    <w:p w:rsidR="005B52BE" w:rsidRPr="003F3F2C" w:rsidRDefault="00C75D57"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4</w:t>
      </w:r>
      <w:r w:rsidR="005B52BE" w:rsidRPr="003F3F2C">
        <w:rPr>
          <w:rFonts w:ascii="標楷體" w:eastAsia="標楷體" w:hAnsi="標楷體" w:cs="新細明體"/>
          <w:kern w:val="0"/>
          <w:sz w:val="28"/>
          <w:szCs w:val="28"/>
        </w:rPr>
        <w:t>、曾依本要點規定接受獎勵或表揚之學校或個人，三年內不得薦送。</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（二）</w:t>
      </w:r>
      <w:proofErr w:type="gramStart"/>
      <w:r w:rsidRPr="003F3F2C">
        <w:rPr>
          <w:rFonts w:ascii="標楷體" w:eastAsia="標楷體" w:hAnsi="標楷體" w:cs="新細明體"/>
          <w:kern w:val="0"/>
          <w:sz w:val="28"/>
          <w:szCs w:val="28"/>
        </w:rPr>
        <w:t>薦送程序</w:t>
      </w:r>
      <w:proofErr w:type="gramEnd"/>
      <w:r w:rsidRPr="003F3F2C">
        <w:rPr>
          <w:rFonts w:ascii="標楷體" w:eastAsia="標楷體" w:hAnsi="標楷體" w:cs="新細明體"/>
          <w:kern w:val="0"/>
          <w:sz w:val="28"/>
          <w:szCs w:val="28"/>
        </w:rPr>
        <w:t>：</w:t>
      </w:r>
    </w:p>
    <w:p w:rsidR="005B52BE" w:rsidRPr="003F3F2C" w:rsidRDefault="005B52BE"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1、學校：</w:t>
      </w:r>
    </w:p>
    <w:p w:rsidR="0041062B" w:rsidRPr="003F3F2C" w:rsidRDefault="00651501" w:rsidP="00E262F7">
      <w:pPr>
        <w:widowControl/>
        <w:overflowPunct w:val="0"/>
        <w:autoSpaceDN w:val="0"/>
        <w:spacing w:line="380" w:lineRule="exact"/>
        <w:ind w:left="2127" w:hanging="709"/>
        <w:jc w:val="both"/>
        <w:textAlignment w:val="baseline"/>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（1）</w:t>
      </w:r>
      <w:r w:rsidR="0041062B" w:rsidRPr="003F3F2C">
        <w:rPr>
          <w:rFonts w:ascii="標楷體" w:eastAsia="標楷體" w:hAnsi="標楷體" w:cs="新細明體" w:hint="eastAsia"/>
          <w:kern w:val="0"/>
          <w:sz w:val="28"/>
          <w:szCs w:val="28"/>
        </w:rPr>
        <w:t>國民中小學應依本部每年公告</w:t>
      </w:r>
      <w:proofErr w:type="gramStart"/>
      <w:r w:rsidR="0041062B" w:rsidRPr="003F3F2C">
        <w:rPr>
          <w:rFonts w:ascii="標楷體" w:eastAsia="標楷體" w:hAnsi="標楷體" w:cs="新細明體" w:hint="eastAsia"/>
          <w:kern w:val="0"/>
          <w:sz w:val="28"/>
          <w:szCs w:val="28"/>
        </w:rPr>
        <w:t>薦送期</w:t>
      </w:r>
      <w:proofErr w:type="gramEnd"/>
      <w:r w:rsidR="0041062B" w:rsidRPr="003F3F2C">
        <w:rPr>
          <w:rFonts w:ascii="標楷體" w:eastAsia="標楷體" w:hAnsi="標楷體" w:cs="新細明體" w:hint="eastAsia"/>
          <w:kern w:val="0"/>
          <w:sz w:val="28"/>
          <w:szCs w:val="28"/>
        </w:rPr>
        <w:t>程，函報各主管教育行政機關</w:t>
      </w:r>
      <w:r w:rsidR="005B52BE" w:rsidRPr="003F3F2C">
        <w:rPr>
          <w:rFonts w:ascii="標楷體" w:eastAsia="標楷體" w:hAnsi="標楷體" w:cs="新細明體"/>
          <w:kern w:val="0"/>
          <w:sz w:val="28"/>
          <w:szCs w:val="28"/>
        </w:rPr>
        <w:t>。</w:t>
      </w:r>
    </w:p>
    <w:p w:rsidR="0041062B" w:rsidRPr="003F3F2C" w:rsidRDefault="0041062B" w:rsidP="00E262F7">
      <w:pPr>
        <w:widowControl/>
        <w:overflowPunct w:val="0"/>
        <w:autoSpaceDN w:val="0"/>
        <w:spacing w:line="380" w:lineRule="exact"/>
        <w:ind w:left="2127" w:hanging="709"/>
        <w:jc w:val="both"/>
        <w:textAlignment w:val="baseline"/>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（2</w:t>
      </w:r>
      <w:r w:rsidRPr="003F3F2C">
        <w:rPr>
          <w:rFonts w:ascii="標楷體" w:eastAsia="標楷體" w:hAnsi="標楷體" w:cs="新細明體"/>
          <w:kern w:val="0"/>
          <w:sz w:val="28"/>
          <w:szCs w:val="28"/>
        </w:rPr>
        <w:t>）</w:t>
      </w:r>
      <w:r w:rsidR="007D763B" w:rsidRPr="003F3F2C">
        <w:rPr>
          <w:rFonts w:ascii="標楷體" w:eastAsia="標楷體" w:hAnsi="標楷體" w:cs="新細明體" w:hint="eastAsia"/>
          <w:kern w:val="0"/>
          <w:sz w:val="28"/>
          <w:szCs w:val="28"/>
        </w:rPr>
        <w:t>直轄市政府所屬高級中等學校，應依本部每年公告</w:t>
      </w:r>
      <w:proofErr w:type="gramStart"/>
      <w:r w:rsidR="007D763B" w:rsidRPr="003F3F2C">
        <w:rPr>
          <w:rFonts w:ascii="標楷體" w:eastAsia="標楷體" w:hAnsi="標楷體" w:cs="新細明體" w:hint="eastAsia"/>
          <w:kern w:val="0"/>
          <w:sz w:val="28"/>
          <w:szCs w:val="28"/>
        </w:rPr>
        <w:t>薦送期</w:t>
      </w:r>
      <w:proofErr w:type="gramEnd"/>
      <w:r w:rsidR="007D763B" w:rsidRPr="003F3F2C">
        <w:rPr>
          <w:rFonts w:ascii="標楷體" w:eastAsia="標楷體" w:hAnsi="標楷體" w:cs="新細明體" w:hint="eastAsia"/>
          <w:kern w:val="0"/>
          <w:sz w:val="28"/>
          <w:szCs w:val="28"/>
        </w:rPr>
        <w:t>程，函報各直轄市政府教育局；其餘高級中等學校函報本部國民及學前教育署。</w:t>
      </w:r>
    </w:p>
    <w:p w:rsidR="005B52BE" w:rsidRPr="003F3F2C" w:rsidRDefault="005B52BE" w:rsidP="00E262F7">
      <w:pPr>
        <w:widowControl/>
        <w:overflowPunct w:val="0"/>
        <w:autoSpaceDN w:val="0"/>
        <w:spacing w:line="380" w:lineRule="exact"/>
        <w:ind w:left="2127" w:hanging="709"/>
        <w:jc w:val="both"/>
        <w:textAlignment w:val="baseline"/>
        <w:rPr>
          <w:rFonts w:ascii="標楷體" w:eastAsia="標楷體" w:hAnsi="標楷體" w:cs="新細明體"/>
          <w:kern w:val="0"/>
          <w:sz w:val="28"/>
          <w:szCs w:val="28"/>
        </w:rPr>
      </w:pPr>
      <w:r w:rsidRPr="003F3F2C">
        <w:rPr>
          <w:rFonts w:ascii="標楷體" w:eastAsia="標楷體" w:hAnsi="標楷體" w:cs="新細明體"/>
          <w:kern w:val="0"/>
          <w:sz w:val="28"/>
          <w:szCs w:val="28"/>
        </w:rPr>
        <w:t>（</w:t>
      </w:r>
      <w:r w:rsidR="0041062B" w:rsidRPr="003F3F2C">
        <w:rPr>
          <w:rFonts w:ascii="標楷體" w:eastAsia="標楷體" w:hAnsi="標楷體" w:cs="新細明體"/>
          <w:kern w:val="0"/>
          <w:sz w:val="28"/>
          <w:szCs w:val="28"/>
        </w:rPr>
        <w:t>3</w:t>
      </w:r>
      <w:r w:rsidRPr="003F3F2C">
        <w:rPr>
          <w:rFonts w:ascii="標楷體" w:eastAsia="標楷體" w:hAnsi="標楷體" w:cs="新細明體"/>
          <w:kern w:val="0"/>
          <w:sz w:val="28"/>
          <w:szCs w:val="28"/>
        </w:rPr>
        <w:t>）</w:t>
      </w:r>
      <w:r w:rsidRPr="003F3F2C">
        <w:rPr>
          <w:rFonts w:ascii="標楷體" w:eastAsia="標楷體" w:hAnsi="標楷體" w:cs="新細明體" w:hint="eastAsia"/>
          <w:kern w:val="0"/>
          <w:sz w:val="28"/>
          <w:szCs w:val="28"/>
        </w:rPr>
        <w:t>大專</w:t>
      </w:r>
      <w:r w:rsidRPr="003F3F2C">
        <w:rPr>
          <w:rFonts w:ascii="標楷體" w:eastAsia="標楷體" w:hAnsi="標楷體" w:cs="新細明體"/>
          <w:kern w:val="0"/>
          <w:sz w:val="28"/>
          <w:szCs w:val="28"/>
        </w:rPr>
        <w:t>校院</w:t>
      </w:r>
      <w:r w:rsidR="0041062B" w:rsidRPr="003F3F2C">
        <w:rPr>
          <w:rFonts w:ascii="標楷體" w:eastAsia="標楷體" w:hAnsi="標楷體" w:cs="新細明體" w:hint="eastAsia"/>
          <w:kern w:val="0"/>
          <w:sz w:val="28"/>
          <w:szCs w:val="28"/>
        </w:rPr>
        <w:t>應</w:t>
      </w:r>
      <w:r w:rsidRPr="003F3F2C">
        <w:rPr>
          <w:rFonts w:ascii="標楷體" w:eastAsia="標楷體" w:hAnsi="標楷體" w:cs="新細明體" w:hint="eastAsia"/>
          <w:kern w:val="0"/>
          <w:sz w:val="28"/>
          <w:szCs w:val="28"/>
        </w:rPr>
        <w:t>依本</w:t>
      </w:r>
      <w:r w:rsidRPr="003F3F2C">
        <w:rPr>
          <w:rFonts w:ascii="標楷體" w:eastAsia="標楷體" w:hAnsi="標楷體" w:cs="新細明體"/>
          <w:kern w:val="0"/>
          <w:sz w:val="28"/>
          <w:szCs w:val="28"/>
        </w:rPr>
        <w:t>部每</w:t>
      </w:r>
      <w:r w:rsidRPr="003F3F2C">
        <w:rPr>
          <w:rFonts w:ascii="標楷體" w:eastAsia="標楷體" w:hAnsi="標楷體" w:cs="新細明體" w:hint="eastAsia"/>
          <w:kern w:val="0"/>
          <w:sz w:val="28"/>
          <w:szCs w:val="28"/>
        </w:rPr>
        <w:t>年</w:t>
      </w:r>
      <w:r w:rsidRPr="003F3F2C">
        <w:rPr>
          <w:rFonts w:ascii="標楷體" w:eastAsia="標楷體" w:hAnsi="標楷體" w:cs="新細明體"/>
          <w:kern w:val="0"/>
          <w:sz w:val="28"/>
          <w:szCs w:val="28"/>
        </w:rPr>
        <w:t>公告</w:t>
      </w:r>
      <w:proofErr w:type="gramStart"/>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期</w:t>
      </w:r>
      <w:proofErr w:type="gramEnd"/>
      <w:r w:rsidRPr="003F3F2C">
        <w:rPr>
          <w:rFonts w:ascii="標楷體" w:eastAsia="標楷體" w:hAnsi="標楷體" w:cs="新細明體" w:hint="eastAsia"/>
          <w:kern w:val="0"/>
          <w:sz w:val="28"/>
          <w:szCs w:val="28"/>
        </w:rPr>
        <w:t>程</w:t>
      </w:r>
      <w:r w:rsidRPr="003F3F2C">
        <w:rPr>
          <w:rFonts w:ascii="標楷體" w:eastAsia="標楷體" w:hAnsi="標楷體" w:cs="新細明體"/>
          <w:kern w:val="0"/>
          <w:sz w:val="28"/>
          <w:szCs w:val="28"/>
        </w:rPr>
        <w:t>，分區函報四區學務中心、輔</w:t>
      </w:r>
      <w:proofErr w:type="gramStart"/>
      <w:r w:rsidRPr="003F3F2C">
        <w:rPr>
          <w:rFonts w:ascii="標楷體" w:eastAsia="標楷體" w:hAnsi="標楷體" w:cs="新細明體"/>
          <w:kern w:val="0"/>
          <w:sz w:val="28"/>
          <w:szCs w:val="28"/>
        </w:rPr>
        <w:t>諮</w:t>
      </w:r>
      <w:proofErr w:type="gramEnd"/>
      <w:r w:rsidRPr="003F3F2C">
        <w:rPr>
          <w:rFonts w:ascii="標楷體" w:eastAsia="標楷體" w:hAnsi="標楷體" w:cs="新細明體"/>
          <w:kern w:val="0"/>
          <w:sz w:val="28"/>
          <w:szCs w:val="28"/>
        </w:rPr>
        <w:t>中心。</w:t>
      </w:r>
    </w:p>
    <w:p w:rsidR="005B52BE" w:rsidRPr="003F3F2C" w:rsidRDefault="005B52BE"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2、縣市政府：</w:t>
      </w:r>
      <w:r w:rsidRPr="003F3F2C">
        <w:rPr>
          <w:rFonts w:ascii="標楷體" w:eastAsia="標楷體" w:hAnsi="標楷體" w:cs="新細明體" w:hint="eastAsia"/>
          <w:kern w:val="0"/>
          <w:sz w:val="28"/>
          <w:szCs w:val="28"/>
        </w:rPr>
        <w:t>依本</w:t>
      </w:r>
      <w:r w:rsidRPr="003F3F2C">
        <w:rPr>
          <w:rFonts w:ascii="標楷體" w:eastAsia="標楷體" w:hAnsi="標楷體" w:cs="新細明體"/>
          <w:kern w:val="0"/>
          <w:sz w:val="28"/>
          <w:szCs w:val="28"/>
        </w:rPr>
        <w:t>部每</w:t>
      </w:r>
      <w:r w:rsidRPr="003F3F2C">
        <w:rPr>
          <w:rFonts w:ascii="標楷體" w:eastAsia="標楷體" w:hAnsi="標楷體" w:cs="新細明體" w:hint="eastAsia"/>
          <w:kern w:val="0"/>
          <w:sz w:val="28"/>
          <w:szCs w:val="28"/>
        </w:rPr>
        <w:t>年</w:t>
      </w:r>
      <w:r w:rsidRPr="003F3F2C">
        <w:rPr>
          <w:rFonts w:ascii="標楷體" w:eastAsia="標楷體" w:hAnsi="標楷體" w:cs="新細明體"/>
          <w:kern w:val="0"/>
          <w:sz w:val="28"/>
          <w:szCs w:val="28"/>
        </w:rPr>
        <w:t>公告</w:t>
      </w:r>
      <w:proofErr w:type="gramStart"/>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期</w:t>
      </w:r>
      <w:proofErr w:type="gramEnd"/>
      <w:r w:rsidRPr="003F3F2C">
        <w:rPr>
          <w:rFonts w:ascii="標楷體" w:eastAsia="標楷體" w:hAnsi="標楷體" w:cs="新細明體" w:hint="eastAsia"/>
          <w:kern w:val="0"/>
          <w:sz w:val="28"/>
          <w:szCs w:val="28"/>
        </w:rPr>
        <w:t>程</w:t>
      </w:r>
      <w:r w:rsidRPr="003F3F2C">
        <w:rPr>
          <w:rFonts w:ascii="標楷體" w:eastAsia="標楷體" w:hAnsi="標楷體" w:cs="新細明體"/>
          <w:kern w:val="0"/>
          <w:sz w:val="28"/>
          <w:szCs w:val="28"/>
        </w:rPr>
        <w:t>，組成友善校園獎評選小組評選後，</w:t>
      </w:r>
      <w:proofErr w:type="gramStart"/>
      <w:r w:rsidRPr="003F3F2C">
        <w:rPr>
          <w:rFonts w:ascii="標楷體" w:eastAsia="標楷體" w:hAnsi="標楷體" w:cs="新細明體"/>
          <w:kern w:val="0"/>
          <w:sz w:val="28"/>
          <w:szCs w:val="28"/>
        </w:rPr>
        <w:t>薦送所轄績</w:t>
      </w:r>
      <w:proofErr w:type="gramEnd"/>
      <w:r w:rsidRPr="003F3F2C">
        <w:rPr>
          <w:rFonts w:ascii="標楷體" w:eastAsia="標楷體" w:hAnsi="標楷體" w:cs="新細明體"/>
          <w:kern w:val="0"/>
          <w:sz w:val="28"/>
          <w:szCs w:val="28"/>
        </w:rPr>
        <w:t>優學校</w:t>
      </w:r>
      <w:r w:rsidRPr="003F3F2C">
        <w:rPr>
          <w:rFonts w:ascii="標楷體" w:eastAsia="標楷體" w:hAnsi="標楷體" w:cs="新細明體" w:hint="eastAsia"/>
          <w:kern w:val="0"/>
          <w:sz w:val="28"/>
          <w:szCs w:val="28"/>
        </w:rPr>
        <w:t>及優</w:t>
      </w:r>
      <w:r w:rsidRPr="003F3F2C">
        <w:rPr>
          <w:rFonts w:ascii="標楷體" w:eastAsia="標楷體" w:hAnsi="標楷體" w:cs="新細明體"/>
          <w:kern w:val="0"/>
          <w:sz w:val="28"/>
          <w:szCs w:val="28"/>
        </w:rPr>
        <w:t>秀人員，並將評選小組會議紀錄函報本部。</w:t>
      </w:r>
    </w:p>
    <w:p w:rsidR="005B52BE" w:rsidRPr="003F3F2C" w:rsidRDefault="005B52BE"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3、四區學務中心</w:t>
      </w:r>
      <w:r w:rsidR="00187D57" w:rsidRPr="003F3F2C">
        <w:rPr>
          <w:rFonts w:ascii="標楷體" w:eastAsia="標楷體" w:hAnsi="標楷體" w:cs="新細明體" w:hint="eastAsia"/>
          <w:kern w:val="0"/>
          <w:sz w:val="28"/>
          <w:szCs w:val="28"/>
        </w:rPr>
        <w:t>、</w:t>
      </w:r>
      <w:r w:rsidRPr="003F3F2C">
        <w:rPr>
          <w:rFonts w:ascii="標楷體" w:eastAsia="標楷體" w:hAnsi="標楷體" w:cs="新細明體"/>
          <w:kern w:val="0"/>
          <w:sz w:val="28"/>
          <w:szCs w:val="28"/>
        </w:rPr>
        <w:t>四區輔</w:t>
      </w:r>
      <w:proofErr w:type="gramStart"/>
      <w:r w:rsidRPr="003F3F2C">
        <w:rPr>
          <w:rFonts w:ascii="標楷體" w:eastAsia="標楷體" w:hAnsi="標楷體" w:cs="新細明體"/>
          <w:kern w:val="0"/>
          <w:sz w:val="28"/>
          <w:szCs w:val="28"/>
        </w:rPr>
        <w:t>諮</w:t>
      </w:r>
      <w:proofErr w:type="gramEnd"/>
      <w:r w:rsidRPr="003F3F2C">
        <w:rPr>
          <w:rFonts w:ascii="標楷體" w:eastAsia="標楷體" w:hAnsi="標楷體" w:cs="新細明體"/>
          <w:kern w:val="0"/>
          <w:sz w:val="28"/>
          <w:szCs w:val="28"/>
        </w:rPr>
        <w:t>中心：</w:t>
      </w:r>
      <w:r w:rsidRPr="003F3F2C">
        <w:rPr>
          <w:rFonts w:ascii="標楷體" w:eastAsia="標楷體" w:hAnsi="標楷體" w:cs="新細明體" w:hint="eastAsia"/>
          <w:kern w:val="0"/>
          <w:sz w:val="28"/>
          <w:szCs w:val="28"/>
        </w:rPr>
        <w:t>依本</w:t>
      </w:r>
      <w:r w:rsidRPr="003F3F2C">
        <w:rPr>
          <w:rFonts w:ascii="標楷體" w:eastAsia="標楷體" w:hAnsi="標楷體" w:cs="新細明體"/>
          <w:kern w:val="0"/>
          <w:sz w:val="28"/>
          <w:szCs w:val="28"/>
        </w:rPr>
        <w:t>部每</w:t>
      </w:r>
      <w:r w:rsidRPr="003F3F2C">
        <w:rPr>
          <w:rFonts w:ascii="標楷體" w:eastAsia="標楷體" w:hAnsi="標楷體" w:cs="新細明體" w:hint="eastAsia"/>
          <w:kern w:val="0"/>
          <w:sz w:val="28"/>
          <w:szCs w:val="28"/>
        </w:rPr>
        <w:t>年</w:t>
      </w:r>
      <w:r w:rsidRPr="003F3F2C">
        <w:rPr>
          <w:rFonts w:ascii="標楷體" w:eastAsia="標楷體" w:hAnsi="標楷體" w:cs="新細明體"/>
          <w:kern w:val="0"/>
          <w:sz w:val="28"/>
          <w:szCs w:val="28"/>
        </w:rPr>
        <w:t>公告</w:t>
      </w:r>
      <w:proofErr w:type="gramStart"/>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期</w:t>
      </w:r>
      <w:proofErr w:type="gramEnd"/>
      <w:r w:rsidRPr="003F3F2C">
        <w:rPr>
          <w:rFonts w:ascii="標楷體" w:eastAsia="標楷體" w:hAnsi="標楷體" w:cs="新細明體" w:hint="eastAsia"/>
          <w:kern w:val="0"/>
          <w:sz w:val="28"/>
          <w:szCs w:val="28"/>
        </w:rPr>
        <w:t>程，共同籌組各區友善校園獎評選小組</w:t>
      </w:r>
      <w:r w:rsidR="00E940E7" w:rsidRPr="003F3F2C">
        <w:rPr>
          <w:rFonts w:ascii="標楷體" w:eastAsia="標楷體" w:hAnsi="標楷體" w:cs="新細明體" w:hint="eastAsia"/>
          <w:kern w:val="0"/>
          <w:sz w:val="28"/>
          <w:szCs w:val="28"/>
        </w:rPr>
        <w:t>，</w:t>
      </w:r>
      <w:r w:rsidR="00E940E7" w:rsidRPr="003F3F2C">
        <w:rPr>
          <w:rFonts w:ascii="標楷體" w:eastAsia="標楷體" w:hAnsi="標楷體" w:cs="新細明體"/>
          <w:kern w:val="0"/>
          <w:sz w:val="28"/>
          <w:szCs w:val="28"/>
        </w:rPr>
        <w:t>召開各區</w:t>
      </w:r>
      <w:r w:rsidR="005E65A6" w:rsidRPr="003F3F2C">
        <w:rPr>
          <w:rFonts w:ascii="標楷體" w:eastAsia="標楷體" w:hAnsi="標楷體" w:cs="新細明體" w:hint="eastAsia"/>
          <w:kern w:val="0"/>
          <w:sz w:val="28"/>
          <w:szCs w:val="28"/>
        </w:rPr>
        <w:t>聯</w:t>
      </w:r>
      <w:r w:rsidR="005E65A6" w:rsidRPr="003F3F2C">
        <w:rPr>
          <w:rFonts w:ascii="標楷體" w:eastAsia="標楷體" w:hAnsi="標楷體" w:cs="新細明體"/>
          <w:kern w:val="0"/>
          <w:sz w:val="28"/>
          <w:szCs w:val="28"/>
        </w:rPr>
        <w:t>席初</w:t>
      </w:r>
      <w:r w:rsidR="005E65A6" w:rsidRPr="003F3F2C">
        <w:rPr>
          <w:rFonts w:ascii="標楷體" w:eastAsia="標楷體" w:hAnsi="標楷體" w:cs="新細明體" w:hint="eastAsia"/>
          <w:kern w:val="0"/>
          <w:sz w:val="28"/>
          <w:szCs w:val="28"/>
        </w:rPr>
        <w:t>選</w:t>
      </w:r>
      <w:r w:rsidR="00E940E7" w:rsidRPr="003F3F2C">
        <w:rPr>
          <w:rFonts w:ascii="標楷體" w:eastAsia="標楷體" w:hAnsi="標楷體" w:cs="新細明體"/>
          <w:kern w:val="0"/>
          <w:sz w:val="28"/>
          <w:szCs w:val="28"/>
        </w:rPr>
        <w:t>會議後</w:t>
      </w:r>
      <w:r w:rsidRPr="003F3F2C">
        <w:rPr>
          <w:rFonts w:ascii="標楷體" w:eastAsia="標楷體" w:hAnsi="標楷體" w:cs="新細明體" w:hint="eastAsia"/>
          <w:kern w:val="0"/>
          <w:sz w:val="28"/>
          <w:szCs w:val="28"/>
        </w:rPr>
        <w:t>，</w:t>
      </w:r>
      <w:proofErr w:type="gramStart"/>
      <w:r w:rsidRPr="003F3F2C">
        <w:rPr>
          <w:rFonts w:ascii="標楷體" w:eastAsia="標楷體" w:hAnsi="標楷體" w:cs="新細明體" w:hint="eastAsia"/>
          <w:kern w:val="0"/>
          <w:sz w:val="28"/>
          <w:szCs w:val="28"/>
        </w:rPr>
        <w:t>薦送區</w:t>
      </w:r>
      <w:proofErr w:type="gramEnd"/>
      <w:r w:rsidRPr="003F3F2C">
        <w:rPr>
          <w:rFonts w:ascii="標楷體" w:eastAsia="標楷體" w:hAnsi="標楷體" w:cs="新細明體" w:hint="eastAsia"/>
          <w:kern w:val="0"/>
          <w:sz w:val="28"/>
          <w:szCs w:val="28"/>
        </w:rPr>
        <w:t>內大專</w:t>
      </w:r>
      <w:proofErr w:type="gramStart"/>
      <w:r w:rsidRPr="003F3F2C">
        <w:rPr>
          <w:rFonts w:ascii="標楷體" w:eastAsia="標楷體" w:hAnsi="標楷體" w:cs="新細明體"/>
          <w:kern w:val="0"/>
          <w:sz w:val="28"/>
          <w:szCs w:val="28"/>
        </w:rPr>
        <w:t>校院</w:t>
      </w:r>
      <w:r w:rsidRPr="003F3F2C">
        <w:rPr>
          <w:rFonts w:ascii="標楷體" w:eastAsia="標楷體" w:hAnsi="標楷體" w:cs="新細明體" w:hint="eastAsia"/>
          <w:kern w:val="0"/>
          <w:sz w:val="28"/>
          <w:szCs w:val="28"/>
        </w:rPr>
        <w:t>績優</w:t>
      </w:r>
      <w:proofErr w:type="gramEnd"/>
      <w:r w:rsidRPr="003F3F2C">
        <w:rPr>
          <w:rFonts w:ascii="標楷體" w:eastAsia="標楷體" w:hAnsi="標楷體" w:cs="新細明體" w:hint="eastAsia"/>
          <w:kern w:val="0"/>
          <w:sz w:val="28"/>
          <w:szCs w:val="28"/>
        </w:rPr>
        <w:t>學校及優</w:t>
      </w:r>
      <w:r w:rsidRPr="003F3F2C">
        <w:rPr>
          <w:rFonts w:ascii="標楷體" w:eastAsia="標楷體" w:hAnsi="標楷體" w:cs="新細明體"/>
          <w:kern w:val="0"/>
          <w:sz w:val="28"/>
          <w:szCs w:val="28"/>
        </w:rPr>
        <w:t>秀人員</w:t>
      </w:r>
      <w:r w:rsidRPr="003F3F2C">
        <w:rPr>
          <w:rFonts w:ascii="標楷體" w:eastAsia="標楷體" w:hAnsi="標楷體" w:cs="新細明體" w:hint="eastAsia"/>
          <w:kern w:val="0"/>
          <w:sz w:val="28"/>
          <w:szCs w:val="28"/>
        </w:rPr>
        <w:t>，並將評選小組會議紀錄函報本部</w:t>
      </w:r>
      <w:r w:rsidRPr="003F3F2C">
        <w:rPr>
          <w:rFonts w:ascii="標楷體" w:eastAsia="標楷體" w:hAnsi="標楷體" w:cs="新細明體"/>
          <w:kern w:val="0"/>
          <w:sz w:val="28"/>
          <w:szCs w:val="28"/>
        </w:rPr>
        <w:t>。</w:t>
      </w:r>
    </w:p>
    <w:p w:rsidR="005B52BE" w:rsidRPr="003F3F2C" w:rsidRDefault="005B52BE" w:rsidP="00E262F7">
      <w:pPr>
        <w:widowControl/>
        <w:overflowPunct w:val="0"/>
        <w:spacing w:line="380" w:lineRule="exact"/>
        <w:ind w:leftChars="472" w:left="1559" w:hangingChars="152" w:hanging="426"/>
        <w:jc w:val="both"/>
        <w:rPr>
          <w:rFonts w:ascii="Times New Roman" w:eastAsia="新細明體" w:hAnsi="Times New Roman" w:cs="Times New Roman"/>
          <w:szCs w:val="24"/>
        </w:rPr>
      </w:pPr>
      <w:r w:rsidRPr="003F3F2C">
        <w:rPr>
          <w:rFonts w:ascii="標楷體" w:eastAsia="標楷體" w:hAnsi="標楷體" w:cs="新細明體"/>
          <w:kern w:val="0"/>
          <w:sz w:val="28"/>
          <w:szCs w:val="28"/>
        </w:rPr>
        <w:t>4、</w:t>
      </w:r>
      <w:r w:rsidRPr="003F3F2C">
        <w:rPr>
          <w:rFonts w:ascii="標楷體" w:eastAsia="標楷體" w:hAnsi="標楷體" w:cs="Times New Roman"/>
          <w:snapToGrid w:val="0"/>
          <w:kern w:val="0"/>
          <w:sz w:val="28"/>
          <w:szCs w:val="28"/>
          <w:shd w:val="clear" w:color="auto" w:fill="FFFFFF"/>
        </w:rPr>
        <w:t>本部</w:t>
      </w:r>
      <w:r w:rsidRPr="003F3F2C">
        <w:rPr>
          <w:rFonts w:ascii="標楷體" w:eastAsia="標楷體" w:hAnsi="標楷體" w:cs="新細明體"/>
          <w:kern w:val="0"/>
          <w:sz w:val="28"/>
          <w:szCs w:val="28"/>
        </w:rPr>
        <w:t>：</w:t>
      </w:r>
    </w:p>
    <w:p w:rsidR="005B52BE" w:rsidRPr="003F3F2C" w:rsidRDefault="005B52BE" w:rsidP="00E262F7">
      <w:pPr>
        <w:widowControl/>
        <w:overflowPunct w:val="0"/>
        <w:autoSpaceDN w:val="0"/>
        <w:spacing w:line="380" w:lineRule="exact"/>
        <w:ind w:left="2127" w:hanging="709"/>
        <w:jc w:val="both"/>
        <w:textAlignment w:val="baseline"/>
        <w:rPr>
          <w:rFonts w:ascii="Calibri" w:eastAsia="新細明體" w:hAnsi="Calibri" w:cs="Times New Roman"/>
          <w:kern w:val="3"/>
        </w:rPr>
      </w:pPr>
      <w:r w:rsidRPr="003F3F2C">
        <w:rPr>
          <w:rFonts w:ascii="標楷體" w:eastAsia="標楷體" w:hAnsi="標楷體" w:cs="新細明體"/>
          <w:kern w:val="0"/>
          <w:sz w:val="28"/>
          <w:szCs w:val="28"/>
        </w:rPr>
        <w:t>（1）國民及學前教育署：</w:t>
      </w:r>
      <w:r w:rsidRPr="003F3F2C">
        <w:rPr>
          <w:rFonts w:ascii="標楷體" w:eastAsia="標楷體" w:hAnsi="標楷體" w:cs="新細明體" w:hint="eastAsia"/>
          <w:kern w:val="0"/>
          <w:sz w:val="28"/>
          <w:szCs w:val="28"/>
        </w:rPr>
        <w:t>依本</w:t>
      </w:r>
      <w:r w:rsidRPr="003F3F2C">
        <w:rPr>
          <w:rFonts w:ascii="標楷體" w:eastAsia="標楷體" w:hAnsi="標楷體" w:cs="新細明體"/>
          <w:kern w:val="0"/>
          <w:sz w:val="28"/>
          <w:szCs w:val="28"/>
        </w:rPr>
        <w:t>部每</w:t>
      </w:r>
      <w:r w:rsidRPr="003F3F2C">
        <w:rPr>
          <w:rFonts w:ascii="標楷體" w:eastAsia="標楷體" w:hAnsi="標楷體" w:cs="新細明體" w:hint="eastAsia"/>
          <w:kern w:val="0"/>
          <w:sz w:val="28"/>
          <w:szCs w:val="28"/>
        </w:rPr>
        <w:t>年</w:t>
      </w:r>
      <w:r w:rsidRPr="003F3F2C">
        <w:rPr>
          <w:rFonts w:ascii="標楷體" w:eastAsia="標楷體" w:hAnsi="標楷體" w:cs="新細明體"/>
          <w:kern w:val="0"/>
          <w:sz w:val="28"/>
          <w:szCs w:val="28"/>
        </w:rPr>
        <w:t>公告</w:t>
      </w:r>
      <w:proofErr w:type="gramStart"/>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期</w:t>
      </w:r>
      <w:proofErr w:type="gramEnd"/>
      <w:r w:rsidRPr="003F3F2C">
        <w:rPr>
          <w:rFonts w:ascii="標楷體" w:eastAsia="標楷體" w:hAnsi="標楷體" w:cs="新細明體" w:hint="eastAsia"/>
          <w:kern w:val="0"/>
          <w:sz w:val="28"/>
          <w:szCs w:val="28"/>
        </w:rPr>
        <w:t>程</w:t>
      </w:r>
      <w:r w:rsidRPr="003F3F2C">
        <w:rPr>
          <w:rFonts w:ascii="標楷體" w:eastAsia="標楷體" w:hAnsi="標楷體" w:cs="新細明體"/>
          <w:kern w:val="0"/>
          <w:sz w:val="28"/>
          <w:szCs w:val="28"/>
        </w:rPr>
        <w:t>，組成友善校園獎評選小組評選後，</w:t>
      </w:r>
      <w:proofErr w:type="gramStart"/>
      <w:r w:rsidRPr="003F3F2C">
        <w:rPr>
          <w:rFonts w:ascii="標楷體" w:eastAsia="標楷體" w:hAnsi="標楷體" w:cs="新細明體"/>
          <w:kern w:val="0"/>
          <w:sz w:val="28"/>
          <w:szCs w:val="28"/>
        </w:rPr>
        <w:t>薦送所轄績</w:t>
      </w:r>
      <w:proofErr w:type="gramEnd"/>
      <w:r w:rsidRPr="003F3F2C">
        <w:rPr>
          <w:rFonts w:ascii="標楷體" w:eastAsia="標楷體" w:hAnsi="標楷體" w:cs="新細明體"/>
          <w:kern w:val="0"/>
          <w:sz w:val="28"/>
          <w:szCs w:val="28"/>
        </w:rPr>
        <w:t>優學校</w:t>
      </w:r>
      <w:r w:rsidRPr="003F3F2C">
        <w:rPr>
          <w:rFonts w:ascii="標楷體" w:eastAsia="標楷體" w:hAnsi="標楷體" w:cs="新細明體" w:hint="eastAsia"/>
          <w:kern w:val="0"/>
          <w:sz w:val="28"/>
          <w:szCs w:val="28"/>
        </w:rPr>
        <w:t>及優</w:t>
      </w:r>
      <w:r w:rsidRPr="003F3F2C">
        <w:rPr>
          <w:rFonts w:ascii="標楷體" w:eastAsia="標楷體" w:hAnsi="標楷體" w:cs="新細明體"/>
          <w:kern w:val="0"/>
          <w:sz w:val="28"/>
          <w:szCs w:val="28"/>
        </w:rPr>
        <w:t>秀人員，並將評選小組會議紀錄函報本部。</w:t>
      </w:r>
    </w:p>
    <w:p w:rsidR="005B52BE" w:rsidRPr="003F3F2C" w:rsidRDefault="005B52BE" w:rsidP="00E262F7">
      <w:pPr>
        <w:widowControl/>
        <w:overflowPunct w:val="0"/>
        <w:autoSpaceDN w:val="0"/>
        <w:spacing w:line="380" w:lineRule="exact"/>
        <w:ind w:left="2127" w:hanging="709"/>
        <w:jc w:val="both"/>
        <w:textAlignment w:val="baseline"/>
        <w:rPr>
          <w:rFonts w:ascii="Calibri" w:eastAsia="新細明體" w:hAnsi="Calibri" w:cs="Times New Roman"/>
          <w:kern w:val="3"/>
        </w:rPr>
      </w:pPr>
      <w:r w:rsidRPr="003F3F2C">
        <w:rPr>
          <w:rFonts w:ascii="標楷體" w:eastAsia="標楷體" w:hAnsi="標楷體" w:cs="新細明體"/>
          <w:kern w:val="0"/>
          <w:sz w:val="28"/>
          <w:szCs w:val="28"/>
        </w:rPr>
        <w:lastRenderedPageBreak/>
        <w:t>（2）本部各單位應</w:t>
      </w:r>
      <w:r w:rsidRPr="003F3F2C">
        <w:rPr>
          <w:rFonts w:ascii="標楷體" w:eastAsia="標楷體" w:hAnsi="標楷體" w:cs="新細明體" w:hint="eastAsia"/>
          <w:kern w:val="0"/>
          <w:sz w:val="28"/>
          <w:szCs w:val="28"/>
        </w:rPr>
        <w:t>依本</w:t>
      </w:r>
      <w:r w:rsidRPr="003F3F2C">
        <w:rPr>
          <w:rFonts w:ascii="標楷體" w:eastAsia="標楷體" w:hAnsi="標楷體" w:cs="新細明體"/>
          <w:kern w:val="0"/>
          <w:sz w:val="28"/>
          <w:szCs w:val="28"/>
        </w:rPr>
        <w:t>部每</w:t>
      </w:r>
      <w:r w:rsidRPr="003F3F2C">
        <w:rPr>
          <w:rFonts w:ascii="標楷體" w:eastAsia="標楷體" w:hAnsi="標楷體" w:cs="新細明體" w:hint="eastAsia"/>
          <w:kern w:val="0"/>
          <w:sz w:val="28"/>
          <w:szCs w:val="28"/>
        </w:rPr>
        <w:t>年</w:t>
      </w:r>
      <w:r w:rsidRPr="003F3F2C">
        <w:rPr>
          <w:rFonts w:ascii="標楷體" w:eastAsia="標楷體" w:hAnsi="標楷體" w:cs="新細明體"/>
          <w:kern w:val="0"/>
          <w:sz w:val="28"/>
          <w:szCs w:val="28"/>
        </w:rPr>
        <w:t>公告</w:t>
      </w:r>
      <w:proofErr w:type="gramStart"/>
      <w:r w:rsidRPr="003F3F2C">
        <w:rPr>
          <w:rFonts w:ascii="標楷體" w:eastAsia="標楷體" w:hAnsi="標楷體" w:cs="新細明體"/>
          <w:kern w:val="0"/>
          <w:sz w:val="28"/>
          <w:szCs w:val="28"/>
        </w:rPr>
        <w:t>薦送</w:t>
      </w:r>
      <w:r w:rsidRPr="003F3F2C">
        <w:rPr>
          <w:rFonts w:ascii="標楷體" w:eastAsia="標楷體" w:hAnsi="標楷體" w:cs="新細明體" w:hint="eastAsia"/>
          <w:kern w:val="0"/>
          <w:sz w:val="28"/>
          <w:szCs w:val="28"/>
        </w:rPr>
        <w:t>期</w:t>
      </w:r>
      <w:proofErr w:type="gramEnd"/>
      <w:r w:rsidRPr="003F3F2C">
        <w:rPr>
          <w:rFonts w:ascii="標楷體" w:eastAsia="標楷體" w:hAnsi="標楷體" w:cs="新細明體" w:hint="eastAsia"/>
          <w:kern w:val="0"/>
          <w:sz w:val="28"/>
          <w:szCs w:val="28"/>
        </w:rPr>
        <w:t>程</w:t>
      </w:r>
      <w:r w:rsidRPr="003F3F2C">
        <w:rPr>
          <w:rFonts w:ascii="標楷體" w:eastAsia="標楷體" w:hAnsi="標楷體" w:cs="新細明體"/>
          <w:kern w:val="0"/>
          <w:sz w:val="28"/>
          <w:szCs w:val="28"/>
        </w:rPr>
        <w:t>，</w:t>
      </w:r>
      <w:r w:rsidRPr="003F3F2C">
        <w:rPr>
          <w:rFonts w:ascii="標楷體" w:eastAsia="標楷體" w:hAnsi="標楷體" w:cs="Times New Roman" w:hint="eastAsia"/>
          <w:sz w:val="28"/>
          <w:szCs w:val="24"/>
        </w:rPr>
        <w:t>推薦</w:t>
      </w:r>
      <w:proofErr w:type="gramStart"/>
      <w:r w:rsidRPr="003F3F2C">
        <w:rPr>
          <w:rFonts w:ascii="標楷體" w:eastAsia="標楷體" w:hAnsi="標楷體" w:cs="新細明體" w:hint="eastAsia"/>
          <w:kern w:val="0"/>
          <w:sz w:val="28"/>
          <w:szCs w:val="28"/>
        </w:rPr>
        <w:t>優秀</w:t>
      </w:r>
      <w:r w:rsidRPr="003F3F2C">
        <w:rPr>
          <w:rFonts w:ascii="標楷體" w:eastAsia="標楷體" w:hAnsi="標楷體" w:cs="新細明體"/>
          <w:kern w:val="0"/>
          <w:sz w:val="28"/>
          <w:szCs w:val="28"/>
        </w:rPr>
        <w:t>學</w:t>
      </w:r>
      <w:r w:rsidR="005047FA" w:rsidRPr="003F3F2C">
        <w:rPr>
          <w:rFonts w:ascii="標楷體" w:eastAsia="標楷體" w:hAnsi="標楷體" w:cs="新細明體" w:hint="eastAsia"/>
          <w:kern w:val="0"/>
          <w:sz w:val="28"/>
          <w:szCs w:val="28"/>
        </w:rPr>
        <w:t>輔</w:t>
      </w:r>
      <w:r w:rsidRPr="003F3F2C">
        <w:rPr>
          <w:rFonts w:ascii="標楷體" w:eastAsia="標楷體" w:hAnsi="標楷體" w:cs="新細明體" w:hint="eastAsia"/>
          <w:kern w:val="0"/>
          <w:sz w:val="28"/>
          <w:szCs w:val="28"/>
        </w:rPr>
        <w:t>主管</w:t>
      </w:r>
      <w:proofErr w:type="gramEnd"/>
      <w:r w:rsidRPr="003F3F2C">
        <w:rPr>
          <w:rFonts w:ascii="標楷體" w:eastAsia="標楷體" w:hAnsi="標楷體" w:cs="新細明體" w:hint="eastAsia"/>
          <w:sz w:val="28"/>
          <w:szCs w:val="28"/>
        </w:rPr>
        <w:t>、所</w:t>
      </w:r>
      <w:r w:rsidRPr="003F3F2C">
        <w:rPr>
          <w:rFonts w:ascii="標楷體" w:eastAsia="標楷體" w:hAnsi="標楷體" w:cs="新細明體"/>
          <w:sz w:val="28"/>
          <w:szCs w:val="28"/>
        </w:rPr>
        <w:t>屬優秀行政人員、</w:t>
      </w:r>
      <w:r w:rsidRPr="003F3F2C">
        <w:rPr>
          <w:rFonts w:ascii="標楷體" w:eastAsia="標楷體" w:hAnsi="標楷體" w:cs="Times New Roman" w:hint="eastAsia"/>
          <w:sz w:val="28"/>
          <w:szCs w:val="24"/>
        </w:rPr>
        <w:t>特殊貢獻人員</w:t>
      </w:r>
      <w:r w:rsidRPr="003F3F2C">
        <w:rPr>
          <w:rFonts w:ascii="標楷體" w:eastAsia="標楷體" w:hAnsi="標楷體" w:cs="新細明體"/>
          <w:kern w:val="0"/>
          <w:sz w:val="28"/>
          <w:szCs w:val="28"/>
        </w:rPr>
        <w:t>，提送「教育部友善校園獎評選小組」（以下簡稱本評選小組）進行評選。</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（三）</w:t>
      </w:r>
      <w:r w:rsidR="00E756F8" w:rsidRPr="003F3F2C">
        <w:rPr>
          <w:rFonts w:ascii="標楷體" w:eastAsia="標楷體" w:hAnsi="標楷體" w:cs="新細明體"/>
          <w:kern w:val="0"/>
          <w:sz w:val="28"/>
          <w:szCs w:val="28"/>
        </w:rPr>
        <w:t>應備書面及電子</w:t>
      </w:r>
      <w:proofErr w:type="gramStart"/>
      <w:r w:rsidR="00E756F8" w:rsidRPr="003F3F2C">
        <w:rPr>
          <w:rFonts w:ascii="標楷體" w:eastAsia="標楷體" w:hAnsi="標楷體" w:cs="新細明體"/>
          <w:kern w:val="0"/>
          <w:sz w:val="28"/>
          <w:szCs w:val="28"/>
        </w:rPr>
        <w:t>檔</w:t>
      </w:r>
      <w:proofErr w:type="gramEnd"/>
      <w:r w:rsidR="00E756F8" w:rsidRPr="003F3F2C">
        <w:rPr>
          <w:rFonts w:ascii="標楷體" w:eastAsia="標楷體" w:hAnsi="標楷體" w:cs="新細明體"/>
          <w:kern w:val="0"/>
          <w:sz w:val="28"/>
          <w:szCs w:val="28"/>
        </w:rPr>
        <w:t>資料</w:t>
      </w:r>
      <w:r w:rsidR="00E756F8" w:rsidRPr="003F3F2C">
        <w:rPr>
          <w:rFonts w:ascii="標楷體" w:eastAsia="標楷體" w:hAnsi="標楷體" w:cs="Times New Roman" w:hint="eastAsia"/>
          <w:kern w:val="0"/>
          <w:sz w:val="28"/>
          <w:szCs w:val="24"/>
        </w:rPr>
        <w:t>：</w:t>
      </w:r>
      <w:r w:rsidR="00BB5352" w:rsidRPr="003F3F2C">
        <w:rPr>
          <w:rFonts w:ascii="標楷體" w:eastAsia="標楷體" w:hAnsi="標楷體" w:cs="新細明體" w:hint="eastAsia"/>
          <w:kern w:val="0"/>
          <w:sz w:val="28"/>
          <w:szCs w:val="28"/>
        </w:rPr>
        <w:t>各級</w:t>
      </w:r>
      <w:r w:rsidR="00BB5352" w:rsidRPr="003F3F2C">
        <w:rPr>
          <w:rFonts w:ascii="標楷體" w:eastAsia="標楷體" w:hAnsi="標楷體" w:cs="新細明體"/>
          <w:kern w:val="0"/>
          <w:sz w:val="28"/>
          <w:szCs w:val="28"/>
        </w:rPr>
        <w:t>主</w:t>
      </w:r>
      <w:r w:rsidR="00BB5352" w:rsidRPr="003F3F2C">
        <w:rPr>
          <w:rFonts w:ascii="標楷體" w:eastAsia="標楷體" w:hAnsi="標楷體" w:cs="新細明體" w:hint="eastAsia"/>
          <w:kern w:val="0"/>
          <w:sz w:val="28"/>
          <w:szCs w:val="28"/>
        </w:rPr>
        <w:t>管</w:t>
      </w:r>
      <w:r w:rsidR="00BB5352" w:rsidRPr="003F3F2C">
        <w:rPr>
          <w:rFonts w:ascii="標楷體" w:eastAsia="標楷體" w:hAnsi="標楷體" w:cs="新細明體"/>
          <w:kern w:val="0"/>
          <w:sz w:val="28"/>
          <w:szCs w:val="28"/>
        </w:rPr>
        <w:t>教育行政機關</w:t>
      </w:r>
      <w:r w:rsidR="00BB5352" w:rsidRPr="003F3F2C">
        <w:rPr>
          <w:rFonts w:ascii="標楷體" w:eastAsia="標楷體" w:hAnsi="標楷體" w:cs="新細明體" w:hint="eastAsia"/>
          <w:kern w:val="0"/>
          <w:sz w:val="28"/>
          <w:szCs w:val="28"/>
        </w:rPr>
        <w:t>(單</w:t>
      </w:r>
      <w:r w:rsidR="00BB5352" w:rsidRPr="003F3F2C">
        <w:rPr>
          <w:rFonts w:ascii="標楷體" w:eastAsia="標楷體" w:hAnsi="標楷體" w:cs="新細明體"/>
          <w:kern w:val="0"/>
          <w:sz w:val="28"/>
          <w:szCs w:val="28"/>
        </w:rPr>
        <w:t>位</w:t>
      </w:r>
      <w:r w:rsidR="00BB5352" w:rsidRPr="003F3F2C">
        <w:rPr>
          <w:rFonts w:ascii="標楷體" w:eastAsia="標楷體" w:hAnsi="標楷體" w:cs="新細明體" w:hint="eastAsia"/>
          <w:kern w:val="0"/>
          <w:sz w:val="28"/>
          <w:szCs w:val="28"/>
        </w:rPr>
        <w:t>)遴</w:t>
      </w:r>
      <w:r w:rsidR="00BB5352" w:rsidRPr="003F3F2C">
        <w:rPr>
          <w:rFonts w:ascii="標楷體" w:eastAsia="標楷體" w:hAnsi="標楷體" w:cs="新細明體"/>
          <w:kern w:val="0"/>
          <w:sz w:val="28"/>
          <w:szCs w:val="28"/>
        </w:rPr>
        <w:t>選後，應填具本部規定之推</w:t>
      </w:r>
      <w:r w:rsidR="00BB5352" w:rsidRPr="003F3F2C">
        <w:rPr>
          <w:rFonts w:ascii="標楷體" w:eastAsia="標楷體" w:hAnsi="標楷體" w:cs="新細明體" w:hint="eastAsia"/>
          <w:kern w:val="0"/>
          <w:sz w:val="28"/>
          <w:szCs w:val="28"/>
        </w:rPr>
        <w:t>薦表</w:t>
      </w:r>
      <w:r w:rsidR="00BB5352" w:rsidRPr="003F3F2C">
        <w:rPr>
          <w:rFonts w:ascii="標楷體" w:eastAsia="標楷體" w:hAnsi="標楷體" w:cs="新細明體"/>
          <w:kern w:val="0"/>
          <w:sz w:val="28"/>
          <w:szCs w:val="28"/>
        </w:rPr>
        <w:t>，</w:t>
      </w:r>
      <w:r w:rsidR="00BB5352" w:rsidRPr="003F3F2C">
        <w:rPr>
          <w:rFonts w:ascii="標楷體" w:eastAsia="標楷體" w:hAnsi="標楷體" w:cs="新細明體" w:hint="eastAsia"/>
          <w:kern w:val="0"/>
          <w:sz w:val="28"/>
          <w:szCs w:val="28"/>
        </w:rPr>
        <w:t>並</w:t>
      </w:r>
      <w:r w:rsidR="00C976D3" w:rsidRPr="003F3F2C">
        <w:rPr>
          <w:rFonts w:ascii="標楷體" w:eastAsia="標楷體" w:hAnsi="標楷體" w:cs="新細明體" w:hint="eastAsia"/>
          <w:kern w:val="0"/>
          <w:sz w:val="28"/>
          <w:szCs w:val="28"/>
        </w:rPr>
        <w:t>於</w:t>
      </w:r>
      <w:proofErr w:type="gramStart"/>
      <w:r w:rsidR="00BB5352" w:rsidRPr="003F3F2C">
        <w:rPr>
          <w:rFonts w:ascii="標楷體" w:eastAsia="標楷體" w:hAnsi="標楷體" w:cs="新細明體"/>
          <w:kern w:val="0"/>
          <w:sz w:val="28"/>
          <w:szCs w:val="28"/>
        </w:rPr>
        <w:t>紀錄欄敘明</w:t>
      </w:r>
      <w:proofErr w:type="gramEnd"/>
      <w:r w:rsidR="00BB5352" w:rsidRPr="003F3F2C">
        <w:rPr>
          <w:rFonts w:ascii="標楷體" w:eastAsia="標楷體" w:hAnsi="標楷體" w:cs="新細明體"/>
          <w:kern w:val="0"/>
          <w:sz w:val="28"/>
          <w:szCs w:val="28"/>
        </w:rPr>
        <w:t>遴選經過及結</w:t>
      </w:r>
      <w:r w:rsidR="00BB5352" w:rsidRPr="003F3F2C">
        <w:rPr>
          <w:rFonts w:ascii="標楷體" w:eastAsia="標楷體" w:hAnsi="標楷體" w:cs="新細明體" w:hint="eastAsia"/>
          <w:kern w:val="0"/>
          <w:sz w:val="28"/>
          <w:szCs w:val="28"/>
        </w:rPr>
        <w:t>果</w:t>
      </w:r>
      <w:r w:rsidR="00BB5352" w:rsidRPr="003F3F2C">
        <w:rPr>
          <w:rFonts w:ascii="標楷體" w:eastAsia="標楷體" w:hAnsi="標楷體" w:cs="新細明體"/>
          <w:kern w:val="0"/>
          <w:sz w:val="28"/>
          <w:szCs w:val="28"/>
        </w:rPr>
        <w:t>，</w:t>
      </w:r>
      <w:r w:rsidR="00BB5352" w:rsidRPr="003F3F2C">
        <w:rPr>
          <w:rFonts w:ascii="標楷體" w:eastAsia="標楷體" w:hAnsi="標楷體" w:cs="新細明體" w:hint="eastAsia"/>
          <w:kern w:val="0"/>
          <w:sz w:val="28"/>
          <w:szCs w:val="28"/>
        </w:rPr>
        <w:t>依本</w:t>
      </w:r>
      <w:r w:rsidR="00BB5352" w:rsidRPr="003F3F2C">
        <w:rPr>
          <w:rFonts w:ascii="標楷體" w:eastAsia="標楷體" w:hAnsi="標楷體" w:cs="新細明體"/>
          <w:kern w:val="0"/>
          <w:sz w:val="28"/>
          <w:szCs w:val="28"/>
        </w:rPr>
        <w:t>部每</w:t>
      </w:r>
      <w:r w:rsidR="00BB5352" w:rsidRPr="003F3F2C">
        <w:rPr>
          <w:rFonts w:ascii="標楷體" w:eastAsia="標楷體" w:hAnsi="標楷體" w:cs="新細明體" w:hint="eastAsia"/>
          <w:kern w:val="0"/>
          <w:sz w:val="28"/>
          <w:szCs w:val="28"/>
        </w:rPr>
        <w:t>年</w:t>
      </w:r>
      <w:r w:rsidR="00BB5352" w:rsidRPr="003F3F2C">
        <w:rPr>
          <w:rFonts w:ascii="標楷體" w:eastAsia="標楷體" w:hAnsi="標楷體" w:cs="新細明體"/>
          <w:kern w:val="0"/>
          <w:sz w:val="28"/>
          <w:szCs w:val="28"/>
        </w:rPr>
        <w:t>公告</w:t>
      </w:r>
      <w:proofErr w:type="gramStart"/>
      <w:r w:rsidR="00BB5352" w:rsidRPr="003F3F2C">
        <w:rPr>
          <w:rFonts w:ascii="標楷體" w:eastAsia="標楷體" w:hAnsi="標楷體" w:cs="新細明體"/>
          <w:kern w:val="0"/>
          <w:sz w:val="28"/>
          <w:szCs w:val="28"/>
        </w:rPr>
        <w:t>薦送</w:t>
      </w:r>
      <w:r w:rsidR="00BB5352" w:rsidRPr="003F3F2C">
        <w:rPr>
          <w:rFonts w:ascii="標楷體" w:eastAsia="標楷體" w:hAnsi="標楷體" w:cs="新細明體" w:hint="eastAsia"/>
          <w:kern w:val="0"/>
          <w:sz w:val="28"/>
          <w:szCs w:val="28"/>
        </w:rPr>
        <w:t>期程函</w:t>
      </w:r>
      <w:proofErr w:type="gramEnd"/>
      <w:r w:rsidR="00BB5352" w:rsidRPr="003F3F2C">
        <w:rPr>
          <w:rFonts w:ascii="標楷體" w:eastAsia="標楷體" w:hAnsi="標楷體" w:cs="新細明體" w:hint="eastAsia"/>
          <w:kern w:val="0"/>
          <w:sz w:val="28"/>
          <w:szCs w:val="28"/>
        </w:rPr>
        <w:t>報本</w:t>
      </w:r>
      <w:r w:rsidR="00BB5352" w:rsidRPr="003F3F2C">
        <w:rPr>
          <w:rFonts w:ascii="標楷體" w:eastAsia="標楷體" w:hAnsi="標楷體" w:cs="新細明體"/>
          <w:kern w:val="0"/>
          <w:sz w:val="28"/>
          <w:szCs w:val="28"/>
        </w:rPr>
        <w:t>部</w:t>
      </w:r>
      <w:r w:rsidR="00C976D3" w:rsidRPr="003F3F2C">
        <w:rPr>
          <w:rFonts w:ascii="標楷體" w:eastAsia="標楷體" w:hAnsi="標楷體" w:cs="新細明體" w:hint="eastAsia"/>
          <w:kern w:val="0"/>
          <w:sz w:val="28"/>
          <w:szCs w:val="28"/>
        </w:rPr>
        <w:t>；</w:t>
      </w:r>
      <w:r w:rsidR="00BB5352" w:rsidRPr="003F3F2C">
        <w:rPr>
          <w:rFonts w:ascii="標楷體" w:eastAsia="標楷體" w:hAnsi="標楷體" w:cs="新細明體" w:hint="eastAsia"/>
          <w:kern w:val="0"/>
          <w:sz w:val="28"/>
          <w:szCs w:val="28"/>
        </w:rPr>
        <w:t>函</w:t>
      </w:r>
      <w:r w:rsidR="00BB5352" w:rsidRPr="003F3F2C">
        <w:rPr>
          <w:rFonts w:ascii="標楷體" w:eastAsia="標楷體" w:hAnsi="標楷體" w:cs="新細明體"/>
          <w:kern w:val="0"/>
          <w:sz w:val="28"/>
          <w:szCs w:val="28"/>
        </w:rPr>
        <w:t>報完成後，不得以任何理由要求補件或</w:t>
      </w:r>
      <w:r w:rsidR="00BB5352" w:rsidRPr="003F3F2C">
        <w:rPr>
          <w:rFonts w:ascii="標楷體" w:eastAsia="標楷體" w:hAnsi="標楷體" w:cs="新細明體" w:hint="eastAsia"/>
          <w:kern w:val="0"/>
          <w:sz w:val="28"/>
          <w:szCs w:val="28"/>
        </w:rPr>
        <w:t>抽</w:t>
      </w:r>
      <w:r w:rsidR="00BB5352" w:rsidRPr="003F3F2C">
        <w:rPr>
          <w:rFonts w:ascii="標楷體" w:eastAsia="標楷體" w:hAnsi="標楷體" w:cs="新細明體"/>
          <w:kern w:val="0"/>
          <w:sz w:val="28"/>
          <w:szCs w:val="28"/>
        </w:rPr>
        <w:t>換</w:t>
      </w:r>
      <w:r w:rsidR="00C976D3" w:rsidRPr="003F3F2C">
        <w:rPr>
          <w:rFonts w:ascii="標楷體" w:eastAsia="標楷體" w:hAnsi="標楷體" w:cs="新細明體" w:hint="eastAsia"/>
          <w:kern w:val="0"/>
          <w:sz w:val="28"/>
          <w:szCs w:val="28"/>
        </w:rPr>
        <w:t>；</w:t>
      </w:r>
      <w:r w:rsidR="00BB5352" w:rsidRPr="003F3F2C">
        <w:rPr>
          <w:rFonts w:ascii="標楷體" w:eastAsia="標楷體" w:hAnsi="標楷體" w:cs="新細明體"/>
          <w:kern w:val="0"/>
          <w:sz w:val="28"/>
          <w:szCs w:val="28"/>
        </w:rPr>
        <w:t>逾</w:t>
      </w:r>
      <w:r w:rsidR="00BB5352" w:rsidRPr="003F3F2C">
        <w:rPr>
          <w:rFonts w:ascii="標楷體" w:eastAsia="標楷體" w:hAnsi="標楷體" w:cs="新細明體" w:hint="eastAsia"/>
          <w:kern w:val="0"/>
          <w:sz w:val="28"/>
          <w:szCs w:val="28"/>
        </w:rPr>
        <w:t>期</w:t>
      </w:r>
      <w:r w:rsidR="00BB5352" w:rsidRPr="003F3F2C">
        <w:rPr>
          <w:rFonts w:ascii="標楷體" w:eastAsia="標楷體" w:hAnsi="標楷體" w:cs="新細明體"/>
          <w:kern w:val="0"/>
          <w:sz w:val="28"/>
          <w:szCs w:val="28"/>
        </w:rPr>
        <w:t>及資料不全者，不予受理</w:t>
      </w:r>
      <w:r w:rsidR="00C976D3" w:rsidRPr="003F3F2C">
        <w:rPr>
          <w:rFonts w:ascii="標楷體" w:eastAsia="標楷體" w:hAnsi="標楷體" w:cs="新細明體" w:hint="eastAsia"/>
          <w:kern w:val="0"/>
          <w:sz w:val="28"/>
          <w:szCs w:val="28"/>
        </w:rPr>
        <w:t>；</w:t>
      </w:r>
      <w:r w:rsidR="00BB5352" w:rsidRPr="003F3F2C">
        <w:rPr>
          <w:rFonts w:ascii="標楷體" w:eastAsia="標楷體" w:hAnsi="標楷體" w:cs="新細明體"/>
          <w:kern w:val="0"/>
          <w:sz w:val="28"/>
          <w:szCs w:val="28"/>
        </w:rPr>
        <w:t>無論是否推</w:t>
      </w:r>
      <w:r w:rsidR="00BB5352" w:rsidRPr="003F3F2C">
        <w:rPr>
          <w:rFonts w:ascii="標楷體" w:eastAsia="標楷體" w:hAnsi="標楷體" w:cs="新細明體" w:hint="eastAsia"/>
          <w:kern w:val="0"/>
          <w:sz w:val="28"/>
          <w:szCs w:val="28"/>
        </w:rPr>
        <w:t>薦，</w:t>
      </w:r>
      <w:r w:rsidR="00BB5352" w:rsidRPr="003F3F2C">
        <w:rPr>
          <w:rFonts w:ascii="標楷體" w:eastAsia="標楷體" w:hAnsi="標楷體" w:cs="新細明體"/>
          <w:kern w:val="0"/>
          <w:sz w:val="28"/>
          <w:szCs w:val="28"/>
        </w:rPr>
        <w:t>相關資料不予退還。</w:t>
      </w:r>
    </w:p>
    <w:p w:rsidR="005B52BE" w:rsidRPr="003F3F2C" w:rsidRDefault="005B52BE" w:rsidP="00E262F7">
      <w:pPr>
        <w:numPr>
          <w:ilvl w:val="0"/>
          <w:numId w:val="37"/>
        </w:numPr>
        <w:overflowPunct w:val="0"/>
        <w:snapToGrid w:val="0"/>
        <w:spacing w:beforeLines="25" w:before="90" w:afterLines="25" w:after="90"/>
        <w:ind w:left="567" w:hanging="567"/>
        <w:jc w:val="both"/>
        <w:rPr>
          <w:rFonts w:ascii="標楷體" w:eastAsia="標楷體" w:hAnsi="標楷體" w:cs="Arial"/>
          <w:snapToGrid w:val="0"/>
          <w:kern w:val="0"/>
          <w:sz w:val="28"/>
          <w:szCs w:val="28"/>
          <w:shd w:val="clear" w:color="auto" w:fill="FFFFFF"/>
        </w:rPr>
      </w:pPr>
      <w:r w:rsidRPr="003F3F2C">
        <w:rPr>
          <w:rFonts w:ascii="標楷體" w:eastAsia="標楷體" w:hAnsi="標楷體" w:cs="Arial"/>
          <w:snapToGrid w:val="0"/>
          <w:kern w:val="0"/>
          <w:sz w:val="28"/>
          <w:szCs w:val="28"/>
          <w:shd w:val="clear" w:color="auto" w:fill="FFFFFF"/>
        </w:rPr>
        <w:t>複選：</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Arial" w:hint="eastAsia"/>
          <w:snapToGrid w:val="0"/>
          <w:kern w:val="0"/>
          <w:sz w:val="28"/>
          <w:szCs w:val="28"/>
          <w:shd w:val="clear" w:color="auto" w:fill="FFFFFF"/>
        </w:rPr>
        <w:t>（一）</w:t>
      </w:r>
      <w:r w:rsidRPr="003F3F2C">
        <w:rPr>
          <w:rFonts w:ascii="標楷體" w:eastAsia="標楷體" w:hAnsi="標楷體" w:cs="Arial"/>
          <w:snapToGrid w:val="0"/>
          <w:kern w:val="0"/>
          <w:sz w:val="28"/>
          <w:szCs w:val="28"/>
          <w:shd w:val="clear" w:color="auto" w:fill="FFFFFF"/>
        </w:rPr>
        <w:t>評選</w:t>
      </w:r>
      <w:r w:rsidRPr="003F3F2C">
        <w:rPr>
          <w:rFonts w:ascii="標楷體" w:eastAsia="標楷體" w:hAnsi="標楷體" w:cs="Arial"/>
          <w:snapToGrid w:val="0"/>
          <w:kern w:val="0"/>
          <w:sz w:val="28"/>
          <w:szCs w:val="28"/>
        </w:rPr>
        <w:t>小組</w:t>
      </w:r>
      <w:r w:rsidRPr="003F3F2C">
        <w:rPr>
          <w:rFonts w:ascii="標楷體" w:eastAsia="標楷體" w:hAnsi="標楷體" w:cs="Arial"/>
          <w:snapToGrid w:val="0"/>
          <w:kern w:val="0"/>
          <w:sz w:val="28"/>
          <w:szCs w:val="28"/>
          <w:shd w:val="clear" w:color="auto" w:fill="FFFFFF"/>
        </w:rPr>
        <w:t>：</w:t>
      </w:r>
      <w:r w:rsidR="00CF6EB3" w:rsidRPr="003F3F2C">
        <w:rPr>
          <w:rFonts w:ascii="標楷體" w:eastAsia="標楷體" w:hAnsi="標楷體" w:cs="新細明體" w:hint="eastAsia"/>
          <w:kern w:val="0"/>
          <w:sz w:val="28"/>
          <w:szCs w:val="28"/>
        </w:rPr>
        <w:t>依本</w:t>
      </w:r>
      <w:r w:rsidR="00CF6EB3" w:rsidRPr="003F3F2C">
        <w:rPr>
          <w:rFonts w:ascii="標楷體" w:eastAsia="標楷體" w:hAnsi="標楷體" w:cs="新細明體"/>
          <w:kern w:val="0"/>
          <w:sz w:val="28"/>
          <w:szCs w:val="28"/>
        </w:rPr>
        <w:t>部每</w:t>
      </w:r>
      <w:r w:rsidR="00CF6EB3" w:rsidRPr="003F3F2C">
        <w:rPr>
          <w:rFonts w:ascii="標楷體" w:eastAsia="標楷體" w:hAnsi="標楷體" w:cs="新細明體" w:hint="eastAsia"/>
          <w:kern w:val="0"/>
          <w:sz w:val="28"/>
          <w:szCs w:val="28"/>
        </w:rPr>
        <w:t>年</w:t>
      </w:r>
      <w:r w:rsidR="00CF6EB3" w:rsidRPr="003F3F2C">
        <w:rPr>
          <w:rFonts w:ascii="標楷體" w:eastAsia="標楷體" w:hAnsi="標楷體" w:cs="新細明體"/>
          <w:kern w:val="0"/>
          <w:sz w:val="28"/>
          <w:szCs w:val="28"/>
        </w:rPr>
        <w:t>公告</w:t>
      </w:r>
      <w:proofErr w:type="gramStart"/>
      <w:r w:rsidR="00CF6EB3" w:rsidRPr="003F3F2C">
        <w:rPr>
          <w:rFonts w:ascii="標楷體" w:eastAsia="標楷體" w:hAnsi="標楷體" w:cs="新細明體" w:hint="eastAsia"/>
          <w:kern w:val="0"/>
          <w:sz w:val="28"/>
          <w:szCs w:val="28"/>
        </w:rPr>
        <w:t>期程</w:t>
      </w:r>
      <w:r w:rsidR="00CF6EB3" w:rsidRPr="003F3F2C">
        <w:rPr>
          <w:rFonts w:ascii="標楷體" w:eastAsia="標楷體" w:hAnsi="標楷體" w:cs="Arial"/>
          <w:snapToGrid w:val="0"/>
          <w:kern w:val="0"/>
          <w:sz w:val="28"/>
          <w:szCs w:val="28"/>
          <w:shd w:val="clear" w:color="auto" w:fill="FFFFFF"/>
        </w:rPr>
        <w:t>籌組</w:t>
      </w:r>
      <w:proofErr w:type="gramEnd"/>
      <w:r w:rsidR="00CF6EB3" w:rsidRPr="003F3F2C">
        <w:rPr>
          <w:rFonts w:ascii="標楷體" w:eastAsia="標楷體" w:hAnsi="標楷體" w:cs="Arial"/>
          <w:snapToGrid w:val="0"/>
          <w:kern w:val="0"/>
          <w:sz w:val="28"/>
          <w:szCs w:val="28"/>
          <w:shd w:val="clear" w:color="auto" w:fill="FFFFFF"/>
        </w:rPr>
        <w:t>本評選小組</w:t>
      </w:r>
      <w:r w:rsidR="00CF6EB3" w:rsidRPr="003F3F2C">
        <w:rPr>
          <w:rFonts w:ascii="標楷體" w:eastAsia="標楷體" w:hAnsi="標楷體" w:cs="Arial" w:hint="eastAsia"/>
          <w:snapToGrid w:val="0"/>
          <w:kern w:val="0"/>
          <w:sz w:val="28"/>
          <w:szCs w:val="28"/>
          <w:shd w:val="clear" w:color="auto" w:fill="FFFFFF"/>
        </w:rPr>
        <w:t>，</w:t>
      </w:r>
      <w:r w:rsidR="00CF6EB3" w:rsidRPr="003F3F2C">
        <w:rPr>
          <w:rFonts w:ascii="標楷體" w:eastAsia="標楷體" w:hAnsi="標楷體" w:cs="Arial"/>
          <w:snapToGrid w:val="0"/>
          <w:kern w:val="0"/>
          <w:sz w:val="28"/>
          <w:szCs w:val="28"/>
          <w:shd w:val="clear" w:color="auto" w:fill="FFFFFF"/>
        </w:rPr>
        <w:t>並完成評選作業</w:t>
      </w:r>
      <w:r w:rsidRPr="003F3F2C">
        <w:rPr>
          <w:rFonts w:ascii="標楷體" w:eastAsia="標楷體" w:hAnsi="標楷體" w:cs="Arial"/>
          <w:snapToGrid w:val="0"/>
          <w:kern w:val="0"/>
          <w:sz w:val="28"/>
          <w:szCs w:val="28"/>
          <w:shd w:val="clear" w:color="auto" w:fill="FFFFFF"/>
        </w:rPr>
        <w:t>。</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Arial"/>
          <w:snapToGrid w:val="0"/>
          <w:kern w:val="0"/>
          <w:sz w:val="28"/>
          <w:szCs w:val="28"/>
        </w:rPr>
      </w:pPr>
      <w:r w:rsidRPr="003F3F2C">
        <w:rPr>
          <w:rFonts w:ascii="標楷體" w:eastAsia="標楷體" w:hAnsi="標楷體" w:cs="Arial" w:hint="eastAsia"/>
          <w:snapToGrid w:val="0"/>
          <w:kern w:val="0"/>
          <w:sz w:val="28"/>
          <w:szCs w:val="28"/>
        </w:rPr>
        <w:t>（二）</w:t>
      </w:r>
      <w:r w:rsidRPr="003F3F2C">
        <w:rPr>
          <w:rFonts w:ascii="標楷體" w:eastAsia="標楷體" w:hAnsi="標楷體" w:cs="Arial"/>
          <w:snapToGrid w:val="0"/>
          <w:kern w:val="0"/>
          <w:sz w:val="28"/>
          <w:szCs w:val="28"/>
          <w:shd w:val="clear" w:color="auto" w:fill="FFFFFF"/>
        </w:rPr>
        <w:t>組成</w:t>
      </w:r>
      <w:r w:rsidRPr="003F3F2C">
        <w:rPr>
          <w:rFonts w:ascii="標楷體" w:eastAsia="標楷體" w:hAnsi="標楷體" w:cs="Arial"/>
          <w:snapToGrid w:val="0"/>
          <w:kern w:val="0"/>
          <w:sz w:val="28"/>
          <w:szCs w:val="28"/>
        </w:rPr>
        <w:t>及評選原則：</w:t>
      </w:r>
    </w:p>
    <w:p w:rsidR="005B52BE" w:rsidRPr="003F3F2C" w:rsidRDefault="005B52BE" w:rsidP="00E262F7">
      <w:pPr>
        <w:widowControl/>
        <w:numPr>
          <w:ilvl w:val="0"/>
          <w:numId w:val="11"/>
        </w:numPr>
        <w:overflowPunct w:val="0"/>
        <w:spacing w:line="380" w:lineRule="exact"/>
        <w:ind w:left="1560" w:hanging="426"/>
        <w:jc w:val="both"/>
        <w:rPr>
          <w:rFonts w:ascii="標楷體" w:eastAsia="標楷體" w:hAnsi="標楷體" w:cs="新細明體"/>
          <w:kern w:val="0"/>
          <w:sz w:val="28"/>
          <w:szCs w:val="28"/>
        </w:rPr>
      </w:pPr>
      <w:r w:rsidRPr="003F3F2C">
        <w:rPr>
          <w:rFonts w:ascii="標楷體" w:eastAsia="標楷體" w:hAnsi="標楷體" w:cs="Times New Roman"/>
          <w:snapToGrid w:val="0"/>
          <w:kern w:val="0"/>
          <w:sz w:val="28"/>
          <w:szCs w:val="28"/>
        </w:rPr>
        <w:t>本</w:t>
      </w:r>
      <w:r w:rsidRPr="003F3F2C">
        <w:rPr>
          <w:rFonts w:ascii="標楷體" w:eastAsia="標楷體" w:hAnsi="標楷體" w:cs="Times New Roman"/>
          <w:snapToGrid w:val="0"/>
          <w:kern w:val="0"/>
          <w:sz w:val="28"/>
          <w:szCs w:val="28"/>
          <w:shd w:val="clear" w:color="auto" w:fill="FFFFFF"/>
        </w:rPr>
        <w:t>評選</w:t>
      </w:r>
      <w:r w:rsidRPr="003F3F2C">
        <w:rPr>
          <w:rFonts w:ascii="標楷體" w:eastAsia="標楷體" w:hAnsi="標楷體" w:cs="新細明體"/>
          <w:kern w:val="0"/>
          <w:sz w:val="28"/>
          <w:szCs w:val="28"/>
        </w:rPr>
        <w:t>小組置召集人</w:t>
      </w:r>
      <w:r w:rsidRPr="003F3F2C">
        <w:rPr>
          <w:rFonts w:ascii="標楷體" w:eastAsia="標楷體" w:hAnsi="標楷體" w:cs="新細明體" w:hint="eastAsia"/>
          <w:kern w:val="0"/>
          <w:sz w:val="28"/>
          <w:szCs w:val="28"/>
        </w:rPr>
        <w:t>一</w:t>
      </w:r>
      <w:r w:rsidRPr="003F3F2C">
        <w:rPr>
          <w:rFonts w:ascii="標楷體" w:eastAsia="標楷體" w:hAnsi="標楷體" w:cs="新細明體"/>
          <w:kern w:val="0"/>
          <w:sz w:val="28"/>
          <w:szCs w:val="28"/>
        </w:rPr>
        <w:t>人，由本部</w:t>
      </w:r>
      <w:r w:rsidRPr="003F3F2C">
        <w:rPr>
          <w:rFonts w:ascii="標楷體" w:eastAsia="標楷體" w:hAnsi="標楷體" w:cs="新細明體" w:hint="eastAsia"/>
          <w:kern w:val="0"/>
          <w:sz w:val="28"/>
          <w:szCs w:val="28"/>
        </w:rPr>
        <w:t>學生事務及特殊教育司司長</w:t>
      </w:r>
      <w:r w:rsidRPr="003F3F2C">
        <w:rPr>
          <w:rFonts w:ascii="標楷體" w:eastAsia="標楷體" w:hAnsi="標楷體" w:cs="新細明體"/>
          <w:kern w:val="0"/>
          <w:sz w:val="28"/>
          <w:szCs w:val="28"/>
        </w:rPr>
        <w:t>兼任，置委員</w:t>
      </w:r>
      <w:r w:rsidRPr="003F3F2C">
        <w:rPr>
          <w:rFonts w:ascii="標楷體" w:eastAsia="標楷體" w:hAnsi="標楷體" w:cs="新細明體" w:hint="eastAsia"/>
          <w:kern w:val="0"/>
          <w:sz w:val="28"/>
          <w:szCs w:val="28"/>
        </w:rPr>
        <w:t>二</w:t>
      </w:r>
      <w:r w:rsidRPr="003F3F2C">
        <w:rPr>
          <w:rFonts w:ascii="標楷體" w:eastAsia="標楷體" w:hAnsi="標楷體" w:cs="新細明體"/>
          <w:kern w:val="0"/>
          <w:sz w:val="28"/>
          <w:szCs w:val="28"/>
        </w:rPr>
        <w:t>十人，由本部</w:t>
      </w:r>
      <w:proofErr w:type="gramStart"/>
      <w:r w:rsidRPr="003F3F2C">
        <w:rPr>
          <w:rFonts w:ascii="標楷體" w:eastAsia="標楷體" w:hAnsi="標楷體" w:cs="新細明體"/>
          <w:kern w:val="0"/>
          <w:sz w:val="28"/>
          <w:szCs w:val="28"/>
        </w:rPr>
        <w:t>敦聘學輔</w:t>
      </w:r>
      <w:proofErr w:type="gramEnd"/>
      <w:r w:rsidRPr="003F3F2C">
        <w:rPr>
          <w:rFonts w:ascii="標楷體" w:eastAsia="標楷體" w:hAnsi="標楷體" w:cs="新細明體"/>
          <w:kern w:val="0"/>
          <w:sz w:val="28"/>
          <w:szCs w:val="28"/>
        </w:rPr>
        <w:t>相關領域專家學者擔任之，</w:t>
      </w:r>
      <w:r w:rsidRPr="003F3F2C">
        <w:rPr>
          <w:rFonts w:ascii="標楷體" w:eastAsia="標楷體" w:hAnsi="標楷體" w:cs="新細明體" w:hint="eastAsia"/>
          <w:kern w:val="0"/>
          <w:sz w:val="28"/>
          <w:szCs w:val="28"/>
        </w:rPr>
        <w:t>負責</w:t>
      </w:r>
      <w:r w:rsidRPr="003F3F2C">
        <w:rPr>
          <w:rFonts w:ascii="標楷體" w:eastAsia="標楷體" w:hAnsi="標楷體" w:cs="新細明體"/>
          <w:kern w:val="0"/>
          <w:sz w:val="28"/>
          <w:szCs w:val="28"/>
        </w:rPr>
        <w:t>評選年度</w:t>
      </w:r>
      <w:r w:rsidRPr="003F3F2C">
        <w:rPr>
          <w:rFonts w:ascii="標楷體" w:eastAsia="標楷體" w:hAnsi="標楷體" w:cs="新細明體" w:hint="eastAsia"/>
          <w:kern w:val="0"/>
          <w:sz w:val="28"/>
          <w:szCs w:val="28"/>
        </w:rPr>
        <w:t>卓越</w:t>
      </w:r>
      <w:r w:rsidRPr="003F3F2C">
        <w:rPr>
          <w:rFonts w:ascii="標楷體" w:eastAsia="標楷體" w:hAnsi="標楷體" w:cs="新細明體"/>
          <w:kern w:val="0"/>
          <w:sz w:val="28"/>
          <w:szCs w:val="28"/>
        </w:rPr>
        <w:t>學校</w:t>
      </w:r>
      <w:r w:rsidRPr="003F3F2C">
        <w:rPr>
          <w:rFonts w:ascii="標楷體" w:eastAsia="標楷體" w:hAnsi="標楷體" w:cs="新細明體" w:hint="eastAsia"/>
          <w:kern w:val="0"/>
          <w:sz w:val="28"/>
          <w:szCs w:val="28"/>
        </w:rPr>
        <w:t>及傑出</w:t>
      </w:r>
      <w:r w:rsidRPr="003F3F2C">
        <w:rPr>
          <w:rFonts w:ascii="標楷體" w:eastAsia="標楷體" w:hAnsi="標楷體" w:cs="新細明體"/>
          <w:kern w:val="0"/>
          <w:sz w:val="28"/>
          <w:szCs w:val="28"/>
        </w:rPr>
        <w:t>人員。</w:t>
      </w:r>
    </w:p>
    <w:p w:rsidR="005B52BE" w:rsidRPr="003F3F2C" w:rsidRDefault="005B52BE" w:rsidP="00E262F7">
      <w:pPr>
        <w:widowControl/>
        <w:numPr>
          <w:ilvl w:val="0"/>
          <w:numId w:val="11"/>
        </w:numPr>
        <w:overflowPunct w:val="0"/>
        <w:spacing w:line="380" w:lineRule="exact"/>
        <w:ind w:left="1560" w:hanging="426"/>
        <w:jc w:val="both"/>
        <w:rPr>
          <w:rFonts w:ascii="標楷體" w:eastAsia="標楷體" w:hAnsi="標楷體" w:cs="Times New Roman"/>
          <w:snapToGrid w:val="0"/>
          <w:kern w:val="0"/>
          <w:sz w:val="28"/>
          <w:szCs w:val="28"/>
        </w:rPr>
      </w:pPr>
      <w:r w:rsidRPr="003F3F2C">
        <w:rPr>
          <w:rFonts w:ascii="標楷體" w:eastAsia="標楷體" w:hAnsi="標楷體" w:cs="新細明體"/>
          <w:kern w:val="0"/>
          <w:sz w:val="28"/>
          <w:szCs w:val="28"/>
        </w:rPr>
        <w:t>本評選</w:t>
      </w:r>
      <w:r w:rsidRPr="003F3F2C">
        <w:rPr>
          <w:rFonts w:ascii="標楷體" w:eastAsia="標楷體" w:hAnsi="標楷體" w:cs="Times New Roman"/>
          <w:snapToGrid w:val="0"/>
          <w:kern w:val="0"/>
          <w:sz w:val="28"/>
          <w:szCs w:val="28"/>
        </w:rPr>
        <w:t>小組</w:t>
      </w:r>
      <w:r w:rsidRPr="003F3F2C">
        <w:rPr>
          <w:rFonts w:ascii="標楷體" w:eastAsia="標楷體" w:hAnsi="標楷體" w:cs="Times New Roman" w:hint="eastAsia"/>
          <w:snapToGrid w:val="0"/>
          <w:kern w:val="0"/>
          <w:sz w:val="28"/>
          <w:szCs w:val="28"/>
        </w:rPr>
        <w:t>之組成及運作</w:t>
      </w:r>
      <w:r w:rsidRPr="003F3F2C">
        <w:rPr>
          <w:rFonts w:ascii="標楷體" w:eastAsia="標楷體" w:hAnsi="標楷體" w:cs="Times New Roman"/>
          <w:snapToGrid w:val="0"/>
          <w:kern w:val="0"/>
          <w:sz w:val="28"/>
          <w:szCs w:val="28"/>
        </w:rPr>
        <w:t>應秉持公平、公正、公開</w:t>
      </w:r>
      <w:r w:rsidRPr="003F3F2C">
        <w:rPr>
          <w:rFonts w:ascii="標楷體" w:eastAsia="標楷體" w:hAnsi="標楷體" w:cs="Times New Roman" w:hint="eastAsia"/>
          <w:snapToGrid w:val="0"/>
          <w:kern w:val="0"/>
          <w:sz w:val="28"/>
          <w:szCs w:val="28"/>
        </w:rPr>
        <w:t>、</w:t>
      </w:r>
      <w:r w:rsidRPr="003F3F2C">
        <w:rPr>
          <w:rFonts w:ascii="標楷體" w:eastAsia="標楷體" w:hAnsi="標楷體" w:cs="Times New Roman"/>
          <w:snapToGrid w:val="0"/>
          <w:kern w:val="0"/>
          <w:sz w:val="28"/>
          <w:szCs w:val="28"/>
        </w:rPr>
        <w:t>透明化</w:t>
      </w:r>
      <w:r w:rsidRPr="003F3F2C">
        <w:rPr>
          <w:rFonts w:ascii="標楷體" w:eastAsia="標楷體" w:hAnsi="標楷體" w:cs="Times New Roman" w:hint="eastAsia"/>
          <w:snapToGrid w:val="0"/>
          <w:kern w:val="0"/>
          <w:sz w:val="28"/>
          <w:szCs w:val="28"/>
        </w:rPr>
        <w:t>、</w:t>
      </w:r>
      <w:r w:rsidRPr="003F3F2C">
        <w:rPr>
          <w:rFonts w:ascii="標楷體" w:eastAsia="標楷體" w:hAnsi="標楷體" w:cs="Times New Roman"/>
          <w:snapToGrid w:val="0"/>
          <w:kern w:val="0"/>
          <w:sz w:val="28"/>
          <w:szCs w:val="28"/>
        </w:rPr>
        <w:t>利益迴避</w:t>
      </w:r>
      <w:r w:rsidRPr="003F3F2C">
        <w:rPr>
          <w:rFonts w:ascii="標楷體" w:eastAsia="標楷體" w:hAnsi="標楷體" w:cs="Times New Roman" w:hint="eastAsia"/>
          <w:snapToGrid w:val="0"/>
          <w:kern w:val="0"/>
          <w:sz w:val="28"/>
          <w:szCs w:val="28"/>
        </w:rPr>
        <w:t>及任一性別委員</w:t>
      </w:r>
      <w:r w:rsidR="00126047" w:rsidRPr="003F3F2C">
        <w:rPr>
          <w:rFonts w:ascii="標楷體" w:eastAsia="標楷體" w:hAnsi="標楷體" w:cs="Times New Roman" w:hint="eastAsia"/>
          <w:snapToGrid w:val="0"/>
          <w:kern w:val="0"/>
          <w:sz w:val="28"/>
          <w:szCs w:val="28"/>
        </w:rPr>
        <w:t>人數</w:t>
      </w:r>
      <w:r w:rsidR="00126047" w:rsidRPr="003F3F2C">
        <w:rPr>
          <w:rFonts w:ascii="標楷體" w:eastAsia="標楷體" w:hAnsi="標楷體" w:cs="Times New Roman"/>
          <w:snapToGrid w:val="0"/>
          <w:kern w:val="0"/>
          <w:sz w:val="28"/>
          <w:szCs w:val="28"/>
        </w:rPr>
        <w:t>不得少於</w:t>
      </w:r>
      <w:r w:rsidR="00126047" w:rsidRPr="003F3F2C">
        <w:rPr>
          <w:rFonts w:ascii="標楷體" w:eastAsia="標楷體" w:hAnsi="標楷體" w:cs="Times New Roman" w:hint="eastAsia"/>
          <w:snapToGrid w:val="0"/>
          <w:kern w:val="0"/>
          <w:sz w:val="28"/>
          <w:szCs w:val="28"/>
        </w:rPr>
        <w:t>委員總數三分之一</w:t>
      </w:r>
      <w:r w:rsidRPr="003F3F2C">
        <w:rPr>
          <w:rFonts w:ascii="標楷體" w:eastAsia="標楷體" w:hAnsi="標楷體" w:cs="Times New Roman"/>
          <w:snapToGrid w:val="0"/>
          <w:kern w:val="0"/>
          <w:sz w:val="28"/>
          <w:szCs w:val="28"/>
        </w:rPr>
        <w:t>之原則，以維持評選之客觀公正</w:t>
      </w:r>
      <w:r w:rsidRPr="003F3F2C">
        <w:rPr>
          <w:rFonts w:ascii="標楷體" w:eastAsia="標楷體" w:hAnsi="標楷體" w:cs="Times New Roman" w:hint="eastAsia"/>
          <w:snapToGrid w:val="0"/>
          <w:kern w:val="0"/>
          <w:sz w:val="28"/>
          <w:szCs w:val="28"/>
        </w:rPr>
        <w:t>。</w:t>
      </w:r>
    </w:p>
    <w:p w:rsidR="005B52BE" w:rsidRPr="003F3F2C" w:rsidRDefault="005B52BE" w:rsidP="00E262F7">
      <w:pPr>
        <w:numPr>
          <w:ilvl w:val="0"/>
          <w:numId w:val="37"/>
        </w:numPr>
        <w:overflowPunct w:val="0"/>
        <w:snapToGrid w:val="0"/>
        <w:spacing w:beforeLines="25" w:before="90" w:afterLines="25" w:after="90"/>
        <w:ind w:left="567" w:hanging="567"/>
        <w:jc w:val="both"/>
        <w:rPr>
          <w:rFonts w:ascii="標楷體" w:eastAsia="標楷體" w:hAnsi="標楷體" w:cs="Arial"/>
          <w:snapToGrid w:val="0"/>
          <w:kern w:val="0"/>
          <w:sz w:val="28"/>
          <w:szCs w:val="28"/>
          <w:shd w:val="clear" w:color="auto" w:fill="FFFFFF"/>
        </w:rPr>
      </w:pPr>
      <w:r w:rsidRPr="003F3F2C">
        <w:rPr>
          <w:rFonts w:ascii="標楷體" w:eastAsia="標楷體" w:hAnsi="標楷體" w:cs="Arial"/>
          <w:snapToGrid w:val="0"/>
          <w:kern w:val="0"/>
          <w:sz w:val="28"/>
          <w:szCs w:val="28"/>
          <w:shd w:val="clear" w:color="auto" w:fill="FFFFFF"/>
        </w:rPr>
        <w:t>評選</w:t>
      </w:r>
      <w:r w:rsidRPr="003F3F2C">
        <w:rPr>
          <w:rFonts w:ascii="標楷體" w:eastAsia="標楷體" w:hAnsi="標楷體" w:cs="Arial" w:hint="eastAsia"/>
          <w:snapToGrid w:val="0"/>
          <w:kern w:val="0"/>
          <w:sz w:val="28"/>
          <w:szCs w:val="28"/>
          <w:shd w:val="clear" w:color="auto" w:fill="FFFFFF"/>
        </w:rPr>
        <w:t>基</w:t>
      </w:r>
      <w:r w:rsidRPr="003F3F2C">
        <w:rPr>
          <w:rFonts w:ascii="標楷體" w:eastAsia="標楷體" w:hAnsi="標楷體" w:cs="Arial"/>
          <w:snapToGrid w:val="0"/>
          <w:kern w:val="0"/>
          <w:sz w:val="28"/>
          <w:szCs w:val="28"/>
          <w:shd w:val="clear" w:color="auto" w:fill="FFFFFF"/>
        </w:rPr>
        <w:t>準：</w:t>
      </w:r>
    </w:p>
    <w:p w:rsidR="005B52BE" w:rsidRPr="003F3F2C" w:rsidRDefault="005B52BE" w:rsidP="00E262F7">
      <w:pPr>
        <w:widowControl/>
        <w:overflowPunct w:val="0"/>
        <w:spacing w:line="380" w:lineRule="exact"/>
        <w:ind w:firstLineChars="200" w:firstLine="560"/>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Arial"/>
          <w:snapToGrid w:val="0"/>
          <w:kern w:val="0"/>
          <w:sz w:val="28"/>
          <w:szCs w:val="28"/>
        </w:rPr>
        <w:t>（</w:t>
      </w:r>
      <w:r w:rsidRPr="003F3F2C">
        <w:rPr>
          <w:rFonts w:ascii="標楷體" w:eastAsia="標楷體" w:hAnsi="標楷體" w:cs="Arial" w:hint="eastAsia"/>
          <w:snapToGrid w:val="0"/>
          <w:kern w:val="0"/>
          <w:sz w:val="28"/>
          <w:szCs w:val="28"/>
        </w:rPr>
        <w:t>一</w:t>
      </w:r>
      <w:r w:rsidRPr="003F3F2C">
        <w:rPr>
          <w:rFonts w:ascii="標楷體" w:eastAsia="標楷體" w:hAnsi="標楷體" w:cs="Arial"/>
          <w:snapToGrid w:val="0"/>
          <w:kern w:val="0"/>
          <w:sz w:val="28"/>
          <w:szCs w:val="28"/>
        </w:rPr>
        <w:t>）學校</w:t>
      </w:r>
      <w:r w:rsidRPr="003F3F2C">
        <w:rPr>
          <w:rFonts w:ascii="標楷體" w:eastAsia="標楷體" w:hAnsi="標楷體" w:cs="Times New Roman"/>
          <w:snapToGrid w:val="0"/>
          <w:kern w:val="0"/>
          <w:sz w:val="28"/>
          <w:szCs w:val="28"/>
          <w:shd w:val="clear" w:color="auto" w:fill="FFFFFF"/>
        </w:rPr>
        <w:t>：</w:t>
      </w:r>
    </w:p>
    <w:p w:rsidR="005B52BE" w:rsidRPr="003F3F2C" w:rsidRDefault="005B52BE" w:rsidP="00E262F7">
      <w:pPr>
        <w:widowControl/>
        <w:overflowPunct w:val="0"/>
        <w:spacing w:line="380" w:lineRule="exact"/>
        <w:ind w:firstLineChars="400" w:firstLine="1120"/>
        <w:jc w:val="both"/>
        <w:rPr>
          <w:rFonts w:ascii="標楷體" w:eastAsia="標楷體" w:hAnsi="標楷體" w:cs="新細明體"/>
          <w:kern w:val="0"/>
          <w:sz w:val="28"/>
          <w:szCs w:val="28"/>
        </w:rPr>
      </w:pPr>
      <w:r w:rsidRPr="003F3F2C">
        <w:rPr>
          <w:rFonts w:ascii="標楷體" w:eastAsia="標楷體" w:hAnsi="標楷體" w:cs="Times New Roman" w:hint="eastAsia"/>
          <w:snapToGrid w:val="0"/>
          <w:kern w:val="0"/>
          <w:sz w:val="28"/>
          <w:szCs w:val="28"/>
          <w:shd w:val="clear" w:color="auto" w:fill="FFFFFF"/>
        </w:rPr>
        <w:t>1、</w:t>
      </w:r>
      <w:r w:rsidRPr="003F3F2C">
        <w:rPr>
          <w:rFonts w:ascii="標楷體" w:eastAsia="標楷體" w:hAnsi="標楷體" w:cs="Times New Roman"/>
          <w:snapToGrid w:val="0"/>
          <w:kern w:val="0"/>
          <w:sz w:val="28"/>
          <w:szCs w:val="28"/>
          <w:shd w:val="clear" w:color="auto" w:fill="FFFFFF"/>
        </w:rPr>
        <w:t>所達</w:t>
      </w:r>
      <w:r w:rsidRPr="003F3F2C">
        <w:rPr>
          <w:rFonts w:ascii="標楷體" w:eastAsia="標楷體" w:hAnsi="標楷體" w:cs="新細明體"/>
          <w:kern w:val="0"/>
          <w:sz w:val="28"/>
          <w:szCs w:val="28"/>
        </w:rPr>
        <w:t>成之具體績效</w:t>
      </w:r>
      <w:r w:rsidRPr="003F3F2C">
        <w:rPr>
          <w:rFonts w:ascii="標楷體" w:eastAsia="標楷體" w:hAnsi="標楷體" w:cs="新細明體" w:hint="eastAsia"/>
          <w:kern w:val="0"/>
          <w:sz w:val="28"/>
          <w:szCs w:val="28"/>
        </w:rPr>
        <w:t>，占百分之三十。</w:t>
      </w:r>
    </w:p>
    <w:p w:rsidR="005B52BE" w:rsidRPr="003F3F2C" w:rsidRDefault="005B52BE" w:rsidP="00E262F7">
      <w:pPr>
        <w:widowControl/>
        <w:overflowPunct w:val="0"/>
        <w:spacing w:line="380" w:lineRule="exact"/>
        <w:ind w:firstLineChars="400" w:firstLine="112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2、</w:t>
      </w:r>
      <w:r w:rsidRPr="003F3F2C">
        <w:rPr>
          <w:rFonts w:ascii="標楷體" w:eastAsia="標楷體" w:hAnsi="標楷體" w:cs="新細明體"/>
          <w:kern w:val="0"/>
          <w:sz w:val="28"/>
          <w:szCs w:val="28"/>
        </w:rPr>
        <w:t>所推動政策方案之工作內涵</w:t>
      </w:r>
      <w:r w:rsidR="00856459" w:rsidRPr="003F3F2C">
        <w:rPr>
          <w:rFonts w:ascii="標楷體" w:eastAsia="標楷體" w:hAnsi="標楷體" w:cs="新細明體" w:hint="eastAsia"/>
          <w:kern w:val="0"/>
          <w:sz w:val="28"/>
          <w:szCs w:val="28"/>
        </w:rPr>
        <w:t>及</w:t>
      </w:r>
      <w:r w:rsidRPr="003F3F2C">
        <w:rPr>
          <w:rFonts w:ascii="標楷體" w:eastAsia="標楷體" w:hAnsi="標楷體" w:cs="新細明體"/>
          <w:kern w:val="0"/>
          <w:sz w:val="28"/>
          <w:szCs w:val="28"/>
        </w:rPr>
        <w:t>數量</w:t>
      </w:r>
      <w:r w:rsidRPr="003F3F2C">
        <w:rPr>
          <w:rFonts w:ascii="標楷體" w:eastAsia="標楷體" w:hAnsi="標楷體" w:cs="新細明體" w:hint="eastAsia"/>
          <w:kern w:val="0"/>
          <w:sz w:val="28"/>
          <w:szCs w:val="28"/>
        </w:rPr>
        <w:t>，占百分之三十。</w:t>
      </w:r>
    </w:p>
    <w:p w:rsidR="005B52BE" w:rsidRPr="003F3F2C" w:rsidRDefault="005B52BE" w:rsidP="00E262F7">
      <w:pPr>
        <w:widowControl/>
        <w:overflowPunct w:val="0"/>
        <w:spacing w:line="380" w:lineRule="exact"/>
        <w:ind w:firstLineChars="400" w:firstLine="112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3、</w:t>
      </w:r>
      <w:r w:rsidRPr="003F3F2C">
        <w:rPr>
          <w:rFonts w:ascii="標楷體" w:eastAsia="標楷體" w:hAnsi="標楷體" w:cs="新細明體"/>
          <w:kern w:val="0"/>
          <w:sz w:val="28"/>
          <w:szCs w:val="28"/>
        </w:rPr>
        <w:t>創新</w:t>
      </w:r>
      <w:r w:rsidR="00856459" w:rsidRPr="003F3F2C">
        <w:rPr>
          <w:rFonts w:ascii="標楷體" w:eastAsia="標楷體" w:hAnsi="標楷體" w:cs="新細明體" w:hint="eastAsia"/>
          <w:kern w:val="0"/>
          <w:sz w:val="28"/>
          <w:szCs w:val="28"/>
        </w:rPr>
        <w:t>及</w:t>
      </w:r>
      <w:r w:rsidRPr="003F3F2C">
        <w:rPr>
          <w:rFonts w:ascii="標楷體" w:eastAsia="標楷體" w:hAnsi="標楷體" w:cs="新細明體"/>
          <w:kern w:val="0"/>
          <w:sz w:val="28"/>
          <w:szCs w:val="28"/>
        </w:rPr>
        <w:t>特色</w:t>
      </w:r>
      <w:r w:rsidRPr="003F3F2C">
        <w:rPr>
          <w:rFonts w:ascii="標楷體" w:eastAsia="標楷體" w:hAnsi="標楷體" w:cs="新細明體" w:hint="eastAsia"/>
          <w:kern w:val="0"/>
          <w:sz w:val="28"/>
          <w:szCs w:val="28"/>
        </w:rPr>
        <w:t>，占百分之二十五。</w:t>
      </w:r>
    </w:p>
    <w:p w:rsidR="005B52BE" w:rsidRPr="003F3F2C" w:rsidRDefault="005B52BE" w:rsidP="00E262F7">
      <w:pPr>
        <w:widowControl/>
        <w:overflowPunct w:val="0"/>
        <w:spacing w:line="380" w:lineRule="exact"/>
        <w:ind w:firstLineChars="400" w:firstLine="1120"/>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4</w:t>
      </w:r>
      <w:r w:rsidRPr="003F3F2C">
        <w:rPr>
          <w:rFonts w:ascii="標楷體" w:eastAsia="標楷體" w:hAnsi="標楷體" w:cs="新細明體" w:hint="eastAsia"/>
          <w:kern w:val="0"/>
          <w:sz w:val="28"/>
          <w:szCs w:val="28"/>
        </w:rPr>
        <w:t>、</w:t>
      </w:r>
      <w:r w:rsidRPr="003F3F2C">
        <w:rPr>
          <w:rFonts w:ascii="標楷體" w:eastAsia="標楷體" w:hAnsi="標楷體" w:cs="新細明體"/>
          <w:kern w:val="0"/>
          <w:sz w:val="28"/>
          <w:szCs w:val="28"/>
        </w:rPr>
        <w:t>資源運用</w:t>
      </w:r>
      <w:r w:rsidRPr="003F3F2C">
        <w:rPr>
          <w:rFonts w:ascii="標楷體" w:eastAsia="標楷體" w:hAnsi="標楷體" w:cs="新細明體" w:hint="eastAsia"/>
          <w:kern w:val="0"/>
          <w:sz w:val="28"/>
          <w:szCs w:val="28"/>
        </w:rPr>
        <w:t>，占百分之十</w:t>
      </w:r>
      <w:r w:rsidRPr="003F3F2C">
        <w:rPr>
          <w:rFonts w:ascii="標楷體" w:eastAsia="標楷體" w:hAnsi="標楷體" w:cs="新細明體"/>
          <w:kern w:val="0"/>
          <w:sz w:val="28"/>
          <w:szCs w:val="28"/>
        </w:rPr>
        <w:t>。</w:t>
      </w:r>
    </w:p>
    <w:p w:rsidR="005B52BE" w:rsidRPr="003F3F2C" w:rsidRDefault="005B52BE" w:rsidP="00E262F7">
      <w:pPr>
        <w:widowControl/>
        <w:overflowPunct w:val="0"/>
        <w:spacing w:line="380" w:lineRule="exact"/>
        <w:ind w:firstLineChars="400" w:firstLine="112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5、校園事件處理</w:t>
      </w:r>
      <w:r w:rsidRPr="003F3F2C">
        <w:rPr>
          <w:rFonts w:ascii="標楷體" w:eastAsia="標楷體" w:hAnsi="標楷體" w:cs="Times New Roman" w:hint="eastAsia"/>
          <w:snapToGrid w:val="0"/>
          <w:kern w:val="0"/>
          <w:sz w:val="28"/>
          <w:szCs w:val="28"/>
          <w:shd w:val="clear" w:color="auto" w:fill="FFFFFF"/>
        </w:rPr>
        <w:t>情形，占百分之五。</w:t>
      </w:r>
    </w:p>
    <w:p w:rsidR="005B52BE" w:rsidRPr="003F3F2C" w:rsidRDefault="00ED370B" w:rsidP="00E262F7">
      <w:pPr>
        <w:widowControl/>
        <w:numPr>
          <w:ilvl w:val="0"/>
          <w:numId w:val="38"/>
        </w:numPr>
        <w:overflowPunct w:val="0"/>
        <w:spacing w:line="380" w:lineRule="exact"/>
        <w:jc w:val="both"/>
        <w:rPr>
          <w:rFonts w:ascii="標楷體" w:eastAsia="標楷體" w:hAnsi="標楷體" w:cs="Times New Roman"/>
          <w:snapToGrid w:val="0"/>
          <w:kern w:val="0"/>
          <w:sz w:val="28"/>
          <w:szCs w:val="28"/>
          <w:shd w:val="clear" w:color="auto" w:fill="FFFFFF"/>
        </w:rPr>
      </w:pPr>
      <w:proofErr w:type="gramStart"/>
      <w:r w:rsidRPr="003F3F2C">
        <w:rPr>
          <w:rFonts w:ascii="標楷體" w:eastAsia="標楷體" w:hAnsi="標楷體" w:cs="新細明體" w:hint="eastAsia"/>
          <w:kern w:val="0"/>
          <w:sz w:val="28"/>
          <w:szCs w:val="28"/>
        </w:rPr>
        <w:t>學輔</w:t>
      </w:r>
      <w:r w:rsidR="005B52BE" w:rsidRPr="003F3F2C">
        <w:rPr>
          <w:rFonts w:ascii="標楷體" w:eastAsia="標楷體" w:hAnsi="標楷體" w:cs="新細明體" w:hint="eastAsia"/>
          <w:kern w:val="0"/>
          <w:sz w:val="28"/>
          <w:szCs w:val="28"/>
        </w:rPr>
        <w:t>主管</w:t>
      </w:r>
      <w:proofErr w:type="gramEnd"/>
      <w:r w:rsidR="005B52BE" w:rsidRPr="003F3F2C">
        <w:rPr>
          <w:rFonts w:ascii="標楷體" w:eastAsia="標楷體" w:hAnsi="標楷體" w:cs="新細明體"/>
          <w:kern w:val="0"/>
          <w:sz w:val="28"/>
          <w:szCs w:val="28"/>
        </w:rPr>
        <w:t>、</w:t>
      </w:r>
      <w:r w:rsidR="005B52BE" w:rsidRPr="003F3F2C">
        <w:rPr>
          <w:rFonts w:ascii="標楷體" w:eastAsia="標楷體" w:hAnsi="標楷體" w:cs="Times New Roman"/>
          <w:snapToGrid w:val="0"/>
          <w:kern w:val="0"/>
          <w:sz w:val="28"/>
          <w:szCs w:val="28"/>
          <w:shd w:val="clear" w:color="auto" w:fill="FFFFFF"/>
        </w:rPr>
        <w:t>學</w:t>
      </w:r>
      <w:proofErr w:type="gramStart"/>
      <w:r w:rsidR="005B52BE" w:rsidRPr="003F3F2C">
        <w:rPr>
          <w:rFonts w:ascii="標楷體" w:eastAsia="標楷體" w:hAnsi="標楷體" w:cs="Times New Roman"/>
          <w:snapToGrid w:val="0"/>
          <w:kern w:val="0"/>
          <w:sz w:val="28"/>
          <w:szCs w:val="28"/>
          <w:shd w:val="clear" w:color="auto" w:fill="FFFFFF"/>
        </w:rPr>
        <w:t>務</w:t>
      </w:r>
      <w:proofErr w:type="gramEnd"/>
      <w:r w:rsidR="005B52BE" w:rsidRPr="003F3F2C">
        <w:rPr>
          <w:rFonts w:ascii="標楷體" w:eastAsia="標楷體" w:hAnsi="標楷體" w:cs="新細明體" w:hint="eastAsia"/>
          <w:kern w:val="0"/>
          <w:sz w:val="28"/>
          <w:szCs w:val="28"/>
        </w:rPr>
        <w:t>人員</w:t>
      </w:r>
      <w:r w:rsidR="005B52BE" w:rsidRPr="003F3F2C">
        <w:rPr>
          <w:rFonts w:ascii="標楷體" w:eastAsia="標楷體" w:hAnsi="標楷體" w:cs="Times New Roman" w:hint="eastAsia"/>
          <w:snapToGrid w:val="0"/>
          <w:kern w:val="0"/>
          <w:sz w:val="28"/>
          <w:szCs w:val="28"/>
          <w:shd w:val="clear" w:color="auto" w:fill="FFFFFF"/>
        </w:rPr>
        <w:t>、</w:t>
      </w:r>
      <w:r w:rsidR="005B52BE" w:rsidRPr="003F3F2C">
        <w:rPr>
          <w:rFonts w:ascii="標楷體" w:eastAsia="標楷體" w:hAnsi="標楷體" w:cs="Times New Roman"/>
          <w:snapToGrid w:val="0"/>
          <w:kern w:val="0"/>
          <w:sz w:val="28"/>
          <w:szCs w:val="28"/>
          <w:shd w:val="clear" w:color="auto" w:fill="FFFFFF"/>
        </w:rPr>
        <w:t>輔導</w:t>
      </w:r>
      <w:r w:rsidR="005B52BE" w:rsidRPr="003F3F2C">
        <w:rPr>
          <w:rFonts w:ascii="標楷體" w:eastAsia="標楷體" w:hAnsi="標楷體" w:cs="Arial"/>
          <w:snapToGrid w:val="0"/>
          <w:kern w:val="0"/>
          <w:sz w:val="28"/>
          <w:szCs w:val="28"/>
          <w:shd w:val="clear" w:color="auto" w:fill="FFFFFF"/>
        </w:rPr>
        <w:t>人員</w:t>
      </w:r>
      <w:r w:rsidR="005B52BE" w:rsidRPr="003F3F2C">
        <w:rPr>
          <w:rFonts w:ascii="標楷體" w:eastAsia="標楷體" w:hAnsi="標楷體" w:cs="Times New Roman" w:hint="eastAsia"/>
          <w:snapToGrid w:val="0"/>
          <w:kern w:val="0"/>
          <w:sz w:val="28"/>
          <w:szCs w:val="28"/>
          <w:shd w:val="clear" w:color="auto" w:fill="FFFFFF"/>
        </w:rPr>
        <w:t>、行政人員</w:t>
      </w:r>
      <w:r w:rsidR="005B52BE" w:rsidRPr="003F3F2C">
        <w:rPr>
          <w:rFonts w:ascii="標楷體" w:eastAsia="標楷體" w:hAnsi="標楷體" w:cs="Times New Roman"/>
          <w:snapToGrid w:val="0"/>
          <w:kern w:val="0"/>
          <w:sz w:val="28"/>
          <w:szCs w:val="28"/>
          <w:shd w:val="clear" w:color="auto" w:fill="FFFFFF"/>
        </w:rPr>
        <w:t>：</w:t>
      </w:r>
    </w:p>
    <w:p w:rsidR="005B52BE" w:rsidRPr="003F3F2C" w:rsidRDefault="005B52BE" w:rsidP="007D763B">
      <w:pPr>
        <w:widowControl/>
        <w:overflowPunct w:val="0"/>
        <w:spacing w:line="380" w:lineRule="exact"/>
        <w:ind w:leftChars="459" w:left="1561" w:hangingChars="164" w:hanging="459"/>
        <w:jc w:val="both"/>
        <w:rPr>
          <w:rFonts w:ascii="標楷體" w:eastAsia="標楷體" w:hAnsi="標楷體" w:cs="新細明體"/>
          <w:kern w:val="0"/>
          <w:sz w:val="28"/>
          <w:szCs w:val="28"/>
        </w:rPr>
      </w:pPr>
      <w:r w:rsidRPr="003F3F2C">
        <w:rPr>
          <w:rFonts w:ascii="標楷體" w:eastAsia="標楷體" w:hAnsi="標楷體" w:cs="Times New Roman"/>
          <w:snapToGrid w:val="0"/>
          <w:kern w:val="0"/>
          <w:sz w:val="28"/>
          <w:szCs w:val="28"/>
          <w:shd w:val="clear" w:color="auto" w:fill="FFFFFF"/>
        </w:rPr>
        <w:t>1</w:t>
      </w:r>
      <w:r w:rsidRPr="003F3F2C">
        <w:rPr>
          <w:rFonts w:ascii="標楷體" w:eastAsia="標楷體" w:hAnsi="標楷體" w:cs="Times New Roman" w:hint="eastAsia"/>
          <w:snapToGrid w:val="0"/>
          <w:kern w:val="0"/>
          <w:sz w:val="28"/>
          <w:szCs w:val="28"/>
          <w:shd w:val="clear" w:color="auto" w:fill="FFFFFF"/>
        </w:rPr>
        <w:t>、</w:t>
      </w:r>
      <w:r w:rsidRPr="003F3F2C">
        <w:rPr>
          <w:rFonts w:ascii="標楷體" w:eastAsia="標楷體" w:hAnsi="標楷體" w:cs="Times New Roman"/>
          <w:snapToGrid w:val="0"/>
          <w:kern w:val="0"/>
          <w:sz w:val="28"/>
          <w:szCs w:val="28"/>
          <w:shd w:val="clear" w:color="auto" w:fill="FFFFFF"/>
        </w:rPr>
        <w:t>依</w:t>
      </w:r>
      <w:r w:rsidRPr="003F3F2C">
        <w:rPr>
          <w:rFonts w:ascii="標楷體" w:eastAsia="標楷體" w:hAnsi="標楷體" w:cs="新細明體"/>
          <w:kern w:val="0"/>
          <w:sz w:val="28"/>
          <w:szCs w:val="28"/>
        </w:rPr>
        <w:t>據</w:t>
      </w:r>
      <w:r w:rsidRPr="003F3F2C">
        <w:rPr>
          <w:rFonts w:ascii="標楷體" w:eastAsia="標楷體" w:hAnsi="標楷體" w:cs="新細明體" w:hint="eastAsia"/>
          <w:kern w:val="0"/>
          <w:sz w:val="28"/>
          <w:szCs w:val="28"/>
        </w:rPr>
        <w:t>「友善校園學生事務與輔導工作計畫」</w:t>
      </w:r>
      <w:r w:rsidRPr="003F3F2C">
        <w:rPr>
          <w:rFonts w:ascii="標楷體" w:eastAsia="標楷體" w:hAnsi="標楷體" w:cs="新細明體"/>
          <w:kern w:val="0"/>
          <w:sz w:val="28"/>
          <w:szCs w:val="28"/>
        </w:rPr>
        <w:t>推動事項</w:t>
      </w:r>
      <w:r w:rsidRPr="003F3F2C">
        <w:rPr>
          <w:rFonts w:ascii="標楷體" w:eastAsia="標楷體" w:hAnsi="標楷體" w:cs="新細明體" w:hint="eastAsia"/>
          <w:kern w:val="0"/>
          <w:sz w:val="28"/>
          <w:szCs w:val="28"/>
        </w:rPr>
        <w:t>，占百分之三十。</w:t>
      </w:r>
    </w:p>
    <w:p w:rsidR="005B52BE" w:rsidRPr="003F3F2C" w:rsidRDefault="005B52BE" w:rsidP="007D763B">
      <w:pPr>
        <w:widowControl/>
        <w:overflowPunct w:val="0"/>
        <w:spacing w:line="380" w:lineRule="exact"/>
        <w:ind w:leftChars="459" w:left="1561" w:hangingChars="164" w:hanging="459"/>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2</w:t>
      </w:r>
      <w:r w:rsidRPr="003F3F2C">
        <w:rPr>
          <w:rFonts w:ascii="標楷體" w:eastAsia="標楷體" w:hAnsi="標楷體" w:cs="新細明體" w:hint="eastAsia"/>
          <w:kern w:val="0"/>
          <w:sz w:val="28"/>
          <w:szCs w:val="28"/>
        </w:rPr>
        <w:t>、</w:t>
      </w:r>
      <w:r w:rsidRPr="003F3F2C">
        <w:rPr>
          <w:rFonts w:ascii="標楷體" w:eastAsia="標楷體" w:hAnsi="標楷體" w:cs="新細明體"/>
          <w:kern w:val="0"/>
          <w:sz w:val="28"/>
          <w:szCs w:val="28"/>
        </w:rPr>
        <w:t>所推動政策方案之工作內涵、數量</w:t>
      </w:r>
      <w:r w:rsidRPr="003F3F2C">
        <w:rPr>
          <w:rFonts w:ascii="標楷體" w:eastAsia="標楷體" w:hAnsi="標楷體" w:cs="新細明體" w:hint="eastAsia"/>
          <w:kern w:val="0"/>
          <w:sz w:val="28"/>
          <w:szCs w:val="28"/>
        </w:rPr>
        <w:t>及</w:t>
      </w:r>
      <w:r w:rsidRPr="003F3F2C">
        <w:rPr>
          <w:rFonts w:ascii="標楷體" w:eastAsia="標楷體" w:hAnsi="標楷體" w:cs="新細明體"/>
          <w:kern w:val="0"/>
          <w:sz w:val="28"/>
          <w:szCs w:val="28"/>
        </w:rPr>
        <w:t>具體績效</w:t>
      </w:r>
      <w:r w:rsidRPr="003F3F2C">
        <w:rPr>
          <w:rFonts w:ascii="標楷體" w:eastAsia="標楷體" w:hAnsi="標楷體" w:cs="新細明體" w:hint="eastAsia"/>
          <w:kern w:val="0"/>
          <w:sz w:val="28"/>
          <w:szCs w:val="28"/>
        </w:rPr>
        <w:t>，占百分之三十。</w:t>
      </w:r>
    </w:p>
    <w:p w:rsidR="005B52BE" w:rsidRPr="003F3F2C" w:rsidRDefault="005B52BE" w:rsidP="00E262F7">
      <w:pPr>
        <w:widowControl/>
        <w:overflowPunct w:val="0"/>
        <w:spacing w:line="380" w:lineRule="exact"/>
        <w:ind w:leftChars="50" w:left="120" w:firstLineChars="350" w:firstLine="98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3、</w:t>
      </w:r>
      <w:r w:rsidRPr="003F3F2C">
        <w:rPr>
          <w:rFonts w:ascii="標楷體" w:eastAsia="標楷體" w:hAnsi="標楷體" w:cs="新細明體"/>
          <w:kern w:val="0"/>
          <w:sz w:val="28"/>
          <w:szCs w:val="28"/>
        </w:rPr>
        <w:t>創新</w:t>
      </w:r>
      <w:r w:rsidRPr="003F3F2C">
        <w:rPr>
          <w:rFonts w:ascii="標楷體" w:eastAsia="標楷體" w:hAnsi="標楷體" w:cs="新細明體" w:hint="eastAsia"/>
          <w:kern w:val="0"/>
          <w:sz w:val="28"/>
          <w:szCs w:val="28"/>
        </w:rPr>
        <w:t>及</w:t>
      </w:r>
      <w:r w:rsidRPr="003F3F2C">
        <w:rPr>
          <w:rFonts w:ascii="標楷體" w:eastAsia="標楷體" w:hAnsi="標楷體" w:cs="新細明體"/>
          <w:kern w:val="0"/>
          <w:sz w:val="28"/>
          <w:szCs w:val="28"/>
        </w:rPr>
        <w:t>特色</w:t>
      </w:r>
      <w:r w:rsidRPr="003F3F2C">
        <w:rPr>
          <w:rFonts w:ascii="標楷體" w:eastAsia="標楷體" w:hAnsi="標楷體" w:cs="新細明體" w:hint="eastAsia"/>
          <w:kern w:val="0"/>
          <w:sz w:val="28"/>
          <w:szCs w:val="28"/>
        </w:rPr>
        <w:t>，占百分之二十五。</w:t>
      </w:r>
    </w:p>
    <w:p w:rsidR="005B52BE" w:rsidRPr="003F3F2C" w:rsidRDefault="005B52BE" w:rsidP="00E262F7">
      <w:pPr>
        <w:widowControl/>
        <w:overflowPunct w:val="0"/>
        <w:spacing w:line="380" w:lineRule="exact"/>
        <w:ind w:leftChars="50" w:left="120" w:firstLineChars="350" w:firstLine="98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4、</w:t>
      </w:r>
      <w:r w:rsidRPr="003F3F2C">
        <w:rPr>
          <w:rFonts w:ascii="標楷體" w:eastAsia="標楷體" w:hAnsi="標楷體" w:cs="新細明體"/>
          <w:kern w:val="0"/>
          <w:sz w:val="28"/>
          <w:szCs w:val="28"/>
        </w:rPr>
        <w:t>資源運用</w:t>
      </w:r>
      <w:r w:rsidRPr="003F3F2C">
        <w:rPr>
          <w:rFonts w:ascii="標楷體" w:eastAsia="標楷體" w:hAnsi="標楷體" w:cs="新細明體" w:hint="eastAsia"/>
          <w:kern w:val="0"/>
          <w:sz w:val="28"/>
          <w:szCs w:val="28"/>
        </w:rPr>
        <w:t>，占百分之十</w:t>
      </w:r>
      <w:r w:rsidRPr="003F3F2C">
        <w:rPr>
          <w:rFonts w:ascii="標楷體" w:eastAsia="標楷體" w:hAnsi="標楷體" w:cs="新細明體"/>
          <w:kern w:val="0"/>
          <w:sz w:val="28"/>
          <w:szCs w:val="28"/>
        </w:rPr>
        <w:t>。</w:t>
      </w:r>
    </w:p>
    <w:p w:rsidR="005B52BE" w:rsidRPr="003F3F2C" w:rsidRDefault="005B52BE" w:rsidP="00E262F7">
      <w:pPr>
        <w:widowControl/>
        <w:overflowPunct w:val="0"/>
        <w:spacing w:line="380" w:lineRule="exact"/>
        <w:ind w:leftChars="50" w:left="120" w:firstLineChars="350" w:firstLine="980"/>
        <w:jc w:val="both"/>
        <w:rPr>
          <w:rFonts w:ascii="標楷體" w:eastAsia="標楷體" w:hAnsi="標楷體" w:cs="新細明體"/>
          <w:kern w:val="0"/>
          <w:sz w:val="28"/>
          <w:szCs w:val="28"/>
        </w:rPr>
      </w:pPr>
      <w:r w:rsidRPr="003F3F2C">
        <w:rPr>
          <w:rFonts w:ascii="標楷體" w:eastAsia="標楷體" w:hAnsi="標楷體" w:cs="新細明體" w:hint="eastAsia"/>
          <w:kern w:val="0"/>
          <w:sz w:val="28"/>
          <w:szCs w:val="28"/>
        </w:rPr>
        <w:t>5、校園</w:t>
      </w:r>
      <w:r w:rsidRPr="003F3F2C">
        <w:rPr>
          <w:rFonts w:ascii="標楷體" w:eastAsia="標楷體" w:hAnsi="標楷體" w:cs="Times New Roman" w:hint="eastAsia"/>
          <w:snapToGrid w:val="0"/>
          <w:kern w:val="0"/>
          <w:sz w:val="28"/>
          <w:szCs w:val="28"/>
          <w:shd w:val="clear" w:color="auto" w:fill="FFFFFF"/>
        </w:rPr>
        <w:t>事件處理情形，占百分之五。</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hint="eastAsia"/>
          <w:snapToGrid w:val="0"/>
          <w:kern w:val="0"/>
          <w:sz w:val="28"/>
          <w:szCs w:val="28"/>
          <w:shd w:val="clear" w:color="auto" w:fill="FFFFFF"/>
        </w:rPr>
        <w:t>（三）</w:t>
      </w:r>
      <w:r w:rsidRPr="003F3F2C">
        <w:rPr>
          <w:rFonts w:ascii="標楷體" w:eastAsia="標楷體" w:hAnsi="標楷體" w:cs="Arial" w:hint="eastAsia"/>
          <w:snapToGrid w:val="0"/>
          <w:kern w:val="0"/>
          <w:sz w:val="28"/>
          <w:szCs w:val="28"/>
        </w:rPr>
        <w:t>導師</w:t>
      </w:r>
      <w:r w:rsidRPr="003F3F2C">
        <w:rPr>
          <w:rFonts w:ascii="標楷體" w:eastAsia="標楷體" w:hAnsi="標楷體" w:cs="Times New Roman" w:hint="eastAsia"/>
          <w:snapToGrid w:val="0"/>
          <w:kern w:val="0"/>
          <w:sz w:val="28"/>
          <w:szCs w:val="28"/>
          <w:shd w:val="clear" w:color="auto" w:fill="FFFFFF"/>
        </w:rPr>
        <w:t>：</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hint="eastAsia"/>
          <w:snapToGrid w:val="0"/>
          <w:kern w:val="0"/>
          <w:sz w:val="28"/>
          <w:szCs w:val="28"/>
          <w:shd w:val="clear" w:color="auto" w:fill="FFFFFF"/>
        </w:rPr>
        <w:lastRenderedPageBreak/>
        <w:t>1、</w:t>
      </w:r>
      <w:r w:rsidRPr="003F3F2C">
        <w:rPr>
          <w:rFonts w:ascii="標楷體" w:eastAsia="標楷體" w:hAnsi="標楷體" w:cs="Times New Roman" w:hint="eastAsia"/>
          <w:snapToGrid w:val="0"/>
          <w:kern w:val="0"/>
          <w:sz w:val="28"/>
          <w:szCs w:val="28"/>
          <w:shd w:val="clear" w:color="auto" w:fill="FFFFFF"/>
        </w:rPr>
        <w:tab/>
        <w:t>依據所屬學校導師規定推動工作，占百分之四十。</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hint="eastAsia"/>
          <w:snapToGrid w:val="0"/>
          <w:kern w:val="0"/>
          <w:sz w:val="28"/>
          <w:szCs w:val="28"/>
          <w:shd w:val="clear" w:color="auto" w:fill="FFFFFF"/>
        </w:rPr>
        <w:t>2、</w:t>
      </w:r>
      <w:r w:rsidRPr="003F3F2C">
        <w:rPr>
          <w:rFonts w:ascii="標楷體" w:eastAsia="標楷體" w:hAnsi="標楷體" w:cs="Times New Roman" w:hint="eastAsia"/>
          <w:snapToGrid w:val="0"/>
          <w:kern w:val="0"/>
          <w:sz w:val="28"/>
          <w:szCs w:val="28"/>
          <w:shd w:val="clear" w:color="auto" w:fill="FFFFFF"/>
        </w:rPr>
        <w:tab/>
        <w:t>推動導師工作</w:t>
      </w:r>
      <w:r w:rsidRPr="003F3F2C">
        <w:rPr>
          <w:rFonts w:ascii="標楷體" w:eastAsia="標楷體" w:hAnsi="標楷體" w:cs="Times New Roman"/>
          <w:snapToGrid w:val="0"/>
          <w:kern w:val="0"/>
          <w:sz w:val="28"/>
          <w:szCs w:val="28"/>
          <w:shd w:val="clear" w:color="auto" w:fill="FFFFFF"/>
        </w:rPr>
        <w:t>（</w:t>
      </w:r>
      <w:r w:rsidR="00856459" w:rsidRPr="003F3F2C">
        <w:rPr>
          <w:rFonts w:ascii="標楷體" w:eastAsia="標楷體" w:hAnsi="標楷體" w:cs="Times New Roman" w:hint="eastAsia"/>
          <w:snapToGrid w:val="0"/>
          <w:kern w:val="0"/>
          <w:sz w:val="28"/>
          <w:szCs w:val="28"/>
          <w:shd w:val="clear" w:color="auto" w:fill="FFFFFF"/>
        </w:rPr>
        <w:t>包括</w:t>
      </w:r>
      <w:r w:rsidRPr="003F3F2C">
        <w:rPr>
          <w:rFonts w:ascii="標楷體" w:eastAsia="標楷體" w:hAnsi="標楷體" w:cs="Times New Roman" w:hint="eastAsia"/>
          <w:snapToGrid w:val="0"/>
          <w:kern w:val="0"/>
          <w:sz w:val="28"/>
          <w:szCs w:val="28"/>
          <w:shd w:val="clear" w:color="auto" w:fill="FFFFFF"/>
        </w:rPr>
        <w:t>發展性輔導）</w:t>
      </w:r>
      <w:r w:rsidRPr="003F3F2C">
        <w:rPr>
          <w:rFonts w:ascii="標楷體" w:eastAsia="標楷體" w:hAnsi="標楷體" w:cs="Times New Roman"/>
          <w:snapToGrid w:val="0"/>
          <w:kern w:val="0"/>
          <w:sz w:val="28"/>
          <w:szCs w:val="28"/>
          <w:shd w:val="clear" w:color="auto" w:fill="FFFFFF"/>
        </w:rPr>
        <w:t>之具體</w:t>
      </w:r>
      <w:r w:rsidRPr="003F3F2C">
        <w:rPr>
          <w:rFonts w:ascii="標楷體" w:eastAsia="標楷體" w:hAnsi="標楷體" w:cs="Times New Roman" w:hint="eastAsia"/>
          <w:snapToGrid w:val="0"/>
          <w:kern w:val="0"/>
          <w:sz w:val="28"/>
          <w:szCs w:val="28"/>
          <w:shd w:val="clear" w:color="auto" w:fill="FFFFFF"/>
        </w:rPr>
        <w:t>實</w:t>
      </w:r>
      <w:r w:rsidRPr="003F3F2C">
        <w:rPr>
          <w:rFonts w:ascii="標楷體" w:eastAsia="標楷體" w:hAnsi="標楷體" w:cs="Times New Roman"/>
          <w:snapToGrid w:val="0"/>
          <w:kern w:val="0"/>
          <w:sz w:val="28"/>
          <w:szCs w:val="28"/>
          <w:shd w:val="clear" w:color="auto" w:fill="FFFFFF"/>
        </w:rPr>
        <w:t>績或績效</w:t>
      </w:r>
      <w:r w:rsidRPr="003F3F2C">
        <w:rPr>
          <w:rFonts w:ascii="標楷體" w:eastAsia="標楷體" w:hAnsi="標楷體" w:cs="Times New Roman" w:hint="eastAsia"/>
          <w:snapToGrid w:val="0"/>
          <w:kern w:val="0"/>
          <w:sz w:val="28"/>
          <w:szCs w:val="28"/>
          <w:shd w:val="clear" w:color="auto" w:fill="FFFFFF"/>
        </w:rPr>
        <w:t>，占百分之三十。</w:t>
      </w:r>
    </w:p>
    <w:p w:rsidR="005B52BE" w:rsidRPr="003F3F2C" w:rsidRDefault="005B52BE" w:rsidP="00E262F7">
      <w:pPr>
        <w:widowControl/>
        <w:overflowPunct w:val="0"/>
        <w:spacing w:line="380" w:lineRule="exact"/>
        <w:ind w:leftChars="472" w:left="1559" w:hangingChars="152" w:hanging="426"/>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Times New Roman" w:hint="eastAsia"/>
          <w:snapToGrid w:val="0"/>
          <w:kern w:val="0"/>
          <w:sz w:val="28"/>
          <w:szCs w:val="28"/>
          <w:shd w:val="clear" w:color="auto" w:fill="FFFFFF"/>
        </w:rPr>
        <w:t>3、輔導學生之具體案例（包括與其他校內外單位合作輔導），占百分之三十。</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Times New Roman"/>
          <w:snapToGrid w:val="0"/>
          <w:kern w:val="0"/>
          <w:sz w:val="28"/>
          <w:szCs w:val="28"/>
          <w:shd w:val="clear" w:color="auto" w:fill="FFFFFF"/>
        </w:rPr>
      </w:pPr>
      <w:r w:rsidRPr="003F3F2C">
        <w:rPr>
          <w:rFonts w:ascii="標楷體" w:eastAsia="標楷體" w:hAnsi="標楷體" w:cs="Arial" w:hint="eastAsia"/>
          <w:snapToGrid w:val="0"/>
          <w:kern w:val="0"/>
          <w:sz w:val="28"/>
          <w:szCs w:val="28"/>
          <w:shd w:val="clear" w:color="auto" w:fill="FFFFFF"/>
        </w:rPr>
        <w:t>（四）</w:t>
      </w:r>
      <w:r w:rsidRPr="003F3F2C">
        <w:rPr>
          <w:rFonts w:ascii="標楷體" w:eastAsia="標楷體" w:hAnsi="標楷體" w:cs="Arial"/>
          <w:snapToGrid w:val="0"/>
          <w:kern w:val="0"/>
          <w:sz w:val="28"/>
          <w:szCs w:val="28"/>
        </w:rPr>
        <w:t>特殊</w:t>
      </w:r>
      <w:r w:rsidRPr="003F3F2C">
        <w:rPr>
          <w:rFonts w:ascii="標楷體" w:eastAsia="標楷體" w:hAnsi="標楷體" w:cs="新細明體"/>
          <w:kern w:val="0"/>
          <w:sz w:val="28"/>
          <w:szCs w:val="28"/>
        </w:rPr>
        <w:t>貢獻</w:t>
      </w:r>
      <w:r w:rsidRPr="003F3F2C">
        <w:rPr>
          <w:rFonts w:ascii="標楷體" w:eastAsia="標楷體" w:hAnsi="標楷體" w:cs="Times New Roman"/>
          <w:snapToGrid w:val="0"/>
          <w:kern w:val="0"/>
          <w:sz w:val="28"/>
          <w:szCs w:val="28"/>
          <w:shd w:val="clear" w:color="auto" w:fill="FFFFFF"/>
        </w:rPr>
        <w:t>人員：</w:t>
      </w:r>
    </w:p>
    <w:p w:rsidR="005B52BE" w:rsidRPr="003F3F2C" w:rsidRDefault="005B52BE" w:rsidP="00E262F7">
      <w:pPr>
        <w:widowControl/>
        <w:overflowPunct w:val="0"/>
        <w:spacing w:line="380" w:lineRule="exact"/>
        <w:ind w:leftChars="400" w:left="1380" w:hangingChars="150" w:hanging="420"/>
        <w:jc w:val="both"/>
        <w:rPr>
          <w:rFonts w:ascii="標楷體" w:eastAsia="標楷體" w:hAnsi="標楷體" w:cs="新細明體"/>
          <w:kern w:val="0"/>
          <w:sz w:val="28"/>
          <w:szCs w:val="28"/>
        </w:rPr>
      </w:pPr>
      <w:r w:rsidRPr="003F3F2C">
        <w:rPr>
          <w:rFonts w:ascii="標楷體" w:eastAsia="標楷體" w:hAnsi="標楷體" w:cs="Times New Roman" w:hint="eastAsia"/>
          <w:snapToGrid w:val="0"/>
          <w:kern w:val="0"/>
          <w:sz w:val="28"/>
          <w:szCs w:val="28"/>
          <w:shd w:val="clear" w:color="auto" w:fill="FFFFFF"/>
        </w:rPr>
        <w:t>1、長</w:t>
      </w:r>
      <w:r w:rsidRPr="003F3F2C">
        <w:rPr>
          <w:rFonts w:ascii="標楷體" w:eastAsia="標楷體" w:hAnsi="標楷體" w:cs="Times New Roman"/>
          <w:snapToGrid w:val="0"/>
          <w:kern w:val="0"/>
          <w:sz w:val="28"/>
          <w:szCs w:val="28"/>
          <w:shd w:val="clear" w:color="auto" w:fill="FFFFFF"/>
        </w:rPr>
        <w:t>期</w:t>
      </w:r>
      <w:r w:rsidRPr="003F3F2C">
        <w:rPr>
          <w:rFonts w:ascii="標楷體" w:eastAsia="標楷體" w:hAnsi="標楷體" w:cs="Times New Roman" w:hint="eastAsia"/>
          <w:snapToGrid w:val="0"/>
          <w:kern w:val="0"/>
          <w:sz w:val="28"/>
          <w:szCs w:val="28"/>
          <w:shd w:val="clear" w:color="auto" w:fill="FFFFFF"/>
        </w:rPr>
        <w:t>參與或協助</w:t>
      </w:r>
      <w:r w:rsidR="00AD48AA" w:rsidRPr="003F3F2C">
        <w:rPr>
          <w:rFonts w:ascii="標楷體" w:eastAsia="標楷體" w:hAnsi="標楷體" w:cs="Times New Roman" w:hint="eastAsia"/>
          <w:snapToGrid w:val="0"/>
          <w:kern w:val="0"/>
          <w:sz w:val="28"/>
          <w:szCs w:val="28"/>
          <w:shd w:val="clear" w:color="auto" w:fill="FFFFFF"/>
        </w:rPr>
        <w:t>本</w:t>
      </w:r>
      <w:r w:rsidRPr="003F3F2C">
        <w:rPr>
          <w:rFonts w:ascii="標楷體" w:eastAsia="標楷體" w:hAnsi="標楷體" w:cs="Times New Roman" w:hint="eastAsia"/>
          <w:snapToGrid w:val="0"/>
          <w:kern w:val="0"/>
          <w:sz w:val="28"/>
          <w:szCs w:val="28"/>
          <w:shd w:val="clear" w:color="auto" w:fill="FFFFFF"/>
        </w:rPr>
        <w:t>部</w:t>
      </w:r>
      <w:proofErr w:type="gramStart"/>
      <w:r w:rsidRPr="003F3F2C">
        <w:rPr>
          <w:rFonts w:ascii="標楷體" w:eastAsia="標楷體" w:hAnsi="標楷體" w:cs="Times New Roman" w:hint="eastAsia"/>
          <w:snapToGrid w:val="0"/>
          <w:kern w:val="0"/>
          <w:sz w:val="28"/>
          <w:szCs w:val="28"/>
          <w:shd w:val="clear" w:color="auto" w:fill="FFFFFF"/>
        </w:rPr>
        <w:t>推動</w:t>
      </w:r>
      <w:r w:rsidR="00ED370B" w:rsidRPr="003F3F2C">
        <w:rPr>
          <w:rFonts w:ascii="標楷體" w:eastAsia="標楷體" w:hAnsi="標楷體" w:cs="Times New Roman" w:hint="eastAsia"/>
          <w:snapToGrid w:val="0"/>
          <w:kern w:val="0"/>
          <w:sz w:val="28"/>
          <w:szCs w:val="28"/>
          <w:shd w:val="clear" w:color="auto" w:fill="FFFFFF"/>
        </w:rPr>
        <w:t>學</w:t>
      </w:r>
      <w:r w:rsidR="00ED370B" w:rsidRPr="003F3F2C">
        <w:rPr>
          <w:rFonts w:ascii="標楷體" w:eastAsia="標楷體" w:hAnsi="標楷體" w:cs="Times New Roman"/>
          <w:snapToGrid w:val="0"/>
          <w:kern w:val="0"/>
          <w:sz w:val="28"/>
          <w:szCs w:val="28"/>
          <w:shd w:val="clear" w:color="auto" w:fill="FFFFFF"/>
        </w:rPr>
        <w:t>輔工作</w:t>
      </w:r>
      <w:proofErr w:type="gramEnd"/>
      <w:r w:rsidR="00ED370B" w:rsidRPr="003F3F2C">
        <w:rPr>
          <w:rFonts w:ascii="標楷體" w:eastAsia="標楷體" w:hAnsi="標楷體" w:cs="Times New Roman"/>
          <w:snapToGrid w:val="0"/>
          <w:kern w:val="0"/>
          <w:sz w:val="28"/>
          <w:szCs w:val="28"/>
          <w:shd w:val="clear" w:color="auto" w:fill="FFFFFF"/>
        </w:rPr>
        <w:t>政策</w:t>
      </w:r>
      <w:r w:rsidR="00ED370B" w:rsidRPr="003F3F2C">
        <w:rPr>
          <w:rFonts w:ascii="標楷體" w:eastAsia="標楷體" w:hAnsi="標楷體" w:cs="Times New Roman" w:hint="eastAsia"/>
          <w:snapToGrid w:val="0"/>
          <w:kern w:val="0"/>
          <w:sz w:val="28"/>
          <w:szCs w:val="28"/>
          <w:shd w:val="clear" w:color="auto" w:fill="FFFFFF"/>
        </w:rPr>
        <w:t>規</w:t>
      </w:r>
      <w:r w:rsidR="00ED370B" w:rsidRPr="003F3F2C">
        <w:rPr>
          <w:rFonts w:ascii="標楷體" w:eastAsia="標楷體" w:hAnsi="標楷體" w:cs="Times New Roman"/>
          <w:snapToGrid w:val="0"/>
          <w:kern w:val="0"/>
          <w:sz w:val="28"/>
          <w:szCs w:val="28"/>
          <w:shd w:val="clear" w:color="auto" w:fill="FFFFFF"/>
        </w:rPr>
        <w:t>劃、</w:t>
      </w:r>
      <w:r w:rsidR="00ED370B" w:rsidRPr="003F3F2C">
        <w:rPr>
          <w:rFonts w:ascii="標楷體" w:eastAsia="標楷體" w:hAnsi="標楷體" w:cs="Times New Roman" w:hint="eastAsia"/>
          <w:snapToGrid w:val="0"/>
          <w:kern w:val="0"/>
          <w:sz w:val="28"/>
          <w:szCs w:val="28"/>
          <w:shd w:val="clear" w:color="auto" w:fill="FFFFFF"/>
        </w:rPr>
        <w:t>執</w:t>
      </w:r>
      <w:r w:rsidR="00ED370B" w:rsidRPr="003F3F2C">
        <w:rPr>
          <w:rFonts w:ascii="標楷體" w:eastAsia="標楷體" w:hAnsi="標楷體" w:cs="Times New Roman"/>
          <w:snapToGrid w:val="0"/>
          <w:kern w:val="0"/>
          <w:sz w:val="28"/>
          <w:szCs w:val="28"/>
          <w:shd w:val="clear" w:color="auto" w:fill="FFFFFF"/>
        </w:rPr>
        <w:t>行與推廣</w:t>
      </w:r>
      <w:r w:rsidRPr="003F3F2C">
        <w:rPr>
          <w:rFonts w:ascii="標楷體" w:eastAsia="標楷體" w:hAnsi="標楷體" w:cs="新細明體" w:hint="eastAsia"/>
          <w:kern w:val="0"/>
          <w:sz w:val="28"/>
          <w:szCs w:val="28"/>
        </w:rPr>
        <w:t>，占百分之二</w:t>
      </w:r>
      <w:r w:rsidRPr="003F3F2C">
        <w:rPr>
          <w:rFonts w:ascii="標楷體" w:eastAsia="標楷體" w:hAnsi="標楷體" w:cs="新細明體"/>
          <w:kern w:val="0"/>
          <w:sz w:val="28"/>
          <w:szCs w:val="28"/>
        </w:rPr>
        <w:t>十</w:t>
      </w:r>
      <w:r w:rsidRPr="003F3F2C">
        <w:rPr>
          <w:rFonts w:ascii="標楷體" w:eastAsia="標楷體" w:hAnsi="標楷體" w:cs="新細明體" w:hint="eastAsia"/>
          <w:kern w:val="0"/>
          <w:sz w:val="28"/>
          <w:szCs w:val="28"/>
        </w:rPr>
        <w:t>。</w:t>
      </w:r>
    </w:p>
    <w:p w:rsidR="005B52BE" w:rsidRPr="003F3F2C" w:rsidRDefault="005B52BE" w:rsidP="00E262F7">
      <w:pPr>
        <w:widowControl/>
        <w:overflowPunct w:val="0"/>
        <w:spacing w:line="380" w:lineRule="exact"/>
        <w:ind w:leftChars="400" w:left="1380" w:hangingChars="150" w:hanging="420"/>
        <w:jc w:val="both"/>
        <w:rPr>
          <w:rFonts w:ascii="標楷體" w:eastAsia="標楷體" w:hAnsi="標楷體" w:cs="新細明體"/>
          <w:kern w:val="0"/>
          <w:sz w:val="28"/>
          <w:szCs w:val="28"/>
        </w:rPr>
      </w:pPr>
      <w:r w:rsidRPr="003F3F2C">
        <w:rPr>
          <w:rFonts w:ascii="標楷體" w:eastAsia="標楷體" w:hAnsi="標楷體" w:cs="Times New Roman"/>
          <w:snapToGrid w:val="0"/>
          <w:kern w:val="0"/>
          <w:sz w:val="28"/>
          <w:szCs w:val="28"/>
          <w:shd w:val="clear" w:color="auto" w:fill="FFFFFF"/>
        </w:rPr>
        <w:t>2</w:t>
      </w:r>
      <w:r w:rsidRPr="003F3F2C">
        <w:rPr>
          <w:rFonts w:ascii="標楷體" w:eastAsia="標楷體" w:hAnsi="標楷體" w:cs="Times New Roman" w:hint="eastAsia"/>
          <w:snapToGrid w:val="0"/>
          <w:kern w:val="0"/>
          <w:sz w:val="28"/>
          <w:szCs w:val="28"/>
          <w:shd w:val="clear" w:color="auto" w:fill="FFFFFF"/>
        </w:rPr>
        <w:t>、</w:t>
      </w:r>
      <w:r w:rsidRPr="003F3F2C">
        <w:rPr>
          <w:rFonts w:ascii="標楷體" w:eastAsia="標楷體" w:hAnsi="標楷體" w:cs="Times New Roman"/>
          <w:snapToGrid w:val="0"/>
          <w:kern w:val="0"/>
          <w:sz w:val="28"/>
          <w:szCs w:val="28"/>
          <w:shd w:val="clear" w:color="auto" w:fill="FFFFFF"/>
        </w:rPr>
        <w:t>貢獻內容及影響層面</w:t>
      </w:r>
      <w:r w:rsidRPr="003F3F2C">
        <w:rPr>
          <w:rFonts w:ascii="標楷體" w:eastAsia="標楷體" w:hAnsi="標楷體" w:cs="Times New Roman" w:hint="eastAsia"/>
          <w:snapToGrid w:val="0"/>
          <w:kern w:val="0"/>
          <w:sz w:val="28"/>
          <w:szCs w:val="28"/>
          <w:shd w:val="clear" w:color="auto" w:fill="FFFFFF"/>
        </w:rPr>
        <w:t>，</w:t>
      </w:r>
      <w:r w:rsidRPr="003F3F2C">
        <w:rPr>
          <w:rFonts w:ascii="標楷體" w:eastAsia="標楷體" w:hAnsi="標楷體" w:cs="Times New Roman"/>
          <w:snapToGrid w:val="0"/>
          <w:kern w:val="0"/>
          <w:sz w:val="28"/>
          <w:szCs w:val="28"/>
          <w:shd w:val="clear" w:color="auto" w:fill="FFFFFF"/>
        </w:rPr>
        <w:t>占百分之三十。</w:t>
      </w:r>
    </w:p>
    <w:p w:rsidR="005B52BE" w:rsidRPr="003F3F2C" w:rsidRDefault="005B52BE" w:rsidP="00E262F7">
      <w:pPr>
        <w:widowControl/>
        <w:overflowPunct w:val="0"/>
        <w:spacing w:line="380" w:lineRule="exact"/>
        <w:ind w:leftChars="400" w:left="1380" w:hangingChars="150" w:hanging="420"/>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3</w:t>
      </w:r>
      <w:r w:rsidRPr="003F3F2C">
        <w:rPr>
          <w:rFonts w:ascii="標楷體" w:eastAsia="標楷體" w:hAnsi="標楷體" w:cs="新細明體" w:hint="eastAsia"/>
          <w:kern w:val="0"/>
          <w:sz w:val="28"/>
          <w:szCs w:val="28"/>
        </w:rPr>
        <w:t>、</w:t>
      </w:r>
      <w:r w:rsidRPr="003F3F2C">
        <w:rPr>
          <w:rFonts w:ascii="標楷體" w:eastAsia="標楷體" w:hAnsi="標楷體" w:cs="Times New Roman"/>
          <w:snapToGrid w:val="0"/>
          <w:kern w:val="0"/>
          <w:sz w:val="28"/>
          <w:szCs w:val="28"/>
          <w:shd w:val="clear" w:color="auto" w:fill="FFFFFF"/>
        </w:rPr>
        <w:t>貢獻之重要性與持續度</w:t>
      </w:r>
      <w:r w:rsidRPr="003F3F2C">
        <w:rPr>
          <w:rFonts w:ascii="標楷體" w:eastAsia="標楷體" w:hAnsi="標楷體" w:cs="Times New Roman" w:hint="eastAsia"/>
          <w:snapToGrid w:val="0"/>
          <w:kern w:val="0"/>
          <w:sz w:val="28"/>
          <w:szCs w:val="28"/>
          <w:shd w:val="clear" w:color="auto" w:fill="FFFFFF"/>
        </w:rPr>
        <w:t>，占百分之三十。</w:t>
      </w:r>
    </w:p>
    <w:p w:rsidR="005B52BE" w:rsidRPr="003F3F2C" w:rsidRDefault="005B52BE" w:rsidP="00E262F7">
      <w:pPr>
        <w:widowControl/>
        <w:overflowPunct w:val="0"/>
        <w:spacing w:line="380" w:lineRule="exact"/>
        <w:ind w:leftChars="400" w:left="1380" w:hangingChars="150" w:hanging="420"/>
        <w:jc w:val="both"/>
        <w:rPr>
          <w:rFonts w:ascii="標楷體" w:eastAsia="標楷體" w:hAnsi="標楷體" w:cs="新細明體"/>
          <w:kern w:val="0"/>
          <w:sz w:val="28"/>
          <w:szCs w:val="28"/>
        </w:rPr>
      </w:pPr>
      <w:r w:rsidRPr="003F3F2C">
        <w:rPr>
          <w:rFonts w:ascii="標楷體" w:eastAsia="標楷體" w:hAnsi="標楷體" w:cs="新細明體"/>
          <w:kern w:val="0"/>
          <w:sz w:val="28"/>
          <w:szCs w:val="28"/>
        </w:rPr>
        <w:t>4</w:t>
      </w:r>
      <w:r w:rsidRPr="003F3F2C">
        <w:rPr>
          <w:rFonts w:ascii="標楷體" w:eastAsia="標楷體" w:hAnsi="標楷體" w:cs="Times New Roman" w:hint="eastAsia"/>
          <w:snapToGrid w:val="0"/>
          <w:kern w:val="0"/>
          <w:sz w:val="28"/>
          <w:szCs w:val="28"/>
          <w:shd w:val="clear" w:color="auto" w:fill="FFFFFF"/>
        </w:rPr>
        <w:t>、</w:t>
      </w:r>
      <w:r w:rsidRPr="003F3F2C">
        <w:rPr>
          <w:rFonts w:ascii="標楷體" w:eastAsia="標楷體" w:hAnsi="標楷體" w:cs="Times New Roman"/>
          <w:snapToGrid w:val="0"/>
          <w:kern w:val="0"/>
          <w:sz w:val="28"/>
          <w:szCs w:val="28"/>
          <w:shd w:val="clear" w:color="auto" w:fill="FFFFFF"/>
        </w:rPr>
        <w:t>貢獻之創新度</w:t>
      </w:r>
      <w:r w:rsidRPr="003F3F2C">
        <w:rPr>
          <w:rFonts w:ascii="標楷體" w:eastAsia="標楷體" w:hAnsi="標楷體" w:cs="Times New Roman" w:hint="eastAsia"/>
          <w:snapToGrid w:val="0"/>
          <w:kern w:val="0"/>
          <w:sz w:val="28"/>
          <w:szCs w:val="28"/>
          <w:shd w:val="clear" w:color="auto" w:fill="FFFFFF"/>
        </w:rPr>
        <w:t>，占百分之二十</w:t>
      </w:r>
      <w:r w:rsidRPr="003F3F2C">
        <w:rPr>
          <w:rFonts w:ascii="標楷體" w:eastAsia="標楷體" w:hAnsi="標楷體" w:cs="Times New Roman"/>
          <w:snapToGrid w:val="0"/>
          <w:kern w:val="0"/>
          <w:sz w:val="28"/>
          <w:szCs w:val="28"/>
          <w:shd w:val="clear" w:color="auto" w:fill="FFFFFF"/>
        </w:rPr>
        <w:t>。</w:t>
      </w:r>
    </w:p>
    <w:p w:rsidR="005B52BE" w:rsidRPr="003F3F2C" w:rsidRDefault="005B52BE" w:rsidP="00E262F7">
      <w:pPr>
        <w:numPr>
          <w:ilvl w:val="0"/>
          <w:numId w:val="37"/>
        </w:numPr>
        <w:overflowPunct w:val="0"/>
        <w:snapToGrid w:val="0"/>
        <w:spacing w:beforeLines="25" w:before="90" w:afterLines="25" w:after="90"/>
        <w:ind w:left="567" w:hanging="567"/>
        <w:jc w:val="both"/>
        <w:rPr>
          <w:rFonts w:ascii="標楷體" w:eastAsia="標楷體" w:hAnsi="標楷體" w:cs="Arial"/>
          <w:snapToGrid w:val="0"/>
          <w:kern w:val="0"/>
          <w:sz w:val="28"/>
          <w:szCs w:val="28"/>
          <w:shd w:val="clear" w:color="auto" w:fill="FFFFFF"/>
        </w:rPr>
      </w:pPr>
      <w:r w:rsidRPr="003F3F2C">
        <w:rPr>
          <w:rFonts w:ascii="標楷體" w:eastAsia="標楷體" w:hAnsi="標楷體" w:cs="Arial"/>
          <w:snapToGrid w:val="0"/>
          <w:kern w:val="0"/>
          <w:sz w:val="28"/>
          <w:szCs w:val="28"/>
          <w:shd w:val="clear" w:color="auto" w:fill="FFFFFF"/>
        </w:rPr>
        <w:t>獎勵及表揚方式：</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shd w:val="clear" w:color="auto" w:fill="FFFFFF"/>
        </w:rPr>
        <w:t>（一）獲本要</w:t>
      </w:r>
      <w:r w:rsidRPr="003F3F2C">
        <w:rPr>
          <w:rFonts w:ascii="標楷體" w:eastAsia="標楷體" w:hAnsi="標楷體" w:cs="新細明體"/>
          <w:kern w:val="0"/>
          <w:sz w:val="28"/>
          <w:szCs w:val="28"/>
        </w:rPr>
        <w:t>點表揚</w:t>
      </w:r>
      <w:r w:rsidRPr="003F3F2C">
        <w:rPr>
          <w:rFonts w:ascii="標楷體" w:eastAsia="標楷體" w:hAnsi="標楷體" w:cs="新細明體" w:hint="eastAsia"/>
          <w:kern w:val="0"/>
          <w:sz w:val="28"/>
          <w:szCs w:val="28"/>
        </w:rPr>
        <w:t>者</w:t>
      </w:r>
      <w:r w:rsidRPr="003F3F2C">
        <w:rPr>
          <w:rFonts w:ascii="標楷體" w:eastAsia="標楷體" w:hAnsi="標楷體" w:cs="新細明體"/>
          <w:kern w:val="0"/>
          <w:sz w:val="28"/>
          <w:szCs w:val="28"/>
        </w:rPr>
        <w:t>，由本部公開頒贈獎座一</w:t>
      </w:r>
      <w:r w:rsidRPr="003F3F2C">
        <w:rPr>
          <w:rFonts w:ascii="標楷體" w:eastAsia="標楷體" w:hAnsi="標楷體" w:cs="新細明體" w:hint="eastAsia"/>
          <w:kern w:val="0"/>
          <w:sz w:val="28"/>
          <w:szCs w:val="28"/>
        </w:rPr>
        <w:t>式、獎</w:t>
      </w:r>
      <w:r w:rsidRPr="003F3F2C">
        <w:rPr>
          <w:rFonts w:ascii="標楷體" w:eastAsia="標楷體" w:hAnsi="標楷體" w:cs="新細明體"/>
          <w:kern w:val="0"/>
          <w:sz w:val="28"/>
          <w:szCs w:val="28"/>
        </w:rPr>
        <w:t>狀一</w:t>
      </w:r>
      <w:r w:rsidRPr="003F3F2C">
        <w:rPr>
          <w:rFonts w:ascii="標楷體" w:eastAsia="標楷體" w:hAnsi="標楷體" w:cs="新細明體" w:hint="eastAsia"/>
          <w:kern w:val="0"/>
          <w:sz w:val="28"/>
          <w:szCs w:val="28"/>
        </w:rPr>
        <w:t>紙</w:t>
      </w:r>
      <w:r w:rsidRPr="003F3F2C">
        <w:rPr>
          <w:rFonts w:ascii="標楷體" w:eastAsia="標楷體" w:hAnsi="標楷體" w:cs="新細明體"/>
          <w:kern w:val="0"/>
          <w:sz w:val="28"/>
          <w:szCs w:val="28"/>
        </w:rPr>
        <w:t>，並函請其主管教育</w:t>
      </w:r>
      <w:r w:rsidRPr="003F3F2C">
        <w:rPr>
          <w:rFonts w:ascii="標楷體" w:eastAsia="標楷體" w:hAnsi="標楷體" w:cs="Times New Roman"/>
          <w:sz w:val="28"/>
          <w:szCs w:val="28"/>
        </w:rPr>
        <w:t>行政</w:t>
      </w:r>
      <w:r w:rsidRPr="003F3F2C">
        <w:rPr>
          <w:rFonts w:ascii="標楷體" w:eastAsia="標楷體" w:hAnsi="標楷體" w:cs="新細明體"/>
          <w:kern w:val="0"/>
          <w:sz w:val="28"/>
          <w:szCs w:val="28"/>
        </w:rPr>
        <w:t>機關或學校依權責就相關有功人員從優敘獎，或納入公務人員年終考績及優秀公務人員選拔考量。</w:t>
      </w:r>
    </w:p>
    <w:p w:rsidR="005B52BE" w:rsidRPr="003F3F2C" w:rsidRDefault="005B52BE" w:rsidP="00E262F7">
      <w:pPr>
        <w:widowControl/>
        <w:overflowPunct w:val="0"/>
        <w:spacing w:line="380" w:lineRule="exact"/>
        <w:ind w:leftChars="237" w:left="1417" w:hangingChars="303" w:hanging="848"/>
        <w:jc w:val="both"/>
        <w:rPr>
          <w:rFonts w:ascii="Times New Roman" w:eastAsia="新細明體" w:hAnsi="Times New Roman" w:cs="Times New Roman"/>
          <w:szCs w:val="24"/>
        </w:rPr>
      </w:pPr>
      <w:r w:rsidRPr="003F3F2C">
        <w:rPr>
          <w:rFonts w:ascii="標楷體" w:eastAsia="標楷體" w:hAnsi="標楷體" w:cs="新細明體"/>
          <w:kern w:val="0"/>
          <w:sz w:val="28"/>
          <w:szCs w:val="28"/>
        </w:rPr>
        <w:t>（二）</w:t>
      </w:r>
      <w:r w:rsidR="005E65A6" w:rsidRPr="003F3F2C">
        <w:rPr>
          <w:rFonts w:ascii="標楷體" w:eastAsia="標楷體" w:hAnsi="標楷體" w:cs="新細明體"/>
          <w:kern w:val="0"/>
          <w:sz w:val="28"/>
          <w:szCs w:val="28"/>
        </w:rPr>
        <w:t>中央、</w:t>
      </w:r>
      <w:r w:rsidRPr="003F3F2C">
        <w:rPr>
          <w:rFonts w:ascii="標楷體" w:eastAsia="標楷體" w:hAnsi="標楷體" w:cs="新細明體"/>
          <w:kern w:val="0"/>
          <w:sz w:val="28"/>
          <w:szCs w:val="28"/>
        </w:rPr>
        <w:t>縣市政府、四區學務中心、四區輔</w:t>
      </w:r>
      <w:proofErr w:type="gramStart"/>
      <w:r w:rsidRPr="003F3F2C">
        <w:rPr>
          <w:rFonts w:ascii="標楷體" w:eastAsia="標楷體" w:hAnsi="標楷體" w:cs="新細明體"/>
          <w:kern w:val="0"/>
          <w:sz w:val="28"/>
          <w:szCs w:val="28"/>
        </w:rPr>
        <w:t>諮</w:t>
      </w:r>
      <w:proofErr w:type="gramEnd"/>
      <w:r w:rsidRPr="003F3F2C">
        <w:rPr>
          <w:rFonts w:ascii="標楷體" w:eastAsia="標楷體" w:hAnsi="標楷體" w:cs="新細明體"/>
          <w:kern w:val="0"/>
          <w:sz w:val="28"/>
          <w:szCs w:val="28"/>
        </w:rPr>
        <w:t>中心推薦之績優學校</w:t>
      </w:r>
      <w:r w:rsidR="00AD48AA" w:rsidRPr="003F3F2C">
        <w:rPr>
          <w:rFonts w:ascii="標楷體" w:eastAsia="標楷體" w:hAnsi="標楷體" w:cs="新細明體" w:hint="eastAsia"/>
          <w:kern w:val="0"/>
          <w:sz w:val="28"/>
          <w:szCs w:val="28"/>
        </w:rPr>
        <w:t>及</w:t>
      </w:r>
      <w:r w:rsidRPr="003F3F2C">
        <w:rPr>
          <w:rFonts w:ascii="標楷體" w:eastAsia="標楷體" w:hAnsi="標楷體" w:cs="新細明體"/>
          <w:kern w:val="0"/>
          <w:sz w:val="28"/>
          <w:szCs w:val="28"/>
        </w:rPr>
        <w:t>優秀</w:t>
      </w:r>
      <w:r w:rsidRPr="003F3F2C">
        <w:rPr>
          <w:rFonts w:ascii="標楷體" w:eastAsia="標楷體" w:hAnsi="標楷體" w:cs="新細明體" w:hint="eastAsia"/>
          <w:kern w:val="0"/>
          <w:sz w:val="28"/>
          <w:szCs w:val="28"/>
        </w:rPr>
        <w:t>人</w:t>
      </w:r>
      <w:r w:rsidRPr="003F3F2C">
        <w:rPr>
          <w:rFonts w:ascii="標楷體" w:eastAsia="標楷體" w:hAnsi="標楷體" w:cs="新細明體"/>
          <w:kern w:val="0"/>
          <w:sz w:val="28"/>
          <w:szCs w:val="28"/>
        </w:rPr>
        <w:t>員，得</w:t>
      </w:r>
      <w:proofErr w:type="gramStart"/>
      <w:r w:rsidRPr="003F3F2C">
        <w:rPr>
          <w:rFonts w:ascii="標楷體" w:eastAsia="標楷體" w:hAnsi="標楷體" w:cs="新細明體"/>
          <w:kern w:val="0"/>
          <w:sz w:val="28"/>
          <w:szCs w:val="28"/>
        </w:rPr>
        <w:t>由薦送</w:t>
      </w:r>
      <w:proofErr w:type="gramEnd"/>
      <w:r w:rsidRPr="003F3F2C">
        <w:rPr>
          <w:rFonts w:ascii="標楷體" w:eastAsia="標楷體" w:hAnsi="標楷體" w:cs="新細明體"/>
          <w:kern w:val="0"/>
          <w:sz w:val="28"/>
          <w:szCs w:val="28"/>
        </w:rPr>
        <w:t>單位</w:t>
      </w:r>
      <w:r w:rsidRPr="003F3F2C">
        <w:rPr>
          <w:rFonts w:ascii="標楷體" w:eastAsia="標楷體" w:hAnsi="標楷體" w:cs="新細明體"/>
          <w:kern w:val="0"/>
          <w:sz w:val="28"/>
          <w:szCs w:val="28"/>
          <w:shd w:val="clear" w:color="auto" w:fill="FFFFFF"/>
        </w:rPr>
        <w:t>依本要點分</w:t>
      </w:r>
      <w:bookmarkStart w:id="0" w:name="_GoBack"/>
      <w:bookmarkEnd w:id="0"/>
      <w:r w:rsidRPr="003F3F2C">
        <w:rPr>
          <w:rFonts w:ascii="標楷體" w:eastAsia="標楷體" w:hAnsi="標楷體" w:cs="新細明體"/>
          <w:kern w:val="0"/>
          <w:sz w:val="28"/>
          <w:szCs w:val="28"/>
          <w:shd w:val="clear" w:color="auto" w:fill="FFFFFF"/>
        </w:rPr>
        <w:t>別辦理表揚，並訂定</w:t>
      </w:r>
      <w:proofErr w:type="gramStart"/>
      <w:r w:rsidRPr="003F3F2C">
        <w:rPr>
          <w:rFonts w:ascii="標楷體" w:eastAsia="標楷體" w:hAnsi="標楷體" w:cs="新細明體"/>
          <w:kern w:val="0"/>
          <w:sz w:val="28"/>
          <w:szCs w:val="28"/>
          <w:shd w:val="clear" w:color="auto" w:fill="FFFFFF"/>
        </w:rPr>
        <w:t>所轄或區</w:t>
      </w:r>
      <w:proofErr w:type="gramEnd"/>
      <w:r w:rsidRPr="003F3F2C">
        <w:rPr>
          <w:rFonts w:ascii="標楷體" w:eastAsia="標楷體" w:hAnsi="標楷體" w:cs="新細明體"/>
          <w:kern w:val="0"/>
          <w:sz w:val="28"/>
          <w:szCs w:val="28"/>
          <w:shd w:val="clear" w:color="auto" w:fill="FFFFFF"/>
        </w:rPr>
        <w:t>內獎勵要點，以擴大表揚，提升學輔工作之執行成效。</w:t>
      </w:r>
    </w:p>
    <w:p w:rsidR="005B52BE" w:rsidRPr="003F3F2C" w:rsidRDefault="005B52BE" w:rsidP="00E262F7">
      <w:pPr>
        <w:numPr>
          <w:ilvl w:val="0"/>
          <w:numId w:val="37"/>
        </w:numPr>
        <w:overflowPunct w:val="0"/>
        <w:snapToGrid w:val="0"/>
        <w:spacing w:beforeLines="25" w:before="90" w:afterLines="25" w:after="90"/>
        <w:ind w:left="567" w:hanging="567"/>
        <w:jc w:val="both"/>
        <w:rPr>
          <w:rFonts w:ascii="標楷體" w:eastAsia="標楷體" w:hAnsi="標楷體" w:cs="Arial"/>
          <w:snapToGrid w:val="0"/>
          <w:kern w:val="0"/>
          <w:sz w:val="28"/>
          <w:szCs w:val="28"/>
          <w:shd w:val="clear" w:color="auto" w:fill="FFFFFF"/>
        </w:rPr>
      </w:pPr>
      <w:r w:rsidRPr="003F3F2C">
        <w:rPr>
          <w:rFonts w:ascii="標楷體" w:eastAsia="標楷體" w:hAnsi="標楷體" w:cs="Arial" w:hint="eastAsia"/>
          <w:snapToGrid w:val="0"/>
          <w:kern w:val="0"/>
          <w:sz w:val="28"/>
          <w:szCs w:val="28"/>
          <w:shd w:val="clear" w:color="auto" w:fill="FFFFFF"/>
        </w:rPr>
        <w:t>附則：</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新細明體"/>
          <w:kern w:val="0"/>
          <w:sz w:val="28"/>
          <w:szCs w:val="28"/>
          <w:shd w:val="clear" w:color="auto" w:fill="FFFFFF"/>
        </w:rPr>
      </w:pPr>
      <w:r w:rsidRPr="003F3F2C">
        <w:rPr>
          <w:rFonts w:ascii="標楷體" w:eastAsia="標楷體" w:hAnsi="標楷體" w:cs="Times New Roman" w:hint="eastAsia"/>
          <w:sz w:val="28"/>
          <w:szCs w:val="28"/>
        </w:rPr>
        <w:t>（一）</w:t>
      </w:r>
      <w:r w:rsidR="00724392" w:rsidRPr="003F3F2C">
        <w:rPr>
          <w:rFonts w:ascii="標楷體" w:eastAsia="標楷體" w:hAnsi="標楷體" w:cs="Times New Roman" w:hint="eastAsia"/>
          <w:sz w:val="28"/>
          <w:szCs w:val="28"/>
        </w:rPr>
        <w:t>依本要</w:t>
      </w:r>
      <w:r w:rsidR="00724392" w:rsidRPr="003F3F2C">
        <w:rPr>
          <w:rFonts w:ascii="標楷體" w:eastAsia="標楷體" w:hAnsi="標楷體" w:cs="Times New Roman" w:hint="eastAsia"/>
          <w:snapToGrid w:val="0"/>
          <w:kern w:val="0"/>
          <w:sz w:val="28"/>
          <w:szCs w:val="28"/>
          <w:shd w:val="clear" w:color="auto" w:fill="FFFFFF"/>
        </w:rPr>
        <w:t>點獲獎人員，提報資料</w:t>
      </w:r>
      <w:r w:rsidR="00724392" w:rsidRPr="003F3F2C">
        <w:rPr>
          <w:rFonts w:ascii="標楷體" w:eastAsia="標楷體" w:hAnsi="標楷體" w:cs="Times New Roman"/>
          <w:snapToGrid w:val="0"/>
          <w:kern w:val="0"/>
          <w:sz w:val="28"/>
          <w:szCs w:val="28"/>
          <w:shd w:val="clear" w:color="auto" w:fill="FFFFFF"/>
        </w:rPr>
        <w:t>如有</w:t>
      </w:r>
      <w:r w:rsidR="00724392" w:rsidRPr="003F3F2C">
        <w:rPr>
          <w:rFonts w:ascii="標楷體" w:eastAsia="標楷體" w:hAnsi="標楷體" w:cs="Times New Roman" w:hint="eastAsia"/>
          <w:snapToGrid w:val="0"/>
          <w:kern w:val="0"/>
          <w:sz w:val="28"/>
          <w:szCs w:val="28"/>
          <w:shd w:val="clear" w:color="auto" w:fill="FFFFFF"/>
        </w:rPr>
        <w:t>偽造、變造或虛偽</w:t>
      </w:r>
      <w:proofErr w:type="gramStart"/>
      <w:r w:rsidR="00724392" w:rsidRPr="003F3F2C">
        <w:rPr>
          <w:rFonts w:ascii="標楷體" w:eastAsia="標楷體" w:hAnsi="標楷體" w:cs="Times New Roman" w:hint="eastAsia"/>
          <w:snapToGrid w:val="0"/>
          <w:kern w:val="0"/>
          <w:sz w:val="28"/>
          <w:szCs w:val="28"/>
          <w:shd w:val="clear" w:color="auto" w:fill="FFFFFF"/>
        </w:rPr>
        <w:t>不</w:t>
      </w:r>
      <w:proofErr w:type="gramEnd"/>
      <w:r w:rsidR="00724392" w:rsidRPr="003F3F2C">
        <w:rPr>
          <w:rFonts w:ascii="標楷體" w:eastAsia="標楷體" w:hAnsi="標楷體" w:cs="Times New Roman" w:hint="eastAsia"/>
          <w:snapToGrid w:val="0"/>
          <w:kern w:val="0"/>
          <w:sz w:val="28"/>
          <w:szCs w:val="28"/>
          <w:shd w:val="clear" w:color="auto" w:fill="FFFFFF"/>
        </w:rPr>
        <w:t>實情事</w:t>
      </w:r>
      <w:r w:rsidR="00724392" w:rsidRPr="003F3F2C">
        <w:rPr>
          <w:rFonts w:ascii="標楷體" w:eastAsia="標楷體" w:hAnsi="標楷體" w:cs="Times New Roman"/>
          <w:snapToGrid w:val="0"/>
          <w:kern w:val="0"/>
          <w:sz w:val="28"/>
          <w:szCs w:val="28"/>
          <w:shd w:val="clear" w:color="auto" w:fill="FFFFFF"/>
        </w:rPr>
        <w:t>者，撤銷其資格；其獲獎後三年內不良情事，</w:t>
      </w:r>
      <w:r w:rsidR="00724392" w:rsidRPr="003F3F2C">
        <w:rPr>
          <w:rFonts w:ascii="標楷體" w:eastAsia="標楷體" w:hAnsi="標楷體" w:cs="Times New Roman" w:hint="eastAsia"/>
          <w:snapToGrid w:val="0"/>
          <w:kern w:val="0"/>
          <w:sz w:val="28"/>
          <w:szCs w:val="28"/>
          <w:shd w:val="clear" w:color="auto" w:fill="FFFFFF"/>
        </w:rPr>
        <w:t>不足為友善校園表率者，</w:t>
      </w:r>
      <w:r w:rsidR="00724392" w:rsidRPr="003F3F2C">
        <w:rPr>
          <w:rFonts w:ascii="標楷體" w:eastAsia="標楷體" w:hAnsi="標楷體" w:cs="Times New Roman"/>
          <w:snapToGrid w:val="0"/>
          <w:kern w:val="0"/>
          <w:sz w:val="28"/>
          <w:szCs w:val="28"/>
          <w:shd w:val="clear" w:color="auto" w:fill="FFFFFF"/>
        </w:rPr>
        <w:t>廢止其資格</w:t>
      </w:r>
      <w:r w:rsidR="00724392" w:rsidRPr="003F3F2C">
        <w:rPr>
          <w:rFonts w:ascii="標楷體" w:eastAsia="標楷體" w:hAnsi="標楷體" w:cs="Times New Roman" w:hint="eastAsia"/>
          <w:snapToGrid w:val="0"/>
          <w:kern w:val="0"/>
          <w:sz w:val="28"/>
          <w:szCs w:val="28"/>
          <w:shd w:val="clear" w:color="auto" w:fill="FFFFFF"/>
        </w:rPr>
        <w:t>。</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新細明體"/>
          <w:kern w:val="0"/>
          <w:sz w:val="28"/>
          <w:szCs w:val="28"/>
          <w:shd w:val="clear" w:color="auto" w:fill="FFFFFF"/>
        </w:rPr>
      </w:pPr>
      <w:r w:rsidRPr="003F3F2C">
        <w:rPr>
          <w:rFonts w:ascii="標楷體" w:eastAsia="標楷體" w:hAnsi="標楷體" w:cs="新細明體" w:hint="eastAsia"/>
          <w:kern w:val="0"/>
          <w:sz w:val="28"/>
          <w:szCs w:val="28"/>
          <w:shd w:val="clear" w:color="auto" w:fill="FFFFFF"/>
        </w:rPr>
        <w:t>（二</w:t>
      </w:r>
      <w:r w:rsidRPr="003F3F2C">
        <w:rPr>
          <w:rFonts w:ascii="標楷體" w:eastAsia="標楷體" w:hAnsi="標楷體" w:cs="新細明體"/>
          <w:kern w:val="0"/>
          <w:sz w:val="28"/>
          <w:szCs w:val="28"/>
          <w:shd w:val="clear" w:color="auto" w:fill="FFFFFF"/>
        </w:rPr>
        <w:t>）</w:t>
      </w:r>
      <w:r w:rsidR="00724392" w:rsidRPr="003F3F2C">
        <w:rPr>
          <w:rFonts w:ascii="標楷體" w:eastAsia="標楷體" w:hAnsi="標楷體" w:cs="Times New Roman" w:hint="eastAsia"/>
          <w:snapToGrid w:val="0"/>
          <w:kern w:val="0"/>
          <w:sz w:val="28"/>
          <w:szCs w:val="28"/>
          <w:shd w:val="clear" w:color="auto" w:fill="FFFFFF"/>
        </w:rPr>
        <w:t>依前款</w:t>
      </w:r>
      <w:r w:rsidR="00724392" w:rsidRPr="003F3F2C">
        <w:rPr>
          <w:rFonts w:ascii="標楷體" w:eastAsia="標楷體" w:hAnsi="標楷體" w:cs="Times New Roman" w:hint="eastAsia"/>
          <w:sz w:val="28"/>
          <w:szCs w:val="28"/>
        </w:rPr>
        <w:t>撤銷或廢止獲獎</w:t>
      </w:r>
      <w:r w:rsidR="00724392" w:rsidRPr="003F3F2C">
        <w:rPr>
          <w:rFonts w:ascii="標楷體" w:eastAsia="標楷體" w:hAnsi="標楷體" w:cs="新細明體" w:hint="eastAsia"/>
          <w:kern w:val="0"/>
          <w:sz w:val="28"/>
          <w:szCs w:val="28"/>
        </w:rPr>
        <w:t>資格</w:t>
      </w:r>
      <w:r w:rsidR="00724392" w:rsidRPr="003F3F2C">
        <w:rPr>
          <w:rFonts w:ascii="標楷體" w:eastAsia="標楷體" w:hAnsi="標楷體" w:cs="Times New Roman" w:hint="eastAsia"/>
          <w:sz w:val="28"/>
          <w:szCs w:val="28"/>
        </w:rPr>
        <w:t>者，依行政程序法有關規定</w:t>
      </w:r>
      <w:proofErr w:type="gramStart"/>
      <w:r w:rsidR="00724392" w:rsidRPr="003F3F2C">
        <w:rPr>
          <w:rFonts w:ascii="標楷體" w:eastAsia="標楷體" w:hAnsi="標楷體" w:cs="Times New Roman"/>
          <w:sz w:val="28"/>
          <w:szCs w:val="28"/>
        </w:rPr>
        <w:t>追繳</w:t>
      </w:r>
      <w:r w:rsidR="00724392" w:rsidRPr="003F3F2C">
        <w:rPr>
          <w:rFonts w:ascii="標楷體" w:eastAsia="標楷體" w:hAnsi="標楷體" w:cs="Times New Roman" w:hint="eastAsia"/>
          <w:sz w:val="28"/>
          <w:szCs w:val="28"/>
        </w:rPr>
        <w:t>其獎座</w:t>
      </w:r>
      <w:proofErr w:type="gramEnd"/>
      <w:r w:rsidR="00724392" w:rsidRPr="003F3F2C">
        <w:rPr>
          <w:rFonts w:ascii="標楷體" w:eastAsia="標楷體" w:hAnsi="標楷體" w:cs="Times New Roman" w:hint="eastAsia"/>
          <w:sz w:val="28"/>
          <w:szCs w:val="28"/>
        </w:rPr>
        <w:t>及</w:t>
      </w:r>
      <w:r w:rsidR="00724392" w:rsidRPr="003F3F2C">
        <w:rPr>
          <w:rFonts w:ascii="標楷體" w:eastAsia="標楷體" w:hAnsi="標楷體" w:cs="Times New Roman"/>
          <w:sz w:val="28"/>
          <w:szCs w:val="28"/>
        </w:rPr>
        <w:t>獎</w:t>
      </w:r>
      <w:r w:rsidR="00724392" w:rsidRPr="003F3F2C">
        <w:rPr>
          <w:rFonts w:ascii="標楷體" w:eastAsia="標楷體" w:hAnsi="標楷體" w:cs="Times New Roman" w:hint="eastAsia"/>
          <w:sz w:val="28"/>
          <w:szCs w:val="28"/>
        </w:rPr>
        <w:t>狀</w:t>
      </w:r>
      <w:r w:rsidR="00724392" w:rsidRPr="003F3F2C">
        <w:rPr>
          <w:rFonts w:ascii="標楷體" w:eastAsia="標楷體" w:hAnsi="標楷體" w:cs="Times New Roman"/>
          <w:sz w:val="28"/>
          <w:szCs w:val="28"/>
        </w:rPr>
        <w:t>。</w:t>
      </w:r>
    </w:p>
    <w:p w:rsidR="005B52BE" w:rsidRPr="003F3F2C" w:rsidRDefault="005B52BE" w:rsidP="00E262F7">
      <w:pPr>
        <w:widowControl/>
        <w:overflowPunct w:val="0"/>
        <w:spacing w:line="380" w:lineRule="exact"/>
        <w:ind w:leftChars="237" w:left="1417" w:hangingChars="303" w:hanging="848"/>
        <w:jc w:val="both"/>
        <w:rPr>
          <w:rFonts w:ascii="標楷體" w:eastAsia="標楷體" w:hAnsi="標楷體" w:cs="新細明體"/>
          <w:kern w:val="0"/>
          <w:sz w:val="28"/>
          <w:szCs w:val="28"/>
          <w:shd w:val="clear" w:color="auto" w:fill="FFFFFF"/>
        </w:rPr>
      </w:pPr>
      <w:r w:rsidRPr="003F3F2C">
        <w:rPr>
          <w:rFonts w:ascii="標楷體" w:eastAsia="標楷體" w:hAnsi="標楷體" w:cs="新細明體" w:hint="eastAsia"/>
          <w:kern w:val="0"/>
          <w:sz w:val="28"/>
          <w:szCs w:val="28"/>
          <w:shd w:val="clear" w:color="auto" w:fill="FFFFFF"/>
        </w:rPr>
        <w:t>（三</w:t>
      </w:r>
      <w:r w:rsidRPr="003F3F2C">
        <w:rPr>
          <w:rFonts w:ascii="標楷體" w:eastAsia="標楷體" w:hAnsi="標楷體" w:cs="新細明體"/>
          <w:kern w:val="0"/>
          <w:sz w:val="28"/>
          <w:szCs w:val="28"/>
          <w:shd w:val="clear" w:color="auto" w:fill="FFFFFF"/>
        </w:rPr>
        <w:t>）</w:t>
      </w:r>
      <w:r w:rsidR="000504CD" w:rsidRPr="003F3F2C">
        <w:rPr>
          <w:rFonts w:ascii="標楷體" w:eastAsia="標楷體" w:hAnsi="標楷體" w:cs="新細明體" w:hint="eastAsia"/>
          <w:kern w:val="0"/>
          <w:sz w:val="28"/>
          <w:szCs w:val="28"/>
          <w:shd w:val="clear" w:color="auto" w:fill="FFFFFF"/>
        </w:rPr>
        <w:t>獲</w:t>
      </w:r>
      <w:r w:rsidR="00724392" w:rsidRPr="003F3F2C">
        <w:rPr>
          <w:rFonts w:ascii="標楷體" w:eastAsia="標楷體" w:hAnsi="標楷體" w:cs="新細明體" w:hint="eastAsia"/>
          <w:kern w:val="0"/>
          <w:sz w:val="28"/>
          <w:szCs w:val="28"/>
          <w:shd w:val="clear" w:color="auto" w:fill="FFFFFF"/>
        </w:rPr>
        <w:t>獎學校及個人得配合實際需要進行示範教學、專題講演或經驗分享，以期</w:t>
      </w:r>
      <w:r w:rsidR="001C3B9A" w:rsidRPr="003F3F2C">
        <w:rPr>
          <w:rFonts w:ascii="標楷體" w:eastAsia="標楷體" w:hAnsi="標楷體" w:cs="新細明體" w:hint="eastAsia"/>
          <w:kern w:val="0"/>
          <w:sz w:val="28"/>
          <w:szCs w:val="28"/>
          <w:shd w:val="clear" w:color="auto" w:fill="FFFFFF"/>
        </w:rPr>
        <w:t>提升</w:t>
      </w:r>
      <w:proofErr w:type="gramStart"/>
      <w:r w:rsidR="00724392" w:rsidRPr="003F3F2C">
        <w:rPr>
          <w:rFonts w:ascii="標楷體" w:eastAsia="標楷體" w:hAnsi="標楷體" w:cs="新細明體" w:hint="eastAsia"/>
          <w:kern w:val="0"/>
          <w:sz w:val="28"/>
          <w:szCs w:val="28"/>
          <w:shd w:val="clear" w:color="auto" w:fill="FFFFFF"/>
        </w:rPr>
        <w:t>整體學輔工</w:t>
      </w:r>
      <w:r w:rsidR="00724392" w:rsidRPr="003F3F2C">
        <w:rPr>
          <w:rFonts w:ascii="標楷體" w:eastAsia="標楷體" w:hAnsi="標楷體" w:cs="新細明體"/>
          <w:kern w:val="0"/>
          <w:sz w:val="28"/>
          <w:szCs w:val="28"/>
          <w:shd w:val="clear" w:color="auto" w:fill="FFFFFF"/>
        </w:rPr>
        <w:t>作</w:t>
      </w:r>
      <w:proofErr w:type="gramEnd"/>
      <w:r w:rsidR="00724392" w:rsidRPr="003F3F2C">
        <w:rPr>
          <w:rFonts w:ascii="標楷體" w:eastAsia="標楷體" w:hAnsi="標楷體" w:cs="新細明體" w:hint="eastAsia"/>
          <w:kern w:val="0"/>
          <w:sz w:val="28"/>
          <w:szCs w:val="28"/>
          <w:shd w:val="clear" w:color="auto" w:fill="FFFFFF"/>
        </w:rPr>
        <w:t>之發展。</w:t>
      </w:r>
    </w:p>
    <w:p w:rsidR="005B52BE" w:rsidRPr="003F3F2C" w:rsidRDefault="005B52BE" w:rsidP="00E262F7">
      <w:pPr>
        <w:widowControl/>
        <w:overflowPunct w:val="0"/>
        <w:spacing w:line="380" w:lineRule="exact"/>
        <w:jc w:val="both"/>
        <w:rPr>
          <w:rFonts w:ascii="標楷體" w:eastAsia="標楷體" w:hAnsi="標楷體" w:cs="新細明體"/>
          <w:kern w:val="0"/>
          <w:sz w:val="28"/>
          <w:szCs w:val="28"/>
          <w:shd w:val="clear" w:color="auto" w:fill="FFFFFF"/>
        </w:rPr>
      </w:pPr>
    </w:p>
    <w:p w:rsidR="00724392" w:rsidRPr="003F3F2C" w:rsidRDefault="00724392" w:rsidP="00E262F7">
      <w:pPr>
        <w:widowControl/>
        <w:overflowPunct w:val="0"/>
        <w:spacing w:line="380" w:lineRule="exact"/>
        <w:jc w:val="both"/>
        <w:rPr>
          <w:rFonts w:ascii="標楷體" w:eastAsia="標楷體" w:hAnsi="標楷體" w:cs="Times New Roman"/>
          <w:snapToGrid w:val="0"/>
          <w:kern w:val="0"/>
          <w:sz w:val="28"/>
          <w:szCs w:val="28"/>
          <w:shd w:val="clear" w:color="auto" w:fill="FFFFFF"/>
        </w:rPr>
        <w:sectPr w:rsidR="00724392" w:rsidRPr="003F3F2C" w:rsidSect="00AE3ECB">
          <w:footerReference w:type="even" r:id="rId8"/>
          <w:footerReference w:type="default" r:id="rId9"/>
          <w:footerReference w:type="first" r:id="rId10"/>
          <w:pgSz w:w="11907" w:h="16840" w:code="9"/>
          <w:pgMar w:top="1418" w:right="1418" w:bottom="1418" w:left="1701" w:header="567" w:footer="567" w:gutter="0"/>
          <w:pgNumType w:fmt="decimalFullWidth"/>
          <w:cols w:space="425"/>
          <w:titlePg/>
          <w:docGrid w:type="lines" w:linePitch="360"/>
        </w:sectPr>
      </w:pPr>
    </w:p>
    <w:p w:rsidR="005B52BE" w:rsidRPr="003F3F2C" w:rsidRDefault="005B52BE" w:rsidP="005B52BE">
      <w:pPr>
        <w:snapToGrid w:val="0"/>
        <w:spacing w:line="0" w:lineRule="atLeast"/>
        <w:rPr>
          <w:rFonts w:ascii="標楷體" w:eastAsia="標楷體" w:hAnsi="標楷體" w:cs="Arial"/>
          <w:kern w:val="0"/>
          <w:sz w:val="28"/>
          <w:szCs w:val="28"/>
          <w:shd w:val="clear" w:color="auto" w:fill="FFFFFF"/>
        </w:rPr>
      </w:pPr>
      <w:r w:rsidRPr="003F3F2C">
        <w:rPr>
          <w:rFonts w:ascii="標楷體" w:eastAsia="標楷體" w:hAnsi="標楷體" w:cs="Arial"/>
          <w:kern w:val="0"/>
          <w:sz w:val="28"/>
          <w:szCs w:val="28"/>
          <w:shd w:val="clear" w:color="auto" w:fill="FFFFFF"/>
        </w:rPr>
        <w:lastRenderedPageBreak/>
        <w:t>附表</w:t>
      </w:r>
    </w:p>
    <w:p w:rsidR="005B52BE" w:rsidRPr="003F3F2C" w:rsidRDefault="005B52BE" w:rsidP="005B52BE">
      <w:pPr>
        <w:snapToGrid w:val="0"/>
        <w:spacing w:beforeLines="50" w:before="180" w:line="400" w:lineRule="exact"/>
        <w:jc w:val="center"/>
        <w:rPr>
          <w:rFonts w:ascii="標楷體" w:eastAsia="標楷體" w:hAnsi="標楷體" w:cs="Arial"/>
          <w:b/>
          <w:kern w:val="0"/>
          <w:sz w:val="28"/>
          <w:szCs w:val="28"/>
          <w:shd w:val="clear" w:color="auto" w:fill="FFFFFF"/>
        </w:rPr>
      </w:pPr>
      <w:r w:rsidRPr="003F3F2C">
        <w:rPr>
          <w:rFonts w:ascii="標楷體" w:eastAsia="標楷體" w:hAnsi="標楷體" w:cs="Times New Roman"/>
          <w:b/>
          <w:kern w:val="0"/>
          <w:sz w:val="28"/>
          <w:szCs w:val="28"/>
        </w:rPr>
        <w:t>友善校園獎</w:t>
      </w:r>
      <w:proofErr w:type="gramStart"/>
      <w:r w:rsidRPr="003F3F2C">
        <w:rPr>
          <w:rFonts w:ascii="標楷體" w:eastAsia="標楷體" w:hAnsi="標楷體" w:cs="Times New Roman" w:hint="eastAsia"/>
          <w:b/>
          <w:kern w:val="0"/>
          <w:sz w:val="28"/>
          <w:szCs w:val="28"/>
        </w:rPr>
        <w:t>初選</w:t>
      </w:r>
      <w:r w:rsidRPr="003F3F2C">
        <w:rPr>
          <w:rFonts w:ascii="標楷體" w:eastAsia="標楷體" w:hAnsi="標楷體" w:cs="Times New Roman"/>
          <w:b/>
          <w:kern w:val="0"/>
          <w:sz w:val="28"/>
          <w:szCs w:val="28"/>
        </w:rPr>
        <w:t>薦送</w:t>
      </w:r>
      <w:r w:rsidRPr="003F3F2C">
        <w:rPr>
          <w:rFonts w:ascii="標楷體" w:eastAsia="標楷體" w:hAnsi="標楷體" w:cs="Times New Roman" w:hint="eastAsia"/>
          <w:b/>
          <w:kern w:val="0"/>
          <w:sz w:val="28"/>
          <w:szCs w:val="28"/>
        </w:rPr>
        <w:t>遴</w:t>
      </w:r>
      <w:r w:rsidRPr="003F3F2C">
        <w:rPr>
          <w:rFonts w:ascii="標楷體" w:eastAsia="標楷體" w:hAnsi="標楷體" w:cs="Times New Roman"/>
          <w:b/>
          <w:kern w:val="0"/>
          <w:sz w:val="28"/>
          <w:szCs w:val="28"/>
        </w:rPr>
        <w:t>選</w:t>
      </w:r>
      <w:proofErr w:type="gramEnd"/>
      <w:r w:rsidRPr="003F3F2C">
        <w:rPr>
          <w:rFonts w:ascii="標楷體" w:eastAsia="標楷體" w:hAnsi="標楷體" w:cs="Arial"/>
          <w:b/>
          <w:kern w:val="0"/>
          <w:sz w:val="28"/>
          <w:szCs w:val="28"/>
          <w:shd w:val="clear" w:color="auto" w:fill="FFFFFF"/>
        </w:rPr>
        <w:t>名額一覽表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269"/>
        <w:gridCol w:w="849"/>
        <w:gridCol w:w="849"/>
        <w:gridCol w:w="849"/>
        <w:gridCol w:w="719"/>
        <w:gridCol w:w="855"/>
        <w:gridCol w:w="565"/>
        <w:gridCol w:w="571"/>
        <w:gridCol w:w="855"/>
        <w:gridCol w:w="528"/>
        <w:gridCol w:w="684"/>
        <w:gridCol w:w="738"/>
      </w:tblGrid>
      <w:tr w:rsidR="003F3F2C" w:rsidRPr="003F3F2C" w:rsidTr="00ED3EBF">
        <w:trPr>
          <w:jc w:val="center"/>
        </w:trPr>
        <w:tc>
          <w:tcPr>
            <w:tcW w:w="538" w:type="pct"/>
            <w:vMerge w:val="restar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初選辦理機關</w:t>
            </w:r>
            <w:r w:rsidRPr="003F3F2C">
              <w:rPr>
                <w:rFonts w:ascii="Arial" w:eastAsia="標楷體" w:hAnsi="Arial" w:cs="Arial"/>
                <w:sz w:val="28"/>
                <w:szCs w:val="28"/>
              </w:rPr>
              <w:t>/</w:t>
            </w:r>
            <w:r w:rsidRPr="003F3F2C">
              <w:rPr>
                <w:rFonts w:ascii="Arial" w:eastAsia="標楷體" w:hAnsi="Arial" w:cs="Arial" w:hint="eastAsia"/>
                <w:sz w:val="28"/>
                <w:szCs w:val="28"/>
              </w:rPr>
              <w:t>單位</w:t>
            </w:r>
          </w:p>
        </w:tc>
        <w:tc>
          <w:tcPr>
            <w:tcW w:w="607" w:type="pct"/>
            <w:vMerge w:val="restar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教</w:t>
            </w:r>
            <w:r w:rsidRPr="003F3F2C">
              <w:rPr>
                <w:rFonts w:ascii="Arial" w:eastAsia="標楷體" w:hAnsi="Arial" w:cs="Arial"/>
                <w:sz w:val="28"/>
                <w:szCs w:val="28"/>
              </w:rPr>
              <w:t>育階段別</w:t>
            </w:r>
          </w:p>
        </w:tc>
        <w:tc>
          <w:tcPr>
            <w:tcW w:w="3855" w:type="pct"/>
            <w:gridSpan w:val="11"/>
          </w:tcPr>
          <w:p w:rsidR="005B52BE" w:rsidRPr="003F3F2C" w:rsidRDefault="005B52BE" w:rsidP="00E27D34">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獎</w:t>
            </w:r>
            <w:r w:rsidRPr="003F3F2C">
              <w:rPr>
                <w:rFonts w:ascii="Arial" w:eastAsia="標楷體" w:hAnsi="Arial" w:cs="Arial"/>
                <w:sz w:val="28"/>
                <w:szCs w:val="28"/>
              </w:rPr>
              <w:t>項</w:t>
            </w:r>
            <w:r w:rsidRPr="003F3F2C">
              <w:rPr>
                <w:rFonts w:ascii="Arial" w:eastAsia="標楷體" w:hAnsi="Arial" w:cs="Arial" w:hint="eastAsia"/>
                <w:sz w:val="28"/>
                <w:szCs w:val="28"/>
              </w:rPr>
              <w:t>類</w:t>
            </w:r>
            <w:r w:rsidRPr="003F3F2C">
              <w:rPr>
                <w:rFonts w:ascii="Arial" w:eastAsia="標楷體" w:hAnsi="Arial" w:cs="Arial"/>
                <w:sz w:val="28"/>
                <w:szCs w:val="28"/>
              </w:rPr>
              <w:t>別</w:t>
            </w:r>
            <w:r w:rsidR="00E27D34" w:rsidRPr="003F3F2C">
              <w:rPr>
                <w:rFonts w:ascii="Arial" w:eastAsia="標楷體" w:hAnsi="Arial" w:cs="Arial" w:hint="eastAsia"/>
                <w:sz w:val="28"/>
                <w:szCs w:val="28"/>
              </w:rPr>
              <w:t>及</w:t>
            </w:r>
            <w:r w:rsidRPr="003F3F2C">
              <w:rPr>
                <w:rFonts w:ascii="Arial" w:eastAsia="標楷體" w:hAnsi="Arial" w:cs="Arial"/>
                <w:sz w:val="28"/>
                <w:szCs w:val="28"/>
              </w:rPr>
              <w:t>名額</w:t>
            </w:r>
          </w:p>
        </w:tc>
      </w:tr>
      <w:tr w:rsidR="003F3F2C" w:rsidRPr="003F3F2C" w:rsidTr="00ED3EBF">
        <w:trPr>
          <w:jc w:val="center"/>
        </w:trPr>
        <w:tc>
          <w:tcPr>
            <w:tcW w:w="538" w:type="pct"/>
            <w:vMerge/>
            <w:shd w:val="clear" w:color="auto" w:fill="auto"/>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p>
        </w:tc>
        <w:tc>
          <w:tcPr>
            <w:tcW w:w="607" w:type="pct"/>
            <w:vMerge/>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p>
        </w:tc>
        <w:tc>
          <w:tcPr>
            <w:tcW w:w="406" w:type="pct"/>
            <w:vAlign w:val="center"/>
          </w:tcPr>
          <w:p w:rsidR="005B52BE" w:rsidRPr="003F3F2C" w:rsidRDefault="005B52BE" w:rsidP="00ED370B">
            <w:pPr>
              <w:tabs>
                <w:tab w:val="left" w:pos="4888"/>
                <w:tab w:val="left" w:pos="13348"/>
              </w:tabs>
              <w:snapToGrid w:val="0"/>
              <w:spacing w:line="320" w:lineRule="exact"/>
              <w:jc w:val="center"/>
              <w:rPr>
                <w:rFonts w:ascii="Arial" w:eastAsia="標楷體" w:hAnsi="Arial" w:cs="Arial"/>
                <w:sz w:val="28"/>
                <w:szCs w:val="28"/>
              </w:rPr>
            </w:pPr>
            <w:proofErr w:type="gramStart"/>
            <w:r w:rsidRPr="003F3F2C">
              <w:rPr>
                <w:rFonts w:ascii="Arial" w:eastAsia="標楷體" w:hAnsi="Arial" w:cs="Arial"/>
                <w:sz w:val="28"/>
                <w:szCs w:val="28"/>
              </w:rPr>
              <w:t>學</w:t>
            </w:r>
            <w:r w:rsidR="00ED370B" w:rsidRPr="003F3F2C">
              <w:rPr>
                <w:rFonts w:ascii="Arial" w:eastAsia="標楷體" w:hAnsi="Arial" w:cs="Arial" w:hint="eastAsia"/>
                <w:sz w:val="28"/>
                <w:szCs w:val="28"/>
              </w:rPr>
              <w:t>輔</w:t>
            </w:r>
            <w:r w:rsidRPr="003F3F2C">
              <w:rPr>
                <w:rFonts w:ascii="Arial" w:eastAsia="標楷體" w:hAnsi="Arial" w:cs="Arial" w:hint="eastAsia"/>
                <w:sz w:val="28"/>
                <w:szCs w:val="28"/>
              </w:rPr>
              <w:t>主管</w:t>
            </w:r>
            <w:proofErr w:type="gramEnd"/>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學</w:t>
            </w:r>
            <w:proofErr w:type="gramStart"/>
            <w:r w:rsidRPr="003F3F2C">
              <w:rPr>
                <w:rFonts w:ascii="Arial" w:eastAsia="標楷體" w:hAnsi="Arial" w:cs="Arial"/>
                <w:sz w:val="28"/>
                <w:szCs w:val="28"/>
              </w:rPr>
              <w:t>務</w:t>
            </w:r>
            <w:proofErr w:type="gramEnd"/>
            <w:r w:rsidRPr="003F3F2C">
              <w:rPr>
                <w:rFonts w:ascii="Arial" w:eastAsia="標楷體" w:hAnsi="Arial" w:cs="Arial"/>
                <w:sz w:val="28"/>
                <w:szCs w:val="28"/>
              </w:rPr>
              <w:t>人員</w:t>
            </w:r>
          </w:p>
        </w:tc>
        <w:tc>
          <w:tcPr>
            <w:tcW w:w="406" w:type="pct"/>
            <w:shd w:val="clear" w:color="auto" w:fill="auto"/>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輔導</w:t>
            </w:r>
          </w:p>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sz w:val="28"/>
                <w:szCs w:val="28"/>
              </w:rPr>
              <w:t>人員</w:t>
            </w:r>
          </w:p>
        </w:tc>
        <w:tc>
          <w:tcPr>
            <w:tcW w:w="344"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導</w:t>
            </w:r>
            <w:r w:rsidRPr="003F3F2C">
              <w:rPr>
                <w:rFonts w:ascii="Arial" w:eastAsia="標楷體" w:hAnsi="Arial" w:cs="Arial"/>
                <w:sz w:val="28"/>
                <w:szCs w:val="28"/>
              </w:rPr>
              <w:t>師</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小</w:t>
            </w:r>
            <w:r w:rsidRPr="003F3F2C">
              <w:rPr>
                <w:rFonts w:ascii="Arial" w:eastAsia="標楷體" w:hAnsi="Arial" w:cs="Arial"/>
                <w:sz w:val="28"/>
                <w:szCs w:val="28"/>
              </w:rPr>
              <w:t>計</w:t>
            </w:r>
          </w:p>
        </w:tc>
        <w:tc>
          <w:tcPr>
            <w:tcW w:w="270"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行</w:t>
            </w:r>
            <w:r w:rsidRPr="003F3F2C">
              <w:rPr>
                <w:rFonts w:ascii="Arial" w:eastAsia="標楷體" w:hAnsi="Arial" w:cs="Arial"/>
                <w:sz w:val="28"/>
                <w:szCs w:val="28"/>
              </w:rPr>
              <w:t>政人員</w:t>
            </w:r>
          </w:p>
        </w:tc>
        <w:tc>
          <w:tcPr>
            <w:tcW w:w="273" w:type="pct"/>
            <w:shd w:val="clear" w:color="auto" w:fill="D9D9D9"/>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小</w:t>
            </w:r>
            <w:r w:rsidRPr="003F3F2C">
              <w:rPr>
                <w:rFonts w:ascii="Arial" w:eastAsia="標楷體" w:hAnsi="Arial" w:cs="Arial"/>
                <w:sz w:val="28"/>
                <w:szCs w:val="28"/>
              </w:rPr>
              <w:t>計</w:t>
            </w:r>
          </w:p>
        </w:tc>
        <w:tc>
          <w:tcPr>
            <w:tcW w:w="409"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特殊</w:t>
            </w:r>
            <w:r w:rsidRPr="003F3F2C">
              <w:rPr>
                <w:rFonts w:ascii="Arial" w:eastAsia="標楷體" w:hAnsi="Arial" w:cs="Arial"/>
                <w:sz w:val="28"/>
                <w:szCs w:val="28"/>
              </w:rPr>
              <w:t>貢獻人員</w:t>
            </w:r>
          </w:p>
        </w:tc>
        <w:tc>
          <w:tcPr>
            <w:tcW w:w="252"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小</w:t>
            </w:r>
            <w:r w:rsidRPr="003F3F2C">
              <w:rPr>
                <w:rFonts w:ascii="Arial" w:eastAsia="標楷體" w:hAnsi="Arial" w:cs="Arial"/>
                <w:sz w:val="28"/>
                <w:szCs w:val="28"/>
              </w:rPr>
              <w:t>計</w:t>
            </w:r>
          </w:p>
        </w:tc>
        <w:tc>
          <w:tcPr>
            <w:tcW w:w="327"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績</w:t>
            </w:r>
            <w:r w:rsidRPr="003F3F2C">
              <w:rPr>
                <w:rFonts w:ascii="Arial" w:eastAsia="標楷體" w:hAnsi="Arial" w:cs="Arial"/>
                <w:sz w:val="28"/>
                <w:szCs w:val="28"/>
              </w:rPr>
              <w:t>優學校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小</w:t>
            </w:r>
            <w:r w:rsidRPr="003F3F2C">
              <w:rPr>
                <w:rFonts w:ascii="Arial" w:eastAsia="標楷體" w:hAnsi="Arial" w:cs="Arial"/>
                <w:sz w:val="28"/>
                <w:szCs w:val="28"/>
              </w:rPr>
              <w:t>計</w:t>
            </w:r>
          </w:p>
        </w:tc>
      </w:tr>
      <w:tr w:rsidR="003F3F2C" w:rsidRPr="003F3F2C" w:rsidTr="00ED3EBF">
        <w:trPr>
          <w:trHeight w:val="480"/>
          <w:jc w:val="center"/>
        </w:trPr>
        <w:tc>
          <w:tcPr>
            <w:tcW w:w="538" w:type="pct"/>
            <w:vMerge w:val="restar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直</w:t>
            </w:r>
            <w:r w:rsidRPr="003F3F2C">
              <w:rPr>
                <w:rFonts w:ascii="Arial" w:eastAsia="標楷體" w:hAnsi="Arial" w:cs="Arial"/>
                <w:sz w:val="28"/>
                <w:szCs w:val="28"/>
              </w:rPr>
              <w:t>轄市</w:t>
            </w:r>
            <w:r w:rsidRPr="003F3F2C">
              <w:rPr>
                <w:rFonts w:ascii="Arial" w:eastAsia="標楷體" w:hAnsi="Arial" w:cs="Arial" w:hint="eastAsia"/>
                <w:sz w:val="28"/>
                <w:szCs w:val="28"/>
              </w:rPr>
              <w:t>政府</w:t>
            </w:r>
          </w:p>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w:t>
            </w:r>
            <w:r w:rsidRPr="003F3F2C">
              <w:rPr>
                <w:rFonts w:ascii="Arial" w:eastAsia="標楷體" w:hAnsi="Arial" w:cs="Arial"/>
                <w:sz w:val="28"/>
                <w:szCs w:val="28"/>
              </w:rPr>
              <w:t>6</w:t>
            </w:r>
            <w:r w:rsidRPr="003F3F2C">
              <w:rPr>
                <w:rFonts w:ascii="Arial" w:eastAsia="標楷體" w:hAnsi="Arial" w:cs="Arial" w:hint="eastAsia"/>
                <w:sz w:val="28"/>
                <w:szCs w:val="28"/>
              </w:rPr>
              <w:t>直</w:t>
            </w:r>
            <w:r w:rsidRPr="003F3F2C">
              <w:rPr>
                <w:rFonts w:ascii="Arial" w:eastAsia="標楷體" w:hAnsi="Arial" w:cs="Arial"/>
                <w:sz w:val="28"/>
                <w:szCs w:val="28"/>
              </w:rPr>
              <w:t>轄市</w:t>
            </w:r>
            <w:r w:rsidRPr="003F3F2C">
              <w:rPr>
                <w:rFonts w:ascii="Arial" w:eastAsia="標楷體" w:hAnsi="Arial" w:cs="Arial" w:hint="eastAsia"/>
                <w:sz w:val="28"/>
                <w:szCs w:val="28"/>
              </w:rPr>
              <w:t>)</w:t>
            </w:r>
          </w:p>
        </w:tc>
        <w:tc>
          <w:tcPr>
            <w:tcW w:w="607" w:type="pct"/>
            <w:vAlign w:val="center"/>
          </w:tcPr>
          <w:p w:rsidR="005B52BE" w:rsidRPr="003F3F2C" w:rsidRDefault="005B52BE" w:rsidP="00E27D34">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國</w:t>
            </w:r>
            <w:r w:rsidRPr="003F3F2C">
              <w:rPr>
                <w:rFonts w:ascii="Arial" w:eastAsia="標楷體" w:hAnsi="Arial" w:cs="Arial"/>
                <w:sz w:val="28"/>
                <w:szCs w:val="28"/>
              </w:rPr>
              <w:t>小</w:t>
            </w:r>
            <w:r w:rsidRPr="003F3F2C">
              <w:rPr>
                <w:rFonts w:ascii="Arial" w:eastAsia="標楷體" w:hAnsi="Arial" w:cs="Arial" w:hint="eastAsia"/>
                <w:sz w:val="28"/>
                <w:szCs w:val="28"/>
              </w:rPr>
              <w:t>(</w:t>
            </w:r>
            <w:r w:rsidR="00E27D34" w:rsidRPr="003F3F2C">
              <w:rPr>
                <w:rFonts w:ascii="Arial" w:eastAsia="標楷體" w:hAnsi="Arial" w:cs="Arial" w:hint="eastAsia"/>
                <w:sz w:val="28"/>
                <w:szCs w:val="28"/>
              </w:rPr>
              <w:t>包括</w:t>
            </w:r>
            <w:r w:rsidRPr="003F3F2C">
              <w:rPr>
                <w:rFonts w:ascii="Arial" w:eastAsia="標楷體" w:hAnsi="Arial" w:cs="Arial"/>
                <w:sz w:val="28"/>
                <w:szCs w:val="28"/>
              </w:rPr>
              <w:t>國立小學</w:t>
            </w:r>
            <w:r w:rsidRPr="003F3F2C">
              <w:rPr>
                <w:rFonts w:ascii="Arial" w:eastAsia="標楷體" w:hAnsi="Arial" w:cs="Arial" w:hint="eastAsia"/>
                <w:sz w:val="28"/>
                <w:szCs w:val="28"/>
              </w:rPr>
              <w:t>)</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005B52BE" w:rsidRPr="003F3F2C">
              <w:rPr>
                <w:rFonts w:ascii="Arial" w:eastAsia="標楷體" w:hAnsi="Arial" w:cs="Arial" w:hint="eastAsia"/>
                <w:sz w:val="28"/>
                <w:szCs w:val="28"/>
              </w:rPr>
              <w:t>名</w:t>
            </w:r>
          </w:p>
        </w:tc>
        <w:tc>
          <w:tcPr>
            <w:tcW w:w="344" w:type="pct"/>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005B52BE"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60</w:t>
            </w:r>
            <w:r w:rsidR="005B52BE" w:rsidRPr="003F3F2C">
              <w:rPr>
                <w:rFonts w:ascii="Arial" w:eastAsia="標楷體" w:hAnsi="Arial" w:cs="Arial" w:hint="eastAsia"/>
                <w:sz w:val="28"/>
                <w:szCs w:val="28"/>
              </w:rPr>
              <w:t>名</w:t>
            </w:r>
          </w:p>
        </w:tc>
        <w:tc>
          <w:tcPr>
            <w:tcW w:w="270" w:type="pct"/>
            <w:vMerge w:val="restar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4</w:t>
            </w:r>
            <w:r w:rsidRPr="003F3F2C">
              <w:rPr>
                <w:rFonts w:ascii="Arial" w:eastAsia="標楷體" w:hAnsi="Arial" w:cs="Arial" w:hint="eastAsia"/>
                <w:sz w:val="28"/>
                <w:szCs w:val="28"/>
              </w:rPr>
              <w:t>名</w:t>
            </w:r>
          </w:p>
        </w:tc>
        <w:tc>
          <w:tcPr>
            <w:tcW w:w="273" w:type="pct"/>
            <w:vMerge w:val="restart"/>
            <w:shd w:val="clear" w:color="auto" w:fill="D9D9D9"/>
            <w:vAlign w:val="center"/>
          </w:tcPr>
          <w:p w:rsidR="005B52BE" w:rsidRPr="003F3F2C" w:rsidRDefault="005B52BE" w:rsidP="00ED3EBF">
            <w:pPr>
              <w:tabs>
                <w:tab w:val="left" w:pos="4888"/>
                <w:tab w:val="left" w:pos="13348"/>
              </w:tabs>
              <w:snapToGrid w:val="0"/>
              <w:spacing w:line="320" w:lineRule="exact"/>
              <w:ind w:rightChars="-76" w:right="-182"/>
              <w:jc w:val="both"/>
              <w:rPr>
                <w:rFonts w:ascii="Arial" w:eastAsia="標楷體" w:hAnsi="Arial" w:cs="Arial"/>
                <w:sz w:val="28"/>
                <w:szCs w:val="28"/>
              </w:rPr>
            </w:pPr>
            <w:r w:rsidRPr="003F3F2C">
              <w:rPr>
                <w:rFonts w:ascii="Arial" w:eastAsia="標楷體" w:hAnsi="Arial" w:cs="Arial"/>
                <w:sz w:val="28"/>
                <w:szCs w:val="28"/>
              </w:rPr>
              <w:t>24</w:t>
            </w:r>
            <w:r w:rsidRPr="003F3F2C">
              <w:rPr>
                <w:rFonts w:ascii="Arial" w:eastAsia="標楷體" w:hAnsi="Arial" w:cs="Arial" w:hint="eastAsia"/>
                <w:sz w:val="28"/>
                <w:szCs w:val="28"/>
              </w:rPr>
              <w:t>名</w:t>
            </w:r>
          </w:p>
        </w:tc>
        <w:tc>
          <w:tcPr>
            <w:tcW w:w="409" w:type="pct"/>
            <w:vMerge w:val="restar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252" w:type="pct"/>
            <w:vMerge w:val="restar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6</w:t>
            </w:r>
            <w:r w:rsidRPr="003F3F2C">
              <w:rPr>
                <w:rFonts w:ascii="Arial" w:eastAsia="標楷體" w:hAnsi="Arial" w:cs="Arial" w:hint="eastAsia"/>
                <w:sz w:val="28"/>
                <w:szCs w:val="28"/>
              </w:rPr>
              <w:t>名</w:t>
            </w: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12</w:t>
            </w:r>
            <w:r w:rsidRPr="003F3F2C">
              <w:rPr>
                <w:rFonts w:ascii="Arial" w:eastAsia="標楷體" w:hAnsi="Arial" w:cs="Arial" w:hint="eastAsia"/>
                <w:sz w:val="28"/>
                <w:szCs w:val="28"/>
              </w:rPr>
              <w:t>校</w:t>
            </w:r>
          </w:p>
        </w:tc>
      </w:tr>
      <w:tr w:rsidR="003F3F2C" w:rsidRPr="003F3F2C" w:rsidTr="00ED3EBF">
        <w:trPr>
          <w:trHeight w:val="480"/>
          <w:jc w:val="center"/>
        </w:trPr>
        <w:tc>
          <w:tcPr>
            <w:tcW w:w="538" w:type="pct"/>
            <w:vMerge/>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60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國</w:t>
            </w:r>
            <w:r w:rsidRPr="003F3F2C">
              <w:rPr>
                <w:rFonts w:ascii="Arial" w:eastAsia="標楷體" w:hAnsi="Arial" w:cs="Arial"/>
                <w:sz w:val="28"/>
                <w:szCs w:val="28"/>
              </w:rPr>
              <w:t>中</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Pr="003F3F2C">
              <w:rPr>
                <w:rFonts w:ascii="Arial" w:eastAsia="標楷體" w:hAnsi="Arial" w:cs="Arial" w:hint="eastAsia"/>
                <w:sz w:val="28"/>
                <w:szCs w:val="28"/>
              </w:rPr>
              <w:t>名</w:t>
            </w:r>
          </w:p>
        </w:tc>
        <w:tc>
          <w:tcPr>
            <w:tcW w:w="344" w:type="pct"/>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005B52BE"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C716D2"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60</w:t>
            </w:r>
            <w:r w:rsidR="005B52BE" w:rsidRPr="003F3F2C">
              <w:rPr>
                <w:rFonts w:ascii="Arial" w:eastAsia="標楷體" w:hAnsi="Arial" w:cs="Arial" w:hint="eastAsia"/>
                <w:sz w:val="28"/>
                <w:szCs w:val="28"/>
              </w:rPr>
              <w:t>名</w:t>
            </w:r>
          </w:p>
        </w:tc>
        <w:tc>
          <w:tcPr>
            <w:tcW w:w="270"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73"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409"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52"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12</w:t>
            </w:r>
            <w:r w:rsidRPr="003F3F2C">
              <w:rPr>
                <w:rFonts w:ascii="Arial" w:eastAsia="標楷體" w:hAnsi="Arial" w:cs="Arial" w:hint="eastAsia"/>
                <w:sz w:val="28"/>
                <w:szCs w:val="28"/>
              </w:rPr>
              <w:t>校</w:t>
            </w:r>
          </w:p>
        </w:tc>
      </w:tr>
      <w:tr w:rsidR="003F3F2C" w:rsidRPr="003F3F2C" w:rsidTr="00ED3EBF">
        <w:trPr>
          <w:trHeight w:val="480"/>
          <w:jc w:val="center"/>
        </w:trPr>
        <w:tc>
          <w:tcPr>
            <w:tcW w:w="538" w:type="pct"/>
            <w:vMerge/>
            <w:shd w:val="clear" w:color="auto" w:fill="auto"/>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607" w:type="pct"/>
            <w:vAlign w:val="center"/>
          </w:tcPr>
          <w:p w:rsidR="005B52BE" w:rsidRPr="003F3F2C" w:rsidRDefault="005B52BE" w:rsidP="00E27D34">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所屬公私立高</w:t>
            </w:r>
            <w:r w:rsidRPr="003F3F2C">
              <w:rPr>
                <w:rFonts w:ascii="Arial" w:eastAsia="標楷體" w:hAnsi="Arial" w:cs="Arial"/>
                <w:sz w:val="28"/>
                <w:szCs w:val="28"/>
              </w:rPr>
              <w:t>級中等學校</w:t>
            </w:r>
            <w:r w:rsidRPr="003F3F2C">
              <w:rPr>
                <w:rFonts w:ascii="Arial" w:eastAsia="標楷體" w:hAnsi="Arial" w:cs="Arial" w:hint="eastAsia"/>
                <w:sz w:val="28"/>
                <w:szCs w:val="28"/>
              </w:rPr>
              <w:t>(</w:t>
            </w:r>
            <w:r w:rsidR="00E27D34" w:rsidRPr="003F3F2C">
              <w:rPr>
                <w:rFonts w:ascii="Arial" w:eastAsia="標楷體" w:hAnsi="Arial" w:cs="Arial" w:hint="eastAsia"/>
                <w:sz w:val="28"/>
                <w:szCs w:val="28"/>
              </w:rPr>
              <w:t>包括</w:t>
            </w:r>
            <w:r w:rsidRPr="003F3F2C">
              <w:rPr>
                <w:rFonts w:ascii="Arial" w:eastAsia="標楷體" w:hAnsi="Arial" w:cs="Arial"/>
                <w:sz w:val="28"/>
                <w:szCs w:val="28"/>
              </w:rPr>
              <w:t>特殊教</w:t>
            </w:r>
            <w:r w:rsidRPr="003F3F2C">
              <w:rPr>
                <w:rFonts w:ascii="Arial" w:eastAsia="標楷體" w:hAnsi="Arial" w:cs="Arial" w:hint="eastAsia"/>
                <w:sz w:val="28"/>
                <w:szCs w:val="28"/>
              </w:rPr>
              <w:t>育</w:t>
            </w:r>
            <w:r w:rsidRPr="003F3F2C">
              <w:rPr>
                <w:rFonts w:ascii="Arial" w:eastAsia="標楷體" w:hAnsi="Arial" w:cs="Arial"/>
                <w:sz w:val="28"/>
                <w:szCs w:val="28"/>
              </w:rPr>
              <w:t>學校</w:t>
            </w:r>
            <w:r w:rsidRPr="003F3F2C">
              <w:rPr>
                <w:rFonts w:ascii="Arial" w:eastAsia="標楷體" w:hAnsi="Arial" w:cs="Arial" w:hint="eastAsia"/>
                <w:sz w:val="28"/>
                <w:szCs w:val="28"/>
              </w:rPr>
              <w:t>)</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名</w:t>
            </w:r>
          </w:p>
        </w:tc>
        <w:tc>
          <w:tcPr>
            <w:tcW w:w="344"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42</w:t>
            </w:r>
            <w:r w:rsidRPr="003F3F2C">
              <w:rPr>
                <w:rFonts w:ascii="Arial" w:eastAsia="標楷體" w:hAnsi="Arial" w:cs="Arial" w:hint="eastAsia"/>
                <w:sz w:val="28"/>
                <w:szCs w:val="28"/>
              </w:rPr>
              <w:t>名</w:t>
            </w:r>
          </w:p>
        </w:tc>
        <w:tc>
          <w:tcPr>
            <w:tcW w:w="270"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73"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409"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52"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12</w:t>
            </w:r>
            <w:r w:rsidRPr="003F3F2C">
              <w:rPr>
                <w:rFonts w:ascii="Arial" w:eastAsia="標楷體" w:hAnsi="Arial" w:cs="Arial" w:hint="eastAsia"/>
                <w:sz w:val="28"/>
                <w:szCs w:val="28"/>
              </w:rPr>
              <w:t>校</w:t>
            </w:r>
          </w:p>
        </w:tc>
      </w:tr>
      <w:tr w:rsidR="003F3F2C" w:rsidRPr="003F3F2C" w:rsidTr="00ED3EBF">
        <w:trPr>
          <w:trHeight w:val="480"/>
          <w:jc w:val="center"/>
        </w:trPr>
        <w:tc>
          <w:tcPr>
            <w:tcW w:w="538" w:type="pct"/>
            <w:vMerge w:val="restar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縣市政府</w:t>
            </w:r>
          </w:p>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w:t>
            </w:r>
            <w:r w:rsidRPr="003F3F2C">
              <w:rPr>
                <w:rFonts w:ascii="Arial" w:eastAsia="標楷體" w:hAnsi="Arial" w:cs="Arial"/>
                <w:sz w:val="28"/>
                <w:szCs w:val="28"/>
              </w:rPr>
              <w:t>16</w:t>
            </w:r>
            <w:r w:rsidRPr="003F3F2C">
              <w:rPr>
                <w:rFonts w:ascii="Arial" w:eastAsia="標楷體" w:hAnsi="Arial" w:cs="Arial" w:hint="eastAsia"/>
                <w:sz w:val="28"/>
                <w:szCs w:val="28"/>
              </w:rPr>
              <w:t>縣</w:t>
            </w:r>
            <w:r w:rsidRPr="003F3F2C">
              <w:rPr>
                <w:rFonts w:ascii="Arial" w:eastAsia="標楷體" w:hAnsi="Arial" w:cs="Arial"/>
                <w:sz w:val="28"/>
                <w:szCs w:val="28"/>
              </w:rPr>
              <w:t>市</w:t>
            </w:r>
            <w:r w:rsidRPr="003F3F2C">
              <w:rPr>
                <w:rFonts w:ascii="Arial" w:eastAsia="標楷體" w:hAnsi="Arial" w:cs="Arial" w:hint="eastAsia"/>
                <w:sz w:val="28"/>
                <w:szCs w:val="28"/>
              </w:rPr>
              <w:t>)</w:t>
            </w:r>
          </w:p>
        </w:tc>
        <w:tc>
          <w:tcPr>
            <w:tcW w:w="607" w:type="pct"/>
            <w:vAlign w:val="center"/>
          </w:tcPr>
          <w:p w:rsidR="005B52BE" w:rsidRPr="003F3F2C" w:rsidRDefault="005B52BE" w:rsidP="00E27D34">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國</w:t>
            </w:r>
            <w:r w:rsidRPr="003F3F2C">
              <w:rPr>
                <w:rFonts w:ascii="Arial" w:eastAsia="標楷體" w:hAnsi="Arial" w:cs="Arial"/>
                <w:sz w:val="28"/>
                <w:szCs w:val="28"/>
              </w:rPr>
              <w:t>小</w:t>
            </w:r>
            <w:r w:rsidRPr="003F3F2C">
              <w:rPr>
                <w:rFonts w:ascii="Arial" w:eastAsia="標楷體" w:hAnsi="Arial" w:cs="Arial" w:hint="eastAsia"/>
                <w:sz w:val="28"/>
                <w:szCs w:val="28"/>
              </w:rPr>
              <w:t>(</w:t>
            </w:r>
            <w:r w:rsidR="00E27D34" w:rsidRPr="003F3F2C">
              <w:rPr>
                <w:rFonts w:ascii="Arial" w:eastAsia="標楷體" w:hAnsi="Arial" w:cs="Arial" w:hint="eastAsia"/>
                <w:sz w:val="28"/>
                <w:szCs w:val="28"/>
              </w:rPr>
              <w:t>包括</w:t>
            </w:r>
            <w:r w:rsidRPr="003F3F2C">
              <w:rPr>
                <w:rFonts w:ascii="Arial" w:eastAsia="標楷體" w:hAnsi="Arial" w:cs="Arial"/>
                <w:sz w:val="28"/>
                <w:szCs w:val="28"/>
              </w:rPr>
              <w:t>國立小學</w:t>
            </w:r>
            <w:r w:rsidRPr="003F3F2C">
              <w:rPr>
                <w:rFonts w:ascii="Arial" w:eastAsia="標楷體" w:hAnsi="Arial" w:cs="Arial" w:hint="eastAsia"/>
                <w:sz w:val="28"/>
                <w:szCs w:val="28"/>
              </w:rPr>
              <w:t>)</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Pr="003F3F2C">
              <w:rPr>
                <w:rFonts w:ascii="Arial" w:eastAsia="標楷體" w:hAnsi="Arial" w:cs="Arial" w:hint="eastAsia"/>
                <w:sz w:val="28"/>
                <w:szCs w:val="28"/>
              </w:rPr>
              <w:t>名</w:t>
            </w:r>
          </w:p>
        </w:tc>
        <w:tc>
          <w:tcPr>
            <w:tcW w:w="344"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160</w:t>
            </w:r>
            <w:r w:rsidRPr="003F3F2C">
              <w:rPr>
                <w:rFonts w:ascii="Arial" w:eastAsia="標楷體" w:hAnsi="Arial" w:cs="Arial" w:hint="eastAsia"/>
                <w:sz w:val="28"/>
                <w:szCs w:val="28"/>
              </w:rPr>
              <w:t>名</w:t>
            </w:r>
          </w:p>
        </w:tc>
        <w:tc>
          <w:tcPr>
            <w:tcW w:w="270" w:type="pct"/>
            <w:vMerge w:val="restar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273" w:type="pct"/>
            <w:vMerge w:val="restart"/>
            <w:shd w:val="clear" w:color="auto" w:fill="D9D9D9"/>
            <w:vAlign w:val="center"/>
          </w:tcPr>
          <w:p w:rsidR="005B52BE" w:rsidRPr="003F3F2C" w:rsidRDefault="005B52BE" w:rsidP="00ED3EBF">
            <w:pPr>
              <w:tabs>
                <w:tab w:val="left" w:pos="4888"/>
                <w:tab w:val="left" w:pos="13348"/>
              </w:tabs>
              <w:snapToGrid w:val="0"/>
              <w:spacing w:line="320" w:lineRule="exact"/>
              <w:ind w:rightChars="-76" w:right="-182"/>
              <w:jc w:val="both"/>
              <w:rPr>
                <w:rFonts w:ascii="Arial" w:eastAsia="標楷體" w:hAnsi="Arial" w:cs="Arial"/>
                <w:sz w:val="28"/>
                <w:szCs w:val="28"/>
              </w:rPr>
            </w:pPr>
            <w:r w:rsidRPr="003F3F2C">
              <w:rPr>
                <w:rFonts w:ascii="Arial" w:eastAsia="標楷體" w:hAnsi="Arial" w:cs="Arial" w:hint="eastAsia"/>
                <w:sz w:val="28"/>
                <w:szCs w:val="28"/>
              </w:rPr>
              <w:t>16</w:t>
            </w:r>
            <w:r w:rsidRPr="003F3F2C">
              <w:rPr>
                <w:rFonts w:ascii="Arial" w:eastAsia="標楷體" w:hAnsi="Arial" w:cs="Arial" w:hint="eastAsia"/>
                <w:sz w:val="28"/>
                <w:szCs w:val="28"/>
              </w:rPr>
              <w:t>名</w:t>
            </w:r>
          </w:p>
        </w:tc>
        <w:tc>
          <w:tcPr>
            <w:tcW w:w="409" w:type="pct"/>
            <w:vMerge w:val="restar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252" w:type="pct"/>
            <w:vMerge w:val="restar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16</w:t>
            </w:r>
            <w:r w:rsidRPr="003F3F2C">
              <w:rPr>
                <w:rFonts w:ascii="Arial" w:eastAsia="標楷體" w:hAnsi="Arial" w:cs="Arial" w:hint="eastAsia"/>
                <w:sz w:val="28"/>
                <w:szCs w:val="28"/>
              </w:rPr>
              <w:t>名</w:t>
            </w: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32</w:t>
            </w:r>
            <w:r w:rsidRPr="003F3F2C">
              <w:rPr>
                <w:rFonts w:ascii="Arial" w:eastAsia="標楷體" w:hAnsi="Arial" w:cs="Arial" w:hint="eastAsia"/>
                <w:sz w:val="28"/>
                <w:szCs w:val="28"/>
              </w:rPr>
              <w:t>校</w:t>
            </w:r>
          </w:p>
        </w:tc>
      </w:tr>
      <w:tr w:rsidR="003F3F2C" w:rsidRPr="003F3F2C" w:rsidTr="00ED3EBF">
        <w:trPr>
          <w:trHeight w:val="480"/>
          <w:jc w:val="center"/>
        </w:trPr>
        <w:tc>
          <w:tcPr>
            <w:tcW w:w="538" w:type="pct"/>
            <w:vMerge/>
            <w:shd w:val="clear" w:color="auto" w:fill="auto"/>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60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國</w:t>
            </w:r>
            <w:r w:rsidRPr="003F3F2C">
              <w:rPr>
                <w:rFonts w:ascii="Arial" w:eastAsia="標楷體" w:hAnsi="Arial" w:cs="Arial"/>
                <w:sz w:val="28"/>
                <w:szCs w:val="28"/>
              </w:rPr>
              <w:t>中</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2</w:t>
            </w:r>
            <w:r w:rsidRPr="003F3F2C">
              <w:rPr>
                <w:rFonts w:ascii="Arial" w:eastAsia="標楷體" w:hAnsi="Arial" w:cs="Arial" w:hint="eastAsia"/>
                <w:sz w:val="28"/>
                <w:szCs w:val="28"/>
              </w:rPr>
              <w:t>名</w:t>
            </w:r>
          </w:p>
        </w:tc>
        <w:tc>
          <w:tcPr>
            <w:tcW w:w="344"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144</w:t>
            </w:r>
            <w:r w:rsidRPr="003F3F2C">
              <w:rPr>
                <w:rFonts w:ascii="Arial" w:eastAsia="標楷體" w:hAnsi="Arial" w:cs="Arial" w:hint="eastAsia"/>
                <w:sz w:val="28"/>
                <w:szCs w:val="28"/>
              </w:rPr>
              <w:t>名</w:t>
            </w:r>
          </w:p>
        </w:tc>
        <w:tc>
          <w:tcPr>
            <w:tcW w:w="270"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73"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409" w:type="pct"/>
            <w:vMerge/>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252" w:type="pct"/>
            <w:vMerge/>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2</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32</w:t>
            </w:r>
            <w:r w:rsidRPr="003F3F2C">
              <w:rPr>
                <w:rFonts w:ascii="Arial" w:eastAsia="標楷體" w:hAnsi="Arial" w:cs="Arial" w:hint="eastAsia"/>
                <w:sz w:val="28"/>
                <w:szCs w:val="28"/>
              </w:rPr>
              <w:t>校</w:t>
            </w:r>
          </w:p>
        </w:tc>
      </w:tr>
      <w:tr w:rsidR="003F3F2C" w:rsidRPr="003F3F2C" w:rsidTr="00BF7DDA">
        <w:trPr>
          <w:trHeight w:val="570"/>
          <w:jc w:val="center"/>
        </w:trPr>
        <w:tc>
          <w:tcPr>
            <w:tcW w:w="538" w:type="pc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本部國民及學前教育署</w:t>
            </w:r>
          </w:p>
        </w:tc>
        <w:tc>
          <w:tcPr>
            <w:tcW w:w="607" w:type="pct"/>
            <w:vAlign w:val="center"/>
          </w:tcPr>
          <w:p w:rsidR="005B52BE" w:rsidRPr="003F3F2C" w:rsidRDefault="005B52BE" w:rsidP="00E27D34">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高級中等學校</w:t>
            </w:r>
            <w:r w:rsidR="00AB7314" w:rsidRPr="003F3F2C">
              <w:rPr>
                <w:rFonts w:ascii="Arial" w:eastAsia="標楷體" w:hAnsi="Arial" w:cs="Arial" w:hint="eastAsia"/>
                <w:sz w:val="28"/>
                <w:szCs w:val="28"/>
              </w:rPr>
              <w:t>(</w:t>
            </w:r>
            <w:r w:rsidR="00E27D34" w:rsidRPr="003F3F2C">
              <w:rPr>
                <w:rFonts w:ascii="Arial" w:eastAsia="標楷體" w:hAnsi="Arial" w:cs="Arial" w:hint="eastAsia"/>
                <w:sz w:val="28"/>
                <w:szCs w:val="28"/>
              </w:rPr>
              <w:t>包括</w:t>
            </w:r>
            <w:r w:rsidR="00AB7314" w:rsidRPr="003F3F2C">
              <w:rPr>
                <w:rFonts w:ascii="Arial" w:eastAsia="標楷體" w:hAnsi="Arial" w:cs="Arial"/>
                <w:sz w:val="28"/>
                <w:szCs w:val="28"/>
              </w:rPr>
              <w:t>特殊</w:t>
            </w:r>
            <w:r w:rsidR="00AB7314" w:rsidRPr="003F3F2C">
              <w:rPr>
                <w:rFonts w:ascii="Arial" w:eastAsia="標楷體" w:hAnsi="Arial" w:cs="Arial" w:hint="eastAsia"/>
                <w:sz w:val="28"/>
                <w:szCs w:val="28"/>
              </w:rPr>
              <w:t>教</w:t>
            </w:r>
            <w:r w:rsidR="00AB7314" w:rsidRPr="003F3F2C">
              <w:rPr>
                <w:rFonts w:ascii="Arial" w:eastAsia="標楷體" w:hAnsi="Arial" w:cs="Arial"/>
                <w:sz w:val="28"/>
                <w:szCs w:val="28"/>
              </w:rPr>
              <w:t>育</w:t>
            </w:r>
            <w:r w:rsidR="00AB7314" w:rsidRPr="003F3F2C">
              <w:rPr>
                <w:rFonts w:ascii="Arial" w:eastAsia="標楷體" w:hAnsi="Arial" w:cs="Arial" w:hint="eastAsia"/>
                <w:sz w:val="28"/>
                <w:szCs w:val="28"/>
              </w:rPr>
              <w:t>學</w:t>
            </w:r>
            <w:r w:rsidR="00AB7314" w:rsidRPr="003F3F2C">
              <w:rPr>
                <w:rFonts w:ascii="Arial" w:eastAsia="標楷體" w:hAnsi="Arial" w:cs="Arial"/>
                <w:sz w:val="28"/>
                <w:szCs w:val="28"/>
              </w:rPr>
              <w:t>校</w:t>
            </w:r>
            <w:r w:rsidR="00AB7314" w:rsidRPr="003F3F2C">
              <w:rPr>
                <w:rFonts w:ascii="Arial" w:eastAsia="標楷體" w:hAnsi="Arial" w:cs="Arial" w:hint="eastAsia"/>
                <w:sz w:val="28"/>
                <w:szCs w:val="28"/>
              </w:rPr>
              <w:t>)</w:t>
            </w:r>
            <w:r w:rsidRPr="003F3F2C">
              <w:rPr>
                <w:rFonts w:ascii="Arial" w:eastAsia="標楷體" w:hAnsi="Arial" w:cs="Arial" w:hint="eastAsia"/>
                <w:sz w:val="28"/>
                <w:szCs w:val="28"/>
              </w:rPr>
              <w:t>（不</w:t>
            </w:r>
            <w:r w:rsidR="00E27D34" w:rsidRPr="003F3F2C">
              <w:rPr>
                <w:rFonts w:ascii="Arial" w:eastAsia="標楷體" w:hAnsi="Arial" w:cs="Arial" w:hint="eastAsia"/>
                <w:sz w:val="28"/>
                <w:szCs w:val="28"/>
              </w:rPr>
              <w:t>包括</w:t>
            </w:r>
            <w:r w:rsidRPr="003F3F2C">
              <w:rPr>
                <w:rFonts w:ascii="Arial" w:eastAsia="標楷體" w:hAnsi="Arial" w:cs="Arial" w:hint="eastAsia"/>
                <w:sz w:val="28"/>
                <w:szCs w:val="28"/>
              </w:rPr>
              <w:t>直轄</w:t>
            </w:r>
            <w:r w:rsidRPr="003F3F2C">
              <w:rPr>
                <w:rFonts w:ascii="Arial" w:eastAsia="標楷體" w:hAnsi="Arial" w:cs="Arial"/>
                <w:sz w:val="28"/>
                <w:szCs w:val="28"/>
              </w:rPr>
              <w:t>市</w:t>
            </w:r>
            <w:r w:rsidRPr="003F3F2C">
              <w:rPr>
                <w:rFonts w:ascii="Arial" w:eastAsia="標楷體" w:hAnsi="Arial" w:cs="Arial" w:hint="eastAsia"/>
                <w:sz w:val="28"/>
                <w:szCs w:val="28"/>
              </w:rPr>
              <w:t>所</w:t>
            </w:r>
            <w:r w:rsidRPr="003F3F2C">
              <w:rPr>
                <w:rFonts w:ascii="Arial" w:eastAsia="標楷體" w:hAnsi="Arial" w:cs="Arial"/>
                <w:sz w:val="28"/>
                <w:szCs w:val="28"/>
              </w:rPr>
              <w:t>屬</w:t>
            </w:r>
            <w:r w:rsidRPr="003F3F2C">
              <w:rPr>
                <w:rFonts w:ascii="Arial" w:eastAsia="標楷體" w:hAnsi="Arial" w:cs="Arial" w:hint="eastAsia"/>
                <w:sz w:val="28"/>
                <w:szCs w:val="28"/>
              </w:rPr>
              <w:t>）</w:t>
            </w:r>
          </w:p>
        </w:tc>
        <w:tc>
          <w:tcPr>
            <w:tcW w:w="406" w:type="pct"/>
            <w:vAlign w:val="center"/>
          </w:tcPr>
          <w:p w:rsidR="005B52BE" w:rsidRPr="003F3F2C" w:rsidRDefault="005B52BE" w:rsidP="00ED3EBF">
            <w:pPr>
              <w:tabs>
                <w:tab w:val="left" w:pos="4888"/>
                <w:tab w:val="left" w:pos="13348"/>
              </w:tabs>
              <w:snapToGrid w:val="0"/>
              <w:spacing w:line="320" w:lineRule="exact"/>
              <w:ind w:rightChars="-45" w:right="-108"/>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sz w:val="28"/>
                <w:szCs w:val="28"/>
              </w:rPr>
              <w:t>9</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9</w:t>
            </w:r>
            <w:r w:rsidRPr="003F3F2C">
              <w:rPr>
                <w:rFonts w:ascii="Arial" w:eastAsia="標楷體" w:hAnsi="Arial" w:cs="Arial" w:hint="eastAsia"/>
                <w:sz w:val="28"/>
                <w:szCs w:val="28"/>
              </w:rPr>
              <w:t>名</w:t>
            </w:r>
          </w:p>
        </w:tc>
        <w:tc>
          <w:tcPr>
            <w:tcW w:w="344"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sz w:val="28"/>
                <w:szCs w:val="28"/>
              </w:rPr>
              <w:t>0</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29</w:t>
            </w:r>
            <w:r w:rsidRPr="003F3F2C">
              <w:rPr>
                <w:rFonts w:ascii="Arial" w:eastAsia="標楷體" w:hAnsi="Arial" w:cs="Arial" w:hint="eastAsia"/>
                <w:sz w:val="28"/>
                <w:szCs w:val="28"/>
              </w:rPr>
              <w:t>名</w:t>
            </w:r>
          </w:p>
        </w:tc>
        <w:tc>
          <w:tcPr>
            <w:tcW w:w="270" w:type="pct"/>
            <w:tcBorders>
              <w:bottom w:val="single" w:sz="4" w:space="0" w:color="auto"/>
            </w:tcBorders>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Pr="003F3F2C">
              <w:rPr>
                <w:rFonts w:ascii="Arial" w:eastAsia="標楷體" w:hAnsi="Arial" w:cs="Arial" w:hint="eastAsia"/>
                <w:sz w:val="28"/>
                <w:szCs w:val="28"/>
              </w:rPr>
              <w:t>名</w:t>
            </w:r>
          </w:p>
        </w:tc>
        <w:tc>
          <w:tcPr>
            <w:tcW w:w="273" w:type="pct"/>
            <w:tcBorders>
              <w:bottom w:val="single" w:sz="4" w:space="0" w:color="auto"/>
            </w:tcBorders>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3</w:t>
            </w:r>
            <w:r w:rsidRPr="003F3F2C">
              <w:rPr>
                <w:rFonts w:ascii="Arial" w:eastAsia="標楷體" w:hAnsi="Arial" w:cs="Arial" w:hint="eastAsia"/>
                <w:sz w:val="28"/>
                <w:szCs w:val="28"/>
              </w:rPr>
              <w:t>名</w:t>
            </w:r>
          </w:p>
        </w:tc>
        <w:tc>
          <w:tcPr>
            <w:tcW w:w="409"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252"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10</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10</w:t>
            </w:r>
            <w:r w:rsidRPr="003F3F2C">
              <w:rPr>
                <w:rFonts w:ascii="Arial" w:eastAsia="標楷體" w:hAnsi="Arial" w:cs="Arial" w:hint="eastAsia"/>
                <w:sz w:val="28"/>
                <w:szCs w:val="28"/>
              </w:rPr>
              <w:t>校</w:t>
            </w:r>
          </w:p>
        </w:tc>
      </w:tr>
      <w:tr w:rsidR="003F3F2C" w:rsidRPr="003F3F2C" w:rsidTr="00D05971">
        <w:trPr>
          <w:jc w:val="center"/>
        </w:trPr>
        <w:tc>
          <w:tcPr>
            <w:tcW w:w="538" w:type="pct"/>
            <w:shd w:val="clear" w:color="auto" w:fill="auto"/>
          </w:tcPr>
          <w:p w:rsidR="005B52BE" w:rsidRPr="003F3F2C" w:rsidRDefault="005B52BE" w:rsidP="00ED370B">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四</w:t>
            </w:r>
            <w:r w:rsidRPr="003F3F2C">
              <w:rPr>
                <w:rFonts w:ascii="Arial" w:eastAsia="標楷體" w:hAnsi="Arial" w:cs="Arial"/>
                <w:sz w:val="28"/>
                <w:szCs w:val="28"/>
              </w:rPr>
              <w:t>區</w:t>
            </w:r>
            <w:r w:rsidRPr="003F3F2C">
              <w:rPr>
                <w:rFonts w:ascii="Arial" w:eastAsia="標楷體" w:hAnsi="Arial" w:cs="Arial" w:hint="eastAsia"/>
                <w:sz w:val="28"/>
                <w:szCs w:val="28"/>
              </w:rPr>
              <w:t>學務中心</w:t>
            </w:r>
            <w:r w:rsidRPr="003F3F2C">
              <w:rPr>
                <w:rFonts w:ascii="Arial" w:eastAsia="標楷體" w:hAnsi="Arial" w:cs="Arial" w:hint="eastAsia"/>
                <w:sz w:val="28"/>
                <w:szCs w:val="28"/>
              </w:rPr>
              <w:t>/</w:t>
            </w:r>
            <w:r w:rsidRPr="003F3F2C">
              <w:rPr>
                <w:rFonts w:ascii="Arial" w:eastAsia="標楷體" w:hAnsi="Arial" w:cs="Arial" w:hint="eastAsia"/>
                <w:sz w:val="28"/>
                <w:szCs w:val="28"/>
              </w:rPr>
              <w:t>輔</w:t>
            </w:r>
            <w:proofErr w:type="gramStart"/>
            <w:r w:rsidRPr="003F3F2C">
              <w:rPr>
                <w:rFonts w:ascii="Arial" w:eastAsia="標楷體" w:hAnsi="Arial" w:cs="Arial"/>
                <w:sz w:val="28"/>
                <w:szCs w:val="28"/>
              </w:rPr>
              <w:t>諮</w:t>
            </w:r>
            <w:proofErr w:type="gramEnd"/>
            <w:r w:rsidRPr="003F3F2C">
              <w:rPr>
                <w:rFonts w:ascii="Arial" w:eastAsia="標楷體" w:hAnsi="Arial" w:cs="Arial"/>
                <w:sz w:val="28"/>
                <w:szCs w:val="28"/>
              </w:rPr>
              <w:t>中心</w:t>
            </w:r>
          </w:p>
        </w:tc>
        <w:tc>
          <w:tcPr>
            <w:tcW w:w="60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區</w:t>
            </w:r>
            <w:r w:rsidRPr="003F3F2C">
              <w:rPr>
                <w:rFonts w:ascii="Arial" w:eastAsia="標楷體" w:hAnsi="Arial" w:cs="Arial"/>
                <w:sz w:val="28"/>
                <w:szCs w:val="28"/>
              </w:rPr>
              <w:t>內大</w:t>
            </w:r>
            <w:r w:rsidRPr="003F3F2C">
              <w:rPr>
                <w:rFonts w:ascii="Arial" w:eastAsia="標楷體" w:hAnsi="Arial" w:cs="Arial" w:hint="eastAsia"/>
                <w:sz w:val="28"/>
                <w:szCs w:val="28"/>
              </w:rPr>
              <w:t>專</w:t>
            </w:r>
            <w:r w:rsidRPr="003F3F2C">
              <w:rPr>
                <w:rFonts w:ascii="Arial" w:eastAsia="標楷體" w:hAnsi="Arial" w:cs="Arial"/>
                <w:sz w:val="28"/>
                <w:szCs w:val="28"/>
              </w:rPr>
              <w:t>校院</w:t>
            </w:r>
          </w:p>
        </w:tc>
        <w:tc>
          <w:tcPr>
            <w:tcW w:w="406" w:type="pct"/>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8</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6</w:t>
            </w:r>
            <w:r w:rsidRPr="003F3F2C">
              <w:rPr>
                <w:rFonts w:ascii="Arial" w:eastAsia="標楷體" w:hAnsi="Arial" w:cs="Arial" w:hint="eastAsia"/>
                <w:sz w:val="28"/>
                <w:szCs w:val="28"/>
              </w:rPr>
              <w:t>名</w:t>
            </w:r>
          </w:p>
        </w:tc>
        <w:tc>
          <w:tcPr>
            <w:tcW w:w="344"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8</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92</w:t>
            </w:r>
            <w:r w:rsidRPr="003F3F2C">
              <w:rPr>
                <w:rFonts w:ascii="Arial" w:eastAsia="標楷體" w:hAnsi="Arial" w:cs="Arial" w:hint="eastAsia"/>
                <w:sz w:val="28"/>
                <w:szCs w:val="28"/>
              </w:rPr>
              <w:t>名</w:t>
            </w:r>
          </w:p>
        </w:tc>
        <w:tc>
          <w:tcPr>
            <w:tcW w:w="270" w:type="pct"/>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w:t>
            </w:r>
            <w:r w:rsidR="00A16D25" w:rsidRPr="003F3F2C">
              <w:rPr>
                <w:rFonts w:ascii="Arial" w:eastAsia="標楷體" w:hAnsi="Arial" w:cs="Arial" w:hint="eastAsia"/>
                <w:sz w:val="28"/>
                <w:szCs w:val="28"/>
              </w:rPr>
              <w:t>名</w:t>
            </w:r>
          </w:p>
        </w:tc>
        <w:tc>
          <w:tcPr>
            <w:tcW w:w="273" w:type="pct"/>
            <w:shd w:val="clear" w:color="auto" w:fill="D9D9D9"/>
            <w:vAlign w:val="center"/>
          </w:tcPr>
          <w:p w:rsidR="005B52BE" w:rsidRPr="003F3F2C" w:rsidRDefault="00D05971"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4</w:t>
            </w:r>
            <w:r w:rsidR="009B32FF" w:rsidRPr="003F3F2C">
              <w:rPr>
                <w:rFonts w:ascii="Arial" w:eastAsia="標楷體" w:hAnsi="Arial" w:cs="Arial" w:hint="eastAsia"/>
                <w:sz w:val="28"/>
                <w:szCs w:val="28"/>
              </w:rPr>
              <w:t>名</w:t>
            </w:r>
          </w:p>
        </w:tc>
        <w:tc>
          <w:tcPr>
            <w:tcW w:w="409"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2</w:t>
            </w:r>
            <w:r w:rsidRPr="003F3F2C">
              <w:rPr>
                <w:rFonts w:ascii="Arial" w:eastAsia="標楷體" w:hAnsi="Arial" w:cs="Arial" w:hint="eastAsia"/>
                <w:sz w:val="28"/>
                <w:szCs w:val="28"/>
              </w:rPr>
              <w:t>名</w:t>
            </w:r>
          </w:p>
        </w:tc>
        <w:tc>
          <w:tcPr>
            <w:tcW w:w="252"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8</w:t>
            </w:r>
            <w:r w:rsidRPr="003F3F2C">
              <w:rPr>
                <w:rFonts w:ascii="Arial" w:eastAsia="標楷體" w:hAnsi="Arial" w:cs="Arial" w:hint="eastAsia"/>
                <w:sz w:val="28"/>
                <w:szCs w:val="28"/>
              </w:rPr>
              <w:t>名</w:t>
            </w:r>
          </w:p>
        </w:tc>
        <w:tc>
          <w:tcPr>
            <w:tcW w:w="327" w:type="pct"/>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4</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hint="eastAsia"/>
                <w:sz w:val="28"/>
                <w:szCs w:val="28"/>
              </w:rPr>
              <w:t>16</w:t>
            </w:r>
            <w:r w:rsidRPr="003F3F2C">
              <w:rPr>
                <w:rFonts w:ascii="Arial" w:eastAsia="標楷體" w:hAnsi="Arial" w:cs="Arial" w:hint="eastAsia"/>
                <w:sz w:val="28"/>
                <w:szCs w:val="28"/>
              </w:rPr>
              <w:t>校</w:t>
            </w:r>
          </w:p>
        </w:tc>
      </w:tr>
      <w:tr w:rsidR="003F3F2C" w:rsidRPr="003F3F2C" w:rsidTr="00ED3EBF">
        <w:trPr>
          <w:jc w:val="center"/>
        </w:trPr>
        <w:tc>
          <w:tcPr>
            <w:tcW w:w="1145" w:type="pct"/>
            <w:gridSpan w:val="2"/>
            <w:shd w:val="clear" w:color="auto" w:fill="auto"/>
            <w:vAlign w:val="center"/>
          </w:tcPr>
          <w:p w:rsidR="005B52BE" w:rsidRPr="003F3F2C" w:rsidRDefault="005B52BE" w:rsidP="00ED3EBF">
            <w:pPr>
              <w:tabs>
                <w:tab w:val="left" w:pos="4888"/>
                <w:tab w:val="left" w:pos="13348"/>
              </w:tabs>
              <w:snapToGrid w:val="0"/>
              <w:spacing w:line="320" w:lineRule="exact"/>
              <w:jc w:val="center"/>
              <w:rPr>
                <w:rFonts w:ascii="Arial" w:eastAsia="標楷體" w:hAnsi="Arial" w:cs="Arial"/>
                <w:sz w:val="28"/>
                <w:szCs w:val="28"/>
              </w:rPr>
            </w:pPr>
            <w:r w:rsidRPr="003F3F2C">
              <w:rPr>
                <w:rFonts w:ascii="Arial" w:eastAsia="標楷體" w:hAnsi="Arial" w:cs="Arial" w:hint="eastAsia"/>
                <w:sz w:val="28"/>
                <w:szCs w:val="28"/>
              </w:rPr>
              <w:t>合</w:t>
            </w:r>
            <w:r w:rsidRPr="003F3F2C">
              <w:rPr>
                <w:rFonts w:ascii="Arial" w:eastAsia="標楷體" w:hAnsi="Arial" w:cs="Arial"/>
                <w:sz w:val="28"/>
                <w:szCs w:val="28"/>
              </w:rPr>
              <w:t>計</w:t>
            </w:r>
          </w:p>
        </w:tc>
        <w:tc>
          <w:tcPr>
            <w:tcW w:w="406" w:type="pct"/>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sz w:val="28"/>
                <w:szCs w:val="28"/>
              </w:rPr>
              <w:t>55</w:t>
            </w:r>
            <w:r w:rsidRPr="003F3F2C">
              <w:rPr>
                <w:rFonts w:ascii="Arial" w:eastAsia="標楷體" w:hAnsi="Arial" w:cs="Arial" w:hint="eastAsia"/>
                <w:sz w:val="28"/>
                <w:szCs w:val="28"/>
              </w:rPr>
              <w:t>名</w:t>
            </w:r>
          </w:p>
        </w:tc>
        <w:tc>
          <w:tcPr>
            <w:tcW w:w="406" w:type="pct"/>
            <w:vAlign w:val="center"/>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hint="eastAsia"/>
                <w:sz w:val="28"/>
                <w:szCs w:val="28"/>
              </w:rPr>
              <w:t>1</w:t>
            </w:r>
            <w:r w:rsidRPr="003F3F2C">
              <w:rPr>
                <w:rFonts w:ascii="Arial" w:eastAsia="標楷體" w:hAnsi="Arial" w:cs="Arial"/>
                <w:sz w:val="28"/>
                <w:szCs w:val="28"/>
              </w:rPr>
              <w:t>85</w:t>
            </w:r>
            <w:r w:rsidRPr="003F3F2C">
              <w:rPr>
                <w:rFonts w:ascii="Arial" w:eastAsia="標楷體" w:hAnsi="Arial" w:cs="Arial" w:hint="eastAsia"/>
                <w:sz w:val="28"/>
                <w:szCs w:val="28"/>
              </w:rPr>
              <w:t>名</w:t>
            </w:r>
          </w:p>
        </w:tc>
        <w:tc>
          <w:tcPr>
            <w:tcW w:w="406" w:type="pct"/>
            <w:shd w:val="clear" w:color="auto" w:fill="auto"/>
            <w:vAlign w:val="center"/>
          </w:tcPr>
          <w:p w:rsidR="005B52BE" w:rsidRPr="003F3F2C" w:rsidRDefault="005B52BE" w:rsidP="00D05971">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16</w:t>
            </w:r>
            <w:r w:rsidR="00D05971" w:rsidRPr="003F3F2C">
              <w:rPr>
                <w:rFonts w:ascii="Arial" w:eastAsia="標楷體" w:hAnsi="Arial" w:cs="Arial"/>
                <w:sz w:val="28"/>
                <w:szCs w:val="28"/>
              </w:rPr>
              <w:t>1</w:t>
            </w:r>
            <w:r w:rsidRPr="003F3F2C">
              <w:rPr>
                <w:rFonts w:ascii="Arial" w:eastAsia="標楷體" w:hAnsi="Arial" w:cs="Arial" w:hint="eastAsia"/>
                <w:sz w:val="28"/>
                <w:szCs w:val="28"/>
              </w:rPr>
              <w:t>名</w:t>
            </w:r>
          </w:p>
        </w:tc>
        <w:tc>
          <w:tcPr>
            <w:tcW w:w="344" w:type="pct"/>
            <w:vAlign w:val="center"/>
          </w:tcPr>
          <w:p w:rsidR="005B52BE" w:rsidRPr="003F3F2C" w:rsidRDefault="005B52BE" w:rsidP="00D3361F">
            <w:pPr>
              <w:tabs>
                <w:tab w:val="left" w:pos="4888"/>
                <w:tab w:val="left" w:pos="13348"/>
              </w:tabs>
              <w:snapToGrid w:val="0"/>
              <w:spacing w:line="320" w:lineRule="exact"/>
              <w:ind w:rightChars="-85" w:right="-204"/>
              <w:jc w:val="both"/>
              <w:rPr>
                <w:rFonts w:ascii="Arial" w:eastAsia="標楷體" w:hAnsi="Arial" w:cs="Arial"/>
                <w:sz w:val="28"/>
                <w:szCs w:val="28"/>
              </w:rPr>
            </w:pPr>
            <w:r w:rsidRPr="003F3F2C">
              <w:rPr>
                <w:rFonts w:ascii="Arial" w:eastAsia="標楷體" w:hAnsi="Arial" w:cs="Arial" w:hint="eastAsia"/>
                <w:sz w:val="28"/>
                <w:szCs w:val="28"/>
              </w:rPr>
              <w:t>1</w:t>
            </w:r>
            <w:r w:rsidR="00D3361F" w:rsidRPr="003F3F2C">
              <w:rPr>
                <w:rFonts w:ascii="Arial" w:eastAsia="標楷體" w:hAnsi="Arial" w:cs="Arial"/>
                <w:sz w:val="28"/>
                <w:szCs w:val="28"/>
              </w:rPr>
              <w:t>86</w:t>
            </w:r>
            <w:r w:rsidRPr="003F3F2C">
              <w:rPr>
                <w:rFonts w:ascii="Arial" w:eastAsia="標楷體" w:hAnsi="Arial" w:cs="Arial" w:hint="eastAsia"/>
                <w:sz w:val="28"/>
                <w:szCs w:val="28"/>
              </w:rPr>
              <w:t>名</w:t>
            </w:r>
          </w:p>
        </w:tc>
        <w:tc>
          <w:tcPr>
            <w:tcW w:w="409" w:type="pct"/>
            <w:shd w:val="clear" w:color="auto" w:fill="D9D9D9"/>
            <w:vAlign w:val="center"/>
          </w:tcPr>
          <w:p w:rsidR="005B52BE" w:rsidRPr="003F3F2C" w:rsidRDefault="00D05971" w:rsidP="00D3361F">
            <w:pPr>
              <w:tabs>
                <w:tab w:val="left" w:pos="4888"/>
                <w:tab w:val="left" w:pos="13348"/>
              </w:tabs>
              <w:snapToGrid w:val="0"/>
              <w:spacing w:line="320" w:lineRule="exact"/>
              <w:jc w:val="both"/>
              <w:rPr>
                <w:rFonts w:ascii="Arial" w:eastAsia="標楷體" w:hAnsi="Arial" w:cs="Arial"/>
                <w:sz w:val="28"/>
                <w:szCs w:val="28"/>
              </w:rPr>
            </w:pPr>
            <w:r w:rsidRPr="003F3F2C">
              <w:rPr>
                <w:rFonts w:ascii="Arial" w:eastAsia="標楷體" w:hAnsi="Arial" w:cs="Arial"/>
                <w:sz w:val="28"/>
                <w:szCs w:val="28"/>
              </w:rPr>
              <w:t>5</w:t>
            </w:r>
            <w:r w:rsidR="00D3361F" w:rsidRPr="003F3F2C">
              <w:rPr>
                <w:rFonts w:ascii="Arial" w:eastAsia="標楷體" w:hAnsi="Arial" w:cs="Arial"/>
                <w:sz w:val="28"/>
                <w:szCs w:val="28"/>
              </w:rPr>
              <w:t>87</w:t>
            </w:r>
            <w:r w:rsidR="005B52BE" w:rsidRPr="003F3F2C">
              <w:rPr>
                <w:rFonts w:ascii="Arial" w:eastAsia="標楷體" w:hAnsi="Arial" w:cs="Arial" w:hint="eastAsia"/>
                <w:sz w:val="28"/>
                <w:szCs w:val="28"/>
              </w:rPr>
              <w:t>名</w:t>
            </w:r>
          </w:p>
        </w:tc>
        <w:tc>
          <w:tcPr>
            <w:tcW w:w="270" w:type="pct"/>
            <w:vAlign w:val="center"/>
          </w:tcPr>
          <w:p w:rsidR="005B52BE" w:rsidRPr="003F3F2C" w:rsidRDefault="00D05971" w:rsidP="00ED3EBF">
            <w:pPr>
              <w:tabs>
                <w:tab w:val="left" w:pos="4888"/>
                <w:tab w:val="left" w:pos="13348"/>
              </w:tabs>
              <w:snapToGrid w:val="0"/>
              <w:spacing w:line="320" w:lineRule="exact"/>
              <w:ind w:rightChars="-44" w:right="-106"/>
              <w:jc w:val="both"/>
              <w:rPr>
                <w:rFonts w:ascii="Arial" w:eastAsia="標楷體" w:hAnsi="Arial" w:cs="Arial"/>
                <w:sz w:val="28"/>
                <w:szCs w:val="28"/>
              </w:rPr>
            </w:pPr>
            <w:r w:rsidRPr="003F3F2C">
              <w:rPr>
                <w:rFonts w:ascii="Arial" w:eastAsia="標楷體" w:hAnsi="Arial" w:cs="Arial"/>
                <w:sz w:val="28"/>
                <w:szCs w:val="28"/>
              </w:rPr>
              <w:t>47</w:t>
            </w:r>
            <w:r w:rsidR="005B52BE" w:rsidRPr="003F3F2C">
              <w:rPr>
                <w:rFonts w:ascii="Arial" w:eastAsia="標楷體" w:hAnsi="Arial" w:cs="Arial" w:hint="eastAsia"/>
                <w:sz w:val="28"/>
                <w:szCs w:val="28"/>
              </w:rPr>
              <w:t>名</w:t>
            </w:r>
          </w:p>
        </w:tc>
        <w:tc>
          <w:tcPr>
            <w:tcW w:w="273" w:type="pct"/>
            <w:shd w:val="clear" w:color="auto" w:fill="D9D9D9"/>
            <w:vAlign w:val="center"/>
          </w:tcPr>
          <w:p w:rsidR="005B52BE" w:rsidRPr="003F3F2C" w:rsidRDefault="00D05971" w:rsidP="00ED3EBF">
            <w:pPr>
              <w:tabs>
                <w:tab w:val="left" w:pos="4888"/>
                <w:tab w:val="left" w:pos="13348"/>
              </w:tabs>
              <w:snapToGrid w:val="0"/>
              <w:spacing w:line="320" w:lineRule="exact"/>
              <w:ind w:rightChars="-76" w:right="-182"/>
              <w:jc w:val="both"/>
              <w:rPr>
                <w:rFonts w:ascii="Arial" w:eastAsia="標楷體" w:hAnsi="Arial" w:cs="Arial"/>
                <w:sz w:val="28"/>
                <w:szCs w:val="28"/>
              </w:rPr>
            </w:pPr>
            <w:r w:rsidRPr="003F3F2C">
              <w:rPr>
                <w:rFonts w:ascii="Arial" w:eastAsia="標楷體" w:hAnsi="Arial" w:cs="Arial"/>
                <w:sz w:val="28"/>
                <w:szCs w:val="28"/>
              </w:rPr>
              <w:t>47</w:t>
            </w:r>
            <w:r w:rsidR="005B52BE" w:rsidRPr="003F3F2C">
              <w:rPr>
                <w:rFonts w:ascii="Arial" w:eastAsia="標楷體" w:hAnsi="Arial" w:cs="Arial" w:hint="eastAsia"/>
                <w:sz w:val="28"/>
                <w:szCs w:val="28"/>
              </w:rPr>
              <w:t>名</w:t>
            </w:r>
          </w:p>
        </w:tc>
        <w:tc>
          <w:tcPr>
            <w:tcW w:w="409" w:type="pct"/>
            <w:vAlign w:val="center"/>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sz w:val="28"/>
                <w:szCs w:val="28"/>
              </w:rPr>
              <w:t>31</w:t>
            </w:r>
            <w:r w:rsidRPr="003F3F2C">
              <w:rPr>
                <w:rFonts w:ascii="Arial" w:eastAsia="標楷體" w:hAnsi="Arial" w:cs="Arial" w:hint="eastAsia"/>
                <w:sz w:val="28"/>
                <w:szCs w:val="28"/>
              </w:rPr>
              <w:t>名</w:t>
            </w:r>
          </w:p>
        </w:tc>
        <w:tc>
          <w:tcPr>
            <w:tcW w:w="252" w:type="pct"/>
            <w:shd w:val="clear" w:color="auto" w:fill="D9D9D9"/>
            <w:vAlign w:val="center"/>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sz w:val="28"/>
                <w:szCs w:val="28"/>
              </w:rPr>
              <w:t>31</w:t>
            </w:r>
            <w:r w:rsidRPr="003F3F2C">
              <w:rPr>
                <w:rFonts w:ascii="Arial" w:eastAsia="標楷體" w:hAnsi="Arial" w:cs="Arial" w:hint="eastAsia"/>
                <w:sz w:val="28"/>
                <w:szCs w:val="28"/>
              </w:rPr>
              <w:t>名</w:t>
            </w:r>
          </w:p>
        </w:tc>
        <w:tc>
          <w:tcPr>
            <w:tcW w:w="327" w:type="pct"/>
            <w:vAlign w:val="center"/>
          </w:tcPr>
          <w:p w:rsidR="005B52BE" w:rsidRPr="003F3F2C" w:rsidRDefault="005B52BE" w:rsidP="00ED3EBF">
            <w:pPr>
              <w:tabs>
                <w:tab w:val="left" w:pos="4888"/>
                <w:tab w:val="left" w:pos="13348"/>
              </w:tabs>
              <w:snapToGrid w:val="0"/>
              <w:spacing w:line="320" w:lineRule="exact"/>
              <w:ind w:rightChars="-45" w:right="-108"/>
              <w:jc w:val="both"/>
              <w:rPr>
                <w:rFonts w:ascii="Arial" w:eastAsia="標楷體" w:hAnsi="Arial" w:cs="Arial"/>
                <w:sz w:val="28"/>
                <w:szCs w:val="28"/>
              </w:rPr>
            </w:pPr>
            <w:r w:rsidRPr="003F3F2C">
              <w:rPr>
                <w:rFonts w:ascii="Arial" w:eastAsia="標楷體" w:hAnsi="Arial" w:cs="Arial"/>
                <w:sz w:val="28"/>
                <w:szCs w:val="28"/>
              </w:rPr>
              <w:t>126</w:t>
            </w:r>
            <w:r w:rsidRPr="003F3F2C">
              <w:rPr>
                <w:rFonts w:ascii="Arial" w:eastAsia="標楷體" w:hAnsi="Arial" w:cs="Arial" w:hint="eastAsia"/>
                <w:sz w:val="28"/>
                <w:szCs w:val="28"/>
              </w:rPr>
              <w:t>校</w:t>
            </w:r>
          </w:p>
        </w:tc>
        <w:tc>
          <w:tcPr>
            <w:tcW w:w="353" w:type="pct"/>
            <w:shd w:val="clear" w:color="auto" w:fill="D9D9D9"/>
            <w:vAlign w:val="center"/>
          </w:tcPr>
          <w:p w:rsidR="005B52BE" w:rsidRPr="003F3F2C" w:rsidRDefault="005B52BE" w:rsidP="00ED3EBF">
            <w:pPr>
              <w:tabs>
                <w:tab w:val="left" w:pos="4888"/>
                <w:tab w:val="left" w:pos="13348"/>
              </w:tabs>
              <w:snapToGrid w:val="0"/>
              <w:spacing w:line="320" w:lineRule="exact"/>
              <w:ind w:rightChars="-71" w:right="-170"/>
              <w:jc w:val="both"/>
              <w:rPr>
                <w:rFonts w:ascii="Arial" w:eastAsia="標楷體" w:hAnsi="Arial" w:cs="Arial"/>
                <w:sz w:val="28"/>
                <w:szCs w:val="28"/>
              </w:rPr>
            </w:pPr>
            <w:r w:rsidRPr="003F3F2C">
              <w:rPr>
                <w:rFonts w:ascii="Arial" w:eastAsia="標楷體" w:hAnsi="Arial" w:cs="Arial"/>
                <w:sz w:val="28"/>
                <w:szCs w:val="28"/>
              </w:rPr>
              <w:t>126</w:t>
            </w:r>
            <w:r w:rsidRPr="003F3F2C">
              <w:rPr>
                <w:rFonts w:ascii="Arial" w:eastAsia="標楷體" w:hAnsi="Arial" w:cs="Arial" w:hint="eastAsia"/>
                <w:sz w:val="28"/>
                <w:szCs w:val="28"/>
              </w:rPr>
              <w:t>校</w:t>
            </w:r>
          </w:p>
        </w:tc>
      </w:tr>
    </w:tbl>
    <w:p w:rsidR="005B52BE" w:rsidRPr="003F3F2C" w:rsidRDefault="005B52BE" w:rsidP="005B52BE">
      <w:pPr>
        <w:snapToGrid w:val="0"/>
        <w:spacing w:line="400" w:lineRule="exact"/>
        <w:rPr>
          <w:rFonts w:ascii="標楷體" w:eastAsia="標楷體" w:hAnsi="標楷體" w:cs="Arial"/>
          <w:b/>
          <w:kern w:val="0"/>
          <w:sz w:val="28"/>
          <w:szCs w:val="28"/>
          <w:shd w:val="clear" w:color="auto" w:fill="FFFFFF"/>
        </w:rPr>
      </w:pPr>
      <w:r w:rsidRPr="003F3F2C">
        <w:rPr>
          <w:rFonts w:ascii="標楷體" w:eastAsia="標楷體" w:hAnsi="標楷體" w:cs="Arial" w:hint="eastAsia"/>
          <w:b/>
          <w:kern w:val="0"/>
          <w:sz w:val="28"/>
          <w:szCs w:val="28"/>
          <w:shd w:val="clear" w:color="auto" w:fill="FFFFFF"/>
        </w:rPr>
        <w:t>備註：</w:t>
      </w:r>
    </w:p>
    <w:p w:rsidR="005B52BE" w:rsidRPr="003F3F2C" w:rsidRDefault="005B52BE" w:rsidP="005B52BE">
      <w:pPr>
        <w:numPr>
          <w:ilvl w:val="0"/>
          <w:numId w:val="28"/>
        </w:numPr>
        <w:snapToGrid w:val="0"/>
        <w:spacing w:line="400" w:lineRule="exact"/>
        <w:ind w:left="357" w:hanging="357"/>
        <w:rPr>
          <w:rFonts w:ascii="標楷體" w:eastAsia="標楷體" w:hAnsi="標楷體" w:cs="Arial"/>
          <w:kern w:val="0"/>
          <w:sz w:val="28"/>
          <w:szCs w:val="28"/>
          <w:shd w:val="clear" w:color="auto" w:fill="FFFFFF"/>
        </w:rPr>
      </w:pPr>
      <w:r w:rsidRPr="003F3F2C">
        <w:rPr>
          <w:rFonts w:ascii="標楷體" w:eastAsia="標楷體" w:hAnsi="標楷體" w:cs="Arial" w:hint="eastAsia"/>
          <w:kern w:val="0"/>
          <w:sz w:val="28"/>
          <w:szCs w:val="28"/>
          <w:shd w:val="clear" w:color="auto" w:fill="FFFFFF"/>
        </w:rPr>
        <w:t>上表所列名額為初</w:t>
      </w:r>
      <w:r w:rsidR="00ED370B" w:rsidRPr="003F3F2C">
        <w:rPr>
          <w:rFonts w:ascii="標楷體" w:eastAsia="標楷體" w:hAnsi="標楷體" w:cs="Arial" w:hint="eastAsia"/>
          <w:kern w:val="0"/>
          <w:sz w:val="28"/>
          <w:szCs w:val="28"/>
          <w:shd w:val="clear" w:color="auto" w:fill="FFFFFF"/>
        </w:rPr>
        <w:t>選</w:t>
      </w:r>
      <w:proofErr w:type="gramStart"/>
      <w:r w:rsidRPr="003F3F2C">
        <w:rPr>
          <w:rFonts w:ascii="標楷體" w:eastAsia="標楷體" w:hAnsi="標楷體" w:cs="Arial" w:hint="eastAsia"/>
          <w:kern w:val="0"/>
          <w:sz w:val="28"/>
          <w:szCs w:val="28"/>
          <w:shd w:val="clear" w:color="auto" w:fill="FFFFFF"/>
        </w:rPr>
        <w:t>薦</w:t>
      </w:r>
      <w:r w:rsidR="006642BF" w:rsidRPr="003F3F2C">
        <w:rPr>
          <w:rFonts w:ascii="標楷體" w:eastAsia="標楷體" w:hAnsi="標楷體" w:cs="Arial" w:hint="eastAsia"/>
          <w:kern w:val="0"/>
          <w:sz w:val="28"/>
          <w:szCs w:val="28"/>
          <w:shd w:val="clear" w:color="auto" w:fill="FFFFFF"/>
        </w:rPr>
        <w:t>送校</w:t>
      </w:r>
      <w:proofErr w:type="gramEnd"/>
      <w:r w:rsidR="006642BF" w:rsidRPr="003F3F2C">
        <w:rPr>
          <w:rFonts w:ascii="標楷體" w:eastAsia="標楷體" w:hAnsi="標楷體" w:cs="Arial" w:hint="eastAsia"/>
          <w:kern w:val="0"/>
          <w:sz w:val="28"/>
          <w:szCs w:val="28"/>
          <w:shd w:val="clear" w:color="auto" w:fill="FFFFFF"/>
        </w:rPr>
        <w:t>數之最高限額，請各執行單位於分配名額內考量樹立各階段別</w:t>
      </w:r>
      <w:proofErr w:type="gramStart"/>
      <w:r w:rsidR="006642BF" w:rsidRPr="003F3F2C">
        <w:rPr>
          <w:rFonts w:ascii="標楷體" w:eastAsia="標楷體" w:hAnsi="標楷體" w:cs="Arial" w:hint="eastAsia"/>
          <w:kern w:val="0"/>
          <w:sz w:val="28"/>
          <w:szCs w:val="28"/>
          <w:shd w:val="clear" w:color="auto" w:fill="FFFFFF"/>
        </w:rPr>
        <w:t>典範</w:t>
      </w:r>
      <w:r w:rsidRPr="003F3F2C">
        <w:rPr>
          <w:rFonts w:ascii="標楷體" w:eastAsia="標楷體" w:hAnsi="標楷體" w:cs="Arial" w:hint="eastAsia"/>
          <w:kern w:val="0"/>
          <w:sz w:val="28"/>
          <w:szCs w:val="28"/>
          <w:shd w:val="clear" w:color="auto" w:fill="FFFFFF"/>
        </w:rPr>
        <w:t>薦送名單</w:t>
      </w:r>
      <w:proofErr w:type="gramEnd"/>
      <w:r w:rsidRPr="003F3F2C">
        <w:rPr>
          <w:rFonts w:ascii="標楷體" w:eastAsia="標楷體" w:hAnsi="標楷體" w:cs="Arial"/>
          <w:kern w:val="0"/>
          <w:sz w:val="28"/>
          <w:szCs w:val="28"/>
          <w:shd w:val="clear" w:color="auto" w:fill="FFFFFF"/>
        </w:rPr>
        <w:t>。</w:t>
      </w:r>
    </w:p>
    <w:p w:rsidR="009156DF" w:rsidRPr="003F3F2C" w:rsidRDefault="003C7213" w:rsidP="003653B0">
      <w:pPr>
        <w:numPr>
          <w:ilvl w:val="0"/>
          <w:numId w:val="28"/>
        </w:numPr>
        <w:snapToGrid w:val="0"/>
        <w:spacing w:line="400" w:lineRule="exact"/>
        <w:ind w:left="357" w:hanging="357"/>
        <w:rPr>
          <w:rFonts w:ascii="標楷體" w:eastAsia="標楷體" w:hAnsi="標楷體" w:cs="Arial"/>
          <w:kern w:val="0"/>
          <w:sz w:val="28"/>
          <w:szCs w:val="28"/>
          <w:shd w:val="clear" w:color="auto" w:fill="FFFFFF"/>
        </w:rPr>
      </w:pPr>
      <w:r w:rsidRPr="003F3F2C">
        <w:rPr>
          <w:rFonts w:ascii="標楷體" w:eastAsia="標楷體" w:hAnsi="標楷體" w:cs="Arial" w:hint="eastAsia"/>
          <w:kern w:val="0"/>
          <w:sz w:val="28"/>
          <w:szCs w:val="28"/>
          <w:shd w:val="clear" w:color="auto" w:fill="FFFFFF"/>
        </w:rPr>
        <w:t>四</w:t>
      </w:r>
      <w:r w:rsidRPr="003F3F2C">
        <w:rPr>
          <w:rFonts w:ascii="標楷體" w:eastAsia="標楷體" w:hAnsi="標楷體" w:cs="Arial"/>
          <w:kern w:val="0"/>
          <w:sz w:val="28"/>
          <w:szCs w:val="28"/>
          <w:shd w:val="clear" w:color="auto" w:fill="FFFFFF"/>
        </w:rPr>
        <w:t>區</w:t>
      </w:r>
      <w:r w:rsidRPr="003F3F2C">
        <w:rPr>
          <w:rFonts w:ascii="標楷體" w:eastAsia="標楷體" w:hAnsi="標楷體" w:cs="Arial" w:hint="eastAsia"/>
          <w:kern w:val="0"/>
          <w:sz w:val="28"/>
          <w:szCs w:val="28"/>
          <w:shd w:val="clear" w:color="auto" w:fill="FFFFFF"/>
        </w:rPr>
        <w:t>學務中心/輔</w:t>
      </w:r>
      <w:r w:rsidRPr="003F3F2C">
        <w:rPr>
          <w:rFonts w:ascii="標楷體" w:eastAsia="標楷體" w:hAnsi="標楷體" w:cs="Arial"/>
          <w:kern w:val="0"/>
          <w:sz w:val="28"/>
          <w:szCs w:val="28"/>
          <w:shd w:val="clear" w:color="auto" w:fill="FFFFFF"/>
        </w:rPr>
        <w:t>諮中心</w:t>
      </w:r>
      <w:r w:rsidR="005B52BE" w:rsidRPr="003F3F2C">
        <w:rPr>
          <w:rFonts w:ascii="標楷體" w:eastAsia="標楷體" w:hAnsi="標楷體" w:cs="Arial" w:hint="eastAsia"/>
          <w:kern w:val="0"/>
          <w:sz w:val="28"/>
          <w:szCs w:val="28"/>
          <w:shd w:val="clear" w:color="auto" w:fill="FFFFFF"/>
        </w:rPr>
        <w:t>推薦大專校院時，請考量學校屬性，以鼓勵大專校院落實</w:t>
      </w:r>
      <w:r w:rsidR="0017381E" w:rsidRPr="003F3F2C">
        <w:rPr>
          <w:rFonts w:ascii="標楷體" w:eastAsia="標楷體" w:hAnsi="標楷體" w:cs="Arial" w:hint="eastAsia"/>
          <w:kern w:val="0"/>
          <w:sz w:val="28"/>
          <w:szCs w:val="28"/>
          <w:shd w:val="clear" w:color="auto" w:fill="FFFFFF"/>
        </w:rPr>
        <w:t>推</w:t>
      </w:r>
      <w:r w:rsidR="0017381E" w:rsidRPr="003F3F2C">
        <w:rPr>
          <w:rFonts w:ascii="標楷體" w:eastAsia="標楷體" w:hAnsi="標楷體" w:cs="Arial"/>
          <w:kern w:val="0"/>
          <w:sz w:val="28"/>
          <w:szCs w:val="28"/>
          <w:shd w:val="clear" w:color="auto" w:fill="FFFFFF"/>
        </w:rPr>
        <w:t>動</w:t>
      </w:r>
      <w:r w:rsidR="005B52BE" w:rsidRPr="003F3F2C">
        <w:rPr>
          <w:rFonts w:ascii="標楷體" w:eastAsia="標楷體" w:hAnsi="標楷體" w:cs="Arial" w:hint="eastAsia"/>
          <w:kern w:val="0"/>
          <w:sz w:val="28"/>
          <w:szCs w:val="28"/>
          <w:shd w:val="clear" w:color="auto" w:fill="FFFFFF"/>
        </w:rPr>
        <w:t>友善</w:t>
      </w:r>
      <w:r w:rsidR="005B52BE" w:rsidRPr="003F3F2C">
        <w:rPr>
          <w:rFonts w:ascii="標楷體" w:eastAsia="標楷體" w:hAnsi="標楷體" w:cs="Arial"/>
          <w:kern w:val="0"/>
          <w:sz w:val="28"/>
          <w:szCs w:val="28"/>
          <w:shd w:val="clear" w:color="auto" w:fill="FFFFFF"/>
        </w:rPr>
        <w:t>校園</w:t>
      </w:r>
      <w:r w:rsidR="005B52BE" w:rsidRPr="003F3F2C">
        <w:rPr>
          <w:rFonts w:ascii="標楷體" w:eastAsia="標楷體" w:hAnsi="標楷體" w:cs="Arial" w:hint="eastAsia"/>
          <w:kern w:val="0"/>
          <w:sz w:val="28"/>
          <w:szCs w:val="28"/>
          <w:shd w:val="clear" w:color="auto" w:fill="FFFFFF"/>
        </w:rPr>
        <w:t>。</w:t>
      </w:r>
    </w:p>
    <w:sectPr w:rsidR="009156DF" w:rsidRPr="003F3F2C" w:rsidSect="000A7C20">
      <w:footerReference w:type="even" r:id="rId11"/>
      <w:footerReference w:type="default" r:id="rId12"/>
      <w:footerReference w:type="first" r:id="rId13"/>
      <w:pgSz w:w="11906" w:h="16838"/>
      <w:pgMar w:top="720" w:right="720" w:bottom="720" w:left="720"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21" w:rsidRDefault="008F3D21" w:rsidP="00FE7E0E">
      <w:r>
        <w:separator/>
      </w:r>
    </w:p>
  </w:endnote>
  <w:endnote w:type="continuationSeparator" w:id="0">
    <w:p w:rsidR="008F3D21" w:rsidRDefault="008F3D21" w:rsidP="00FE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Default="005C3E4A" w:rsidP="00ED3EBF">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C3E4A" w:rsidRDefault="005C3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Default="005C3E4A" w:rsidP="00ED3EBF">
    <w:pPr>
      <w:pStyle w:val="a5"/>
      <w:tabs>
        <w:tab w:val="clear" w:pos="4153"/>
        <w:tab w:val="clear" w:pos="8306"/>
        <w:tab w:val="center" w:pos="4535"/>
      </w:tabs>
    </w:pPr>
    <w:r>
      <w:tab/>
    </w:r>
    <w:r>
      <w:fldChar w:fldCharType="begin"/>
    </w:r>
    <w:r>
      <w:instrText>PAGE   \* MERGEFORMAT</w:instrText>
    </w:r>
    <w:r>
      <w:fldChar w:fldCharType="separate"/>
    </w:r>
    <w:r w:rsidR="003F3F2C" w:rsidRPr="003F3F2C">
      <w:rPr>
        <w:rFonts w:hint="eastAsia"/>
        <w:noProof/>
        <w:lang w:val="zh-TW"/>
      </w:rPr>
      <w:t>４</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Default="005C3E4A">
    <w:pPr>
      <w:pStyle w:val="a5"/>
    </w:pPr>
    <w:r>
      <w:rPr>
        <w:kern w:val="0"/>
      </w:rPr>
      <w:tab/>
    </w:r>
    <w:r w:rsidRPr="008B1C35">
      <w:rPr>
        <w:kern w:val="0"/>
      </w:rPr>
      <w:fldChar w:fldCharType="begin"/>
    </w:r>
    <w:r w:rsidRPr="008B1C35">
      <w:rPr>
        <w:kern w:val="0"/>
      </w:rPr>
      <w:instrText>PAGE   \* MERGEFORMAT</w:instrText>
    </w:r>
    <w:r w:rsidRPr="008B1C35">
      <w:rPr>
        <w:kern w:val="0"/>
      </w:rPr>
      <w:fldChar w:fldCharType="separate"/>
    </w:r>
    <w:r w:rsidR="003F3F2C" w:rsidRPr="003F3F2C">
      <w:rPr>
        <w:rFonts w:hint="eastAsia"/>
        <w:noProof/>
        <w:kern w:val="0"/>
        <w:lang w:val="zh-TW"/>
      </w:rPr>
      <w:t>１</w:t>
    </w:r>
    <w:r w:rsidRPr="008B1C35">
      <w:rPr>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Default="005C3E4A" w:rsidP="007627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C3E4A" w:rsidRDefault="005C3E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Pr="004D505F" w:rsidRDefault="005C3E4A" w:rsidP="00762737">
    <w:pPr>
      <w:pStyle w:val="a5"/>
      <w:tabs>
        <w:tab w:val="clear" w:pos="4153"/>
        <w:tab w:val="clear" w:pos="8306"/>
        <w:tab w:val="center" w:pos="4535"/>
      </w:tabs>
      <w:rPr>
        <w:rFonts w:ascii="新細明體"/>
      </w:rPr>
    </w:pPr>
    <w:r>
      <w:tab/>
    </w:r>
    <w:r w:rsidRPr="004D505F">
      <w:rPr>
        <w:rFonts w:ascii="新細明體"/>
        <w:noProof/>
        <w:lang w:val="zh-TW"/>
      </w:rPr>
      <w:fldChar w:fldCharType="begin"/>
    </w:r>
    <w:r w:rsidRPr="004D505F">
      <w:rPr>
        <w:rFonts w:ascii="新細明體"/>
        <w:noProof/>
        <w:lang w:val="zh-TW"/>
      </w:rPr>
      <w:instrText>PAGE   \* MERGEFORMAT</w:instrText>
    </w:r>
    <w:r w:rsidRPr="004D505F">
      <w:rPr>
        <w:rFonts w:ascii="新細明體"/>
        <w:noProof/>
        <w:lang w:val="zh-TW"/>
      </w:rPr>
      <w:fldChar w:fldCharType="separate"/>
    </w:r>
    <w:r w:rsidR="003F3F2C">
      <w:rPr>
        <w:rFonts w:ascii="新細明體" w:hint="eastAsia"/>
        <w:noProof/>
        <w:lang w:val="zh-TW"/>
      </w:rPr>
      <w:t>５</w:t>
    </w:r>
    <w:r w:rsidRPr="004D505F">
      <w:rPr>
        <w:rFonts w:ascii="新細明體"/>
        <w:noProof/>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4A" w:rsidRDefault="005C3E4A" w:rsidP="000531CE">
    <w:pPr>
      <w:pStyle w:val="a5"/>
      <w:tabs>
        <w:tab w:val="left" w:pos="3945"/>
      </w:tabs>
    </w:pPr>
    <w:r>
      <w:rPr>
        <w:kern w:val="0"/>
      </w:rPr>
      <w:tab/>
    </w:r>
    <w:r>
      <w:rPr>
        <w:kern w:val="0"/>
      </w:rPr>
      <w:tab/>
    </w:r>
    <w:r w:rsidRPr="008B1C35">
      <w:rPr>
        <w:kern w:val="0"/>
      </w:rPr>
      <w:fldChar w:fldCharType="begin"/>
    </w:r>
    <w:r w:rsidRPr="008B1C35">
      <w:rPr>
        <w:kern w:val="0"/>
      </w:rPr>
      <w:instrText>PAGE   \* MERGEFORMAT</w:instrText>
    </w:r>
    <w:r w:rsidRPr="008B1C35">
      <w:rPr>
        <w:kern w:val="0"/>
      </w:rPr>
      <w:fldChar w:fldCharType="separate"/>
    </w:r>
    <w:r w:rsidRPr="004D505F">
      <w:rPr>
        <w:rFonts w:hint="eastAsia"/>
        <w:noProof/>
        <w:kern w:val="0"/>
        <w:lang w:val="zh-TW"/>
      </w:rPr>
      <w:t>２４</w:t>
    </w:r>
    <w:r w:rsidRPr="008B1C35">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21" w:rsidRDefault="008F3D21" w:rsidP="00FE7E0E">
      <w:r>
        <w:separator/>
      </w:r>
    </w:p>
  </w:footnote>
  <w:footnote w:type="continuationSeparator" w:id="0">
    <w:p w:rsidR="008F3D21" w:rsidRDefault="008F3D21" w:rsidP="00FE7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49A"/>
    <w:multiLevelType w:val="hybridMultilevel"/>
    <w:tmpl w:val="50B8FB76"/>
    <w:lvl w:ilvl="0" w:tplc="1AC8AB8C">
      <w:start w:val="1"/>
      <w:numFmt w:val="taiwaneseCountingThousand"/>
      <w:lvlText w:val="（%1）"/>
      <w:lvlJc w:val="left"/>
      <w:pPr>
        <w:ind w:left="90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95D8A"/>
    <w:multiLevelType w:val="hybridMultilevel"/>
    <w:tmpl w:val="614280C4"/>
    <w:lvl w:ilvl="0" w:tplc="308CF7FC">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5720CD5"/>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097059"/>
    <w:multiLevelType w:val="hybridMultilevel"/>
    <w:tmpl w:val="882EBE5A"/>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8D59D8"/>
    <w:multiLevelType w:val="multilevel"/>
    <w:tmpl w:val="F17823B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146F0E28"/>
    <w:multiLevelType w:val="multilevel"/>
    <w:tmpl w:val="7646CBEE"/>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6920F99"/>
    <w:multiLevelType w:val="hybridMultilevel"/>
    <w:tmpl w:val="5024EFD2"/>
    <w:lvl w:ilvl="0" w:tplc="10145320">
      <w:start w:val="1"/>
      <w:numFmt w:val="taiwaneseCountingThousand"/>
      <w:lvlText w:val="(%1)"/>
      <w:lvlJc w:val="left"/>
      <w:pPr>
        <w:ind w:left="3142" w:hanging="720"/>
      </w:pPr>
      <w:rPr>
        <w:rFonts w:hint="default"/>
      </w:rPr>
    </w:lvl>
    <w:lvl w:ilvl="1" w:tplc="04090019" w:tentative="1">
      <w:start w:val="1"/>
      <w:numFmt w:val="ideographTraditional"/>
      <w:lvlText w:val="%2、"/>
      <w:lvlJc w:val="left"/>
      <w:pPr>
        <w:ind w:left="3382" w:hanging="480"/>
      </w:pPr>
    </w:lvl>
    <w:lvl w:ilvl="2" w:tplc="0409001B" w:tentative="1">
      <w:start w:val="1"/>
      <w:numFmt w:val="lowerRoman"/>
      <w:lvlText w:val="%3."/>
      <w:lvlJc w:val="right"/>
      <w:pPr>
        <w:ind w:left="3862" w:hanging="480"/>
      </w:pPr>
    </w:lvl>
    <w:lvl w:ilvl="3" w:tplc="0409000F" w:tentative="1">
      <w:start w:val="1"/>
      <w:numFmt w:val="decimal"/>
      <w:lvlText w:val="%4."/>
      <w:lvlJc w:val="left"/>
      <w:pPr>
        <w:ind w:left="4342" w:hanging="480"/>
      </w:pPr>
    </w:lvl>
    <w:lvl w:ilvl="4" w:tplc="04090019" w:tentative="1">
      <w:start w:val="1"/>
      <w:numFmt w:val="ideographTraditional"/>
      <w:lvlText w:val="%5、"/>
      <w:lvlJc w:val="left"/>
      <w:pPr>
        <w:ind w:left="4822" w:hanging="480"/>
      </w:pPr>
    </w:lvl>
    <w:lvl w:ilvl="5" w:tplc="0409001B" w:tentative="1">
      <w:start w:val="1"/>
      <w:numFmt w:val="lowerRoman"/>
      <w:lvlText w:val="%6."/>
      <w:lvlJc w:val="right"/>
      <w:pPr>
        <w:ind w:left="5302" w:hanging="480"/>
      </w:pPr>
    </w:lvl>
    <w:lvl w:ilvl="6" w:tplc="0409000F" w:tentative="1">
      <w:start w:val="1"/>
      <w:numFmt w:val="decimal"/>
      <w:lvlText w:val="%7."/>
      <w:lvlJc w:val="left"/>
      <w:pPr>
        <w:ind w:left="5782" w:hanging="480"/>
      </w:pPr>
    </w:lvl>
    <w:lvl w:ilvl="7" w:tplc="04090019" w:tentative="1">
      <w:start w:val="1"/>
      <w:numFmt w:val="ideographTraditional"/>
      <w:lvlText w:val="%8、"/>
      <w:lvlJc w:val="left"/>
      <w:pPr>
        <w:ind w:left="6262" w:hanging="480"/>
      </w:pPr>
    </w:lvl>
    <w:lvl w:ilvl="8" w:tplc="0409001B" w:tentative="1">
      <w:start w:val="1"/>
      <w:numFmt w:val="lowerRoman"/>
      <w:lvlText w:val="%9."/>
      <w:lvlJc w:val="right"/>
      <w:pPr>
        <w:ind w:left="6742" w:hanging="480"/>
      </w:pPr>
    </w:lvl>
  </w:abstractNum>
  <w:abstractNum w:abstractNumId="9" w15:restartNumberingAfterBreak="0">
    <w:nsid w:val="179F6B1B"/>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6512A4"/>
    <w:multiLevelType w:val="hybridMultilevel"/>
    <w:tmpl w:val="D228D91A"/>
    <w:lvl w:ilvl="0" w:tplc="DAA6C44A">
      <w:start w:val="1"/>
      <w:numFmt w:val="decimal"/>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20516A10"/>
    <w:multiLevelType w:val="multilevel"/>
    <w:tmpl w:val="74DC99CE"/>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0883768"/>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2CF187E"/>
    <w:multiLevelType w:val="hybridMultilevel"/>
    <w:tmpl w:val="911E974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4" w15:restartNumberingAfterBreak="0">
    <w:nsid w:val="2675206D"/>
    <w:multiLevelType w:val="hybridMultilevel"/>
    <w:tmpl w:val="D06EB00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15:restartNumberingAfterBreak="0">
    <w:nsid w:val="28254673"/>
    <w:multiLevelType w:val="hybridMultilevel"/>
    <w:tmpl w:val="8BACBCDC"/>
    <w:lvl w:ilvl="0" w:tplc="CC22AA2E">
      <w:start w:val="1"/>
      <w:numFmt w:val="ideographLegalTraditional"/>
      <w:lvlText w:val="%1、"/>
      <w:lvlJc w:val="left"/>
      <w:pPr>
        <w:tabs>
          <w:tab w:val="num" w:pos="1080"/>
        </w:tabs>
        <w:ind w:left="1080" w:hanging="720"/>
      </w:pPr>
      <w:rPr>
        <w:rFonts w:hint="eastAsia"/>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288E03A7"/>
    <w:multiLevelType w:val="hybridMultilevel"/>
    <w:tmpl w:val="964691D0"/>
    <w:lvl w:ilvl="0" w:tplc="3A542F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BA47BF4"/>
    <w:multiLevelType w:val="hybridMultilevel"/>
    <w:tmpl w:val="396E88BC"/>
    <w:lvl w:ilvl="0" w:tplc="F7EA93AA">
      <w:start w:val="1"/>
      <w:numFmt w:val="taiwaneseCountingThousand"/>
      <w:lvlText w:val="%1、"/>
      <w:lvlJc w:val="left"/>
      <w:pPr>
        <w:ind w:left="780" w:hanging="72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CF3DD9"/>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15C4B47"/>
    <w:multiLevelType w:val="multilevel"/>
    <w:tmpl w:val="6270E59A"/>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1984C76"/>
    <w:multiLevelType w:val="hybridMultilevel"/>
    <w:tmpl w:val="A1F0E300"/>
    <w:lvl w:ilvl="0" w:tplc="913C12F6">
      <w:start w:val="1"/>
      <w:numFmt w:val="taiwaneseCountingThousand"/>
      <w:lvlText w:val="（%1）"/>
      <w:lvlJc w:val="left"/>
      <w:pPr>
        <w:tabs>
          <w:tab w:val="num" w:pos="1215"/>
        </w:tabs>
        <w:ind w:left="1215" w:hanging="855"/>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33E16FA0"/>
    <w:multiLevelType w:val="hybridMultilevel"/>
    <w:tmpl w:val="4BB25D2A"/>
    <w:lvl w:ilvl="0" w:tplc="8318A9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3484791E"/>
    <w:multiLevelType w:val="hybridMultilevel"/>
    <w:tmpl w:val="82961EAC"/>
    <w:lvl w:ilvl="0" w:tplc="C3D076FE">
      <w:start w:val="1"/>
      <w:numFmt w:val="decimal"/>
      <w:lvlText w:val="%1、"/>
      <w:lvlJc w:val="left"/>
      <w:pPr>
        <w:ind w:left="1613" w:hanging="480"/>
      </w:pPr>
      <w:rPr>
        <w:rFonts w:hint="eastAsia"/>
      </w:rPr>
    </w:lvl>
    <w:lvl w:ilvl="1" w:tplc="04090019" w:tentative="1">
      <w:start w:val="1"/>
      <w:numFmt w:val="ideographTraditional"/>
      <w:lvlText w:val="%2、"/>
      <w:lvlJc w:val="left"/>
      <w:pPr>
        <w:ind w:left="960" w:hanging="480"/>
      </w:pPr>
    </w:lvl>
    <w:lvl w:ilvl="2" w:tplc="C3D076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281C40"/>
    <w:multiLevelType w:val="hybridMultilevel"/>
    <w:tmpl w:val="1B5E3198"/>
    <w:lvl w:ilvl="0" w:tplc="0F1AA41A">
      <w:start w:val="1"/>
      <w:numFmt w:val="taiwaneseCountingThousand"/>
      <w:lvlText w:val="%1、"/>
      <w:lvlJc w:val="left"/>
      <w:pPr>
        <w:ind w:left="2422" w:hanging="72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4" w15:restartNumberingAfterBreak="0">
    <w:nsid w:val="43DE6FCD"/>
    <w:multiLevelType w:val="hybridMultilevel"/>
    <w:tmpl w:val="6A8E219A"/>
    <w:lvl w:ilvl="0" w:tplc="AA309346">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25" w15:restartNumberingAfterBreak="0">
    <w:nsid w:val="4B24671D"/>
    <w:multiLevelType w:val="multilevel"/>
    <w:tmpl w:val="416E69E0"/>
    <w:lvl w:ilvl="0">
      <w:numFmt w:val="bullet"/>
      <w:lvlText w:val="◎"/>
      <w:lvlJc w:val="left"/>
      <w:pPr>
        <w:ind w:left="480" w:hanging="48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4B6A74E5"/>
    <w:multiLevelType w:val="hybridMultilevel"/>
    <w:tmpl w:val="7DC220A6"/>
    <w:lvl w:ilvl="0" w:tplc="F5405C9E">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7" w15:restartNumberingAfterBreak="0">
    <w:nsid w:val="4DB60ACE"/>
    <w:multiLevelType w:val="hybridMultilevel"/>
    <w:tmpl w:val="9C52A422"/>
    <w:lvl w:ilvl="0" w:tplc="1ABE4B86">
      <w:start w:val="1"/>
      <w:numFmt w:val="taiwaneseCountingThousand"/>
      <w:lvlText w:val="%1、"/>
      <w:lvlJc w:val="left"/>
      <w:pPr>
        <w:tabs>
          <w:tab w:val="num" w:pos="1200"/>
        </w:tabs>
        <w:ind w:left="1200" w:hanging="720"/>
      </w:pPr>
      <w:rPr>
        <w:rFonts w:ascii="Times New Roman" w:eastAsia="標楷體" w:hAnsi="Times New Roman" w:cs="Times New Roman"/>
      </w:rPr>
    </w:lvl>
    <w:lvl w:ilvl="1" w:tplc="FFFFFFFF">
      <w:start w:val="1"/>
      <w:numFmt w:val="taiwaneseCountingThousand"/>
      <w:lvlText w:val="（%2）"/>
      <w:lvlJc w:val="left"/>
      <w:pPr>
        <w:tabs>
          <w:tab w:val="num" w:pos="1800"/>
        </w:tabs>
        <w:ind w:left="1800" w:hanging="84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4E217E59"/>
    <w:multiLevelType w:val="hybridMultilevel"/>
    <w:tmpl w:val="0414AE7E"/>
    <w:lvl w:ilvl="0" w:tplc="2DEE8C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4ED054C7"/>
    <w:multiLevelType w:val="hybridMultilevel"/>
    <w:tmpl w:val="DCAA1CDE"/>
    <w:lvl w:ilvl="0" w:tplc="A77EFA16">
      <w:start w:val="4"/>
      <w:numFmt w:val="decimal"/>
      <w:lvlText w:val="%1、"/>
      <w:lvlJc w:val="left"/>
      <w:pPr>
        <w:ind w:left="1820" w:hanging="72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0" w15:restartNumberingAfterBreak="0">
    <w:nsid w:val="53D67E9F"/>
    <w:multiLevelType w:val="hybridMultilevel"/>
    <w:tmpl w:val="C06C8252"/>
    <w:lvl w:ilvl="0" w:tplc="C26AF9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54C42E94"/>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3805F5C"/>
    <w:multiLevelType w:val="hybridMultilevel"/>
    <w:tmpl w:val="C5EA254C"/>
    <w:lvl w:ilvl="0" w:tplc="22FA38CE">
      <w:start w:val="2"/>
      <w:numFmt w:val="taiwaneseCountingThousand"/>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647532C6"/>
    <w:multiLevelType w:val="hybridMultilevel"/>
    <w:tmpl w:val="64FA4956"/>
    <w:lvl w:ilvl="0" w:tplc="B908142E">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34" w15:restartNumberingAfterBreak="0">
    <w:nsid w:val="64A305FF"/>
    <w:multiLevelType w:val="hybridMultilevel"/>
    <w:tmpl w:val="E22EC092"/>
    <w:lvl w:ilvl="0" w:tplc="8CC03DC4">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5" w15:restartNumberingAfterBreak="0">
    <w:nsid w:val="6514779B"/>
    <w:multiLevelType w:val="hybridMultilevel"/>
    <w:tmpl w:val="45C407CC"/>
    <w:lvl w:ilvl="0" w:tplc="69C05D16">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67863E3"/>
    <w:multiLevelType w:val="multilevel"/>
    <w:tmpl w:val="70BC4A10"/>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BC37402"/>
    <w:multiLevelType w:val="hybridMultilevel"/>
    <w:tmpl w:val="7FB8597E"/>
    <w:lvl w:ilvl="0" w:tplc="CEC607E2">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C50815"/>
    <w:multiLevelType w:val="hybridMultilevel"/>
    <w:tmpl w:val="656EAF82"/>
    <w:lvl w:ilvl="0" w:tplc="9FC6D626">
      <w:start w:val="1"/>
      <w:numFmt w:val="taiwaneseCountingThousand"/>
      <w:lvlText w:val="%1、"/>
      <w:lvlJc w:val="left"/>
      <w:pPr>
        <w:tabs>
          <w:tab w:val="num" w:pos="1200"/>
        </w:tabs>
        <w:ind w:left="120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8"/>
  </w:num>
  <w:num w:numId="3">
    <w:abstractNumId w:val="24"/>
  </w:num>
  <w:num w:numId="4">
    <w:abstractNumId w:val="33"/>
  </w:num>
  <w:num w:numId="5">
    <w:abstractNumId w:val="35"/>
  </w:num>
  <w:num w:numId="6">
    <w:abstractNumId w:val="30"/>
  </w:num>
  <w:num w:numId="7">
    <w:abstractNumId w:val="16"/>
  </w:num>
  <w:num w:numId="8">
    <w:abstractNumId w:val="14"/>
  </w:num>
  <w:num w:numId="9">
    <w:abstractNumId w:val="22"/>
  </w:num>
  <w:num w:numId="10">
    <w:abstractNumId w:val="9"/>
  </w:num>
  <w:num w:numId="11">
    <w:abstractNumId w:val="12"/>
  </w:num>
  <w:num w:numId="12">
    <w:abstractNumId w:val="18"/>
  </w:num>
  <w:num w:numId="13">
    <w:abstractNumId w:val="25"/>
  </w:num>
  <w:num w:numId="14">
    <w:abstractNumId w:val="5"/>
  </w:num>
  <w:num w:numId="15">
    <w:abstractNumId w:val="6"/>
  </w:num>
  <w:num w:numId="16">
    <w:abstractNumId w:val="11"/>
  </w:num>
  <w:num w:numId="17">
    <w:abstractNumId w:val="2"/>
  </w:num>
  <w:num w:numId="18">
    <w:abstractNumId w:val="36"/>
  </w:num>
  <w:num w:numId="19">
    <w:abstractNumId w:val="7"/>
  </w:num>
  <w:num w:numId="20">
    <w:abstractNumId w:val="19"/>
  </w:num>
  <w:num w:numId="21">
    <w:abstractNumId w:val="26"/>
  </w:num>
  <w:num w:numId="22">
    <w:abstractNumId w:val="34"/>
  </w:num>
  <w:num w:numId="23">
    <w:abstractNumId w:val="37"/>
  </w:num>
  <w:num w:numId="24">
    <w:abstractNumId w:val="1"/>
  </w:num>
  <w:num w:numId="25">
    <w:abstractNumId w:val="0"/>
  </w:num>
  <w:num w:numId="26">
    <w:abstractNumId w:val="4"/>
  </w:num>
  <w:num w:numId="27">
    <w:abstractNumId w:val="22"/>
    <w:lvlOverride w:ilvl="0">
      <w:lvl w:ilvl="0" w:tplc="C3D076F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C3D076FE">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3"/>
  </w:num>
  <w:num w:numId="29">
    <w:abstractNumId w:val="28"/>
  </w:num>
  <w:num w:numId="30">
    <w:abstractNumId w:val="13"/>
  </w:num>
  <w:num w:numId="31">
    <w:abstractNumId w:val="31"/>
  </w:num>
  <w:num w:numId="32">
    <w:abstractNumId w:val="21"/>
  </w:num>
  <w:num w:numId="33">
    <w:abstractNumId w:val="27"/>
  </w:num>
  <w:num w:numId="34">
    <w:abstractNumId w:val="15"/>
  </w:num>
  <w:num w:numId="35">
    <w:abstractNumId w:val="20"/>
  </w:num>
  <w:num w:numId="36">
    <w:abstractNumId w:val="29"/>
  </w:num>
  <w:num w:numId="37">
    <w:abstractNumId w:val="17"/>
  </w:num>
  <w:num w:numId="38">
    <w:abstractNumId w:val="32"/>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2B"/>
    <w:rsid w:val="000005ED"/>
    <w:rsid w:val="0000092C"/>
    <w:rsid w:val="0000440D"/>
    <w:rsid w:val="00005601"/>
    <w:rsid w:val="00006CE0"/>
    <w:rsid w:val="00011430"/>
    <w:rsid w:val="00020268"/>
    <w:rsid w:val="00024726"/>
    <w:rsid w:val="000252C2"/>
    <w:rsid w:val="00032554"/>
    <w:rsid w:val="00036D1C"/>
    <w:rsid w:val="00036F91"/>
    <w:rsid w:val="000431EE"/>
    <w:rsid w:val="0004795A"/>
    <w:rsid w:val="000504CD"/>
    <w:rsid w:val="000529BC"/>
    <w:rsid w:val="000531CE"/>
    <w:rsid w:val="00053F06"/>
    <w:rsid w:val="00072F7D"/>
    <w:rsid w:val="000841A3"/>
    <w:rsid w:val="00085362"/>
    <w:rsid w:val="00090213"/>
    <w:rsid w:val="000913DD"/>
    <w:rsid w:val="000A1A7F"/>
    <w:rsid w:val="000A7C20"/>
    <w:rsid w:val="000A7F50"/>
    <w:rsid w:val="000B36DE"/>
    <w:rsid w:val="000B39AC"/>
    <w:rsid w:val="000C1C59"/>
    <w:rsid w:val="000D154F"/>
    <w:rsid w:val="000D54CB"/>
    <w:rsid w:val="000D7B11"/>
    <w:rsid w:val="000E07AA"/>
    <w:rsid w:val="000F0072"/>
    <w:rsid w:val="000F3CFB"/>
    <w:rsid w:val="00101FB5"/>
    <w:rsid w:val="00106877"/>
    <w:rsid w:val="00112375"/>
    <w:rsid w:val="0011742C"/>
    <w:rsid w:val="00117E73"/>
    <w:rsid w:val="00121984"/>
    <w:rsid w:val="00122033"/>
    <w:rsid w:val="00126047"/>
    <w:rsid w:val="00132553"/>
    <w:rsid w:val="0013275B"/>
    <w:rsid w:val="001534D0"/>
    <w:rsid w:val="00154309"/>
    <w:rsid w:val="00161A20"/>
    <w:rsid w:val="00164467"/>
    <w:rsid w:val="0017381E"/>
    <w:rsid w:val="001741F6"/>
    <w:rsid w:val="00185DE4"/>
    <w:rsid w:val="00186DF2"/>
    <w:rsid w:val="00187D57"/>
    <w:rsid w:val="00193EBA"/>
    <w:rsid w:val="00194FFC"/>
    <w:rsid w:val="001A2925"/>
    <w:rsid w:val="001A4BCD"/>
    <w:rsid w:val="001A6318"/>
    <w:rsid w:val="001B7D6B"/>
    <w:rsid w:val="001C0392"/>
    <w:rsid w:val="001C0DD3"/>
    <w:rsid w:val="001C3B9A"/>
    <w:rsid w:val="001C78AA"/>
    <w:rsid w:val="001E03D8"/>
    <w:rsid w:val="001E12E0"/>
    <w:rsid w:val="001E3F1C"/>
    <w:rsid w:val="001E431A"/>
    <w:rsid w:val="001E6B6F"/>
    <w:rsid w:val="00214605"/>
    <w:rsid w:val="00223DFC"/>
    <w:rsid w:val="002332AD"/>
    <w:rsid w:val="002337CE"/>
    <w:rsid w:val="00237097"/>
    <w:rsid w:val="002449B2"/>
    <w:rsid w:val="002454FB"/>
    <w:rsid w:val="00253322"/>
    <w:rsid w:val="00253ADD"/>
    <w:rsid w:val="002603CE"/>
    <w:rsid w:val="00264921"/>
    <w:rsid w:val="002669F4"/>
    <w:rsid w:val="00272408"/>
    <w:rsid w:val="00282262"/>
    <w:rsid w:val="0028346C"/>
    <w:rsid w:val="0028419A"/>
    <w:rsid w:val="002A04E6"/>
    <w:rsid w:val="002A12C3"/>
    <w:rsid w:val="002A3600"/>
    <w:rsid w:val="002A57FA"/>
    <w:rsid w:val="002A7B1B"/>
    <w:rsid w:val="002B5961"/>
    <w:rsid w:val="002B6619"/>
    <w:rsid w:val="002B6CB7"/>
    <w:rsid w:val="002C49A2"/>
    <w:rsid w:val="002C6E70"/>
    <w:rsid w:val="002D0515"/>
    <w:rsid w:val="002D0DBF"/>
    <w:rsid w:val="002E0AAD"/>
    <w:rsid w:val="002E1612"/>
    <w:rsid w:val="002E2893"/>
    <w:rsid w:val="002F122A"/>
    <w:rsid w:val="002F1F41"/>
    <w:rsid w:val="002F24FE"/>
    <w:rsid w:val="002F56CB"/>
    <w:rsid w:val="00306CDA"/>
    <w:rsid w:val="003108CF"/>
    <w:rsid w:val="0031126D"/>
    <w:rsid w:val="00313EE7"/>
    <w:rsid w:val="00322011"/>
    <w:rsid w:val="00324ED6"/>
    <w:rsid w:val="003276B3"/>
    <w:rsid w:val="003336E1"/>
    <w:rsid w:val="003373CB"/>
    <w:rsid w:val="00346C3B"/>
    <w:rsid w:val="003653B0"/>
    <w:rsid w:val="003658CA"/>
    <w:rsid w:val="00366A64"/>
    <w:rsid w:val="003675AA"/>
    <w:rsid w:val="0037066F"/>
    <w:rsid w:val="00371D99"/>
    <w:rsid w:val="00376EFA"/>
    <w:rsid w:val="003770D6"/>
    <w:rsid w:val="0038039E"/>
    <w:rsid w:val="00380453"/>
    <w:rsid w:val="0038155E"/>
    <w:rsid w:val="00381D2F"/>
    <w:rsid w:val="00396AE4"/>
    <w:rsid w:val="003A510A"/>
    <w:rsid w:val="003B447E"/>
    <w:rsid w:val="003C3AD0"/>
    <w:rsid w:val="003C5006"/>
    <w:rsid w:val="003C7213"/>
    <w:rsid w:val="003C7A71"/>
    <w:rsid w:val="003D1F8B"/>
    <w:rsid w:val="003E0BC4"/>
    <w:rsid w:val="003F0B09"/>
    <w:rsid w:val="003F0FC0"/>
    <w:rsid w:val="003F3F2C"/>
    <w:rsid w:val="003F4508"/>
    <w:rsid w:val="003F57EF"/>
    <w:rsid w:val="00401E40"/>
    <w:rsid w:val="0041062B"/>
    <w:rsid w:val="004132EF"/>
    <w:rsid w:val="004151F2"/>
    <w:rsid w:val="0044053E"/>
    <w:rsid w:val="0045005A"/>
    <w:rsid w:val="004540AD"/>
    <w:rsid w:val="00456B40"/>
    <w:rsid w:val="0046241C"/>
    <w:rsid w:val="00464D3F"/>
    <w:rsid w:val="00480F25"/>
    <w:rsid w:val="00481364"/>
    <w:rsid w:val="00484111"/>
    <w:rsid w:val="004868FB"/>
    <w:rsid w:val="00493303"/>
    <w:rsid w:val="00495A6C"/>
    <w:rsid w:val="004A3C3C"/>
    <w:rsid w:val="004B0998"/>
    <w:rsid w:val="004B2DF7"/>
    <w:rsid w:val="004B4794"/>
    <w:rsid w:val="004B5EAA"/>
    <w:rsid w:val="004C2031"/>
    <w:rsid w:val="004C31CD"/>
    <w:rsid w:val="004D2484"/>
    <w:rsid w:val="004D505F"/>
    <w:rsid w:val="004D6662"/>
    <w:rsid w:val="004E4CC3"/>
    <w:rsid w:val="004F4CDC"/>
    <w:rsid w:val="004F6C2A"/>
    <w:rsid w:val="005047FA"/>
    <w:rsid w:val="00505AF6"/>
    <w:rsid w:val="00516226"/>
    <w:rsid w:val="005211B5"/>
    <w:rsid w:val="00532494"/>
    <w:rsid w:val="00536766"/>
    <w:rsid w:val="005523F8"/>
    <w:rsid w:val="00555C7F"/>
    <w:rsid w:val="00566650"/>
    <w:rsid w:val="00566D49"/>
    <w:rsid w:val="00567CE1"/>
    <w:rsid w:val="00570949"/>
    <w:rsid w:val="00573B7B"/>
    <w:rsid w:val="00576A4F"/>
    <w:rsid w:val="0058187D"/>
    <w:rsid w:val="005A6B22"/>
    <w:rsid w:val="005B52BE"/>
    <w:rsid w:val="005C1C81"/>
    <w:rsid w:val="005C2B44"/>
    <w:rsid w:val="005C3E4A"/>
    <w:rsid w:val="005D2D9B"/>
    <w:rsid w:val="005D635F"/>
    <w:rsid w:val="005E180E"/>
    <w:rsid w:val="005E3291"/>
    <w:rsid w:val="005E4292"/>
    <w:rsid w:val="005E54CA"/>
    <w:rsid w:val="005E65A6"/>
    <w:rsid w:val="005F157D"/>
    <w:rsid w:val="005F2232"/>
    <w:rsid w:val="00600B32"/>
    <w:rsid w:val="006019B6"/>
    <w:rsid w:val="006119DF"/>
    <w:rsid w:val="00624A09"/>
    <w:rsid w:val="00642239"/>
    <w:rsid w:val="00646E1E"/>
    <w:rsid w:val="00651501"/>
    <w:rsid w:val="006605BE"/>
    <w:rsid w:val="006615DE"/>
    <w:rsid w:val="006642BF"/>
    <w:rsid w:val="006766AA"/>
    <w:rsid w:val="00691FCC"/>
    <w:rsid w:val="006944FF"/>
    <w:rsid w:val="006A3995"/>
    <w:rsid w:val="006B7188"/>
    <w:rsid w:val="006C346E"/>
    <w:rsid w:val="006C54D7"/>
    <w:rsid w:val="006D1D97"/>
    <w:rsid w:val="006D597B"/>
    <w:rsid w:val="006D73B6"/>
    <w:rsid w:val="006E01F4"/>
    <w:rsid w:val="006E71D5"/>
    <w:rsid w:val="006E7A50"/>
    <w:rsid w:val="00703FE4"/>
    <w:rsid w:val="007040E7"/>
    <w:rsid w:val="007068AF"/>
    <w:rsid w:val="00707858"/>
    <w:rsid w:val="0071542D"/>
    <w:rsid w:val="00715829"/>
    <w:rsid w:val="00717634"/>
    <w:rsid w:val="007212DA"/>
    <w:rsid w:val="007240CE"/>
    <w:rsid w:val="00724392"/>
    <w:rsid w:val="00726A1B"/>
    <w:rsid w:val="00735E5F"/>
    <w:rsid w:val="00740421"/>
    <w:rsid w:val="00742348"/>
    <w:rsid w:val="0074340C"/>
    <w:rsid w:val="007461F3"/>
    <w:rsid w:val="007543F5"/>
    <w:rsid w:val="00760807"/>
    <w:rsid w:val="00762737"/>
    <w:rsid w:val="00763383"/>
    <w:rsid w:val="00775C71"/>
    <w:rsid w:val="00783F3D"/>
    <w:rsid w:val="00793F90"/>
    <w:rsid w:val="00794550"/>
    <w:rsid w:val="007970B9"/>
    <w:rsid w:val="007A0588"/>
    <w:rsid w:val="007A072D"/>
    <w:rsid w:val="007A0AD1"/>
    <w:rsid w:val="007B44AE"/>
    <w:rsid w:val="007C17BC"/>
    <w:rsid w:val="007C23DA"/>
    <w:rsid w:val="007C256C"/>
    <w:rsid w:val="007D0C9D"/>
    <w:rsid w:val="007D1517"/>
    <w:rsid w:val="007D3C6B"/>
    <w:rsid w:val="007D5175"/>
    <w:rsid w:val="007D529C"/>
    <w:rsid w:val="007D763B"/>
    <w:rsid w:val="007E2029"/>
    <w:rsid w:val="007E3FB1"/>
    <w:rsid w:val="007F01C1"/>
    <w:rsid w:val="007F4CF3"/>
    <w:rsid w:val="007F652B"/>
    <w:rsid w:val="008026E1"/>
    <w:rsid w:val="00810FC3"/>
    <w:rsid w:val="00817E96"/>
    <w:rsid w:val="008204CE"/>
    <w:rsid w:val="0082484A"/>
    <w:rsid w:val="008334B7"/>
    <w:rsid w:val="00833F31"/>
    <w:rsid w:val="00840820"/>
    <w:rsid w:val="00840C4D"/>
    <w:rsid w:val="0084141B"/>
    <w:rsid w:val="00842417"/>
    <w:rsid w:val="00856459"/>
    <w:rsid w:val="00861593"/>
    <w:rsid w:val="008623A1"/>
    <w:rsid w:val="00863B1F"/>
    <w:rsid w:val="00866776"/>
    <w:rsid w:val="008772F9"/>
    <w:rsid w:val="0088145D"/>
    <w:rsid w:val="0088480A"/>
    <w:rsid w:val="0089258B"/>
    <w:rsid w:val="008A17DD"/>
    <w:rsid w:val="008A21EC"/>
    <w:rsid w:val="008A2437"/>
    <w:rsid w:val="008A55F2"/>
    <w:rsid w:val="008B0F3F"/>
    <w:rsid w:val="008C2031"/>
    <w:rsid w:val="008C550F"/>
    <w:rsid w:val="008C7E70"/>
    <w:rsid w:val="008D2488"/>
    <w:rsid w:val="008D33D3"/>
    <w:rsid w:val="008D444B"/>
    <w:rsid w:val="008E2437"/>
    <w:rsid w:val="008F3088"/>
    <w:rsid w:val="008F3D21"/>
    <w:rsid w:val="0091013A"/>
    <w:rsid w:val="009156DF"/>
    <w:rsid w:val="0092396A"/>
    <w:rsid w:val="00923A87"/>
    <w:rsid w:val="009278CB"/>
    <w:rsid w:val="00934319"/>
    <w:rsid w:val="00934BB2"/>
    <w:rsid w:val="00944113"/>
    <w:rsid w:val="00946C46"/>
    <w:rsid w:val="00955613"/>
    <w:rsid w:val="009566FA"/>
    <w:rsid w:val="009610D8"/>
    <w:rsid w:val="00961815"/>
    <w:rsid w:val="009620F2"/>
    <w:rsid w:val="00964E73"/>
    <w:rsid w:val="00966BFE"/>
    <w:rsid w:val="00967472"/>
    <w:rsid w:val="009722E7"/>
    <w:rsid w:val="00975BFE"/>
    <w:rsid w:val="00977BA9"/>
    <w:rsid w:val="009A0247"/>
    <w:rsid w:val="009A4533"/>
    <w:rsid w:val="009A63DB"/>
    <w:rsid w:val="009B0CA8"/>
    <w:rsid w:val="009B32FF"/>
    <w:rsid w:val="009B653A"/>
    <w:rsid w:val="009C2B89"/>
    <w:rsid w:val="009C746D"/>
    <w:rsid w:val="009D592B"/>
    <w:rsid w:val="009D772B"/>
    <w:rsid w:val="009D7AC8"/>
    <w:rsid w:val="009E13D9"/>
    <w:rsid w:val="009E2A9B"/>
    <w:rsid w:val="009E5C97"/>
    <w:rsid w:val="009E63DA"/>
    <w:rsid w:val="009E6D44"/>
    <w:rsid w:val="00A00957"/>
    <w:rsid w:val="00A01550"/>
    <w:rsid w:val="00A025A6"/>
    <w:rsid w:val="00A07D09"/>
    <w:rsid w:val="00A16D25"/>
    <w:rsid w:val="00A3162F"/>
    <w:rsid w:val="00A421CE"/>
    <w:rsid w:val="00A42BAB"/>
    <w:rsid w:val="00A505A1"/>
    <w:rsid w:val="00A54A24"/>
    <w:rsid w:val="00A605A7"/>
    <w:rsid w:val="00A6154C"/>
    <w:rsid w:val="00A7446F"/>
    <w:rsid w:val="00A76323"/>
    <w:rsid w:val="00A80824"/>
    <w:rsid w:val="00A84302"/>
    <w:rsid w:val="00A90984"/>
    <w:rsid w:val="00A9204C"/>
    <w:rsid w:val="00A92867"/>
    <w:rsid w:val="00A96497"/>
    <w:rsid w:val="00AA4DC3"/>
    <w:rsid w:val="00AA63E6"/>
    <w:rsid w:val="00AB7314"/>
    <w:rsid w:val="00AC223E"/>
    <w:rsid w:val="00AC44EA"/>
    <w:rsid w:val="00AC6F00"/>
    <w:rsid w:val="00AD0940"/>
    <w:rsid w:val="00AD3C54"/>
    <w:rsid w:val="00AD48AA"/>
    <w:rsid w:val="00AE3ECB"/>
    <w:rsid w:val="00AF0C97"/>
    <w:rsid w:val="00AF59B2"/>
    <w:rsid w:val="00AF7033"/>
    <w:rsid w:val="00B00562"/>
    <w:rsid w:val="00B0341C"/>
    <w:rsid w:val="00B068AF"/>
    <w:rsid w:val="00B114D7"/>
    <w:rsid w:val="00B15836"/>
    <w:rsid w:val="00B2486E"/>
    <w:rsid w:val="00B3729D"/>
    <w:rsid w:val="00B415D6"/>
    <w:rsid w:val="00B41D1B"/>
    <w:rsid w:val="00B44A95"/>
    <w:rsid w:val="00B53FBD"/>
    <w:rsid w:val="00B64870"/>
    <w:rsid w:val="00B66141"/>
    <w:rsid w:val="00B71556"/>
    <w:rsid w:val="00B80F04"/>
    <w:rsid w:val="00B85FD8"/>
    <w:rsid w:val="00B867CF"/>
    <w:rsid w:val="00B9005F"/>
    <w:rsid w:val="00B94BB4"/>
    <w:rsid w:val="00BA00B8"/>
    <w:rsid w:val="00BA69F2"/>
    <w:rsid w:val="00BA6E7B"/>
    <w:rsid w:val="00BB5352"/>
    <w:rsid w:val="00BC0254"/>
    <w:rsid w:val="00BC22E6"/>
    <w:rsid w:val="00BC248C"/>
    <w:rsid w:val="00BC4793"/>
    <w:rsid w:val="00BC63D0"/>
    <w:rsid w:val="00BC7693"/>
    <w:rsid w:val="00BC7C1A"/>
    <w:rsid w:val="00BD070B"/>
    <w:rsid w:val="00BD2610"/>
    <w:rsid w:val="00BD63C9"/>
    <w:rsid w:val="00BD6E05"/>
    <w:rsid w:val="00BE13C4"/>
    <w:rsid w:val="00BE4315"/>
    <w:rsid w:val="00BE45ED"/>
    <w:rsid w:val="00BE6381"/>
    <w:rsid w:val="00BF290E"/>
    <w:rsid w:val="00BF7DDA"/>
    <w:rsid w:val="00C058C8"/>
    <w:rsid w:val="00C10478"/>
    <w:rsid w:val="00C13752"/>
    <w:rsid w:val="00C13F76"/>
    <w:rsid w:val="00C1622E"/>
    <w:rsid w:val="00C35162"/>
    <w:rsid w:val="00C415E4"/>
    <w:rsid w:val="00C44C01"/>
    <w:rsid w:val="00C45E28"/>
    <w:rsid w:val="00C47E90"/>
    <w:rsid w:val="00C61DE5"/>
    <w:rsid w:val="00C716D2"/>
    <w:rsid w:val="00C71BD9"/>
    <w:rsid w:val="00C75D57"/>
    <w:rsid w:val="00C7732B"/>
    <w:rsid w:val="00C803BB"/>
    <w:rsid w:val="00C82AB2"/>
    <w:rsid w:val="00C82AC4"/>
    <w:rsid w:val="00C851CD"/>
    <w:rsid w:val="00C860DB"/>
    <w:rsid w:val="00C87A23"/>
    <w:rsid w:val="00C91F7A"/>
    <w:rsid w:val="00C94845"/>
    <w:rsid w:val="00C968BD"/>
    <w:rsid w:val="00C976D3"/>
    <w:rsid w:val="00CB6A2E"/>
    <w:rsid w:val="00CC1BCA"/>
    <w:rsid w:val="00CC23FC"/>
    <w:rsid w:val="00CC37FC"/>
    <w:rsid w:val="00CD2B15"/>
    <w:rsid w:val="00CD4EEE"/>
    <w:rsid w:val="00CD7952"/>
    <w:rsid w:val="00CE0788"/>
    <w:rsid w:val="00CE6197"/>
    <w:rsid w:val="00CE706C"/>
    <w:rsid w:val="00CF02DA"/>
    <w:rsid w:val="00CF0352"/>
    <w:rsid w:val="00CF6EB3"/>
    <w:rsid w:val="00CF7AE1"/>
    <w:rsid w:val="00D01C69"/>
    <w:rsid w:val="00D044FD"/>
    <w:rsid w:val="00D05910"/>
    <w:rsid w:val="00D05971"/>
    <w:rsid w:val="00D10694"/>
    <w:rsid w:val="00D11A8B"/>
    <w:rsid w:val="00D12BFE"/>
    <w:rsid w:val="00D150B3"/>
    <w:rsid w:val="00D16A12"/>
    <w:rsid w:val="00D25275"/>
    <w:rsid w:val="00D316E8"/>
    <w:rsid w:val="00D3361F"/>
    <w:rsid w:val="00D3470E"/>
    <w:rsid w:val="00D3626D"/>
    <w:rsid w:val="00D41431"/>
    <w:rsid w:val="00D43AB5"/>
    <w:rsid w:val="00D4527C"/>
    <w:rsid w:val="00D46289"/>
    <w:rsid w:val="00D53A09"/>
    <w:rsid w:val="00D54513"/>
    <w:rsid w:val="00D642F3"/>
    <w:rsid w:val="00D733DB"/>
    <w:rsid w:val="00D73483"/>
    <w:rsid w:val="00D769F1"/>
    <w:rsid w:val="00DA5E6A"/>
    <w:rsid w:val="00DA7B1D"/>
    <w:rsid w:val="00DB2097"/>
    <w:rsid w:val="00DD0AF7"/>
    <w:rsid w:val="00E02DC9"/>
    <w:rsid w:val="00E11B92"/>
    <w:rsid w:val="00E1514D"/>
    <w:rsid w:val="00E2118F"/>
    <w:rsid w:val="00E253B1"/>
    <w:rsid w:val="00E262F7"/>
    <w:rsid w:val="00E27D34"/>
    <w:rsid w:val="00E32697"/>
    <w:rsid w:val="00E40F49"/>
    <w:rsid w:val="00E45D32"/>
    <w:rsid w:val="00E478C4"/>
    <w:rsid w:val="00E53B0C"/>
    <w:rsid w:val="00E54442"/>
    <w:rsid w:val="00E6036E"/>
    <w:rsid w:val="00E673E9"/>
    <w:rsid w:val="00E75022"/>
    <w:rsid w:val="00E756F8"/>
    <w:rsid w:val="00E8221B"/>
    <w:rsid w:val="00E858A4"/>
    <w:rsid w:val="00E940E7"/>
    <w:rsid w:val="00EA6272"/>
    <w:rsid w:val="00EA755B"/>
    <w:rsid w:val="00EB3335"/>
    <w:rsid w:val="00EB34E7"/>
    <w:rsid w:val="00EB5BF0"/>
    <w:rsid w:val="00EB6A7D"/>
    <w:rsid w:val="00EC2A6A"/>
    <w:rsid w:val="00EC7AEE"/>
    <w:rsid w:val="00EC7B91"/>
    <w:rsid w:val="00ED1EBA"/>
    <w:rsid w:val="00ED370B"/>
    <w:rsid w:val="00ED3A18"/>
    <w:rsid w:val="00ED3EBF"/>
    <w:rsid w:val="00ED4B6A"/>
    <w:rsid w:val="00ED6543"/>
    <w:rsid w:val="00EE312B"/>
    <w:rsid w:val="00EE5C9E"/>
    <w:rsid w:val="00F10558"/>
    <w:rsid w:val="00F13970"/>
    <w:rsid w:val="00F31864"/>
    <w:rsid w:val="00F319D5"/>
    <w:rsid w:val="00F32EC7"/>
    <w:rsid w:val="00F3480D"/>
    <w:rsid w:val="00F4143F"/>
    <w:rsid w:val="00F453B8"/>
    <w:rsid w:val="00F4695E"/>
    <w:rsid w:val="00F50D42"/>
    <w:rsid w:val="00F51B8C"/>
    <w:rsid w:val="00F540ED"/>
    <w:rsid w:val="00F55F85"/>
    <w:rsid w:val="00F67378"/>
    <w:rsid w:val="00F70EAA"/>
    <w:rsid w:val="00F91941"/>
    <w:rsid w:val="00F93211"/>
    <w:rsid w:val="00FA27EF"/>
    <w:rsid w:val="00FB1150"/>
    <w:rsid w:val="00FC6C4E"/>
    <w:rsid w:val="00FD0A37"/>
    <w:rsid w:val="00FD1E6F"/>
    <w:rsid w:val="00FD332A"/>
    <w:rsid w:val="00FE2603"/>
    <w:rsid w:val="00FE36E0"/>
    <w:rsid w:val="00FE50D6"/>
    <w:rsid w:val="00FE74D8"/>
    <w:rsid w:val="00FE7E0E"/>
    <w:rsid w:val="00FF52E4"/>
    <w:rsid w:val="00FF6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955A0-10EB-47F5-994B-919AB2F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BE"/>
    <w:pPr>
      <w:widowControl w:val="0"/>
    </w:pPr>
  </w:style>
  <w:style w:type="paragraph" w:styleId="3">
    <w:name w:val="heading 3"/>
    <w:basedOn w:val="a"/>
    <w:next w:val="a"/>
    <w:link w:val="30"/>
    <w:uiPriority w:val="9"/>
    <w:semiHidden/>
    <w:unhideWhenUsed/>
    <w:qFormat/>
    <w:rsid w:val="000D7B1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
    <w:name w:val="Body Text 2"/>
    <w:basedOn w:val="a"/>
    <w:link w:val="20"/>
    <w:rsid w:val="007D0C9D"/>
    <w:rPr>
      <w:rFonts w:ascii="Times New Roman" w:eastAsia="標楷體" w:hAnsi="Times New Roman" w:cs="Times New Roman"/>
      <w:color w:val="000000"/>
      <w:sz w:val="44"/>
      <w:szCs w:val="24"/>
      <w:shd w:val="clear" w:color="auto" w:fill="FFFFFF"/>
    </w:rPr>
  </w:style>
  <w:style w:type="character" w:customStyle="1" w:styleId="20">
    <w:name w:val="本文 2 字元"/>
    <w:basedOn w:val="a0"/>
    <w:link w:val="2"/>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
    <w:name w:val="無清單11"/>
    <w:next w:val="a2"/>
    <w:uiPriority w:val="99"/>
    <w:semiHidden/>
    <w:unhideWhenUsed/>
    <w:rsid w:val="007D0C9D"/>
  </w:style>
  <w:style w:type="table" w:customStyle="1" w:styleId="10">
    <w:name w:val="表格格線1"/>
    <w:basedOn w:val="a1"/>
    <w:next w:val="aa"/>
    <w:uiPriority w:val="99"/>
    <w:rsid w:val="007D0C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2">
    <w:name w:val="無清單2"/>
    <w:next w:val="a2"/>
    <w:uiPriority w:val="99"/>
    <w:semiHidden/>
    <w:unhideWhenUsed/>
    <w:rsid w:val="007D0C9D"/>
  </w:style>
  <w:style w:type="table" w:customStyle="1" w:styleId="31">
    <w:name w:val="表格格線3"/>
    <w:basedOn w:val="a1"/>
    <w:next w:val="aa"/>
    <w:uiPriority w:val="39"/>
    <w:rsid w:val="007D0C9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無清單12"/>
    <w:next w:val="a2"/>
    <w:uiPriority w:val="99"/>
    <w:semiHidden/>
    <w:unhideWhenUsed/>
    <w:rsid w:val="005E3291"/>
  </w:style>
  <w:style w:type="table" w:customStyle="1" w:styleId="110">
    <w:name w:val="表格格線11"/>
    <w:basedOn w:val="a1"/>
    <w:next w:val="aa"/>
    <w:uiPriority w:val="99"/>
    <w:rsid w:val="005E32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無清單4"/>
    <w:next w:val="a2"/>
    <w:uiPriority w:val="99"/>
    <w:semiHidden/>
    <w:rsid w:val="004D505F"/>
  </w:style>
  <w:style w:type="paragraph" w:styleId="Web">
    <w:name w:val="Normal (Web)"/>
    <w:basedOn w:val="a"/>
    <w:rsid w:val="004D505F"/>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rsid w:val="004D505F"/>
    <w:rPr>
      <w:color w:val="0000FF"/>
      <w:u w:val="single"/>
    </w:rPr>
  </w:style>
  <w:style w:type="paragraph" w:styleId="af3">
    <w:name w:val="List"/>
    <w:basedOn w:val="a"/>
    <w:rsid w:val="004D505F"/>
    <w:pPr>
      <w:ind w:leftChars="200" w:left="100" w:hangingChars="200" w:hanging="200"/>
    </w:pPr>
    <w:rPr>
      <w:rFonts w:ascii="Times New Roman" w:eastAsia="新細明體" w:hAnsi="Times New Roman" w:cs="Times New Roman"/>
      <w:szCs w:val="20"/>
    </w:rPr>
  </w:style>
  <w:style w:type="table" w:customStyle="1" w:styleId="5">
    <w:name w:val="表格格線5"/>
    <w:basedOn w:val="a1"/>
    <w:next w:val="aa"/>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3"/>
    <w:next w:val="a2"/>
    <w:uiPriority w:val="99"/>
    <w:semiHidden/>
    <w:unhideWhenUsed/>
    <w:rsid w:val="004D505F"/>
  </w:style>
  <w:style w:type="table" w:customStyle="1" w:styleId="120">
    <w:name w:val="表格格線12"/>
    <w:basedOn w:val="a1"/>
    <w:next w:val="aa"/>
    <w:uiPriority w:val="99"/>
    <w:rsid w:val="004D5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semiHidden/>
    <w:rsid w:val="000D7B11"/>
    <w:rPr>
      <w:rFonts w:asciiTheme="majorHAnsi" w:eastAsiaTheme="majorEastAsia" w:hAnsiTheme="majorHAnsi" w:cstheme="majorBidi"/>
      <w:b/>
      <w:bCs/>
      <w:sz w:val="36"/>
      <w:szCs w:val="36"/>
    </w:rPr>
  </w:style>
  <w:style w:type="numbering" w:customStyle="1" w:styleId="50">
    <w:name w:val="無清單5"/>
    <w:next w:val="a2"/>
    <w:uiPriority w:val="99"/>
    <w:semiHidden/>
    <w:rsid w:val="00E75022"/>
  </w:style>
  <w:style w:type="table" w:customStyle="1" w:styleId="6">
    <w:name w:val="表格格線6"/>
    <w:basedOn w:val="a1"/>
    <w:next w:val="aa"/>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無清單14"/>
    <w:next w:val="a2"/>
    <w:uiPriority w:val="99"/>
    <w:semiHidden/>
    <w:unhideWhenUsed/>
    <w:rsid w:val="00E75022"/>
  </w:style>
  <w:style w:type="table" w:customStyle="1" w:styleId="130">
    <w:name w:val="表格格線13"/>
    <w:basedOn w:val="a1"/>
    <w:next w:val="aa"/>
    <w:uiPriority w:val="99"/>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uiPriority w:val="99"/>
    <w:rsid w:val="00E7502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next w:val="a"/>
    <w:uiPriority w:val="9"/>
    <w:semiHidden/>
    <w:unhideWhenUsed/>
    <w:qFormat/>
    <w:rsid w:val="00E75022"/>
    <w:pPr>
      <w:keepNext/>
      <w:spacing w:line="720" w:lineRule="auto"/>
      <w:outlineLvl w:val="2"/>
    </w:pPr>
    <w:rPr>
      <w:rFonts w:ascii="Cambria" w:eastAsia="新細明體" w:hAnsi="Cambria" w:cs="Times New Roman"/>
      <w:b/>
      <w:bCs/>
      <w:sz w:val="36"/>
      <w:szCs w:val="36"/>
    </w:rPr>
  </w:style>
  <w:style w:type="numbering" w:customStyle="1" w:styleId="211">
    <w:name w:val="無清單21"/>
    <w:next w:val="a2"/>
    <w:uiPriority w:val="99"/>
    <w:semiHidden/>
    <w:unhideWhenUsed/>
    <w:rsid w:val="00E75022"/>
  </w:style>
  <w:style w:type="numbering" w:customStyle="1" w:styleId="111">
    <w:name w:val="無清單111"/>
    <w:next w:val="a2"/>
    <w:uiPriority w:val="99"/>
    <w:semiHidden/>
    <w:unhideWhenUsed/>
    <w:rsid w:val="00E75022"/>
  </w:style>
  <w:style w:type="table" w:customStyle="1" w:styleId="311">
    <w:name w:val="表格格線31"/>
    <w:basedOn w:val="a1"/>
    <w:next w:val="aa"/>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E75022"/>
  </w:style>
  <w:style w:type="table" w:customStyle="1" w:styleId="1110">
    <w:name w:val="表格格線111"/>
    <w:basedOn w:val="a1"/>
    <w:next w:val="aa"/>
    <w:uiPriority w:val="99"/>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uiPriority w:val="99"/>
    <w:rsid w:val="00E7502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無清單211"/>
    <w:next w:val="a2"/>
    <w:uiPriority w:val="99"/>
    <w:semiHidden/>
    <w:unhideWhenUsed/>
    <w:rsid w:val="00E75022"/>
  </w:style>
  <w:style w:type="table" w:customStyle="1" w:styleId="3110">
    <w:name w:val="表格格線311"/>
    <w:basedOn w:val="a1"/>
    <w:next w:val="aa"/>
    <w:uiPriority w:val="39"/>
    <w:rsid w:val="00E7502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無清單31"/>
    <w:next w:val="a2"/>
    <w:uiPriority w:val="99"/>
    <w:semiHidden/>
    <w:rsid w:val="00E75022"/>
  </w:style>
  <w:style w:type="table" w:customStyle="1" w:styleId="41">
    <w:name w:val="表格格線41"/>
    <w:basedOn w:val="a1"/>
    <w:next w:val="aa"/>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1"/>
    <w:next w:val="a2"/>
    <w:uiPriority w:val="99"/>
    <w:semiHidden/>
    <w:unhideWhenUsed/>
    <w:rsid w:val="00E75022"/>
  </w:style>
  <w:style w:type="numbering" w:customStyle="1" w:styleId="410">
    <w:name w:val="無清單41"/>
    <w:next w:val="a2"/>
    <w:uiPriority w:val="99"/>
    <w:semiHidden/>
    <w:rsid w:val="00E75022"/>
  </w:style>
  <w:style w:type="table" w:customStyle="1" w:styleId="51">
    <w:name w:val="表格格線51"/>
    <w:basedOn w:val="a1"/>
    <w:next w:val="aa"/>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無清單131"/>
    <w:next w:val="a2"/>
    <w:uiPriority w:val="99"/>
    <w:semiHidden/>
    <w:unhideWhenUsed/>
    <w:rsid w:val="00E75022"/>
  </w:style>
  <w:style w:type="table" w:customStyle="1" w:styleId="1210">
    <w:name w:val="表格格線121"/>
    <w:basedOn w:val="a1"/>
    <w:next w:val="aa"/>
    <w:uiPriority w:val="99"/>
    <w:rsid w:val="00E750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格格線221"/>
    <w:uiPriority w:val="99"/>
    <w:rsid w:val="00E7502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標題 3 字元1"/>
    <w:semiHidden/>
    <w:rsid w:val="00E75022"/>
    <w:rPr>
      <w:rFonts w:ascii="Calibri Light" w:eastAsia="新細明體" w:hAnsi="Calibri Light" w:cs="Times New Roman"/>
      <w:b/>
      <w:bCs/>
      <w:kern w:val="2"/>
      <w:sz w:val="36"/>
      <w:szCs w:val="36"/>
    </w:rPr>
  </w:style>
  <w:style w:type="numbering" w:customStyle="1" w:styleId="60">
    <w:name w:val="無清單6"/>
    <w:next w:val="a2"/>
    <w:uiPriority w:val="99"/>
    <w:semiHidden/>
    <w:rsid w:val="00193EBA"/>
  </w:style>
  <w:style w:type="numbering" w:customStyle="1" w:styleId="15">
    <w:name w:val="無清單15"/>
    <w:next w:val="a2"/>
    <w:uiPriority w:val="99"/>
    <w:semiHidden/>
    <w:unhideWhenUsed/>
    <w:rsid w:val="00193EBA"/>
  </w:style>
  <w:style w:type="numbering" w:customStyle="1" w:styleId="222">
    <w:name w:val="無清單22"/>
    <w:next w:val="a2"/>
    <w:uiPriority w:val="99"/>
    <w:semiHidden/>
    <w:unhideWhenUsed/>
    <w:rsid w:val="00193EBA"/>
  </w:style>
  <w:style w:type="numbering" w:customStyle="1" w:styleId="112">
    <w:name w:val="無清單112"/>
    <w:next w:val="a2"/>
    <w:uiPriority w:val="99"/>
    <w:semiHidden/>
    <w:unhideWhenUsed/>
    <w:rsid w:val="00193EBA"/>
  </w:style>
  <w:style w:type="table" w:customStyle="1" w:styleId="320">
    <w:name w:val="表格格線32"/>
    <w:basedOn w:val="a1"/>
    <w:next w:val="aa"/>
    <w:rsid w:val="00193E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2"/>
    <w:uiPriority w:val="99"/>
    <w:semiHidden/>
    <w:unhideWhenUsed/>
    <w:rsid w:val="00193EBA"/>
  </w:style>
  <w:style w:type="numbering" w:customStyle="1" w:styleId="212">
    <w:name w:val="無清單212"/>
    <w:next w:val="a2"/>
    <w:uiPriority w:val="99"/>
    <w:semiHidden/>
    <w:unhideWhenUsed/>
    <w:rsid w:val="00193EBA"/>
  </w:style>
  <w:style w:type="table" w:customStyle="1" w:styleId="3120">
    <w:name w:val="表格格線312"/>
    <w:basedOn w:val="a1"/>
    <w:next w:val="aa"/>
    <w:uiPriority w:val="39"/>
    <w:rsid w:val="00193EB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2"/>
    <w:uiPriority w:val="99"/>
    <w:semiHidden/>
    <w:rsid w:val="00193EBA"/>
  </w:style>
  <w:style w:type="numbering" w:customStyle="1" w:styleId="122">
    <w:name w:val="無清單122"/>
    <w:next w:val="a2"/>
    <w:uiPriority w:val="99"/>
    <w:semiHidden/>
    <w:unhideWhenUsed/>
    <w:rsid w:val="00193EBA"/>
  </w:style>
  <w:style w:type="numbering" w:customStyle="1" w:styleId="42">
    <w:name w:val="無清單42"/>
    <w:next w:val="a2"/>
    <w:uiPriority w:val="99"/>
    <w:semiHidden/>
    <w:rsid w:val="00193EBA"/>
  </w:style>
  <w:style w:type="numbering" w:customStyle="1" w:styleId="132">
    <w:name w:val="無清單132"/>
    <w:next w:val="a2"/>
    <w:uiPriority w:val="99"/>
    <w:semiHidden/>
    <w:unhideWhenUsed/>
    <w:rsid w:val="0019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7370">
      <w:bodyDiv w:val="1"/>
      <w:marLeft w:val="0"/>
      <w:marRight w:val="0"/>
      <w:marTop w:val="0"/>
      <w:marBottom w:val="0"/>
      <w:divBdr>
        <w:top w:val="none" w:sz="0" w:space="0" w:color="auto"/>
        <w:left w:val="none" w:sz="0" w:space="0" w:color="auto"/>
        <w:bottom w:val="none" w:sz="0" w:space="0" w:color="auto"/>
        <w:right w:val="none" w:sz="0" w:space="0" w:color="auto"/>
      </w:divBdr>
    </w:div>
    <w:div w:id="587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848F-CA55-46C2-BE31-5FD3555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何依娜</cp:lastModifiedBy>
  <cp:revision>42</cp:revision>
  <cp:lastPrinted>2019-05-28T13:07:00Z</cp:lastPrinted>
  <dcterms:created xsi:type="dcterms:W3CDTF">2019-05-02T08:15:00Z</dcterms:created>
  <dcterms:modified xsi:type="dcterms:W3CDTF">2019-06-11T02:59:00Z</dcterms:modified>
</cp:coreProperties>
</file>