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971" w:rsidRDefault="009C2AD6">
      <w:pPr>
        <w:widowControl w:val="0"/>
        <w:spacing w:line="324" w:lineRule="auto"/>
        <w:ind w:left="-90" w:right="-10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>
            <wp:extent cx="2290763" cy="763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76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971" w:rsidRDefault="00D17971">
      <w:pPr>
        <w:widowControl w:val="0"/>
        <w:spacing w:line="324" w:lineRule="auto"/>
        <w:ind w:left="-90" w:right="-105"/>
        <w:rPr>
          <w:rFonts w:ascii="Open Sans" w:eastAsia="Open Sans" w:hAnsi="Open Sans" w:cs="Open Sans"/>
          <w:sz w:val="6"/>
          <w:szCs w:val="6"/>
        </w:rPr>
      </w:pPr>
    </w:p>
    <w:p w:rsidR="00D17971" w:rsidRDefault="009C2AD6">
      <w:pPr>
        <w:spacing w:line="324" w:lineRule="auto"/>
        <w:rPr>
          <w:rFonts w:ascii="Open Sans" w:eastAsia="Open Sans" w:hAnsi="Open Sans" w:cs="Open San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撼動未來Moving The Future</w:t>
      </w:r>
    </w:p>
    <w:p w:rsidR="00D17971" w:rsidRDefault="009C2AD6">
      <w:pPr>
        <w:spacing w:line="324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 Light" w:eastAsia="Open Sans Light" w:hAnsi="Open Sans Light" w:cs="Open Sans Light"/>
          <w:sz w:val="24"/>
          <w:szCs w:val="24"/>
          <w:u w:val="single"/>
        </w:rPr>
        <w:t>07/02記者會媒體資料附件</w:t>
      </w:r>
    </w:p>
    <w:p w:rsidR="00D17971" w:rsidRDefault="00D17971">
      <w:pPr>
        <w:spacing w:line="324" w:lineRule="auto"/>
        <w:rPr>
          <w:rFonts w:ascii="Open Sans" w:eastAsia="Open Sans" w:hAnsi="Open Sans" w:cs="Open Sans"/>
          <w:b/>
          <w:sz w:val="24"/>
          <w:szCs w:val="24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b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b/>
          <w:sz w:val="28"/>
          <w:szCs w:val="28"/>
        </w:rPr>
        <w:t>2020運動產業博覽會</w:t>
      </w:r>
      <w:proofErr w:type="gramStart"/>
      <w:r w:rsidRPr="00066B33">
        <w:rPr>
          <w:rFonts w:ascii="Arial Unicode MS" w:eastAsia="Arial Unicode MS" w:hAnsi="Arial Unicode MS" w:cs="Arial Unicode MS"/>
          <w:b/>
          <w:sz w:val="28"/>
          <w:szCs w:val="28"/>
        </w:rPr>
        <w:t>三</w:t>
      </w:r>
      <w:proofErr w:type="gramEnd"/>
      <w:r w:rsidRPr="00066B33">
        <w:rPr>
          <w:rFonts w:ascii="Arial Unicode MS" w:eastAsia="Arial Unicode MS" w:hAnsi="Arial Unicode MS" w:cs="Arial Unicode MS"/>
          <w:b/>
          <w:sz w:val="28"/>
          <w:szCs w:val="28"/>
        </w:rPr>
        <w:t>大觀展重點</w:t>
      </w:r>
    </w:p>
    <w:p w:rsidR="00D17971" w:rsidRPr="00066B33" w:rsidRDefault="00D17971" w:rsidP="00066B33">
      <w:pPr>
        <w:spacing w:line="480" w:lineRule="exact"/>
        <w:rPr>
          <w:rFonts w:ascii="Open Sans" w:eastAsia="Open Sans" w:hAnsi="Open Sans" w:cs="Open Sans"/>
          <w:b/>
          <w:sz w:val="26"/>
          <w:szCs w:val="26"/>
        </w:rPr>
      </w:pPr>
    </w:p>
    <w:p w:rsidR="00D17971" w:rsidRPr="00066B33" w:rsidRDefault="009C2AD6" w:rsidP="00066B33">
      <w:pPr>
        <w:numPr>
          <w:ilvl w:val="0"/>
          <w:numId w:val="1"/>
        </w:numPr>
        <w:spacing w:line="480" w:lineRule="exact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  <w:u w:val="single"/>
        </w:rPr>
        <w:t>互動體驗：運動與科技的無限可能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體現智慧運動串流，從訓練場到賽場，從選手到觀眾，發現未來運動訓練與教育的各種可能性。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未來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一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館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- 5G8K立體VR體驗多視角轉播賽事應援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- 運用VR棒球訓練 / AI高速攝影 / IOT智慧棒球，發掘下一個陳金鋒！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- 常溫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模擬真雪的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滑雪道，夏天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滑雪趣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。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未來二館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- 新型態科技體適能，找出專屬自己的運動處方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運動全能新現代五項，讓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電競、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飛鏢、VR躍升競技舞台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想像老後的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運動未來，銀髮與身心障礙想動起來，沒有阻礙！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</w:r>
    </w:p>
    <w:p w:rsidR="00D17971" w:rsidRPr="00066B33" w:rsidRDefault="009C2AD6" w:rsidP="00066B33">
      <w:pPr>
        <w:numPr>
          <w:ilvl w:val="0"/>
          <w:numId w:val="1"/>
        </w:numPr>
        <w:spacing w:line="480" w:lineRule="exact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  <w:u w:val="single"/>
        </w:rPr>
        <w:t>沈浸式學習：故事軸線引導觀展情緒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透過「品牌展區」與「主題展區」兩區，運用說故事的敘事手法，提昇國人對運動產業範疇之瞭解，持續建構選手、產業及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民眾間的互動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交流。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運動日常・專業館｜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以國民運動中心為展出概念，凸顯臺灣運動產業上中下游串連，合作無間的MIT超強硬實力。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- 全國</w:t>
      </w:r>
      <w:r w:rsidR="00BA7B2B">
        <w:rPr>
          <w:rFonts w:ascii="Arial Unicode MS" w:eastAsia="Arial Unicode MS" w:hAnsi="Arial Unicode MS" w:cs="Arial Unicode MS" w:hint="eastAsia"/>
          <w:sz w:val="26"/>
          <w:szCs w:val="26"/>
        </w:rPr>
        <w:t>49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t>座國民運動中心的建設與推廣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HYPE計畫展現運動新創能量，運動產業未來的無限可能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lastRenderedPageBreak/>
        <w:t>- 運動出版、角落雅座超過70冊推薦選書，串連歷史、競技運動、選手、出版、影視一條龍</w:t>
      </w:r>
    </w:p>
    <w:p w:rsidR="00D17971" w:rsidRPr="00066B33" w:rsidRDefault="00D17971" w:rsidP="00066B33">
      <w:pPr>
        <w:spacing w:line="480" w:lineRule="exact"/>
        <w:ind w:left="720"/>
        <w:rPr>
          <w:rFonts w:ascii="Open Sans" w:eastAsia="Open Sans" w:hAnsi="Open Sans" w:cs="Open Sans"/>
          <w:color w:val="0000FF"/>
          <w:sz w:val="26"/>
          <w:szCs w:val="26"/>
        </w:rPr>
      </w:pP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撼動館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運用「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運動事紀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」策畫，依照時間先後順序，述說</w:t>
      </w:r>
      <w:r w:rsidR="00D001F4" w:rsidRPr="00066B33">
        <w:rPr>
          <w:rFonts w:ascii="Arial Unicode MS" w:eastAsia="Arial Unicode MS" w:hAnsi="Arial Unicode MS" w:cs="Arial Unicode MS" w:hint="eastAsia"/>
          <w:sz w:val="26"/>
          <w:szCs w:val="26"/>
        </w:rPr>
        <w:t>著2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t>0個臺灣體壇的重要時刻，邀集超過50位選手與借展單位的力量，涵蓋文物、照片、影音檔案與選手物件等超過</w:t>
      </w:r>
      <w:r w:rsidR="0018103F" w:rsidRPr="00066B33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18103F" w:rsidRPr="00066B33">
        <w:rPr>
          <w:rFonts w:ascii="Arial Unicode MS" w:eastAsia="Arial Unicode MS" w:hAnsi="Arial Unicode MS" w:cs="Arial Unicode MS" w:hint="eastAsia"/>
          <w:sz w:val="26"/>
          <w:szCs w:val="26"/>
        </w:rPr>
        <w:t>5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t>0件展品。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我國奪下第一面奧運獎牌首次公開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歷屆奧運火炬與吉祥物大匯集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現代化國訓中心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的演進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</w:r>
    </w:p>
    <w:p w:rsidR="00D17971" w:rsidRPr="00066B33" w:rsidRDefault="009C2AD6" w:rsidP="00066B33">
      <w:pPr>
        <w:numPr>
          <w:ilvl w:val="0"/>
          <w:numId w:val="1"/>
        </w:numPr>
        <w:spacing w:line="480" w:lineRule="exact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  <w:u w:val="single"/>
        </w:rPr>
        <w:t>熱情應援：為選手熱情吶喊歡呼應援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br/>
        <w:t>梳理我國運動史上榮耀時刻，讓辛勤練習的代表選手備受尊重，並且可以直接聽見、看見民眾的加油打氣。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6"/>
          <w:szCs w:val="26"/>
        </w:rPr>
        <w:t>撼動館</w:t>
      </w: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</w:t>
      </w:r>
      <w:proofErr w:type="gramEnd"/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巨型數位展示牆，介紹臺灣當代亮點選手及其競賽項目，增添民眾對於選手的瞭解、激發對於國際賽事的熱血與動容。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選手百物牆，呈現菁英選手的球具、球衣、運動器材及獎牌等，搭配Line活動串聯尋寶遊戲，引導虛實穿梭間，看到選手們的真實努力！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proofErr w:type="gramStart"/>
      <w:r w:rsidRPr="00066B33">
        <w:rPr>
          <w:rFonts w:ascii="Arial Unicode MS" w:eastAsia="Arial Unicode MS" w:hAnsi="Arial Unicode MS" w:cs="Arial Unicode MS"/>
          <w:sz w:val="26"/>
          <w:szCs w:val="26"/>
        </w:rPr>
        <w:t>｜電競館｜</w:t>
      </w:r>
      <w:proofErr w:type="gramEnd"/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Open Sans" w:eastAsia="Open Sans" w:hAnsi="Open Sans" w:cs="Open Sans"/>
          <w:sz w:val="26"/>
          <w:szCs w:val="26"/>
        </w:rPr>
        <w:t xml:space="preserve">- </w:t>
      </w:r>
      <w:r w:rsidRPr="00066B33">
        <w:rPr>
          <w:rFonts w:ascii="Arial Unicode MS" w:eastAsia="Arial Unicode MS" w:hAnsi="Arial Unicode MS" w:cs="Arial Unicode MS"/>
          <w:sz w:val="26"/>
          <w:szCs w:val="26"/>
        </w:rPr>
        <w:t>職業戰隊與知名電競選手之世界大賽、職業聯賽，歷史性獎盃首展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規劃多場由知名電競選手親身分享經驗談的講座活動</w:t>
      </w:r>
    </w:p>
    <w:p w:rsidR="00D17971" w:rsidRPr="00066B33" w:rsidRDefault="009C2AD6" w:rsidP="00066B33">
      <w:pPr>
        <w:spacing w:line="480" w:lineRule="exact"/>
        <w:ind w:left="720"/>
        <w:rPr>
          <w:rFonts w:ascii="Open Sans" w:eastAsia="Open Sans" w:hAnsi="Open Sans" w:cs="Open Sans"/>
          <w:sz w:val="26"/>
          <w:szCs w:val="26"/>
        </w:rPr>
      </w:pPr>
      <w:r w:rsidRPr="00066B33">
        <w:rPr>
          <w:rFonts w:ascii="Arial Unicode MS" w:eastAsia="Arial Unicode MS" w:hAnsi="Arial Unicode MS" w:cs="Arial Unicode MS"/>
          <w:sz w:val="26"/>
          <w:szCs w:val="26"/>
        </w:rPr>
        <w:t>- 7/25、26</w:t>
      </w:r>
      <w:r w:rsidR="00BA7B2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 </w:t>
      </w:r>
      <w:r w:rsidR="00BA7B2B" w:rsidRPr="00BA7B2B">
        <w:rPr>
          <w:rFonts w:ascii="Arial Unicode MS" w:eastAsia="Arial Unicode MS" w:hAnsi="Arial Unicode MS" w:cs="Arial Unicode MS"/>
          <w:sz w:val="26"/>
          <w:szCs w:val="26"/>
        </w:rPr>
        <w:t xml:space="preserve"> PMCC《絕地求生M》</w:t>
      </w:r>
      <w:r w:rsidR="00BA7B2B" w:rsidRPr="00BA7B2B">
        <w:rPr>
          <w:rFonts w:ascii="Arial Unicode MS" w:eastAsia="Arial Unicode MS" w:hAnsi="Arial Unicode MS" w:cs="Arial Unicode MS" w:hint="eastAsia"/>
          <w:sz w:val="26"/>
          <w:szCs w:val="26"/>
        </w:rPr>
        <w:t>校園聯賽總決賽</w:t>
      </w:r>
      <w:r w:rsidR="00BA7B2B" w:rsidRPr="00BA7B2B">
        <w:rPr>
          <w:rFonts w:ascii="Arial Unicode MS" w:eastAsia="Arial Unicode MS" w:hAnsi="Arial Unicode MS" w:cs="Arial Unicode MS"/>
          <w:sz w:val="26"/>
          <w:szCs w:val="26"/>
        </w:rPr>
        <w:t>、LSC《</w:t>
      </w:r>
      <w:r w:rsidR="00BA7B2B" w:rsidRPr="00BA7B2B">
        <w:rPr>
          <w:rFonts w:ascii="Arial Unicode MS" w:eastAsia="Arial Unicode MS" w:hAnsi="Arial Unicode MS" w:cs="Arial Unicode MS" w:hint="eastAsia"/>
          <w:sz w:val="26"/>
          <w:szCs w:val="26"/>
        </w:rPr>
        <w:t>英雄聯盟</w:t>
      </w:r>
      <w:r w:rsidR="00BA7B2B" w:rsidRPr="00BA7B2B">
        <w:rPr>
          <w:rFonts w:ascii="Arial Unicode MS" w:eastAsia="Arial Unicode MS" w:hAnsi="Arial Unicode MS" w:cs="Arial Unicode MS"/>
          <w:sz w:val="26"/>
          <w:szCs w:val="26"/>
        </w:rPr>
        <w:t>》</w:t>
      </w:r>
      <w:r w:rsidR="00BA7B2B" w:rsidRPr="00BA7B2B">
        <w:rPr>
          <w:rFonts w:ascii="Arial Unicode MS" w:eastAsia="Arial Unicode MS" w:hAnsi="Arial Unicode MS" w:cs="Arial Unicode MS" w:hint="eastAsia"/>
          <w:sz w:val="26"/>
          <w:szCs w:val="26"/>
        </w:rPr>
        <w:t>第三屆校園聯賽總決賽，</w:t>
      </w:r>
      <w:r w:rsidR="00BA7B2B" w:rsidRPr="00BA7B2B">
        <w:rPr>
          <w:rFonts w:ascii="Arial Unicode MS" w:eastAsia="Arial Unicode MS" w:hAnsi="Arial Unicode MS" w:cs="Arial Unicode MS"/>
          <w:sz w:val="26"/>
          <w:szCs w:val="26"/>
        </w:rPr>
        <w:t>熱血</w:t>
      </w:r>
      <w:r w:rsidR="00BA7B2B" w:rsidRPr="00BA7B2B">
        <w:rPr>
          <w:rFonts w:ascii="Arial Unicode MS" w:eastAsia="Arial Unicode MS" w:hAnsi="Arial Unicode MS" w:cs="Arial Unicode MS" w:hint="eastAsia"/>
          <w:sz w:val="26"/>
          <w:szCs w:val="26"/>
        </w:rPr>
        <w:t>登場</w:t>
      </w:r>
    </w:p>
    <w:p w:rsidR="00D17971" w:rsidRPr="00066B33" w:rsidRDefault="009C2AD6" w:rsidP="00066B33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both"/>
        <w:rPr>
          <w:rFonts w:ascii="Open Sans" w:eastAsia="Open Sans" w:hAnsi="Open Sans" w:cs="Open Sans"/>
          <w:b/>
          <w:sz w:val="26"/>
          <w:szCs w:val="26"/>
        </w:rPr>
      </w:pPr>
      <w:r w:rsidRPr="00066B33">
        <w:rPr>
          <w:sz w:val="26"/>
          <w:szCs w:val="26"/>
        </w:rPr>
        <w:br w:type="page"/>
      </w:r>
    </w:p>
    <w:p w:rsidR="00D17971" w:rsidRPr="00066B33" w:rsidRDefault="009C2AD6">
      <w:pPr>
        <w:spacing w:line="324" w:lineRule="auto"/>
        <w:rPr>
          <w:rFonts w:ascii="標楷體" w:eastAsia="標楷體" w:hAnsi="標楷體" w:cs="Open Sans"/>
          <w:b/>
          <w:sz w:val="32"/>
          <w:szCs w:val="32"/>
        </w:rPr>
      </w:pPr>
      <w:proofErr w:type="gramStart"/>
      <w:r w:rsidRPr="00066B33">
        <w:rPr>
          <w:rFonts w:ascii="標楷體" w:eastAsia="標楷體" w:hAnsi="標楷體" w:cs="Arial Unicode MS"/>
          <w:b/>
          <w:sz w:val="32"/>
          <w:szCs w:val="32"/>
        </w:rPr>
        <w:lastRenderedPageBreak/>
        <w:t>各館亮點</w:t>
      </w:r>
      <w:proofErr w:type="gramEnd"/>
    </w:p>
    <w:tbl>
      <w:tblPr>
        <w:tblStyle w:val="a5"/>
        <w:tblW w:w="9939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2835"/>
        <w:gridCol w:w="5969"/>
      </w:tblGrid>
      <w:tr w:rsidR="00D17971" w:rsidRPr="00C73209" w:rsidTr="00DD061C">
        <w:trPr>
          <w:trHeight w:val="384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館別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b/>
                <w:sz w:val="28"/>
                <w:szCs w:val="28"/>
              </w:rPr>
              <w:t>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亮點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說明</w:t>
            </w:r>
          </w:p>
        </w:tc>
      </w:tr>
      <w:tr w:rsidR="00D17971" w:rsidRPr="00C73209" w:rsidTr="00DD061C">
        <w:trPr>
          <w:trHeight w:val="495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全</w:t>
            </w:r>
          </w:p>
          <w:p w:rsidR="00D17971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區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運動比一比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我國選手紀錄戶外裝置藝術拍照打卡點：</w:t>
            </w:r>
          </w:p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鄭兆村91.36公尺標槍紀錄</w:t>
            </w:r>
          </w:p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向俊賢2.29公尺跳高紀錄</w:t>
            </w:r>
          </w:p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乃慧芳8.34公尺跳遠紀錄</w:t>
            </w:r>
          </w:p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郭婞淳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142公斤挺舉紀錄</w:t>
            </w:r>
          </w:p>
        </w:tc>
      </w:tr>
      <w:tr w:rsidR="00D17971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D17971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應援瘋上傳</w:t>
            </w:r>
            <w:proofErr w:type="gramEnd"/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971" w:rsidRPr="00C73209" w:rsidRDefault="009C2AD6" w:rsidP="00DD061C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博覽會期間邀請民眾透過Line，上傳</w:t>
            </w:r>
            <w:r w:rsidR="00DD061C">
              <w:rPr>
                <w:rFonts w:ascii="標楷體" w:eastAsia="標楷體" w:hAnsi="標楷體" w:cs="Arial Unicode MS" w:hint="eastAsia"/>
                <w:sz w:val="28"/>
                <w:szCs w:val="28"/>
              </w:rPr>
              <w:t>為選手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加油應援照片</w:t>
            </w:r>
            <w:r w:rsidR="00B61911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D17971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D17971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動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漫你來扮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971" w:rsidRPr="00C73209" w:rsidRDefault="0018103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號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召</w:t>
            </w:r>
            <w:r w:rsidR="009C2AD6" w:rsidRPr="00C73209">
              <w:rPr>
                <w:rFonts w:ascii="標楷體" w:eastAsia="標楷體" w:hAnsi="標楷體" w:cs="Arial Unicode MS"/>
                <w:sz w:val="28"/>
                <w:szCs w:val="28"/>
              </w:rPr>
              <w:t>民眾COSPLAY成運動漫畫角色，來到</w:t>
            </w:r>
            <w:proofErr w:type="gramStart"/>
            <w:r w:rsidR="009C2AD6" w:rsidRPr="00C73209">
              <w:rPr>
                <w:rFonts w:ascii="標楷體" w:eastAsia="標楷體" w:hAnsi="標楷體" w:cs="Arial Unicode MS"/>
                <w:sz w:val="28"/>
                <w:szCs w:val="28"/>
              </w:rPr>
              <w:t>展區觀展</w:t>
            </w:r>
            <w:proofErr w:type="gramEnd"/>
            <w:r w:rsidR="009C2AD6" w:rsidRPr="00C73209">
              <w:rPr>
                <w:rFonts w:ascii="標楷體" w:eastAsia="標楷體" w:hAnsi="標楷體" w:cs="Arial Unicode MS"/>
                <w:sz w:val="28"/>
                <w:szCs w:val="28"/>
              </w:rPr>
              <w:t>、為選手加油，並可獲得神秘小禮。</w:t>
            </w:r>
          </w:p>
        </w:tc>
      </w:tr>
      <w:tr w:rsidR="00D17971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D17971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971" w:rsidRPr="00C73209" w:rsidRDefault="009C2AD6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觀展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補助揪團來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學習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971" w:rsidRPr="00C73209" w:rsidRDefault="009C2AD6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鼓勵學生踴躍參觀「2020</w:t>
            </w:r>
            <w:r w:rsidR="00B61911">
              <w:rPr>
                <w:rFonts w:ascii="標楷體" w:eastAsia="標楷體" w:hAnsi="標楷體" w:cs="Arial Unicode MS"/>
                <w:sz w:val="28"/>
                <w:szCs w:val="28"/>
              </w:rPr>
              <w:t>臺灣運動產業博覽會」，提供交通費、保險費、雜支及</w:t>
            </w:r>
            <w:proofErr w:type="gramStart"/>
            <w:r w:rsidR="00B61911">
              <w:rPr>
                <w:rFonts w:ascii="標楷體" w:eastAsia="標楷體" w:hAnsi="標楷體" w:cs="Arial Unicode MS"/>
                <w:sz w:val="28"/>
                <w:szCs w:val="28"/>
              </w:rPr>
              <w:t>住宿費觀展</w:t>
            </w:r>
            <w:proofErr w:type="gramEnd"/>
            <w:r w:rsidR="00B61911">
              <w:rPr>
                <w:rFonts w:ascii="標楷體" w:eastAsia="標楷體" w:hAnsi="標楷體" w:cs="Arial Unicode MS"/>
                <w:sz w:val="28"/>
                <w:szCs w:val="28"/>
              </w:rPr>
              <w:t>補助</w:t>
            </w:r>
            <w:r w:rsidR="00B61911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C72B7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C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風格運動市集挑好康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C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以主題市集方式展售運動品牌及運動博覽會周邊商品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等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，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週週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皆有不同主題，邀請不同品牌店家入駐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東奧團服</w:t>
            </w:r>
            <w:proofErr w:type="gramEnd"/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發表秀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10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國內知名設計師，運用我國代表色系以及傳統文化，打造我國代表團服，</w:t>
            </w:r>
            <w:r w:rsidR="006E6D45">
              <w:rPr>
                <w:rFonts w:ascii="標楷體" w:eastAsia="標楷體" w:hAnsi="標楷體" w:cs="Open Sans" w:hint="eastAsia"/>
                <w:sz w:val="28"/>
                <w:szCs w:val="28"/>
              </w:rPr>
              <w:t>將</w:t>
            </w: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由知名</w:t>
            </w:r>
            <w:r w:rsidR="006E6D45">
              <w:rPr>
                <w:rFonts w:ascii="標楷體" w:eastAsia="標楷體" w:hAnsi="標楷體" w:cs="Open Sans" w:hint="eastAsia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選手與專業模特兒進行服裝走秀活動</w:t>
            </w:r>
            <w:r w:rsidR="006E6D45">
              <w:rPr>
                <w:rFonts w:ascii="標楷體" w:eastAsia="標楷體" w:hAnsi="標楷體" w:cs="Open Sans" w:hint="eastAsia"/>
                <w:sz w:val="28"/>
                <w:szCs w:val="28"/>
              </w:rPr>
              <w:t>，以簡單隆重方式</w:t>
            </w:r>
            <w:proofErr w:type="gramStart"/>
            <w:r w:rsidR="006E6D45">
              <w:rPr>
                <w:rFonts w:ascii="標楷體" w:eastAsia="標楷體" w:hAnsi="標楷體" w:cs="Open Sans" w:hint="eastAsia"/>
                <w:sz w:val="28"/>
                <w:szCs w:val="28"/>
              </w:rPr>
              <w:t>呈現團服之</w:t>
            </w:r>
            <w:proofErr w:type="gramEnd"/>
            <w:r w:rsidR="006E6D45">
              <w:rPr>
                <w:rFonts w:ascii="標楷體" w:eastAsia="標楷體" w:hAnsi="標楷體" w:cs="Open Sans" w:hint="eastAsia"/>
                <w:sz w:val="28"/>
                <w:szCs w:val="28"/>
              </w:rPr>
              <w:t>美</w:t>
            </w:r>
            <w:r w:rsidR="00100126" w:rsidRPr="00100126">
              <w:rPr>
                <w:rFonts w:ascii="標楷體" w:eastAsia="標楷體" w:hAnsi="標楷體" w:cs="Open Sans" w:hint="eastAsia"/>
                <w:sz w:val="28"/>
                <w:szCs w:val="28"/>
              </w:rPr>
              <w:t>(7/23多功能館)</w:t>
            </w:r>
            <w:r>
              <w:rPr>
                <w:rFonts w:ascii="標楷體" w:eastAsia="標楷體" w:hAnsi="標楷體" w:cs="Open Sans" w:hint="eastAsia"/>
                <w:sz w:val="28"/>
                <w:szCs w:val="28"/>
              </w:rPr>
              <w:t>。</w:t>
            </w:r>
            <w:r w:rsidR="00100126">
              <w:rPr>
                <w:rFonts w:ascii="標楷體" w:eastAsia="標楷體" w:hAnsi="標楷體" w:cs="Open Sans" w:hint="eastAsia"/>
                <w:sz w:val="28"/>
                <w:szCs w:val="28"/>
              </w:rPr>
              <w:t>並在撼動館展示進場服及運動服。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常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專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業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運動新創報你知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結合運動新創及「HYPE國際創新網絡專案計畫」，並搭配DEMO DAY活動展現成果。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C72B7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角落雅座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運動趣</w:t>
            </w:r>
            <w:proofErr w:type="gramEnd"/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C72B7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超過38家出版社響應，運動出版、角落雅座超過70冊推薦選書，規劃「翻滾吧」及「志氣」主題情境區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全國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國民運動中心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DD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打造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臺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灣地圖介紹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全</w:t>
            </w:r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49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座國民運動中心，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了解生活周遭運動生活環境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177CB1" w:rsidP="00C73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 Unicode MS"/>
                <w:sz w:val="28"/>
                <w:szCs w:val="28"/>
              </w:rPr>
              <w:t>帕運首金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展示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DD061C" w:rsidRDefault="00B05CBF" w:rsidP="00E9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帕運首金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首次公開展出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lastRenderedPageBreak/>
              <w:t>撼</w:t>
            </w:r>
            <w:proofErr w:type="gramEnd"/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動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館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首面我國奧運獎牌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首次公開我國在奧運史上首面獎牌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，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由楊傳廣1960年羅馬奧運在田徑十項全能拿下的銀牌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全套國光體育獎章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首次展出全套國光體育獎章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選手百物牆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呈現菁英選手的球具、球衣、運動器材及獎牌等，搭配Line活動串聯尋寶遊戲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奧運火炬大亮相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1964奧運火炬首次公開展出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奧運吉祥物超可愛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匯集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歷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屆奧運吉祥物齊聚亮相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奧運海報一覽無遺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以明信片牆的方式將歷屆奧運海報完整呈現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棒球崛起發展史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從紅葉少棒、嘉農青棒到代表隊成棒銀牌完整述說發展史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國際賽會風光辦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2009年台北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聽奧、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2009年高雄世運、2017年台北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世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大運，賽會籌辦歷程紀錄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未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來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館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運動科技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體驗趣</w:t>
            </w:r>
            <w:proofErr w:type="gramEnd"/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73209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加入創新概念及科技元素，創造全館科技互動的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體驗，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運用物聯網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2.0、AR實境等將運動體驗再升級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夏日炎炎滑雪去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AB2218" w:rsidP="00C05E4E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常溫下</w:t>
            </w:r>
            <w:proofErr w:type="gramStart"/>
            <w:r>
              <w:rPr>
                <w:rFonts w:ascii="標楷體" w:eastAsia="標楷體" w:hAnsi="標楷體" w:cs="Arial Unicode MS"/>
                <w:sz w:val="28"/>
                <w:szCs w:val="28"/>
              </w:rPr>
              <w:t>模擬真雪的</w:t>
            </w:r>
            <w:proofErr w:type="gramEnd"/>
            <w:r>
              <w:rPr>
                <w:rFonts w:ascii="標楷體" w:eastAsia="標楷體" w:hAnsi="標楷體" w:cs="Arial Unicode MS"/>
                <w:sz w:val="28"/>
                <w:szCs w:val="28"/>
              </w:rPr>
              <w:t>特殊物質，且不對環境造成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污染</w:t>
            </w:r>
            <w:r w:rsidR="00B05CBF" w:rsidRPr="00C73209">
              <w:rPr>
                <w:rFonts w:ascii="標楷體" w:eastAsia="標楷體" w:hAnsi="標楷體" w:cs="Arial Unicode MS"/>
                <w:sz w:val="28"/>
                <w:szCs w:val="28"/>
              </w:rPr>
              <w:t>的滑雪練習場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8K立體運動轉播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8K立體VR、多視角轉播賽事應援，仿若親臨賽事每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個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現場VIP席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電</w:t>
            </w:r>
          </w:p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競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電競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獎盃首聯</w:t>
            </w:r>
            <w:proofErr w:type="gramEnd"/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展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職業戰隊與知名電競選手之世界大賽、職業聯賽，歷史性獎盃首展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校園聯賽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冠軍戰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PMCC《絕地求生M》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校園聯賽總決賽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、LSC《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英雄聯盟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》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第三屆校園聯賽總決賽，</w:t>
            </w: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熱血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登場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電競設備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大全套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效能是王道，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威剛XPG電競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裝備與南強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工商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電競超頻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水冷系統改裝展</w:t>
            </w:r>
            <w:r w:rsidRPr="00C73209">
              <w:rPr>
                <w:rFonts w:ascii="標楷體" w:eastAsia="標楷體" w:hAnsi="標楷體" w:cs="Arial Unicode MS" w:hint="eastAsia"/>
                <w:sz w:val="28"/>
                <w:szCs w:val="28"/>
              </w:rPr>
              <w:t>出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  <w:tr w:rsidR="00B05CBF" w:rsidRPr="00C73209" w:rsidTr="00DD061C">
        <w:trPr>
          <w:trHeight w:val="49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05E4E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DD061C">
            <w:pPr>
              <w:widowControl w:val="0"/>
              <w:spacing w:line="360" w:lineRule="exact"/>
              <w:jc w:val="center"/>
              <w:rPr>
                <w:rFonts w:ascii="標楷體" w:eastAsia="標楷體" w:hAnsi="標楷體" w:cs="Open Sans"/>
                <w:b/>
                <w:sz w:val="28"/>
                <w:szCs w:val="28"/>
              </w:rPr>
            </w:pPr>
            <w:r w:rsidRPr="00C73209">
              <w:rPr>
                <w:rFonts w:ascii="標楷體" w:eastAsia="標楷體" w:hAnsi="標楷體" w:cs="Open Sans" w:hint="eastAsia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CBF" w:rsidRPr="00C73209" w:rsidRDefault="00B05CBF" w:rsidP="00C73209">
            <w:pPr>
              <w:widowControl w:val="0"/>
              <w:spacing w:line="360" w:lineRule="exact"/>
              <w:jc w:val="both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現場直播你來轉</w:t>
            </w:r>
          </w:p>
        </w:tc>
        <w:tc>
          <w:tcPr>
            <w:tcW w:w="5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F" w:rsidRPr="00C73209" w:rsidRDefault="00B05CBF" w:rsidP="00C05E4E">
            <w:pPr>
              <w:widowControl w:val="0"/>
              <w:spacing w:line="360" w:lineRule="exact"/>
              <w:rPr>
                <w:rFonts w:ascii="標楷體" w:eastAsia="標楷體" w:hAnsi="標楷體" w:cs="Open Sans"/>
                <w:sz w:val="28"/>
                <w:szCs w:val="28"/>
              </w:rPr>
            </w:pPr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引導穿戴裝備上專業播報台，提供賽事短文讀</w:t>
            </w:r>
            <w:proofErr w:type="gramStart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稿並於綠幕</w:t>
            </w:r>
            <w:proofErr w:type="gramEnd"/>
            <w:r w:rsidRPr="00C73209">
              <w:rPr>
                <w:rFonts w:ascii="標楷體" w:eastAsia="標楷體" w:hAnsi="標楷體" w:cs="Arial Unicode MS"/>
                <w:sz w:val="28"/>
                <w:szCs w:val="28"/>
              </w:rPr>
              <w:t>合成拍照留念</w:t>
            </w:r>
            <w:r w:rsidR="00AB2218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</w:tc>
      </w:tr>
    </w:tbl>
    <w:p w:rsidR="00D17971" w:rsidRDefault="00D17971">
      <w:pPr>
        <w:spacing w:line="324" w:lineRule="auto"/>
        <w:rPr>
          <w:rFonts w:ascii="Open Sans" w:hAnsi="Open Sans" w:cs="Open Sans" w:hint="eastAsia"/>
          <w:b/>
          <w:sz w:val="24"/>
          <w:szCs w:val="24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b/>
          <w:sz w:val="32"/>
          <w:szCs w:val="32"/>
        </w:rPr>
      </w:pPr>
      <w:r w:rsidRPr="00066B33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精選亮點活動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17~8/9博覽會期間總計品牌沙龍舞台、多功能館及戶外運動廣場舉辦超過90場大小活動，類型豐富多元，從論壇講座、展演示範、體驗、賽事等，期待來訪的大朋友、小朋友都能從中獲得運動領域的各項知識與樂趣！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在超過90場活動的辦理中，分為四大類別精選亮點活動，提供按圖索驥：</w:t>
      </w:r>
    </w:p>
    <w:p w:rsidR="00D17971" w:rsidRPr="00066B33" w:rsidRDefault="00D17971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【競技運動】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  <w:u w:val="single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  <w:u w:val="single"/>
        </w:rPr>
        <w:t>※選手出席參與活動</w:t>
      </w:r>
    </w:p>
    <w:p w:rsidR="00D17971" w:rsidRDefault="009C2AD6">
      <w:pPr>
        <w:spacing w:line="324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7/21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奧林匹克精神講座(奧會)</w:t>
      </w:r>
    </w:p>
    <w:p w:rsidR="00847CA3" w:rsidRPr="00066B33" w:rsidRDefault="00847CA3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7/23</w:t>
      </w:r>
      <w:proofErr w:type="gramStart"/>
      <w:r w:rsidRPr="00847CA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847CA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847CA3">
        <w:rPr>
          <w:rFonts w:ascii="Arial Unicode MS" w:eastAsia="Arial Unicode MS" w:hAnsi="Arial Unicode MS" w:cs="Arial Unicode MS"/>
          <w:sz w:val="28"/>
          <w:szCs w:val="28"/>
        </w:rPr>
        <w:t>｜</w:t>
      </w:r>
      <w:r w:rsidR="000C5C46" w:rsidRPr="000C5C46">
        <w:rPr>
          <w:rFonts w:ascii="Arial Unicode MS" w:eastAsia="Arial Unicode MS" w:hAnsi="Arial Unicode MS" w:cs="Arial Unicode MS" w:hint="eastAsia"/>
          <w:sz w:val="28"/>
          <w:szCs w:val="28"/>
        </w:rPr>
        <w:t>東奧團服</w:t>
      </w:r>
      <w:proofErr w:type="gramEnd"/>
      <w:r w:rsidR="000C5C46" w:rsidRPr="000C5C46">
        <w:rPr>
          <w:rFonts w:ascii="Arial Unicode MS" w:eastAsia="Arial Unicode MS" w:hAnsi="Arial Unicode MS" w:cs="Arial Unicode MS" w:hint="eastAsia"/>
          <w:sz w:val="28"/>
          <w:szCs w:val="28"/>
        </w:rPr>
        <w:t>發表秀</w:t>
      </w:r>
      <w:r w:rsidRPr="00847CA3">
        <w:rPr>
          <w:rFonts w:ascii="Arial Unicode MS" w:eastAsia="Arial Unicode MS" w:hAnsi="Arial Unicode MS" w:cs="Arial Unicode MS"/>
          <w:sz w:val="28"/>
          <w:szCs w:val="28"/>
        </w:rPr>
        <w:t>(奧會)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 xml:space="preserve">動靜臺灣 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─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 xml:space="preserve"> 運動旅遊分享會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8/2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傳動數位-奧運應援座談會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8/4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棒球名人堂-第七屆名人表彰頒證活動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8/8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傳動數位-紅面棋王圍棋研究會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亮點選手榮耀分享會</w:t>
      </w:r>
    </w:p>
    <w:p w:rsidR="00D17971" w:rsidRPr="00066B33" w:rsidRDefault="00D17971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color w:val="FFFFFF"/>
          <w:sz w:val="28"/>
          <w:szCs w:val="28"/>
          <w:shd w:val="clear" w:color="auto" w:fill="666666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  <w:u w:val="single"/>
        </w:rPr>
        <w:t>※專業運動相關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7/19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｜聯新運醫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-桃猿霸業後的醫療引擎-頂尖運動員運動醫學照護模式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｜聯新運醫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-光榮女力的運動醫學大揭密-女性運動員特色與甘苦</w:t>
      </w:r>
    </w:p>
    <w:p w:rsidR="00D17971" w:rsidRPr="00066B33" w:rsidRDefault="00D17971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lastRenderedPageBreak/>
        <w:t>【身障運動】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7/18-19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運動廣場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運動體驗嘉年華（殘總手搖車體驗）嘉年華活動後，仍可在「未來二館」專區進行體驗！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7/30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身障運動選手運動經驗分享講座</w:t>
      </w:r>
    </w:p>
    <w:p w:rsidR="00D17971" w:rsidRPr="00066B33" w:rsidRDefault="00D17971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【電競運動】電子競技也是運動嗎？一次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解密這項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最新運動項目的身心靈訓練與競技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7/20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 xml:space="preserve">VR、AR、MR 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淺談未來電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競運動產品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7/21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兩代之間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談電競</w:t>
      </w:r>
      <w:proofErr w:type="gramEnd"/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7/25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PMCC《絕地求生M》校園聯賽總決賽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7/26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台灣人壽LSC第三屆校園聯賽總決賽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7/28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｜電競玩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什麼？從業人員的自白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7/29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 xml:space="preserve">政府來相挺! 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談電競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政策與前瞻計畫</w:t>
      </w:r>
    </w:p>
    <w:p w:rsidR="00D17971" w:rsidRPr="00066B33" w:rsidRDefault="00D17971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【運動產業】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7/18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HYPE Demo Day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7/19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頂湖-獨一無二x公路車手把帶專屬設計製作(發表會)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7/31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運動傳播座談會</w:t>
      </w:r>
    </w:p>
    <w:p w:rsidR="00D17971" w:rsidRPr="00066B33" w:rsidRDefault="009C2AD6">
      <w:pPr>
        <w:spacing w:line="324" w:lineRule="auto"/>
        <w:rPr>
          <w:rFonts w:ascii="Open Sans" w:eastAsia="Open Sans" w:hAnsi="Open Sans" w:cs="Open Sans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8/1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品牌沙龍舞台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潛立方旅館-創造你的一日城市潛水旅遊</w:t>
      </w:r>
    </w:p>
    <w:p w:rsidR="00D17971" w:rsidRDefault="009C2AD6">
      <w:pPr>
        <w:spacing w:line="324" w:lineRule="auto"/>
        <w:rPr>
          <w:rFonts w:ascii="Arial Unicode MS" w:eastAsia="Arial Unicode MS" w:hAnsi="Arial Unicode MS" w:cs="Arial Unicode MS" w:hint="eastAsia"/>
          <w:sz w:val="28"/>
          <w:szCs w:val="28"/>
        </w:rPr>
      </w:pPr>
      <w:r w:rsidRPr="00066B33">
        <w:rPr>
          <w:rFonts w:ascii="Arial Unicode MS" w:eastAsia="Arial Unicode MS" w:hAnsi="Arial Unicode MS" w:cs="Arial Unicode MS"/>
          <w:sz w:val="28"/>
          <w:szCs w:val="28"/>
        </w:rPr>
        <w:t>8/6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多功能館</w:t>
      </w:r>
      <w:proofErr w:type="gramStart"/>
      <w:r w:rsidRPr="00066B33">
        <w:rPr>
          <w:rFonts w:ascii="Arial Unicode MS" w:eastAsia="Arial Unicode MS" w:hAnsi="Arial Unicode MS" w:cs="Arial Unicode MS"/>
          <w:sz w:val="28"/>
          <w:szCs w:val="28"/>
        </w:rPr>
        <w:t>｜</w:t>
      </w:r>
      <w:proofErr w:type="gramEnd"/>
      <w:r w:rsidRPr="00066B33">
        <w:rPr>
          <w:rFonts w:ascii="Arial Unicode MS" w:eastAsia="Arial Unicode MS" w:hAnsi="Arial Unicode MS" w:cs="Arial Unicode MS"/>
          <w:sz w:val="28"/>
          <w:szCs w:val="28"/>
        </w:rPr>
        <w:t>運動產業策略論壇</w:t>
      </w:r>
    </w:p>
    <w:p w:rsidR="00662821" w:rsidRDefault="00662821">
      <w:pPr>
        <w:spacing w:line="324" w:lineRule="auto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292F7A" w:rsidRPr="00292F7A" w:rsidRDefault="00292F7A" w:rsidP="00292F7A">
      <w:pPr>
        <w:spacing w:line="324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</w:pPr>
      <w:r w:rsidRPr="00292F7A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en-US"/>
        </w:rPr>
        <w:lastRenderedPageBreak/>
        <w:t>2</w:t>
      </w:r>
      <w:r w:rsidRPr="00292F7A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020</w:t>
      </w:r>
      <w:r w:rsidRPr="00292F7A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en-US"/>
        </w:rPr>
        <w:t>臺灣運動產業博覽會</w:t>
      </w:r>
    </w:p>
    <w:p w:rsidR="00292F7A" w:rsidRPr="00292F7A" w:rsidRDefault="00292F7A" w:rsidP="00292F7A">
      <w:pPr>
        <w:spacing w:line="324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</w:pPr>
      <w:r w:rsidRPr="00292F7A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en-US"/>
        </w:rPr>
        <w:t>重要活動時程表</w:t>
      </w:r>
    </w:p>
    <w:tbl>
      <w:tblPr>
        <w:tblStyle w:val="ac"/>
        <w:tblW w:w="9927" w:type="dxa"/>
        <w:tblLook w:val="04A0" w:firstRow="1" w:lastRow="0" w:firstColumn="1" w:lastColumn="0" w:noHBand="0" w:noVBand="1"/>
      </w:tblPr>
      <w:tblGrid>
        <w:gridCol w:w="1623"/>
        <w:gridCol w:w="1543"/>
        <w:gridCol w:w="4349"/>
        <w:gridCol w:w="2412"/>
      </w:tblGrid>
      <w:tr w:rsidR="00292F7A" w:rsidRPr="00292F7A" w:rsidTr="00CC72B7">
        <w:trPr>
          <w:trHeight w:val="482"/>
        </w:trPr>
        <w:tc>
          <w:tcPr>
            <w:tcW w:w="1623" w:type="dxa"/>
          </w:tcPr>
          <w:p w:rsidR="00292F7A" w:rsidRPr="00292F7A" w:rsidRDefault="00292F7A" w:rsidP="00292F7A">
            <w:pPr>
              <w:spacing w:line="324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日期/時間</w:t>
            </w:r>
          </w:p>
        </w:tc>
        <w:tc>
          <w:tcPr>
            <w:tcW w:w="1543" w:type="dxa"/>
          </w:tcPr>
          <w:p w:rsidR="00292F7A" w:rsidRPr="00292F7A" w:rsidRDefault="00292F7A" w:rsidP="00292F7A">
            <w:pPr>
              <w:spacing w:line="324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活動名稱</w:t>
            </w:r>
          </w:p>
        </w:tc>
        <w:tc>
          <w:tcPr>
            <w:tcW w:w="4349" w:type="dxa"/>
          </w:tcPr>
          <w:p w:rsidR="00292F7A" w:rsidRPr="00292F7A" w:rsidRDefault="00292F7A" w:rsidP="00292F7A">
            <w:pPr>
              <w:spacing w:line="324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亮點內容</w:t>
            </w:r>
          </w:p>
        </w:tc>
        <w:tc>
          <w:tcPr>
            <w:tcW w:w="2412" w:type="dxa"/>
          </w:tcPr>
          <w:p w:rsidR="00292F7A" w:rsidRPr="00292F7A" w:rsidRDefault="00292F7A" w:rsidP="00292F7A">
            <w:pPr>
              <w:spacing w:line="324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地點</w:t>
            </w:r>
          </w:p>
        </w:tc>
      </w:tr>
      <w:tr w:rsidR="00292F7A" w:rsidRPr="00292F7A" w:rsidTr="00CC72B7">
        <w:trPr>
          <w:trHeight w:val="2048"/>
        </w:trPr>
        <w:tc>
          <w:tcPr>
            <w:tcW w:w="162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7/16(</w:t>
            </w: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四</w:t>
            </w: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)</w:t>
            </w:r>
          </w:p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14:00-17:00</w:t>
            </w:r>
          </w:p>
        </w:tc>
        <w:tc>
          <w:tcPr>
            <w:tcW w:w="154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媒體日</w:t>
            </w:r>
          </w:p>
        </w:tc>
        <w:tc>
          <w:tcPr>
            <w:tcW w:w="4349" w:type="dxa"/>
            <w:vAlign w:val="center"/>
          </w:tcPr>
          <w:p w:rsidR="00292F7A" w:rsidRPr="00292F7A" w:rsidRDefault="00292F7A" w:rsidP="00292F7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豐富產業內容展示搶先看</w:t>
            </w:r>
          </w:p>
          <w:p w:rsidR="00292F7A" w:rsidRPr="00292F7A" w:rsidRDefault="00292F7A" w:rsidP="00292F7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運動發展珍貴文物首次曝光</w:t>
            </w:r>
          </w:p>
          <w:p w:rsidR="00292F7A" w:rsidRPr="00292F7A" w:rsidRDefault="00292F7A" w:rsidP="00292F7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運動科技設備親身體驗</w:t>
            </w:r>
          </w:p>
          <w:p w:rsidR="00292F7A" w:rsidRPr="00292F7A" w:rsidRDefault="00292F7A" w:rsidP="00292F7A">
            <w:pPr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最</w:t>
            </w:r>
            <w:proofErr w:type="gramStart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完整電競</w:t>
            </w:r>
            <w:proofErr w:type="gramEnd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獎盃同台展出</w:t>
            </w:r>
          </w:p>
        </w:tc>
        <w:tc>
          <w:tcPr>
            <w:tcW w:w="2412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proofErr w:type="gramStart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電競及</w:t>
            </w:r>
            <w:proofErr w:type="gramEnd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多功能館集合</w:t>
            </w:r>
          </w:p>
        </w:tc>
      </w:tr>
      <w:tr w:rsidR="00292F7A" w:rsidRPr="00292F7A" w:rsidTr="00CC72B7">
        <w:trPr>
          <w:trHeight w:val="2048"/>
        </w:trPr>
        <w:tc>
          <w:tcPr>
            <w:tcW w:w="162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7/17(</w:t>
            </w: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五</w:t>
            </w: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)</w:t>
            </w:r>
          </w:p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154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開幕典禮</w:t>
            </w:r>
          </w:p>
        </w:tc>
        <w:tc>
          <w:tcPr>
            <w:tcW w:w="4349" w:type="dxa"/>
            <w:vAlign w:val="center"/>
          </w:tcPr>
          <w:p w:rsidR="00292F7A" w:rsidRPr="00292F7A" w:rsidRDefault="00292F7A" w:rsidP="00292F7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跨部會長官出席共襄盛舉</w:t>
            </w:r>
          </w:p>
          <w:p w:rsidR="00292F7A" w:rsidRPr="00292F7A" w:rsidRDefault="00292F7A" w:rsidP="00292F7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代言人陳金鋒亮相為運動產業打氣</w:t>
            </w:r>
          </w:p>
          <w:p w:rsidR="00292F7A" w:rsidRPr="00292F7A" w:rsidRDefault="00292F7A" w:rsidP="00292F7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官方完整版宣傳影片首播</w:t>
            </w:r>
          </w:p>
          <w:p w:rsidR="00292F7A" w:rsidRPr="00292F7A" w:rsidRDefault="00292F7A" w:rsidP="00292F7A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博覽會正式盛大啟動</w:t>
            </w:r>
          </w:p>
        </w:tc>
        <w:tc>
          <w:tcPr>
            <w:tcW w:w="2412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proofErr w:type="gramStart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電競及</w:t>
            </w:r>
            <w:proofErr w:type="gramEnd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多功能館</w:t>
            </w:r>
          </w:p>
        </w:tc>
      </w:tr>
      <w:tr w:rsidR="00292F7A" w:rsidRPr="00292F7A" w:rsidTr="00CC72B7">
        <w:trPr>
          <w:trHeight w:val="2048"/>
        </w:trPr>
        <w:tc>
          <w:tcPr>
            <w:tcW w:w="162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8/9(</w:t>
            </w: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日</w:t>
            </w: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)</w:t>
            </w:r>
          </w:p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1</w:t>
            </w:r>
            <w:r w:rsidRPr="00292F7A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7:00-18:00</w:t>
            </w:r>
          </w:p>
        </w:tc>
        <w:tc>
          <w:tcPr>
            <w:tcW w:w="1543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閉幕典禮</w:t>
            </w:r>
          </w:p>
        </w:tc>
        <w:tc>
          <w:tcPr>
            <w:tcW w:w="4349" w:type="dxa"/>
            <w:vAlign w:val="center"/>
          </w:tcPr>
          <w:p w:rsidR="00292F7A" w:rsidRPr="00292F7A" w:rsidRDefault="00292F7A" w:rsidP="00292F7A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博覽會觀展人次公布</w:t>
            </w:r>
          </w:p>
          <w:p w:rsidR="00292F7A" w:rsidRPr="00292F7A" w:rsidRDefault="00292F7A" w:rsidP="00292F7A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展期成果精華影片首播</w:t>
            </w:r>
          </w:p>
          <w:p w:rsidR="00292F7A" w:rsidRPr="00292F7A" w:rsidRDefault="00292F7A" w:rsidP="00292F7A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頒發感謝狀給予共同主辦單位、大會合作夥伴</w:t>
            </w:r>
          </w:p>
        </w:tc>
        <w:tc>
          <w:tcPr>
            <w:tcW w:w="2412" w:type="dxa"/>
            <w:vAlign w:val="center"/>
          </w:tcPr>
          <w:p w:rsidR="00292F7A" w:rsidRPr="00292F7A" w:rsidRDefault="00292F7A" w:rsidP="00292F7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proofErr w:type="gramStart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電競及</w:t>
            </w:r>
            <w:proofErr w:type="gramEnd"/>
            <w:r w:rsidRPr="00292F7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en-US"/>
              </w:rPr>
              <w:t>多功能館</w:t>
            </w:r>
          </w:p>
        </w:tc>
      </w:tr>
    </w:tbl>
    <w:p w:rsidR="00292F7A" w:rsidRPr="00292F7A" w:rsidRDefault="00292F7A" w:rsidP="00292F7A">
      <w:pPr>
        <w:spacing w:line="324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292F7A">
        <w:rPr>
          <w:rFonts w:ascii="Arial Unicode MS" w:eastAsia="Arial Unicode MS" w:hAnsi="Arial Unicode MS" w:cs="Arial Unicode MS" w:hint="eastAsi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74CE6CF" wp14:editId="0C3F78A8">
            <wp:simplePos x="0" y="0"/>
            <wp:positionH relativeFrom="column">
              <wp:posOffset>-104140</wp:posOffset>
            </wp:positionH>
            <wp:positionV relativeFrom="paragraph">
              <wp:posOffset>52815</wp:posOffset>
            </wp:positionV>
            <wp:extent cx="6360795" cy="4142105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全區配置圖05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7A" w:rsidRPr="00292F7A" w:rsidRDefault="00292F7A" w:rsidP="00292F7A">
      <w:pPr>
        <w:spacing w:line="324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</w:p>
    <w:p w:rsidR="00292F7A" w:rsidRPr="00066B33" w:rsidRDefault="00292F7A">
      <w:pPr>
        <w:spacing w:line="324" w:lineRule="auto"/>
        <w:rPr>
          <w:rFonts w:ascii="Open Sans" w:hAnsi="Open Sans" w:cs="Open Sans" w:hint="eastAsia"/>
          <w:sz w:val="28"/>
          <w:szCs w:val="28"/>
        </w:rPr>
      </w:pPr>
    </w:p>
    <w:sectPr w:rsidR="00292F7A" w:rsidRPr="00066B33" w:rsidSect="001F5EB0">
      <w:footerReference w:type="default" r:id="rId10"/>
      <w:pgSz w:w="11906" w:h="16838" w:code="9"/>
      <w:pgMar w:top="1440" w:right="1440" w:bottom="1440" w:left="1440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9E" w:rsidRDefault="004A1F9E" w:rsidP="00687EEC">
      <w:pPr>
        <w:spacing w:line="240" w:lineRule="auto"/>
      </w:pPr>
      <w:r>
        <w:separator/>
      </w:r>
    </w:p>
  </w:endnote>
  <w:endnote w:type="continuationSeparator" w:id="0">
    <w:p w:rsidR="004A1F9E" w:rsidRDefault="004A1F9E" w:rsidP="0068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Open Sans Light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8118"/>
      <w:docPartObj>
        <w:docPartGallery w:val="Page Numbers (Bottom of Page)"/>
        <w:docPartUnique/>
      </w:docPartObj>
    </w:sdtPr>
    <w:sdtEndPr/>
    <w:sdtContent>
      <w:p w:rsidR="001F5EB0" w:rsidRDefault="001F5E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21" w:rsidRPr="00662821">
          <w:rPr>
            <w:noProof/>
            <w:lang w:val="zh-TW"/>
          </w:rPr>
          <w:t>6</w:t>
        </w:r>
        <w:r>
          <w:fldChar w:fldCharType="end"/>
        </w:r>
      </w:p>
    </w:sdtContent>
  </w:sdt>
  <w:p w:rsidR="001F5EB0" w:rsidRDefault="001F5E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9E" w:rsidRDefault="004A1F9E" w:rsidP="00687EEC">
      <w:pPr>
        <w:spacing w:line="240" w:lineRule="auto"/>
      </w:pPr>
      <w:r>
        <w:separator/>
      </w:r>
    </w:p>
  </w:footnote>
  <w:footnote w:type="continuationSeparator" w:id="0">
    <w:p w:rsidR="004A1F9E" w:rsidRDefault="004A1F9E" w:rsidP="00687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49"/>
    <w:multiLevelType w:val="hybridMultilevel"/>
    <w:tmpl w:val="80F23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6A3CD1"/>
    <w:multiLevelType w:val="multilevel"/>
    <w:tmpl w:val="9BE4E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FD095E"/>
    <w:multiLevelType w:val="hybridMultilevel"/>
    <w:tmpl w:val="1C903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E1251E"/>
    <w:multiLevelType w:val="hybridMultilevel"/>
    <w:tmpl w:val="35125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7971"/>
    <w:rsid w:val="00066B33"/>
    <w:rsid w:val="000B7A93"/>
    <w:rsid w:val="000C5C46"/>
    <w:rsid w:val="00100126"/>
    <w:rsid w:val="001436C0"/>
    <w:rsid w:val="0014492C"/>
    <w:rsid w:val="00177CB1"/>
    <w:rsid w:val="0018103F"/>
    <w:rsid w:val="001F5EB0"/>
    <w:rsid w:val="00292F7A"/>
    <w:rsid w:val="004A1F9E"/>
    <w:rsid w:val="004C7BCC"/>
    <w:rsid w:val="00510FB8"/>
    <w:rsid w:val="00552341"/>
    <w:rsid w:val="00662821"/>
    <w:rsid w:val="00681B42"/>
    <w:rsid w:val="00687EEC"/>
    <w:rsid w:val="006E6D45"/>
    <w:rsid w:val="00846764"/>
    <w:rsid w:val="00847CA3"/>
    <w:rsid w:val="008D06B4"/>
    <w:rsid w:val="008F4683"/>
    <w:rsid w:val="009C2AD6"/>
    <w:rsid w:val="00AB2218"/>
    <w:rsid w:val="00B05CBF"/>
    <w:rsid w:val="00B579D3"/>
    <w:rsid w:val="00B61911"/>
    <w:rsid w:val="00BA7B2B"/>
    <w:rsid w:val="00C05E4E"/>
    <w:rsid w:val="00C73209"/>
    <w:rsid w:val="00D001F4"/>
    <w:rsid w:val="00D112E3"/>
    <w:rsid w:val="00D17971"/>
    <w:rsid w:val="00DD061C"/>
    <w:rsid w:val="00E4198A"/>
    <w:rsid w:val="00E92433"/>
    <w:rsid w:val="00EC2A9D"/>
    <w:rsid w:val="00ED2FFA"/>
    <w:rsid w:val="00F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10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7E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7EEC"/>
    <w:rPr>
      <w:sz w:val="20"/>
      <w:szCs w:val="20"/>
    </w:rPr>
  </w:style>
  <w:style w:type="table" w:styleId="ac">
    <w:name w:val="Table Grid"/>
    <w:basedOn w:val="a1"/>
    <w:uiPriority w:val="59"/>
    <w:rsid w:val="00292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10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7E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7EEC"/>
    <w:rPr>
      <w:sz w:val="20"/>
      <w:szCs w:val="20"/>
    </w:rPr>
  </w:style>
  <w:style w:type="table" w:styleId="ac">
    <w:name w:val="Table Grid"/>
    <w:basedOn w:val="a1"/>
    <w:uiPriority w:val="59"/>
    <w:rsid w:val="00292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徐淑婷</dc:creator>
  <cp:lastModifiedBy>綜規組 徐淑婷</cp:lastModifiedBy>
  <cp:revision>36</cp:revision>
  <cp:lastPrinted>2020-07-02T05:37:00Z</cp:lastPrinted>
  <dcterms:created xsi:type="dcterms:W3CDTF">2020-07-01T10:38:00Z</dcterms:created>
  <dcterms:modified xsi:type="dcterms:W3CDTF">2020-07-02T06:20:00Z</dcterms:modified>
</cp:coreProperties>
</file>