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F9" w:rsidRPr="00AA0EE9" w:rsidRDefault="00262AD7" w:rsidP="00B06FEE">
      <w:pPr>
        <w:adjustRightInd w:val="0"/>
        <w:snapToGrid w:val="0"/>
        <w:rPr>
          <w:rFonts w:eastAsia="標楷體"/>
          <w:sz w:val="28"/>
          <w:szCs w:val="28"/>
        </w:rPr>
      </w:pPr>
      <w:bookmarkStart w:id="0" w:name="_GoBack"/>
      <w:bookmarkEnd w:id="0"/>
      <w:r w:rsidRPr="00AA0EE9">
        <w:rPr>
          <w:rFonts w:eastAsia="標楷體" w:hAnsi="標楷體"/>
          <w:sz w:val="40"/>
          <w:szCs w:val="40"/>
        </w:rPr>
        <w:t>師資培育</w:t>
      </w:r>
      <w:r w:rsidRPr="00AA0EE9">
        <w:rPr>
          <w:rFonts w:eastAsia="標楷體" w:hAnsi="標楷體" w:hint="eastAsia"/>
          <w:sz w:val="40"/>
          <w:szCs w:val="40"/>
        </w:rPr>
        <w:t>公費助學金及分發服務辦法部分條文修正條文對照表</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2977"/>
        <w:gridCol w:w="2832"/>
      </w:tblGrid>
      <w:tr w:rsidR="00AA0EE9" w:rsidRPr="00AA0EE9" w:rsidTr="00EF69F9">
        <w:trPr>
          <w:trHeight w:val="1"/>
        </w:trPr>
        <w:tc>
          <w:tcPr>
            <w:tcW w:w="2977" w:type="dxa"/>
          </w:tcPr>
          <w:p w:rsidR="00262AD7" w:rsidRPr="00AA0EE9" w:rsidRDefault="00262AD7" w:rsidP="00CD46B8">
            <w:pPr>
              <w:adjustRightInd w:val="0"/>
              <w:snapToGrid w:val="0"/>
              <w:jc w:val="center"/>
              <w:rPr>
                <w:rFonts w:ascii="標楷體" w:eastAsia="標楷體" w:hAnsi="標楷體"/>
              </w:rPr>
            </w:pPr>
            <w:r w:rsidRPr="00AA0EE9">
              <w:rPr>
                <w:rFonts w:ascii="標楷體" w:eastAsia="標楷體" w:hAnsi="標楷體" w:hint="eastAsia"/>
              </w:rPr>
              <w:t>修正條文</w:t>
            </w:r>
          </w:p>
        </w:tc>
        <w:tc>
          <w:tcPr>
            <w:tcW w:w="2977" w:type="dxa"/>
            <w:vAlign w:val="center"/>
          </w:tcPr>
          <w:p w:rsidR="00262AD7" w:rsidRPr="00AA0EE9" w:rsidRDefault="00262AD7" w:rsidP="00CD46B8">
            <w:pPr>
              <w:adjustRightInd w:val="0"/>
              <w:snapToGrid w:val="0"/>
              <w:jc w:val="center"/>
              <w:rPr>
                <w:rFonts w:ascii="標楷體" w:eastAsia="標楷體" w:hAnsi="標楷體"/>
              </w:rPr>
            </w:pPr>
            <w:r w:rsidRPr="00AA0EE9">
              <w:rPr>
                <w:rFonts w:ascii="標楷體" w:eastAsia="標楷體" w:hAnsi="標楷體" w:hint="eastAsia"/>
              </w:rPr>
              <w:t>現行條文</w:t>
            </w:r>
          </w:p>
        </w:tc>
        <w:tc>
          <w:tcPr>
            <w:tcW w:w="2832" w:type="dxa"/>
            <w:vAlign w:val="center"/>
          </w:tcPr>
          <w:p w:rsidR="00262AD7" w:rsidRPr="00AA0EE9" w:rsidRDefault="00262AD7" w:rsidP="00CD46B8">
            <w:pPr>
              <w:adjustRightInd w:val="0"/>
              <w:snapToGrid w:val="0"/>
              <w:jc w:val="center"/>
              <w:rPr>
                <w:rFonts w:ascii="標楷體" w:eastAsia="標楷體" w:hAnsi="標楷體"/>
              </w:rPr>
            </w:pPr>
            <w:r w:rsidRPr="00AA0EE9">
              <w:rPr>
                <w:rFonts w:ascii="標楷體" w:eastAsia="標楷體" w:hAnsi="標楷體" w:hint="eastAsia"/>
              </w:rPr>
              <w:t>說明</w:t>
            </w:r>
          </w:p>
        </w:tc>
      </w:tr>
      <w:tr w:rsidR="00AA0EE9" w:rsidRPr="00AA0EE9" w:rsidTr="00EF69F9">
        <w:trPr>
          <w:trHeight w:val="1"/>
        </w:trPr>
        <w:tc>
          <w:tcPr>
            <w:tcW w:w="2977" w:type="dxa"/>
          </w:tcPr>
          <w:p w:rsidR="00390DFD" w:rsidRPr="00AA0EE9" w:rsidRDefault="00390DFD" w:rsidP="000D26F8">
            <w:pPr>
              <w:adjustRightInd w:val="0"/>
              <w:snapToGrid w:val="0"/>
              <w:ind w:left="245" w:hangingChars="102" w:hanging="245"/>
              <w:jc w:val="both"/>
              <w:rPr>
                <w:rFonts w:ascii="標楷體" w:eastAsia="標楷體" w:hAnsi="標楷體"/>
              </w:rPr>
            </w:pPr>
            <w:r w:rsidRPr="00AA0EE9">
              <w:rPr>
                <w:rFonts w:ascii="標楷體" w:eastAsia="標楷體" w:hAnsi="標楷體" w:hint="eastAsia"/>
              </w:rPr>
              <w:t>第四條</w:t>
            </w:r>
            <w:r w:rsidR="005F41C1" w:rsidRPr="00AA0EE9">
              <w:rPr>
                <w:rFonts w:ascii="標楷體" w:eastAsia="標楷體" w:hAnsi="標楷體" w:hint="eastAsia"/>
              </w:rPr>
              <w:t xml:space="preserve">　</w:t>
            </w:r>
            <w:r w:rsidRPr="00AA0EE9">
              <w:rPr>
                <w:rFonts w:ascii="標楷體" w:eastAsia="標楷體" w:hAnsi="標楷體" w:hint="eastAsia"/>
              </w:rPr>
              <w:t>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rsidR="006232DB" w:rsidRPr="00AA0EE9" w:rsidRDefault="00390DFD" w:rsidP="00CD46B8">
            <w:pPr>
              <w:adjustRightInd w:val="0"/>
              <w:snapToGrid w:val="0"/>
              <w:ind w:left="250" w:hangingChars="104" w:hanging="250"/>
              <w:jc w:val="both"/>
              <w:rPr>
                <w:rFonts w:ascii="標楷體" w:eastAsia="標楷體" w:hAnsi="標楷體"/>
                <w:u w:val="single"/>
              </w:rPr>
            </w:pPr>
            <w:r w:rsidRPr="00AA0EE9">
              <w:rPr>
                <w:rFonts w:ascii="標楷體" w:eastAsia="標楷體" w:hAnsi="標楷體" w:hint="eastAsia"/>
              </w:rPr>
              <w:t xml:space="preserve">      </w:t>
            </w:r>
            <w:r w:rsidR="006B521C" w:rsidRPr="00AA0EE9">
              <w:rPr>
                <w:rFonts w:ascii="標楷體" w:eastAsia="標楷體" w:hAnsi="標楷體" w:hint="eastAsia"/>
                <w:u w:val="single"/>
              </w:rPr>
              <w:t>原住民學生參與前項為保障原住民族教育師資來源而辦理之公開招生或校內甄選時，依原住民族教育法第三十一條第三項規定，應取得中級以上原住民族語言能力證明書。</w:t>
            </w:r>
          </w:p>
          <w:p w:rsidR="00390DFD" w:rsidRPr="00AA0EE9" w:rsidRDefault="00390DFD" w:rsidP="00CD46B8">
            <w:pPr>
              <w:adjustRightInd w:val="0"/>
              <w:snapToGrid w:val="0"/>
              <w:ind w:leftChars="100" w:left="240" w:firstLineChars="200" w:firstLine="480"/>
              <w:jc w:val="both"/>
              <w:rPr>
                <w:rFonts w:ascii="標楷體" w:eastAsia="標楷體" w:hAnsi="標楷體"/>
              </w:rPr>
            </w:pPr>
            <w:r w:rsidRPr="00AA0EE9">
              <w:rPr>
                <w:rFonts w:ascii="標楷體" w:eastAsia="標楷體" w:hAnsi="標楷體" w:hint="eastAsia"/>
              </w:rPr>
              <w:t>各師資培育之大學辦理公費生培育，應落實該類科教師專業標準及服務精神之培養，並與中央主管機關及提報缺額、類別之直轄市、縣（市）主管機關建立合作輔導機制。</w:t>
            </w:r>
          </w:p>
          <w:p w:rsidR="00390DFD" w:rsidRPr="00AA0EE9" w:rsidRDefault="00390DFD"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 xml:space="preserve">      前項合作輔導機制，應包括共同規劃公費生應具備之教育專業知能、遴選教育實習機構及訂定輔導實施計畫。</w:t>
            </w:r>
          </w:p>
        </w:tc>
        <w:tc>
          <w:tcPr>
            <w:tcW w:w="2977" w:type="dxa"/>
          </w:tcPr>
          <w:p w:rsidR="00390DFD" w:rsidRPr="00AA0EE9" w:rsidRDefault="00390DFD"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第四條</w:t>
            </w:r>
            <w:r w:rsidR="005F41C1" w:rsidRPr="00AA0EE9">
              <w:rPr>
                <w:rFonts w:ascii="標楷體" w:eastAsia="標楷體" w:hAnsi="標楷體" w:hint="eastAsia"/>
              </w:rPr>
              <w:t xml:space="preserve">　</w:t>
            </w:r>
            <w:r w:rsidRPr="00AA0EE9">
              <w:rPr>
                <w:rFonts w:ascii="標楷體" w:eastAsia="標楷體" w:hAnsi="標楷體" w:hint="eastAsia"/>
              </w:rPr>
              <w:t>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rsidR="00390DFD" w:rsidRPr="00AA0EE9" w:rsidRDefault="005F41C1"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 xml:space="preserve">      </w:t>
            </w:r>
            <w:r w:rsidR="00390DFD" w:rsidRPr="00AA0EE9">
              <w:rPr>
                <w:rFonts w:ascii="標楷體" w:eastAsia="標楷體" w:hAnsi="標楷體" w:hint="eastAsia"/>
              </w:rPr>
              <w:t>各師資培育之大學辦理公費生培育，應落實該類科教師專業標準及服務精神之培養，並與中央主管機關及提報缺額、類別之直轄市、縣（市）主管機關建立合作輔導機制。</w:t>
            </w:r>
          </w:p>
          <w:p w:rsidR="00390DFD" w:rsidRPr="00AA0EE9" w:rsidRDefault="005F41C1"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 xml:space="preserve">      </w:t>
            </w:r>
            <w:r w:rsidR="00390DFD" w:rsidRPr="00AA0EE9">
              <w:rPr>
                <w:rFonts w:ascii="標楷體" w:eastAsia="標楷體" w:hAnsi="標楷體" w:hint="eastAsia"/>
              </w:rPr>
              <w:t>前項合作輔導機制，應包括共同規劃公費生應具備之教育專業知能、遴選教育實習機構及訂定輔導實施計畫。</w:t>
            </w:r>
          </w:p>
        </w:tc>
        <w:tc>
          <w:tcPr>
            <w:tcW w:w="2832" w:type="dxa"/>
          </w:tcPr>
          <w:p w:rsidR="00491374" w:rsidRPr="00AA0EE9" w:rsidRDefault="00491374" w:rsidP="00CD46B8">
            <w:pPr>
              <w:pStyle w:val="a6"/>
              <w:numPr>
                <w:ilvl w:val="0"/>
                <w:numId w:val="13"/>
              </w:numPr>
              <w:adjustRightInd w:val="0"/>
              <w:snapToGrid w:val="0"/>
              <w:ind w:leftChars="0"/>
              <w:jc w:val="both"/>
              <w:rPr>
                <w:rFonts w:ascii="標楷體" w:eastAsia="標楷體" w:hAnsi="標楷體"/>
              </w:rPr>
            </w:pPr>
            <w:r w:rsidRPr="00AA0EE9">
              <w:rPr>
                <w:rFonts w:ascii="標楷體" w:eastAsia="標楷體" w:hAnsi="標楷體" w:hint="eastAsia"/>
              </w:rPr>
              <w:t>第一項未修正。</w:t>
            </w:r>
          </w:p>
          <w:p w:rsidR="00390DFD" w:rsidRPr="00AA0EE9" w:rsidRDefault="0043705E" w:rsidP="00CD46B8">
            <w:pPr>
              <w:pStyle w:val="a6"/>
              <w:numPr>
                <w:ilvl w:val="0"/>
                <w:numId w:val="13"/>
              </w:numPr>
              <w:adjustRightInd w:val="0"/>
              <w:snapToGrid w:val="0"/>
              <w:ind w:leftChars="0"/>
              <w:jc w:val="both"/>
              <w:rPr>
                <w:rFonts w:ascii="標楷體" w:eastAsia="標楷體" w:hAnsi="標楷體"/>
              </w:rPr>
            </w:pPr>
            <w:r w:rsidRPr="00AA0EE9">
              <w:rPr>
                <w:rFonts w:ascii="標楷體" w:eastAsia="標楷體" w:hAnsi="標楷體" w:hint="eastAsia"/>
              </w:rPr>
              <w:t>原</w:t>
            </w:r>
            <w:r w:rsidR="00031656" w:rsidRPr="00AA0EE9">
              <w:rPr>
                <w:rFonts w:ascii="標楷體" w:eastAsia="標楷體" w:hAnsi="標楷體" w:hint="eastAsia"/>
              </w:rPr>
              <w:t>住民族教育法（以下簡稱原教法）</w:t>
            </w:r>
            <w:r w:rsidRPr="00AA0EE9">
              <w:rPr>
                <w:rFonts w:ascii="標楷體" w:eastAsia="標楷體" w:hAnsi="標楷體" w:hint="eastAsia"/>
              </w:rPr>
              <w:t>第三十一條第三項</w:t>
            </w:r>
            <w:r w:rsidR="00031656" w:rsidRPr="00AA0EE9">
              <w:rPr>
                <w:rFonts w:ascii="標楷體" w:eastAsia="標楷體" w:hAnsi="標楷體" w:hint="eastAsia"/>
              </w:rPr>
              <w:t>前段</w:t>
            </w:r>
            <w:r w:rsidRPr="00AA0EE9">
              <w:rPr>
                <w:rFonts w:ascii="標楷體" w:eastAsia="標楷體" w:hAnsi="標楷體" w:hint="eastAsia"/>
              </w:rPr>
              <w:t>規定：「原住民學生參與師資培育之大學公費生公開招生或</w:t>
            </w:r>
            <w:r w:rsidR="00AC07CD" w:rsidRPr="00AA0EE9">
              <w:rPr>
                <w:rFonts w:ascii="標楷體" w:eastAsia="標楷體" w:hAnsi="標楷體" w:hint="eastAsia"/>
              </w:rPr>
              <w:t>校內甄選時，應取得中級以上原住民族語言能力證明書」，</w:t>
            </w:r>
            <w:r w:rsidR="00C51CC4" w:rsidRPr="00AA0EE9">
              <w:rPr>
                <w:rFonts w:ascii="標楷體" w:eastAsia="標楷體" w:hAnsi="標楷體" w:hint="eastAsia"/>
              </w:rPr>
              <w:t>又該條所稱「原住民學生參與師資培育之大學公費生公開招生或校內甄選」係指原住民學生參與為保障原住民族教育師資來源而辦理之公開招生或校內甄選，</w:t>
            </w:r>
            <w:r w:rsidR="006232DB" w:rsidRPr="00AA0EE9">
              <w:rPr>
                <w:rFonts w:ascii="標楷體" w:eastAsia="標楷體" w:hAnsi="標楷體" w:hint="eastAsia"/>
              </w:rPr>
              <w:t>考量</w:t>
            </w:r>
            <w:r w:rsidR="00DB7D32" w:rsidRPr="00AA0EE9">
              <w:rPr>
                <w:rFonts w:ascii="標楷體" w:eastAsia="標楷體" w:hAnsi="標楷體" w:hint="eastAsia"/>
              </w:rPr>
              <w:t>原教法第三十一條前段</w:t>
            </w:r>
            <w:r w:rsidR="006232DB" w:rsidRPr="00AA0EE9">
              <w:rPr>
                <w:rFonts w:ascii="標楷體" w:eastAsia="標楷體" w:hAnsi="標楷體" w:hint="eastAsia"/>
              </w:rPr>
              <w:t>規定係原住民學生參</w:t>
            </w:r>
            <w:r w:rsidR="00D826D2" w:rsidRPr="00AA0EE9">
              <w:rPr>
                <w:rFonts w:ascii="標楷體" w:eastAsia="標楷體" w:hAnsi="標楷體" w:hint="eastAsia"/>
              </w:rPr>
              <w:t>與</w:t>
            </w:r>
            <w:r w:rsidR="006232DB" w:rsidRPr="00AA0EE9">
              <w:rPr>
                <w:rFonts w:ascii="標楷體" w:eastAsia="標楷體" w:hAnsi="標楷體" w:hint="eastAsia"/>
              </w:rPr>
              <w:t>師資培育之大學公費生公開招生或校內甄選之條件，而非師資培育大學辦理招生或校內甄選之規定，爰增列</w:t>
            </w:r>
            <w:r w:rsidR="00AC07CD" w:rsidRPr="00AA0EE9">
              <w:rPr>
                <w:rFonts w:ascii="標楷體" w:eastAsia="標楷體" w:hAnsi="標楷體" w:hint="eastAsia"/>
              </w:rPr>
              <w:t>第</w:t>
            </w:r>
            <w:r w:rsidR="006232DB" w:rsidRPr="00AA0EE9">
              <w:rPr>
                <w:rFonts w:ascii="標楷體" w:eastAsia="標楷體" w:hAnsi="標楷體" w:hint="eastAsia"/>
              </w:rPr>
              <w:t>二</w:t>
            </w:r>
            <w:r w:rsidR="00AC07CD" w:rsidRPr="00AA0EE9">
              <w:rPr>
                <w:rFonts w:ascii="標楷體" w:eastAsia="標楷體" w:hAnsi="標楷體" w:hint="eastAsia"/>
              </w:rPr>
              <w:t>項</w:t>
            </w:r>
            <w:r w:rsidR="006232DB" w:rsidRPr="00AA0EE9">
              <w:rPr>
                <w:rFonts w:ascii="標楷體" w:eastAsia="標楷體" w:hAnsi="標楷體" w:hint="eastAsia"/>
              </w:rPr>
              <w:t>，</w:t>
            </w:r>
            <w:r w:rsidR="00491374" w:rsidRPr="00AA0EE9">
              <w:rPr>
                <w:rFonts w:ascii="標楷體" w:eastAsia="標楷體" w:hAnsi="標楷體" w:hint="eastAsia"/>
              </w:rPr>
              <w:t>明定</w:t>
            </w:r>
            <w:r w:rsidR="003547F8" w:rsidRPr="00AA0EE9">
              <w:rPr>
                <w:rFonts w:ascii="標楷體" w:eastAsia="標楷體" w:hAnsi="標楷體" w:hint="eastAsia"/>
              </w:rPr>
              <w:t>為保障原住民族教育師資來源而提報之</w:t>
            </w:r>
            <w:r w:rsidR="00031656" w:rsidRPr="00AA0EE9">
              <w:rPr>
                <w:rFonts w:ascii="標楷體" w:eastAsia="標楷體" w:hAnsi="標楷體" w:hint="eastAsia"/>
              </w:rPr>
              <w:t>公費生名額</w:t>
            </w:r>
            <w:r w:rsidR="00491374" w:rsidRPr="00AA0EE9">
              <w:rPr>
                <w:rFonts w:ascii="標楷體" w:eastAsia="標楷體" w:hAnsi="標楷體" w:hint="eastAsia"/>
              </w:rPr>
              <w:t>於</w:t>
            </w:r>
            <w:r w:rsidR="00031656" w:rsidRPr="00AA0EE9">
              <w:rPr>
                <w:rFonts w:ascii="標楷體" w:eastAsia="標楷體" w:hAnsi="標楷體" w:hint="eastAsia"/>
              </w:rPr>
              <w:t>公開招生或校內甄選</w:t>
            </w:r>
            <w:r w:rsidR="009554BB" w:rsidRPr="00AA0EE9">
              <w:rPr>
                <w:rFonts w:ascii="標楷體" w:eastAsia="標楷體" w:hAnsi="標楷體" w:hint="eastAsia"/>
              </w:rPr>
              <w:t>時</w:t>
            </w:r>
            <w:r w:rsidR="00031656" w:rsidRPr="00AA0EE9">
              <w:rPr>
                <w:rFonts w:ascii="標楷體" w:eastAsia="標楷體" w:hAnsi="標楷體" w:hint="eastAsia"/>
              </w:rPr>
              <w:t>，</w:t>
            </w:r>
            <w:r w:rsidR="00D826D2" w:rsidRPr="00AA0EE9">
              <w:rPr>
                <w:rFonts w:ascii="標楷體" w:eastAsia="標楷體" w:hAnsi="標楷體" w:hint="eastAsia"/>
              </w:rPr>
              <w:t>參與之原住民學生應取得中級以上原住民族語言能力證明書，以符合</w:t>
            </w:r>
            <w:r w:rsidR="00000940" w:rsidRPr="00AA0EE9">
              <w:rPr>
                <w:rFonts w:ascii="標楷體" w:eastAsia="標楷體" w:hAnsi="標楷體" w:hint="eastAsia"/>
              </w:rPr>
              <w:t>原教法第三十一條第三項</w:t>
            </w:r>
            <w:r w:rsidR="00031656" w:rsidRPr="00AA0EE9">
              <w:rPr>
                <w:rFonts w:ascii="標楷體" w:eastAsia="標楷體" w:hAnsi="標楷體" w:hint="eastAsia"/>
              </w:rPr>
              <w:t>前段</w:t>
            </w:r>
            <w:r w:rsidR="00000940" w:rsidRPr="00AA0EE9">
              <w:rPr>
                <w:rFonts w:ascii="標楷體" w:eastAsia="標楷體" w:hAnsi="標楷體" w:hint="eastAsia"/>
              </w:rPr>
              <w:t>規定</w:t>
            </w:r>
            <w:r w:rsidRPr="00AA0EE9">
              <w:rPr>
                <w:rFonts w:ascii="標楷體" w:eastAsia="標楷體" w:hAnsi="標楷體" w:hint="eastAsia"/>
              </w:rPr>
              <w:t>。</w:t>
            </w:r>
          </w:p>
          <w:p w:rsidR="00372ADC" w:rsidRPr="00AA0EE9" w:rsidRDefault="006232DB" w:rsidP="00647357">
            <w:pPr>
              <w:pStyle w:val="a6"/>
              <w:numPr>
                <w:ilvl w:val="0"/>
                <w:numId w:val="13"/>
              </w:numPr>
              <w:adjustRightInd w:val="0"/>
              <w:snapToGrid w:val="0"/>
              <w:ind w:leftChars="0"/>
              <w:jc w:val="both"/>
              <w:rPr>
                <w:rFonts w:ascii="標楷體" w:eastAsia="標楷體" w:hAnsi="標楷體"/>
              </w:rPr>
            </w:pPr>
            <w:r w:rsidRPr="00AA0EE9">
              <w:rPr>
                <w:rFonts w:ascii="標楷體" w:eastAsia="標楷體" w:hAnsi="標楷體" w:hint="eastAsia"/>
              </w:rPr>
              <w:t>現行條文</w:t>
            </w:r>
            <w:r w:rsidR="00A56C76" w:rsidRPr="00AA0EE9">
              <w:rPr>
                <w:rFonts w:ascii="標楷體" w:eastAsia="標楷體" w:hAnsi="標楷體" w:hint="eastAsia"/>
              </w:rPr>
              <w:t>第二項及第三項</w:t>
            </w:r>
            <w:r w:rsidRPr="00AA0EE9">
              <w:rPr>
                <w:rFonts w:ascii="標楷體" w:eastAsia="標楷體" w:hAnsi="標楷體" w:hint="eastAsia"/>
              </w:rPr>
              <w:t>移列修正條文第三項及第四項，內容</w:t>
            </w:r>
            <w:r w:rsidR="00A56C76" w:rsidRPr="00AA0EE9">
              <w:rPr>
                <w:rFonts w:ascii="標楷體" w:eastAsia="標楷體" w:hAnsi="標楷體" w:hint="eastAsia"/>
              </w:rPr>
              <w:t>未修正。</w:t>
            </w:r>
          </w:p>
        </w:tc>
      </w:tr>
      <w:tr w:rsidR="00AA0EE9" w:rsidRPr="00AA0EE9" w:rsidTr="00EF69F9">
        <w:trPr>
          <w:trHeight w:val="1"/>
        </w:trPr>
        <w:tc>
          <w:tcPr>
            <w:tcW w:w="2977" w:type="dxa"/>
          </w:tcPr>
          <w:p w:rsidR="004D1109" w:rsidRPr="00AA0EE9" w:rsidRDefault="004D1109" w:rsidP="00EF69F9">
            <w:pPr>
              <w:adjustRightInd w:val="0"/>
              <w:snapToGrid w:val="0"/>
              <w:ind w:left="245" w:hangingChars="102" w:hanging="245"/>
              <w:jc w:val="both"/>
              <w:rPr>
                <w:rFonts w:ascii="標楷體" w:eastAsia="標楷體" w:hAnsi="標楷體"/>
              </w:rPr>
            </w:pPr>
            <w:r w:rsidRPr="00AA0EE9">
              <w:rPr>
                <w:rFonts w:ascii="標楷體" w:eastAsia="標楷體" w:hAnsi="標楷體" w:hint="eastAsia"/>
              </w:rPr>
              <w:t>第七條</w:t>
            </w:r>
            <w:r w:rsidR="00381FAC" w:rsidRPr="00AA0EE9">
              <w:rPr>
                <w:rFonts w:ascii="標楷體" w:eastAsia="標楷體" w:hAnsi="標楷體" w:hint="eastAsia"/>
              </w:rPr>
              <w:t xml:space="preserve"> </w:t>
            </w:r>
            <w:r w:rsidR="00AB3877" w:rsidRPr="00AA0EE9">
              <w:rPr>
                <w:rFonts w:ascii="標楷體" w:eastAsia="標楷體" w:hAnsi="標楷體"/>
              </w:rPr>
              <w:t xml:space="preserve"> </w:t>
            </w:r>
            <w:r w:rsidRPr="00AA0EE9">
              <w:rPr>
                <w:rFonts w:ascii="標楷體" w:eastAsia="標楷體" w:hAnsi="標楷體" w:hint="eastAsia"/>
              </w:rPr>
              <w:t>公費生於公費受領</w:t>
            </w:r>
            <w:r w:rsidRPr="00AA0EE9">
              <w:rPr>
                <w:rFonts w:ascii="標楷體" w:eastAsia="標楷體" w:hAnsi="標楷體" w:hint="eastAsia"/>
              </w:rPr>
              <w:lastRenderedPageBreak/>
              <w:t>前，應與分發就讀之師資培育之大學簽訂行政契約書。</w:t>
            </w:r>
          </w:p>
          <w:p w:rsidR="00C94FA3" w:rsidRPr="00AA0EE9" w:rsidRDefault="004D1109" w:rsidP="00EF69F9">
            <w:pPr>
              <w:adjustRightInd w:val="0"/>
              <w:snapToGrid w:val="0"/>
              <w:ind w:left="250" w:hangingChars="104" w:hanging="250"/>
              <w:jc w:val="both"/>
              <w:rPr>
                <w:rFonts w:ascii="標楷體" w:eastAsia="標楷體" w:hAnsi="標楷體"/>
                <w:u w:val="single"/>
              </w:rPr>
            </w:pPr>
            <w:r w:rsidRPr="00AA0EE9">
              <w:rPr>
                <w:rFonts w:ascii="標楷體" w:eastAsia="標楷體" w:hAnsi="標楷體"/>
              </w:rPr>
              <w:t xml:space="preserve">      </w:t>
            </w:r>
            <w:r w:rsidRPr="00AA0EE9">
              <w:rPr>
                <w:rFonts w:ascii="標楷體" w:eastAsia="標楷體" w:hAnsi="標楷體" w:hint="eastAsia"/>
              </w:rPr>
              <w:t>前項契約書應記載學生姓名、系級、公費受領開始年月、公費受領起訖時間及年限、分發服務年限、</w:t>
            </w:r>
            <w:r w:rsidR="00526108" w:rsidRPr="00AA0EE9">
              <w:rPr>
                <w:rFonts w:ascii="標楷體" w:eastAsia="標楷體" w:hAnsi="標楷體" w:hint="eastAsia"/>
                <w:u w:val="single"/>
              </w:rPr>
              <w:t>分發學年度、</w:t>
            </w:r>
            <w:r w:rsidRPr="00AA0EE9">
              <w:rPr>
                <w:rFonts w:ascii="標楷體" w:eastAsia="標楷體" w:hAnsi="標楷體" w:hint="eastAsia"/>
                <w:u w:val="single"/>
              </w:rPr>
              <w:t>培育條件、</w:t>
            </w:r>
            <w:r w:rsidRPr="00AA0EE9">
              <w:rPr>
                <w:rFonts w:ascii="標楷體" w:eastAsia="標楷體" w:hAnsi="標楷體" w:hint="eastAsia"/>
              </w:rPr>
              <w:t>違反約定喪失公費受領及接受分發之權利、償還公費之條件及核計基準、自願接受執行之約定、保證人對公費生公費賠償負連帶責任、簽約日期</w:t>
            </w:r>
            <w:r w:rsidR="00C94FA3" w:rsidRPr="00AA0EE9">
              <w:rPr>
                <w:rFonts w:ascii="標楷體" w:eastAsia="標楷體" w:hAnsi="標楷體" w:hint="eastAsia"/>
                <w:u w:val="single"/>
              </w:rPr>
              <w:t>及其他相關</w:t>
            </w:r>
            <w:r w:rsidR="00C94FA3" w:rsidRPr="00AA0EE9">
              <w:rPr>
                <w:rFonts w:ascii="標楷體" w:eastAsia="標楷體" w:hAnsi="標楷體" w:hint="eastAsia"/>
              </w:rPr>
              <w:t>事項。</w:t>
            </w:r>
          </w:p>
          <w:p w:rsidR="004D1109" w:rsidRPr="00AA0EE9" w:rsidRDefault="00C94FA3" w:rsidP="00EF69F9">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 xml:space="preserve">      </w:t>
            </w:r>
            <w:r w:rsidR="004D1109" w:rsidRPr="00AA0EE9">
              <w:rPr>
                <w:rFonts w:ascii="標楷體" w:eastAsia="標楷體" w:hAnsi="標楷體" w:hint="eastAsia"/>
                <w:u w:val="single"/>
              </w:rPr>
              <w:t>契約書簽訂</w:t>
            </w:r>
            <w:r w:rsidR="00B17701" w:rsidRPr="00AA0EE9">
              <w:rPr>
                <w:rFonts w:ascii="標楷體" w:eastAsia="標楷體" w:hAnsi="標楷體" w:hint="eastAsia"/>
                <w:u w:val="single"/>
              </w:rPr>
              <w:t>後，</w:t>
            </w:r>
            <w:r w:rsidRPr="00AA0EE9">
              <w:rPr>
                <w:rFonts w:ascii="標楷體" w:eastAsia="標楷體" w:hAnsi="標楷體" w:hint="eastAsia"/>
                <w:u w:val="single"/>
              </w:rPr>
              <w:t>分發學年度不得延後，且培育條件不得變更</w:t>
            </w:r>
            <w:r w:rsidR="00031656" w:rsidRPr="00AA0EE9">
              <w:rPr>
                <w:rFonts w:ascii="標楷體" w:eastAsia="標楷體" w:hAnsi="標楷體" w:hint="eastAsia"/>
                <w:u w:val="single"/>
              </w:rPr>
              <w:t>。</w:t>
            </w:r>
            <w:r w:rsidR="0016041E" w:rsidRPr="00AA0EE9">
              <w:rPr>
                <w:rFonts w:ascii="標楷體" w:eastAsia="標楷體" w:hAnsi="標楷體" w:hint="eastAsia"/>
                <w:u w:val="single"/>
              </w:rPr>
              <w:t>但原住民公費生</w:t>
            </w:r>
            <w:r w:rsidR="0065781B" w:rsidRPr="00AA0EE9">
              <w:rPr>
                <w:rFonts w:ascii="標楷體" w:eastAsia="標楷體" w:hAnsi="標楷體" w:hint="eastAsia"/>
                <w:u w:val="single"/>
              </w:rPr>
              <w:t>及</w:t>
            </w:r>
            <w:r w:rsidR="00E85194" w:rsidRPr="00AA0EE9">
              <w:rPr>
                <w:rFonts w:ascii="標楷體" w:eastAsia="標楷體" w:hAnsi="標楷體" w:hint="eastAsia"/>
                <w:u w:val="single"/>
              </w:rPr>
              <w:t>離島地區保送生</w:t>
            </w:r>
            <w:r w:rsidR="0016041E" w:rsidRPr="00AA0EE9">
              <w:rPr>
                <w:rFonts w:ascii="標楷體" w:eastAsia="標楷體" w:hAnsi="標楷體" w:hint="eastAsia"/>
                <w:u w:val="single"/>
              </w:rPr>
              <w:t>，經中央、直轄市、縣（市）主管機關同意，得延</w:t>
            </w:r>
            <w:r w:rsidR="00031656" w:rsidRPr="00AA0EE9">
              <w:rPr>
                <w:rFonts w:ascii="標楷體" w:eastAsia="標楷體" w:hAnsi="標楷體" w:hint="eastAsia"/>
                <w:u w:val="single"/>
              </w:rPr>
              <w:t>後</w:t>
            </w:r>
            <w:r w:rsidR="0016041E" w:rsidRPr="00AA0EE9">
              <w:rPr>
                <w:rFonts w:ascii="標楷體" w:eastAsia="標楷體" w:hAnsi="標楷體" w:hint="eastAsia"/>
                <w:u w:val="single"/>
              </w:rPr>
              <w:t>分發至多一學年</w:t>
            </w:r>
            <w:r w:rsidR="00EC72A0" w:rsidRPr="00AA0EE9">
              <w:rPr>
                <w:rFonts w:ascii="標楷體" w:eastAsia="標楷體" w:hAnsi="標楷體" w:hint="eastAsia"/>
                <w:u w:val="single"/>
              </w:rPr>
              <w:t>度</w:t>
            </w:r>
            <w:r w:rsidR="004D1109" w:rsidRPr="00AA0EE9">
              <w:rPr>
                <w:rFonts w:ascii="標楷體" w:eastAsia="標楷體" w:hAnsi="標楷體" w:hint="eastAsia"/>
                <w:u w:val="single"/>
              </w:rPr>
              <w:t>。</w:t>
            </w:r>
          </w:p>
          <w:p w:rsidR="004D1109" w:rsidRPr="00AA0EE9" w:rsidRDefault="004D1109" w:rsidP="00EF69F9">
            <w:pPr>
              <w:adjustRightInd w:val="0"/>
              <w:snapToGrid w:val="0"/>
              <w:ind w:left="245" w:hangingChars="102" w:hanging="245"/>
              <w:jc w:val="both"/>
              <w:rPr>
                <w:rFonts w:ascii="標楷體" w:eastAsia="標楷體" w:hAnsi="標楷體"/>
              </w:rPr>
            </w:pPr>
            <w:r w:rsidRPr="00AA0EE9">
              <w:rPr>
                <w:rFonts w:ascii="標楷體" w:eastAsia="標楷體" w:hAnsi="標楷體" w:hint="eastAsia"/>
              </w:rPr>
              <w:t xml:space="preserve">      師資培育之大學應將公費生名冊、契約書及相關文件妥善保存。</w:t>
            </w:r>
          </w:p>
        </w:tc>
        <w:tc>
          <w:tcPr>
            <w:tcW w:w="2977" w:type="dxa"/>
          </w:tcPr>
          <w:p w:rsidR="004D1109" w:rsidRPr="00AA0EE9" w:rsidRDefault="004D1109" w:rsidP="00EF69F9">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lastRenderedPageBreak/>
              <w:t>第七條</w:t>
            </w:r>
            <w:r w:rsidR="00FD0C85" w:rsidRPr="00AA0EE9">
              <w:rPr>
                <w:rFonts w:ascii="標楷體" w:eastAsia="標楷體" w:hAnsi="標楷體"/>
              </w:rPr>
              <w:t xml:space="preserve"> </w:t>
            </w:r>
            <w:r w:rsidR="00AB3877" w:rsidRPr="00AA0EE9">
              <w:rPr>
                <w:rFonts w:ascii="標楷體" w:eastAsia="標楷體" w:hAnsi="標楷體"/>
              </w:rPr>
              <w:t xml:space="preserve"> </w:t>
            </w:r>
            <w:r w:rsidRPr="00AA0EE9">
              <w:rPr>
                <w:rFonts w:ascii="標楷體" w:eastAsia="標楷體" w:hAnsi="標楷體" w:hint="eastAsia"/>
              </w:rPr>
              <w:t>公費生於公費受領</w:t>
            </w:r>
            <w:r w:rsidRPr="00AA0EE9">
              <w:rPr>
                <w:rFonts w:ascii="標楷體" w:eastAsia="標楷體" w:hAnsi="標楷體" w:hint="eastAsia"/>
              </w:rPr>
              <w:lastRenderedPageBreak/>
              <w:t>前，應與分發就讀之師資培育之大學簽訂行政契約書。</w:t>
            </w:r>
          </w:p>
          <w:p w:rsidR="004D1109" w:rsidRPr="00AA0EE9" w:rsidRDefault="004D1109" w:rsidP="00EF69F9">
            <w:pPr>
              <w:adjustRightInd w:val="0"/>
              <w:snapToGrid w:val="0"/>
              <w:ind w:left="250" w:hangingChars="104" w:hanging="250"/>
              <w:jc w:val="both"/>
              <w:rPr>
                <w:rFonts w:ascii="標楷體" w:eastAsia="標楷體" w:hAnsi="標楷體"/>
              </w:rPr>
            </w:pPr>
            <w:r w:rsidRPr="00AA0EE9">
              <w:rPr>
                <w:rFonts w:ascii="標楷體" w:eastAsia="標楷體" w:hAnsi="標楷體"/>
              </w:rPr>
              <w:t xml:space="preserve">      </w:t>
            </w:r>
            <w:r w:rsidRPr="00AA0EE9">
              <w:rPr>
                <w:rFonts w:ascii="標楷體" w:eastAsia="標楷體" w:hAnsi="標楷體" w:hint="eastAsia"/>
              </w:rPr>
              <w:t>前項契約書應記載學生姓名、系級、公費受領開始年月、公費受領起訖時間及年限、分發服務年限、違反約定喪失公費受領及接受分發之權利、償還公費之條件及核計基準、自願接受執行之約定、保證人對公費生公費賠償負連帶責任、簽約日期等事項。</w:t>
            </w:r>
          </w:p>
          <w:p w:rsidR="004D1109" w:rsidRPr="00AA0EE9" w:rsidRDefault="004D1109" w:rsidP="00EF69F9">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 xml:space="preserve">      師資培育之大學應將公費生名冊、契約書及相關文件妥善保存。</w:t>
            </w:r>
          </w:p>
        </w:tc>
        <w:tc>
          <w:tcPr>
            <w:tcW w:w="2832" w:type="dxa"/>
          </w:tcPr>
          <w:p w:rsidR="001C0A68" w:rsidRPr="00AA0EE9" w:rsidRDefault="001C0A68" w:rsidP="00EF69F9">
            <w:pPr>
              <w:pStyle w:val="a6"/>
              <w:numPr>
                <w:ilvl w:val="0"/>
                <w:numId w:val="16"/>
              </w:numPr>
              <w:adjustRightInd w:val="0"/>
              <w:snapToGrid w:val="0"/>
              <w:ind w:leftChars="0"/>
              <w:jc w:val="both"/>
              <w:rPr>
                <w:rFonts w:ascii="標楷體" w:eastAsia="標楷體" w:hAnsi="標楷體"/>
              </w:rPr>
            </w:pPr>
            <w:r w:rsidRPr="00AA0EE9">
              <w:rPr>
                <w:rFonts w:ascii="標楷體" w:eastAsia="標楷體" w:hAnsi="標楷體" w:hint="eastAsia"/>
              </w:rPr>
              <w:lastRenderedPageBreak/>
              <w:t>第一項未修正。</w:t>
            </w:r>
          </w:p>
          <w:p w:rsidR="00C94FA3" w:rsidRPr="00AA0EE9" w:rsidRDefault="001A3820" w:rsidP="00EF69F9">
            <w:pPr>
              <w:pStyle w:val="a6"/>
              <w:numPr>
                <w:ilvl w:val="0"/>
                <w:numId w:val="16"/>
              </w:numPr>
              <w:adjustRightInd w:val="0"/>
              <w:snapToGrid w:val="0"/>
              <w:ind w:leftChars="0"/>
              <w:jc w:val="both"/>
              <w:rPr>
                <w:rFonts w:ascii="標楷體" w:eastAsia="標楷體" w:hAnsi="標楷體"/>
              </w:rPr>
            </w:pPr>
            <w:r w:rsidRPr="00AA0EE9">
              <w:rPr>
                <w:rFonts w:ascii="標楷體" w:eastAsia="標楷體" w:hAnsi="標楷體" w:hint="eastAsia"/>
              </w:rPr>
              <w:lastRenderedPageBreak/>
              <w:t>現行</w:t>
            </w:r>
            <w:r w:rsidR="00C94FA3" w:rsidRPr="00AA0EE9">
              <w:rPr>
                <w:rFonts w:ascii="標楷體" w:eastAsia="標楷體" w:hAnsi="標楷體" w:hint="eastAsia"/>
              </w:rPr>
              <w:t>各主管機關提報並經中央主管機關核定之公費生名額，包括分發學年度及教育專業知能等培育條件，</w:t>
            </w:r>
            <w:r w:rsidRPr="00AA0EE9">
              <w:rPr>
                <w:rFonts w:ascii="標楷體" w:eastAsia="標楷體" w:hAnsi="標楷體" w:hint="eastAsia"/>
              </w:rPr>
              <w:t>爰</w:t>
            </w:r>
            <w:r w:rsidR="00C01992" w:rsidRPr="00AA0EE9">
              <w:rPr>
                <w:rFonts w:ascii="標楷體" w:eastAsia="標楷體" w:hAnsi="標楷體" w:hint="eastAsia"/>
              </w:rPr>
              <w:t>配</w:t>
            </w:r>
            <w:r w:rsidRPr="00AA0EE9">
              <w:rPr>
                <w:rFonts w:ascii="標楷體" w:eastAsia="標楷體" w:hAnsi="標楷體" w:hint="eastAsia"/>
              </w:rPr>
              <w:t>合實務運作，於</w:t>
            </w:r>
            <w:r w:rsidR="00C94FA3" w:rsidRPr="00AA0EE9">
              <w:rPr>
                <w:rFonts w:ascii="標楷體" w:eastAsia="標楷體" w:hAnsi="標楷體" w:hint="eastAsia"/>
              </w:rPr>
              <w:t>第二項增列公費生契約</w:t>
            </w:r>
            <w:r w:rsidR="003547F8" w:rsidRPr="00AA0EE9">
              <w:rPr>
                <w:rFonts w:ascii="標楷體" w:eastAsia="標楷體" w:hAnsi="標楷體" w:hint="eastAsia"/>
              </w:rPr>
              <w:t>書</w:t>
            </w:r>
            <w:r w:rsidR="00C94FA3" w:rsidRPr="00AA0EE9">
              <w:rPr>
                <w:rFonts w:ascii="標楷體" w:eastAsia="標楷體" w:hAnsi="標楷體" w:hint="eastAsia"/>
              </w:rPr>
              <w:t>包括</w:t>
            </w:r>
            <w:r w:rsidR="005978B3" w:rsidRPr="00AA0EE9">
              <w:rPr>
                <w:rFonts w:ascii="標楷體" w:eastAsia="標楷體" w:hAnsi="標楷體" w:hint="eastAsia"/>
              </w:rPr>
              <w:t>分發學年度及培育條件之</w:t>
            </w:r>
            <w:r w:rsidR="00C94FA3" w:rsidRPr="00AA0EE9">
              <w:rPr>
                <w:rFonts w:ascii="標楷體" w:eastAsia="標楷體" w:hAnsi="標楷體" w:hint="eastAsia"/>
              </w:rPr>
              <w:t>文字</w:t>
            </w:r>
            <w:r w:rsidRPr="00AA0EE9">
              <w:rPr>
                <w:rFonts w:ascii="標楷體" w:eastAsia="標楷體" w:hAnsi="標楷體" w:hint="eastAsia"/>
              </w:rPr>
              <w:t>。</w:t>
            </w:r>
            <w:r w:rsidR="00D826D2" w:rsidRPr="00AA0EE9">
              <w:rPr>
                <w:rFonts w:ascii="標楷體" w:eastAsia="標楷體" w:hAnsi="標楷體" w:hint="eastAsia"/>
              </w:rPr>
              <w:t>另</w:t>
            </w:r>
            <w:r w:rsidRPr="00AA0EE9">
              <w:rPr>
                <w:rFonts w:ascii="標楷體" w:eastAsia="標楷體" w:hAnsi="標楷體" w:hint="eastAsia"/>
              </w:rPr>
              <w:t>考量實務上行政契約書</w:t>
            </w:r>
            <w:r w:rsidR="00D826D2" w:rsidRPr="00AA0EE9">
              <w:rPr>
                <w:rFonts w:ascii="標楷體" w:eastAsia="標楷體" w:hAnsi="標楷體" w:hint="eastAsia"/>
              </w:rPr>
              <w:t>內容</w:t>
            </w:r>
            <w:r w:rsidRPr="00AA0EE9">
              <w:rPr>
                <w:rFonts w:ascii="標楷體" w:eastAsia="標楷體" w:hAnsi="標楷體" w:hint="eastAsia"/>
              </w:rPr>
              <w:t>可能包括：</w:t>
            </w:r>
            <w:r w:rsidR="00D826D2" w:rsidRPr="00AA0EE9">
              <w:rPr>
                <w:rFonts w:ascii="標楷體" w:eastAsia="標楷體" w:hAnsi="標楷體" w:hint="eastAsia"/>
              </w:rPr>
              <w:t>須符合</w:t>
            </w:r>
            <w:r w:rsidR="0079269C" w:rsidRPr="00AA0EE9">
              <w:rPr>
                <w:rFonts w:ascii="標楷體" w:eastAsia="標楷體" w:hAnsi="標楷體" w:hint="eastAsia"/>
              </w:rPr>
              <w:t>如離島建設條例第十二條之一規定，初聘教師應實際服務六年以上，始得提出申請介聘至臺灣本島地區學校</w:t>
            </w:r>
            <w:r w:rsidRPr="00AA0EE9">
              <w:rPr>
                <w:rFonts w:ascii="標楷體" w:eastAsia="標楷體" w:hAnsi="標楷體" w:hint="eastAsia"/>
              </w:rPr>
              <w:t>，</w:t>
            </w:r>
            <w:r w:rsidR="0079269C" w:rsidRPr="00AA0EE9">
              <w:rPr>
                <w:rFonts w:ascii="標楷體" w:eastAsia="標楷體" w:hAnsi="標楷體" w:hint="eastAsia"/>
              </w:rPr>
              <w:t>或</w:t>
            </w:r>
            <w:r w:rsidR="00D826D2" w:rsidRPr="00AA0EE9">
              <w:rPr>
                <w:rFonts w:ascii="標楷體" w:eastAsia="標楷體" w:hAnsi="標楷體" w:hint="eastAsia"/>
              </w:rPr>
              <w:t>師資培育之大學校內相關規定</w:t>
            </w:r>
            <w:r w:rsidRPr="00AA0EE9">
              <w:rPr>
                <w:rFonts w:ascii="標楷體" w:eastAsia="標楷體" w:hAnsi="標楷體" w:hint="eastAsia"/>
              </w:rPr>
              <w:t>，</w:t>
            </w:r>
            <w:r w:rsidR="00D826D2" w:rsidRPr="00AA0EE9">
              <w:rPr>
                <w:rFonts w:ascii="標楷體" w:eastAsia="標楷體" w:hAnsi="標楷體" w:hint="eastAsia"/>
              </w:rPr>
              <w:t>或依直轄市、縣</w:t>
            </w:r>
            <w:r w:rsidRPr="00AA0EE9">
              <w:rPr>
                <w:rFonts w:ascii="標楷體" w:eastAsia="標楷體" w:hAnsi="標楷體" w:hint="eastAsia"/>
              </w:rPr>
              <w:t>（</w:t>
            </w:r>
            <w:r w:rsidR="00D826D2" w:rsidRPr="00AA0EE9">
              <w:rPr>
                <w:rFonts w:ascii="標楷體" w:eastAsia="標楷體" w:hAnsi="標楷體" w:hint="eastAsia"/>
              </w:rPr>
              <w:t>市</w:t>
            </w:r>
            <w:r w:rsidRPr="00AA0EE9">
              <w:rPr>
                <w:rFonts w:ascii="標楷體" w:eastAsia="標楷體" w:hAnsi="標楷體" w:hint="eastAsia"/>
              </w:rPr>
              <w:t>）</w:t>
            </w:r>
            <w:r w:rsidR="00D826D2" w:rsidRPr="00AA0EE9">
              <w:rPr>
                <w:rFonts w:ascii="標楷體" w:eastAsia="標楷體" w:hAnsi="標楷體" w:hint="eastAsia"/>
              </w:rPr>
              <w:t>政府所需師資條件增列其他相關</w:t>
            </w:r>
            <w:r w:rsidRPr="00AA0EE9">
              <w:rPr>
                <w:rFonts w:ascii="標楷體" w:eastAsia="標楷體" w:hAnsi="標楷體" w:hint="eastAsia"/>
              </w:rPr>
              <w:t>事項</w:t>
            </w:r>
            <w:r w:rsidR="00D826D2" w:rsidRPr="00AA0EE9">
              <w:rPr>
                <w:rFonts w:ascii="標楷體" w:eastAsia="標楷體" w:hAnsi="標楷體" w:hint="eastAsia"/>
              </w:rPr>
              <w:t>，故</w:t>
            </w:r>
            <w:r w:rsidRPr="00AA0EE9">
              <w:rPr>
                <w:rFonts w:ascii="標楷體" w:eastAsia="標楷體" w:hAnsi="標楷體" w:hint="eastAsia"/>
              </w:rPr>
              <w:t>除本項明定之事項外，並</w:t>
            </w:r>
            <w:r w:rsidR="00D826D2" w:rsidRPr="00AA0EE9">
              <w:rPr>
                <w:rFonts w:ascii="標楷體" w:eastAsia="標楷體" w:hAnsi="標楷體" w:hint="eastAsia"/>
              </w:rPr>
              <w:t>增列「其他相關事項」，</w:t>
            </w:r>
            <w:r w:rsidRPr="00AA0EE9">
              <w:rPr>
                <w:rFonts w:ascii="標楷體" w:eastAsia="標楷體" w:hAnsi="標楷體" w:hint="eastAsia"/>
              </w:rPr>
              <w:t>以</w:t>
            </w:r>
            <w:r w:rsidR="00D826D2" w:rsidRPr="00AA0EE9">
              <w:rPr>
                <w:rFonts w:ascii="標楷體" w:eastAsia="標楷體" w:hAnsi="標楷體" w:hint="eastAsia"/>
              </w:rPr>
              <w:t>保留契約內容增</w:t>
            </w:r>
            <w:r w:rsidR="0079269C" w:rsidRPr="00AA0EE9">
              <w:rPr>
                <w:rFonts w:ascii="標楷體" w:eastAsia="標楷體" w:hAnsi="標楷體" w:hint="eastAsia"/>
              </w:rPr>
              <w:t>訂</w:t>
            </w:r>
            <w:r w:rsidR="00D826D2" w:rsidRPr="00AA0EE9">
              <w:rPr>
                <w:rFonts w:ascii="標楷體" w:eastAsia="標楷體" w:hAnsi="標楷體" w:hint="eastAsia"/>
              </w:rPr>
              <w:t>之彈性</w:t>
            </w:r>
            <w:r w:rsidR="00C94FA3" w:rsidRPr="00AA0EE9">
              <w:rPr>
                <w:rFonts w:ascii="標楷體" w:eastAsia="標楷體" w:hAnsi="標楷體" w:hint="eastAsia"/>
              </w:rPr>
              <w:t>。</w:t>
            </w:r>
          </w:p>
          <w:p w:rsidR="00EE634A" w:rsidRPr="00AA0EE9" w:rsidRDefault="00531348" w:rsidP="00EF69F9">
            <w:pPr>
              <w:pStyle w:val="a6"/>
              <w:numPr>
                <w:ilvl w:val="0"/>
                <w:numId w:val="16"/>
              </w:numPr>
              <w:ind w:leftChars="0"/>
              <w:jc w:val="both"/>
              <w:rPr>
                <w:rFonts w:ascii="標楷體" w:eastAsia="標楷體" w:hAnsi="標楷體"/>
              </w:rPr>
            </w:pPr>
            <w:r w:rsidRPr="00AA0EE9">
              <w:rPr>
                <w:rFonts w:ascii="標楷體" w:eastAsia="標楷體" w:hAnsi="標楷體" w:hint="eastAsia"/>
              </w:rPr>
              <w:t>公費生應致力完成行政契約書之相關內容，以確保其培育與中央、直轄市、縣（市）主管機關提報之需求相符，爰增列第三項，明定契約書經簽訂後，分發學年度不得延後，且培育條件不得變更。另參照大學設立師資培育中心辦法第八條第二項規定略以：原住民籍學生參加教育學程甄選，得按一般錄取標準降低總分百分之二十五，其名額採外加方式，每班</w:t>
            </w:r>
            <w:r w:rsidR="00CD5C33" w:rsidRPr="00AA0EE9">
              <w:rPr>
                <w:rFonts w:ascii="標楷體" w:eastAsia="標楷體" w:hAnsi="標楷體" w:hint="eastAsia"/>
              </w:rPr>
              <w:t>最多三人，業就原住民籍學生參加教育學</w:t>
            </w:r>
            <w:r w:rsidR="00CD5C33" w:rsidRPr="00AA0EE9">
              <w:rPr>
                <w:rFonts w:ascii="標楷體" w:eastAsia="標楷體" w:hAnsi="標楷體" w:hint="eastAsia"/>
              </w:rPr>
              <w:lastRenderedPageBreak/>
              <w:t>程甄選有降低錄取標準之規定；又</w:t>
            </w:r>
            <w:r w:rsidR="00EE634A" w:rsidRPr="00AA0EE9">
              <w:rPr>
                <w:rFonts w:ascii="標楷體" w:eastAsia="標楷體" w:hAnsi="標楷體" w:hint="eastAsia"/>
              </w:rPr>
              <w:t>經評估離島地區依「離島地區及原住民籍高級中等學校應屆畢業生升</w:t>
            </w:r>
            <w:r w:rsidR="003B28D1" w:rsidRPr="00AA0EE9">
              <w:rPr>
                <w:rFonts w:ascii="標楷體" w:eastAsia="標楷體" w:hAnsi="標楷體" w:hint="eastAsia"/>
              </w:rPr>
              <w:t>學國（市）立師範及教育大學聯合保送甄試」招生管道成為公費生者，係符合離島地區學生保送高級中等以上學校辦法第三條第二項所定</w:t>
            </w:r>
            <w:r w:rsidR="00EE634A" w:rsidRPr="00AA0EE9">
              <w:rPr>
                <w:rFonts w:ascii="標楷體" w:eastAsia="標楷體" w:hAnsi="標楷體" w:hint="eastAsia"/>
              </w:rPr>
              <w:t>設籍離島地區達</w:t>
            </w:r>
            <w:r w:rsidR="003B28D1" w:rsidRPr="00AA0EE9">
              <w:rPr>
                <w:rFonts w:ascii="標楷體" w:eastAsia="標楷體" w:hAnsi="標楷體" w:hint="eastAsia"/>
              </w:rPr>
              <w:t>九</w:t>
            </w:r>
            <w:r w:rsidR="00EE634A" w:rsidRPr="00AA0EE9">
              <w:rPr>
                <w:rFonts w:ascii="標楷體" w:eastAsia="標楷體" w:hAnsi="標楷體" w:hint="eastAsia"/>
              </w:rPr>
              <w:t>年以上者，考量</w:t>
            </w:r>
            <w:r w:rsidR="000305EA" w:rsidRPr="00AA0EE9">
              <w:rPr>
                <w:rFonts w:ascii="標楷體" w:eastAsia="標楷體" w:hAnsi="標楷體" w:hint="eastAsia"/>
              </w:rPr>
              <w:t>協</w:t>
            </w:r>
            <w:r w:rsidR="00EE634A" w:rsidRPr="00AA0EE9">
              <w:rPr>
                <w:rFonts w:ascii="標楷體" w:eastAsia="標楷體" w:hAnsi="標楷體" w:hint="eastAsia"/>
              </w:rPr>
              <w:t>助當地人才穩定回流</w:t>
            </w:r>
            <w:r w:rsidR="00CD5C33" w:rsidRPr="00AA0EE9">
              <w:rPr>
                <w:rFonts w:ascii="標楷體" w:eastAsia="標楷體" w:hAnsi="標楷體" w:hint="eastAsia"/>
              </w:rPr>
              <w:t>，爰</w:t>
            </w:r>
            <w:r w:rsidRPr="00AA0EE9">
              <w:rPr>
                <w:rFonts w:ascii="標楷體" w:eastAsia="標楷體" w:hAnsi="標楷體" w:hint="eastAsia"/>
              </w:rPr>
              <w:t>基於保障原住民公費生</w:t>
            </w:r>
            <w:r w:rsidR="00CD5C33" w:rsidRPr="00AA0EE9">
              <w:rPr>
                <w:rFonts w:ascii="標楷體" w:eastAsia="標楷體" w:hAnsi="標楷體" w:hint="eastAsia"/>
              </w:rPr>
              <w:t>及離島地區保送生</w:t>
            </w:r>
            <w:r w:rsidRPr="00AA0EE9">
              <w:rPr>
                <w:rFonts w:ascii="標楷體" w:eastAsia="標楷體" w:hAnsi="標楷體" w:hint="eastAsia"/>
              </w:rPr>
              <w:t>之精神，增列原住民公費生</w:t>
            </w:r>
            <w:r w:rsidR="00CD5C33" w:rsidRPr="00AA0EE9">
              <w:rPr>
                <w:rFonts w:ascii="標楷體" w:eastAsia="標楷體" w:hAnsi="標楷體" w:hint="eastAsia"/>
              </w:rPr>
              <w:t>及離島地區保送生</w:t>
            </w:r>
            <w:r w:rsidRPr="00AA0EE9">
              <w:rPr>
                <w:rFonts w:ascii="標楷體" w:eastAsia="標楷體" w:hAnsi="標楷體" w:hint="eastAsia"/>
              </w:rPr>
              <w:t>，經中央、直轄市、縣（市）主管機關同意，得延後分發至多一學年度之規定。</w:t>
            </w:r>
          </w:p>
          <w:p w:rsidR="00053FDD" w:rsidRPr="00AA0EE9" w:rsidRDefault="00C94FA3" w:rsidP="00EF69F9">
            <w:pPr>
              <w:pStyle w:val="a6"/>
              <w:numPr>
                <w:ilvl w:val="0"/>
                <w:numId w:val="16"/>
              </w:numPr>
              <w:ind w:leftChars="0"/>
              <w:jc w:val="both"/>
              <w:rPr>
                <w:rFonts w:ascii="標楷體" w:eastAsia="標楷體" w:hAnsi="標楷體"/>
              </w:rPr>
            </w:pPr>
            <w:r w:rsidRPr="00AA0EE9">
              <w:rPr>
                <w:rFonts w:ascii="標楷體" w:eastAsia="標楷體" w:hAnsi="標楷體" w:hint="eastAsia"/>
              </w:rPr>
              <w:t>現行條文</w:t>
            </w:r>
            <w:r w:rsidR="004F0EB4" w:rsidRPr="00AA0EE9">
              <w:rPr>
                <w:rFonts w:ascii="標楷體" w:eastAsia="標楷體" w:hAnsi="標楷體" w:hint="eastAsia"/>
              </w:rPr>
              <w:t>第三項</w:t>
            </w:r>
            <w:r w:rsidRPr="00AA0EE9">
              <w:rPr>
                <w:rFonts w:ascii="標楷體" w:eastAsia="標楷體" w:hAnsi="標楷體" w:hint="eastAsia"/>
              </w:rPr>
              <w:t>移列修正條文第四項，內容未修正</w:t>
            </w:r>
            <w:r w:rsidR="004F0EB4" w:rsidRPr="00AA0EE9">
              <w:rPr>
                <w:rFonts w:ascii="標楷體" w:eastAsia="標楷體" w:hAnsi="標楷體" w:hint="eastAsia"/>
              </w:rPr>
              <w:t>。</w:t>
            </w:r>
          </w:p>
        </w:tc>
      </w:tr>
      <w:tr w:rsidR="00AA0EE9" w:rsidRPr="00AA0EE9" w:rsidTr="00EF69F9">
        <w:trPr>
          <w:trHeight w:val="24"/>
        </w:trPr>
        <w:tc>
          <w:tcPr>
            <w:tcW w:w="2977" w:type="dxa"/>
          </w:tcPr>
          <w:p w:rsidR="00FA09F2" w:rsidRPr="00AA0EE9" w:rsidRDefault="00FA09F2"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lastRenderedPageBreak/>
              <w:t>第八條</w:t>
            </w:r>
            <w:r w:rsidR="00FD737F" w:rsidRPr="00AA0EE9">
              <w:rPr>
                <w:rFonts w:ascii="標楷體" w:eastAsia="標楷體" w:hAnsi="標楷體" w:hint="eastAsia"/>
              </w:rPr>
              <w:t xml:space="preserve">　</w:t>
            </w:r>
            <w:r w:rsidRPr="00AA0EE9">
              <w:rPr>
                <w:rFonts w:ascii="標楷體" w:eastAsia="標楷體" w:hAnsi="標楷體" w:hint="eastAsia"/>
              </w:rPr>
              <w:t>公費生修業期間有下列情形之一者，應終止公費受領，並喪失接受分發之權利：</w:t>
            </w:r>
          </w:p>
          <w:p w:rsidR="00FA09F2"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u w:val="single"/>
              </w:rPr>
              <w:t>一、</w:t>
            </w:r>
            <w:r w:rsidR="0029564D" w:rsidRPr="00AA0EE9">
              <w:rPr>
                <w:rFonts w:ascii="標楷體" w:eastAsia="標楷體" w:hAnsi="標楷體" w:hint="eastAsia"/>
                <w:u w:val="single"/>
              </w:rPr>
              <w:t>每學期修習教育專業課程或專門課程學分數未達二學分。</w:t>
            </w:r>
          </w:p>
          <w:p w:rsidR="007B48AC"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u w:val="single"/>
              </w:rPr>
              <w:t>二</w:t>
            </w:r>
            <w:r w:rsidRPr="00AA0EE9">
              <w:rPr>
                <w:rFonts w:ascii="標楷體" w:eastAsia="標楷體" w:hAnsi="標楷體" w:hint="eastAsia"/>
              </w:rPr>
              <w:t>、</w:t>
            </w:r>
            <w:r w:rsidR="0029564D" w:rsidRPr="00AA0EE9">
              <w:rPr>
                <w:rFonts w:ascii="標楷體" w:eastAsia="標楷體" w:hAnsi="標楷體" w:hint="eastAsia"/>
              </w:rPr>
              <w:t>學業總平均成績，連續二學期未達班級排名前百分之三十。但成績達八十分以上，不在此限。</w:t>
            </w:r>
          </w:p>
          <w:p w:rsidR="00FA09F2" w:rsidRPr="00AA0EE9" w:rsidRDefault="007B48AC"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u w:val="single"/>
              </w:rPr>
              <w:t>三</w:t>
            </w:r>
            <w:r w:rsidRPr="00AA0EE9">
              <w:rPr>
                <w:rFonts w:ascii="標楷體" w:eastAsia="標楷體" w:hAnsi="標楷體" w:hint="eastAsia"/>
              </w:rPr>
              <w:t>、</w:t>
            </w:r>
            <w:r w:rsidR="00FA09F2" w:rsidRPr="00AA0EE9">
              <w:rPr>
                <w:rFonts w:ascii="標楷體" w:eastAsia="標楷體" w:hAnsi="標楷體" w:hint="eastAsia"/>
              </w:rPr>
              <w:t>曾受申誡處分三次以上或記過以上處分。</w:t>
            </w:r>
          </w:p>
          <w:p w:rsidR="00FA09F2" w:rsidRPr="00AA0EE9" w:rsidRDefault="007B48AC"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u w:val="single"/>
              </w:rPr>
              <w:t>四</w:t>
            </w:r>
            <w:r w:rsidRPr="00AA0EE9">
              <w:rPr>
                <w:rFonts w:ascii="標楷體" w:eastAsia="標楷體" w:hAnsi="標楷體" w:hint="eastAsia"/>
              </w:rPr>
              <w:t>、</w:t>
            </w:r>
            <w:r w:rsidR="00FA09F2" w:rsidRPr="00AA0EE9">
              <w:rPr>
                <w:rFonts w:ascii="標楷體" w:eastAsia="標楷體" w:hAnsi="標楷體" w:hint="eastAsia"/>
              </w:rPr>
              <w:t>畢業前未取得符合歐</w:t>
            </w:r>
            <w:r w:rsidR="00FA09F2" w:rsidRPr="00AA0EE9">
              <w:rPr>
                <w:rFonts w:ascii="標楷體" w:eastAsia="標楷體" w:hAnsi="標楷體" w:hint="eastAsia"/>
              </w:rPr>
              <w:lastRenderedPageBreak/>
              <w:t>洲語言學習、教學、評量共同參考架構（Common Euro</w:t>
            </w:r>
            <w:r w:rsidR="00485084" w:rsidRPr="00AA0EE9">
              <w:rPr>
                <w:rFonts w:ascii="標楷體" w:eastAsia="標楷體" w:hAnsi="標楷體" w:hint="eastAsia"/>
              </w:rPr>
              <w:t xml:space="preserve">pean Framework of Reference for </w:t>
            </w:r>
            <w:r w:rsidR="00FA09F2" w:rsidRPr="00AA0EE9">
              <w:rPr>
                <w:rFonts w:ascii="標楷體" w:eastAsia="標楷體" w:hAnsi="標楷體" w:hint="eastAsia"/>
              </w:rPr>
              <w:t>Languages： learning, teaching, assessment）B1級以上英語相關考試檢定及格證書。但有下列情形之一者，不在此限：</w:t>
            </w:r>
          </w:p>
          <w:p w:rsidR="00FA09F2" w:rsidRPr="00AA0EE9" w:rsidRDefault="00FA09F2" w:rsidP="00CD46B8">
            <w:pPr>
              <w:adjustRightInd w:val="0"/>
              <w:snapToGrid w:val="0"/>
              <w:ind w:left="811" w:hangingChars="338" w:hanging="811"/>
              <w:jc w:val="both"/>
              <w:rPr>
                <w:rFonts w:ascii="標楷體" w:eastAsia="標楷體" w:hAnsi="標楷體"/>
              </w:rPr>
            </w:pPr>
            <w:r w:rsidRPr="00AA0EE9">
              <w:rPr>
                <w:rFonts w:ascii="標楷體" w:eastAsia="標楷體" w:hAnsi="標楷體" w:hint="eastAsia"/>
              </w:rPr>
              <w:t xml:space="preserve">   (一)離島地區公費生取得A2級以上英語相關考試檢定及格證書。</w:t>
            </w:r>
          </w:p>
          <w:p w:rsidR="00FA09F2" w:rsidRPr="00AA0EE9" w:rsidRDefault="00FA09F2" w:rsidP="00CD46B8">
            <w:pPr>
              <w:adjustRightInd w:val="0"/>
              <w:snapToGrid w:val="0"/>
              <w:jc w:val="both"/>
              <w:rPr>
                <w:rFonts w:ascii="標楷體" w:eastAsia="標楷體" w:hAnsi="標楷體"/>
              </w:rPr>
            </w:pPr>
            <w:r w:rsidRPr="00AA0EE9">
              <w:rPr>
                <w:rFonts w:ascii="標楷體" w:eastAsia="標楷體" w:hAnsi="標楷體" w:hint="eastAsia"/>
              </w:rPr>
              <w:t xml:space="preserve">   (二)原住民公費生。</w:t>
            </w:r>
          </w:p>
          <w:p w:rsidR="00FA09F2" w:rsidRPr="00AA0EE9" w:rsidRDefault="007B48AC"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u w:val="single"/>
              </w:rPr>
              <w:t>五</w:t>
            </w:r>
            <w:r w:rsidRPr="00AA0EE9">
              <w:rPr>
                <w:rFonts w:ascii="標楷體" w:eastAsia="標楷體" w:hAnsi="標楷體" w:hint="eastAsia"/>
              </w:rPr>
              <w:t>、</w:t>
            </w:r>
            <w:r w:rsidR="00FA09F2" w:rsidRPr="00AA0EE9">
              <w:rPr>
                <w:rFonts w:ascii="標楷體" w:eastAsia="標楷體" w:hAnsi="標楷體" w:hint="eastAsia"/>
              </w:rPr>
              <w:t>每學年義務輔導學習弱勢、經濟弱勢或區域弱勢學生，未達七十二小時。</w:t>
            </w:r>
          </w:p>
          <w:p w:rsidR="00FA09F2" w:rsidRPr="00AA0EE9" w:rsidRDefault="007B48AC"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u w:val="single"/>
              </w:rPr>
              <w:t>六</w:t>
            </w:r>
            <w:r w:rsidRPr="00AA0EE9">
              <w:rPr>
                <w:rFonts w:ascii="標楷體" w:eastAsia="標楷體" w:hAnsi="標楷體" w:hint="eastAsia"/>
              </w:rPr>
              <w:t>、</w:t>
            </w:r>
            <w:r w:rsidR="00FA09F2" w:rsidRPr="00AA0EE9">
              <w:rPr>
                <w:rFonts w:ascii="標楷體" w:eastAsia="標楷體" w:hAnsi="標楷體" w:hint="eastAsia"/>
              </w:rPr>
              <w:t>畢業前未通過教學演示。</w:t>
            </w:r>
          </w:p>
          <w:p w:rsidR="00FA09F2" w:rsidRPr="00AA0EE9" w:rsidRDefault="007B48AC"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u w:val="single"/>
              </w:rPr>
              <w:t>七</w:t>
            </w:r>
            <w:r w:rsidRPr="00AA0EE9">
              <w:rPr>
                <w:rFonts w:ascii="標楷體" w:eastAsia="標楷體" w:hAnsi="標楷體" w:hint="eastAsia"/>
              </w:rPr>
              <w:t>、</w:t>
            </w:r>
            <w:r w:rsidR="00FA09F2" w:rsidRPr="00AA0EE9">
              <w:rPr>
                <w:rFonts w:ascii="標楷體" w:eastAsia="標楷體" w:hAnsi="標楷體" w:hint="eastAsia"/>
              </w:rPr>
              <w:t>畢業前未符合中央、直轄市、縣（市）主管機關教育</w:t>
            </w:r>
            <w:r w:rsidR="00C2317F" w:rsidRPr="00AA0EE9">
              <w:rPr>
                <w:rFonts w:ascii="標楷體" w:eastAsia="標楷體" w:hAnsi="標楷體" w:hint="eastAsia"/>
              </w:rPr>
              <w:t>專業</w:t>
            </w:r>
            <w:r w:rsidR="00FA09F2" w:rsidRPr="00AA0EE9">
              <w:rPr>
                <w:rFonts w:ascii="標楷體" w:eastAsia="標楷體" w:hAnsi="標楷體" w:hint="eastAsia"/>
              </w:rPr>
              <w:t>知能需求。</w:t>
            </w:r>
          </w:p>
          <w:p w:rsidR="00FA09F2" w:rsidRPr="00AA0EE9" w:rsidRDefault="007B48AC"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u w:val="single"/>
              </w:rPr>
              <w:t>八</w:t>
            </w:r>
            <w:r w:rsidRPr="00AA0EE9">
              <w:rPr>
                <w:rFonts w:ascii="標楷體" w:eastAsia="標楷體" w:hAnsi="標楷體" w:hint="eastAsia"/>
              </w:rPr>
              <w:t>、</w:t>
            </w:r>
            <w:r w:rsidR="00F05798" w:rsidRPr="00AA0EE9">
              <w:rPr>
                <w:rFonts w:ascii="標楷體" w:eastAsia="標楷體" w:hAnsi="標楷體" w:hint="eastAsia"/>
              </w:rPr>
              <w:t>原住民</w:t>
            </w:r>
            <w:r w:rsidR="0029564D" w:rsidRPr="00AA0EE9">
              <w:rPr>
                <w:rFonts w:ascii="標楷體" w:eastAsia="標楷體" w:hAnsi="標楷體" w:hint="eastAsia"/>
              </w:rPr>
              <w:t>公費生畢業前</w:t>
            </w:r>
            <w:r w:rsidR="0029564D" w:rsidRPr="00AA0EE9">
              <w:rPr>
                <w:rFonts w:ascii="標楷體" w:eastAsia="標楷體" w:hAnsi="標楷體" w:hint="eastAsia"/>
                <w:u w:val="single"/>
              </w:rPr>
              <w:t>未取得中高級以上</w:t>
            </w:r>
            <w:r w:rsidR="00FA09F2" w:rsidRPr="00AA0EE9">
              <w:rPr>
                <w:rFonts w:ascii="標楷體" w:eastAsia="標楷體" w:hAnsi="標楷體" w:hint="eastAsia"/>
                <w:u w:val="single"/>
              </w:rPr>
              <w:t>原住民族語言能力</w:t>
            </w:r>
            <w:r w:rsidR="0029564D" w:rsidRPr="00AA0EE9">
              <w:rPr>
                <w:rFonts w:ascii="標楷體" w:eastAsia="標楷體" w:hAnsi="標楷體" w:hint="eastAsia"/>
                <w:u w:val="single"/>
              </w:rPr>
              <w:t>證明書</w:t>
            </w:r>
            <w:r w:rsidR="00FA09F2" w:rsidRPr="00AA0EE9">
              <w:rPr>
                <w:rFonts w:ascii="標楷體" w:eastAsia="標楷體" w:hAnsi="標楷體" w:hint="eastAsia"/>
              </w:rPr>
              <w:t>。</w:t>
            </w:r>
          </w:p>
          <w:p w:rsidR="00FA09F2" w:rsidRPr="00AA0EE9" w:rsidRDefault="007B48AC"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u w:val="single"/>
              </w:rPr>
              <w:t>九</w:t>
            </w:r>
            <w:r w:rsidRPr="00AA0EE9">
              <w:rPr>
                <w:rFonts w:ascii="標楷體" w:eastAsia="標楷體" w:hAnsi="標楷體" w:hint="eastAsia"/>
              </w:rPr>
              <w:t>、</w:t>
            </w:r>
            <w:r w:rsidR="00F05798" w:rsidRPr="00AA0EE9">
              <w:rPr>
                <w:rFonts w:ascii="標楷體" w:eastAsia="標楷體" w:hAnsi="標楷體" w:hint="eastAsia"/>
              </w:rPr>
              <w:t>原住民</w:t>
            </w:r>
            <w:r w:rsidR="00FA09F2" w:rsidRPr="00AA0EE9">
              <w:rPr>
                <w:rFonts w:ascii="標楷體" w:eastAsia="標楷體" w:hAnsi="標楷體" w:hint="eastAsia"/>
              </w:rPr>
              <w:t>公費生畢業前於部落服務實習未達八週。</w:t>
            </w:r>
          </w:p>
          <w:p w:rsidR="00FA09F2" w:rsidRPr="00AA0EE9" w:rsidRDefault="007B48AC"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u w:val="single"/>
              </w:rPr>
              <w:t>十</w:t>
            </w:r>
            <w:r w:rsidR="00F05798" w:rsidRPr="00AA0EE9">
              <w:rPr>
                <w:rFonts w:ascii="標楷體" w:eastAsia="標楷體" w:hAnsi="標楷體" w:hint="eastAsia"/>
              </w:rPr>
              <w:t>、原住民</w:t>
            </w:r>
            <w:r w:rsidR="00FA09F2" w:rsidRPr="00AA0EE9">
              <w:rPr>
                <w:rFonts w:ascii="標楷體" w:eastAsia="標楷體" w:hAnsi="標楷體" w:hint="eastAsia"/>
              </w:rPr>
              <w:t>公費生畢業前未修畢原住民族文化、語言及教育相關課程</w:t>
            </w:r>
            <w:r w:rsidR="00FA09F2" w:rsidRPr="00AA0EE9">
              <w:rPr>
                <w:rFonts w:ascii="標楷體" w:eastAsia="標楷體" w:hAnsi="標楷體" w:hint="eastAsia"/>
                <w:u w:val="single"/>
              </w:rPr>
              <w:t>二</w:t>
            </w:r>
            <w:r w:rsidR="00FA09F2" w:rsidRPr="00AA0EE9">
              <w:rPr>
                <w:rFonts w:ascii="標楷體" w:eastAsia="標楷體" w:hAnsi="標楷體" w:hint="eastAsia"/>
              </w:rPr>
              <w:t>十學分。</w:t>
            </w:r>
          </w:p>
          <w:p w:rsidR="00FA09F2" w:rsidRPr="00AA0EE9" w:rsidRDefault="00FD737F" w:rsidP="00CD46B8">
            <w:pPr>
              <w:adjustRightInd w:val="0"/>
              <w:snapToGrid w:val="0"/>
              <w:ind w:left="245" w:hangingChars="102" w:hanging="245"/>
              <w:jc w:val="both"/>
              <w:rPr>
                <w:rFonts w:ascii="標楷體" w:eastAsia="標楷體" w:hAnsi="標楷體"/>
              </w:rPr>
            </w:pPr>
            <w:r w:rsidRPr="00AA0EE9">
              <w:rPr>
                <w:rFonts w:ascii="標楷體" w:eastAsia="標楷體" w:hAnsi="標楷體" w:hint="eastAsia"/>
              </w:rPr>
              <w:t xml:space="preserve">      </w:t>
            </w:r>
            <w:r w:rsidR="00F05798" w:rsidRPr="00AA0EE9">
              <w:rPr>
                <w:rFonts w:ascii="標楷體" w:eastAsia="標楷體" w:hAnsi="標楷體" w:hint="eastAsia"/>
              </w:rPr>
              <w:t>前項第</w:t>
            </w:r>
            <w:r w:rsidR="0029564D" w:rsidRPr="00AA0EE9">
              <w:rPr>
                <w:rFonts w:ascii="標楷體" w:eastAsia="標楷體" w:hAnsi="標楷體" w:hint="eastAsia"/>
                <w:u w:val="single"/>
              </w:rPr>
              <w:t>二</w:t>
            </w:r>
            <w:r w:rsidR="00F05798" w:rsidRPr="00AA0EE9">
              <w:rPr>
                <w:rFonts w:ascii="標楷體" w:eastAsia="標楷體" w:hAnsi="標楷體" w:hint="eastAsia"/>
              </w:rPr>
              <w:t>款規定，於離島地區及原住民</w:t>
            </w:r>
            <w:r w:rsidR="00FA09F2" w:rsidRPr="00AA0EE9">
              <w:rPr>
                <w:rFonts w:ascii="標楷體" w:eastAsia="標楷體" w:hAnsi="標楷體" w:hint="eastAsia"/>
              </w:rPr>
              <w:t>公費生之第一學年成績，不適用之。</w:t>
            </w:r>
          </w:p>
          <w:p w:rsidR="00FA09F2" w:rsidRPr="00AA0EE9" w:rsidRDefault="00485084" w:rsidP="00CD46B8">
            <w:pPr>
              <w:adjustRightInd w:val="0"/>
              <w:snapToGrid w:val="0"/>
              <w:ind w:left="245" w:hangingChars="102" w:hanging="245"/>
              <w:jc w:val="both"/>
              <w:rPr>
                <w:rFonts w:ascii="標楷體" w:eastAsia="標楷體" w:hAnsi="標楷體"/>
              </w:rPr>
            </w:pPr>
            <w:r w:rsidRPr="00AA0EE9">
              <w:rPr>
                <w:rFonts w:ascii="標楷體" w:eastAsia="標楷體" w:hAnsi="標楷體" w:hint="eastAsia"/>
              </w:rPr>
              <w:t xml:space="preserve">      </w:t>
            </w:r>
            <w:r w:rsidR="00F05798" w:rsidRPr="00AA0EE9">
              <w:rPr>
                <w:rFonts w:ascii="標楷體" w:eastAsia="標楷體" w:hAnsi="標楷體" w:hint="eastAsia"/>
              </w:rPr>
              <w:t>離島地區及原住民</w:t>
            </w:r>
            <w:r w:rsidR="00FA09F2" w:rsidRPr="00AA0EE9">
              <w:rPr>
                <w:rFonts w:ascii="標楷體" w:eastAsia="標楷體" w:hAnsi="標楷體" w:hint="eastAsia"/>
              </w:rPr>
              <w:t>公</w:t>
            </w:r>
            <w:r w:rsidR="00FA09F2" w:rsidRPr="00AA0EE9">
              <w:rPr>
                <w:rFonts w:ascii="標楷體" w:eastAsia="標楷體" w:hAnsi="標楷體" w:hint="eastAsia"/>
              </w:rPr>
              <w:lastRenderedPageBreak/>
              <w:t>費生第二學年起之學業成績</w:t>
            </w:r>
            <w:r w:rsidR="007B48AC" w:rsidRPr="00AA0EE9">
              <w:rPr>
                <w:rFonts w:ascii="標楷體" w:eastAsia="標楷體" w:hAnsi="標楷體" w:hint="eastAsia"/>
              </w:rPr>
              <w:t>未達第一項第</w:t>
            </w:r>
            <w:r w:rsidR="0029564D" w:rsidRPr="00AA0EE9">
              <w:rPr>
                <w:rFonts w:ascii="標楷體" w:eastAsia="標楷體" w:hAnsi="標楷體" w:hint="eastAsia"/>
                <w:u w:val="single"/>
              </w:rPr>
              <w:t>二</w:t>
            </w:r>
            <w:r w:rsidR="00FA09F2" w:rsidRPr="00AA0EE9">
              <w:rPr>
                <w:rFonts w:ascii="標楷體" w:eastAsia="標楷體" w:hAnsi="標楷體" w:hint="eastAsia"/>
              </w:rPr>
              <w:t>款規定，其學業總平均於班級排名前百分四十或成績達七十五分以上者，得由師資培育之大學進行適性評估，經中央、直轄市、縣（市）主管機關同意，保有其公費生資格。</w:t>
            </w:r>
          </w:p>
          <w:p w:rsidR="00B169F8" w:rsidRPr="00AA0EE9" w:rsidRDefault="00F9658D" w:rsidP="00CD46B8">
            <w:pPr>
              <w:adjustRightInd w:val="0"/>
              <w:snapToGrid w:val="0"/>
              <w:ind w:left="245" w:hangingChars="102" w:hanging="245"/>
              <w:jc w:val="both"/>
              <w:rPr>
                <w:rFonts w:ascii="標楷體" w:eastAsia="標楷體" w:hAnsi="標楷體"/>
                <w:u w:val="single"/>
              </w:rPr>
            </w:pPr>
            <w:r w:rsidRPr="00AA0EE9">
              <w:rPr>
                <w:rFonts w:ascii="標楷體" w:eastAsia="標楷體" w:hAnsi="標楷體" w:hint="eastAsia"/>
              </w:rPr>
              <w:t xml:space="preserve">      </w:t>
            </w:r>
            <w:r w:rsidR="006B521C" w:rsidRPr="00AA0EE9">
              <w:rPr>
                <w:rFonts w:ascii="標楷體" w:eastAsia="標楷體" w:hAnsi="標楷體" w:hint="eastAsia"/>
                <w:u w:val="single"/>
              </w:rPr>
              <w:t>公費生修業期間經就讀學校甄選為交換學生，並經中央、直轄市、縣（市）主管機關同意者，得保留公費生資格及延後分發，其期間至多一年。</w:t>
            </w:r>
          </w:p>
          <w:p w:rsidR="00F0171A" w:rsidRPr="00AA0EE9" w:rsidRDefault="00B169F8" w:rsidP="00CD46B8">
            <w:pPr>
              <w:adjustRightInd w:val="0"/>
              <w:snapToGrid w:val="0"/>
              <w:ind w:left="245" w:hangingChars="102" w:hanging="245"/>
              <w:jc w:val="both"/>
              <w:rPr>
                <w:rFonts w:ascii="標楷體" w:eastAsia="標楷體" w:hAnsi="標楷體"/>
                <w:u w:val="single"/>
              </w:rPr>
            </w:pPr>
            <w:r w:rsidRPr="00AA0EE9">
              <w:rPr>
                <w:rFonts w:ascii="標楷體" w:eastAsia="標楷體" w:hAnsi="標楷體" w:hint="eastAsia"/>
              </w:rPr>
              <w:t xml:space="preserve">       </w:t>
            </w:r>
            <w:r w:rsidRPr="00AA0EE9">
              <w:rPr>
                <w:rFonts w:ascii="標楷體" w:eastAsia="標楷體" w:hAnsi="標楷體" w:hint="eastAsia"/>
                <w:u w:val="single"/>
              </w:rPr>
              <w:t>前項公費生於交換期間應</w:t>
            </w:r>
            <w:r w:rsidR="00F9658D" w:rsidRPr="00AA0EE9">
              <w:rPr>
                <w:rFonts w:ascii="標楷體" w:eastAsia="標楷體" w:hAnsi="標楷體" w:hint="eastAsia"/>
                <w:u w:val="single"/>
              </w:rPr>
              <w:t>暫停公費受領，</w:t>
            </w:r>
            <w:r w:rsidRPr="00AA0EE9">
              <w:rPr>
                <w:rFonts w:ascii="標楷體" w:eastAsia="標楷體" w:hAnsi="標楷體" w:hint="eastAsia"/>
                <w:u w:val="single"/>
              </w:rPr>
              <w:t>並</w:t>
            </w:r>
            <w:r w:rsidR="00F9658D" w:rsidRPr="00AA0EE9">
              <w:rPr>
                <w:rFonts w:ascii="標楷體" w:eastAsia="標楷體" w:hAnsi="標楷體" w:hint="eastAsia"/>
                <w:u w:val="single"/>
              </w:rPr>
              <w:t>以學期為單位暫停其權利及義務。</w:t>
            </w:r>
          </w:p>
          <w:p w:rsidR="008B5F3E" w:rsidRPr="00AA0EE9" w:rsidRDefault="008B5F3E" w:rsidP="00CD46B8">
            <w:pPr>
              <w:adjustRightInd w:val="0"/>
              <w:snapToGrid w:val="0"/>
              <w:ind w:leftChars="100" w:left="240" w:firstLineChars="200" w:firstLine="480"/>
              <w:jc w:val="both"/>
              <w:rPr>
                <w:rFonts w:ascii="標楷體" w:eastAsia="標楷體" w:hAnsi="標楷體"/>
                <w:u w:val="single"/>
              </w:rPr>
            </w:pPr>
          </w:p>
        </w:tc>
        <w:tc>
          <w:tcPr>
            <w:tcW w:w="2977" w:type="dxa"/>
          </w:tcPr>
          <w:p w:rsidR="00FA09F2" w:rsidRPr="00AA0EE9" w:rsidRDefault="00FA09F2"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lastRenderedPageBreak/>
              <w:t>第八條</w:t>
            </w:r>
            <w:r w:rsidR="00FD737F" w:rsidRPr="00AA0EE9">
              <w:rPr>
                <w:rFonts w:ascii="標楷體" w:eastAsia="標楷體" w:hAnsi="標楷體" w:hint="eastAsia"/>
              </w:rPr>
              <w:t xml:space="preserve">　</w:t>
            </w:r>
            <w:r w:rsidRPr="00AA0EE9">
              <w:rPr>
                <w:rFonts w:ascii="標楷體" w:eastAsia="標楷體" w:hAnsi="標楷體" w:hint="eastAsia"/>
              </w:rPr>
              <w:t>公費生修業期間有下列情形之一者，應終止公費</w:t>
            </w:r>
            <w:r w:rsidR="00E35339" w:rsidRPr="00AA0EE9">
              <w:rPr>
                <w:rFonts w:ascii="標楷體" w:eastAsia="標楷體" w:hAnsi="標楷體" w:hint="eastAsia"/>
              </w:rPr>
              <w:t>受領</w:t>
            </w:r>
            <w:r w:rsidRPr="00AA0EE9">
              <w:rPr>
                <w:rFonts w:ascii="標楷體" w:eastAsia="標楷體" w:hAnsi="標楷體" w:hint="eastAsia"/>
              </w:rPr>
              <w:t>，並喪失接受分發之權利：</w:t>
            </w:r>
          </w:p>
          <w:p w:rsidR="00FA09F2"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一、學業總平均成績，連續二學期未達班級排名前百分之三十。但成績達八十分以上，不在此限。</w:t>
            </w:r>
          </w:p>
          <w:p w:rsidR="00FA09F2"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二、</w:t>
            </w:r>
            <w:r w:rsidR="00AA6ABF" w:rsidRPr="00AA0EE9">
              <w:rPr>
                <w:rFonts w:ascii="標楷體" w:eastAsia="標楷體" w:hAnsi="標楷體" w:hint="eastAsia"/>
              </w:rPr>
              <w:t>曾受申誡處分三次以上或記過以上處分。</w:t>
            </w:r>
          </w:p>
          <w:p w:rsidR="00AA6ABF"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三、</w:t>
            </w:r>
            <w:r w:rsidR="00AA6ABF" w:rsidRPr="00AA0EE9">
              <w:rPr>
                <w:rFonts w:ascii="標楷體" w:eastAsia="標楷體" w:hAnsi="標楷體" w:hint="eastAsia"/>
              </w:rPr>
              <w:t xml:space="preserve">畢業前未取得符合歐洲語言學習、教學、評量共同參考架構（Common European </w:t>
            </w:r>
            <w:r w:rsidR="00AA6ABF" w:rsidRPr="00AA0EE9">
              <w:rPr>
                <w:rFonts w:ascii="標楷體" w:eastAsia="標楷體" w:hAnsi="標楷體" w:hint="eastAsia"/>
              </w:rPr>
              <w:lastRenderedPageBreak/>
              <w:t>Framework of Reference for Languages： learning, teaching, assessment）B1級以上英語相關考試檢定及格證書。但有下列情形之一者，不在此限：</w:t>
            </w:r>
          </w:p>
          <w:p w:rsidR="00AA6ABF" w:rsidRPr="00AA0EE9" w:rsidRDefault="00485084" w:rsidP="00CD46B8">
            <w:pPr>
              <w:adjustRightInd w:val="0"/>
              <w:snapToGrid w:val="0"/>
              <w:ind w:left="811" w:hangingChars="338" w:hanging="811"/>
              <w:jc w:val="both"/>
              <w:rPr>
                <w:rFonts w:ascii="標楷體" w:eastAsia="標楷體" w:hAnsi="標楷體"/>
              </w:rPr>
            </w:pPr>
            <w:r w:rsidRPr="00AA0EE9">
              <w:rPr>
                <w:rFonts w:ascii="標楷體" w:eastAsia="標楷體" w:hAnsi="標楷體" w:hint="eastAsia"/>
              </w:rPr>
              <w:t xml:space="preserve">   </w:t>
            </w:r>
            <w:r w:rsidR="00AA6ABF" w:rsidRPr="00AA0EE9">
              <w:rPr>
                <w:rFonts w:ascii="標楷體" w:eastAsia="標楷體" w:hAnsi="標楷體" w:hint="eastAsia"/>
              </w:rPr>
              <w:t>(一)離島地區公費生取得A2級以上英語相關考試檢定及格證書。</w:t>
            </w:r>
          </w:p>
          <w:p w:rsidR="00FA09F2" w:rsidRPr="00AA0EE9" w:rsidRDefault="00485084"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 xml:space="preserve"> </w:t>
            </w:r>
            <w:r w:rsidR="00AA6ABF" w:rsidRPr="00AA0EE9">
              <w:rPr>
                <w:rFonts w:ascii="標楷體" w:eastAsia="標楷體" w:hAnsi="標楷體" w:hint="eastAsia"/>
              </w:rPr>
              <w:t>(二)原住民</w:t>
            </w:r>
            <w:r w:rsidR="00AA6ABF" w:rsidRPr="00AA0EE9">
              <w:rPr>
                <w:rFonts w:ascii="標楷體" w:eastAsia="標楷體" w:hAnsi="標楷體" w:hint="eastAsia"/>
                <w:u w:val="single"/>
              </w:rPr>
              <w:t>籍</w:t>
            </w:r>
            <w:r w:rsidR="00AA6ABF" w:rsidRPr="00AA0EE9">
              <w:rPr>
                <w:rFonts w:ascii="標楷體" w:eastAsia="標楷體" w:hAnsi="標楷體" w:hint="eastAsia"/>
              </w:rPr>
              <w:t>公費生。</w:t>
            </w:r>
          </w:p>
          <w:p w:rsidR="00FA09F2"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四、每學年義務輔導學習弱勢、經濟弱勢或區域弱勢學生，未達七十二小時。</w:t>
            </w:r>
          </w:p>
          <w:p w:rsidR="00FA09F2"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五、畢業前未通過教學演示。</w:t>
            </w:r>
          </w:p>
          <w:p w:rsidR="00FA09F2"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六、</w:t>
            </w:r>
            <w:r w:rsidR="00AA6ABF" w:rsidRPr="00AA0EE9">
              <w:rPr>
                <w:rFonts w:ascii="標楷體" w:eastAsia="標楷體" w:hAnsi="標楷體" w:hint="eastAsia"/>
              </w:rPr>
              <w:t>畢業前未符合中央、直轄市、縣（市）主管機關教育專業知能需求。</w:t>
            </w:r>
          </w:p>
          <w:p w:rsidR="00FA09F2"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七、</w:t>
            </w:r>
            <w:r w:rsidR="00AA6ABF" w:rsidRPr="00AA0EE9">
              <w:rPr>
                <w:rFonts w:ascii="標楷體" w:eastAsia="標楷體" w:hAnsi="標楷體" w:hint="eastAsia"/>
              </w:rPr>
              <w:t>原住民</w:t>
            </w:r>
            <w:r w:rsidR="00AA6ABF" w:rsidRPr="00AA0EE9">
              <w:rPr>
                <w:rFonts w:ascii="標楷體" w:eastAsia="標楷體" w:hAnsi="標楷體" w:hint="eastAsia"/>
                <w:u w:val="single"/>
              </w:rPr>
              <w:t>籍</w:t>
            </w:r>
            <w:r w:rsidR="00AA6ABF" w:rsidRPr="00AA0EE9">
              <w:rPr>
                <w:rFonts w:ascii="標楷體" w:eastAsia="標楷體" w:hAnsi="標楷體" w:hint="eastAsia"/>
              </w:rPr>
              <w:t>公費生畢業前未通過原住民族語言能力分級認證考試中級。</w:t>
            </w:r>
          </w:p>
          <w:p w:rsidR="00FA09F2"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八、</w:t>
            </w:r>
            <w:r w:rsidR="00AA6ABF" w:rsidRPr="00AA0EE9">
              <w:rPr>
                <w:rFonts w:ascii="標楷體" w:eastAsia="標楷體" w:hAnsi="標楷體" w:hint="eastAsia"/>
              </w:rPr>
              <w:t>原住民</w:t>
            </w:r>
            <w:r w:rsidR="00AA6ABF" w:rsidRPr="00AA0EE9">
              <w:rPr>
                <w:rFonts w:ascii="標楷體" w:eastAsia="標楷體" w:hAnsi="標楷體" w:hint="eastAsia"/>
                <w:u w:val="single"/>
              </w:rPr>
              <w:t>籍</w:t>
            </w:r>
            <w:r w:rsidR="00AA6ABF" w:rsidRPr="00AA0EE9">
              <w:rPr>
                <w:rFonts w:ascii="標楷體" w:eastAsia="標楷體" w:hAnsi="標楷體" w:hint="eastAsia"/>
              </w:rPr>
              <w:t>公費生畢業前於部落服務實習未達八週。</w:t>
            </w:r>
          </w:p>
          <w:p w:rsidR="00FA09F2" w:rsidRPr="00AA0EE9" w:rsidRDefault="00FA09F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九、</w:t>
            </w:r>
            <w:r w:rsidR="00AA6ABF" w:rsidRPr="00AA0EE9">
              <w:rPr>
                <w:rFonts w:ascii="標楷體" w:eastAsia="標楷體" w:hAnsi="標楷體" w:hint="eastAsia"/>
              </w:rPr>
              <w:t>原住民</w:t>
            </w:r>
            <w:r w:rsidR="00AA6ABF" w:rsidRPr="00AA0EE9">
              <w:rPr>
                <w:rFonts w:ascii="標楷體" w:eastAsia="標楷體" w:hAnsi="標楷體" w:hint="eastAsia"/>
                <w:u w:val="single"/>
              </w:rPr>
              <w:t>籍</w:t>
            </w:r>
            <w:r w:rsidR="00AA6ABF" w:rsidRPr="00AA0EE9">
              <w:rPr>
                <w:rFonts w:ascii="標楷體" w:eastAsia="標楷體" w:hAnsi="標楷體" w:hint="eastAsia"/>
              </w:rPr>
              <w:t>公費生畢業前未修畢原住民族文化、語言及教育相關課程十學分。</w:t>
            </w:r>
          </w:p>
          <w:p w:rsidR="00AA6ABF" w:rsidRPr="00AA0EE9" w:rsidRDefault="00FA09F2" w:rsidP="00CD46B8">
            <w:pPr>
              <w:adjustRightInd w:val="0"/>
              <w:snapToGrid w:val="0"/>
              <w:ind w:leftChars="103" w:left="249" w:hanging="2"/>
              <w:jc w:val="both"/>
              <w:rPr>
                <w:rFonts w:ascii="標楷體" w:eastAsia="標楷體" w:hAnsi="標楷體"/>
              </w:rPr>
            </w:pPr>
            <w:r w:rsidRPr="00AA0EE9">
              <w:rPr>
                <w:rFonts w:ascii="標楷體" w:eastAsia="標楷體" w:hAnsi="標楷體" w:hint="eastAsia"/>
              </w:rPr>
              <w:t xml:space="preserve">    </w:t>
            </w:r>
            <w:r w:rsidR="00AA6ABF" w:rsidRPr="00AA0EE9">
              <w:rPr>
                <w:rFonts w:ascii="標楷體" w:eastAsia="標楷體" w:hAnsi="標楷體" w:hint="eastAsia"/>
              </w:rPr>
              <w:t>前項第一款規定，於離島地區及原住民</w:t>
            </w:r>
            <w:r w:rsidR="00AA6ABF" w:rsidRPr="00AA0EE9">
              <w:rPr>
                <w:rFonts w:ascii="標楷體" w:eastAsia="標楷體" w:hAnsi="標楷體" w:hint="eastAsia"/>
                <w:u w:val="single"/>
              </w:rPr>
              <w:t>籍</w:t>
            </w:r>
            <w:r w:rsidR="00AA6ABF" w:rsidRPr="00AA0EE9">
              <w:rPr>
                <w:rFonts w:ascii="標楷體" w:eastAsia="標楷體" w:hAnsi="標楷體" w:hint="eastAsia"/>
              </w:rPr>
              <w:t>公費生之第一學年成績，不適用之。</w:t>
            </w:r>
          </w:p>
          <w:p w:rsidR="00FA09F2" w:rsidRPr="00AA0EE9" w:rsidRDefault="00AA6ABF" w:rsidP="00CD46B8">
            <w:pPr>
              <w:adjustRightInd w:val="0"/>
              <w:snapToGrid w:val="0"/>
              <w:ind w:leftChars="104" w:left="252" w:hanging="2"/>
              <w:jc w:val="both"/>
              <w:rPr>
                <w:rFonts w:ascii="標楷體" w:eastAsia="標楷體" w:hAnsi="標楷體"/>
                <w:u w:val="single"/>
              </w:rPr>
            </w:pPr>
            <w:r w:rsidRPr="00AA0EE9">
              <w:rPr>
                <w:rFonts w:ascii="標楷體" w:eastAsia="標楷體" w:hAnsi="標楷體" w:hint="eastAsia"/>
              </w:rPr>
              <w:t xml:space="preserve">    離島地區及原住民</w:t>
            </w:r>
            <w:r w:rsidRPr="00AA0EE9">
              <w:rPr>
                <w:rFonts w:ascii="標楷體" w:eastAsia="標楷體" w:hAnsi="標楷體" w:hint="eastAsia"/>
                <w:u w:val="single"/>
              </w:rPr>
              <w:t>籍</w:t>
            </w:r>
            <w:r w:rsidRPr="00AA0EE9">
              <w:rPr>
                <w:rFonts w:ascii="標楷體" w:eastAsia="標楷體" w:hAnsi="標楷體" w:hint="eastAsia"/>
              </w:rPr>
              <w:t>公費生第二學年起之學業成績未達第一項第一款規定，其學業總平均於班級</w:t>
            </w:r>
            <w:r w:rsidRPr="00AA0EE9">
              <w:rPr>
                <w:rFonts w:ascii="標楷體" w:eastAsia="標楷體" w:hAnsi="標楷體" w:hint="eastAsia"/>
              </w:rPr>
              <w:lastRenderedPageBreak/>
              <w:t>排名前百分四十或成績達七十五分以上者，得由師資培育之大學進行適性評估，經中央、直轄市、縣（市）主管機關同意，保有其公費生資格。</w:t>
            </w:r>
          </w:p>
        </w:tc>
        <w:tc>
          <w:tcPr>
            <w:tcW w:w="2832" w:type="dxa"/>
          </w:tcPr>
          <w:p w:rsidR="00F05798" w:rsidRPr="00AA0EE9" w:rsidRDefault="00F05798" w:rsidP="00CD46B8">
            <w:pPr>
              <w:pStyle w:val="a6"/>
              <w:numPr>
                <w:ilvl w:val="0"/>
                <w:numId w:val="11"/>
              </w:numPr>
              <w:adjustRightInd w:val="0"/>
              <w:snapToGrid w:val="0"/>
              <w:ind w:leftChars="0"/>
              <w:jc w:val="both"/>
              <w:rPr>
                <w:rFonts w:ascii="標楷體" w:eastAsia="標楷體" w:hAnsi="標楷體"/>
              </w:rPr>
            </w:pPr>
            <w:r w:rsidRPr="00AA0EE9">
              <w:rPr>
                <w:rFonts w:ascii="標楷體" w:eastAsia="標楷體" w:hAnsi="標楷體" w:hint="eastAsia"/>
              </w:rPr>
              <w:lastRenderedPageBreak/>
              <w:t>第一項之修正，說明如下：</w:t>
            </w:r>
          </w:p>
          <w:p w:rsidR="006C6069" w:rsidRPr="00AA0EE9" w:rsidRDefault="00145576" w:rsidP="0019304C">
            <w:pPr>
              <w:pStyle w:val="a6"/>
              <w:numPr>
                <w:ilvl w:val="0"/>
                <w:numId w:val="17"/>
              </w:numPr>
              <w:tabs>
                <w:tab w:val="left" w:pos="677"/>
                <w:tab w:val="left" w:pos="733"/>
              </w:tabs>
              <w:adjustRightInd w:val="0"/>
              <w:snapToGrid w:val="0"/>
              <w:ind w:leftChars="0" w:left="691" w:hanging="686"/>
              <w:jc w:val="both"/>
              <w:rPr>
                <w:rFonts w:ascii="標楷體" w:eastAsia="標楷體" w:hAnsi="標楷體"/>
              </w:rPr>
            </w:pPr>
            <w:r w:rsidRPr="00AA0EE9">
              <w:rPr>
                <w:rFonts w:ascii="標楷體" w:eastAsia="標楷體" w:hAnsi="標楷體" w:hint="eastAsia"/>
              </w:rPr>
              <w:t>考量公費生於修業期間（即受領公費期間）應具修課事實</w:t>
            </w:r>
            <w:r w:rsidR="000A1B7E" w:rsidRPr="00AA0EE9">
              <w:rPr>
                <w:rFonts w:ascii="標楷體" w:eastAsia="標楷體" w:hAnsi="標楷體" w:hint="eastAsia"/>
              </w:rPr>
              <w:t>，</w:t>
            </w:r>
            <w:r w:rsidR="0019304C" w:rsidRPr="00AA0EE9">
              <w:rPr>
                <w:rFonts w:ascii="標楷體" w:eastAsia="標楷體" w:hAnsi="標楷體" w:hint="eastAsia"/>
              </w:rPr>
              <w:t>以</w:t>
            </w:r>
            <w:r w:rsidR="000A1B7E" w:rsidRPr="00AA0EE9">
              <w:rPr>
                <w:rFonts w:ascii="標楷體" w:eastAsia="標楷體" w:hAnsi="標楷體" w:hint="eastAsia"/>
              </w:rPr>
              <w:t>增進教育相關知能</w:t>
            </w:r>
            <w:r w:rsidR="00000940" w:rsidRPr="00AA0EE9">
              <w:rPr>
                <w:rFonts w:ascii="標楷體" w:eastAsia="標楷體" w:hAnsi="標楷體" w:hint="eastAsia"/>
              </w:rPr>
              <w:t>，</w:t>
            </w:r>
            <w:r w:rsidRPr="00AA0EE9">
              <w:rPr>
                <w:rFonts w:ascii="標楷體" w:eastAsia="標楷體" w:hAnsi="標楷體" w:hint="eastAsia"/>
              </w:rPr>
              <w:t>爰</w:t>
            </w:r>
            <w:r w:rsidR="006C6069" w:rsidRPr="00AA0EE9">
              <w:rPr>
                <w:rFonts w:ascii="標楷體" w:eastAsia="標楷體" w:hAnsi="標楷體" w:hint="eastAsia"/>
              </w:rPr>
              <w:t>增列</w:t>
            </w:r>
            <w:r w:rsidRPr="00AA0EE9">
              <w:rPr>
                <w:rFonts w:ascii="標楷體" w:eastAsia="標楷體" w:hAnsi="標楷體" w:hint="eastAsia"/>
              </w:rPr>
              <w:t>第一款，</w:t>
            </w:r>
            <w:r w:rsidR="00F05798" w:rsidRPr="00AA0EE9">
              <w:rPr>
                <w:rFonts w:ascii="標楷體" w:eastAsia="標楷體" w:hAnsi="標楷體" w:hint="eastAsia"/>
              </w:rPr>
              <w:t>明定</w:t>
            </w:r>
            <w:r w:rsidRPr="00AA0EE9">
              <w:rPr>
                <w:rFonts w:ascii="標楷體" w:eastAsia="標楷體" w:hAnsi="標楷體" w:hint="eastAsia"/>
              </w:rPr>
              <w:t>公費生每學期應修習</w:t>
            </w:r>
            <w:r w:rsidR="00C2317F" w:rsidRPr="00AA0EE9">
              <w:rPr>
                <w:rFonts w:ascii="標楷體" w:eastAsia="標楷體" w:hAnsi="標楷體" w:hint="eastAsia"/>
              </w:rPr>
              <w:t>教育專業課程或專門課程</w:t>
            </w:r>
            <w:r w:rsidRPr="00AA0EE9">
              <w:rPr>
                <w:rFonts w:ascii="標楷體" w:eastAsia="標楷體" w:hAnsi="標楷體" w:hint="eastAsia"/>
              </w:rPr>
              <w:t>至少二學分。</w:t>
            </w:r>
          </w:p>
          <w:p w:rsidR="003403CA" w:rsidRPr="00AA0EE9" w:rsidRDefault="003403CA" w:rsidP="00DB1537">
            <w:pPr>
              <w:pStyle w:val="a6"/>
              <w:numPr>
                <w:ilvl w:val="0"/>
                <w:numId w:val="17"/>
              </w:numPr>
              <w:tabs>
                <w:tab w:val="left" w:pos="677"/>
                <w:tab w:val="left" w:pos="733"/>
              </w:tabs>
              <w:adjustRightInd w:val="0"/>
              <w:snapToGrid w:val="0"/>
              <w:ind w:leftChars="0" w:left="691" w:hanging="686"/>
              <w:jc w:val="both"/>
              <w:rPr>
                <w:rFonts w:ascii="標楷體" w:eastAsia="標楷體" w:hAnsi="標楷體"/>
              </w:rPr>
            </w:pPr>
            <w:r w:rsidRPr="00AA0EE9">
              <w:rPr>
                <w:rFonts w:ascii="標楷體" w:eastAsia="標楷體" w:hAnsi="標楷體" w:hint="eastAsia"/>
              </w:rPr>
              <w:t>現行條文第三款移列修正條文第四款，並配合原教法第三十一條用語，將「原</w:t>
            </w:r>
            <w:r w:rsidRPr="00AA0EE9">
              <w:rPr>
                <w:rFonts w:ascii="標楷體" w:eastAsia="標楷體" w:hAnsi="標楷體" w:hint="eastAsia"/>
              </w:rPr>
              <w:lastRenderedPageBreak/>
              <w:t>住民籍公費生」修正為「原住民公費生」。</w:t>
            </w:r>
          </w:p>
          <w:p w:rsidR="003403CA" w:rsidRPr="00AA0EE9" w:rsidRDefault="003403CA" w:rsidP="00DB1537">
            <w:pPr>
              <w:pStyle w:val="a6"/>
              <w:numPr>
                <w:ilvl w:val="0"/>
                <w:numId w:val="17"/>
              </w:numPr>
              <w:ind w:leftChars="0"/>
              <w:jc w:val="both"/>
              <w:rPr>
                <w:rFonts w:ascii="標楷體" w:eastAsia="標楷體" w:hAnsi="標楷體"/>
              </w:rPr>
            </w:pPr>
            <w:r w:rsidRPr="00AA0EE9">
              <w:rPr>
                <w:rFonts w:ascii="標楷體" w:eastAsia="標楷體" w:hAnsi="標楷體" w:hint="eastAsia"/>
              </w:rPr>
              <w:t>現行條文第四款至第六款移列修正條文第</w:t>
            </w:r>
            <w:r w:rsidR="00DB1537" w:rsidRPr="00AA0EE9">
              <w:rPr>
                <w:rFonts w:ascii="標楷體" w:eastAsia="標楷體" w:hAnsi="標楷體" w:hint="eastAsia"/>
              </w:rPr>
              <w:t>五</w:t>
            </w:r>
            <w:r w:rsidRPr="00AA0EE9">
              <w:rPr>
                <w:rFonts w:ascii="標楷體" w:eastAsia="標楷體" w:hAnsi="標楷體" w:hint="eastAsia"/>
              </w:rPr>
              <w:t>款至第七款，內容未修正。</w:t>
            </w:r>
          </w:p>
          <w:p w:rsidR="00FA09F2" w:rsidRPr="00AA0EE9" w:rsidRDefault="003403CA" w:rsidP="0019304C">
            <w:pPr>
              <w:pStyle w:val="a6"/>
              <w:numPr>
                <w:ilvl w:val="0"/>
                <w:numId w:val="17"/>
              </w:numPr>
              <w:tabs>
                <w:tab w:val="left" w:pos="677"/>
                <w:tab w:val="left" w:pos="733"/>
              </w:tabs>
              <w:adjustRightInd w:val="0"/>
              <w:snapToGrid w:val="0"/>
              <w:ind w:leftChars="0" w:left="691" w:hanging="686"/>
              <w:jc w:val="both"/>
              <w:rPr>
                <w:rFonts w:ascii="標楷體" w:eastAsia="標楷體" w:hAnsi="標楷體"/>
              </w:rPr>
            </w:pPr>
            <w:r w:rsidRPr="00AA0EE9">
              <w:rPr>
                <w:rFonts w:ascii="標楷體" w:eastAsia="標楷體" w:hAnsi="標楷體" w:hint="eastAsia"/>
              </w:rPr>
              <w:t>現行條文第七款移列修正</w:t>
            </w:r>
            <w:r w:rsidR="0019304C" w:rsidRPr="00AA0EE9">
              <w:rPr>
                <w:rFonts w:ascii="標楷體" w:eastAsia="標楷體" w:hAnsi="標楷體" w:hint="eastAsia"/>
              </w:rPr>
              <w:t>條</w:t>
            </w:r>
            <w:r w:rsidRPr="00AA0EE9">
              <w:rPr>
                <w:rFonts w:ascii="標楷體" w:eastAsia="標楷體" w:hAnsi="標楷體" w:hint="eastAsia"/>
              </w:rPr>
              <w:t>文</w:t>
            </w:r>
            <w:r w:rsidR="0019304C" w:rsidRPr="00AA0EE9">
              <w:rPr>
                <w:rFonts w:ascii="標楷體" w:eastAsia="標楷體" w:hAnsi="標楷體" w:hint="eastAsia"/>
              </w:rPr>
              <w:t>第八款，</w:t>
            </w:r>
            <w:r w:rsidR="004151DE" w:rsidRPr="00AA0EE9">
              <w:rPr>
                <w:rFonts w:ascii="標楷體" w:eastAsia="標楷體" w:hAnsi="標楷體" w:hint="eastAsia"/>
              </w:rPr>
              <w:t>配合</w:t>
            </w:r>
            <w:r w:rsidR="00BD15BF" w:rsidRPr="00AA0EE9">
              <w:rPr>
                <w:rFonts w:ascii="標楷體" w:eastAsia="標楷體" w:hAnsi="標楷體" w:hint="eastAsia"/>
              </w:rPr>
              <w:t>原教法第</w:t>
            </w:r>
            <w:r w:rsidR="004151DE" w:rsidRPr="00AA0EE9">
              <w:rPr>
                <w:rFonts w:ascii="標楷體" w:eastAsia="標楷體" w:hAnsi="標楷體" w:hint="eastAsia"/>
              </w:rPr>
              <w:t>三十一</w:t>
            </w:r>
            <w:r w:rsidR="00BD15BF" w:rsidRPr="00AA0EE9">
              <w:rPr>
                <w:rFonts w:ascii="標楷體" w:eastAsia="標楷體" w:hAnsi="標楷體" w:hint="eastAsia"/>
              </w:rPr>
              <w:t>條第</w:t>
            </w:r>
            <w:r w:rsidR="004151DE" w:rsidRPr="00AA0EE9">
              <w:rPr>
                <w:rFonts w:ascii="標楷體" w:eastAsia="標楷體" w:hAnsi="標楷體" w:hint="eastAsia"/>
              </w:rPr>
              <w:t>三</w:t>
            </w:r>
            <w:r w:rsidR="00BD15BF" w:rsidRPr="00AA0EE9">
              <w:rPr>
                <w:rFonts w:ascii="標楷體" w:eastAsia="標楷體" w:hAnsi="標楷體" w:hint="eastAsia"/>
              </w:rPr>
              <w:t>項</w:t>
            </w:r>
            <w:r w:rsidR="00F05798" w:rsidRPr="00AA0EE9">
              <w:rPr>
                <w:rFonts w:ascii="標楷體" w:eastAsia="標楷體" w:hAnsi="標楷體" w:hint="eastAsia"/>
              </w:rPr>
              <w:t>後段規定：「</w:t>
            </w:r>
            <w:r w:rsidR="004151DE" w:rsidRPr="00AA0EE9">
              <w:rPr>
                <w:rFonts w:ascii="標楷體" w:eastAsia="標楷體" w:hAnsi="標楷體" w:hint="eastAsia"/>
              </w:rPr>
              <w:t>原住民公費生畢業前，應取得中高級以上之原住民族語言能力證明書</w:t>
            </w:r>
            <w:r w:rsidR="00F05798" w:rsidRPr="00AA0EE9">
              <w:rPr>
                <w:rFonts w:ascii="標楷體" w:eastAsia="標楷體" w:hAnsi="標楷體" w:hint="eastAsia"/>
              </w:rPr>
              <w:t>」修正</w:t>
            </w:r>
            <w:r w:rsidR="004151DE" w:rsidRPr="00AA0EE9">
              <w:rPr>
                <w:rFonts w:ascii="標楷體" w:eastAsia="標楷體" w:hAnsi="標楷體" w:hint="eastAsia"/>
              </w:rPr>
              <w:t>。</w:t>
            </w:r>
          </w:p>
          <w:p w:rsidR="0019304C" w:rsidRPr="00AA0EE9" w:rsidRDefault="0019304C" w:rsidP="0019304C">
            <w:pPr>
              <w:pStyle w:val="a6"/>
              <w:numPr>
                <w:ilvl w:val="0"/>
                <w:numId w:val="17"/>
              </w:numPr>
              <w:tabs>
                <w:tab w:val="left" w:pos="677"/>
                <w:tab w:val="left" w:pos="733"/>
              </w:tabs>
              <w:adjustRightInd w:val="0"/>
              <w:snapToGrid w:val="0"/>
              <w:ind w:leftChars="0" w:left="691" w:hanging="686"/>
              <w:jc w:val="both"/>
              <w:rPr>
                <w:rFonts w:ascii="標楷體" w:eastAsia="標楷體" w:hAnsi="標楷體"/>
              </w:rPr>
            </w:pPr>
            <w:r w:rsidRPr="00AA0EE9">
              <w:rPr>
                <w:rFonts w:ascii="標楷體" w:eastAsia="標楷體" w:hAnsi="標楷體" w:hint="eastAsia"/>
              </w:rPr>
              <w:t>現行條文第八款移列修正條文第九款，並配合原教法第三十一條第三項所定「原住民公費生」之用語修正。</w:t>
            </w:r>
          </w:p>
          <w:p w:rsidR="00131454" w:rsidRPr="00AA0EE9" w:rsidRDefault="00512F7F" w:rsidP="0019304C">
            <w:pPr>
              <w:pStyle w:val="a6"/>
              <w:numPr>
                <w:ilvl w:val="0"/>
                <w:numId w:val="17"/>
              </w:numPr>
              <w:tabs>
                <w:tab w:val="left" w:pos="677"/>
                <w:tab w:val="left" w:pos="733"/>
              </w:tabs>
              <w:adjustRightInd w:val="0"/>
              <w:snapToGrid w:val="0"/>
              <w:ind w:leftChars="0" w:left="691" w:hanging="686"/>
              <w:jc w:val="both"/>
              <w:rPr>
                <w:rFonts w:ascii="標楷體" w:eastAsia="標楷體" w:hAnsi="標楷體"/>
              </w:rPr>
            </w:pPr>
            <w:r w:rsidRPr="00AA0EE9">
              <w:rPr>
                <w:rFonts w:ascii="標楷體" w:eastAsia="標楷體" w:hAnsi="標楷體"/>
              </w:rPr>
              <w:t>現行條文第</w:t>
            </w:r>
            <w:r w:rsidRPr="00AA0EE9">
              <w:rPr>
                <w:rFonts w:ascii="標楷體" w:eastAsia="標楷體" w:hAnsi="標楷體" w:hint="eastAsia"/>
              </w:rPr>
              <w:t>九</w:t>
            </w:r>
            <w:r w:rsidRPr="00AA0EE9">
              <w:rPr>
                <w:rFonts w:ascii="標楷體" w:eastAsia="標楷體" w:hAnsi="標楷體"/>
              </w:rPr>
              <w:t>款移列修正條文第</w:t>
            </w:r>
            <w:r w:rsidRPr="00AA0EE9">
              <w:rPr>
                <w:rFonts w:ascii="標楷體" w:eastAsia="標楷體" w:hAnsi="標楷體" w:hint="eastAsia"/>
              </w:rPr>
              <w:t>十</w:t>
            </w:r>
            <w:r w:rsidRPr="00AA0EE9">
              <w:rPr>
                <w:rFonts w:ascii="標楷體" w:eastAsia="標楷體" w:hAnsi="標楷體"/>
              </w:rPr>
              <w:t>款</w:t>
            </w:r>
            <w:r w:rsidRPr="00AA0EE9">
              <w:rPr>
                <w:rFonts w:ascii="標楷體" w:eastAsia="標楷體" w:hAnsi="標楷體" w:hint="eastAsia"/>
              </w:rPr>
              <w:t>，</w:t>
            </w:r>
            <w:r w:rsidR="00F05798" w:rsidRPr="00AA0EE9">
              <w:rPr>
                <w:rFonts w:ascii="標楷體" w:eastAsia="標楷體" w:hAnsi="標楷體" w:hint="eastAsia"/>
              </w:rPr>
              <w:t>為使原住民</w:t>
            </w:r>
            <w:r w:rsidR="00FE108F" w:rsidRPr="00AA0EE9">
              <w:rPr>
                <w:rFonts w:ascii="標楷體" w:eastAsia="標楷體" w:hAnsi="標楷體" w:hint="eastAsia"/>
              </w:rPr>
              <w:t>公費生具備與分發學校需求相符之族語專長，故</w:t>
            </w:r>
            <w:r w:rsidR="0078229C" w:rsidRPr="00AA0EE9">
              <w:rPr>
                <w:rFonts w:ascii="標楷體" w:eastAsia="標楷體" w:hAnsi="標楷體" w:hint="eastAsia"/>
              </w:rPr>
              <w:t>將</w:t>
            </w:r>
            <w:r w:rsidR="00F05798" w:rsidRPr="00AA0EE9">
              <w:rPr>
                <w:rFonts w:ascii="標楷體" w:eastAsia="標楷體" w:hAnsi="標楷體" w:hint="eastAsia"/>
              </w:rPr>
              <w:t>原住民</w:t>
            </w:r>
            <w:r w:rsidR="004151DE" w:rsidRPr="00AA0EE9">
              <w:rPr>
                <w:rFonts w:ascii="標楷體" w:eastAsia="標楷體" w:hAnsi="標楷體" w:hint="eastAsia"/>
              </w:rPr>
              <w:t>公費生應修習原住民族文化、語言及教育相關課程</w:t>
            </w:r>
            <w:r w:rsidR="0078229C" w:rsidRPr="00AA0EE9">
              <w:rPr>
                <w:rFonts w:ascii="標楷體" w:eastAsia="標楷體" w:hAnsi="標楷體" w:hint="eastAsia"/>
              </w:rPr>
              <w:t>由現行條文之十學分提高至</w:t>
            </w:r>
            <w:r w:rsidR="00FE108F" w:rsidRPr="00AA0EE9">
              <w:rPr>
                <w:rFonts w:ascii="標楷體" w:eastAsia="標楷體" w:hAnsi="標楷體" w:hint="eastAsia"/>
              </w:rPr>
              <w:t>二十</w:t>
            </w:r>
            <w:r w:rsidR="00F05798" w:rsidRPr="00AA0EE9">
              <w:rPr>
                <w:rFonts w:ascii="標楷體" w:eastAsia="標楷體" w:hAnsi="標楷體" w:hint="eastAsia"/>
              </w:rPr>
              <w:t>學分，以強化原住民</w:t>
            </w:r>
            <w:r w:rsidR="004151DE" w:rsidRPr="00AA0EE9">
              <w:rPr>
                <w:rFonts w:ascii="標楷體" w:eastAsia="標楷體" w:hAnsi="標楷體" w:hint="eastAsia"/>
              </w:rPr>
              <w:t>公費生原住民族語言能力及對原住民族文化之</w:t>
            </w:r>
            <w:r w:rsidRPr="00AA0EE9">
              <w:rPr>
                <w:rFonts w:ascii="標楷體" w:eastAsia="標楷體" w:hAnsi="標楷體" w:hint="eastAsia"/>
              </w:rPr>
              <w:t>了</w:t>
            </w:r>
            <w:r w:rsidR="004151DE" w:rsidRPr="00AA0EE9">
              <w:rPr>
                <w:rFonts w:ascii="標楷體" w:eastAsia="標楷體" w:hAnsi="標楷體" w:hint="eastAsia"/>
              </w:rPr>
              <w:t>解。</w:t>
            </w:r>
            <w:r w:rsidRPr="00AA0EE9">
              <w:rPr>
                <w:rFonts w:ascii="標楷體" w:eastAsia="標楷體" w:hAnsi="標楷體" w:hint="eastAsia"/>
              </w:rPr>
              <w:t>另配合原教法第三十一條第三項所定「原住民公費生」之用語修正。</w:t>
            </w:r>
          </w:p>
          <w:p w:rsidR="00DB1537" w:rsidRPr="00AA0EE9" w:rsidRDefault="00DB1537" w:rsidP="00CD46B8">
            <w:pPr>
              <w:pStyle w:val="a6"/>
              <w:numPr>
                <w:ilvl w:val="0"/>
                <w:numId w:val="11"/>
              </w:numPr>
              <w:ind w:leftChars="0"/>
              <w:rPr>
                <w:rFonts w:ascii="標楷體" w:eastAsia="標楷體" w:hAnsi="標楷體"/>
              </w:rPr>
            </w:pPr>
            <w:r w:rsidRPr="00AA0EE9">
              <w:rPr>
                <w:rFonts w:ascii="標楷體" w:eastAsia="標楷體" w:hAnsi="標楷體" w:hint="eastAsia"/>
              </w:rPr>
              <w:t>第二項及第三項：</w:t>
            </w:r>
          </w:p>
          <w:p w:rsidR="008E1022" w:rsidRPr="00AA0EE9" w:rsidRDefault="00DB1537" w:rsidP="008E1022">
            <w:pPr>
              <w:ind w:leftChars="-26" w:left="646" w:hangingChars="295" w:hanging="708"/>
              <w:jc w:val="both"/>
              <w:rPr>
                <w:rFonts w:ascii="標楷體" w:eastAsia="標楷體" w:hAnsi="標楷體"/>
              </w:rPr>
            </w:pPr>
            <w:r w:rsidRPr="00AA0EE9">
              <w:rPr>
                <w:rFonts w:ascii="標楷體" w:eastAsia="標楷體" w:hAnsi="標楷體" w:hint="eastAsia"/>
              </w:rPr>
              <w:t>（一）</w:t>
            </w:r>
            <w:r w:rsidR="008E1022" w:rsidRPr="00AA0EE9">
              <w:rPr>
                <w:rFonts w:ascii="標楷體" w:eastAsia="標楷體" w:hAnsi="標楷體" w:hint="eastAsia"/>
              </w:rPr>
              <w:t>因現行條文第一項第一款移列修正條文第一項第二款，爰均</w:t>
            </w:r>
            <w:r w:rsidR="008E1022" w:rsidRPr="00AA0EE9">
              <w:rPr>
                <w:rFonts w:ascii="標楷體" w:eastAsia="標楷體" w:hAnsi="標楷體" w:hint="eastAsia"/>
              </w:rPr>
              <w:lastRenderedPageBreak/>
              <w:t>配合修正援引款次規定。</w:t>
            </w:r>
          </w:p>
          <w:p w:rsidR="00131454" w:rsidRPr="00AA0EE9" w:rsidRDefault="008E1022" w:rsidP="008E1022">
            <w:pPr>
              <w:ind w:leftChars="-26" w:left="646" w:hangingChars="295" w:hanging="708"/>
              <w:jc w:val="both"/>
              <w:rPr>
                <w:rFonts w:ascii="標楷體" w:eastAsia="標楷體" w:hAnsi="標楷體"/>
              </w:rPr>
            </w:pPr>
            <w:r w:rsidRPr="00AA0EE9">
              <w:rPr>
                <w:rFonts w:ascii="標楷體" w:eastAsia="標楷體" w:hAnsi="標楷體" w:hint="eastAsia"/>
              </w:rPr>
              <w:t>（二）</w:t>
            </w:r>
            <w:r w:rsidR="009554BB" w:rsidRPr="00AA0EE9">
              <w:rPr>
                <w:rFonts w:ascii="標楷體" w:eastAsia="標楷體" w:hAnsi="標楷體" w:hint="eastAsia"/>
              </w:rPr>
              <w:t>配合原教法</w:t>
            </w:r>
            <w:r w:rsidR="007B48AC" w:rsidRPr="00AA0EE9">
              <w:rPr>
                <w:rFonts w:ascii="標楷體" w:eastAsia="標楷體" w:hAnsi="標楷體" w:hint="eastAsia"/>
              </w:rPr>
              <w:t>第三十一條</w:t>
            </w:r>
            <w:r w:rsidR="009554BB" w:rsidRPr="00AA0EE9">
              <w:rPr>
                <w:rFonts w:ascii="標楷體" w:eastAsia="標楷體" w:hAnsi="標楷體" w:hint="eastAsia"/>
              </w:rPr>
              <w:t>之用語，</w:t>
            </w:r>
            <w:r w:rsidR="00131454" w:rsidRPr="00AA0EE9">
              <w:rPr>
                <w:rFonts w:ascii="標楷體" w:eastAsia="標楷體" w:hAnsi="標楷體" w:hint="eastAsia"/>
              </w:rPr>
              <w:t>將「原住民籍公費生」</w:t>
            </w:r>
            <w:r w:rsidRPr="00AA0EE9">
              <w:rPr>
                <w:rFonts w:ascii="標楷體" w:eastAsia="標楷體" w:hAnsi="標楷體" w:hint="eastAsia"/>
              </w:rPr>
              <w:t>均</w:t>
            </w:r>
            <w:r w:rsidR="00131454" w:rsidRPr="00AA0EE9">
              <w:rPr>
                <w:rFonts w:ascii="標楷體" w:eastAsia="標楷體" w:hAnsi="標楷體" w:hint="eastAsia"/>
              </w:rPr>
              <w:t>修正為「原住民公費生」。</w:t>
            </w:r>
          </w:p>
          <w:p w:rsidR="00AD2DC1" w:rsidRPr="00AA0EE9" w:rsidRDefault="008C4499" w:rsidP="008E1022">
            <w:pPr>
              <w:pStyle w:val="a6"/>
              <w:numPr>
                <w:ilvl w:val="0"/>
                <w:numId w:val="11"/>
              </w:numPr>
              <w:adjustRightInd w:val="0"/>
              <w:snapToGrid w:val="0"/>
              <w:ind w:leftChars="0"/>
              <w:jc w:val="both"/>
              <w:rPr>
                <w:rFonts w:ascii="標楷體" w:eastAsia="標楷體" w:hAnsi="標楷體"/>
              </w:rPr>
            </w:pPr>
            <w:r w:rsidRPr="00AA0EE9">
              <w:rPr>
                <w:rFonts w:ascii="標楷體" w:eastAsia="標楷體" w:hAnsi="標楷體" w:hint="eastAsia"/>
              </w:rPr>
              <w:t>因應全球化之趨勢，提升</w:t>
            </w:r>
            <w:r w:rsidR="00571878" w:rsidRPr="00AA0EE9">
              <w:rPr>
                <w:rFonts w:ascii="標楷體" w:eastAsia="標楷體" w:hAnsi="標楷體" w:hint="eastAsia"/>
              </w:rPr>
              <w:t>公費生之</w:t>
            </w:r>
            <w:r w:rsidRPr="00AA0EE9">
              <w:rPr>
                <w:rFonts w:ascii="標楷體" w:eastAsia="標楷體" w:hAnsi="標楷體" w:hint="eastAsia"/>
              </w:rPr>
              <w:t>國際視野，</w:t>
            </w:r>
            <w:r w:rsidR="00571878" w:rsidRPr="00AA0EE9">
              <w:rPr>
                <w:rFonts w:ascii="標楷體" w:eastAsia="標楷體" w:hAnsi="標楷體" w:hint="eastAsia"/>
              </w:rPr>
              <w:t>並鼓勵其參與海外語文及教育參訪活動，</w:t>
            </w:r>
            <w:r w:rsidRPr="00AA0EE9">
              <w:rPr>
                <w:rFonts w:ascii="標楷體" w:eastAsia="標楷體" w:hAnsi="標楷體" w:hint="eastAsia"/>
              </w:rPr>
              <w:t>培育具國際移動力</w:t>
            </w:r>
            <w:r w:rsidR="00571878" w:rsidRPr="00AA0EE9">
              <w:rPr>
                <w:rFonts w:ascii="標楷體" w:eastAsia="標楷體" w:hAnsi="標楷體" w:hint="eastAsia"/>
              </w:rPr>
              <w:t>之師資</w:t>
            </w:r>
            <w:r w:rsidRPr="00AA0EE9">
              <w:rPr>
                <w:rFonts w:ascii="標楷體" w:eastAsia="標楷體" w:hAnsi="標楷體" w:hint="eastAsia"/>
              </w:rPr>
              <w:t>，</w:t>
            </w:r>
            <w:r w:rsidR="00571878" w:rsidRPr="00AA0EE9">
              <w:rPr>
                <w:rFonts w:ascii="標楷體" w:eastAsia="標楷體" w:hAnsi="標楷體" w:hint="eastAsia"/>
              </w:rPr>
              <w:t>爰增列第四項規定，</w:t>
            </w:r>
            <w:r w:rsidR="00AD2DC1" w:rsidRPr="00AA0EE9">
              <w:rPr>
                <w:rFonts w:ascii="標楷體" w:eastAsia="標楷體" w:hAnsi="標楷體" w:hint="eastAsia"/>
              </w:rPr>
              <w:t>明定公費生修業期間經就讀學校甄選為交換學生，並經中央</w:t>
            </w:r>
            <w:r w:rsidR="008E1022" w:rsidRPr="00AA0EE9">
              <w:rPr>
                <w:rFonts w:ascii="標楷體" w:eastAsia="標楷體" w:hAnsi="標楷體" w:hint="eastAsia"/>
              </w:rPr>
              <w:t>、直轄市、縣（市）</w:t>
            </w:r>
            <w:r w:rsidR="00AD2DC1" w:rsidRPr="00AA0EE9">
              <w:rPr>
                <w:rFonts w:ascii="標楷體" w:eastAsia="標楷體" w:hAnsi="標楷體" w:hint="eastAsia"/>
              </w:rPr>
              <w:t>主管機關同意者，得保留公費生資格</w:t>
            </w:r>
            <w:r w:rsidR="000D26F8" w:rsidRPr="00AA0EE9">
              <w:rPr>
                <w:rFonts w:ascii="標楷體" w:eastAsia="標楷體" w:hAnsi="標楷體" w:hint="eastAsia"/>
              </w:rPr>
              <w:t>及</w:t>
            </w:r>
            <w:r w:rsidR="008E1022" w:rsidRPr="00AA0EE9">
              <w:rPr>
                <w:rFonts w:ascii="標楷體" w:eastAsia="標楷體" w:hAnsi="標楷體" w:hint="eastAsia"/>
              </w:rPr>
              <w:t>延後分發</w:t>
            </w:r>
            <w:r w:rsidR="00AD2DC1" w:rsidRPr="00AA0EE9">
              <w:rPr>
                <w:rFonts w:ascii="標楷體" w:eastAsia="標楷體" w:hAnsi="標楷體" w:hint="eastAsia"/>
              </w:rPr>
              <w:t>，其期間至多一年，</w:t>
            </w:r>
            <w:r w:rsidR="00C015B4" w:rsidRPr="00AA0EE9">
              <w:rPr>
                <w:rFonts w:ascii="標楷體" w:eastAsia="標楷體" w:hAnsi="標楷體" w:hint="eastAsia"/>
              </w:rPr>
              <w:t>說明如下:</w:t>
            </w:r>
          </w:p>
          <w:p w:rsidR="00AD2DC1" w:rsidRPr="00AA0EE9" w:rsidRDefault="00AD2DC1" w:rsidP="00AD2DC1">
            <w:pPr>
              <w:pStyle w:val="a6"/>
              <w:numPr>
                <w:ilvl w:val="0"/>
                <w:numId w:val="24"/>
              </w:numPr>
              <w:tabs>
                <w:tab w:val="left" w:pos="677"/>
                <w:tab w:val="left" w:pos="733"/>
              </w:tabs>
              <w:adjustRightInd w:val="0"/>
              <w:snapToGrid w:val="0"/>
              <w:ind w:leftChars="0"/>
              <w:jc w:val="both"/>
              <w:rPr>
                <w:rFonts w:ascii="標楷體" w:eastAsia="標楷體" w:hAnsi="標楷體"/>
              </w:rPr>
            </w:pPr>
            <w:r w:rsidRPr="00AA0EE9">
              <w:rPr>
                <w:rFonts w:ascii="標楷體" w:eastAsia="標楷體" w:hAnsi="標楷體" w:hint="eastAsia"/>
              </w:rPr>
              <w:t>查</w:t>
            </w:r>
            <w:r w:rsidR="008E1022" w:rsidRPr="00AA0EE9">
              <w:rPr>
                <w:rFonts w:ascii="標楷體" w:eastAsia="標楷體" w:hAnsi="標楷體" w:hint="eastAsia"/>
              </w:rPr>
              <w:t>現行公費生如欲成為交換學生，其管道包括參加學校甄選出國</w:t>
            </w:r>
            <w:r w:rsidRPr="00AA0EE9">
              <w:rPr>
                <w:rFonts w:ascii="標楷體" w:eastAsia="標楷體" w:hAnsi="標楷體" w:hint="eastAsia"/>
              </w:rPr>
              <w:t>及自行向國外學校申請，然因自行向國外學校申請者，其選擇學校過程未經學校審核，交換學校之辦學品質及其課程等未經校方評估，爰本項規範之對象不包括自行向國外學校申請者。</w:t>
            </w:r>
          </w:p>
          <w:p w:rsidR="00AD2DC1" w:rsidRPr="00AA0EE9" w:rsidRDefault="00AD2DC1" w:rsidP="00AD2DC1">
            <w:pPr>
              <w:pStyle w:val="a6"/>
              <w:numPr>
                <w:ilvl w:val="0"/>
                <w:numId w:val="24"/>
              </w:numPr>
              <w:tabs>
                <w:tab w:val="left" w:pos="677"/>
                <w:tab w:val="left" w:pos="733"/>
              </w:tabs>
              <w:adjustRightInd w:val="0"/>
              <w:snapToGrid w:val="0"/>
              <w:ind w:leftChars="0"/>
              <w:jc w:val="both"/>
              <w:rPr>
                <w:rFonts w:ascii="標楷體" w:eastAsia="標楷體" w:hAnsi="標楷體"/>
              </w:rPr>
            </w:pPr>
            <w:r w:rsidRPr="00AA0EE9">
              <w:rPr>
                <w:rFonts w:ascii="標楷體" w:eastAsia="標楷體" w:hAnsi="標楷體" w:hint="eastAsia"/>
              </w:rPr>
              <w:t>考量大學辦理交換生計畫，交換期間以學期、學年度為單位，部分學校，例如：</w:t>
            </w:r>
            <w:r w:rsidR="008843A0" w:rsidRPr="00AA0EE9">
              <w:rPr>
                <w:rFonts w:ascii="標楷體" w:eastAsia="標楷體" w:hAnsi="標楷體" w:hint="eastAsia"/>
              </w:rPr>
              <w:t>國立</w:t>
            </w:r>
            <w:r w:rsidRPr="00AA0EE9">
              <w:rPr>
                <w:rFonts w:ascii="標楷體" w:eastAsia="標楷體" w:hAnsi="標楷體" w:hint="eastAsia"/>
              </w:rPr>
              <w:t>中興大學、</w:t>
            </w:r>
            <w:r w:rsidR="008843A0" w:rsidRPr="00AA0EE9">
              <w:rPr>
                <w:rFonts w:ascii="標楷體" w:eastAsia="標楷體" w:hAnsi="標楷體" w:hint="eastAsia"/>
              </w:rPr>
              <w:t>國立</w:t>
            </w:r>
            <w:r w:rsidRPr="00AA0EE9">
              <w:rPr>
                <w:rFonts w:ascii="標楷體" w:eastAsia="標楷體" w:hAnsi="標楷體" w:hint="eastAsia"/>
              </w:rPr>
              <w:t>交通大學以交換一學年為限，淡江大學規定大學三</w:t>
            </w:r>
            <w:r w:rsidRPr="00AA0EE9">
              <w:rPr>
                <w:rFonts w:ascii="標楷體" w:eastAsia="標楷體" w:hAnsi="標楷體" w:hint="eastAsia"/>
              </w:rPr>
              <w:lastRenderedPageBreak/>
              <w:t>年級申請大學四年級參與交換僅能申請一學期等實務作法，且因中央、直轄市、縣（市）主管機關所提之培育條件有分發學年度之規定，爰得保留公費生資格，期間至多一年。</w:t>
            </w:r>
          </w:p>
          <w:p w:rsidR="009967BB" w:rsidRPr="00AA0EE9" w:rsidRDefault="008E1022" w:rsidP="009967BB">
            <w:pPr>
              <w:pStyle w:val="a6"/>
              <w:numPr>
                <w:ilvl w:val="0"/>
                <w:numId w:val="24"/>
              </w:numPr>
              <w:tabs>
                <w:tab w:val="left" w:pos="677"/>
                <w:tab w:val="left" w:pos="733"/>
              </w:tabs>
              <w:adjustRightInd w:val="0"/>
              <w:snapToGrid w:val="0"/>
              <w:ind w:leftChars="0"/>
              <w:jc w:val="both"/>
              <w:rPr>
                <w:rFonts w:ascii="標楷體" w:eastAsia="標楷體" w:hAnsi="標楷體"/>
              </w:rPr>
            </w:pPr>
            <w:r w:rsidRPr="00AA0EE9">
              <w:rPr>
                <w:rFonts w:ascii="標楷體" w:eastAsia="標楷體" w:hAnsi="標楷體" w:hint="eastAsia"/>
              </w:rPr>
              <w:t>另因公費生經甄選為交換學生涉及分發及分發學年度延後，為免產生與修正條文第七條所定「分發學年度不得延後」規定扞格之疑慮，且公費生因甄選為交換學生</w:t>
            </w:r>
            <w:r w:rsidR="000D26F8" w:rsidRPr="00AA0EE9">
              <w:rPr>
                <w:rFonts w:ascii="標楷體" w:eastAsia="標楷體" w:hAnsi="標楷體" w:hint="eastAsia"/>
              </w:rPr>
              <w:t>致</w:t>
            </w:r>
            <w:r w:rsidRPr="00AA0EE9">
              <w:rPr>
                <w:rFonts w:ascii="標楷體" w:eastAsia="標楷體" w:hAnsi="標楷體" w:hint="eastAsia"/>
              </w:rPr>
              <w:t>分發學年度延後一節，將影響直轄市、縣（市）政府之用人需求，爰明定</w:t>
            </w:r>
            <w:r w:rsidR="009967BB" w:rsidRPr="00AA0EE9">
              <w:rPr>
                <w:rFonts w:ascii="標楷體" w:eastAsia="標楷體" w:hAnsi="標楷體" w:hint="eastAsia"/>
              </w:rPr>
              <w:t>應經中央、直轄市、縣（市）主管機關同意者，且得延後分發，其期間至多一年。</w:t>
            </w:r>
          </w:p>
          <w:p w:rsidR="00053FDD" w:rsidRPr="00AA0EE9" w:rsidRDefault="007067D9" w:rsidP="00805043">
            <w:pPr>
              <w:pStyle w:val="a6"/>
              <w:numPr>
                <w:ilvl w:val="0"/>
                <w:numId w:val="11"/>
              </w:numPr>
              <w:adjustRightInd w:val="0"/>
              <w:snapToGrid w:val="0"/>
              <w:ind w:leftChars="0"/>
              <w:jc w:val="both"/>
              <w:rPr>
                <w:rFonts w:ascii="標楷體" w:eastAsia="標楷體" w:hAnsi="標楷體"/>
              </w:rPr>
            </w:pPr>
            <w:r w:rsidRPr="00AA0EE9">
              <w:rPr>
                <w:rFonts w:ascii="標楷體" w:eastAsia="標楷體" w:hAnsi="標楷體" w:hint="eastAsia"/>
              </w:rPr>
              <w:t>因交換期間多以學期為單位，故以學期為單位暫停其權利及義務，包括暫停公費受領權利且不受第七條所定契約書培育條件及第八條第一項</w:t>
            </w:r>
            <w:r w:rsidR="009967BB" w:rsidRPr="00AA0EE9">
              <w:rPr>
                <w:rFonts w:ascii="標楷體" w:eastAsia="標楷體" w:hAnsi="標楷體" w:hint="eastAsia"/>
              </w:rPr>
              <w:t>至</w:t>
            </w:r>
            <w:r w:rsidRPr="00AA0EE9">
              <w:rPr>
                <w:rFonts w:ascii="標楷體" w:eastAsia="標楷體" w:hAnsi="標楷體" w:hint="eastAsia"/>
              </w:rPr>
              <w:t>第三項之拘束，以使公費生於修業期間有參與</w:t>
            </w:r>
            <w:r w:rsidR="009967BB" w:rsidRPr="00AA0EE9">
              <w:rPr>
                <w:rFonts w:ascii="標楷體" w:eastAsia="標楷體" w:hAnsi="標楷體" w:hint="eastAsia"/>
              </w:rPr>
              <w:t>甄選為</w:t>
            </w:r>
            <w:r w:rsidRPr="00AA0EE9">
              <w:rPr>
                <w:rFonts w:ascii="標楷體" w:eastAsia="標楷體" w:hAnsi="標楷體" w:hint="eastAsia"/>
              </w:rPr>
              <w:t>交換</w:t>
            </w:r>
            <w:r w:rsidR="009967BB" w:rsidRPr="00AA0EE9">
              <w:rPr>
                <w:rFonts w:ascii="標楷體" w:eastAsia="標楷體" w:hAnsi="標楷體" w:hint="eastAsia"/>
              </w:rPr>
              <w:t>生</w:t>
            </w:r>
            <w:r w:rsidRPr="00AA0EE9">
              <w:rPr>
                <w:rFonts w:ascii="標楷體" w:eastAsia="標楷體" w:hAnsi="標楷體" w:hint="eastAsia"/>
              </w:rPr>
              <w:t>之機會，爰</w:t>
            </w:r>
            <w:r w:rsidR="00AD2DC1" w:rsidRPr="00AA0EE9">
              <w:rPr>
                <w:rFonts w:ascii="標楷體" w:eastAsia="標楷體" w:hAnsi="標楷體" w:hint="eastAsia"/>
              </w:rPr>
              <w:t>增列第五項</w:t>
            </w:r>
            <w:r w:rsidR="009967BB" w:rsidRPr="00AA0EE9">
              <w:rPr>
                <w:rFonts w:ascii="標楷體" w:eastAsia="標楷體" w:hAnsi="標楷體" w:hint="eastAsia"/>
              </w:rPr>
              <w:t>。</w:t>
            </w:r>
          </w:p>
        </w:tc>
      </w:tr>
      <w:tr w:rsidR="00AA0EE9" w:rsidRPr="00AA0EE9" w:rsidTr="00EF69F9">
        <w:trPr>
          <w:trHeight w:val="24"/>
        </w:trPr>
        <w:tc>
          <w:tcPr>
            <w:tcW w:w="2977" w:type="dxa"/>
          </w:tcPr>
          <w:p w:rsidR="00FD07C2" w:rsidRPr="00AA0EE9" w:rsidRDefault="00FD07C2"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lastRenderedPageBreak/>
              <w:t>第九條　公費生有下列情形之一者，應終止公費受領，償還已受領之全部公費，並喪失接受分發之權利：</w:t>
            </w:r>
          </w:p>
          <w:p w:rsidR="00FD07C2" w:rsidRPr="00AA0EE9" w:rsidRDefault="00FD07C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一、修業期間，因轉學、轉</w:t>
            </w:r>
            <w:r w:rsidRPr="00AA0EE9">
              <w:rPr>
                <w:rFonts w:ascii="標楷體" w:eastAsia="標楷體" w:hAnsi="標楷體" w:hint="eastAsia"/>
              </w:rPr>
              <w:lastRenderedPageBreak/>
              <w:t>系而喪失公費生資格或放棄公費、被勒令退學、開除學籍或無故不就學。</w:t>
            </w:r>
          </w:p>
          <w:p w:rsidR="003F2B3C" w:rsidRPr="00AA0EE9" w:rsidRDefault="00FD07C2" w:rsidP="00CD46B8">
            <w:pPr>
              <w:adjustRightInd w:val="0"/>
              <w:snapToGrid w:val="0"/>
              <w:ind w:leftChars="103" w:left="811" w:hangingChars="235" w:hanging="564"/>
              <w:jc w:val="both"/>
              <w:rPr>
                <w:rFonts w:ascii="標楷體" w:eastAsia="標楷體" w:hAnsi="標楷體"/>
              </w:rPr>
            </w:pPr>
            <w:r w:rsidRPr="00AA0EE9">
              <w:rPr>
                <w:rFonts w:ascii="標楷體" w:eastAsia="標楷體" w:hAnsi="標楷體" w:hint="eastAsia"/>
              </w:rPr>
              <w:t>二、因重大疾病或事故以外之其他理由辦理休學，致喪失公費生資格。</w:t>
            </w:r>
          </w:p>
          <w:p w:rsidR="0079442B" w:rsidRPr="00AA0EE9" w:rsidRDefault="0079442B" w:rsidP="00CD46B8">
            <w:pPr>
              <w:adjustRightInd w:val="0"/>
              <w:snapToGrid w:val="0"/>
              <w:ind w:leftChars="103" w:left="811" w:hangingChars="235" w:hanging="564"/>
              <w:jc w:val="both"/>
              <w:rPr>
                <w:rFonts w:ascii="標楷體" w:eastAsia="標楷體" w:hAnsi="標楷體"/>
              </w:rPr>
            </w:pPr>
            <w:r w:rsidRPr="00AA0EE9">
              <w:rPr>
                <w:rFonts w:ascii="標楷體" w:eastAsia="標楷體" w:hAnsi="標楷體" w:hint="eastAsia"/>
              </w:rPr>
              <w:t>三、</w:t>
            </w:r>
            <w:r w:rsidRPr="00AA0EE9">
              <w:rPr>
                <w:rFonts w:ascii="標楷體" w:eastAsia="標楷體" w:hAnsi="標楷體" w:hint="eastAsia"/>
                <w:u w:val="single"/>
              </w:rPr>
              <w:t>分發前未</w:t>
            </w:r>
            <w:r w:rsidRPr="00AA0EE9">
              <w:rPr>
                <w:rFonts w:ascii="標楷體" w:eastAsia="標楷體" w:hAnsi="標楷體" w:hint="eastAsia"/>
              </w:rPr>
              <w:t>取得教師證書。</w:t>
            </w:r>
          </w:p>
          <w:p w:rsidR="00E405E8" w:rsidRPr="00AA0EE9" w:rsidRDefault="0079442B"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四</w:t>
            </w:r>
            <w:r w:rsidR="003F2B3C" w:rsidRPr="00AA0EE9">
              <w:rPr>
                <w:rFonts w:ascii="標楷體" w:eastAsia="標楷體" w:hAnsi="標楷體" w:hint="eastAsia"/>
              </w:rPr>
              <w:t>、</w:t>
            </w:r>
            <w:r w:rsidR="00FD07C2" w:rsidRPr="00AA0EE9">
              <w:rPr>
                <w:rFonts w:ascii="標楷體" w:eastAsia="標楷體" w:hAnsi="標楷體" w:hint="eastAsia"/>
              </w:rPr>
              <w:t>取得教師證書經通知分發報到，逾期不報到致撤銷分發。</w:t>
            </w:r>
          </w:p>
          <w:p w:rsidR="00FD07C2" w:rsidRPr="00AA0EE9" w:rsidRDefault="003F2B3C" w:rsidP="00CD46B8">
            <w:pPr>
              <w:adjustRightInd w:val="0"/>
              <w:snapToGrid w:val="0"/>
              <w:ind w:left="250" w:hangingChars="104" w:hanging="250"/>
              <w:jc w:val="both"/>
              <w:rPr>
                <w:rFonts w:ascii="標楷體" w:eastAsia="標楷體" w:hAnsi="標楷體"/>
                <w:u w:val="single"/>
              </w:rPr>
            </w:pPr>
            <w:r w:rsidRPr="00AA0EE9">
              <w:rPr>
                <w:rFonts w:ascii="標楷體" w:eastAsia="標楷體" w:hAnsi="標楷體" w:hint="eastAsia"/>
              </w:rPr>
              <w:t xml:space="preserve">      </w:t>
            </w:r>
            <w:r w:rsidR="00FD07C2" w:rsidRPr="00AA0EE9">
              <w:rPr>
                <w:rFonts w:ascii="標楷體" w:eastAsia="標楷體" w:hAnsi="標楷體" w:hint="eastAsia"/>
                <w:u w:val="single"/>
              </w:rPr>
              <w:t>公費生分發任教後，未依規定年限連續服務滿三年者，應償還已受領之全部公費；已連續服務三年以上未滿應服務年數者，依其未服務之年月數比例償還已受領之公費。</w:t>
            </w:r>
          </w:p>
          <w:p w:rsidR="00FD07C2" w:rsidRPr="00AA0EE9" w:rsidRDefault="00FD07C2"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 xml:space="preserve">      前項未服務年月數不滿一月者，以一月計。</w:t>
            </w:r>
          </w:p>
          <w:p w:rsidR="00FD07C2" w:rsidRPr="00AA0EE9" w:rsidRDefault="00FD07C2"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 xml:space="preserve">      培育公費生之師資培育之大學負追繳公費生應償還公費之義務。</w:t>
            </w:r>
          </w:p>
        </w:tc>
        <w:tc>
          <w:tcPr>
            <w:tcW w:w="2977" w:type="dxa"/>
          </w:tcPr>
          <w:p w:rsidR="00FD07C2" w:rsidRPr="00AA0EE9" w:rsidRDefault="00FD07C2"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lastRenderedPageBreak/>
              <w:t>第九條　公費生有下列情形之一者，應終止公費受領，償還已受領之全部公費，並喪失接受分發之權利：</w:t>
            </w:r>
          </w:p>
          <w:p w:rsidR="00FD07C2" w:rsidRPr="00AA0EE9" w:rsidRDefault="00FD07C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一、修業期間，因轉學、轉</w:t>
            </w:r>
            <w:r w:rsidRPr="00AA0EE9">
              <w:rPr>
                <w:rFonts w:ascii="標楷體" w:eastAsia="標楷體" w:hAnsi="標楷體" w:hint="eastAsia"/>
              </w:rPr>
              <w:lastRenderedPageBreak/>
              <w:t>系而喪失公費生資格或放棄公費、被勒令退學、開除學籍或無故不就學。</w:t>
            </w:r>
          </w:p>
          <w:p w:rsidR="00FD07C2" w:rsidRPr="00AA0EE9" w:rsidRDefault="00FD07C2" w:rsidP="00CD46B8">
            <w:pPr>
              <w:adjustRightInd w:val="0"/>
              <w:snapToGrid w:val="0"/>
              <w:ind w:leftChars="103" w:left="811" w:hangingChars="235" w:hanging="564"/>
              <w:jc w:val="both"/>
              <w:rPr>
                <w:rFonts w:ascii="標楷體" w:eastAsia="標楷體" w:hAnsi="標楷體"/>
              </w:rPr>
            </w:pPr>
            <w:r w:rsidRPr="00AA0EE9">
              <w:rPr>
                <w:rFonts w:ascii="標楷體" w:eastAsia="標楷體" w:hAnsi="標楷體" w:hint="eastAsia"/>
              </w:rPr>
              <w:t>二、因重大疾病或事故以外之其他理由辦理休學，致喪失公費生資格。</w:t>
            </w:r>
          </w:p>
          <w:p w:rsidR="00FD07C2" w:rsidRPr="00AA0EE9" w:rsidRDefault="00FD07C2" w:rsidP="00CD46B8">
            <w:pPr>
              <w:adjustRightInd w:val="0"/>
              <w:snapToGrid w:val="0"/>
              <w:ind w:leftChars="104" w:left="735" w:hangingChars="202" w:hanging="485"/>
              <w:jc w:val="both"/>
              <w:rPr>
                <w:rFonts w:ascii="標楷體" w:eastAsia="標楷體" w:hAnsi="標楷體"/>
                <w:u w:val="single"/>
              </w:rPr>
            </w:pPr>
            <w:r w:rsidRPr="00AA0EE9">
              <w:rPr>
                <w:rFonts w:ascii="標楷體" w:eastAsia="標楷體" w:hAnsi="標楷體" w:hint="eastAsia"/>
              </w:rPr>
              <w:t>三、取得修畢師資職前教育證明書後二年內，未依規定取得教師證書。</w:t>
            </w:r>
            <w:r w:rsidRPr="00AA0EE9">
              <w:rPr>
                <w:rFonts w:ascii="標楷體" w:eastAsia="標楷體" w:hAnsi="標楷體" w:hint="eastAsia"/>
                <w:u w:val="single"/>
              </w:rPr>
              <w:t>但具有兵役義務者，其期限得配合役期延長之。</w:t>
            </w:r>
          </w:p>
          <w:p w:rsidR="00FD07C2" w:rsidRPr="00AA0EE9" w:rsidRDefault="00FD07C2"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四、取得教師證書經通知分發報到，逾期不報到致撤銷分發。</w:t>
            </w:r>
            <w:r w:rsidRPr="00AA0EE9">
              <w:rPr>
                <w:rFonts w:ascii="標楷體" w:eastAsia="標楷體" w:hAnsi="標楷體" w:hint="eastAsia"/>
                <w:u w:val="single"/>
              </w:rPr>
              <w:t>公費生分發任教後，未依規定年限連續服務滿三年者，應償還已受領之全部公費；已連續服務三年以上未滿應服務年數者，依其未服務之年月數比例償還已受領之公費。</w:t>
            </w:r>
          </w:p>
          <w:p w:rsidR="00FD07C2" w:rsidRPr="00AA0EE9" w:rsidRDefault="00FD07C2"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 xml:space="preserve">      前項未服務年月數不滿一月者，以一月計。</w:t>
            </w:r>
          </w:p>
          <w:p w:rsidR="00FD07C2" w:rsidRPr="00AA0EE9" w:rsidRDefault="00FD07C2"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 xml:space="preserve">      培育公費生之師資培育之大學負追繳公費生應償還公費之義務。</w:t>
            </w:r>
          </w:p>
        </w:tc>
        <w:tc>
          <w:tcPr>
            <w:tcW w:w="2832" w:type="dxa"/>
          </w:tcPr>
          <w:p w:rsidR="007022B7" w:rsidRPr="00AA0EE9" w:rsidRDefault="007022B7" w:rsidP="00CD46B8">
            <w:pPr>
              <w:pStyle w:val="a6"/>
              <w:numPr>
                <w:ilvl w:val="0"/>
                <w:numId w:val="12"/>
              </w:numPr>
              <w:adjustRightInd w:val="0"/>
              <w:snapToGrid w:val="0"/>
              <w:ind w:leftChars="0"/>
              <w:jc w:val="both"/>
              <w:rPr>
                <w:rFonts w:ascii="標楷體" w:eastAsia="標楷體" w:hAnsi="標楷體"/>
              </w:rPr>
            </w:pPr>
            <w:r w:rsidRPr="00AA0EE9">
              <w:rPr>
                <w:rFonts w:ascii="標楷體" w:eastAsia="標楷體" w:hAnsi="標楷體" w:hint="eastAsia"/>
              </w:rPr>
              <w:lastRenderedPageBreak/>
              <w:t>第一項之修正，說明如下：</w:t>
            </w:r>
          </w:p>
          <w:p w:rsidR="00431CCD" w:rsidRPr="00AA0EE9" w:rsidRDefault="00431CCD" w:rsidP="00431CCD">
            <w:pPr>
              <w:pStyle w:val="a6"/>
              <w:numPr>
                <w:ilvl w:val="0"/>
                <w:numId w:val="20"/>
              </w:numPr>
              <w:adjustRightInd w:val="0"/>
              <w:snapToGrid w:val="0"/>
              <w:ind w:leftChars="0"/>
              <w:jc w:val="both"/>
              <w:rPr>
                <w:rFonts w:ascii="標楷體" w:eastAsia="標楷體" w:hAnsi="標楷體"/>
              </w:rPr>
            </w:pPr>
            <w:r w:rsidRPr="00AA0EE9">
              <w:rPr>
                <w:rFonts w:ascii="標楷體" w:eastAsia="標楷體" w:hAnsi="標楷體" w:hint="eastAsia"/>
              </w:rPr>
              <w:t>配合第七條明定契約書簽訂後，培育條件不得變更及分</w:t>
            </w:r>
            <w:r w:rsidRPr="00AA0EE9">
              <w:rPr>
                <w:rFonts w:ascii="標楷體" w:eastAsia="標楷體" w:hAnsi="標楷體" w:hint="eastAsia"/>
              </w:rPr>
              <w:lastRenderedPageBreak/>
              <w:t>發學年度不得延後，並考量直轄市、縣（市）主管機關之用人需求，及避免分發學校需等待公費生延後分發之困擾，又因教師資格考試及教育實習順序之調整，取得修畢師資職前教育證明書者，即可報名參加教師資格考試，</w:t>
            </w:r>
            <w:r w:rsidR="00805043" w:rsidRPr="00AA0EE9">
              <w:rPr>
                <w:rFonts w:ascii="標楷體" w:eastAsia="標楷體" w:hAnsi="標楷體" w:hint="eastAsia"/>
              </w:rPr>
              <w:t>致</w:t>
            </w:r>
            <w:r w:rsidRPr="00AA0EE9">
              <w:rPr>
                <w:rFonts w:ascii="標楷體" w:eastAsia="標楷體" w:hAnsi="標楷體" w:hint="eastAsia"/>
              </w:rPr>
              <w:t>通過教師資格考試已非取得教師證書之最後門檻；然取得教師證書為分發之必要條件，爰修正現行條文第三款文字，明定公費生於分發前未取得教師證書者，應終止公費受領，償還已受領之全部公費，並喪失接受分發之權利。</w:t>
            </w:r>
          </w:p>
          <w:p w:rsidR="00B5775D" w:rsidRPr="00AA0EE9" w:rsidRDefault="003B28D1" w:rsidP="00431CCD">
            <w:pPr>
              <w:pStyle w:val="a6"/>
              <w:numPr>
                <w:ilvl w:val="0"/>
                <w:numId w:val="20"/>
              </w:numPr>
              <w:adjustRightInd w:val="0"/>
              <w:snapToGrid w:val="0"/>
              <w:ind w:leftChars="0"/>
              <w:jc w:val="both"/>
              <w:rPr>
                <w:rFonts w:ascii="標楷體" w:eastAsia="標楷體" w:hAnsi="標楷體"/>
              </w:rPr>
            </w:pPr>
            <w:r w:rsidRPr="00AA0EE9">
              <w:rPr>
                <w:rFonts w:ascii="標楷體" w:eastAsia="標楷體" w:hAnsi="標楷體" w:hint="eastAsia"/>
              </w:rPr>
              <w:t>另</w:t>
            </w:r>
            <w:r w:rsidR="00F02B48" w:rsidRPr="00AA0EE9">
              <w:rPr>
                <w:rFonts w:ascii="標楷體" w:eastAsia="標楷體" w:hAnsi="標楷體" w:hint="eastAsia"/>
              </w:rPr>
              <w:t>現行條文第三款但書規定：</w:t>
            </w:r>
            <w:r w:rsidRPr="00AA0EE9">
              <w:rPr>
                <w:rFonts w:ascii="標楷體" w:eastAsia="標楷體" w:hAnsi="標楷體" w:hint="eastAsia"/>
              </w:rPr>
              <w:t>「</w:t>
            </w:r>
            <w:r w:rsidR="00F02B48" w:rsidRPr="00AA0EE9">
              <w:rPr>
                <w:rFonts w:ascii="標楷體" w:eastAsia="標楷體" w:hAnsi="標楷體" w:hint="eastAsia"/>
              </w:rPr>
              <w:t>具有兵役義務者，其期限得配合役期延長之</w:t>
            </w:r>
            <w:r w:rsidRPr="00AA0EE9">
              <w:rPr>
                <w:rFonts w:ascii="標楷體" w:eastAsia="標楷體" w:hAnsi="標楷體" w:hint="eastAsia"/>
              </w:rPr>
              <w:t>」</w:t>
            </w:r>
            <w:r w:rsidR="00F02B48" w:rsidRPr="00AA0EE9">
              <w:rPr>
                <w:rFonts w:ascii="標楷體" w:eastAsia="標楷體" w:hAnsi="標楷體" w:hint="eastAsia"/>
              </w:rPr>
              <w:t>，然服役期間亦可參加教師資格考試，故取得教師證書之時間並不會因兵役而影響，爰現行條文第三款但書予以刪除。</w:t>
            </w:r>
          </w:p>
          <w:p w:rsidR="00EC5607" w:rsidRPr="00AA0EE9" w:rsidRDefault="00A1185D" w:rsidP="00CD46B8">
            <w:pPr>
              <w:pStyle w:val="a6"/>
              <w:numPr>
                <w:ilvl w:val="0"/>
                <w:numId w:val="20"/>
              </w:numPr>
              <w:adjustRightInd w:val="0"/>
              <w:snapToGrid w:val="0"/>
              <w:ind w:leftChars="0"/>
              <w:jc w:val="both"/>
              <w:rPr>
                <w:rFonts w:ascii="標楷體" w:eastAsia="標楷體" w:hAnsi="標楷體"/>
              </w:rPr>
            </w:pPr>
            <w:r w:rsidRPr="00AA0EE9">
              <w:rPr>
                <w:rFonts w:ascii="標楷體" w:eastAsia="標楷體" w:hAnsi="標楷體" w:hint="eastAsia"/>
              </w:rPr>
              <w:t>第一款及第二款未修正。</w:t>
            </w:r>
          </w:p>
          <w:p w:rsidR="00DD0799" w:rsidRPr="00AA0EE9" w:rsidRDefault="00A1185D" w:rsidP="00CD46B8">
            <w:pPr>
              <w:pStyle w:val="a6"/>
              <w:numPr>
                <w:ilvl w:val="0"/>
                <w:numId w:val="12"/>
              </w:numPr>
              <w:adjustRightInd w:val="0"/>
              <w:snapToGrid w:val="0"/>
              <w:ind w:leftChars="0"/>
              <w:jc w:val="both"/>
              <w:rPr>
                <w:rFonts w:ascii="標楷體" w:eastAsia="標楷體" w:hAnsi="標楷體"/>
              </w:rPr>
            </w:pPr>
            <w:r w:rsidRPr="00AA0EE9">
              <w:rPr>
                <w:rFonts w:ascii="標楷體" w:eastAsia="標楷體" w:hAnsi="標楷體" w:hint="eastAsia"/>
              </w:rPr>
              <w:t>第二項由現行條文第一項第四款後段規定移列，內容未修正。</w:t>
            </w:r>
          </w:p>
          <w:p w:rsidR="00053FDD" w:rsidRPr="00AA0EE9" w:rsidRDefault="00EC5607" w:rsidP="00BF62DE">
            <w:pPr>
              <w:pStyle w:val="a6"/>
              <w:numPr>
                <w:ilvl w:val="0"/>
                <w:numId w:val="12"/>
              </w:numPr>
              <w:adjustRightInd w:val="0"/>
              <w:snapToGrid w:val="0"/>
              <w:ind w:leftChars="0"/>
              <w:jc w:val="both"/>
              <w:rPr>
                <w:rFonts w:ascii="標楷體" w:eastAsia="標楷體" w:hAnsi="標楷體"/>
              </w:rPr>
            </w:pPr>
            <w:r w:rsidRPr="00AA0EE9">
              <w:rPr>
                <w:rFonts w:ascii="標楷體" w:eastAsia="標楷體" w:hAnsi="標楷體" w:hint="eastAsia"/>
              </w:rPr>
              <w:t>現行條文第二項及</w:t>
            </w:r>
            <w:r w:rsidR="00A1185D" w:rsidRPr="00AA0EE9">
              <w:rPr>
                <w:rFonts w:ascii="標楷體" w:eastAsia="標楷體" w:hAnsi="標楷體" w:hint="eastAsia"/>
              </w:rPr>
              <w:t>第三項</w:t>
            </w:r>
            <w:r w:rsidRPr="00AA0EE9">
              <w:rPr>
                <w:rFonts w:ascii="標楷體" w:eastAsia="標楷體" w:hAnsi="標楷體" w:hint="eastAsia"/>
              </w:rPr>
              <w:t>移列修正條文第三項</w:t>
            </w:r>
            <w:r w:rsidR="00A1185D" w:rsidRPr="00AA0EE9">
              <w:rPr>
                <w:rFonts w:ascii="標楷體" w:eastAsia="標楷體" w:hAnsi="標楷體" w:hint="eastAsia"/>
              </w:rPr>
              <w:t>及第四項</w:t>
            </w:r>
            <w:r w:rsidRPr="00AA0EE9">
              <w:rPr>
                <w:rFonts w:ascii="標楷體" w:eastAsia="標楷體" w:hAnsi="標楷體" w:hint="eastAsia"/>
              </w:rPr>
              <w:t>，內容</w:t>
            </w:r>
            <w:r w:rsidR="00A1185D" w:rsidRPr="00AA0EE9">
              <w:rPr>
                <w:rFonts w:ascii="標楷體" w:eastAsia="標楷體" w:hAnsi="標楷體" w:hint="eastAsia"/>
              </w:rPr>
              <w:lastRenderedPageBreak/>
              <w:t>未修正。</w:t>
            </w:r>
          </w:p>
        </w:tc>
      </w:tr>
      <w:tr w:rsidR="00AA0EE9" w:rsidRPr="00AA0EE9" w:rsidTr="00EF69F9">
        <w:trPr>
          <w:trHeight w:val="24"/>
        </w:trPr>
        <w:tc>
          <w:tcPr>
            <w:tcW w:w="2977" w:type="dxa"/>
          </w:tcPr>
          <w:p w:rsidR="00AA6ABF" w:rsidRPr="00AA0EE9" w:rsidRDefault="00AA6ABF"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lastRenderedPageBreak/>
              <w:t>第十二條</w:t>
            </w:r>
            <w:r w:rsidR="00FD737F" w:rsidRPr="00AA0EE9">
              <w:rPr>
                <w:rFonts w:ascii="標楷體" w:eastAsia="標楷體" w:hAnsi="標楷體" w:hint="eastAsia"/>
              </w:rPr>
              <w:t xml:space="preserve">　</w:t>
            </w:r>
            <w:r w:rsidRPr="00AA0EE9">
              <w:rPr>
                <w:rFonts w:ascii="標楷體" w:eastAsia="標楷體" w:hAnsi="標楷體" w:hint="eastAsia"/>
              </w:rPr>
              <w:t>各師資培育之大學於公費生取得教師證書後，應造具公費合格教師名冊，報中央主管機關備查。</w:t>
            </w:r>
          </w:p>
          <w:p w:rsidR="00AA6ABF" w:rsidRPr="00AA0EE9" w:rsidRDefault="00BD15BF" w:rsidP="00CD46B8">
            <w:pPr>
              <w:adjustRightInd w:val="0"/>
              <w:snapToGrid w:val="0"/>
              <w:ind w:leftChars="102" w:left="245"/>
              <w:jc w:val="both"/>
              <w:rPr>
                <w:rFonts w:ascii="標楷體" w:eastAsia="標楷體" w:hAnsi="標楷體"/>
              </w:rPr>
            </w:pPr>
            <w:r w:rsidRPr="00AA0EE9">
              <w:rPr>
                <w:rFonts w:ascii="標楷體" w:eastAsia="標楷體" w:hAnsi="標楷體" w:hint="eastAsia"/>
              </w:rPr>
              <w:t xml:space="preserve">    </w:t>
            </w:r>
            <w:r w:rsidR="00AA6ABF" w:rsidRPr="00AA0EE9">
              <w:rPr>
                <w:rFonts w:ascii="標楷體" w:eastAsia="標楷體" w:hAnsi="標楷體" w:hint="eastAsia"/>
              </w:rPr>
              <w:t>直轄市、縣（市）主管機關依第三條第二項規定提報之師資缺額，由中央主管機關辦理公費生分發，各直轄市、縣（市）主管機關不得拒絕；國立學校由中央主管機關逕行分發。</w:t>
            </w:r>
          </w:p>
          <w:p w:rsidR="00AA6ABF" w:rsidRPr="00AA0EE9" w:rsidRDefault="00BD15BF" w:rsidP="00CD46B8">
            <w:pPr>
              <w:adjustRightInd w:val="0"/>
              <w:snapToGrid w:val="0"/>
              <w:ind w:left="245" w:hangingChars="102" w:hanging="245"/>
              <w:jc w:val="both"/>
              <w:rPr>
                <w:rFonts w:ascii="標楷體" w:eastAsia="標楷體" w:hAnsi="標楷體"/>
              </w:rPr>
            </w:pPr>
            <w:r w:rsidRPr="00AA0EE9">
              <w:rPr>
                <w:rFonts w:ascii="標楷體" w:eastAsia="標楷體" w:hAnsi="標楷體" w:hint="eastAsia"/>
              </w:rPr>
              <w:t xml:space="preserve">      </w:t>
            </w:r>
            <w:r w:rsidR="00AA6ABF" w:rsidRPr="00AA0EE9">
              <w:rPr>
                <w:rFonts w:ascii="標楷體" w:eastAsia="標楷體" w:hAnsi="標楷體" w:hint="eastAsia"/>
              </w:rPr>
              <w:t>前項以外經中央主管機關依第三條第二項規定調整之公費生培育名額，應協調直轄市、縣（市）主管機關或分發學校同意後，辦理公費生分發。</w:t>
            </w:r>
          </w:p>
          <w:p w:rsidR="00FA09F2" w:rsidRPr="00AA0EE9" w:rsidRDefault="00BD15BF" w:rsidP="00BB19F2">
            <w:pPr>
              <w:adjustRightInd w:val="0"/>
              <w:snapToGrid w:val="0"/>
              <w:ind w:leftChars="103" w:left="249" w:hanging="2"/>
              <w:jc w:val="both"/>
              <w:rPr>
                <w:rFonts w:ascii="標楷體" w:eastAsia="標楷體" w:hAnsi="標楷體"/>
              </w:rPr>
            </w:pPr>
            <w:r w:rsidRPr="00AA0EE9">
              <w:rPr>
                <w:rFonts w:ascii="標楷體" w:eastAsia="標楷體" w:hAnsi="標楷體" w:hint="eastAsia"/>
              </w:rPr>
              <w:t xml:space="preserve">    </w:t>
            </w:r>
            <w:r w:rsidR="00A41230" w:rsidRPr="00AA0EE9">
              <w:rPr>
                <w:rFonts w:ascii="標楷體" w:eastAsia="標楷體" w:hAnsi="標楷體" w:hint="eastAsia"/>
                <w:u w:val="single"/>
              </w:rPr>
              <w:t>中央、</w:t>
            </w:r>
            <w:r w:rsidR="00AA6ABF" w:rsidRPr="00AA0EE9">
              <w:rPr>
                <w:rFonts w:ascii="標楷體" w:eastAsia="標楷體" w:hAnsi="標楷體" w:hint="eastAsia"/>
              </w:rPr>
              <w:t>直轄市、縣（市）主管機關接獲公費生分發名額後，應參據各校教師需求名額、</w:t>
            </w:r>
            <w:r w:rsidR="00AA6ABF" w:rsidRPr="00AA0EE9">
              <w:rPr>
                <w:rFonts w:ascii="標楷體" w:eastAsia="標楷體" w:hAnsi="標楷體" w:hint="eastAsia"/>
                <w:u w:val="single"/>
              </w:rPr>
              <w:t>原住民族語</w:t>
            </w:r>
            <w:r w:rsidR="0082197B" w:rsidRPr="00AA0EE9">
              <w:rPr>
                <w:rFonts w:ascii="標楷體" w:eastAsia="標楷體" w:hAnsi="標楷體" w:hint="eastAsia"/>
                <w:u w:val="single"/>
              </w:rPr>
              <w:t>言</w:t>
            </w:r>
            <w:r w:rsidR="00AA6ABF" w:rsidRPr="00AA0EE9">
              <w:rPr>
                <w:rFonts w:ascii="標楷體" w:eastAsia="標楷體" w:hAnsi="標楷體" w:hint="eastAsia"/>
                <w:u w:val="single"/>
              </w:rPr>
              <w:t>專長、</w:t>
            </w:r>
            <w:r w:rsidR="00AA6ABF" w:rsidRPr="00AA0EE9">
              <w:rPr>
                <w:rFonts w:ascii="標楷體" w:eastAsia="標楷體" w:hAnsi="標楷體" w:hint="eastAsia"/>
              </w:rPr>
              <w:t>學生成績及志願等，以公開、公平、公正方式分發至學校服務，並以一次為限。</w:t>
            </w:r>
          </w:p>
        </w:tc>
        <w:tc>
          <w:tcPr>
            <w:tcW w:w="2977" w:type="dxa"/>
          </w:tcPr>
          <w:p w:rsidR="00AA6ABF" w:rsidRPr="00AA0EE9" w:rsidRDefault="00AA6ABF"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第十二條</w:t>
            </w:r>
            <w:r w:rsidR="00FD737F" w:rsidRPr="00AA0EE9">
              <w:rPr>
                <w:rFonts w:ascii="標楷體" w:eastAsia="標楷體" w:hAnsi="標楷體" w:hint="eastAsia"/>
              </w:rPr>
              <w:t xml:space="preserve">　</w:t>
            </w:r>
            <w:r w:rsidRPr="00AA0EE9">
              <w:rPr>
                <w:rFonts w:ascii="標楷體" w:eastAsia="標楷體" w:hAnsi="標楷體" w:hint="eastAsia"/>
              </w:rPr>
              <w:t>各師資培育之大學於公費生取得教師證書後，應造具公費合格教師名冊，報中央主管機關備查。</w:t>
            </w:r>
          </w:p>
          <w:p w:rsidR="00AA6ABF" w:rsidRPr="00AA0EE9" w:rsidRDefault="00BD15BF" w:rsidP="00CD46B8">
            <w:pPr>
              <w:adjustRightInd w:val="0"/>
              <w:snapToGrid w:val="0"/>
              <w:ind w:leftChars="102" w:left="245"/>
              <w:jc w:val="both"/>
              <w:rPr>
                <w:rFonts w:ascii="標楷體" w:eastAsia="標楷體" w:hAnsi="標楷體"/>
              </w:rPr>
            </w:pPr>
            <w:r w:rsidRPr="00AA0EE9">
              <w:rPr>
                <w:rFonts w:ascii="標楷體" w:eastAsia="標楷體" w:hAnsi="標楷體" w:hint="eastAsia"/>
              </w:rPr>
              <w:t xml:space="preserve">    </w:t>
            </w:r>
            <w:r w:rsidR="00AA6ABF" w:rsidRPr="00AA0EE9">
              <w:rPr>
                <w:rFonts w:ascii="標楷體" w:eastAsia="標楷體" w:hAnsi="標楷體" w:hint="eastAsia"/>
              </w:rPr>
              <w:t>直轄市、縣（市）主管機關依第三條第二項規定提報之師資缺額，由中央主管機關辦理公費生分發，各直轄市、縣（市）主管機關不得拒絕；國立學校由中央主管機關逕行分發。</w:t>
            </w:r>
          </w:p>
          <w:p w:rsidR="00AA6ABF" w:rsidRPr="00AA0EE9" w:rsidRDefault="00BD15BF" w:rsidP="00CD46B8">
            <w:pPr>
              <w:adjustRightInd w:val="0"/>
              <w:snapToGrid w:val="0"/>
              <w:ind w:leftChars="102" w:left="245"/>
              <w:jc w:val="both"/>
              <w:rPr>
                <w:rFonts w:ascii="標楷體" w:eastAsia="標楷體" w:hAnsi="標楷體"/>
              </w:rPr>
            </w:pPr>
            <w:r w:rsidRPr="00AA0EE9">
              <w:rPr>
                <w:rFonts w:ascii="標楷體" w:eastAsia="標楷體" w:hAnsi="標楷體" w:hint="eastAsia"/>
              </w:rPr>
              <w:t xml:space="preserve">    </w:t>
            </w:r>
            <w:r w:rsidR="00AA6ABF" w:rsidRPr="00AA0EE9">
              <w:rPr>
                <w:rFonts w:ascii="標楷體" w:eastAsia="標楷體" w:hAnsi="標楷體" w:hint="eastAsia"/>
              </w:rPr>
              <w:t>前項以外經中央主管機關依第三條第二項規定調整之公費生培育名額，應協調直轄市、縣（市）主管機關或分發學校同意後，辦理公費生分發。</w:t>
            </w:r>
          </w:p>
          <w:p w:rsidR="00FA09F2" w:rsidRPr="00AA0EE9" w:rsidRDefault="00BD15BF" w:rsidP="00CD46B8">
            <w:pPr>
              <w:adjustRightInd w:val="0"/>
              <w:snapToGrid w:val="0"/>
              <w:ind w:leftChars="103" w:left="249" w:hanging="2"/>
              <w:jc w:val="both"/>
              <w:rPr>
                <w:rFonts w:ascii="標楷體" w:eastAsia="標楷體" w:hAnsi="標楷體"/>
              </w:rPr>
            </w:pPr>
            <w:r w:rsidRPr="00AA0EE9">
              <w:rPr>
                <w:rFonts w:ascii="標楷體" w:eastAsia="標楷體" w:hAnsi="標楷體" w:hint="eastAsia"/>
              </w:rPr>
              <w:t xml:space="preserve">    </w:t>
            </w:r>
            <w:r w:rsidR="00AA6ABF" w:rsidRPr="00AA0EE9">
              <w:rPr>
                <w:rFonts w:ascii="標楷體" w:eastAsia="標楷體" w:hAnsi="標楷體" w:hint="eastAsia"/>
                <w:u w:val="single"/>
              </w:rPr>
              <w:t>各</w:t>
            </w:r>
            <w:r w:rsidR="00AA6ABF" w:rsidRPr="00AA0EE9">
              <w:rPr>
                <w:rFonts w:ascii="標楷體" w:eastAsia="標楷體" w:hAnsi="標楷體" w:hint="eastAsia"/>
              </w:rPr>
              <w:t>直轄市、縣（市）主管機關接獲公費生分發名額後，應參據各校教師需求名額、學生成績及志願等，以公開、公平、公正方式分發至學校服務，並以一次為限。</w:t>
            </w:r>
          </w:p>
        </w:tc>
        <w:tc>
          <w:tcPr>
            <w:tcW w:w="2832" w:type="dxa"/>
          </w:tcPr>
          <w:p w:rsidR="00E17EEF" w:rsidRPr="00AA0EE9" w:rsidRDefault="00E17EEF" w:rsidP="00CD46B8">
            <w:pPr>
              <w:pStyle w:val="a6"/>
              <w:numPr>
                <w:ilvl w:val="0"/>
                <w:numId w:val="6"/>
              </w:numPr>
              <w:adjustRightInd w:val="0"/>
              <w:snapToGrid w:val="0"/>
              <w:ind w:leftChars="0"/>
              <w:jc w:val="both"/>
              <w:rPr>
                <w:rFonts w:ascii="標楷體" w:eastAsia="標楷體" w:hAnsi="標楷體"/>
              </w:rPr>
            </w:pPr>
            <w:r w:rsidRPr="00AA0EE9">
              <w:rPr>
                <w:rFonts w:ascii="標楷體" w:eastAsia="標楷體" w:hAnsi="標楷體" w:hint="eastAsia"/>
              </w:rPr>
              <w:t>依原教法第三十一條第二項規定：「前項原住民公費生取得教師證書後，應由中央教育主管機關或地方政府分發至學校服務，其族語專長應與分發任教學校之需求相符。」爰第</w:t>
            </w:r>
            <w:r w:rsidR="00BF62DE" w:rsidRPr="00AA0EE9">
              <w:rPr>
                <w:rFonts w:ascii="標楷體" w:eastAsia="標楷體" w:hAnsi="標楷體" w:hint="eastAsia"/>
              </w:rPr>
              <w:t>四</w:t>
            </w:r>
            <w:r w:rsidRPr="00AA0EE9">
              <w:rPr>
                <w:rFonts w:ascii="標楷體" w:eastAsia="標楷體" w:hAnsi="標楷體" w:hint="eastAsia"/>
              </w:rPr>
              <w:t>項之主體配合修正。</w:t>
            </w:r>
          </w:p>
          <w:p w:rsidR="00C94532" w:rsidRPr="00AA0EE9" w:rsidRDefault="00FA0420" w:rsidP="00CD46B8">
            <w:pPr>
              <w:pStyle w:val="a6"/>
              <w:numPr>
                <w:ilvl w:val="0"/>
                <w:numId w:val="6"/>
              </w:numPr>
              <w:adjustRightInd w:val="0"/>
              <w:snapToGrid w:val="0"/>
              <w:ind w:leftChars="0"/>
              <w:jc w:val="both"/>
              <w:rPr>
                <w:rFonts w:ascii="標楷體" w:eastAsia="標楷體" w:hAnsi="標楷體"/>
              </w:rPr>
            </w:pPr>
            <w:r w:rsidRPr="00AA0EE9">
              <w:rPr>
                <w:rFonts w:ascii="標楷體" w:eastAsia="標楷體" w:hAnsi="標楷體" w:hint="eastAsia"/>
              </w:rPr>
              <w:t>第</w:t>
            </w:r>
            <w:r w:rsidR="00E17EEF" w:rsidRPr="00AA0EE9">
              <w:rPr>
                <w:rFonts w:ascii="標楷體" w:eastAsia="標楷體" w:hAnsi="標楷體" w:hint="eastAsia"/>
              </w:rPr>
              <w:t>一項</w:t>
            </w:r>
            <w:r w:rsidR="00BF62DE" w:rsidRPr="00AA0EE9">
              <w:rPr>
                <w:rFonts w:ascii="標楷體" w:eastAsia="標楷體" w:hAnsi="標楷體" w:hint="eastAsia"/>
              </w:rPr>
              <w:t>至</w:t>
            </w:r>
            <w:r w:rsidRPr="00AA0EE9">
              <w:rPr>
                <w:rFonts w:ascii="標楷體" w:eastAsia="標楷體" w:hAnsi="標楷體" w:hint="eastAsia"/>
              </w:rPr>
              <w:t>第三項未修正。</w:t>
            </w:r>
          </w:p>
          <w:p w:rsidR="00053FDD" w:rsidRPr="00AA0EE9" w:rsidRDefault="00053FDD" w:rsidP="00542DE6">
            <w:pPr>
              <w:adjustRightInd w:val="0"/>
              <w:snapToGrid w:val="0"/>
              <w:ind w:leftChars="37" w:left="358" w:hangingChars="112" w:hanging="269"/>
              <w:jc w:val="both"/>
              <w:rPr>
                <w:rFonts w:ascii="標楷體" w:eastAsia="標楷體" w:hAnsi="標楷體"/>
              </w:rPr>
            </w:pPr>
          </w:p>
        </w:tc>
      </w:tr>
      <w:tr w:rsidR="00AA0EE9" w:rsidRPr="00AA0EE9" w:rsidTr="00EF69F9">
        <w:trPr>
          <w:trHeight w:val="24"/>
        </w:trPr>
        <w:tc>
          <w:tcPr>
            <w:tcW w:w="2977" w:type="dxa"/>
          </w:tcPr>
          <w:p w:rsidR="009F75F8" w:rsidRPr="00AA0EE9" w:rsidRDefault="009F75F8"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第十三條 下列人員應優先辦理專案分發：</w:t>
            </w:r>
          </w:p>
          <w:p w:rsidR="009F75F8" w:rsidRPr="00AA0EE9" w:rsidRDefault="009F75F8"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一、離島地區及原住民保送生，分發原保送直轄市、縣（市）主管機關，再由原保送直轄市、縣（市）主管機關分發保送地區學校服務。但保送國立學校者，由中央主管機關逕行分發。</w:t>
            </w:r>
          </w:p>
          <w:p w:rsidR="009F75F8" w:rsidRPr="00AA0EE9" w:rsidRDefault="009F75F8"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二、領有身心障礙證明之公費合格教師取得偏遠或特殊地區公立或已立案私立學校同意聘任之證明者。</w:t>
            </w:r>
          </w:p>
          <w:p w:rsidR="007C7B5B" w:rsidRPr="00AA0EE9" w:rsidRDefault="009F75F8"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lastRenderedPageBreak/>
              <w:t>三、具兵役義務者於取得教師證書後，除經兵役主管機關核准緩徵並於當年度完成分發者外，其餘由中央主管機關列冊候用，俟服完兵役後依規定統一辦理專案分發。</w:t>
            </w:r>
          </w:p>
        </w:tc>
        <w:tc>
          <w:tcPr>
            <w:tcW w:w="2977" w:type="dxa"/>
          </w:tcPr>
          <w:p w:rsidR="009F75F8" w:rsidRPr="00AA0EE9" w:rsidRDefault="009F75F8"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lastRenderedPageBreak/>
              <w:t>第十三條 下列人員應優先辦理專案分發：</w:t>
            </w:r>
          </w:p>
          <w:p w:rsidR="009F75F8" w:rsidRPr="00AA0EE9" w:rsidRDefault="009F75F8"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一、離島地區及原住民</w:t>
            </w:r>
            <w:r w:rsidRPr="00AA0EE9">
              <w:rPr>
                <w:rFonts w:ascii="標楷體" w:eastAsia="標楷體" w:hAnsi="標楷體" w:hint="eastAsia"/>
                <w:u w:val="single"/>
              </w:rPr>
              <w:t>籍</w:t>
            </w:r>
            <w:r w:rsidRPr="00AA0EE9">
              <w:rPr>
                <w:rFonts w:ascii="標楷體" w:eastAsia="標楷體" w:hAnsi="標楷體" w:hint="eastAsia"/>
              </w:rPr>
              <w:t>保送生，分發原保送直轄市、縣（市）主管機關，再由原保送直轄市、縣（市）主管機關分發保送地區學校服務。但保送國立學校者，由中央主管機關逕行分發。</w:t>
            </w:r>
          </w:p>
          <w:p w:rsidR="009F75F8" w:rsidRPr="00AA0EE9" w:rsidRDefault="009F75F8"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t>二、領有身心障礙證明之公費合格教師取得偏遠或特殊地區公立或已立案私立學校同意聘任之證明者。</w:t>
            </w:r>
          </w:p>
          <w:p w:rsidR="007C7B5B" w:rsidRPr="00AA0EE9" w:rsidRDefault="009F75F8" w:rsidP="00CD46B8">
            <w:pPr>
              <w:adjustRightInd w:val="0"/>
              <w:snapToGrid w:val="0"/>
              <w:ind w:leftChars="104" w:left="735" w:hangingChars="202" w:hanging="485"/>
              <w:jc w:val="both"/>
              <w:rPr>
                <w:rFonts w:ascii="標楷體" w:eastAsia="標楷體" w:hAnsi="標楷體"/>
              </w:rPr>
            </w:pPr>
            <w:r w:rsidRPr="00AA0EE9">
              <w:rPr>
                <w:rFonts w:ascii="標楷體" w:eastAsia="標楷體" w:hAnsi="標楷體" w:hint="eastAsia"/>
              </w:rPr>
              <w:lastRenderedPageBreak/>
              <w:t>三、具兵役義務者於取得教師證書後，除經兵役主管機關核准緩徵並於當年度完成分發者外，其餘由中央主管機關列冊候用，俟服完兵役後依規定統一辦理專案分發。</w:t>
            </w:r>
          </w:p>
        </w:tc>
        <w:tc>
          <w:tcPr>
            <w:tcW w:w="2832" w:type="dxa"/>
          </w:tcPr>
          <w:p w:rsidR="007C7B5B" w:rsidRPr="00AA0EE9" w:rsidRDefault="009F75F8" w:rsidP="00CD46B8">
            <w:pPr>
              <w:pStyle w:val="a6"/>
              <w:numPr>
                <w:ilvl w:val="0"/>
                <w:numId w:val="22"/>
              </w:numPr>
              <w:adjustRightInd w:val="0"/>
              <w:snapToGrid w:val="0"/>
              <w:ind w:leftChars="0"/>
              <w:jc w:val="both"/>
              <w:rPr>
                <w:rFonts w:ascii="標楷體" w:eastAsia="標楷體" w:hAnsi="標楷體"/>
              </w:rPr>
            </w:pPr>
            <w:r w:rsidRPr="00AA0EE9">
              <w:rPr>
                <w:rFonts w:ascii="標楷體" w:eastAsia="標楷體" w:hAnsi="標楷體" w:hint="eastAsia"/>
              </w:rPr>
              <w:lastRenderedPageBreak/>
              <w:t>配合原教法第三十一條之用語，修正第一項</w:t>
            </w:r>
            <w:r w:rsidR="0023253B" w:rsidRPr="00AA0EE9">
              <w:rPr>
                <w:rFonts w:ascii="標楷體" w:eastAsia="標楷體" w:hAnsi="標楷體" w:hint="eastAsia"/>
              </w:rPr>
              <w:t>第一</w:t>
            </w:r>
            <w:r w:rsidRPr="00AA0EE9">
              <w:rPr>
                <w:rFonts w:ascii="標楷體" w:eastAsia="標楷體" w:hAnsi="標楷體" w:hint="eastAsia"/>
              </w:rPr>
              <w:t>款</w:t>
            </w:r>
            <w:r w:rsidR="0023253B" w:rsidRPr="00AA0EE9">
              <w:rPr>
                <w:rFonts w:ascii="標楷體" w:eastAsia="標楷體" w:hAnsi="標楷體" w:hint="eastAsia"/>
              </w:rPr>
              <w:t>，將「原住民籍保送生」修正為「原住民保送</w:t>
            </w:r>
            <w:r w:rsidRPr="00AA0EE9">
              <w:rPr>
                <w:rFonts w:ascii="標楷體" w:eastAsia="標楷體" w:hAnsi="標楷體" w:hint="eastAsia"/>
              </w:rPr>
              <w:t>生」。</w:t>
            </w:r>
          </w:p>
          <w:p w:rsidR="0023253B" w:rsidRPr="00AA0EE9" w:rsidRDefault="0023253B" w:rsidP="00CD46B8">
            <w:pPr>
              <w:pStyle w:val="a6"/>
              <w:numPr>
                <w:ilvl w:val="0"/>
                <w:numId w:val="22"/>
              </w:numPr>
              <w:adjustRightInd w:val="0"/>
              <w:snapToGrid w:val="0"/>
              <w:ind w:leftChars="0"/>
              <w:jc w:val="both"/>
              <w:rPr>
                <w:rFonts w:ascii="標楷體" w:eastAsia="標楷體" w:hAnsi="標楷體"/>
              </w:rPr>
            </w:pPr>
            <w:r w:rsidRPr="00AA0EE9">
              <w:rPr>
                <w:rFonts w:ascii="標楷體" w:eastAsia="標楷體" w:hAnsi="標楷體" w:hint="eastAsia"/>
              </w:rPr>
              <w:t>第二款及第三款未修正。</w:t>
            </w:r>
          </w:p>
          <w:p w:rsidR="0023253B" w:rsidRPr="00AA0EE9" w:rsidRDefault="0023253B" w:rsidP="00542DE6">
            <w:pPr>
              <w:adjustRightInd w:val="0"/>
              <w:snapToGrid w:val="0"/>
              <w:ind w:leftChars="37" w:left="358" w:hangingChars="112" w:hanging="269"/>
              <w:jc w:val="both"/>
              <w:rPr>
                <w:rFonts w:ascii="標楷體" w:eastAsia="標楷體" w:hAnsi="標楷體"/>
              </w:rPr>
            </w:pPr>
          </w:p>
        </w:tc>
      </w:tr>
      <w:tr w:rsidR="00AA095D" w:rsidRPr="00AA0EE9" w:rsidTr="00EF69F9">
        <w:trPr>
          <w:trHeight w:val="24"/>
        </w:trPr>
        <w:tc>
          <w:tcPr>
            <w:tcW w:w="2977" w:type="dxa"/>
            <w:tcBorders>
              <w:top w:val="single" w:sz="4" w:space="0" w:color="auto"/>
              <w:left w:val="single" w:sz="4" w:space="0" w:color="auto"/>
              <w:bottom w:val="single" w:sz="4" w:space="0" w:color="auto"/>
              <w:right w:val="single" w:sz="4" w:space="0" w:color="auto"/>
            </w:tcBorders>
          </w:tcPr>
          <w:p w:rsidR="000B18B5" w:rsidRPr="00AA0EE9" w:rsidRDefault="00AA6ABF" w:rsidP="006B521C">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第十九條</w:t>
            </w:r>
            <w:r w:rsidR="00FD737F" w:rsidRPr="00AA0EE9">
              <w:rPr>
                <w:rFonts w:ascii="標楷體" w:eastAsia="標楷體" w:hAnsi="標楷體" w:hint="eastAsia"/>
              </w:rPr>
              <w:t xml:space="preserve">　</w:t>
            </w:r>
            <w:r w:rsidRPr="00AA0EE9">
              <w:rPr>
                <w:rFonts w:ascii="標楷體" w:eastAsia="標楷體" w:hAnsi="標楷體" w:hint="eastAsia"/>
              </w:rPr>
              <w:t>本辦法中華民國九十九年八月一日、一百零一年三月五日、一百零四年一月十九日、一百零七年五月三日</w:t>
            </w:r>
            <w:r w:rsidRPr="00AA0EE9">
              <w:rPr>
                <w:rFonts w:ascii="標楷體" w:eastAsia="標楷體" w:hAnsi="標楷體" w:hint="eastAsia"/>
                <w:u w:val="single"/>
              </w:rPr>
              <w:t>及</w:t>
            </w:r>
            <w:r w:rsidR="00130554">
              <w:rPr>
                <w:rFonts w:ascii="標楷體" w:eastAsia="標楷體" w:hAnsi="標楷體" w:hint="eastAsia"/>
                <w:u w:val="single"/>
              </w:rPr>
              <w:t>一百零九年二月四</w:t>
            </w:r>
            <w:r w:rsidRPr="00AA0EE9">
              <w:rPr>
                <w:rFonts w:ascii="標楷體" w:eastAsia="標楷體" w:hAnsi="標楷體" w:hint="eastAsia"/>
                <w:u w:val="single"/>
              </w:rPr>
              <w:t>日</w:t>
            </w:r>
            <w:r w:rsidRPr="00AA0EE9">
              <w:rPr>
                <w:rFonts w:ascii="標楷體" w:eastAsia="標楷體" w:hAnsi="標楷體" w:hint="eastAsia"/>
              </w:rPr>
              <w:t>修正施行前已</w:t>
            </w:r>
            <w:r w:rsidR="006B521C" w:rsidRPr="00AA0EE9">
              <w:rPr>
                <w:rFonts w:ascii="標楷體" w:eastAsia="標楷體" w:hAnsi="標楷體" w:hint="eastAsia"/>
                <w:u w:val="single"/>
              </w:rPr>
              <w:t>招生、甄選</w:t>
            </w:r>
            <w:r w:rsidR="006B521C" w:rsidRPr="00AA0EE9">
              <w:rPr>
                <w:rFonts w:ascii="標楷體" w:eastAsia="標楷體" w:hAnsi="標楷體" w:hint="eastAsia"/>
              </w:rPr>
              <w:t>入學之</w:t>
            </w:r>
            <w:r w:rsidRPr="00AA0EE9">
              <w:rPr>
                <w:rFonts w:ascii="標楷體" w:eastAsia="標楷體" w:hAnsi="標楷體" w:hint="eastAsia"/>
              </w:rPr>
              <w:t>公費生</w:t>
            </w:r>
            <w:r w:rsidRPr="00AA0EE9">
              <w:rPr>
                <w:rFonts w:ascii="標楷體" w:eastAsia="標楷體" w:hAnsi="標楷體" w:hint="eastAsia"/>
                <w:u w:val="single"/>
              </w:rPr>
              <w:t>，</w:t>
            </w:r>
            <w:r w:rsidR="00BF13B6" w:rsidRPr="00AA0EE9">
              <w:rPr>
                <w:rFonts w:ascii="標楷體" w:eastAsia="標楷體" w:hAnsi="標楷體" w:hint="eastAsia"/>
                <w:u w:val="single"/>
              </w:rPr>
              <w:t>除第八條第四項及第五項外</w:t>
            </w:r>
            <w:r w:rsidR="00BF13B6" w:rsidRPr="00AA0EE9">
              <w:rPr>
                <w:rFonts w:ascii="標楷體" w:eastAsia="標楷體" w:hAnsi="標楷體" w:hint="eastAsia"/>
              </w:rPr>
              <w:t>，</w:t>
            </w:r>
            <w:r w:rsidRPr="00AA0EE9">
              <w:rPr>
                <w:rFonts w:ascii="標楷體" w:eastAsia="標楷體" w:hAnsi="標楷體" w:hint="eastAsia"/>
              </w:rPr>
              <w:t>仍適用修正施行前之規定。</w:t>
            </w:r>
          </w:p>
        </w:tc>
        <w:tc>
          <w:tcPr>
            <w:tcW w:w="2977" w:type="dxa"/>
            <w:tcBorders>
              <w:top w:val="single" w:sz="4" w:space="0" w:color="auto"/>
              <w:left w:val="single" w:sz="4" w:space="0" w:color="auto"/>
              <w:bottom w:val="single" w:sz="4" w:space="0" w:color="auto"/>
              <w:right w:val="single" w:sz="4" w:space="0" w:color="auto"/>
            </w:tcBorders>
          </w:tcPr>
          <w:p w:rsidR="00FA09F2" w:rsidRPr="00AA0EE9" w:rsidRDefault="00AA6ABF" w:rsidP="00CD46B8">
            <w:pPr>
              <w:adjustRightInd w:val="0"/>
              <w:snapToGrid w:val="0"/>
              <w:ind w:left="250" w:hangingChars="104" w:hanging="250"/>
              <w:jc w:val="both"/>
              <w:rPr>
                <w:rFonts w:ascii="標楷體" w:eastAsia="標楷體" w:hAnsi="標楷體"/>
              </w:rPr>
            </w:pPr>
            <w:r w:rsidRPr="00AA0EE9">
              <w:rPr>
                <w:rFonts w:ascii="標楷體" w:eastAsia="標楷體" w:hAnsi="標楷體" w:hint="eastAsia"/>
              </w:rPr>
              <w:t>第十九條</w:t>
            </w:r>
            <w:r w:rsidR="00FD737F" w:rsidRPr="00AA0EE9">
              <w:rPr>
                <w:rFonts w:ascii="標楷體" w:eastAsia="標楷體" w:hAnsi="標楷體" w:hint="eastAsia"/>
              </w:rPr>
              <w:t xml:space="preserve">　</w:t>
            </w:r>
            <w:r w:rsidRPr="00AA0EE9">
              <w:rPr>
                <w:rFonts w:ascii="標楷體" w:eastAsia="標楷體" w:hAnsi="標楷體" w:hint="eastAsia"/>
              </w:rPr>
              <w:t>本辦法中華民國九十九年八月一日、一百零一年三月五日、一百零四年一月十九日及一百零七年五月三日修正施行前已入學之公費生，仍適用修正施行前之規定。</w:t>
            </w:r>
          </w:p>
        </w:tc>
        <w:tc>
          <w:tcPr>
            <w:tcW w:w="2832" w:type="dxa"/>
            <w:tcBorders>
              <w:top w:val="single" w:sz="4" w:space="0" w:color="auto"/>
              <w:left w:val="single" w:sz="4" w:space="0" w:color="auto"/>
              <w:bottom w:val="single" w:sz="4" w:space="0" w:color="auto"/>
              <w:right w:val="single" w:sz="4" w:space="0" w:color="auto"/>
            </w:tcBorders>
          </w:tcPr>
          <w:p w:rsidR="00053FDD" w:rsidRPr="00AA0EE9" w:rsidRDefault="00FA0420" w:rsidP="00BF13B6">
            <w:pPr>
              <w:adjustRightInd w:val="0"/>
              <w:snapToGrid w:val="0"/>
              <w:jc w:val="both"/>
              <w:rPr>
                <w:rFonts w:ascii="標楷體" w:eastAsia="標楷體" w:hAnsi="標楷體"/>
              </w:rPr>
            </w:pPr>
            <w:r w:rsidRPr="00AA0EE9">
              <w:rPr>
                <w:rFonts w:ascii="標楷體" w:eastAsia="標楷體" w:hAnsi="標楷體" w:hint="eastAsia"/>
              </w:rPr>
              <w:t>配合</w:t>
            </w:r>
            <w:r w:rsidR="00D220F8" w:rsidRPr="00AA0EE9">
              <w:rPr>
                <w:rFonts w:ascii="標楷體" w:eastAsia="標楷體" w:hAnsi="標楷體" w:hint="eastAsia"/>
              </w:rPr>
              <w:t>本辦法本次</w:t>
            </w:r>
            <w:r w:rsidRPr="00AA0EE9">
              <w:rPr>
                <w:rFonts w:ascii="標楷體" w:eastAsia="標楷體" w:hAnsi="標楷體" w:hint="eastAsia"/>
              </w:rPr>
              <w:t>修正，明</w:t>
            </w:r>
            <w:r w:rsidR="00D220F8" w:rsidRPr="00AA0EE9">
              <w:rPr>
                <w:rFonts w:ascii="標楷體" w:eastAsia="標楷體" w:hAnsi="標楷體" w:hint="eastAsia"/>
              </w:rPr>
              <w:t>定本辦法本次修正施行前已入學之公費生，仍適用修正施行前之規定</w:t>
            </w:r>
            <w:r w:rsidRPr="00AA0EE9">
              <w:rPr>
                <w:rFonts w:ascii="標楷體" w:eastAsia="標楷體" w:hAnsi="標楷體" w:hint="eastAsia"/>
              </w:rPr>
              <w:t>，以為過渡規定。</w:t>
            </w:r>
            <w:r w:rsidR="00BF13B6" w:rsidRPr="00AA0EE9">
              <w:rPr>
                <w:rFonts w:ascii="標楷體" w:eastAsia="標楷體" w:hAnsi="標楷體" w:hint="eastAsia"/>
              </w:rPr>
              <w:t>惟修正條文第八條第四項及第五項有關</w:t>
            </w:r>
            <w:r w:rsidR="000D411D" w:rsidRPr="00AA0EE9">
              <w:rPr>
                <w:rFonts w:ascii="標楷體" w:eastAsia="標楷體" w:hAnsi="標楷體" w:hint="eastAsia"/>
              </w:rPr>
              <w:t>公</w:t>
            </w:r>
            <w:r w:rsidR="00BF13B6" w:rsidRPr="00AA0EE9">
              <w:rPr>
                <w:rFonts w:ascii="標楷體" w:eastAsia="標楷體" w:hAnsi="標楷體" w:hint="eastAsia"/>
              </w:rPr>
              <w:t>費生修業期間經就讀學校甄選為交換學生之相關規定，係適用於所有公費生，不因入學年度而有差別，爰</w:t>
            </w:r>
            <w:r w:rsidR="000D411D" w:rsidRPr="00AA0EE9">
              <w:rPr>
                <w:rFonts w:ascii="標楷體" w:eastAsia="標楷體" w:hAnsi="標楷體" w:hint="eastAsia"/>
              </w:rPr>
              <w:t>採除外</w:t>
            </w:r>
            <w:r w:rsidR="00007E45">
              <w:rPr>
                <w:rFonts w:ascii="標楷體" w:eastAsia="標楷體" w:hAnsi="標楷體" w:hint="eastAsia"/>
              </w:rPr>
              <w:t>方式</w:t>
            </w:r>
            <w:r w:rsidR="00BF13B6" w:rsidRPr="00AA0EE9">
              <w:rPr>
                <w:rFonts w:ascii="標楷體" w:eastAsia="標楷體" w:hAnsi="標楷體" w:hint="eastAsia"/>
              </w:rPr>
              <w:t>予以</w:t>
            </w:r>
            <w:r w:rsidR="006C1816" w:rsidRPr="00AA0EE9">
              <w:rPr>
                <w:rFonts w:ascii="標楷體" w:eastAsia="標楷體" w:hAnsi="標楷體" w:hint="eastAsia"/>
              </w:rPr>
              <w:t>明</w:t>
            </w:r>
            <w:r w:rsidR="00BF13B6" w:rsidRPr="00AA0EE9">
              <w:rPr>
                <w:rFonts w:ascii="標楷體" w:eastAsia="標楷體" w:hAnsi="標楷體" w:hint="eastAsia"/>
              </w:rPr>
              <w:t>定。</w:t>
            </w:r>
          </w:p>
        </w:tc>
      </w:tr>
    </w:tbl>
    <w:p w:rsidR="00B837C2" w:rsidRPr="00AA0EE9" w:rsidRDefault="00B837C2" w:rsidP="00CE7BAB"/>
    <w:sectPr w:rsidR="00B837C2" w:rsidRPr="00AA0EE9" w:rsidSect="00F87B39">
      <w:footerReference w:type="even" r:id="rId8"/>
      <w:footerReference w:type="default" r:id="rId9"/>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33" w:rsidRDefault="00685E33">
      <w:r>
        <w:separator/>
      </w:r>
    </w:p>
  </w:endnote>
  <w:endnote w:type="continuationSeparator" w:id="0">
    <w:p w:rsidR="00685E33" w:rsidRDefault="0068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02" w:rsidRDefault="00A91056" w:rsidP="003F1F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5E02" w:rsidRDefault="00685E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02" w:rsidRDefault="00A91056" w:rsidP="003F1F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30B51">
      <w:rPr>
        <w:rStyle w:val="a5"/>
        <w:noProof/>
      </w:rPr>
      <w:t>2</w:t>
    </w:r>
    <w:r>
      <w:rPr>
        <w:rStyle w:val="a5"/>
      </w:rPr>
      <w:fldChar w:fldCharType="end"/>
    </w:r>
  </w:p>
  <w:p w:rsidR="00685E02" w:rsidRDefault="00685E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33" w:rsidRDefault="00685E33">
      <w:r>
        <w:separator/>
      </w:r>
    </w:p>
  </w:footnote>
  <w:footnote w:type="continuationSeparator" w:id="0">
    <w:p w:rsidR="00685E33" w:rsidRDefault="00685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51B"/>
    <w:multiLevelType w:val="hybridMultilevel"/>
    <w:tmpl w:val="A83C6F94"/>
    <w:lvl w:ilvl="0" w:tplc="7F84902E">
      <w:start w:val="1"/>
      <w:numFmt w:val="taiwaneseCountingThousand"/>
      <w:lvlText w:val="%1、"/>
      <w:lvlJc w:val="left"/>
      <w:pPr>
        <w:ind w:left="1159" w:hanging="45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38E04CF"/>
    <w:multiLevelType w:val="hybridMultilevel"/>
    <w:tmpl w:val="E940F94C"/>
    <w:lvl w:ilvl="0" w:tplc="44CA4D5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268E1"/>
    <w:multiLevelType w:val="hybridMultilevel"/>
    <w:tmpl w:val="A1525828"/>
    <w:lvl w:ilvl="0" w:tplc="C9B80C0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D16F5"/>
    <w:multiLevelType w:val="hybridMultilevel"/>
    <w:tmpl w:val="681A18AE"/>
    <w:lvl w:ilvl="0" w:tplc="9EF6A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66629E"/>
    <w:multiLevelType w:val="hybridMultilevel"/>
    <w:tmpl w:val="E6E0A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DD2AF7"/>
    <w:multiLevelType w:val="hybridMultilevel"/>
    <w:tmpl w:val="E8C2E7B0"/>
    <w:lvl w:ilvl="0" w:tplc="E80496E8">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C36BA7"/>
    <w:multiLevelType w:val="hybridMultilevel"/>
    <w:tmpl w:val="0D04D294"/>
    <w:lvl w:ilvl="0" w:tplc="12C6787A">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ED122F"/>
    <w:multiLevelType w:val="hybridMultilevel"/>
    <w:tmpl w:val="79FA0EFA"/>
    <w:lvl w:ilvl="0" w:tplc="FF3E7708">
      <w:start w:val="1"/>
      <w:numFmt w:val="taiwaneseCountingThousand"/>
      <w:lvlText w:val="（%1）"/>
      <w:lvlJc w:val="left"/>
      <w:pPr>
        <w:ind w:left="765" w:hanging="76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495C49"/>
    <w:multiLevelType w:val="hybridMultilevel"/>
    <w:tmpl w:val="79FA0EFA"/>
    <w:lvl w:ilvl="0" w:tplc="FF3E7708">
      <w:start w:val="1"/>
      <w:numFmt w:val="taiwaneseCountingThousand"/>
      <w:lvlText w:val="（%1）"/>
      <w:lvlJc w:val="left"/>
      <w:pPr>
        <w:ind w:left="765" w:hanging="76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566DC9"/>
    <w:multiLevelType w:val="hybridMultilevel"/>
    <w:tmpl w:val="88441AA2"/>
    <w:lvl w:ilvl="0" w:tplc="8A32335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BA44CE"/>
    <w:multiLevelType w:val="hybridMultilevel"/>
    <w:tmpl w:val="EC3AEE4A"/>
    <w:lvl w:ilvl="0" w:tplc="4448E2FC">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5F3B3F"/>
    <w:multiLevelType w:val="hybridMultilevel"/>
    <w:tmpl w:val="06D2ECEA"/>
    <w:lvl w:ilvl="0" w:tplc="DCEE410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D24999"/>
    <w:multiLevelType w:val="hybridMultilevel"/>
    <w:tmpl w:val="681A18AE"/>
    <w:lvl w:ilvl="0" w:tplc="9EF6A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CB25CA"/>
    <w:multiLevelType w:val="hybridMultilevel"/>
    <w:tmpl w:val="681A18AE"/>
    <w:lvl w:ilvl="0" w:tplc="9EF6A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D4648C"/>
    <w:multiLevelType w:val="hybridMultilevel"/>
    <w:tmpl w:val="EC3AEE4A"/>
    <w:lvl w:ilvl="0" w:tplc="4448E2FC">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2435B7"/>
    <w:multiLevelType w:val="hybridMultilevel"/>
    <w:tmpl w:val="901040BC"/>
    <w:lvl w:ilvl="0" w:tplc="0396060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833D21"/>
    <w:multiLevelType w:val="hybridMultilevel"/>
    <w:tmpl w:val="88441AA2"/>
    <w:lvl w:ilvl="0" w:tplc="8A32335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5B4241"/>
    <w:multiLevelType w:val="hybridMultilevel"/>
    <w:tmpl w:val="5630C346"/>
    <w:lvl w:ilvl="0" w:tplc="DF845C2E">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A657D0"/>
    <w:multiLevelType w:val="hybridMultilevel"/>
    <w:tmpl w:val="B7A608D6"/>
    <w:lvl w:ilvl="0" w:tplc="18BC68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252753"/>
    <w:multiLevelType w:val="hybridMultilevel"/>
    <w:tmpl w:val="A90A75CA"/>
    <w:lvl w:ilvl="0" w:tplc="7EE6D84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4B11B8"/>
    <w:multiLevelType w:val="hybridMultilevel"/>
    <w:tmpl w:val="39722B1C"/>
    <w:lvl w:ilvl="0" w:tplc="32B4A9DE">
      <w:start w:val="1"/>
      <w:numFmt w:val="taiwaneseCountingThousand"/>
      <w:lvlText w:val="（%1）"/>
      <w:lvlJc w:val="left"/>
      <w:pPr>
        <w:ind w:left="698" w:hanging="72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21" w15:restartNumberingAfterBreak="0">
    <w:nsid w:val="526E16B9"/>
    <w:multiLevelType w:val="hybridMultilevel"/>
    <w:tmpl w:val="627CC7D4"/>
    <w:lvl w:ilvl="0" w:tplc="4448E2FC">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2B0CC8"/>
    <w:multiLevelType w:val="hybridMultilevel"/>
    <w:tmpl w:val="681A18AE"/>
    <w:lvl w:ilvl="0" w:tplc="9EF6A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415F91"/>
    <w:multiLevelType w:val="hybridMultilevel"/>
    <w:tmpl w:val="0E52AB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790445"/>
    <w:multiLevelType w:val="hybridMultilevel"/>
    <w:tmpl w:val="A02085BA"/>
    <w:lvl w:ilvl="0" w:tplc="AB6025F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514E17"/>
    <w:multiLevelType w:val="hybridMultilevel"/>
    <w:tmpl w:val="88441AA2"/>
    <w:lvl w:ilvl="0" w:tplc="8A32335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3"/>
  </w:num>
  <w:num w:numId="3">
    <w:abstractNumId w:val="22"/>
  </w:num>
  <w:num w:numId="4">
    <w:abstractNumId w:val="12"/>
  </w:num>
  <w:num w:numId="5">
    <w:abstractNumId w:val="1"/>
  </w:num>
  <w:num w:numId="6">
    <w:abstractNumId w:val="25"/>
  </w:num>
  <w:num w:numId="7">
    <w:abstractNumId w:val="24"/>
  </w:num>
  <w:num w:numId="8">
    <w:abstractNumId w:val="2"/>
  </w:num>
  <w:num w:numId="9">
    <w:abstractNumId w:val="0"/>
  </w:num>
  <w:num w:numId="10">
    <w:abstractNumId w:val="19"/>
  </w:num>
  <w:num w:numId="11">
    <w:abstractNumId w:val="11"/>
  </w:num>
  <w:num w:numId="12">
    <w:abstractNumId w:val="6"/>
  </w:num>
  <w:num w:numId="13">
    <w:abstractNumId w:val="17"/>
  </w:num>
  <w:num w:numId="14">
    <w:abstractNumId w:val="23"/>
  </w:num>
  <w:num w:numId="15">
    <w:abstractNumId w:val="15"/>
  </w:num>
  <w:num w:numId="16">
    <w:abstractNumId w:val="4"/>
  </w:num>
  <w:num w:numId="17">
    <w:abstractNumId w:val="10"/>
  </w:num>
  <w:num w:numId="18">
    <w:abstractNumId w:val="18"/>
  </w:num>
  <w:num w:numId="19">
    <w:abstractNumId w:val="20"/>
  </w:num>
  <w:num w:numId="20">
    <w:abstractNumId w:val="5"/>
  </w:num>
  <w:num w:numId="21">
    <w:abstractNumId w:val="9"/>
  </w:num>
  <w:num w:numId="22">
    <w:abstractNumId w:val="16"/>
  </w:num>
  <w:num w:numId="23">
    <w:abstractNumId w:val="21"/>
  </w:num>
  <w:num w:numId="24">
    <w:abstractNumId w:val="8"/>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6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D7"/>
    <w:rsid w:val="00000940"/>
    <w:rsid w:val="00007E45"/>
    <w:rsid w:val="0001087D"/>
    <w:rsid w:val="0001449C"/>
    <w:rsid w:val="000168D2"/>
    <w:rsid w:val="000264C8"/>
    <w:rsid w:val="000305EA"/>
    <w:rsid w:val="00031404"/>
    <w:rsid w:val="00031656"/>
    <w:rsid w:val="00034490"/>
    <w:rsid w:val="000348B0"/>
    <w:rsid w:val="00053FDD"/>
    <w:rsid w:val="00055D80"/>
    <w:rsid w:val="00070702"/>
    <w:rsid w:val="0007703C"/>
    <w:rsid w:val="00082899"/>
    <w:rsid w:val="0009684E"/>
    <w:rsid w:val="000A11B2"/>
    <w:rsid w:val="000A1B7E"/>
    <w:rsid w:val="000A44E8"/>
    <w:rsid w:val="000B18B5"/>
    <w:rsid w:val="000C1211"/>
    <w:rsid w:val="000D26F8"/>
    <w:rsid w:val="000D411D"/>
    <w:rsid w:val="000F7E04"/>
    <w:rsid w:val="001012B3"/>
    <w:rsid w:val="00104094"/>
    <w:rsid w:val="00115684"/>
    <w:rsid w:val="001263AC"/>
    <w:rsid w:val="00130554"/>
    <w:rsid w:val="00131454"/>
    <w:rsid w:val="001314B9"/>
    <w:rsid w:val="00132E42"/>
    <w:rsid w:val="00145576"/>
    <w:rsid w:val="0014634A"/>
    <w:rsid w:val="001469A6"/>
    <w:rsid w:val="00147881"/>
    <w:rsid w:val="0015083F"/>
    <w:rsid w:val="0015556F"/>
    <w:rsid w:val="00157C1A"/>
    <w:rsid w:val="0016041E"/>
    <w:rsid w:val="00161A75"/>
    <w:rsid w:val="00163F49"/>
    <w:rsid w:val="0019304C"/>
    <w:rsid w:val="001934BC"/>
    <w:rsid w:val="00194506"/>
    <w:rsid w:val="001A1642"/>
    <w:rsid w:val="001A1A31"/>
    <w:rsid w:val="001A3820"/>
    <w:rsid w:val="001A6C73"/>
    <w:rsid w:val="001C06E6"/>
    <w:rsid w:val="001C0A68"/>
    <w:rsid w:val="001C7979"/>
    <w:rsid w:val="001D39A0"/>
    <w:rsid w:val="001F0F8B"/>
    <w:rsid w:val="001F43D2"/>
    <w:rsid w:val="001F5003"/>
    <w:rsid w:val="0023036D"/>
    <w:rsid w:val="0023253B"/>
    <w:rsid w:val="0023714A"/>
    <w:rsid w:val="00240421"/>
    <w:rsid w:val="00262AD7"/>
    <w:rsid w:val="00270243"/>
    <w:rsid w:val="00284E81"/>
    <w:rsid w:val="002934BC"/>
    <w:rsid w:val="0029564D"/>
    <w:rsid w:val="002A26A0"/>
    <w:rsid w:val="002C7FA0"/>
    <w:rsid w:val="002D0C75"/>
    <w:rsid w:val="002D3F6F"/>
    <w:rsid w:val="002D5B7F"/>
    <w:rsid w:val="002F1B07"/>
    <w:rsid w:val="002F4988"/>
    <w:rsid w:val="00304510"/>
    <w:rsid w:val="00306AB5"/>
    <w:rsid w:val="00320E7E"/>
    <w:rsid w:val="0032385D"/>
    <w:rsid w:val="0032687D"/>
    <w:rsid w:val="00330B51"/>
    <w:rsid w:val="003403CA"/>
    <w:rsid w:val="00344C33"/>
    <w:rsid w:val="003547F8"/>
    <w:rsid w:val="00366962"/>
    <w:rsid w:val="00371AA1"/>
    <w:rsid w:val="00371B99"/>
    <w:rsid w:val="00372ADC"/>
    <w:rsid w:val="00381FAC"/>
    <w:rsid w:val="00382795"/>
    <w:rsid w:val="00390DFD"/>
    <w:rsid w:val="003A3D56"/>
    <w:rsid w:val="003B28D1"/>
    <w:rsid w:val="003C7C5B"/>
    <w:rsid w:val="003F2B3C"/>
    <w:rsid w:val="00402C19"/>
    <w:rsid w:val="00406EB2"/>
    <w:rsid w:val="004151DE"/>
    <w:rsid w:val="00421495"/>
    <w:rsid w:val="00424D9F"/>
    <w:rsid w:val="00431CCD"/>
    <w:rsid w:val="0043705E"/>
    <w:rsid w:val="004403B4"/>
    <w:rsid w:val="00442492"/>
    <w:rsid w:val="00457C91"/>
    <w:rsid w:val="0046186E"/>
    <w:rsid w:val="004808F2"/>
    <w:rsid w:val="00485084"/>
    <w:rsid w:val="00490B2F"/>
    <w:rsid w:val="00491374"/>
    <w:rsid w:val="0049630D"/>
    <w:rsid w:val="004A37DF"/>
    <w:rsid w:val="004A4192"/>
    <w:rsid w:val="004A5152"/>
    <w:rsid w:val="004A7FCE"/>
    <w:rsid w:val="004B71B2"/>
    <w:rsid w:val="004D1109"/>
    <w:rsid w:val="004D4701"/>
    <w:rsid w:val="004E0C8D"/>
    <w:rsid w:val="004E46F1"/>
    <w:rsid w:val="004F0EB4"/>
    <w:rsid w:val="004F1F68"/>
    <w:rsid w:val="00510185"/>
    <w:rsid w:val="00512F7F"/>
    <w:rsid w:val="00514F55"/>
    <w:rsid w:val="00522FE1"/>
    <w:rsid w:val="00525E5A"/>
    <w:rsid w:val="00526108"/>
    <w:rsid w:val="005309E9"/>
    <w:rsid w:val="00531348"/>
    <w:rsid w:val="005408B2"/>
    <w:rsid w:val="00542DE6"/>
    <w:rsid w:val="00571878"/>
    <w:rsid w:val="00584F98"/>
    <w:rsid w:val="005861B8"/>
    <w:rsid w:val="005978B3"/>
    <w:rsid w:val="005F41C1"/>
    <w:rsid w:val="005F7B5E"/>
    <w:rsid w:val="005F7F64"/>
    <w:rsid w:val="00605C13"/>
    <w:rsid w:val="00605E36"/>
    <w:rsid w:val="006232DB"/>
    <w:rsid w:val="00634FDC"/>
    <w:rsid w:val="00647357"/>
    <w:rsid w:val="0065366D"/>
    <w:rsid w:val="0065781B"/>
    <w:rsid w:val="00685E33"/>
    <w:rsid w:val="006A539E"/>
    <w:rsid w:val="006A5F97"/>
    <w:rsid w:val="006B521C"/>
    <w:rsid w:val="006C1816"/>
    <w:rsid w:val="006C6069"/>
    <w:rsid w:val="006E4C4C"/>
    <w:rsid w:val="006F5115"/>
    <w:rsid w:val="007022B7"/>
    <w:rsid w:val="00702A12"/>
    <w:rsid w:val="007067D9"/>
    <w:rsid w:val="007404B4"/>
    <w:rsid w:val="007512DE"/>
    <w:rsid w:val="00766C2B"/>
    <w:rsid w:val="00776485"/>
    <w:rsid w:val="007820D8"/>
    <w:rsid w:val="0078229C"/>
    <w:rsid w:val="0079269C"/>
    <w:rsid w:val="0079442B"/>
    <w:rsid w:val="007946E5"/>
    <w:rsid w:val="007B48AC"/>
    <w:rsid w:val="007C7B5B"/>
    <w:rsid w:val="007F492C"/>
    <w:rsid w:val="00805043"/>
    <w:rsid w:val="00806EDC"/>
    <w:rsid w:val="00807750"/>
    <w:rsid w:val="0082197B"/>
    <w:rsid w:val="008353D2"/>
    <w:rsid w:val="00840F03"/>
    <w:rsid w:val="008420B6"/>
    <w:rsid w:val="008436AD"/>
    <w:rsid w:val="0084627F"/>
    <w:rsid w:val="00852526"/>
    <w:rsid w:val="00872CB2"/>
    <w:rsid w:val="00875634"/>
    <w:rsid w:val="008843A0"/>
    <w:rsid w:val="00884598"/>
    <w:rsid w:val="00897983"/>
    <w:rsid w:val="008A6BC6"/>
    <w:rsid w:val="008B4B39"/>
    <w:rsid w:val="008B5CAD"/>
    <w:rsid w:val="008B5F3E"/>
    <w:rsid w:val="008C4499"/>
    <w:rsid w:val="008C4BBA"/>
    <w:rsid w:val="008C747C"/>
    <w:rsid w:val="008E1022"/>
    <w:rsid w:val="008E174E"/>
    <w:rsid w:val="008F0D6C"/>
    <w:rsid w:val="008F4EA7"/>
    <w:rsid w:val="009061AF"/>
    <w:rsid w:val="00912FE7"/>
    <w:rsid w:val="009175BD"/>
    <w:rsid w:val="009267D7"/>
    <w:rsid w:val="00952328"/>
    <w:rsid w:val="0095376C"/>
    <w:rsid w:val="00954EB0"/>
    <w:rsid w:val="009554BB"/>
    <w:rsid w:val="00956DED"/>
    <w:rsid w:val="009730C5"/>
    <w:rsid w:val="00996730"/>
    <w:rsid w:val="009967BB"/>
    <w:rsid w:val="009B106D"/>
    <w:rsid w:val="009B1187"/>
    <w:rsid w:val="009B7BF0"/>
    <w:rsid w:val="009C21BC"/>
    <w:rsid w:val="009C7D97"/>
    <w:rsid w:val="009F7464"/>
    <w:rsid w:val="009F75F8"/>
    <w:rsid w:val="00A02581"/>
    <w:rsid w:val="00A1185D"/>
    <w:rsid w:val="00A13EC9"/>
    <w:rsid w:val="00A22C8A"/>
    <w:rsid w:val="00A24DE1"/>
    <w:rsid w:val="00A277B1"/>
    <w:rsid w:val="00A41230"/>
    <w:rsid w:val="00A50039"/>
    <w:rsid w:val="00A51D34"/>
    <w:rsid w:val="00A56C76"/>
    <w:rsid w:val="00A57DE6"/>
    <w:rsid w:val="00A62566"/>
    <w:rsid w:val="00A82295"/>
    <w:rsid w:val="00A91056"/>
    <w:rsid w:val="00A971DE"/>
    <w:rsid w:val="00AA0041"/>
    <w:rsid w:val="00AA095D"/>
    <w:rsid w:val="00AA0EE9"/>
    <w:rsid w:val="00AA6ABF"/>
    <w:rsid w:val="00AB3206"/>
    <w:rsid w:val="00AB36D3"/>
    <w:rsid w:val="00AB3877"/>
    <w:rsid w:val="00AC07CD"/>
    <w:rsid w:val="00AC6DB1"/>
    <w:rsid w:val="00AD0131"/>
    <w:rsid w:val="00AD13CD"/>
    <w:rsid w:val="00AD2DC1"/>
    <w:rsid w:val="00AF6C74"/>
    <w:rsid w:val="00B017C7"/>
    <w:rsid w:val="00B0316E"/>
    <w:rsid w:val="00B06FEE"/>
    <w:rsid w:val="00B169F8"/>
    <w:rsid w:val="00B16D1F"/>
    <w:rsid w:val="00B17701"/>
    <w:rsid w:val="00B23E2D"/>
    <w:rsid w:val="00B2591C"/>
    <w:rsid w:val="00B37787"/>
    <w:rsid w:val="00B40E28"/>
    <w:rsid w:val="00B4166B"/>
    <w:rsid w:val="00B475EF"/>
    <w:rsid w:val="00B5775D"/>
    <w:rsid w:val="00B62E52"/>
    <w:rsid w:val="00B66E7A"/>
    <w:rsid w:val="00B837C2"/>
    <w:rsid w:val="00B94FA5"/>
    <w:rsid w:val="00B95AF3"/>
    <w:rsid w:val="00B95F27"/>
    <w:rsid w:val="00B95FB3"/>
    <w:rsid w:val="00BB19F2"/>
    <w:rsid w:val="00BB4497"/>
    <w:rsid w:val="00BC0C16"/>
    <w:rsid w:val="00BC62A8"/>
    <w:rsid w:val="00BD15BF"/>
    <w:rsid w:val="00BE1BFC"/>
    <w:rsid w:val="00BE203A"/>
    <w:rsid w:val="00BE5C53"/>
    <w:rsid w:val="00BF1313"/>
    <w:rsid w:val="00BF13B6"/>
    <w:rsid w:val="00BF62DE"/>
    <w:rsid w:val="00BF7157"/>
    <w:rsid w:val="00C015B4"/>
    <w:rsid w:val="00C01992"/>
    <w:rsid w:val="00C03507"/>
    <w:rsid w:val="00C059D1"/>
    <w:rsid w:val="00C13770"/>
    <w:rsid w:val="00C21BA8"/>
    <w:rsid w:val="00C2317F"/>
    <w:rsid w:val="00C51CC4"/>
    <w:rsid w:val="00C66E8C"/>
    <w:rsid w:val="00C77119"/>
    <w:rsid w:val="00C81BDF"/>
    <w:rsid w:val="00C87094"/>
    <w:rsid w:val="00C930D7"/>
    <w:rsid w:val="00C94532"/>
    <w:rsid w:val="00C94FA3"/>
    <w:rsid w:val="00C9625E"/>
    <w:rsid w:val="00CA4126"/>
    <w:rsid w:val="00CA6788"/>
    <w:rsid w:val="00CC2FDE"/>
    <w:rsid w:val="00CD46B8"/>
    <w:rsid w:val="00CD5C33"/>
    <w:rsid w:val="00CE7BAB"/>
    <w:rsid w:val="00CF602C"/>
    <w:rsid w:val="00D10B25"/>
    <w:rsid w:val="00D14A38"/>
    <w:rsid w:val="00D220F8"/>
    <w:rsid w:val="00D25D45"/>
    <w:rsid w:val="00D32329"/>
    <w:rsid w:val="00D456B3"/>
    <w:rsid w:val="00D61255"/>
    <w:rsid w:val="00D826D2"/>
    <w:rsid w:val="00D94832"/>
    <w:rsid w:val="00DA5B87"/>
    <w:rsid w:val="00DB1537"/>
    <w:rsid w:val="00DB7D32"/>
    <w:rsid w:val="00DD0029"/>
    <w:rsid w:val="00DD0799"/>
    <w:rsid w:val="00DF0C7C"/>
    <w:rsid w:val="00DF4124"/>
    <w:rsid w:val="00DF7704"/>
    <w:rsid w:val="00E17EEF"/>
    <w:rsid w:val="00E24282"/>
    <w:rsid w:val="00E277E6"/>
    <w:rsid w:val="00E325E5"/>
    <w:rsid w:val="00E34A77"/>
    <w:rsid w:val="00E35339"/>
    <w:rsid w:val="00E405E8"/>
    <w:rsid w:val="00E43F72"/>
    <w:rsid w:val="00E44C5C"/>
    <w:rsid w:val="00E4765F"/>
    <w:rsid w:val="00E75F08"/>
    <w:rsid w:val="00E85194"/>
    <w:rsid w:val="00E924CC"/>
    <w:rsid w:val="00E951C0"/>
    <w:rsid w:val="00EB0BB4"/>
    <w:rsid w:val="00EB2874"/>
    <w:rsid w:val="00EC5607"/>
    <w:rsid w:val="00EC72A0"/>
    <w:rsid w:val="00EE634A"/>
    <w:rsid w:val="00EF69F9"/>
    <w:rsid w:val="00F0171A"/>
    <w:rsid w:val="00F02B48"/>
    <w:rsid w:val="00F03C1B"/>
    <w:rsid w:val="00F05798"/>
    <w:rsid w:val="00F13E9D"/>
    <w:rsid w:val="00F16761"/>
    <w:rsid w:val="00F23EC8"/>
    <w:rsid w:val="00F30688"/>
    <w:rsid w:val="00F31244"/>
    <w:rsid w:val="00F43E20"/>
    <w:rsid w:val="00F64C00"/>
    <w:rsid w:val="00F7157E"/>
    <w:rsid w:val="00F75D64"/>
    <w:rsid w:val="00F825C1"/>
    <w:rsid w:val="00F84926"/>
    <w:rsid w:val="00F87B39"/>
    <w:rsid w:val="00F9658D"/>
    <w:rsid w:val="00FA0420"/>
    <w:rsid w:val="00FA09F2"/>
    <w:rsid w:val="00FA67EB"/>
    <w:rsid w:val="00FA7FED"/>
    <w:rsid w:val="00FC6081"/>
    <w:rsid w:val="00FC7091"/>
    <w:rsid w:val="00FD07C2"/>
    <w:rsid w:val="00FD0C85"/>
    <w:rsid w:val="00FD1D44"/>
    <w:rsid w:val="00FD737F"/>
    <w:rsid w:val="00FE108F"/>
    <w:rsid w:val="00FE3F21"/>
    <w:rsid w:val="00FE56D2"/>
    <w:rsid w:val="00FE7104"/>
    <w:rsid w:val="00FF1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D6E9FB-C97A-4E5E-877A-8D1A007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AD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2AD7"/>
    <w:pPr>
      <w:tabs>
        <w:tab w:val="center" w:pos="4153"/>
        <w:tab w:val="right" w:pos="8306"/>
      </w:tabs>
      <w:snapToGrid w:val="0"/>
    </w:pPr>
    <w:rPr>
      <w:sz w:val="20"/>
      <w:szCs w:val="20"/>
    </w:rPr>
  </w:style>
  <w:style w:type="character" w:customStyle="1" w:styleId="a4">
    <w:name w:val="頁尾 字元"/>
    <w:basedOn w:val="a0"/>
    <w:link w:val="a3"/>
    <w:rsid w:val="00262AD7"/>
    <w:rPr>
      <w:rFonts w:ascii="Times New Roman" w:eastAsia="新細明體" w:hAnsi="Times New Roman" w:cs="Times New Roman"/>
      <w:sz w:val="20"/>
      <w:szCs w:val="20"/>
    </w:rPr>
  </w:style>
  <w:style w:type="character" w:styleId="a5">
    <w:name w:val="page number"/>
    <w:basedOn w:val="a0"/>
    <w:rsid w:val="00262AD7"/>
  </w:style>
  <w:style w:type="paragraph" w:styleId="a6">
    <w:name w:val="List Paragraph"/>
    <w:basedOn w:val="a"/>
    <w:uiPriority w:val="34"/>
    <w:qFormat/>
    <w:rsid w:val="00262AD7"/>
    <w:pPr>
      <w:ind w:leftChars="200" w:left="480"/>
    </w:pPr>
  </w:style>
  <w:style w:type="paragraph" w:styleId="a7">
    <w:name w:val="header"/>
    <w:basedOn w:val="a"/>
    <w:link w:val="a8"/>
    <w:uiPriority w:val="99"/>
    <w:unhideWhenUsed/>
    <w:rsid w:val="00FE56D2"/>
    <w:pPr>
      <w:tabs>
        <w:tab w:val="center" w:pos="4153"/>
        <w:tab w:val="right" w:pos="8306"/>
      </w:tabs>
      <w:snapToGrid w:val="0"/>
    </w:pPr>
    <w:rPr>
      <w:sz w:val="20"/>
      <w:szCs w:val="20"/>
    </w:rPr>
  </w:style>
  <w:style w:type="character" w:customStyle="1" w:styleId="a8">
    <w:name w:val="頁首 字元"/>
    <w:basedOn w:val="a0"/>
    <w:link w:val="a7"/>
    <w:uiPriority w:val="99"/>
    <w:rsid w:val="00FE56D2"/>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C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C5B"/>
    <w:rPr>
      <w:rFonts w:asciiTheme="majorHAnsi" w:eastAsiaTheme="majorEastAsia" w:hAnsiTheme="majorHAnsi" w:cstheme="majorBidi"/>
      <w:sz w:val="18"/>
      <w:szCs w:val="18"/>
    </w:rPr>
  </w:style>
  <w:style w:type="table" w:styleId="ab">
    <w:name w:val="Table Grid"/>
    <w:basedOn w:val="a1"/>
    <w:uiPriority w:val="39"/>
    <w:rsid w:val="00EF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E135-5AEB-4C81-8C06-6E0F3252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楊茹雲</dc:creator>
  <cp:keywords/>
  <dc:description/>
  <cp:lastModifiedBy>謝維峰公用信箱電腦</cp:lastModifiedBy>
  <cp:revision>2</cp:revision>
  <cp:lastPrinted>2019-11-27T03:11:00Z</cp:lastPrinted>
  <dcterms:created xsi:type="dcterms:W3CDTF">2020-02-04T03:00:00Z</dcterms:created>
  <dcterms:modified xsi:type="dcterms:W3CDTF">2020-02-04T03:00:00Z</dcterms:modified>
</cp:coreProperties>
</file>