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CAD1" w14:textId="77777777" w:rsidR="00247740" w:rsidRPr="00143A81" w:rsidRDefault="00247740" w:rsidP="00EF6412">
      <w:pPr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</w:p>
    <w:p w14:paraId="7E54B087" w14:textId="205054DA" w:rsidR="00FE44AD" w:rsidRPr="00143A81" w:rsidRDefault="00FE44AD" w:rsidP="006949B4">
      <w:pPr>
        <w:pStyle w:val="a9"/>
        <w:spacing w:before="0" w:after="0"/>
        <w:rPr>
          <w:rFonts w:ascii="標楷體" w:eastAsia="標楷體" w:hAnsi="標楷體"/>
          <w:b w:val="0"/>
          <w:color w:val="000000" w:themeColor="text1"/>
        </w:rPr>
      </w:pPr>
      <w:bookmarkStart w:id="0" w:name="_Toc56518872"/>
      <w:r w:rsidRPr="00143A81">
        <w:rPr>
          <w:rFonts w:ascii="標楷體" w:eastAsia="標楷體" w:hAnsi="標楷體" w:hint="eastAsia"/>
          <w:b w:val="0"/>
          <w:color w:val="000000" w:themeColor="text1"/>
        </w:rPr>
        <w:t>高級中等以下學校及</w:t>
      </w:r>
      <w:r w:rsidR="00984AAF" w:rsidRPr="00143A81">
        <w:rPr>
          <w:rFonts w:ascii="標楷體" w:eastAsia="標楷體" w:hAnsi="標楷體" w:hint="eastAsia"/>
          <w:b w:val="0"/>
          <w:color w:val="000000" w:themeColor="text1"/>
        </w:rPr>
        <w:t>幼</w:t>
      </w:r>
      <w:r w:rsidRPr="00143A81">
        <w:rPr>
          <w:rFonts w:ascii="標楷體" w:eastAsia="標楷體" w:hAnsi="標楷體" w:hint="eastAsia"/>
          <w:b w:val="0"/>
          <w:color w:val="000000" w:themeColor="text1"/>
        </w:rPr>
        <w:t>兒園教師資格考試</w:t>
      </w:r>
      <w:bookmarkStart w:id="1" w:name="_Toc496081785"/>
      <w:r w:rsidR="006949B4">
        <w:rPr>
          <w:rFonts w:ascii="標楷體" w:eastAsia="標楷體" w:hAnsi="標楷體"/>
          <w:b w:val="0"/>
          <w:color w:val="000000" w:themeColor="text1"/>
        </w:rPr>
        <w:br/>
      </w:r>
      <w:r w:rsidRPr="00143A81">
        <w:rPr>
          <w:rFonts w:ascii="標楷體" w:eastAsia="標楷體" w:hAnsi="標楷體" w:hint="eastAsia"/>
          <w:b w:val="0"/>
          <w:color w:val="000000" w:themeColor="text1"/>
        </w:rPr>
        <w:t>試場規則</w:t>
      </w:r>
      <w:bookmarkEnd w:id="0"/>
      <w:bookmarkEnd w:id="1"/>
      <w:r w:rsidR="00514FC4">
        <w:rPr>
          <w:rFonts w:ascii="標楷體" w:eastAsia="標楷體" w:hAnsi="標楷體" w:hint="eastAsia"/>
          <w:b w:val="0"/>
          <w:color w:val="000000" w:themeColor="text1"/>
        </w:rPr>
        <w:t>(草案)</w:t>
      </w:r>
    </w:p>
    <w:p w14:paraId="12052DDF" w14:textId="77777777" w:rsidR="00FE44AD" w:rsidRPr="00143A81" w:rsidRDefault="00247740" w:rsidP="00143A81">
      <w:pPr>
        <w:spacing w:beforeLines="50" w:before="180" w:line="0" w:lineRule="atLeast"/>
        <w:ind w:left="-108" w:right="-1" w:firstLine="108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93.12.20高級中等以下學校及幼稚園教師資格檢定委員會第</w:t>
      </w:r>
      <w:r w:rsidRPr="00143A81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 xml:space="preserve"> </w:t>
      </w: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7</w:t>
      </w:r>
      <w:r w:rsidRPr="00143A81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 xml:space="preserve"> </w:t>
      </w: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次會議審議通過</w:t>
      </w:r>
    </w:p>
    <w:p w14:paraId="6BBD7D2E" w14:textId="77777777" w:rsidR="00FE44AD" w:rsidRPr="00143A81" w:rsidRDefault="00247740" w:rsidP="00143A81">
      <w:pPr>
        <w:spacing w:line="0" w:lineRule="atLeast"/>
        <w:ind w:left="-108" w:right="-1" w:firstLine="108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94.12.15高級中等以下學校及幼稚園教師資格檢定委員會第12次會議修正通過</w:t>
      </w:r>
    </w:p>
    <w:p w14:paraId="5F783E40" w14:textId="77777777" w:rsidR="00FE44AD" w:rsidRPr="00143A81" w:rsidRDefault="00247740" w:rsidP="00143A81">
      <w:pPr>
        <w:spacing w:line="0" w:lineRule="atLeast"/>
        <w:ind w:left="-108" w:right="-1" w:firstLine="108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95.11.10</w:t>
      </w:r>
      <w:r w:rsidR="00FE44AD"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高級中等以下學校及幼稚園教師資格檢定委員會第17次會議修正通過</w:t>
      </w:r>
    </w:p>
    <w:p w14:paraId="22F916DC" w14:textId="77777777" w:rsidR="00FE44AD" w:rsidRPr="00143A81" w:rsidRDefault="00FE44AD" w:rsidP="00143A81">
      <w:pPr>
        <w:spacing w:line="0" w:lineRule="atLeast"/>
        <w:ind w:left="-108" w:right="-1" w:firstLine="108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98.11.26高級中等以下學校及幼稚園教師資格檢定委員會第32次會議修正通過</w:t>
      </w:r>
    </w:p>
    <w:p w14:paraId="48EEC831" w14:textId="77777777" w:rsidR="00FE44AD" w:rsidRPr="00143A81" w:rsidRDefault="00FE44AD" w:rsidP="00143A81">
      <w:pPr>
        <w:spacing w:line="0" w:lineRule="atLeast"/>
        <w:ind w:left="-108" w:right="-1" w:firstLine="108"/>
        <w:jc w:val="right"/>
        <w:rPr>
          <w:rFonts w:ascii="標楷體" w:eastAsia="標楷體" w:hAnsi="標楷體"/>
          <w:bCs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bCs/>
          <w:color w:val="000000" w:themeColor="text1"/>
          <w:sz w:val="18"/>
          <w:szCs w:val="18"/>
        </w:rPr>
        <w:t>99.11.26高級中等以下學校及幼稚園教師資格檢定委員會第36次會議修正通過</w:t>
      </w:r>
    </w:p>
    <w:p w14:paraId="0B82EA94" w14:textId="77777777" w:rsidR="00FE44AD" w:rsidRPr="00143A81" w:rsidRDefault="00FE44AD" w:rsidP="00143A81">
      <w:pPr>
        <w:spacing w:line="0" w:lineRule="atLeast"/>
        <w:ind w:right="-1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/>
          <w:color w:val="000000" w:themeColor="text1"/>
          <w:sz w:val="18"/>
          <w:szCs w:val="18"/>
        </w:rPr>
        <w:t>101.12.04高級中等以下學校及幼稚園教師資格檢定委員會第43次會議修正通過</w:t>
      </w:r>
    </w:p>
    <w:p w14:paraId="386DDD06" w14:textId="77777777" w:rsidR="00490D2B" w:rsidRPr="00143A81" w:rsidRDefault="00490D2B" w:rsidP="00490D2B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102.12.</w:t>
      </w:r>
      <w:r w:rsidR="0023220A"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03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高級中等以下學校及幼兒園教師資格檢定委員會第</w:t>
      </w:r>
      <w:r w:rsidR="0023220A"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46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次會議修正通過</w:t>
      </w:r>
    </w:p>
    <w:p w14:paraId="69C4FDED" w14:textId="77777777" w:rsidR="00105BF7" w:rsidRPr="00143A81" w:rsidRDefault="00105BF7" w:rsidP="00105BF7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103.11.27高級中等以下學校及幼兒園教師資格檢定委員會第49次會議修正通過</w:t>
      </w:r>
    </w:p>
    <w:p w14:paraId="454E69A1" w14:textId="77777777" w:rsidR="00833CF8" w:rsidRPr="00143A81" w:rsidRDefault="00833CF8" w:rsidP="00833CF8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104.</w:t>
      </w:r>
      <w:r w:rsidR="000E7C45"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11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FE5518"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26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高級中等以下學校及幼兒園教師資格檢定委員會第52次會議修正通過</w:t>
      </w:r>
    </w:p>
    <w:p w14:paraId="6C371AFB" w14:textId="77777777" w:rsidR="00CB2C4B" w:rsidRDefault="00CB2C4B" w:rsidP="00833CF8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105.</w:t>
      </w:r>
      <w:r w:rsidR="008B2574">
        <w:rPr>
          <w:rFonts w:ascii="標楷體" w:eastAsia="標楷體" w:hAnsi="標楷體"/>
          <w:color w:val="000000" w:themeColor="text1"/>
          <w:sz w:val="18"/>
          <w:szCs w:val="18"/>
        </w:rPr>
        <w:t>11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8B2574">
        <w:rPr>
          <w:rFonts w:ascii="標楷體" w:eastAsia="標楷體" w:hAnsi="標楷體"/>
          <w:color w:val="000000" w:themeColor="text1"/>
          <w:sz w:val="18"/>
          <w:szCs w:val="18"/>
        </w:rPr>
        <w:t>23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高級中等以下學校及幼兒園教師資格檢定委員會第</w:t>
      </w:r>
      <w:r w:rsidR="00AB2062">
        <w:rPr>
          <w:rFonts w:ascii="標楷體" w:eastAsia="標楷體" w:hAnsi="標楷體"/>
          <w:color w:val="000000" w:themeColor="text1"/>
          <w:sz w:val="18"/>
          <w:szCs w:val="18"/>
        </w:rPr>
        <w:t>55</w:t>
      </w:r>
      <w:r w:rsidRPr="00143A81">
        <w:rPr>
          <w:rFonts w:ascii="標楷體" w:eastAsia="標楷體" w:hAnsi="標楷體" w:hint="eastAsia"/>
          <w:color w:val="000000" w:themeColor="text1"/>
          <w:sz w:val="18"/>
          <w:szCs w:val="18"/>
        </w:rPr>
        <w:t>次會議修正通過</w:t>
      </w:r>
    </w:p>
    <w:p w14:paraId="1912F2B1" w14:textId="77777777" w:rsidR="000D0F07" w:rsidRPr="00536841" w:rsidRDefault="00A11E17" w:rsidP="00833CF8">
      <w:pPr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BF1804">
        <w:rPr>
          <w:rFonts w:ascii="標楷體" w:eastAsia="標楷體" w:hAnsi="標楷體" w:hint="eastAsia"/>
          <w:color w:val="000000" w:themeColor="text1"/>
          <w:sz w:val="18"/>
          <w:szCs w:val="18"/>
        </w:rPr>
        <w:t>106.</w:t>
      </w:r>
      <w:r w:rsidR="00BF1804" w:rsidRPr="00BF1804">
        <w:rPr>
          <w:rFonts w:ascii="標楷體" w:eastAsia="標楷體" w:hAnsi="標楷體" w:hint="eastAsia"/>
          <w:color w:val="000000" w:themeColor="text1"/>
          <w:sz w:val="18"/>
          <w:szCs w:val="18"/>
        </w:rPr>
        <w:t>12</w:t>
      </w:r>
      <w:r w:rsidRPr="00BF1804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BF1804" w:rsidRPr="00BF1804">
        <w:rPr>
          <w:rFonts w:ascii="標楷體" w:eastAsia="標楷體" w:hAnsi="標楷體" w:hint="eastAsia"/>
          <w:color w:val="000000" w:themeColor="text1"/>
          <w:sz w:val="18"/>
          <w:szCs w:val="18"/>
        </w:rPr>
        <w:t>05</w:t>
      </w:r>
      <w:r w:rsidRPr="00BF1804">
        <w:rPr>
          <w:rFonts w:ascii="標楷體" w:eastAsia="標楷體" w:hAnsi="標楷體" w:hint="eastAsia"/>
          <w:color w:val="000000" w:themeColor="text1"/>
          <w:sz w:val="18"/>
          <w:szCs w:val="18"/>
        </w:rPr>
        <w:t>高級中等以</w:t>
      </w:r>
      <w:r w:rsidRPr="00536841">
        <w:rPr>
          <w:rFonts w:ascii="標楷體" w:eastAsia="標楷體" w:hAnsi="標楷體" w:hint="eastAsia"/>
          <w:sz w:val="18"/>
          <w:szCs w:val="18"/>
        </w:rPr>
        <w:t>下學校及幼兒園教師資格檢定委員會第</w:t>
      </w:r>
      <w:r w:rsidR="00BF1804" w:rsidRPr="00536841">
        <w:rPr>
          <w:rFonts w:ascii="標楷體" w:eastAsia="標楷體" w:hAnsi="標楷體" w:hint="eastAsia"/>
          <w:sz w:val="18"/>
          <w:szCs w:val="18"/>
        </w:rPr>
        <w:t>58</w:t>
      </w:r>
      <w:r w:rsidRPr="00536841">
        <w:rPr>
          <w:rFonts w:ascii="標楷體" w:eastAsia="標楷體" w:hAnsi="標楷體" w:hint="eastAsia"/>
          <w:sz w:val="18"/>
          <w:szCs w:val="18"/>
        </w:rPr>
        <w:t>次會議修正通過</w:t>
      </w:r>
    </w:p>
    <w:p w14:paraId="06F52C2C" w14:textId="77777777" w:rsidR="00BF1804" w:rsidRPr="00536841" w:rsidRDefault="00BF1804" w:rsidP="00BF1804">
      <w:pPr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536841">
        <w:rPr>
          <w:rFonts w:ascii="標楷體" w:eastAsia="標楷體" w:hAnsi="標楷體" w:hint="eastAsia"/>
          <w:sz w:val="18"/>
          <w:szCs w:val="18"/>
        </w:rPr>
        <w:t>107.</w:t>
      </w:r>
      <w:r w:rsidR="00397B94" w:rsidRPr="00536841">
        <w:rPr>
          <w:rFonts w:ascii="標楷體" w:eastAsia="標楷體" w:hAnsi="標楷體" w:hint="eastAsia"/>
          <w:sz w:val="18"/>
          <w:szCs w:val="18"/>
        </w:rPr>
        <w:t>11</w:t>
      </w:r>
      <w:r w:rsidRPr="00536841">
        <w:rPr>
          <w:rFonts w:ascii="標楷體" w:eastAsia="標楷體" w:hAnsi="標楷體" w:hint="eastAsia"/>
          <w:sz w:val="18"/>
          <w:szCs w:val="18"/>
        </w:rPr>
        <w:t>.</w:t>
      </w:r>
      <w:r w:rsidR="00397B94" w:rsidRPr="00536841">
        <w:rPr>
          <w:rFonts w:ascii="標楷體" w:eastAsia="標楷體" w:hAnsi="標楷體" w:hint="eastAsia"/>
          <w:sz w:val="18"/>
          <w:szCs w:val="18"/>
        </w:rPr>
        <w:t>19</w:t>
      </w:r>
      <w:r w:rsidRPr="00536841">
        <w:rPr>
          <w:rFonts w:ascii="標楷體" w:eastAsia="標楷體" w:hAnsi="標楷體"/>
          <w:sz w:val="18"/>
          <w:szCs w:val="18"/>
        </w:rPr>
        <w:t>高級中等以下學校及幼兒園教師</w:t>
      </w:r>
      <w:r w:rsidRPr="00536841">
        <w:rPr>
          <w:rFonts w:ascii="標楷體" w:eastAsia="標楷體" w:hAnsi="標楷體" w:hint="eastAsia"/>
          <w:sz w:val="18"/>
          <w:szCs w:val="18"/>
        </w:rPr>
        <w:t>資格考試審議會第</w:t>
      </w:r>
      <w:r w:rsidR="00BB3C6D" w:rsidRPr="00536841">
        <w:rPr>
          <w:rFonts w:ascii="標楷體" w:eastAsia="標楷體" w:hAnsi="標楷體" w:hint="eastAsia"/>
          <w:sz w:val="18"/>
          <w:szCs w:val="18"/>
        </w:rPr>
        <w:t>4</w:t>
      </w:r>
      <w:r w:rsidRPr="00536841">
        <w:rPr>
          <w:rFonts w:ascii="標楷體" w:eastAsia="標楷體" w:hAnsi="標楷體" w:hint="eastAsia"/>
          <w:sz w:val="18"/>
          <w:szCs w:val="18"/>
        </w:rPr>
        <w:t>次會議修正通過</w:t>
      </w:r>
    </w:p>
    <w:p w14:paraId="06AC4C7C" w14:textId="77777777" w:rsidR="008439B9" w:rsidRPr="00536841" w:rsidRDefault="005F4542" w:rsidP="008439B9">
      <w:pPr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536841">
        <w:rPr>
          <w:rFonts w:ascii="標楷體" w:eastAsia="標楷體" w:hAnsi="標楷體" w:hint="eastAsia"/>
          <w:sz w:val="18"/>
          <w:szCs w:val="18"/>
        </w:rPr>
        <w:t>109</w:t>
      </w:r>
      <w:r w:rsidR="008439B9" w:rsidRPr="00536841">
        <w:rPr>
          <w:rFonts w:ascii="標楷體" w:eastAsia="標楷體" w:hAnsi="標楷體" w:hint="eastAsia"/>
          <w:sz w:val="18"/>
          <w:szCs w:val="18"/>
        </w:rPr>
        <w:t>.</w:t>
      </w:r>
      <w:r w:rsidRPr="00536841">
        <w:rPr>
          <w:rFonts w:ascii="標楷體" w:eastAsia="標楷體" w:hAnsi="標楷體" w:hint="eastAsia"/>
          <w:sz w:val="18"/>
          <w:szCs w:val="18"/>
        </w:rPr>
        <w:t>03</w:t>
      </w:r>
      <w:r w:rsidR="008439B9" w:rsidRPr="00536841">
        <w:rPr>
          <w:rFonts w:ascii="標楷體" w:eastAsia="標楷體" w:hAnsi="標楷體" w:hint="eastAsia"/>
          <w:sz w:val="18"/>
          <w:szCs w:val="18"/>
        </w:rPr>
        <w:t>.</w:t>
      </w:r>
      <w:r w:rsidRPr="00536841">
        <w:rPr>
          <w:rFonts w:ascii="標楷體" w:eastAsia="標楷體" w:hAnsi="標楷體" w:hint="eastAsia"/>
          <w:sz w:val="18"/>
          <w:szCs w:val="18"/>
        </w:rPr>
        <w:t>18</w:t>
      </w:r>
      <w:r w:rsidR="008439B9" w:rsidRPr="00536841">
        <w:rPr>
          <w:rFonts w:ascii="標楷體" w:eastAsia="標楷體" w:hAnsi="標楷體"/>
          <w:sz w:val="18"/>
          <w:szCs w:val="18"/>
        </w:rPr>
        <w:t>高級中等以下學校及幼兒園教師</w:t>
      </w:r>
      <w:r w:rsidRPr="00536841">
        <w:rPr>
          <w:rFonts w:ascii="標楷體" w:eastAsia="標楷體" w:hAnsi="標楷體" w:hint="eastAsia"/>
          <w:sz w:val="18"/>
          <w:szCs w:val="18"/>
        </w:rPr>
        <w:t>資格考試審議會第9</w:t>
      </w:r>
      <w:r w:rsidR="008439B9" w:rsidRPr="00536841">
        <w:rPr>
          <w:rFonts w:ascii="標楷體" w:eastAsia="標楷體" w:hAnsi="標楷體" w:hint="eastAsia"/>
          <w:sz w:val="18"/>
          <w:szCs w:val="18"/>
        </w:rPr>
        <w:t>次會議修正通過</w:t>
      </w:r>
    </w:p>
    <w:p w14:paraId="1AFEE2E0" w14:textId="77777777" w:rsidR="00353B81" w:rsidRPr="00536841" w:rsidRDefault="0048332F" w:rsidP="00353B81">
      <w:pPr>
        <w:spacing w:line="0" w:lineRule="atLeast"/>
        <w:jc w:val="right"/>
        <w:rPr>
          <w:rFonts w:ascii="標楷體" w:eastAsia="標楷體" w:hAnsi="標楷體"/>
          <w:sz w:val="18"/>
          <w:szCs w:val="18"/>
        </w:rPr>
      </w:pPr>
      <w:r w:rsidRPr="00536841">
        <w:rPr>
          <w:rFonts w:ascii="標楷體" w:eastAsia="標楷體" w:hAnsi="標楷體" w:hint="eastAsia"/>
          <w:sz w:val="18"/>
          <w:szCs w:val="18"/>
        </w:rPr>
        <w:t>110</w:t>
      </w:r>
      <w:r w:rsidR="00353B81" w:rsidRPr="00536841">
        <w:rPr>
          <w:rFonts w:ascii="標楷體" w:eastAsia="標楷體" w:hAnsi="標楷體" w:hint="eastAsia"/>
          <w:sz w:val="18"/>
          <w:szCs w:val="18"/>
        </w:rPr>
        <w:t>.</w:t>
      </w:r>
      <w:r w:rsidRPr="00536841">
        <w:rPr>
          <w:rFonts w:ascii="標楷體" w:eastAsia="標楷體" w:hAnsi="標楷體" w:hint="eastAsia"/>
          <w:sz w:val="18"/>
          <w:szCs w:val="18"/>
        </w:rPr>
        <w:t>03</w:t>
      </w:r>
      <w:r w:rsidR="00353B81" w:rsidRPr="00536841">
        <w:rPr>
          <w:rFonts w:ascii="標楷體" w:eastAsia="標楷體" w:hAnsi="標楷體" w:hint="eastAsia"/>
          <w:sz w:val="18"/>
          <w:szCs w:val="18"/>
        </w:rPr>
        <w:t>.</w:t>
      </w:r>
      <w:r w:rsidRPr="00536841">
        <w:rPr>
          <w:rFonts w:ascii="標楷體" w:eastAsia="標楷體" w:hAnsi="標楷體" w:hint="eastAsia"/>
          <w:sz w:val="18"/>
          <w:szCs w:val="18"/>
        </w:rPr>
        <w:t>08</w:t>
      </w:r>
      <w:r w:rsidR="00353B81" w:rsidRPr="00536841">
        <w:rPr>
          <w:rFonts w:ascii="標楷體" w:eastAsia="標楷體" w:hAnsi="標楷體"/>
          <w:sz w:val="18"/>
          <w:szCs w:val="18"/>
        </w:rPr>
        <w:t>高級中等以下學校及幼兒園教師</w:t>
      </w:r>
      <w:r w:rsidR="00353B81" w:rsidRPr="00536841">
        <w:rPr>
          <w:rFonts w:ascii="標楷體" w:eastAsia="標楷體" w:hAnsi="標楷體" w:hint="eastAsia"/>
          <w:sz w:val="18"/>
          <w:szCs w:val="18"/>
        </w:rPr>
        <w:t>資格考試審議會第</w:t>
      </w:r>
      <w:r w:rsidRPr="00536841">
        <w:rPr>
          <w:rFonts w:ascii="標楷體" w:eastAsia="標楷體" w:hAnsi="標楷體" w:hint="eastAsia"/>
          <w:sz w:val="18"/>
          <w:szCs w:val="18"/>
        </w:rPr>
        <w:t>12</w:t>
      </w:r>
      <w:r w:rsidR="00353B81" w:rsidRPr="00536841">
        <w:rPr>
          <w:rFonts w:ascii="標楷體" w:eastAsia="標楷體" w:hAnsi="標楷體" w:hint="eastAsia"/>
          <w:sz w:val="18"/>
          <w:szCs w:val="18"/>
        </w:rPr>
        <w:t>次會議修正通過</w:t>
      </w:r>
    </w:p>
    <w:p w14:paraId="3F527D32" w14:textId="77777777" w:rsidR="00BF1804" w:rsidRPr="00353B81" w:rsidRDefault="00BF1804" w:rsidP="00833CF8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p w14:paraId="5A99CE7D" w14:textId="77777777" w:rsidR="00987991" w:rsidRPr="009E469D" w:rsidRDefault="00AD68BD" w:rsidP="00AD68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cs="標楷體"/>
          <w:color w:val="000000" w:themeColor="text1"/>
          <w:sz w:val="28"/>
          <w:szCs w:val="28"/>
          <w:lang w:val="zh-TW"/>
        </w:rPr>
      </w:pPr>
      <w:r w:rsidRPr="009E469D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一</w:t>
      </w:r>
      <w:r w:rsidR="00013574" w:rsidRPr="009E469D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、</w:t>
      </w:r>
      <w:r w:rsidRPr="009E469D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總則</w:t>
      </w:r>
    </w:p>
    <w:p w14:paraId="59937DC1" w14:textId="77777777" w:rsidR="00247740" w:rsidRPr="006C5AAF" w:rsidRDefault="00FE44AD" w:rsidP="00236A1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 xml:space="preserve">第1條　　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為維護試場秩序及考試公平，特訂定「高級中等以下學校及幼</w:t>
      </w:r>
      <w:r w:rsidR="00984AAF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兒</w:t>
      </w:r>
      <w:r w:rsidR="00247740" w:rsidRPr="006C5AAF">
        <w:rPr>
          <w:rFonts w:ascii="標楷體" w:eastAsia="標楷體" w:hAnsi="標楷體"/>
          <w:color w:val="000000" w:themeColor="text1"/>
          <w:sz w:val="23"/>
          <w:szCs w:val="23"/>
        </w:rPr>
        <w:t>園教師資格考試試場規則」（以下簡稱本</w:t>
      </w:r>
      <w:r w:rsidR="00247740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規則</w:t>
      </w:r>
      <w:r w:rsidR="00247740" w:rsidRPr="006C5AAF">
        <w:rPr>
          <w:rFonts w:ascii="標楷體" w:eastAsia="標楷體" w:hAnsi="標楷體"/>
          <w:color w:val="000000" w:themeColor="text1"/>
          <w:sz w:val="23"/>
          <w:szCs w:val="23"/>
        </w:rPr>
        <w:t>）。</w:t>
      </w:r>
    </w:p>
    <w:p w14:paraId="0A4C47FB" w14:textId="77777777" w:rsidR="00247740" w:rsidRPr="00143A81" w:rsidRDefault="00247740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 xml:space="preserve">第2條　　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監試委員或試</w:t>
      </w:r>
      <w:proofErr w:type="gramStart"/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務</w:t>
      </w:r>
      <w:proofErr w:type="gramEnd"/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人員為執行本</w:t>
      </w: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規則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各項規定，得對可能擾亂試場秩序、妨害考試公平之情事進行必要之處置或查驗各種可疑物品，應考人應予充分配合，否則依其情節輕重提報議處。</w:t>
      </w:r>
    </w:p>
    <w:p w14:paraId="2B722D1F" w14:textId="77777777" w:rsidR="00F83E23" w:rsidRPr="00D205E3" w:rsidRDefault="00AD68BD" w:rsidP="00D205E3">
      <w:pPr>
        <w:spacing w:beforeLines="100" w:before="360" w:afterLines="100" w:after="360" w:line="3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43A81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二</w:t>
      </w:r>
      <w:r w:rsidR="00013574" w:rsidRPr="00143A81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、</w:t>
      </w:r>
      <w:r w:rsidR="00247740" w:rsidRPr="00143A81">
        <w:rPr>
          <w:rFonts w:ascii="標楷體" w:eastAsia="標楷體" w:hAnsi="標楷體"/>
          <w:bCs/>
          <w:color w:val="000000" w:themeColor="text1"/>
          <w:sz w:val="28"/>
          <w:szCs w:val="28"/>
        </w:rPr>
        <w:t>一般注意事項</w:t>
      </w:r>
    </w:p>
    <w:p w14:paraId="5639B5EF" w14:textId="77777777" w:rsidR="00BF1804" w:rsidRPr="006C5AAF" w:rsidRDefault="00F83E23" w:rsidP="00BF1804">
      <w:pPr>
        <w:spacing w:beforeLines="50" w:before="180" w:line="360" w:lineRule="exact"/>
        <w:ind w:left="1134" w:hangingChars="493" w:hanging="1134"/>
        <w:jc w:val="both"/>
        <w:rPr>
          <w:rFonts w:ascii="標楷體" w:eastAsia="標楷體" w:hAnsi="標楷體"/>
          <w:color w:val="000000" w:themeColor="text1"/>
          <w:kern w:val="0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3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 xml:space="preserve">條   </w:t>
      </w:r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應考人有下列各款情事之一</w:t>
      </w:r>
      <w:r w:rsidR="00917C52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時</w:t>
      </w:r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，考試前發現者，撤銷其應考資格；考試時發現者，</w:t>
      </w:r>
      <w:proofErr w:type="gramStart"/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予以扣考</w:t>
      </w:r>
      <w:proofErr w:type="gramEnd"/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；</w:t>
      </w:r>
      <w:proofErr w:type="gramStart"/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考試後榜示</w:t>
      </w:r>
      <w:proofErr w:type="gramEnd"/>
      <w:r w:rsidR="00BF1804" w:rsidRPr="006C5AAF">
        <w:rPr>
          <w:rFonts w:ascii="標楷體" w:eastAsia="標楷體" w:hAnsi="標楷體" w:hint="eastAsia"/>
          <w:color w:val="000000" w:themeColor="text1"/>
          <w:kern w:val="0"/>
          <w:sz w:val="23"/>
          <w:szCs w:val="23"/>
        </w:rPr>
        <w:t>前發現者，不予錄取；考試通過後發現者，撤銷其考試通過資格；已發給教師證書者，撤銷其教師證書；其涉及刑事責任者，移送司法機關辦理：</w:t>
      </w:r>
    </w:p>
    <w:p w14:paraId="7F056A16" w14:textId="77777777" w:rsidR="00247740" w:rsidRPr="006C5AAF" w:rsidRDefault="00FE44AD" w:rsidP="00BD5DB0">
      <w:pPr>
        <w:spacing w:beforeLines="50" w:before="180" w:line="360" w:lineRule="exact"/>
        <w:ind w:leftChars="500" w:left="1200"/>
        <w:contextualSpacing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一</w:t>
      </w: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、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冒名頂替。</w:t>
      </w:r>
    </w:p>
    <w:p w14:paraId="0DC3CD26" w14:textId="77777777" w:rsidR="00247740" w:rsidRPr="006C5AAF" w:rsidRDefault="00FE44AD" w:rsidP="00BD5DB0">
      <w:pPr>
        <w:spacing w:beforeLines="50" w:before="180" w:line="360" w:lineRule="exact"/>
        <w:ind w:leftChars="500" w:left="1200"/>
        <w:contextualSpacing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二</w:t>
      </w: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、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偽造或變造應考證件。</w:t>
      </w:r>
    </w:p>
    <w:p w14:paraId="2BA1E7B9" w14:textId="77777777" w:rsidR="00247740" w:rsidRPr="006C5AAF" w:rsidRDefault="00FE44AD" w:rsidP="00BD5DB0">
      <w:pPr>
        <w:spacing w:beforeLines="50" w:before="180" w:line="360" w:lineRule="exact"/>
        <w:ind w:leftChars="500" w:left="1200"/>
        <w:contextualSpacing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三</w:t>
      </w: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、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自始不具備應考資格。</w:t>
      </w:r>
    </w:p>
    <w:p w14:paraId="7D437188" w14:textId="77777777" w:rsidR="006F6F55" w:rsidRPr="006C5AAF" w:rsidRDefault="00FE44AD" w:rsidP="00BD5DB0">
      <w:pPr>
        <w:spacing w:beforeLines="50" w:before="180" w:line="360" w:lineRule="exact"/>
        <w:ind w:leftChars="500" w:left="1200"/>
        <w:contextualSpacing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四</w:t>
      </w: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、</w:t>
      </w:r>
      <w:r w:rsidRPr="006C5AAF">
        <w:rPr>
          <w:rFonts w:ascii="標楷體" w:eastAsia="標楷體" w:hAnsi="標楷體"/>
          <w:color w:val="000000" w:themeColor="text1"/>
          <w:sz w:val="23"/>
          <w:szCs w:val="23"/>
        </w:rPr>
        <w:t>以詐術或其他不正當方法，使考試發生不正確之結果。</w:t>
      </w:r>
    </w:p>
    <w:p w14:paraId="1F6759A2" w14:textId="77777777" w:rsidR="00BF1804" w:rsidRPr="006C5AAF" w:rsidRDefault="00BF1804" w:rsidP="00BF1804">
      <w:pPr>
        <w:spacing w:beforeLines="50" w:before="180" w:line="360" w:lineRule="exact"/>
        <w:ind w:leftChars="500" w:left="1200"/>
        <w:contextualSpacing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五、高級中等以下學校及幼兒園教師資格考試辦法第四條各款情事之</w:t>
      </w:r>
      <w:proofErr w:type="gramStart"/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一</w:t>
      </w:r>
      <w:proofErr w:type="gramEnd"/>
      <w:r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5AE64CA1" w14:textId="77777777" w:rsidR="00247740" w:rsidRPr="00143A81" w:rsidRDefault="00FE44AD" w:rsidP="00B77A10">
      <w:pPr>
        <w:tabs>
          <w:tab w:val="left" w:pos="1134"/>
        </w:tabs>
        <w:spacing w:beforeLines="50" w:before="180" w:afterLines="50" w:after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9E469D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205E3">
        <w:rPr>
          <w:rFonts w:ascii="標楷體" w:eastAsia="標楷體" w:hAnsi="標楷體" w:hint="eastAsia"/>
          <w:color w:val="000000" w:themeColor="text1"/>
          <w:sz w:val="23"/>
          <w:szCs w:val="23"/>
        </w:rPr>
        <w:t>4</w:t>
      </w:r>
      <w:r w:rsidRPr="009E469D">
        <w:rPr>
          <w:rFonts w:ascii="標楷體" w:eastAsia="標楷體" w:hAnsi="標楷體"/>
          <w:color w:val="000000" w:themeColor="text1"/>
          <w:sz w:val="23"/>
          <w:szCs w:val="23"/>
        </w:rPr>
        <w:t xml:space="preserve">條　</w:t>
      </w:r>
      <w:r w:rsidR="00B8392D" w:rsidRPr="009E469D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</w:t>
      </w:r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各節考試</w:t>
      </w:r>
      <w:proofErr w:type="gramStart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期間，</w:t>
      </w:r>
      <w:proofErr w:type="gramEnd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應考人應考時不得</w:t>
      </w:r>
      <w:r w:rsidR="00143A81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進</w:t>
      </w:r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食、抽菸，違者扣減其該科成績2分。無故擾亂試場秩序或影響他人作答，</w:t>
      </w:r>
      <w:proofErr w:type="gramStart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初犯者扣減</w:t>
      </w:r>
      <w:proofErr w:type="gramEnd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其該科成績5分；再犯者即請其離場，並由試</w:t>
      </w:r>
      <w:proofErr w:type="gramStart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務</w:t>
      </w:r>
      <w:proofErr w:type="gramEnd"/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人員安置於適當場所至</w:t>
      </w:r>
      <w:r w:rsidR="00CF1AF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該科考試時間開始40分鐘後</w:t>
      </w:r>
      <w:r w:rsidR="00BF68BF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始</w:t>
      </w:r>
      <w:r w:rsidR="00CF1AF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得離場</w:t>
      </w:r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，該科不予計分；惡意或情節重大者，取消其考試資格。</w:t>
      </w:r>
    </w:p>
    <w:p w14:paraId="50169FD8" w14:textId="77777777" w:rsidR="00413647" w:rsidRPr="006C5AAF" w:rsidRDefault="00247740" w:rsidP="00E347E7">
      <w:pPr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5</w:t>
      </w:r>
      <w:r w:rsidR="00FE44AD" w:rsidRPr="00143A81">
        <w:rPr>
          <w:rFonts w:ascii="標楷體" w:eastAsia="標楷體" w:hAnsi="標楷體"/>
          <w:color w:val="000000" w:themeColor="text1"/>
          <w:sz w:val="23"/>
          <w:szCs w:val="23"/>
        </w:rPr>
        <w:t xml:space="preserve">條　　</w:t>
      </w:r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各節考試開始前5分鐘預備鈴（鐘）聲響時，應考人即可入場，並迅速依</w:t>
      </w:r>
      <w:r w:rsidR="00413647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lastRenderedPageBreak/>
        <w:t>編訂座位入座，經監試委員指示後仍攜帶有非考試必需用品或不就座者，扣減其該</w:t>
      </w:r>
      <w:r w:rsidR="00413647" w:rsidRPr="006C5AAF">
        <w:rPr>
          <w:rFonts w:ascii="標楷體" w:eastAsia="標楷體" w:hAnsi="標楷體" w:hint="eastAsia"/>
          <w:sz w:val="23"/>
          <w:szCs w:val="23"/>
        </w:rPr>
        <w:t>科成績2分。</w:t>
      </w:r>
    </w:p>
    <w:p w14:paraId="0EFEF5C4" w14:textId="77777777" w:rsidR="00F54F21" w:rsidRPr="00995411" w:rsidRDefault="009750E5" w:rsidP="00E347E7">
      <w:pPr>
        <w:spacing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6C5AAF"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F54F21" w:rsidRPr="006C5AAF">
        <w:rPr>
          <w:rFonts w:ascii="標楷體" w:eastAsia="標楷體" w:hAnsi="標楷體" w:hint="eastAsia"/>
          <w:sz w:val="23"/>
          <w:szCs w:val="23"/>
        </w:rPr>
        <w:t>每節預備鈴(鐘)聲響後考試開始鈴（鐘）聲響前，應考人不得</w:t>
      </w:r>
      <w:proofErr w:type="gramStart"/>
      <w:r w:rsidR="00F54F21" w:rsidRPr="006C5AAF">
        <w:rPr>
          <w:rFonts w:ascii="標楷體" w:eastAsia="標楷體" w:hAnsi="標楷體" w:hint="eastAsia"/>
          <w:sz w:val="23"/>
          <w:szCs w:val="23"/>
        </w:rPr>
        <w:t>書寫劃記及</w:t>
      </w:r>
      <w:proofErr w:type="gramEnd"/>
      <w:r w:rsidR="00F54F21" w:rsidRPr="006C5AAF">
        <w:rPr>
          <w:rFonts w:ascii="標楷體" w:eastAsia="標楷體" w:hAnsi="標楷體" w:hint="eastAsia"/>
          <w:sz w:val="23"/>
          <w:szCs w:val="23"/>
        </w:rPr>
        <w:t>翻閱試題本、提前作</w:t>
      </w:r>
      <w:r w:rsidR="00F54F21" w:rsidRPr="0048332F">
        <w:rPr>
          <w:rFonts w:ascii="標楷體" w:eastAsia="標楷體" w:hAnsi="標楷體" w:hint="eastAsia"/>
          <w:sz w:val="23"/>
          <w:szCs w:val="23"/>
        </w:rPr>
        <w:t>答或</w:t>
      </w:r>
      <w:r w:rsidR="00D84429" w:rsidRPr="0048332F">
        <w:rPr>
          <w:rFonts w:ascii="標楷體" w:eastAsia="標楷體" w:hAnsi="標楷體" w:hint="eastAsia"/>
          <w:sz w:val="23"/>
          <w:szCs w:val="23"/>
        </w:rPr>
        <w:t>就座後</w:t>
      </w:r>
      <w:r w:rsidR="00F54F21" w:rsidRPr="0048332F">
        <w:rPr>
          <w:rFonts w:ascii="標楷體" w:eastAsia="標楷體" w:hAnsi="標楷體" w:hint="eastAsia"/>
          <w:sz w:val="23"/>
          <w:szCs w:val="23"/>
        </w:rPr>
        <w:t>未經監</w:t>
      </w:r>
      <w:r w:rsidR="00F54F21" w:rsidRPr="006C5AAF">
        <w:rPr>
          <w:rFonts w:ascii="標楷體" w:eastAsia="標楷體" w:hAnsi="標楷體" w:hint="eastAsia"/>
          <w:sz w:val="23"/>
          <w:szCs w:val="23"/>
        </w:rPr>
        <w:t>試委員許可逕行離座，違者扣減其該科成績5</w:t>
      </w:r>
      <w:r w:rsidR="00994431" w:rsidRPr="006C5AAF">
        <w:rPr>
          <w:rFonts w:ascii="標楷體" w:eastAsia="標楷體" w:hAnsi="標楷體" w:hint="eastAsia"/>
          <w:sz w:val="23"/>
          <w:szCs w:val="23"/>
        </w:rPr>
        <w:t>分，其不服糾正或</w:t>
      </w:r>
      <w:r w:rsidR="00B0538C" w:rsidRPr="006C5AAF">
        <w:rPr>
          <w:rFonts w:ascii="標楷體" w:eastAsia="標楷體" w:hAnsi="標楷體" w:hint="eastAsia"/>
          <w:sz w:val="23"/>
          <w:szCs w:val="23"/>
        </w:rPr>
        <w:t>違</w:t>
      </w:r>
      <w:r w:rsidR="00994431" w:rsidRPr="006C5AAF">
        <w:rPr>
          <w:rFonts w:ascii="標楷體" w:eastAsia="標楷體" w:hAnsi="標楷體"/>
          <w:sz w:val="23"/>
          <w:szCs w:val="23"/>
        </w:rPr>
        <w:t>規情節重大者，加重扣分或</w:t>
      </w:r>
      <w:r w:rsidR="00994431" w:rsidRPr="006C5AAF">
        <w:rPr>
          <w:rFonts w:ascii="標楷體" w:eastAsia="標楷體" w:hAnsi="標楷體" w:hint="eastAsia"/>
          <w:sz w:val="23"/>
          <w:szCs w:val="23"/>
        </w:rPr>
        <w:t>該科不予計分</w:t>
      </w:r>
      <w:r w:rsidR="002E0E03" w:rsidRPr="006C5AAF">
        <w:rPr>
          <w:rFonts w:ascii="標楷體" w:eastAsia="標楷體" w:hAnsi="標楷體" w:hint="eastAsia"/>
          <w:sz w:val="23"/>
          <w:szCs w:val="23"/>
        </w:rPr>
        <w:t>；</w:t>
      </w:r>
      <w:r w:rsidR="00F54F21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強行離</w:t>
      </w:r>
      <w:r w:rsidR="00F54F21" w:rsidRPr="006C5AAF">
        <w:rPr>
          <w:rFonts w:ascii="標楷體" w:eastAsia="標楷體" w:hAnsi="標楷體" w:hint="eastAsia"/>
          <w:sz w:val="23"/>
          <w:szCs w:val="23"/>
        </w:rPr>
        <w:t>場或</w:t>
      </w:r>
      <w:r w:rsidR="002E0E03" w:rsidRPr="006C5AAF">
        <w:rPr>
          <w:rFonts w:ascii="標楷體" w:eastAsia="標楷體" w:hAnsi="標楷體" w:hint="eastAsia"/>
          <w:sz w:val="23"/>
          <w:szCs w:val="23"/>
        </w:rPr>
        <w:t>將試題本、答案卷、答案卡送</w:t>
      </w:r>
      <w:r w:rsidR="00F54F21" w:rsidRPr="006C5AAF">
        <w:rPr>
          <w:rFonts w:ascii="標楷體" w:eastAsia="標楷體" w:hAnsi="標楷體" w:hint="eastAsia"/>
          <w:sz w:val="23"/>
          <w:szCs w:val="23"/>
        </w:rPr>
        <w:t>出場外者，該科不予計分</w:t>
      </w:r>
      <w:r w:rsidR="00413647" w:rsidRPr="006C5AAF">
        <w:rPr>
          <w:rFonts w:ascii="標楷體" w:eastAsia="標楷體" w:hAnsi="標楷體" w:hint="eastAsia"/>
          <w:sz w:val="23"/>
          <w:szCs w:val="23"/>
        </w:rPr>
        <w:t>。</w:t>
      </w:r>
    </w:p>
    <w:p w14:paraId="662720F0" w14:textId="77777777" w:rsidR="00247740" w:rsidRPr="00143A81" w:rsidRDefault="00FE44AD" w:rsidP="00F54F21">
      <w:pPr>
        <w:spacing w:beforeLines="50" w:before="180" w:line="360" w:lineRule="exact"/>
        <w:ind w:left="1134" w:hangingChars="493" w:hanging="113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995411">
        <w:rPr>
          <w:rFonts w:ascii="標楷體" w:eastAsia="標楷體" w:hAnsi="標楷體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6</w:t>
      </w:r>
      <w:r w:rsidRPr="00995411">
        <w:rPr>
          <w:rFonts w:ascii="標楷體" w:eastAsia="標楷體" w:hAnsi="標楷體"/>
          <w:sz w:val="23"/>
          <w:szCs w:val="23"/>
        </w:rPr>
        <w:t>條　　應考人每節考試</w:t>
      </w:r>
      <w:r w:rsidRPr="00995411">
        <w:rPr>
          <w:rFonts w:ascii="標楷體" w:eastAsia="標楷體" w:hAnsi="標楷體" w:hint="eastAsia"/>
          <w:sz w:val="23"/>
          <w:szCs w:val="23"/>
        </w:rPr>
        <w:t>開始後</w:t>
      </w:r>
      <w:r w:rsidRPr="00995411">
        <w:rPr>
          <w:rFonts w:ascii="標楷體" w:eastAsia="標楷體" w:hAnsi="標楷體"/>
          <w:sz w:val="23"/>
          <w:szCs w:val="23"/>
        </w:rPr>
        <w:t>遲到逾15分鐘，不得入場；已入場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應試者，每節考試開始後40分鐘內不得離場；強行入場或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離場者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，該科不予計分。</w:t>
      </w:r>
    </w:p>
    <w:p w14:paraId="062794FF" w14:textId="77777777" w:rsidR="00247740" w:rsidRPr="00143A81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7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條　　應考人不得有夾帶、抄襲、傳遞、交換答案卷或答案卡、以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自誦或暗號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告知他人答案或故意將答案供人窺伺抄襲等舞弊情事，違者該科不予計分。</w:t>
      </w:r>
    </w:p>
    <w:p w14:paraId="378BAD24" w14:textId="77777777" w:rsidR="00247740" w:rsidRPr="00143A81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8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條　　應考人不得相互交談、左顧右盼意圖窺伺或抄襲他人答案，或意圖便利他人窺伺答案，經勸告不聽者，該科不予計分。</w:t>
      </w:r>
    </w:p>
    <w:p w14:paraId="047E01E4" w14:textId="77777777" w:rsidR="008C14F9" w:rsidRPr="006B5E05" w:rsidRDefault="00FE44AD" w:rsidP="00E347E7">
      <w:pPr>
        <w:widowControl/>
        <w:kinsoku w:val="0"/>
        <w:overflowPunct w:val="0"/>
        <w:adjustRightInd w:val="0"/>
        <w:snapToGrid w:val="0"/>
        <w:spacing w:beforeLines="50" w:before="180" w:line="320" w:lineRule="exact"/>
        <w:ind w:left="1134" w:hangingChars="493" w:hanging="1134"/>
        <w:jc w:val="both"/>
        <w:rPr>
          <w:rFonts w:ascii="標楷體" w:eastAsia="標楷體" w:hAnsi="標楷體"/>
          <w:sz w:val="23"/>
          <w:szCs w:val="23"/>
        </w:rPr>
      </w:pPr>
      <w:r w:rsidRPr="00677ED4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="00D205E3" w:rsidRPr="00D205E3">
        <w:rPr>
          <w:rFonts w:ascii="標楷體" w:eastAsia="標楷體" w:hAnsi="標楷體" w:hint="eastAsia"/>
          <w:sz w:val="23"/>
          <w:szCs w:val="23"/>
        </w:rPr>
        <w:t>9</w:t>
      </w:r>
      <w:r w:rsidRPr="00677ED4">
        <w:rPr>
          <w:rFonts w:ascii="標楷體" w:eastAsia="標楷體" w:hAnsi="標楷體"/>
          <w:color w:val="000000" w:themeColor="text1"/>
          <w:sz w:val="23"/>
          <w:szCs w:val="23"/>
        </w:rPr>
        <w:t>條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 xml:space="preserve">　</w:t>
      </w:r>
      <w:r w:rsidR="00864B6E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6C5AAF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8C14F9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應考人入場後</w:t>
      </w:r>
      <w:r w:rsidR="001359A8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僅可攜帶</w:t>
      </w:r>
      <w:r w:rsidR="008C14F9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准考證、身分證明文件及考試必用書寫、擦拭之文具</w:t>
      </w:r>
      <w:r w:rsidR="00677ED4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及尺</w:t>
      </w:r>
      <w:proofErr w:type="gramStart"/>
      <w:r w:rsidR="00677ED4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規</w:t>
      </w:r>
      <w:proofErr w:type="gramEnd"/>
      <w:r w:rsidR="00677ED4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用具，如黑色2B</w:t>
      </w:r>
      <w:proofErr w:type="gramStart"/>
      <w:r w:rsidR="00677ED4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軟芯鉛</w:t>
      </w:r>
      <w:proofErr w:type="gramEnd"/>
      <w:r w:rsidR="00677ED4" w:rsidRPr="006C5AAF">
        <w:rPr>
          <w:rFonts w:ascii="標楷體" w:eastAsia="標楷體" w:hAnsi="標楷體" w:hint="eastAsia"/>
          <w:color w:val="000000" w:themeColor="text1"/>
          <w:sz w:val="23"/>
          <w:szCs w:val="23"/>
        </w:rPr>
        <w:t>筆、橡皮擦、黑色或藍色墨水的筆、修正液或修正帶、三角板、直尺、圓規，但不得攜帶量角器或</w:t>
      </w:r>
      <w:r w:rsidR="00677ED4" w:rsidRPr="006B5E05">
        <w:rPr>
          <w:rFonts w:ascii="標楷體" w:eastAsia="標楷體" w:hAnsi="標楷體" w:hint="eastAsia"/>
          <w:sz w:val="23"/>
          <w:szCs w:val="23"/>
        </w:rPr>
        <w:t>附量角器功能之用具</w:t>
      </w:r>
      <w:r w:rsidR="008C14F9" w:rsidRPr="006B5E05">
        <w:rPr>
          <w:rFonts w:ascii="標楷體" w:eastAsia="標楷體" w:hAnsi="標楷體" w:hint="eastAsia"/>
          <w:sz w:val="23"/>
          <w:szCs w:val="23"/>
        </w:rPr>
        <w:t>，</w:t>
      </w:r>
      <w:r w:rsidR="001359A8" w:rsidRPr="006B5E05">
        <w:rPr>
          <w:rFonts w:ascii="標楷體" w:eastAsia="標楷體" w:hAnsi="標楷體" w:hint="eastAsia"/>
          <w:sz w:val="23"/>
          <w:szCs w:val="23"/>
        </w:rPr>
        <w:t>其餘</w:t>
      </w:r>
      <w:r w:rsidR="0048332F" w:rsidRPr="006B5E05">
        <w:rPr>
          <w:rFonts w:ascii="標楷體" w:eastAsia="標楷體" w:hAnsi="標楷體" w:hint="eastAsia"/>
          <w:sz w:val="23"/>
          <w:szCs w:val="23"/>
        </w:rPr>
        <w:t>所有</w:t>
      </w:r>
      <w:proofErr w:type="gramStart"/>
      <w:r w:rsidR="0048332F" w:rsidRPr="006B5E05">
        <w:rPr>
          <w:rFonts w:ascii="標楷體" w:eastAsia="標楷體" w:hAnsi="標楷體" w:hint="eastAsia"/>
          <w:sz w:val="23"/>
          <w:szCs w:val="23"/>
        </w:rPr>
        <w:t>物品均應立</w:t>
      </w:r>
      <w:proofErr w:type="gramEnd"/>
      <w:r w:rsidR="0048332F" w:rsidRPr="006B5E05">
        <w:rPr>
          <w:rFonts w:ascii="標楷體" w:eastAsia="標楷體" w:hAnsi="標楷體" w:hint="eastAsia"/>
          <w:sz w:val="23"/>
          <w:szCs w:val="23"/>
        </w:rPr>
        <w:t>即放置於臨時</w:t>
      </w:r>
      <w:proofErr w:type="gramStart"/>
      <w:r w:rsidR="0048332F" w:rsidRPr="006B5E05">
        <w:rPr>
          <w:rFonts w:ascii="標楷體" w:eastAsia="標楷體" w:hAnsi="標楷體" w:hint="eastAsia"/>
          <w:sz w:val="23"/>
          <w:szCs w:val="23"/>
        </w:rPr>
        <w:t>置物</w:t>
      </w:r>
      <w:proofErr w:type="gramEnd"/>
      <w:r w:rsidR="0048332F" w:rsidRPr="006B5E05">
        <w:rPr>
          <w:rFonts w:ascii="標楷體" w:eastAsia="標楷體" w:hAnsi="標楷體" w:hint="eastAsia"/>
          <w:sz w:val="23"/>
          <w:szCs w:val="23"/>
        </w:rPr>
        <w:t>區，經監試</w:t>
      </w:r>
      <w:r w:rsidR="006B5E05" w:rsidRPr="006B5E05">
        <w:rPr>
          <w:rFonts w:ascii="標楷體" w:eastAsia="標楷體" w:hAnsi="標楷體" w:hint="eastAsia"/>
          <w:sz w:val="23"/>
          <w:szCs w:val="23"/>
        </w:rPr>
        <w:t>委</w:t>
      </w:r>
      <w:r w:rsidR="008C14F9" w:rsidRPr="006B5E05">
        <w:rPr>
          <w:rFonts w:ascii="標楷體" w:eastAsia="標楷體" w:hAnsi="標楷體" w:hint="eastAsia"/>
          <w:sz w:val="23"/>
          <w:szCs w:val="23"/>
        </w:rPr>
        <w:t>員指示後仍不</w:t>
      </w:r>
      <w:proofErr w:type="gramStart"/>
      <w:r w:rsidR="008C14F9" w:rsidRPr="006B5E05">
        <w:rPr>
          <w:rFonts w:ascii="標楷體" w:eastAsia="標楷體" w:hAnsi="標楷體" w:hint="eastAsia"/>
          <w:sz w:val="23"/>
          <w:szCs w:val="23"/>
        </w:rPr>
        <w:t>放妥</w:t>
      </w:r>
      <w:proofErr w:type="gramEnd"/>
      <w:r w:rsidR="008C14F9" w:rsidRPr="006B5E05">
        <w:rPr>
          <w:rFonts w:ascii="標楷體" w:eastAsia="標楷體" w:hAnsi="標楷體" w:hint="eastAsia"/>
          <w:sz w:val="23"/>
          <w:szCs w:val="23"/>
        </w:rPr>
        <w:t>非考試必需用品者，扣減</w:t>
      </w:r>
      <w:r w:rsidR="008C14F9" w:rsidRPr="006B5E05">
        <w:rPr>
          <w:rFonts w:ascii="標楷體" w:eastAsia="標楷體" w:hAnsi="標楷體"/>
          <w:sz w:val="23"/>
          <w:szCs w:val="23"/>
        </w:rPr>
        <w:t>其該</w:t>
      </w:r>
      <w:r w:rsidR="008C14F9" w:rsidRPr="006B5E05">
        <w:rPr>
          <w:rFonts w:ascii="標楷體" w:eastAsia="標楷體" w:hAnsi="標楷體" w:hint="eastAsia"/>
          <w:sz w:val="23"/>
          <w:szCs w:val="23"/>
        </w:rPr>
        <w:t>科成績2分。</w:t>
      </w:r>
    </w:p>
    <w:p w14:paraId="711B4A10" w14:textId="77777777" w:rsidR="008C14F9" w:rsidRPr="006C5AAF" w:rsidRDefault="008C14F9" w:rsidP="00E347E7">
      <w:pPr>
        <w:pStyle w:val="ad"/>
        <w:overflowPunct w:val="0"/>
        <w:adjustRightInd w:val="0"/>
        <w:snapToGrid w:val="0"/>
        <w:spacing w:beforeLines="20" w:before="72" w:line="320" w:lineRule="exact"/>
        <w:ind w:leftChars="472" w:left="1133" w:firstLine="0"/>
        <w:jc w:val="both"/>
        <w:rPr>
          <w:rFonts w:hAnsi="標楷體"/>
          <w:color w:val="000000" w:themeColor="text1"/>
          <w:sz w:val="23"/>
          <w:szCs w:val="23"/>
        </w:rPr>
      </w:pPr>
      <w:r w:rsidRPr="006B5E05">
        <w:rPr>
          <w:rFonts w:hAnsi="標楷體" w:hint="eastAsia"/>
          <w:sz w:val="23"/>
          <w:szCs w:val="23"/>
        </w:rPr>
        <w:t>應考人</w:t>
      </w:r>
      <w:r w:rsidRPr="006B5E05">
        <w:rPr>
          <w:rFonts w:hAnsi="標楷體"/>
          <w:sz w:val="23"/>
          <w:szCs w:val="23"/>
        </w:rPr>
        <w:t>就座後，應先確認抽屜中、桌椅下或座位旁均無</w:t>
      </w:r>
      <w:r w:rsidR="007504C1" w:rsidRPr="006B5E05">
        <w:rPr>
          <w:rFonts w:hAnsi="標楷體" w:hint="eastAsia"/>
          <w:sz w:val="23"/>
          <w:szCs w:val="23"/>
        </w:rPr>
        <w:t>非考試必需用品</w:t>
      </w:r>
      <w:r w:rsidRPr="006B5E05">
        <w:rPr>
          <w:rFonts w:hAnsi="標楷體"/>
          <w:sz w:val="23"/>
          <w:szCs w:val="23"/>
        </w:rPr>
        <w:t>，如發現</w:t>
      </w:r>
      <w:proofErr w:type="gramStart"/>
      <w:r w:rsidRPr="006B5E05">
        <w:rPr>
          <w:rFonts w:hAnsi="標楷體"/>
          <w:sz w:val="23"/>
          <w:szCs w:val="23"/>
        </w:rPr>
        <w:t>誤置者</w:t>
      </w:r>
      <w:proofErr w:type="gramEnd"/>
      <w:r w:rsidRPr="006B5E05">
        <w:rPr>
          <w:rFonts w:hAnsi="標楷體"/>
          <w:sz w:val="23"/>
          <w:szCs w:val="23"/>
        </w:rPr>
        <w:t>，應於考試開始鈴</w:t>
      </w:r>
      <w:r w:rsidRPr="006B5E05">
        <w:rPr>
          <w:rFonts w:hAnsi="標楷體" w:hint="eastAsia"/>
          <w:sz w:val="23"/>
          <w:szCs w:val="23"/>
        </w:rPr>
        <w:t>(鐘)</w:t>
      </w:r>
      <w:proofErr w:type="gramStart"/>
      <w:r w:rsidRPr="006B5E05">
        <w:rPr>
          <w:rFonts w:hAnsi="標楷體" w:hint="eastAsia"/>
          <w:sz w:val="23"/>
          <w:szCs w:val="23"/>
        </w:rPr>
        <w:t>聲</w:t>
      </w:r>
      <w:r w:rsidRPr="006B5E05">
        <w:rPr>
          <w:rFonts w:hAnsi="標楷體"/>
          <w:sz w:val="23"/>
          <w:szCs w:val="23"/>
        </w:rPr>
        <w:t>響</w:t>
      </w:r>
      <w:r w:rsidR="004B4C9A" w:rsidRPr="006B5E05">
        <w:rPr>
          <w:rFonts w:hAnsi="標楷體" w:hint="eastAsia"/>
          <w:sz w:val="23"/>
          <w:szCs w:val="23"/>
        </w:rPr>
        <w:t>畢</w:t>
      </w:r>
      <w:r w:rsidRPr="006B5E05">
        <w:rPr>
          <w:rFonts w:hAnsi="標楷體"/>
          <w:sz w:val="23"/>
          <w:szCs w:val="23"/>
        </w:rPr>
        <w:t>前舉</w:t>
      </w:r>
      <w:proofErr w:type="gramEnd"/>
      <w:r w:rsidRPr="006B5E05">
        <w:rPr>
          <w:rFonts w:hAnsi="標楷體"/>
          <w:sz w:val="23"/>
          <w:szCs w:val="23"/>
        </w:rPr>
        <w:t>手請監試</w:t>
      </w:r>
      <w:r w:rsidR="006B5E05" w:rsidRPr="006B5E05">
        <w:rPr>
          <w:rFonts w:hAnsi="標楷體" w:hint="eastAsia"/>
          <w:sz w:val="23"/>
          <w:szCs w:val="23"/>
        </w:rPr>
        <w:t>委</w:t>
      </w:r>
      <w:r w:rsidRPr="006B5E05">
        <w:rPr>
          <w:rFonts w:hAnsi="標楷體"/>
          <w:sz w:val="23"/>
          <w:szCs w:val="23"/>
        </w:rPr>
        <w:t>員處理；考試開始鈴</w:t>
      </w:r>
      <w:r w:rsidRPr="006B5E05">
        <w:rPr>
          <w:rFonts w:hAnsi="標楷體" w:hint="eastAsia"/>
          <w:sz w:val="23"/>
          <w:szCs w:val="23"/>
        </w:rPr>
        <w:t>(鐘)聲</w:t>
      </w:r>
      <w:r w:rsidRPr="006B5E05">
        <w:rPr>
          <w:rFonts w:hAnsi="標楷體"/>
          <w:sz w:val="23"/>
          <w:szCs w:val="23"/>
        </w:rPr>
        <w:t>響</w:t>
      </w:r>
      <w:r w:rsidR="004B4C9A" w:rsidRPr="006B5E05">
        <w:rPr>
          <w:rFonts w:hAnsi="標楷體" w:hint="eastAsia"/>
          <w:sz w:val="23"/>
          <w:szCs w:val="23"/>
        </w:rPr>
        <w:t>畢</w:t>
      </w:r>
      <w:r w:rsidRPr="006B5E05">
        <w:rPr>
          <w:rFonts w:hAnsi="標楷體"/>
          <w:sz w:val="23"/>
          <w:szCs w:val="23"/>
        </w:rPr>
        <w:t>後，始發現將書籍、紙張</w:t>
      </w:r>
      <w:r w:rsidRPr="006B5E05">
        <w:rPr>
          <w:rFonts w:hAnsi="標楷體" w:hint="eastAsia"/>
          <w:sz w:val="23"/>
          <w:szCs w:val="23"/>
        </w:rPr>
        <w:t>、</w:t>
      </w:r>
      <w:r w:rsidR="006A7011" w:rsidRPr="006B5E05">
        <w:rPr>
          <w:rFonts w:hint="eastAsia"/>
          <w:sz w:val="23"/>
          <w:szCs w:val="23"/>
        </w:rPr>
        <w:t>行動電話、穿</w:t>
      </w:r>
      <w:r w:rsidR="006A7011" w:rsidRPr="006C5AAF">
        <w:rPr>
          <w:rFonts w:hint="eastAsia"/>
          <w:color w:val="000000" w:themeColor="text1"/>
          <w:sz w:val="23"/>
          <w:szCs w:val="23"/>
        </w:rPr>
        <w:t>戴式裝置、</w:t>
      </w:r>
      <w:r w:rsidRPr="006C5AAF">
        <w:rPr>
          <w:rFonts w:hint="eastAsia"/>
          <w:color w:val="000000" w:themeColor="text1"/>
          <w:sz w:val="23"/>
          <w:szCs w:val="23"/>
        </w:rPr>
        <w:t>其他具資訊傳輸、感應、拍攝或記錄功能之器材及設備</w:t>
      </w:r>
      <w:r w:rsidRPr="006C5AAF">
        <w:rPr>
          <w:rFonts w:hAnsi="標楷體"/>
          <w:color w:val="000000" w:themeColor="text1"/>
          <w:sz w:val="23"/>
          <w:szCs w:val="23"/>
        </w:rPr>
        <w:t>或具有計算等功能之物品置於抽屜中、桌椅下、座位旁或隨身攜帶者，扣減其該科成績</w:t>
      </w:r>
      <w:r w:rsidRPr="006C5AAF">
        <w:rPr>
          <w:rFonts w:hAnsi="標楷體" w:hint="eastAsia"/>
          <w:color w:val="000000" w:themeColor="text1"/>
          <w:sz w:val="23"/>
          <w:szCs w:val="23"/>
        </w:rPr>
        <w:t>5分</w:t>
      </w:r>
      <w:r w:rsidRPr="006C5AAF">
        <w:rPr>
          <w:rFonts w:hAnsi="標楷體"/>
          <w:color w:val="000000" w:themeColor="text1"/>
          <w:sz w:val="23"/>
          <w:szCs w:val="23"/>
        </w:rPr>
        <w:t>。</w:t>
      </w:r>
    </w:p>
    <w:p w14:paraId="3EF53788" w14:textId="77777777" w:rsidR="008C14F9" w:rsidRPr="006C5AAF" w:rsidRDefault="008C14F9" w:rsidP="00E347E7">
      <w:pPr>
        <w:pStyle w:val="ad"/>
        <w:kinsoku w:val="0"/>
        <w:overflowPunct w:val="0"/>
        <w:adjustRightInd w:val="0"/>
        <w:snapToGrid w:val="0"/>
        <w:spacing w:beforeLines="20" w:before="72" w:line="320" w:lineRule="exact"/>
        <w:ind w:leftChars="471" w:left="1130" w:firstLine="1"/>
        <w:jc w:val="both"/>
        <w:rPr>
          <w:rFonts w:hAnsi="標楷體"/>
          <w:color w:val="000000" w:themeColor="text1"/>
          <w:sz w:val="23"/>
          <w:szCs w:val="23"/>
        </w:rPr>
      </w:pPr>
      <w:r w:rsidRPr="006C5AAF">
        <w:rPr>
          <w:rFonts w:hAnsi="標楷體"/>
          <w:color w:val="000000" w:themeColor="text1"/>
          <w:sz w:val="23"/>
          <w:szCs w:val="23"/>
        </w:rPr>
        <w:t>考試開始鈴</w:t>
      </w:r>
      <w:r w:rsidRPr="006C5AAF">
        <w:rPr>
          <w:rFonts w:hAnsi="標楷體" w:hint="eastAsia"/>
          <w:color w:val="000000" w:themeColor="text1"/>
          <w:sz w:val="23"/>
          <w:szCs w:val="23"/>
        </w:rPr>
        <w:t>(鐘)聲</w:t>
      </w:r>
      <w:r w:rsidRPr="006C5AAF">
        <w:rPr>
          <w:rFonts w:hAnsi="標楷體"/>
          <w:color w:val="000000" w:themeColor="text1"/>
          <w:sz w:val="23"/>
          <w:szCs w:val="23"/>
        </w:rPr>
        <w:t>響</w:t>
      </w:r>
      <w:r w:rsidR="004B4C9A" w:rsidRPr="006C5AAF">
        <w:rPr>
          <w:rFonts w:hAnsi="標楷體" w:hint="eastAsia"/>
          <w:color w:val="000000" w:themeColor="text1"/>
          <w:sz w:val="23"/>
          <w:szCs w:val="23"/>
        </w:rPr>
        <w:t>畢</w:t>
      </w:r>
      <w:r w:rsidRPr="006C5AAF">
        <w:rPr>
          <w:rFonts w:hAnsi="標楷體"/>
          <w:color w:val="000000" w:themeColor="text1"/>
          <w:sz w:val="23"/>
          <w:szCs w:val="23"/>
        </w:rPr>
        <w:t>後，發現</w:t>
      </w:r>
      <w:r w:rsidRPr="006C5AAF">
        <w:rPr>
          <w:rFonts w:hAnsi="標楷體" w:hint="eastAsia"/>
          <w:color w:val="000000" w:themeColor="text1"/>
          <w:sz w:val="23"/>
          <w:szCs w:val="23"/>
        </w:rPr>
        <w:t>應考人使用前項之</w:t>
      </w:r>
      <w:r w:rsidRPr="006C5AAF">
        <w:rPr>
          <w:rFonts w:hAnsi="標楷體"/>
          <w:color w:val="000000" w:themeColor="text1"/>
          <w:sz w:val="23"/>
          <w:szCs w:val="23"/>
        </w:rPr>
        <w:t>器材或物品者，</w:t>
      </w:r>
      <w:r w:rsidRPr="006C5AAF">
        <w:rPr>
          <w:rFonts w:hAnsi="標楷體" w:hint="eastAsia"/>
          <w:color w:val="000000" w:themeColor="text1"/>
          <w:sz w:val="23"/>
          <w:szCs w:val="23"/>
        </w:rPr>
        <w:t>該科不予計分</w:t>
      </w:r>
      <w:r w:rsidRPr="006C5AAF">
        <w:rPr>
          <w:rFonts w:hAnsi="標楷體"/>
          <w:color w:val="000000" w:themeColor="text1"/>
          <w:sz w:val="23"/>
          <w:szCs w:val="23"/>
        </w:rPr>
        <w:t>。</w:t>
      </w:r>
    </w:p>
    <w:p w14:paraId="60602FA6" w14:textId="77777777" w:rsidR="008C14F9" w:rsidRPr="00794CE7" w:rsidRDefault="008C14F9" w:rsidP="00E347E7">
      <w:pPr>
        <w:pStyle w:val="ad"/>
        <w:kinsoku w:val="0"/>
        <w:overflowPunct w:val="0"/>
        <w:adjustRightInd w:val="0"/>
        <w:snapToGrid w:val="0"/>
        <w:spacing w:beforeLines="20" w:before="72" w:line="320" w:lineRule="exact"/>
        <w:ind w:leftChars="471" w:left="1130" w:firstLine="1"/>
        <w:jc w:val="both"/>
        <w:rPr>
          <w:rFonts w:hAnsi="標楷體"/>
          <w:color w:val="000000" w:themeColor="text1"/>
          <w:sz w:val="23"/>
          <w:szCs w:val="23"/>
        </w:rPr>
      </w:pPr>
      <w:r w:rsidRPr="006C5AAF">
        <w:rPr>
          <w:rFonts w:hAnsi="標楷體" w:hint="eastAsia"/>
          <w:color w:val="000000" w:themeColor="text1"/>
          <w:sz w:val="23"/>
          <w:szCs w:val="23"/>
        </w:rPr>
        <w:t>應考人</w:t>
      </w:r>
      <w:r w:rsidRPr="006C5AAF">
        <w:rPr>
          <w:rFonts w:hAnsi="標楷體"/>
          <w:color w:val="000000" w:themeColor="text1"/>
          <w:sz w:val="23"/>
          <w:szCs w:val="23"/>
        </w:rPr>
        <w:t>攜帶入場（含臨時置物區）之</w:t>
      </w:r>
      <w:r w:rsidRPr="006C5AAF">
        <w:rPr>
          <w:rFonts w:hint="eastAsia"/>
          <w:color w:val="000000" w:themeColor="text1"/>
          <w:sz w:val="23"/>
          <w:szCs w:val="23"/>
          <w:shd w:val="clear" w:color="auto" w:fill="FFFFFF"/>
        </w:rPr>
        <w:t>行動電話、穿戴式裝置或其他具資訊傳輸、感</w:t>
      </w:r>
      <w:r w:rsidRPr="00794CE7">
        <w:rPr>
          <w:rFonts w:hint="eastAsia"/>
          <w:color w:val="000000" w:themeColor="text1"/>
          <w:sz w:val="23"/>
          <w:szCs w:val="23"/>
          <w:shd w:val="clear" w:color="auto" w:fill="FFFFFF"/>
        </w:rPr>
        <w:t>應、拍攝或記錄功能之器材、設備</w:t>
      </w:r>
      <w:r w:rsidRPr="00794CE7">
        <w:rPr>
          <w:rFonts w:hAnsi="標楷體"/>
          <w:color w:val="000000" w:themeColor="text1"/>
          <w:sz w:val="23"/>
          <w:szCs w:val="23"/>
        </w:rPr>
        <w:t>及所有物品，應試時不得有發出聲響</w:t>
      </w:r>
      <w:r w:rsidR="00677ED4" w:rsidRPr="00794CE7">
        <w:rPr>
          <w:rFonts w:hAnsi="標楷體" w:hint="eastAsia"/>
          <w:color w:val="000000" w:themeColor="text1"/>
          <w:sz w:val="23"/>
          <w:szCs w:val="23"/>
        </w:rPr>
        <w:t>、震動</w:t>
      </w:r>
      <w:r w:rsidRPr="00794CE7">
        <w:rPr>
          <w:rFonts w:hAnsi="標楷體"/>
          <w:color w:val="000000" w:themeColor="text1"/>
          <w:sz w:val="23"/>
          <w:szCs w:val="23"/>
        </w:rPr>
        <w:t>或</w:t>
      </w:r>
      <w:r w:rsidR="002E0E03" w:rsidRPr="00794CE7">
        <w:rPr>
          <w:rFonts w:hAnsi="標楷體" w:hint="eastAsia"/>
          <w:color w:val="000000" w:themeColor="text1"/>
          <w:sz w:val="23"/>
          <w:szCs w:val="23"/>
        </w:rPr>
        <w:t>其他</w:t>
      </w:r>
      <w:r w:rsidRPr="00794CE7">
        <w:rPr>
          <w:rFonts w:hAnsi="標楷體"/>
          <w:color w:val="000000" w:themeColor="text1"/>
          <w:sz w:val="23"/>
          <w:szCs w:val="23"/>
        </w:rPr>
        <w:t>影響試場秩序之情事，亦不得使用未經</w:t>
      </w:r>
      <w:r w:rsidR="00677ED4" w:rsidRPr="00794CE7">
        <w:rPr>
          <w:rFonts w:hAnsi="標楷體" w:hint="eastAsia"/>
          <w:color w:val="000000" w:themeColor="text1"/>
          <w:sz w:val="23"/>
          <w:szCs w:val="23"/>
        </w:rPr>
        <w:t>申請及</w:t>
      </w:r>
      <w:r w:rsidRPr="00794CE7">
        <w:rPr>
          <w:rFonts w:hAnsi="標楷體"/>
          <w:color w:val="000000" w:themeColor="text1"/>
          <w:sz w:val="23"/>
          <w:szCs w:val="23"/>
        </w:rPr>
        <w:t>檢查之個人醫療器材如</w:t>
      </w:r>
      <w:r w:rsidR="00677ED4" w:rsidRPr="00794CE7">
        <w:rPr>
          <w:rFonts w:hAnsi="標楷體" w:hint="eastAsia"/>
          <w:color w:val="000000" w:themeColor="text1"/>
          <w:sz w:val="23"/>
          <w:szCs w:val="23"/>
        </w:rPr>
        <w:t>電子耳、</w:t>
      </w:r>
      <w:r w:rsidRPr="00794CE7">
        <w:rPr>
          <w:rFonts w:hAnsi="標楷體"/>
          <w:color w:val="000000" w:themeColor="text1"/>
          <w:sz w:val="23"/>
          <w:szCs w:val="23"/>
        </w:rPr>
        <w:t>助聽器等，違者扣減其該科成績</w:t>
      </w:r>
      <w:r w:rsidRPr="00794CE7">
        <w:rPr>
          <w:rFonts w:hAnsi="標楷體" w:hint="eastAsia"/>
          <w:color w:val="000000" w:themeColor="text1"/>
          <w:sz w:val="23"/>
          <w:szCs w:val="23"/>
        </w:rPr>
        <w:t>5分</w:t>
      </w:r>
      <w:r w:rsidRPr="00794CE7">
        <w:rPr>
          <w:rFonts w:hAnsi="標楷體"/>
          <w:color w:val="000000" w:themeColor="text1"/>
          <w:sz w:val="23"/>
          <w:szCs w:val="23"/>
        </w:rPr>
        <w:t>。</w:t>
      </w:r>
    </w:p>
    <w:p w14:paraId="6510EBF0" w14:textId="77777777" w:rsidR="00B8392D" w:rsidRPr="00794CE7" w:rsidRDefault="008C14F9" w:rsidP="00E347E7">
      <w:pPr>
        <w:widowControl/>
        <w:kinsoku w:val="0"/>
        <w:overflowPunct w:val="0"/>
        <w:adjustRightInd w:val="0"/>
        <w:snapToGrid w:val="0"/>
        <w:spacing w:beforeLines="20" w:before="72" w:line="320" w:lineRule="exact"/>
        <w:ind w:leftChars="473" w:left="2239" w:hangingChars="480" w:hanging="110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本條各項違規情節重大者，加重扣分或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該科不予計分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553840F6" w14:textId="77777777" w:rsidR="00D205E3" w:rsidRPr="00794CE7" w:rsidRDefault="00AD68BD" w:rsidP="005D1DF4">
      <w:pPr>
        <w:spacing w:beforeLines="100" w:before="360" w:afterLines="100" w:after="360" w:line="360" w:lineRule="exact"/>
        <w:ind w:left="1400" w:hangingChars="500" w:hanging="1400"/>
        <w:jc w:val="both"/>
        <w:rPr>
          <w:rFonts w:ascii="標楷體" w:eastAsia="標楷體" w:cs="標楷體"/>
          <w:color w:val="000000" w:themeColor="text1"/>
          <w:sz w:val="28"/>
          <w:szCs w:val="28"/>
          <w:lang w:val="zh-TW"/>
        </w:rPr>
      </w:pPr>
      <w:r w:rsidRPr="00794CE7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三</w:t>
      </w:r>
      <w:r w:rsidR="00013574" w:rsidRPr="00794CE7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、</w:t>
      </w:r>
      <w:r w:rsidR="00D205E3" w:rsidRPr="00794CE7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防疫期間應特別注意事項</w:t>
      </w:r>
    </w:p>
    <w:p w14:paraId="6A20F0FC" w14:textId="77777777" w:rsidR="00D205E3" w:rsidRPr="00794CE7" w:rsidRDefault="00D205E3" w:rsidP="00D205E3">
      <w:pPr>
        <w:spacing w:beforeLines="50" w:before="180"/>
        <w:ind w:leftChars="1" w:left="1134" w:hangingChars="492" w:hanging="1132"/>
        <w:contextualSpacing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0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 xml:space="preserve">條　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294AD5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進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入管制區應遵守下列規定：</w:t>
      </w:r>
    </w:p>
    <w:p w14:paraId="0CC9E8AA" w14:textId="77777777" w:rsidR="00D205E3" w:rsidRPr="00794CE7" w:rsidRDefault="00D205E3" w:rsidP="00311943">
      <w:pPr>
        <w:pStyle w:val="af0"/>
        <w:ind w:leftChars="472" w:left="1699" w:hangingChars="246" w:hanging="566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一、 須配合量測體溫，量測結果有異常者，須配合</w:t>
      </w:r>
      <w:proofErr w:type="gramStart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複</w:t>
      </w:r>
      <w:proofErr w:type="gramEnd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檢。</w:t>
      </w:r>
    </w:p>
    <w:p w14:paraId="38EF7190" w14:textId="77777777" w:rsidR="00D205E3" w:rsidRPr="00794CE7" w:rsidRDefault="00D205E3" w:rsidP="00D205E3">
      <w:pPr>
        <w:pStyle w:val="af0"/>
        <w:ind w:leftChars="0" w:left="1134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二、 須</w:t>
      </w:r>
      <w:r w:rsidR="005719F3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全程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戴口罩。</w:t>
      </w:r>
    </w:p>
    <w:p w14:paraId="54E476CE" w14:textId="77777777" w:rsidR="00D205E3" w:rsidRPr="00794CE7" w:rsidRDefault="00D205E3" w:rsidP="00D205E3">
      <w:pPr>
        <w:pStyle w:val="af0"/>
        <w:ind w:leftChars="0" w:left="1134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三、 須出示本考試指定之證明文件，無相關證明文件或未能出示者，</w:t>
      </w:r>
    </w:p>
    <w:p w14:paraId="5BAEA057" w14:textId="77777777" w:rsidR="00D205E3" w:rsidRPr="00794CE7" w:rsidRDefault="00D205E3" w:rsidP="00D205E3">
      <w:pPr>
        <w:pStyle w:val="af0"/>
        <w:ind w:leftChars="0" w:left="1134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  應至指定地點由試</w:t>
      </w:r>
      <w:proofErr w:type="gramStart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務</w:t>
      </w:r>
      <w:proofErr w:type="gramEnd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人員確認身分後方得進入管制區。</w:t>
      </w:r>
    </w:p>
    <w:p w14:paraId="554A0BD6" w14:textId="77777777" w:rsidR="00F33AB9" w:rsidRPr="00794CE7" w:rsidRDefault="00D205E3" w:rsidP="00F33AB9">
      <w:pPr>
        <w:pStyle w:val="af0"/>
        <w:ind w:leftChars="473" w:left="1675" w:hangingChars="235" w:hanging="540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四、 經勸導或處置仍故意不配合上述事項者，禁止進入管制區；強行進入者，取消其考試資格。</w:t>
      </w:r>
    </w:p>
    <w:p w14:paraId="14B4EF9B" w14:textId="77777777" w:rsidR="00D205E3" w:rsidRPr="00794CE7" w:rsidRDefault="00F33AB9" w:rsidP="00F33AB9">
      <w:pPr>
        <w:pStyle w:val="af0"/>
        <w:ind w:leftChars="473" w:left="1675" w:hangingChars="235" w:hanging="540"/>
        <w:rPr>
          <w:rFonts w:ascii="標楷體" w:eastAsia="標楷體" w:hAnsi="標楷體"/>
          <w:color w:val="000000" w:themeColor="text1"/>
          <w:sz w:val="23"/>
          <w:szCs w:val="23"/>
          <w:u w:val="single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  </w:t>
      </w:r>
      <w:proofErr w:type="gramStart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除</w:t>
      </w:r>
      <w:r w:rsidR="00685AAA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監試</w:t>
      </w:r>
      <w:proofErr w:type="gramEnd"/>
      <w:r w:rsidR="00685AAA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委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員及試務人員外</w:t>
      </w:r>
      <w:r w:rsidR="00D205E3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非具應考人身分者不得進入管制區，強行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D205E3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lastRenderedPageBreak/>
        <w:t>進入者，報請轄區警察機關處理。</w:t>
      </w:r>
    </w:p>
    <w:p w14:paraId="7C58BF22" w14:textId="437F69DD" w:rsidR="00D205E3" w:rsidRPr="0028674A" w:rsidRDefault="00D205E3" w:rsidP="005E642C">
      <w:pPr>
        <w:pStyle w:val="af0"/>
        <w:ind w:leftChars="473" w:left="1698" w:hangingChars="245" w:hanging="563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五、</w:t>
      </w:r>
      <w:r w:rsidRPr="008644CD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2129D6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經</w:t>
      </w:r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COVID-19</w:t>
      </w:r>
      <w:proofErr w:type="gramStart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快篩結果</w:t>
      </w:r>
      <w:proofErr w:type="gramEnd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陽性未經PCR檢測，或檢測結果未出來者，或</w:t>
      </w:r>
      <w:proofErr w:type="gramStart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確診未解除</w:t>
      </w:r>
      <w:proofErr w:type="gramEnd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隔離</w:t>
      </w:r>
      <w:r w:rsidR="00DF01A8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者</w:t>
      </w:r>
      <w:r w:rsidR="00927FDB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，不得應試</w:t>
      </w:r>
      <w:r w:rsidR="005E0C05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  <w:r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符合中央流行</w:t>
      </w:r>
      <w:proofErr w:type="gramStart"/>
      <w:r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疫</w:t>
      </w:r>
      <w:proofErr w:type="gramEnd"/>
      <w:r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情指揮中心</w:t>
      </w:r>
      <w:r w:rsidR="001E429B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規定屬</w:t>
      </w:r>
      <w:r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「居</w:t>
      </w:r>
      <w:r w:rsidR="001009B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家隔離</w:t>
      </w:r>
      <w:r w:rsidR="001E429B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」、「居家檢疫」、</w:t>
      </w:r>
      <w:r w:rsidR="005D5755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或</w:t>
      </w:r>
      <w:r w:rsidR="001E429B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687F1F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自主防疫</w:t>
      </w:r>
      <w:r w:rsidR="001009B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」</w:t>
      </w:r>
      <w:r w:rsidR="00BF24C3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之應考人，請於接獲</w:t>
      </w:r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政府相關單位通</w:t>
      </w:r>
      <w:bookmarkStart w:id="2" w:name="_GoBack"/>
      <w:bookmarkEnd w:id="2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知後，立即與本考試</w:t>
      </w:r>
      <w:proofErr w:type="gramStart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試務</w:t>
      </w:r>
      <w:proofErr w:type="gramEnd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行政組聯絡，</w:t>
      </w:r>
      <w:proofErr w:type="gramStart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俾</w:t>
      </w:r>
      <w:proofErr w:type="gramEnd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利試</w:t>
      </w:r>
      <w:proofErr w:type="gramStart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務</w:t>
      </w:r>
      <w:proofErr w:type="gramEnd"/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安排</w:t>
      </w:r>
      <w:r w:rsidR="00DD2B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，切勿私自參加考試</w:t>
      </w:r>
      <w:r w:rsidR="00602F1D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；</w:t>
      </w:r>
      <w:r w:rsidR="00691184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凡</w:t>
      </w:r>
      <w:r w:rsidR="00310EA1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經</w:t>
      </w:r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COVID-19</w:t>
      </w:r>
      <w:proofErr w:type="gramStart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快篩結果</w:t>
      </w:r>
      <w:proofErr w:type="gramEnd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陽性未經PCR檢測，或檢測結果未出來者，或</w:t>
      </w:r>
      <w:proofErr w:type="gramStart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確診未解除</w:t>
      </w:r>
      <w:proofErr w:type="gramEnd"/>
      <w:r w:rsidR="008644CD" w:rsidRPr="0028674A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隔離</w:t>
      </w:r>
      <w:r w:rsidR="00691184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、居家隔離、居家檢疫</w:t>
      </w:r>
      <w:r w:rsidR="00D52677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或</w:t>
      </w:r>
      <w:r w:rsidR="00691184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自主防疫之應考人，</w:t>
      </w:r>
      <w:r w:rsidR="002129D6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未先通報</w:t>
      </w:r>
      <w:r w:rsidR="00691184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有私自參加考試之情事發生者，</w:t>
      </w:r>
      <w:r w:rsidR="00DA05A5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經查證屬實，將提報教師資格考試審議會審議，最重為取消考試資格；並依傳染病防治法第67條規定辦理</w:t>
      </w:r>
      <w:r w:rsidR="001E429B" w:rsidRPr="0028674A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021C050C" w14:textId="3FA2F578" w:rsidR="005E0C05" w:rsidRPr="005E0C05" w:rsidRDefault="005E0C05" w:rsidP="005E0C05">
      <w:pPr>
        <w:ind w:leftChars="133" w:left="319"/>
        <w:rPr>
          <w:rFonts w:ascii="標楷體" w:eastAsia="標楷體" w:hAnsi="標楷體"/>
          <w:color w:val="FF0000"/>
          <w:sz w:val="23"/>
          <w:szCs w:val="23"/>
          <w:highlight w:val="yellow"/>
        </w:rPr>
      </w:pPr>
    </w:p>
    <w:p w14:paraId="73A97389" w14:textId="77777777" w:rsidR="00D205E3" w:rsidRPr="00794CE7" w:rsidRDefault="00D205E3" w:rsidP="00D205E3">
      <w:pPr>
        <w:spacing w:beforeLines="50" w:before="180"/>
        <w:ind w:leftChars="1" w:left="1134" w:hangingChars="492" w:hanging="1132"/>
        <w:contextualSpacing/>
        <w:rPr>
          <w:rFonts w:ascii="標楷體" w:eastAsia="標楷體" w:hAnsi="標楷體"/>
          <w:color w:val="000000" w:themeColor="text1"/>
          <w:sz w:val="23"/>
          <w:szCs w:val="23"/>
          <w:u w:val="single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條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體</w:t>
      </w:r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溫量測經</w:t>
      </w:r>
      <w:proofErr w:type="gramStart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複</w:t>
      </w:r>
      <w:proofErr w:type="gramEnd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檢後仍</w:t>
      </w:r>
      <w:proofErr w:type="gramStart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達額</w:t>
      </w:r>
      <w:proofErr w:type="gramEnd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溫 37.5 </w:t>
      </w:r>
      <w:proofErr w:type="gramStart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度或耳</w:t>
      </w:r>
      <w:proofErr w:type="gramEnd"/>
      <w:r w:rsidR="00732EF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溫 38 度以上者，一律移至防疫備用試場應試， 應考人不得拒絕或要求給予救濟或補償等措施;故意不配合者，該節以「缺考」論處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46C23618" w14:textId="77777777" w:rsidR="002D5AC1" w:rsidRPr="00794CE7" w:rsidRDefault="00D205E3" w:rsidP="002D5AC1">
      <w:pPr>
        <w:spacing w:beforeLines="50" w:before="180"/>
        <w:ind w:leftChars="1" w:left="1134" w:hangingChars="492" w:hanging="1132"/>
        <w:contextualSpacing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2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條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應考人自進入試場起，除經監試</w:t>
      </w:r>
      <w:r w:rsidR="00AB717F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委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員許可外，應全程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戴口罩，經勸導後仍故意不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戴者，扣減其該節全部成績，並強制</w:t>
      </w:r>
      <w:r w:rsidR="009D6CBA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移至適當場所至該節考試開始40分鐘後始可離場。</w:t>
      </w:r>
    </w:p>
    <w:p w14:paraId="23A22324" w14:textId="77777777" w:rsidR="00D205E3" w:rsidRPr="00794CE7" w:rsidRDefault="00D205E3" w:rsidP="002D5AC1">
      <w:pPr>
        <w:spacing w:beforeLines="50" w:before="180"/>
        <w:ind w:leftChars="471" w:left="1130" w:firstLine="2"/>
        <w:contextualSpacing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應考</w:t>
      </w:r>
      <w:proofErr w:type="gramStart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人於監試</w:t>
      </w:r>
      <w:proofErr w:type="gramEnd"/>
      <w:r w:rsidR="00AB717F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委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員核對具照片之有效身分證明文件查驗身分時，應暫時脫下或拉下口罩至可辨識面貌，經查驗身分後戴回</w:t>
      </w:r>
      <w:r w:rsidR="0058701A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。經勸導後仍故意不配合者，扣減其該節全部成績，並強制移至適當場所至該節考試開始40分鐘後始可離場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E2AEF8D" w14:textId="77777777" w:rsidR="00D205E3" w:rsidRPr="00794CE7" w:rsidRDefault="00D205E3" w:rsidP="00D205E3">
      <w:pPr>
        <w:ind w:left="1150" w:hangingChars="500" w:hanging="1150"/>
        <w:rPr>
          <w:rFonts w:ascii="標楷體" w:eastAsia="標楷體" w:hAnsi="標楷體"/>
          <w:color w:val="000000" w:themeColor="text1"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3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條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應考人如有身心因素或特殊狀況致無法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戴口罩，應於考試日3日前下午5時檢具衛生福利部認定之醫學中心、區域醫院、教學醫院或地區醫院開立之「診斷證明書」，且醫囑須</w:t>
      </w:r>
      <w:proofErr w:type="gramStart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清楚敘</w:t>
      </w:r>
      <w:proofErr w:type="gramEnd"/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明未能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戴口罩原因及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佩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戴後可能造成之影響，並向本考試試務行政組申請，經審查核可者將移至</w:t>
      </w:r>
      <w:r w:rsidR="00A32F70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防疫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備用試場應試，不適用第10</w:t>
      </w:r>
      <w:r w:rsidR="001009BD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條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第2</w:t>
      </w:r>
      <w:r w:rsidR="009D6CBA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款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之規定。</w:t>
      </w:r>
    </w:p>
    <w:p w14:paraId="7034B508" w14:textId="77777777" w:rsidR="00D205E3" w:rsidRPr="00167A06" w:rsidRDefault="00D205E3" w:rsidP="00D205E3">
      <w:pPr>
        <w:spacing w:beforeLines="50" w:before="180"/>
        <w:ind w:leftChars="1" w:left="1134" w:hangingChars="492" w:hanging="1132"/>
        <w:contextualSpacing/>
        <w:rPr>
          <w:rFonts w:ascii="標楷體" w:eastAsia="標楷體" w:hAnsi="標楷體"/>
          <w:bCs/>
          <w:sz w:val="23"/>
          <w:szCs w:val="23"/>
        </w:rPr>
      </w:pP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1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4</w:t>
      </w:r>
      <w:r w:rsidRPr="00794CE7">
        <w:rPr>
          <w:rFonts w:ascii="標楷體" w:eastAsia="標楷體" w:hAnsi="標楷體"/>
          <w:color w:val="000000" w:themeColor="text1"/>
          <w:sz w:val="23"/>
          <w:szCs w:val="23"/>
        </w:rPr>
        <w:t>條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  </w:t>
      </w:r>
      <w:r w:rsidR="00E50DC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除不可歸責於應考人的事由外，應考人不得以配合本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規</w:t>
      </w:r>
      <w:r w:rsidR="00E50DC2"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則</w:t>
      </w:r>
      <w:r w:rsidRPr="00794CE7">
        <w:rPr>
          <w:rFonts w:ascii="標楷體" w:eastAsia="標楷體" w:hAnsi="標楷體" w:hint="eastAsia"/>
          <w:color w:val="000000" w:themeColor="text1"/>
          <w:sz w:val="23"/>
          <w:szCs w:val="23"/>
        </w:rPr>
        <w:t>為由，要求延長受影響之考試時間、於截止入場時間</w:t>
      </w:r>
      <w:r w:rsidRPr="00536841">
        <w:rPr>
          <w:rFonts w:ascii="標楷體" w:eastAsia="標楷體" w:hAnsi="標楷體" w:hint="eastAsia"/>
          <w:sz w:val="23"/>
          <w:szCs w:val="23"/>
        </w:rPr>
        <w:t>後進入試場，或給予</w:t>
      </w:r>
      <w:r w:rsidRPr="00167A06">
        <w:rPr>
          <w:rFonts w:ascii="標楷體" w:eastAsia="標楷體" w:hAnsi="標楷體" w:hint="eastAsia"/>
          <w:sz w:val="23"/>
          <w:szCs w:val="23"/>
        </w:rPr>
        <w:t>救濟或補償等措施。</w:t>
      </w:r>
    </w:p>
    <w:p w14:paraId="3111F8AE" w14:textId="77777777" w:rsidR="00247740" w:rsidRPr="00143A81" w:rsidRDefault="00D205E3" w:rsidP="005D1DF4">
      <w:pPr>
        <w:spacing w:beforeLines="100" w:before="360" w:afterLines="100" w:after="360" w:line="360" w:lineRule="exact"/>
        <w:ind w:left="1400" w:hangingChars="500" w:hanging="14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7A06">
        <w:rPr>
          <w:rFonts w:ascii="標楷體" w:eastAsia="標楷體" w:hAnsi="標楷體" w:hint="eastAsia"/>
          <w:bCs/>
          <w:sz w:val="28"/>
          <w:szCs w:val="28"/>
        </w:rPr>
        <w:t>四、</w:t>
      </w:r>
      <w:r w:rsidR="00247740" w:rsidRPr="00143A81">
        <w:rPr>
          <w:rFonts w:ascii="標楷體" w:eastAsia="標楷體" w:hAnsi="標楷體"/>
          <w:bCs/>
          <w:color w:val="000000" w:themeColor="text1"/>
          <w:sz w:val="28"/>
          <w:szCs w:val="28"/>
        </w:rPr>
        <w:t>入場及作答前注意事項</w:t>
      </w:r>
    </w:p>
    <w:p w14:paraId="197DFFF5" w14:textId="77777777" w:rsidR="0084674D" w:rsidRPr="008F69B8" w:rsidRDefault="00FE44AD" w:rsidP="00526DA2">
      <w:pPr>
        <w:spacing w:beforeLines="50" w:before="180"/>
        <w:ind w:leftChars="1" w:left="1134" w:hangingChars="492" w:hanging="1132"/>
        <w:contextualSpacing/>
        <w:rPr>
          <w:rFonts w:ascii="標楷體" w:eastAsia="標楷體" w:hAnsi="標楷體"/>
          <w:bCs/>
          <w:color w:val="000000" w:themeColor="text1"/>
          <w:sz w:val="23"/>
          <w:szCs w:val="23"/>
        </w:rPr>
      </w:pPr>
      <w:r w:rsidRPr="004D31F0">
        <w:rPr>
          <w:rFonts w:ascii="標楷體" w:eastAsia="標楷體" w:hAnsi="標楷體" w:hint="eastAsia"/>
          <w:color w:val="000000" w:themeColor="text1"/>
          <w:sz w:val="23"/>
          <w:szCs w:val="23"/>
        </w:rPr>
        <w:t>第</w:t>
      </w:r>
      <w:r w:rsidRPr="00167A06">
        <w:rPr>
          <w:rFonts w:ascii="標楷體" w:eastAsia="標楷體" w:hAnsi="標楷體"/>
          <w:sz w:val="23"/>
          <w:szCs w:val="23"/>
        </w:rPr>
        <w:t>1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5</w:t>
      </w:r>
      <w:r w:rsidRPr="004D31F0">
        <w:rPr>
          <w:rFonts w:ascii="標楷體" w:eastAsia="標楷體" w:hAnsi="標楷體"/>
          <w:color w:val="000000" w:themeColor="text1"/>
          <w:sz w:val="23"/>
          <w:szCs w:val="23"/>
        </w:rPr>
        <w:t xml:space="preserve">條　</w:t>
      </w:r>
      <w:r w:rsidR="00236A12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B55121" w:rsidRPr="004D31F0">
        <w:rPr>
          <w:rFonts w:ascii="標楷體" w:eastAsia="標楷體" w:hAnsi="標楷體" w:hint="eastAsia"/>
          <w:color w:val="000000" w:themeColor="text1"/>
          <w:sz w:val="23"/>
          <w:szCs w:val="23"/>
        </w:rPr>
        <w:t>應考人應攜帶</w:t>
      </w:r>
      <w:r w:rsidR="0084674D" w:rsidRPr="0084674D">
        <w:rPr>
          <w:rFonts w:ascii="標楷體" w:eastAsia="標楷體" w:hAnsi="標楷體" w:hint="eastAsia"/>
          <w:color w:val="000000" w:themeColor="text1"/>
          <w:sz w:val="23"/>
          <w:szCs w:val="23"/>
        </w:rPr>
        <w:t>准考證及</w:t>
      </w:r>
      <w:r w:rsidR="0084674D"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附有照片足資證明</w:t>
      </w:r>
      <w:r w:rsidR="00B55121" w:rsidRPr="008F69B8">
        <w:rPr>
          <w:rFonts w:ascii="標楷體" w:eastAsia="標楷體" w:hAnsi="標楷體" w:hint="eastAsia"/>
          <w:color w:val="000000" w:themeColor="text1"/>
          <w:sz w:val="23"/>
          <w:szCs w:val="23"/>
        </w:rPr>
        <w:t>身分</w:t>
      </w:r>
      <w:r w:rsidR="0084674D" w:rsidRPr="008F69B8">
        <w:rPr>
          <w:rFonts w:ascii="標楷體" w:eastAsia="標楷體" w:hAnsi="標楷體" w:hint="eastAsia"/>
          <w:color w:val="000000" w:themeColor="text1"/>
          <w:sz w:val="23"/>
          <w:szCs w:val="23"/>
        </w:rPr>
        <w:t>之身分</w:t>
      </w:r>
      <w:r w:rsidR="00B55121" w:rsidRPr="008F69B8">
        <w:rPr>
          <w:rFonts w:ascii="標楷體" w:eastAsia="標楷體" w:hAnsi="標楷體" w:hint="eastAsia"/>
          <w:color w:val="000000" w:themeColor="text1"/>
          <w:sz w:val="23"/>
          <w:szCs w:val="23"/>
        </w:rPr>
        <w:t>證明文件</w:t>
      </w:r>
      <w:r w:rsidR="00DD1FEE" w:rsidRPr="008F69B8">
        <w:rPr>
          <w:rFonts w:ascii="標楷體" w:eastAsia="標楷體" w:hAnsi="標楷體" w:hint="eastAsia"/>
          <w:color w:val="000000" w:themeColor="text1"/>
          <w:sz w:val="23"/>
          <w:szCs w:val="23"/>
        </w:rPr>
        <w:t>正本</w:t>
      </w:r>
      <w:r w:rsidR="00B55121" w:rsidRPr="008F69B8">
        <w:rPr>
          <w:rFonts w:ascii="標楷體" w:eastAsia="標楷體" w:hAnsi="標楷體" w:hint="eastAsia"/>
          <w:color w:val="000000" w:themeColor="text1"/>
          <w:sz w:val="23"/>
          <w:szCs w:val="23"/>
        </w:rPr>
        <w:t>入場應試。</w:t>
      </w:r>
      <w:r w:rsidR="00542F9A"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身分證明文件係指</w:t>
      </w:r>
      <w:r w:rsidR="0084674D"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下列各款之一:</w:t>
      </w:r>
    </w:p>
    <w:p w14:paraId="11D11E31" w14:textId="77777777" w:rsidR="0084674D" w:rsidRDefault="0084674D" w:rsidP="00DD1FEE">
      <w:pPr>
        <w:spacing w:beforeLines="50" w:before="180"/>
        <w:ind w:leftChars="414" w:left="1031" w:hangingChars="16" w:hanging="37"/>
        <w:contextualSpacing/>
        <w:rPr>
          <w:rFonts w:ascii="標楷體" w:eastAsia="標楷體" w:hAnsi="標楷體"/>
          <w:bCs/>
          <w:color w:val="FF0000"/>
          <w:sz w:val="23"/>
          <w:szCs w:val="23"/>
          <w:u w:val="single"/>
        </w:rPr>
      </w:pPr>
      <w:r w:rsidRPr="0084674D">
        <w:rPr>
          <w:rFonts w:ascii="標楷體" w:eastAsia="標楷體" w:hAnsi="標楷體" w:hint="eastAsia"/>
          <w:bCs/>
          <w:color w:val="FF0000"/>
          <w:sz w:val="23"/>
          <w:szCs w:val="23"/>
        </w:rPr>
        <w:t xml:space="preserve"> </w:t>
      </w:r>
      <w:r w:rsidRPr="00892DC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一、</w:t>
      </w:r>
      <w:r w:rsidR="00542F9A" w:rsidRPr="00892DC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國民身分證</w:t>
      </w:r>
      <w:r w:rsidR="008F69B8" w:rsidRPr="00230326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、</w:t>
      </w:r>
      <w:r w:rsidR="00B725F6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全民健康保險卡、</w:t>
      </w:r>
      <w:r w:rsidRPr="00230326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駕駛執照。</w:t>
      </w:r>
    </w:p>
    <w:p w14:paraId="1E7FFC85" w14:textId="77777777" w:rsidR="0084674D" w:rsidRPr="008F69B8" w:rsidRDefault="0084674D" w:rsidP="00E347E7">
      <w:pPr>
        <w:ind w:leftChars="414" w:left="1031" w:hangingChars="16" w:hanging="37"/>
        <w:contextualSpacing/>
        <w:rPr>
          <w:rFonts w:ascii="標楷體" w:eastAsia="標楷體" w:hAnsi="標楷體"/>
          <w:bCs/>
          <w:color w:val="000000" w:themeColor="text1"/>
          <w:sz w:val="23"/>
          <w:szCs w:val="23"/>
        </w:rPr>
      </w:pPr>
      <w:r w:rsidRPr="0084674D">
        <w:rPr>
          <w:rFonts w:ascii="標楷體" w:eastAsia="標楷體" w:hAnsi="標楷體" w:hint="eastAsia"/>
          <w:bCs/>
          <w:color w:val="FF0000"/>
          <w:sz w:val="23"/>
          <w:szCs w:val="23"/>
        </w:rPr>
        <w:t xml:space="preserve"> </w:t>
      </w:r>
      <w:r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二、護照。</w:t>
      </w:r>
    </w:p>
    <w:p w14:paraId="2F072F11" w14:textId="77777777" w:rsidR="0084674D" w:rsidRPr="008F69B8" w:rsidRDefault="0084674D" w:rsidP="00E347E7">
      <w:pPr>
        <w:ind w:leftChars="414" w:left="1031" w:hangingChars="16" w:hanging="37"/>
        <w:contextualSpacing/>
        <w:rPr>
          <w:rFonts w:ascii="標楷體" w:eastAsia="標楷體" w:hAnsi="標楷體"/>
          <w:bCs/>
          <w:color w:val="000000" w:themeColor="text1"/>
          <w:sz w:val="23"/>
          <w:szCs w:val="23"/>
        </w:rPr>
      </w:pPr>
      <w:r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 xml:space="preserve"> 三、合法停留</w:t>
      </w:r>
      <w:r w:rsidR="00BC479F"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、</w:t>
      </w:r>
      <w:r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居留或定居之證明文件</w:t>
      </w:r>
      <w:r w:rsidR="00DD1FEE" w:rsidRPr="008F69B8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。</w:t>
      </w:r>
    </w:p>
    <w:p w14:paraId="41A57438" w14:textId="77777777" w:rsidR="00236A12" w:rsidRPr="004D31F0" w:rsidRDefault="0084674D" w:rsidP="00E347E7">
      <w:pPr>
        <w:ind w:leftChars="400" w:left="1075" w:hangingChars="50" w:hanging="115"/>
        <w:rPr>
          <w:rFonts w:ascii="標楷體" w:eastAsia="標楷體" w:hAnsi="標楷體"/>
          <w:color w:val="000000" w:themeColor="text1"/>
          <w:sz w:val="23"/>
          <w:szCs w:val="23"/>
        </w:rPr>
      </w:pPr>
      <w:r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B55121" w:rsidRPr="004D31F0">
        <w:rPr>
          <w:rFonts w:ascii="標楷體" w:eastAsia="標楷體" w:hAnsi="標楷體" w:hint="eastAsia"/>
          <w:color w:val="000000" w:themeColor="text1"/>
          <w:sz w:val="23"/>
          <w:szCs w:val="23"/>
        </w:rPr>
        <w:t>未能提供身分證明文件者，如經監試委員查核確認係應考人本人無誤者，得先准予應試，惟身分證明文件至當日最後一節考試結束鈴(鐘)響畢前仍未送達者，所有科目不予計分。</w:t>
      </w:r>
    </w:p>
    <w:p w14:paraId="03686868" w14:textId="77777777" w:rsidR="00FE44AD" w:rsidRPr="00143A81" w:rsidRDefault="005030E0" w:rsidP="00E347E7">
      <w:pPr>
        <w:ind w:leftChars="400" w:left="1075" w:hangingChars="50" w:hanging="115"/>
        <w:rPr>
          <w:rFonts w:ascii="標楷體" w:eastAsia="標楷體" w:hAnsi="標楷體"/>
          <w:color w:val="000000" w:themeColor="text1"/>
          <w:sz w:val="23"/>
          <w:szCs w:val="23"/>
        </w:rPr>
      </w:pPr>
      <w:r w:rsidRPr="004D31F0">
        <w:rPr>
          <w:rFonts w:ascii="標楷體" w:eastAsia="標楷體" w:hAnsi="標楷體" w:hint="eastAsia"/>
          <w:color w:val="000000" w:themeColor="text1"/>
          <w:sz w:val="23"/>
          <w:szCs w:val="23"/>
        </w:rPr>
        <w:t xml:space="preserve"> </w:t>
      </w:r>
      <w:r w:rsidR="00B55121" w:rsidRPr="004D31F0">
        <w:rPr>
          <w:rFonts w:ascii="標楷體" w:eastAsia="標楷體" w:hAnsi="標楷體" w:hint="eastAsia"/>
          <w:color w:val="000000" w:themeColor="text1"/>
          <w:sz w:val="23"/>
          <w:szCs w:val="23"/>
        </w:rPr>
        <w:t>未攜帶准考證之應考人，可持身分證明文件至試務中心補發，當節考試結束鈴（鐘）聲響畢前，准考證仍未送達或未依規定申請補發者，扣減當節該科成績10分。</w:t>
      </w:r>
    </w:p>
    <w:p w14:paraId="577A0C03" w14:textId="77777777" w:rsidR="00247740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第</w:t>
      </w:r>
      <w:r w:rsidR="00D90992" w:rsidRPr="00167A06">
        <w:rPr>
          <w:rFonts w:ascii="標楷體" w:eastAsia="標楷體" w:hAnsi="標楷體"/>
          <w:sz w:val="23"/>
          <w:szCs w:val="23"/>
        </w:rPr>
        <w:t>1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6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條　 應考人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應按編定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之試場及准考證號碼入座，不在編定之試場應試者，該科不予計分。應考人在開始作答前，亦應確實檢查座位與准考證之號碼是否相同，如有錯誤，應即舉手請監試委員處理，凡經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作答後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，始發現在同一試場坐錯座位者，扣減其該科成績5分；經監試委員發現坐錯座位者，扣減其該科成績20分。</w:t>
      </w:r>
    </w:p>
    <w:p w14:paraId="002BABB5" w14:textId="77777777" w:rsidR="00247740" w:rsidRPr="00143A81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D90992" w:rsidRPr="00167A06">
        <w:rPr>
          <w:rFonts w:ascii="標楷體" w:eastAsia="標楷體" w:hAnsi="標楷體"/>
          <w:sz w:val="23"/>
          <w:szCs w:val="23"/>
        </w:rPr>
        <w:t>1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7</w:t>
      </w:r>
      <w:r w:rsidRPr="00167A06">
        <w:rPr>
          <w:rFonts w:ascii="標楷體" w:eastAsia="標楷體" w:hAnsi="標楷體"/>
          <w:sz w:val="23"/>
          <w:szCs w:val="23"/>
        </w:rPr>
        <w:t>條　 應考人在開始作答前，應先檢查試題本、答案卷及答案卡是否齊備、完整，並檢查答案卷卡之准考證號碼是否正確，如有缺漏、污損或錯誤，應即舉</w:t>
      </w:r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手請監試委員處理，凡經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作答後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，始發現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錯用答案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卷卡，自動告知者，扣減其該科成績5分；經監試委員或試</w:t>
      </w:r>
      <w:proofErr w:type="gramStart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務</w:t>
      </w:r>
      <w:proofErr w:type="gramEnd"/>
      <w:r w:rsidRPr="00143A81">
        <w:rPr>
          <w:rFonts w:ascii="標楷體" w:eastAsia="標楷體" w:hAnsi="標楷體"/>
          <w:color w:val="000000" w:themeColor="text1"/>
          <w:sz w:val="23"/>
          <w:szCs w:val="23"/>
        </w:rPr>
        <w:t>人員發現者，扣減其該科成績20分，並得視其情節加重扣分或該科不予計分。</w:t>
      </w:r>
    </w:p>
    <w:p w14:paraId="2666DF59" w14:textId="77777777" w:rsidR="00247740" w:rsidRPr="00143A81" w:rsidRDefault="002D5AC1" w:rsidP="00764972">
      <w:pPr>
        <w:spacing w:beforeLines="100" w:before="360" w:afterLines="100" w:after="360" w:line="3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7A06">
        <w:rPr>
          <w:rFonts w:ascii="標楷體" w:eastAsia="標楷體" w:cs="標楷體" w:hint="eastAsia"/>
          <w:sz w:val="28"/>
          <w:szCs w:val="28"/>
          <w:lang w:val="zh-TW"/>
        </w:rPr>
        <w:t>五</w:t>
      </w:r>
      <w:r w:rsidR="00013574" w:rsidRPr="00167A06">
        <w:rPr>
          <w:rFonts w:ascii="標楷體" w:eastAsia="標楷體" w:cs="標楷體" w:hint="eastAsia"/>
          <w:sz w:val="28"/>
          <w:szCs w:val="28"/>
          <w:lang w:val="zh-TW"/>
        </w:rPr>
        <w:t>、</w:t>
      </w:r>
      <w:r w:rsidR="00FE44AD" w:rsidRPr="00167A06">
        <w:rPr>
          <w:rFonts w:ascii="標楷體" w:eastAsia="標楷體" w:hAnsi="標楷體"/>
          <w:bCs/>
          <w:sz w:val="28"/>
          <w:szCs w:val="28"/>
        </w:rPr>
        <w:t>作答</w:t>
      </w:r>
      <w:r w:rsidR="00FE44AD" w:rsidRPr="00143A81">
        <w:rPr>
          <w:rFonts w:ascii="標楷體" w:eastAsia="標楷體" w:hAnsi="標楷體"/>
          <w:bCs/>
          <w:color w:val="000000" w:themeColor="text1"/>
          <w:sz w:val="28"/>
          <w:szCs w:val="28"/>
        </w:rPr>
        <w:t>注意事項</w:t>
      </w:r>
    </w:p>
    <w:p w14:paraId="539333B2" w14:textId="77777777" w:rsidR="00FC209F" w:rsidRPr="00167A06" w:rsidRDefault="00FE44AD" w:rsidP="00FC209F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第1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8</w:t>
      </w:r>
      <w:r w:rsidRPr="00167A06">
        <w:rPr>
          <w:rFonts w:ascii="標楷體" w:eastAsia="標楷體" w:hAnsi="標楷體"/>
          <w:sz w:val="23"/>
          <w:szCs w:val="23"/>
        </w:rPr>
        <w:t>條</w:t>
      </w:r>
      <w:r w:rsidR="008B5976" w:rsidRPr="00167A06">
        <w:rPr>
          <w:rFonts w:ascii="標楷體" w:eastAsia="標楷體" w:hAnsi="標楷體" w:hint="eastAsia"/>
          <w:sz w:val="23"/>
          <w:szCs w:val="23"/>
        </w:rPr>
        <w:t xml:space="preserve">  </w:t>
      </w:r>
      <w:r w:rsidRPr="00167A06">
        <w:rPr>
          <w:rFonts w:ascii="標楷體" w:eastAsia="標楷體" w:hAnsi="標楷體"/>
          <w:sz w:val="23"/>
          <w:szCs w:val="23"/>
        </w:rPr>
        <w:t>應考人須遵循監試委員指示，配合核對准考證與應考人名冊。應考人不得拒絕亦不得請求加分或延長考試時間，否則依其情節輕重提報議處。</w:t>
      </w:r>
    </w:p>
    <w:p w14:paraId="51331E23" w14:textId="77777777" w:rsidR="00247740" w:rsidRPr="00167A06" w:rsidRDefault="00FC209F" w:rsidP="00FC209F">
      <w:pPr>
        <w:spacing w:beforeLines="50" w:before="180" w:line="360" w:lineRule="exact"/>
        <w:ind w:left="1150" w:hangingChars="500" w:hanging="1150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>第</w:t>
      </w:r>
      <w:r w:rsidR="00D90992" w:rsidRPr="00167A06">
        <w:rPr>
          <w:rFonts w:ascii="標楷體" w:eastAsia="標楷體" w:hAnsi="標楷體" w:hint="eastAsia"/>
          <w:sz w:val="23"/>
          <w:szCs w:val="23"/>
        </w:rPr>
        <w:t>1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9</w:t>
      </w:r>
      <w:r w:rsidRPr="00167A06">
        <w:rPr>
          <w:rFonts w:ascii="標楷體" w:eastAsia="標楷體" w:hAnsi="標楷體" w:hint="eastAsia"/>
          <w:sz w:val="23"/>
          <w:szCs w:val="23"/>
        </w:rPr>
        <w:t xml:space="preserve">條   </w:t>
      </w:r>
      <w:r w:rsidR="00FE44AD" w:rsidRPr="00167A06">
        <w:rPr>
          <w:rFonts w:ascii="標楷體" w:eastAsia="標楷體" w:hAnsi="標楷體"/>
          <w:sz w:val="23"/>
          <w:szCs w:val="23"/>
        </w:rPr>
        <w:t>應考人應將</w:t>
      </w:r>
      <w:r w:rsidR="00FE44AD" w:rsidRPr="00167A06">
        <w:rPr>
          <w:rFonts w:ascii="標楷體" w:eastAsia="標楷體" w:hAnsi="標楷體" w:hint="eastAsia"/>
          <w:sz w:val="23"/>
          <w:szCs w:val="23"/>
        </w:rPr>
        <w:t>選擇</w:t>
      </w:r>
      <w:r w:rsidR="00FE44AD" w:rsidRPr="00167A06">
        <w:rPr>
          <w:rFonts w:ascii="標楷體" w:eastAsia="標楷體" w:hAnsi="標楷體"/>
          <w:sz w:val="23"/>
          <w:szCs w:val="23"/>
        </w:rPr>
        <w:t>題</w:t>
      </w:r>
      <w:proofErr w:type="gramStart"/>
      <w:r w:rsidR="00FE44AD" w:rsidRPr="00167A06">
        <w:rPr>
          <w:rFonts w:ascii="標楷體" w:eastAsia="標楷體" w:hAnsi="標楷體"/>
          <w:sz w:val="23"/>
          <w:szCs w:val="23"/>
        </w:rPr>
        <w:t>作答於答案</w:t>
      </w:r>
      <w:proofErr w:type="gramEnd"/>
      <w:r w:rsidR="00FE44AD" w:rsidRPr="00167A06">
        <w:rPr>
          <w:rFonts w:ascii="標楷體" w:eastAsia="標楷體" w:hAnsi="標楷體"/>
          <w:sz w:val="23"/>
          <w:szCs w:val="23"/>
        </w:rPr>
        <w:t>卡上，否則不予計分。</w:t>
      </w:r>
      <w:r w:rsidR="008011F5" w:rsidRPr="00167A06">
        <w:rPr>
          <w:rFonts w:ascii="標楷體" w:eastAsia="標楷體" w:hAnsi="標楷體" w:hint="eastAsia"/>
          <w:sz w:val="23"/>
          <w:szCs w:val="23"/>
        </w:rPr>
        <w:t>非選擇題</w:t>
      </w:r>
      <w:r w:rsidR="00F86E70" w:rsidRPr="00167A06">
        <w:rPr>
          <w:rFonts w:ascii="標楷體" w:eastAsia="標楷體" w:hAnsi="標楷體" w:hint="eastAsia"/>
          <w:sz w:val="23"/>
          <w:szCs w:val="23"/>
        </w:rPr>
        <w:t>（含寫作）</w:t>
      </w:r>
      <w:r w:rsidR="00247740" w:rsidRPr="00167A06">
        <w:rPr>
          <w:rFonts w:ascii="標楷體" w:eastAsia="標楷體" w:hAnsi="標楷體"/>
          <w:sz w:val="23"/>
          <w:szCs w:val="23"/>
        </w:rPr>
        <w:t>及</w:t>
      </w:r>
      <w:r w:rsidR="00F86E70" w:rsidRPr="00167A06">
        <w:rPr>
          <w:rFonts w:ascii="標楷體" w:eastAsia="標楷體" w:hAnsi="標楷體" w:hint="eastAsia"/>
          <w:sz w:val="23"/>
          <w:szCs w:val="23"/>
        </w:rPr>
        <w:t>綜合題</w:t>
      </w:r>
      <w:r w:rsidR="00FE44AD" w:rsidRPr="00167A06">
        <w:rPr>
          <w:rFonts w:ascii="標楷體" w:eastAsia="標楷體" w:hAnsi="標楷體"/>
          <w:sz w:val="23"/>
          <w:szCs w:val="23"/>
        </w:rPr>
        <w:t>應</w:t>
      </w:r>
      <w:r w:rsidR="00247740" w:rsidRPr="00167A06">
        <w:rPr>
          <w:rFonts w:ascii="標楷體" w:eastAsia="標楷體" w:hAnsi="標楷體"/>
          <w:sz w:val="23"/>
          <w:szCs w:val="23"/>
        </w:rPr>
        <w:t>作答於答案卷上，否則不予計分。</w:t>
      </w:r>
    </w:p>
    <w:p w14:paraId="311802D3" w14:textId="77777777" w:rsidR="00D375C2" w:rsidRPr="00167A06" w:rsidRDefault="00247740" w:rsidP="00116BE3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20</w:t>
      </w:r>
      <w:r w:rsidRPr="00167A06">
        <w:rPr>
          <w:rFonts w:ascii="標楷體" w:eastAsia="標楷體" w:hAnsi="標楷體"/>
          <w:sz w:val="23"/>
          <w:szCs w:val="23"/>
        </w:rPr>
        <w:t>條</w:t>
      </w:r>
      <w:r w:rsidR="00236A12" w:rsidRPr="00167A06">
        <w:rPr>
          <w:rFonts w:ascii="標楷體" w:eastAsia="標楷體" w:hAnsi="標楷體" w:hint="eastAsia"/>
          <w:sz w:val="23"/>
          <w:szCs w:val="23"/>
        </w:rPr>
        <w:t xml:space="preserve"> </w:t>
      </w:r>
      <w:r w:rsidRPr="00167A06">
        <w:rPr>
          <w:rFonts w:ascii="標楷體" w:eastAsia="標楷體" w:hAnsi="標楷體"/>
          <w:sz w:val="23"/>
          <w:szCs w:val="23"/>
        </w:rPr>
        <w:t xml:space="preserve">　</w:t>
      </w:r>
      <w:r w:rsidR="001C349C" w:rsidRPr="00167A06">
        <w:rPr>
          <w:rFonts w:ascii="標楷體" w:eastAsia="標楷體" w:hAnsi="標楷體" w:hint="eastAsia"/>
          <w:sz w:val="23"/>
          <w:szCs w:val="23"/>
        </w:rPr>
        <w:t>應考人不得竄改答案卷卡上之准考證號碼或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條碼，</w:t>
      </w:r>
      <w:proofErr w:type="gramStart"/>
      <w:r w:rsidR="00D375C2" w:rsidRPr="00167A06">
        <w:rPr>
          <w:rFonts w:ascii="標楷體" w:eastAsia="標楷體" w:hAnsi="標楷體" w:hint="eastAsia"/>
          <w:sz w:val="23"/>
          <w:szCs w:val="23"/>
        </w:rPr>
        <w:t>違者該答案卷</w:t>
      </w:r>
      <w:proofErr w:type="gramEnd"/>
      <w:r w:rsidR="00D375C2" w:rsidRPr="00167A06">
        <w:rPr>
          <w:rFonts w:ascii="標楷體" w:eastAsia="標楷體" w:hAnsi="標楷體" w:hint="eastAsia"/>
          <w:sz w:val="23"/>
          <w:szCs w:val="23"/>
        </w:rPr>
        <w:t>卡分別不予計分；應考人應依照試題本、答案卷及答案卡上相關規定作答，並應保持答案卷及答案卡清潔與完整。不按規定作答或無故污損、破壞答案卷卡或在答案卷卡上</w:t>
      </w:r>
      <w:r w:rsidR="003E575D" w:rsidRPr="00167A06">
        <w:rPr>
          <w:rFonts w:ascii="標楷體" w:eastAsia="標楷體" w:hAnsi="標楷體" w:hint="eastAsia"/>
          <w:sz w:val="23"/>
          <w:szCs w:val="23"/>
        </w:rPr>
        <w:t>揭露姓名、就讀學校系所等任何相關學經歷背景</w:t>
      </w:r>
      <w:r w:rsidR="00256F9A" w:rsidRPr="00167A06">
        <w:rPr>
          <w:rFonts w:ascii="標楷體" w:eastAsia="標楷體" w:hAnsi="標楷體" w:hint="eastAsia"/>
          <w:sz w:val="23"/>
          <w:szCs w:val="23"/>
        </w:rPr>
        <w:t>，</w:t>
      </w:r>
      <w:r w:rsidR="003E575D" w:rsidRPr="00167A06">
        <w:rPr>
          <w:rFonts w:ascii="標楷體" w:eastAsia="標楷體" w:hAnsi="標楷體" w:hint="eastAsia"/>
          <w:sz w:val="23"/>
          <w:szCs w:val="23"/>
        </w:rPr>
        <w:t>或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做任何與</w:t>
      </w:r>
      <w:r w:rsidR="005A2000" w:rsidRPr="00167A06">
        <w:rPr>
          <w:rFonts w:ascii="標楷體" w:eastAsia="標楷體" w:hAnsi="標楷體" w:hint="eastAsia"/>
          <w:sz w:val="23"/>
          <w:szCs w:val="23"/>
        </w:rPr>
        <w:t>作答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無關之文字符號等情事者，分別扣減其該科答案卷卡成績10分，</w:t>
      </w:r>
      <w:r w:rsidR="001C349C" w:rsidRPr="00167A06">
        <w:rPr>
          <w:rFonts w:ascii="標楷體" w:eastAsia="標楷體" w:hAnsi="標楷體" w:hint="eastAsia"/>
          <w:sz w:val="23"/>
          <w:szCs w:val="23"/>
        </w:rPr>
        <w:t>並得視其情節輕重加減扣分或該科不予計分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。</w:t>
      </w:r>
    </w:p>
    <w:p w14:paraId="013137E4" w14:textId="77777777" w:rsidR="003952CB" w:rsidRPr="00167A06" w:rsidRDefault="00247740" w:rsidP="003952CB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21</w:t>
      </w:r>
      <w:r w:rsidRPr="00167A06">
        <w:rPr>
          <w:rFonts w:ascii="標楷體" w:eastAsia="標楷體" w:hAnsi="標楷體" w:hint="eastAsia"/>
          <w:sz w:val="23"/>
          <w:szCs w:val="23"/>
        </w:rPr>
        <w:t>條</w:t>
      </w:r>
      <w:r w:rsidR="00FE44AD" w:rsidRPr="00167A06">
        <w:rPr>
          <w:rFonts w:ascii="標楷體" w:eastAsia="標楷體" w:hAnsi="標楷體"/>
          <w:sz w:val="23"/>
          <w:szCs w:val="23"/>
        </w:rPr>
        <w:t xml:space="preserve">　</w:t>
      </w:r>
      <w:r w:rsidR="00236A12" w:rsidRPr="00167A06">
        <w:rPr>
          <w:rFonts w:ascii="標楷體" w:eastAsia="標楷體" w:hAnsi="標楷體" w:hint="eastAsia"/>
          <w:sz w:val="23"/>
          <w:szCs w:val="23"/>
        </w:rPr>
        <w:t xml:space="preserve"> 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非選擇題</w:t>
      </w:r>
      <w:r w:rsidR="0073402E" w:rsidRPr="00167A06">
        <w:rPr>
          <w:rFonts w:ascii="標楷體" w:eastAsia="標楷體" w:hAnsi="標楷體" w:hint="eastAsia"/>
          <w:sz w:val="23"/>
          <w:szCs w:val="23"/>
        </w:rPr>
        <w:t>（含寫作）</w:t>
      </w:r>
      <w:r w:rsidR="0073402E" w:rsidRPr="00167A06">
        <w:rPr>
          <w:rFonts w:ascii="標楷體" w:eastAsia="標楷體" w:hAnsi="標楷體"/>
          <w:sz w:val="23"/>
          <w:szCs w:val="23"/>
        </w:rPr>
        <w:t>及</w:t>
      </w:r>
      <w:r w:rsidR="0073402E" w:rsidRPr="00167A06">
        <w:rPr>
          <w:rFonts w:ascii="標楷體" w:eastAsia="標楷體" w:hAnsi="標楷體" w:hint="eastAsia"/>
          <w:sz w:val="23"/>
          <w:szCs w:val="23"/>
        </w:rPr>
        <w:t>綜合題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之答案卷限用黑色或藍色</w:t>
      </w:r>
      <w:r w:rsidR="00584390" w:rsidRPr="00167A06">
        <w:rPr>
          <w:rFonts w:ascii="標楷體" w:eastAsia="標楷體" w:hAnsi="標楷體" w:hint="eastAsia"/>
          <w:sz w:val="23"/>
          <w:szCs w:val="23"/>
        </w:rPr>
        <w:t>墨水的筆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書寫，違者扣減其</w:t>
      </w:r>
      <w:proofErr w:type="gramStart"/>
      <w:r w:rsidR="00D375C2" w:rsidRPr="00167A06">
        <w:rPr>
          <w:rFonts w:ascii="標楷體" w:eastAsia="標楷體" w:hAnsi="標楷體" w:hint="eastAsia"/>
          <w:sz w:val="23"/>
          <w:szCs w:val="23"/>
        </w:rPr>
        <w:t>該科答案卷</w:t>
      </w:r>
      <w:proofErr w:type="gramEnd"/>
      <w:r w:rsidR="00D375C2" w:rsidRPr="00167A06">
        <w:rPr>
          <w:rFonts w:ascii="標楷體" w:eastAsia="標楷體" w:hAnsi="標楷體" w:hint="eastAsia"/>
          <w:sz w:val="23"/>
          <w:szCs w:val="23"/>
        </w:rPr>
        <w:t>成績5分</w:t>
      </w:r>
      <w:r w:rsidR="00116BE3" w:rsidRPr="00167A06">
        <w:rPr>
          <w:rFonts w:ascii="標楷體" w:eastAsia="標楷體" w:hAnsi="標楷體" w:hint="eastAsia"/>
          <w:sz w:val="23"/>
          <w:szCs w:val="23"/>
        </w:rPr>
        <w:t>。</w:t>
      </w:r>
    </w:p>
    <w:p w14:paraId="5839D422" w14:textId="77777777" w:rsidR="00FE44AD" w:rsidRPr="00167A06" w:rsidRDefault="005A2000" w:rsidP="007660DB">
      <w:pPr>
        <w:spacing w:line="360" w:lineRule="exact"/>
        <w:ind w:leftChars="478" w:left="1147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>應考人</w:t>
      </w:r>
      <w:r w:rsidR="00D375C2" w:rsidRPr="00167A06">
        <w:rPr>
          <w:rFonts w:ascii="標楷體" w:eastAsia="標楷體" w:hAnsi="標楷體" w:hint="eastAsia"/>
          <w:sz w:val="23"/>
          <w:szCs w:val="23"/>
        </w:rPr>
        <w:t>應在規定作答區內作答，違者扣減其該科成績5分；應考人如因違反作答規定致評閱人員無法辨認答案者，其該部分不予計分。</w:t>
      </w:r>
    </w:p>
    <w:p w14:paraId="3D8BFFEF" w14:textId="77777777" w:rsidR="00247740" w:rsidRPr="00167A06" w:rsidRDefault="00247740" w:rsidP="000178FA">
      <w:pPr>
        <w:spacing w:beforeLines="50" w:before="180" w:line="360" w:lineRule="exact"/>
        <w:ind w:leftChars="-6" w:left="1136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22</w:t>
      </w:r>
      <w:r w:rsidRPr="00167A06">
        <w:rPr>
          <w:rFonts w:ascii="標楷體" w:eastAsia="標楷體" w:hAnsi="標楷體" w:hint="eastAsia"/>
          <w:sz w:val="23"/>
          <w:szCs w:val="23"/>
        </w:rPr>
        <w:t>條</w:t>
      </w:r>
      <w:r w:rsidR="00FE44AD" w:rsidRPr="00167A06">
        <w:rPr>
          <w:rFonts w:ascii="標楷體" w:eastAsia="標楷體" w:hAnsi="標楷體"/>
          <w:sz w:val="23"/>
          <w:szCs w:val="23"/>
        </w:rPr>
        <w:t xml:space="preserve">　</w:t>
      </w:r>
      <w:r w:rsidR="003952CB" w:rsidRPr="00167A06">
        <w:rPr>
          <w:rFonts w:ascii="標楷體" w:eastAsia="標楷體" w:hAnsi="標楷體" w:hint="eastAsia"/>
          <w:sz w:val="23"/>
          <w:szCs w:val="23"/>
        </w:rPr>
        <w:t xml:space="preserve"> </w:t>
      </w:r>
      <w:r w:rsidRPr="00167A06">
        <w:rPr>
          <w:rFonts w:ascii="標楷體" w:eastAsia="標楷體" w:hAnsi="標楷體" w:hint="eastAsia"/>
          <w:sz w:val="23"/>
          <w:szCs w:val="23"/>
        </w:rPr>
        <w:t>選擇</w:t>
      </w:r>
      <w:r w:rsidRPr="00167A06">
        <w:rPr>
          <w:rFonts w:ascii="標楷體" w:eastAsia="標楷體" w:hAnsi="標楷體"/>
          <w:sz w:val="23"/>
          <w:szCs w:val="23"/>
        </w:rPr>
        <w:t>題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採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電腦讀卡閱卷部分，應考人作答時限用</w:t>
      </w:r>
      <w:r w:rsidR="00D64F5D" w:rsidRPr="00167A06">
        <w:rPr>
          <w:rFonts w:ascii="標楷體" w:eastAsia="標楷體" w:hAnsi="標楷體" w:hint="eastAsia"/>
          <w:sz w:val="23"/>
          <w:szCs w:val="23"/>
        </w:rPr>
        <w:t>黑色</w:t>
      </w:r>
      <w:r w:rsidRPr="00167A06">
        <w:rPr>
          <w:rFonts w:ascii="標楷體" w:eastAsia="標楷體" w:hAnsi="標楷體"/>
          <w:sz w:val="23"/>
          <w:szCs w:val="23"/>
        </w:rPr>
        <w:t>2B</w:t>
      </w:r>
      <w:r w:rsidR="00FE44AD" w:rsidRPr="00167A06">
        <w:rPr>
          <w:rFonts w:ascii="標楷體" w:eastAsia="標楷體" w:hAnsi="標楷體"/>
          <w:sz w:val="23"/>
          <w:szCs w:val="23"/>
        </w:rPr>
        <w:t>軟心</w:t>
      </w:r>
      <w:proofErr w:type="gramStart"/>
      <w:r w:rsidR="00FE44AD" w:rsidRPr="00167A06">
        <w:rPr>
          <w:rFonts w:ascii="標楷體" w:eastAsia="標楷體" w:hAnsi="標楷體"/>
          <w:sz w:val="23"/>
          <w:szCs w:val="23"/>
        </w:rPr>
        <w:t>鉛筆劃</w:t>
      </w:r>
      <w:proofErr w:type="gramEnd"/>
      <w:r w:rsidR="00FE44AD" w:rsidRPr="00167A06">
        <w:rPr>
          <w:rFonts w:ascii="標楷體" w:eastAsia="標楷體" w:hAnsi="標楷體"/>
          <w:sz w:val="23"/>
          <w:szCs w:val="23"/>
        </w:rPr>
        <w:t>記，修正時須用橡皮擦將</w:t>
      </w:r>
      <w:proofErr w:type="gramStart"/>
      <w:r w:rsidR="00FE44AD" w:rsidRPr="00167A06">
        <w:rPr>
          <w:rFonts w:ascii="標楷體" w:eastAsia="標楷體" w:hAnsi="標楷體"/>
          <w:sz w:val="23"/>
          <w:szCs w:val="23"/>
        </w:rPr>
        <w:t>原劃</w:t>
      </w:r>
      <w:proofErr w:type="gramEnd"/>
      <w:r w:rsidR="00FE44AD" w:rsidRPr="00167A06">
        <w:rPr>
          <w:rFonts w:ascii="標楷體" w:eastAsia="標楷體" w:hAnsi="標楷體"/>
          <w:sz w:val="23"/>
          <w:szCs w:val="23"/>
        </w:rPr>
        <w:t>記擦拭乾淨，不得使用修正液（帶），違者致光學閱讀機無法辨認答案者，其該部分不予計分。</w:t>
      </w:r>
    </w:p>
    <w:p w14:paraId="3EE64220" w14:textId="77777777" w:rsidR="00247740" w:rsidRPr="00167A06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23</w:t>
      </w:r>
      <w:r w:rsidRPr="00167A06">
        <w:rPr>
          <w:rFonts w:ascii="標楷體" w:eastAsia="標楷體" w:hAnsi="標楷體"/>
          <w:sz w:val="23"/>
          <w:szCs w:val="23"/>
        </w:rPr>
        <w:t>條　 應考人在考試進行中，發現試題印刷不清時，得舉手請監試委員處理，但不得要求解釋題意；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如答案卷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卡或文具不慎掉落，應舉手通知監試委員後再行撿拾，否則依其情節輕重提報議處。</w:t>
      </w:r>
    </w:p>
    <w:p w14:paraId="22839859" w14:textId="77777777" w:rsidR="00247740" w:rsidRPr="00167A06" w:rsidRDefault="00FE44AD" w:rsidP="00DB1F99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D90992" w:rsidRPr="00167A06">
        <w:rPr>
          <w:rFonts w:ascii="標楷體" w:eastAsia="標楷體" w:hAnsi="標楷體" w:hint="eastAsia"/>
          <w:sz w:val="23"/>
          <w:szCs w:val="23"/>
        </w:rPr>
        <w:t>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4</w:t>
      </w:r>
      <w:r w:rsidRPr="00167A06">
        <w:rPr>
          <w:rFonts w:ascii="標楷體" w:eastAsia="標楷體" w:hAnsi="標楷體"/>
          <w:sz w:val="23"/>
          <w:szCs w:val="23"/>
        </w:rPr>
        <w:t>條　 應考人不得在答案卷、答案卡、試題本以外之處抄錄答案，違者扣減其該科成績5分；如於當節考試結束前將抄錄之答案強行攜出試場者，該科不予計分。</w:t>
      </w:r>
    </w:p>
    <w:p w14:paraId="2D785631" w14:textId="77777777" w:rsidR="00247740" w:rsidRPr="00167A06" w:rsidRDefault="00FE44AD" w:rsidP="00F7014B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D90992" w:rsidRPr="00167A06">
        <w:rPr>
          <w:rFonts w:ascii="標楷體" w:eastAsia="標楷體" w:hAnsi="標楷體" w:hint="eastAsia"/>
          <w:sz w:val="23"/>
          <w:szCs w:val="23"/>
        </w:rPr>
        <w:t>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5</w:t>
      </w:r>
      <w:r w:rsidRPr="00167A06">
        <w:rPr>
          <w:rFonts w:ascii="標楷體" w:eastAsia="標楷體" w:hAnsi="標楷體"/>
          <w:sz w:val="23"/>
          <w:szCs w:val="23"/>
        </w:rPr>
        <w:t>條　 應考人未經監試委員許可，一經離座，即不得再行修改答案，違者扣減其該科成績5分，並得視其情節加重扣分或該科不予計分。</w:t>
      </w:r>
    </w:p>
    <w:p w14:paraId="7C8F50B1" w14:textId="77777777" w:rsidR="002D5AC1" w:rsidRPr="002E0E03" w:rsidRDefault="00FE44AD" w:rsidP="007E6530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color w:val="000000" w:themeColor="text1"/>
          <w:w w:val="98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6</w:t>
      </w:r>
      <w:r w:rsidRPr="00167A06">
        <w:rPr>
          <w:rFonts w:ascii="標楷體" w:eastAsia="標楷體" w:hAnsi="標楷體"/>
          <w:sz w:val="23"/>
          <w:szCs w:val="23"/>
        </w:rPr>
        <w:t xml:space="preserve">條　 </w:t>
      </w:r>
      <w:r w:rsidRPr="00167A06">
        <w:rPr>
          <w:rFonts w:ascii="標楷體" w:eastAsia="標楷體" w:hAnsi="標楷體"/>
          <w:spacing w:val="-4"/>
          <w:w w:val="98"/>
          <w:sz w:val="23"/>
          <w:szCs w:val="23"/>
        </w:rPr>
        <w:t>應考人於考試結束鈴（鐘）聲響畢</w:t>
      </w:r>
      <w:r w:rsidR="004B4C9A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後</w:t>
      </w:r>
      <w:r w:rsidRPr="00167A06">
        <w:rPr>
          <w:rFonts w:ascii="標楷體" w:eastAsia="標楷體" w:hAnsi="標楷體"/>
          <w:spacing w:val="-4"/>
          <w:w w:val="98"/>
          <w:sz w:val="23"/>
          <w:szCs w:val="23"/>
        </w:rPr>
        <w:t>，應即停止作答，</w:t>
      </w:r>
      <w:r w:rsidR="00686566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且不得再接觸試題</w:t>
      </w:r>
      <w:r w:rsidR="004D11AE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本</w:t>
      </w:r>
      <w:r w:rsidR="00530E1D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及</w:t>
      </w:r>
      <w:r w:rsidR="00686566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答案卷(卡)，如有違反者，</w:t>
      </w:r>
      <w:r w:rsidR="007F742C" w:rsidRPr="00167A06">
        <w:rPr>
          <w:rFonts w:ascii="標楷體" w:eastAsia="標楷體" w:hAnsi="標楷體" w:hint="eastAsia"/>
          <w:spacing w:val="-4"/>
          <w:w w:val="98"/>
          <w:sz w:val="23"/>
          <w:szCs w:val="23"/>
        </w:rPr>
        <w:t>扣</w:t>
      </w:r>
      <w:r w:rsidRPr="00167A06">
        <w:rPr>
          <w:rFonts w:ascii="標楷體" w:eastAsia="標楷體" w:hAnsi="標楷體"/>
          <w:spacing w:val="-4"/>
          <w:w w:val="98"/>
          <w:sz w:val="23"/>
          <w:szCs w:val="23"/>
        </w:rPr>
        <w:t>減其該科成績2分，經警告後仍繼續作答者，再</w:t>
      </w:r>
      <w:r w:rsidRPr="002E0E03">
        <w:rPr>
          <w:rFonts w:ascii="標楷體" w:eastAsia="標楷體" w:hAnsi="標楷體"/>
          <w:color w:val="000000" w:themeColor="text1"/>
          <w:spacing w:val="-4"/>
          <w:w w:val="98"/>
          <w:sz w:val="23"/>
          <w:szCs w:val="23"/>
        </w:rPr>
        <w:t>扣減其成績3分</w:t>
      </w:r>
      <w:r w:rsidR="007D6FF6" w:rsidRPr="002E0E03">
        <w:rPr>
          <w:rFonts w:ascii="標楷體" w:eastAsia="標楷體" w:hAnsi="標楷體" w:hint="eastAsia"/>
          <w:color w:val="000000" w:themeColor="text1"/>
          <w:spacing w:val="-4"/>
          <w:w w:val="98"/>
          <w:sz w:val="23"/>
          <w:szCs w:val="23"/>
        </w:rPr>
        <w:t>，</w:t>
      </w:r>
      <w:r w:rsidR="007D6FF6" w:rsidRPr="002E0E03">
        <w:rPr>
          <w:rFonts w:ascii="標楷體" w:eastAsia="標楷體" w:hAnsi="標楷體"/>
          <w:color w:val="000000" w:themeColor="text1"/>
          <w:sz w:val="23"/>
          <w:szCs w:val="23"/>
        </w:rPr>
        <w:t>並得視其情節加重扣分或</w:t>
      </w:r>
      <w:r w:rsidRPr="002E0E03">
        <w:rPr>
          <w:rFonts w:ascii="標楷體" w:eastAsia="標楷體" w:hAnsi="標楷體"/>
          <w:color w:val="000000" w:themeColor="text1"/>
          <w:spacing w:val="-4"/>
          <w:w w:val="98"/>
          <w:sz w:val="23"/>
          <w:szCs w:val="23"/>
        </w:rPr>
        <w:t>該科不予計分</w:t>
      </w:r>
      <w:r w:rsidRPr="002E0E03">
        <w:rPr>
          <w:rFonts w:ascii="標楷體" w:eastAsia="標楷體" w:hAnsi="標楷體"/>
          <w:color w:val="000000" w:themeColor="text1"/>
          <w:w w:val="98"/>
          <w:sz w:val="23"/>
          <w:szCs w:val="23"/>
        </w:rPr>
        <w:t>。</w:t>
      </w:r>
    </w:p>
    <w:p w14:paraId="21178DAA" w14:textId="77777777" w:rsidR="00247740" w:rsidRPr="00167A06" w:rsidRDefault="002D5AC1" w:rsidP="00764972">
      <w:pPr>
        <w:spacing w:beforeLines="100" w:before="360" w:afterLines="100" w:after="360"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67A06">
        <w:rPr>
          <w:rFonts w:ascii="標楷體" w:eastAsia="標楷體" w:cs="標楷體" w:hint="eastAsia"/>
          <w:sz w:val="28"/>
          <w:szCs w:val="28"/>
          <w:lang w:val="zh-TW"/>
        </w:rPr>
        <w:t>六</w:t>
      </w:r>
      <w:r w:rsidR="00013574" w:rsidRPr="00167A06">
        <w:rPr>
          <w:rFonts w:ascii="標楷體" w:eastAsia="標楷體" w:cs="標楷體" w:hint="eastAsia"/>
          <w:sz w:val="28"/>
          <w:szCs w:val="28"/>
          <w:lang w:val="zh-TW"/>
        </w:rPr>
        <w:t>、</w:t>
      </w:r>
      <w:r w:rsidR="00FE44AD" w:rsidRPr="00167A06">
        <w:rPr>
          <w:rFonts w:ascii="標楷體" w:eastAsia="標楷體" w:hAnsi="標楷體"/>
          <w:bCs/>
          <w:sz w:val="28"/>
          <w:szCs w:val="28"/>
        </w:rPr>
        <w:t>離場注意事項</w:t>
      </w:r>
    </w:p>
    <w:p w14:paraId="1FA273DF" w14:textId="77777777" w:rsidR="00961338" w:rsidRPr="00167A06" w:rsidRDefault="00FE44AD" w:rsidP="007E6530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36A12" w:rsidRPr="00167A06">
        <w:rPr>
          <w:rFonts w:ascii="標楷體" w:eastAsia="標楷體" w:hAnsi="標楷體"/>
          <w:sz w:val="23"/>
          <w:szCs w:val="23"/>
        </w:rPr>
        <w:t>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7</w:t>
      </w:r>
      <w:r w:rsidRPr="00167A06">
        <w:rPr>
          <w:rFonts w:ascii="標楷體" w:eastAsia="標楷體" w:hAnsi="標楷體"/>
          <w:sz w:val="23"/>
          <w:szCs w:val="23"/>
        </w:rPr>
        <w:t>條　 應考人</w:t>
      </w:r>
      <w:r w:rsidR="00FB3ADF" w:rsidRPr="00167A06">
        <w:rPr>
          <w:rFonts w:ascii="標楷體" w:eastAsia="標楷體" w:hAnsi="標楷體" w:hint="eastAsia"/>
          <w:sz w:val="23"/>
          <w:szCs w:val="23"/>
        </w:rPr>
        <w:t>於考試結束鈴(鐘)聲響</w:t>
      </w:r>
      <w:r w:rsidR="004B4C9A" w:rsidRPr="00167A06">
        <w:rPr>
          <w:rFonts w:ascii="標楷體" w:eastAsia="標楷體" w:hAnsi="標楷體" w:hint="eastAsia"/>
          <w:sz w:val="23"/>
          <w:szCs w:val="23"/>
        </w:rPr>
        <w:t>畢</w:t>
      </w:r>
      <w:r w:rsidR="00FB3ADF" w:rsidRPr="00167A06">
        <w:rPr>
          <w:rFonts w:ascii="標楷體" w:eastAsia="標楷體" w:hAnsi="標楷體" w:hint="eastAsia"/>
          <w:sz w:val="23"/>
          <w:szCs w:val="23"/>
        </w:rPr>
        <w:t>後，應將</w:t>
      </w:r>
      <w:r w:rsidRPr="00167A06">
        <w:rPr>
          <w:rFonts w:ascii="標楷體" w:eastAsia="標楷體" w:hAnsi="標楷體"/>
          <w:sz w:val="23"/>
          <w:szCs w:val="23"/>
        </w:rPr>
        <w:t>答案卷、答案卡併交監試委員驗收，不得攜出試場外，違者該科不予計分。</w:t>
      </w:r>
    </w:p>
    <w:p w14:paraId="364405EF" w14:textId="77777777" w:rsidR="009D71CC" w:rsidRPr="00167A06" w:rsidRDefault="00FE44AD" w:rsidP="00D01DFD">
      <w:pPr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>第</w:t>
      </w:r>
      <w:r w:rsidRPr="00167A06">
        <w:rPr>
          <w:rFonts w:ascii="標楷體" w:eastAsia="標楷體" w:hAnsi="標楷體"/>
          <w:sz w:val="23"/>
          <w:szCs w:val="23"/>
        </w:rPr>
        <w:t>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8</w:t>
      </w:r>
      <w:r w:rsidRPr="00167A06">
        <w:rPr>
          <w:rFonts w:ascii="標楷體" w:eastAsia="標楷體" w:hAnsi="標楷體"/>
          <w:sz w:val="23"/>
          <w:szCs w:val="23"/>
        </w:rPr>
        <w:t>條　 應考人於考試結束鈴（鐘）聲響前提早離場</w:t>
      </w:r>
      <w:r w:rsidRPr="00167A06">
        <w:rPr>
          <w:rFonts w:ascii="標楷體" w:eastAsia="標楷體" w:hAnsi="標楷體" w:hint="eastAsia"/>
          <w:sz w:val="23"/>
          <w:szCs w:val="23"/>
        </w:rPr>
        <w:t>者</w:t>
      </w:r>
      <w:r w:rsidR="00756EAE" w:rsidRPr="00167A06">
        <w:rPr>
          <w:rFonts w:ascii="標楷體" w:eastAsia="標楷體" w:hAnsi="標楷體" w:hint="eastAsia"/>
          <w:sz w:val="23"/>
          <w:szCs w:val="23"/>
        </w:rPr>
        <w:t>，</w:t>
      </w:r>
      <w:r w:rsidR="009D71CC" w:rsidRPr="00167A06">
        <w:rPr>
          <w:rFonts w:ascii="標楷體" w:eastAsia="標楷體" w:hAnsi="標楷體" w:hint="eastAsia"/>
          <w:sz w:val="23"/>
          <w:szCs w:val="23"/>
        </w:rPr>
        <w:t>應將答案卷、答案卡及試題本併交監試委員</w:t>
      </w:r>
      <w:r w:rsidR="007D6FF6" w:rsidRPr="00167A06">
        <w:rPr>
          <w:rFonts w:ascii="標楷體" w:eastAsia="標楷體" w:hAnsi="標楷體" w:hint="eastAsia"/>
          <w:sz w:val="23"/>
          <w:szCs w:val="23"/>
        </w:rPr>
        <w:t>，違者該科不予計分</w:t>
      </w:r>
      <w:r w:rsidR="009D71CC" w:rsidRPr="00167A06">
        <w:rPr>
          <w:rFonts w:ascii="標楷體" w:eastAsia="標楷體" w:hAnsi="標楷體" w:hint="eastAsia"/>
          <w:sz w:val="23"/>
          <w:szCs w:val="23"/>
        </w:rPr>
        <w:t>。</w:t>
      </w:r>
    </w:p>
    <w:p w14:paraId="6AA46615" w14:textId="77777777" w:rsidR="00247740" w:rsidRPr="00167A06" w:rsidRDefault="009D71CC" w:rsidP="00D01DFD">
      <w:pPr>
        <w:spacing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 w:hint="eastAsia"/>
          <w:sz w:val="23"/>
          <w:szCs w:val="23"/>
        </w:rPr>
        <w:t xml:space="preserve">          提早離場者，不得在試場附近逗留、高聲喧嘩或宣讀答案，經勸止不聽者，該科不予計分。</w:t>
      </w:r>
    </w:p>
    <w:p w14:paraId="3FED1FAD" w14:textId="77777777" w:rsidR="00247740" w:rsidRPr="00167A06" w:rsidRDefault="002D5AC1" w:rsidP="00764972">
      <w:pPr>
        <w:spacing w:beforeLines="100" w:before="360" w:afterLines="100" w:after="360"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67A06">
        <w:rPr>
          <w:rFonts w:ascii="標楷體" w:eastAsia="標楷體" w:cs="標楷體" w:hint="eastAsia"/>
          <w:sz w:val="28"/>
          <w:szCs w:val="28"/>
          <w:lang w:val="zh-TW"/>
        </w:rPr>
        <w:t>七</w:t>
      </w:r>
      <w:r w:rsidR="00013574" w:rsidRPr="00167A06">
        <w:rPr>
          <w:rFonts w:ascii="標楷體" w:eastAsia="標楷體" w:cs="標楷體" w:hint="eastAsia"/>
          <w:sz w:val="28"/>
          <w:szCs w:val="28"/>
          <w:lang w:val="zh-TW"/>
        </w:rPr>
        <w:t>、</w:t>
      </w:r>
      <w:r w:rsidR="00FE44AD" w:rsidRPr="00167A06">
        <w:rPr>
          <w:rFonts w:ascii="標楷體" w:eastAsia="標楷體" w:hAnsi="標楷體"/>
          <w:bCs/>
          <w:sz w:val="28"/>
          <w:szCs w:val="28"/>
        </w:rPr>
        <w:t>其他事項</w:t>
      </w:r>
    </w:p>
    <w:p w14:paraId="06E506D8" w14:textId="77777777" w:rsidR="00247740" w:rsidRPr="00167A06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第2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9</w:t>
      </w:r>
      <w:r w:rsidRPr="00167A06">
        <w:rPr>
          <w:rFonts w:ascii="標楷體" w:eastAsia="標楷體" w:hAnsi="標楷體"/>
          <w:sz w:val="23"/>
          <w:szCs w:val="23"/>
        </w:rPr>
        <w:t>條　 應考人答案卷、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答案卡若於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考試中或結束後發生意外毀損或遺失，應由現場試務人員立即處理，或由試務行政組議決補救方式，必要時得辦理補考等相關補救措施，應考人不得拒絕，拒絕者其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該科答案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卷卡分別以0分計算。</w:t>
      </w:r>
    </w:p>
    <w:p w14:paraId="1B443B87" w14:textId="77777777" w:rsidR="00247740" w:rsidRPr="00167A06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30</w:t>
      </w:r>
      <w:r w:rsidRPr="00167A06">
        <w:rPr>
          <w:rFonts w:ascii="標楷體" w:eastAsia="標楷體" w:hAnsi="標楷體"/>
          <w:sz w:val="23"/>
          <w:szCs w:val="23"/>
        </w:rPr>
        <w:t>條　 本</w:t>
      </w:r>
      <w:r w:rsidRPr="00167A06">
        <w:rPr>
          <w:rFonts w:ascii="標楷體" w:eastAsia="標楷體" w:hAnsi="標楷體" w:hint="eastAsia"/>
          <w:sz w:val="23"/>
          <w:szCs w:val="23"/>
        </w:rPr>
        <w:t>規則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所列扣減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違規應考人成績之規定，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均以扣減各該科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答案卷卡之成績分別至0分為限。</w:t>
      </w:r>
    </w:p>
    <w:p w14:paraId="23AC6038" w14:textId="77777777" w:rsidR="00247740" w:rsidRPr="00167A06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31</w:t>
      </w:r>
      <w:r w:rsidRPr="00167A06">
        <w:rPr>
          <w:rFonts w:ascii="標楷體" w:eastAsia="標楷體" w:hAnsi="標楷體"/>
          <w:sz w:val="23"/>
          <w:szCs w:val="23"/>
        </w:rPr>
        <w:t>條　 其他未列而有影響考試公平、應考人權益之事項，應由監試委員或試</w:t>
      </w:r>
      <w:proofErr w:type="gramStart"/>
      <w:r w:rsidRPr="00167A06">
        <w:rPr>
          <w:rFonts w:ascii="標楷體" w:eastAsia="標楷體" w:hAnsi="標楷體"/>
          <w:sz w:val="23"/>
          <w:szCs w:val="23"/>
        </w:rPr>
        <w:t>務</w:t>
      </w:r>
      <w:proofErr w:type="gramEnd"/>
      <w:r w:rsidRPr="00167A06">
        <w:rPr>
          <w:rFonts w:ascii="標楷體" w:eastAsia="標楷體" w:hAnsi="標楷體"/>
          <w:sz w:val="23"/>
          <w:szCs w:val="23"/>
        </w:rPr>
        <w:t>人員予以詳實記載，提請試務行政組及相關會議討論，依其情節予以適當處理。</w:t>
      </w:r>
    </w:p>
    <w:p w14:paraId="26F40456" w14:textId="77777777" w:rsidR="00247740" w:rsidRPr="00167A06" w:rsidRDefault="00FE44AD" w:rsidP="00764972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32</w:t>
      </w:r>
      <w:r w:rsidRPr="00167A06">
        <w:rPr>
          <w:rFonts w:ascii="標楷體" w:eastAsia="標楷體" w:hAnsi="標楷體"/>
          <w:sz w:val="23"/>
          <w:szCs w:val="23"/>
        </w:rPr>
        <w:t>條　 凡違反本</w:t>
      </w:r>
      <w:r w:rsidRPr="00167A06">
        <w:rPr>
          <w:rFonts w:ascii="標楷體" w:eastAsia="標楷體" w:hAnsi="標楷體" w:hint="eastAsia"/>
          <w:sz w:val="23"/>
          <w:szCs w:val="23"/>
        </w:rPr>
        <w:t>規則</w:t>
      </w:r>
      <w:r w:rsidRPr="00167A06">
        <w:rPr>
          <w:rFonts w:ascii="標楷體" w:eastAsia="標楷體" w:hAnsi="標楷體"/>
          <w:sz w:val="23"/>
          <w:szCs w:val="23"/>
        </w:rPr>
        <w:t>並涉及重大舞弊情事者，通知其學校或機關依規定究辦。</w:t>
      </w:r>
    </w:p>
    <w:p w14:paraId="7A570F5C" w14:textId="77777777" w:rsidR="00F47014" w:rsidRPr="00311943" w:rsidRDefault="00FE44AD" w:rsidP="00311943">
      <w:pPr>
        <w:spacing w:beforeLines="50" w:before="180" w:line="360" w:lineRule="exact"/>
        <w:ind w:left="1150" w:hangingChars="500" w:hanging="1150"/>
        <w:jc w:val="both"/>
        <w:rPr>
          <w:rFonts w:ascii="標楷體" w:eastAsia="標楷體" w:hAnsi="標楷體"/>
          <w:sz w:val="23"/>
          <w:szCs w:val="23"/>
        </w:rPr>
      </w:pPr>
      <w:r w:rsidRPr="00167A06">
        <w:rPr>
          <w:rFonts w:ascii="標楷體" w:eastAsia="標楷體" w:hAnsi="標楷體"/>
          <w:sz w:val="23"/>
          <w:szCs w:val="23"/>
        </w:rPr>
        <w:t>第</w:t>
      </w:r>
      <w:r w:rsidR="002D5AC1" w:rsidRPr="00167A06">
        <w:rPr>
          <w:rFonts w:ascii="標楷體" w:eastAsia="標楷體" w:hAnsi="標楷體" w:hint="eastAsia"/>
          <w:sz w:val="23"/>
          <w:szCs w:val="23"/>
        </w:rPr>
        <w:t>33</w:t>
      </w:r>
      <w:r w:rsidRPr="00167A06">
        <w:rPr>
          <w:rFonts w:ascii="標楷體" w:eastAsia="標楷體" w:hAnsi="標楷體"/>
          <w:sz w:val="23"/>
          <w:szCs w:val="23"/>
        </w:rPr>
        <w:t>條　 本</w:t>
      </w:r>
      <w:r w:rsidRPr="00167A06">
        <w:rPr>
          <w:rFonts w:ascii="標楷體" w:eastAsia="標楷體" w:hAnsi="標楷體" w:hint="eastAsia"/>
          <w:sz w:val="23"/>
          <w:szCs w:val="23"/>
        </w:rPr>
        <w:t>規則</w:t>
      </w:r>
      <w:r w:rsidRPr="00167A06">
        <w:rPr>
          <w:rFonts w:ascii="標楷體" w:eastAsia="標楷體" w:hAnsi="標楷體"/>
          <w:sz w:val="23"/>
          <w:szCs w:val="23"/>
        </w:rPr>
        <w:t>經</w:t>
      </w:r>
      <w:r w:rsidRPr="00167A06">
        <w:rPr>
          <w:rFonts w:ascii="標楷體" w:eastAsia="標楷體" w:hAnsi="標楷體" w:hint="eastAsia"/>
          <w:sz w:val="23"/>
          <w:szCs w:val="23"/>
        </w:rPr>
        <w:t>高級中等以下學校及幼</w:t>
      </w:r>
      <w:r w:rsidR="00984AAF" w:rsidRPr="00167A06">
        <w:rPr>
          <w:rFonts w:ascii="標楷體" w:eastAsia="標楷體" w:hAnsi="標楷體" w:hint="eastAsia"/>
          <w:sz w:val="23"/>
          <w:szCs w:val="23"/>
        </w:rPr>
        <w:t>兒</w:t>
      </w:r>
      <w:r w:rsidR="00247740" w:rsidRPr="00167A06">
        <w:rPr>
          <w:rFonts w:ascii="標楷體" w:eastAsia="標楷體" w:hAnsi="標楷體" w:hint="eastAsia"/>
          <w:sz w:val="23"/>
          <w:szCs w:val="23"/>
        </w:rPr>
        <w:t>園</w:t>
      </w:r>
      <w:r w:rsidR="00247740" w:rsidRPr="00167A06">
        <w:rPr>
          <w:rFonts w:ascii="標楷體" w:eastAsia="標楷體" w:hAnsi="標楷體"/>
          <w:sz w:val="23"/>
          <w:szCs w:val="23"/>
        </w:rPr>
        <w:t>教師資格</w:t>
      </w:r>
      <w:r w:rsidR="00C549D0" w:rsidRPr="00167A06">
        <w:rPr>
          <w:rFonts w:ascii="標楷體" w:eastAsia="標楷體" w:hAnsi="標楷體" w:hint="eastAsia"/>
          <w:sz w:val="23"/>
          <w:szCs w:val="23"/>
        </w:rPr>
        <w:t>考試審議</w:t>
      </w:r>
      <w:r w:rsidR="00247740" w:rsidRPr="00167A06">
        <w:rPr>
          <w:rFonts w:ascii="標楷體" w:eastAsia="標楷體" w:hAnsi="標楷體"/>
          <w:sz w:val="23"/>
          <w:szCs w:val="23"/>
        </w:rPr>
        <w:t>會</w:t>
      </w:r>
      <w:r w:rsidR="00D34F67" w:rsidRPr="00167A06">
        <w:rPr>
          <w:rFonts w:ascii="標楷體" w:eastAsia="標楷體" w:hAnsi="標楷體" w:hint="eastAsia"/>
          <w:sz w:val="23"/>
          <w:szCs w:val="23"/>
        </w:rPr>
        <w:t>會議</w:t>
      </w:r>
      <w:r w:rsidR="00247740" w:rsidRPr="00167A06">
        <w:rPr>
          <w:rFonts w:ascii="標楷體" w:eastAsia="標楷體" w:hAnsi="標楷體"/>
          <w:sz w:val="23"/>
          <w:szCs w:val="23"/>
        </w:rPr>
        <w:t>通過，陳請主任委員核定後施行，修正時亦同。</w:t>
      </w:r>
    </w:p>
    <w:sectPr w:rsidR="00F47014" w:rsidRPr="00311943" w:rsidSect="006B6490">
      <w:footerReference w:type="default" r:id="rId8"/>
      <w:pgSz w:w="11906" w:h="16838"/>
      <w:pgMar w:top="709" w:right="1701" w:bottom="709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083A" w14:textId="77777777" w:rsidR="00971A53" w:rsidRDefault="00971A53">
      <w:r>
        <w:separator/>
      </w:r>
    </w:p>
  </w:endnote>
  <w:endnote w:type="continuationSeparator" w:id="0">
    <w:p w14:paraId="1BD11D02" w14:textId="77777777" w:rsidR="00971A53" w:rsidRDefault="0097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306E" w14:textId="77777777" w:rsidR="001C3081" w:rsidRDefault="001C3081" w:rsidP="004B74C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B5E05">
      <w:rPr>
        <w:rStyle w:val="a5"/>
        <w:noProof/>
      </w:rPr>
      <w:t>34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6419" w14:textId="77777777" w:rsidR="00971A53" w:rsidRDefault="00971A53">
      <w:r>
        <w:separator/>
      </w:r>
    </w:p>
  </w:footnote>
  <w:footnote w:type="continuationSeparator" w:id="0">
    <w:p w14:paraId="5B33B561" w14:textId="77777777" w:rsidR="00971A53" w:rsidRDefault="0097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034"/>
    <w:multiLevelType w:val="hybridMultilevel"/>
    <w:tmpl w:val="F942DA2E"/>
    <w:lvl w:ilvl="0" w:tplc="B0F4F948">
      <w:start w:val="1"/>
      <w:numFmt w:val="taiwaneseCountingThousand"/>
      <w:lvlText w:val="(%1)"/>
      <w:lvlJc w:val="left"/>
      <w:pPr>
        <w:ind w:left="117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031B4934"/>
    <w:multiLevelType w:val="hybridMultilevel"/>
    <w:tmpl w:val="7E5E6090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8192279E">
      <w:start w:val="1"/>
      <w:numFmt w:val="taiwaneseCountingThousand"/>
      <w:lvlText w:val="%2、"/>
      <w:lvlJc w:val="left"/>
      <w:pPr>
        <w:ind w:left="1416" w:hanging="72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" w15:restartNumberingAfterBreak="0">
    <w:nsid w:val="07BB48F1"/>
    <w:multiLevelType w:val="hybridMultilevel"/>
    <w:tmpl w:val="C5C013F8"/>
    <w:lvl w:ilvl="0" w:tplc="F5E298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5B3765"/>
    <w:multiLevelType w:val="hybridMultilevel"/>
    <w:tmpl w:val="09685822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4" w15:restartNumberingAfterBreak="0">
    <w:nsid w:val="08B42378"/>
    <w:multiLevelType w:val="hybridMultilevel"/>
    <w:tmpl w:val="E63E73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E84E6F"/>
    <w:multiLevelType w:val="hybridMultilevel"/>
    <w:tmpl w:val="DA6CDA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E2017C"/>
    <w:multiLevelType w:val="hybridMultilevel"/>
    <w:tmpl w:val="3A760C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5FCABF0">
      <w:start w:val="1"/>
      <w:numFmt w:val="taiwaneseCountingThousand"/>
      <w:lvlText w:val="(%2)"/>
      <w:lvlJc w:val="left"/>
      <w:pPr>
        <w:tabs>
          <w:tab w:val="num" w:pos="851"/>
        </w:tabs>
        <w:ind w:left="851" w:hanging="371"/>
      </w:pPr>
      <w:rPr>
        <w:rFonts w:hint="default"/>
        <w:color w:val="000000" w:themeColor="text1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148DF28">
      <w:start w:val="1"/>
      <w:numFmt w:val="decimal"/>
      <w:lvlText w:val="(%4)"/>
      <w:lvlJc w:val="left"/>
      <w:pPr>
        <w:tabs>
          <w:tab w:val="num" w:pos="1792"/>
        </w:tabs>
        <w:ind w:left="1792" w:hanging="352"/>
      </w:pPr>
      <w:rPr>
        <w:rFonts w:hint="default"/>
      </w:rPr>
    </w:lvl>
    <w:lvl w:ilvl="4" w:tplc="709EC8B0">
      <w:start w:val="5"/>
      <w:numFmt w:val="japaneseLegal"/>
      <w:lvlText w:val="%5、"/>
      <w:lvlJc w:val="left"/>
      <w:pPr>
        <w:ind w:left="2400" w:hanging="480"/>
      </w:pPr>
      <w:rPr>
        <w:rFonts w:hint="default"/>
      </w:rPr>
    </w:lvl>
    <w:lvl w:ilvl="5" w:tplc="F856A98E">
      <w:start w:val="5"/>
      <w:numFmt w:val="taiwaneseCountingThousand"/>
      <w:lvlText w:val="%6、"/>
      <w:lvlJc w:val="left"/>
      <w:pPr>
        <w:ind w:left="2835" w:hanging="43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7BE7"/>
    <w:multiLevelType w:val="hybridMultilevel"/>
    <w:tmpl w:val="4CF24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B7EA34A">
      <w:start w:val="1"/>
      <w:numFmt w:val="taiwaneseCountingThousand"/>
      <w:lvlText w:val="(%2)"/>
      <w:lvlJc w:val="left"/>
      <w:pPr>
        <w:tabs>
          <w:tab w:val="num" w:pos="428"/>
        </w:tabs>
        <w:ind w:left="891" w:hanging="46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AB1B91"/>
    <w:multiLevelType w:val="hybridMultilevel"/>
    <w:tmpl w:val="B7468DDA"/>
    <w:lvl w:ilvl="0" w:tplc="04090011">
      <w:start w:val="1"/>
      <w:numFmt w:val="upperLetter"/>
      <w:lvlText w:val="%1."/>
      <w:lvlJc w:val="left"/>
      <w:pPr>
        <w:ind w:left="787" w:hanging="480"/>
      </w:pPr>
    </w:lvl>
    <w:lvl w:ilvl="1" w:tplc="04090011">
      <w:start w:val="1"/>
      <w:numFmt w:val="upperLetter"/>
      <w:lvlText w:val="%2.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9" w15:restartNumberingAfterBreak="0">
    <w:nsid w:val="28E21E25"/>
    <w:multiLevelType w:val="hybridMultilevel"/>
    <w:tmpl w:val="624A3E04"/>
    <w:lvl w:ilvl="0" w:tplc="6AA49D84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0" w15:restartNumberingAfterBreak="0">
    <w:nsid w:val="2B9A5C80"/>
    <w:multiLevelType w:val="hybridMultilevel"/>
    <w:tmpl w:val="603C3794"/>
    <w:lvl w:ilvl="0" w:tplc="2C2C0B64">
      <w:start w:val="1"/>
      <w:numFmt w:val="decimal"/>
      <w:lvlText w:val="第%1條"/>
      <w:lvlJc w:val="left"/>
      <w:pPr>
        <w:ind w:left="84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60E9B"/>
    <w:multiLevelType w:val="hybridMultilevel"/>
    <w:tmpl w:val="3D08AB80"/>
    <w:lvl w:ilvl="0" w:tplc="11E4CCC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94EBE9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11E4CCCE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5001C"/>
    <w:multiLevelType w:val="hybridMultilevel"/>
    <w:tmpl w:val="4CF24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B7EA34A">
      <w:start w:val="1"/>
      <w:numFmt w:val="taiwaneseCountingThousand"/>
      <w:lvlText w:val="(%2)"/>
      <w:lvlJc w:val="left"/>
      <w:pPr>
        <w:tabs>
          <w:tab w:val="num" w:pos="482"/>
        </w:tabs>
        <w:ind w:left="945" w:hanging="46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BA1B32"/>
    <w:multiLevelType w:val="hybridMultilevel"/>
    <w:tmpl w:val="EA1CC544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8192279E">
      <w:start w:val="1"/>
      <w:numFmt w:val="taiwaneseCountingThousand"/>
      <w:lvlText w:val="%2、"/>
      <w:lvlJc w:val="left"/>
      <w:pPr>
        <w:ind w:left="1416" w:hanging="72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3A452CC5"/>
    <w:multiLevelType w:val="hybridMultilevel"/>
    <w:tmpl w:val="91586558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8192279E">
      <w:start w:val="1"/>
      <w:numFmt w:val="taiwaneseCountingThousand"/>
      <w:lvlText w:val="%2、"/>
      <w:lvlJc w:val="left"/>
      <w:pPr>
        <w:ind w:left="1416" w:hanging="72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5" w15:restartNumberingAfterBreak="0">
    <w:nsid w:val="3C8D401C"/>
    <w:multiLevelType w:val="hybridMultilevel"/>
    <w:tmpl w:val="21E4A896"/>
    <w:lvl w:ilvl="0" w:tplc="33FCA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DD5544"/>
    <w:multiLevelType w:val="hybridMultilevel"/>
    <w:tmpl w:val="0532C40E"/>
    <w:lvl w:ilvl="0" w:tplc="80801B2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7" w15:restartNumberingAfterBreak="0">
    <w:nsid w:val="42F02D0C"/>
    <w:multiLevelType w:val="hybridMultilevel"/>
    <w:tmpl w:val="AC4ED0B2"/>
    <w:lvl w:ilvl="0" w:tplc="EA9041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819227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2A5F41"/>
    <w:multiLevelType w:val="hybridMultilevel"/>
    <w:tmpl w:val="2C4CB2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D95DA8"/>
    <w:multiLevelType w:val="hybridMultilevel"/>
    <w:tmpl w:val="B5504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25187A"/>
    <w:multiLevelType w:val="hybridMultilevel"/>
    <w:tmpl w:val="C428A3B6"/>
    <w:lvl w:ilvl="0" w:tplc="A3A2FA44">
      <w:start w:val="1"/>
      <w:numFmt w:val="taiwaneseCountingThousand"/>
      <w:lvlText w:val="（%1）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1" w15:restartNumberingAfterBreak="0">
    <w:nsid w:val="506E5EDB"/>
    <w:multiLevelType w:val="hybridMultilevel"/>
    <w:tmpl w:val="E9BA491E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2" w15:restartNumberingAfterBreak="0">
    <w:nsid w:val="54F91D19"/>
    <w:multiLevelType w:val="hybridMultilevel"/>
    <w:tmpl w:val="038C6FB2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 w15:restartNumberingAfterBreak="0">
    <w:nsid w:val="5CBA22DB"/>
    <w:multiLevelType w:val="hybridMultilevel"/>
    <w:tmpl w:val="FCB423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DBC3644"/>
    <w:multiLevelType w:val="hybridMultilevel"/>
    <w:tmpl w:val="16A0659C"/>
    <w:lvl w:ilvl="0" w:tplc="F94EBE92">
      <w:start w:val="1"/>
      <w:numFmt w:val="upperLetter"/>
      <w:lvlText w:val="%1."/>
      <w:lvlJc w:val="left"/>
      <w:pPr>
        <w:ind w:left="696" w:hanging="480"/>
      </w:pPr>
      <w:rPr>
        <w:rFonts w:hint="default"/>
      </w:rPr>
    </w:lvl>
    <w:lvl w:ilvl="1" w:tplc="8192279E">
      <w:start w:val="1"/>
      <w:numFmt w:val="taiwaneseCountingThousand"/>
      <w:lvlText w:val="%2、"/>
      <w:lvlJc w:val="left"/>
      <w:pPr>
        <w:ind w:left="1416" w:hanging="72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5" w15:restartNumberingAfterBreak="0">
    <w:nsid w:val="5F4D569C"/>
    <w:multiLevelType w:val="hybridMultilevel"/>
    <w:tmpl w:val="D25CA9FE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6" w15:restartNumberingAfterBreak="0">
    <w:nsid w:val="61013125"/>
    <w:multiLevelType w:val="hybridMultilevel"/>
    <w:tmpl w:val="6CB25D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AC63CA6">
      <w:start w:val="1"/>
      <w:numFmt w:val="taiwaneseCountingThousand"/>
      <w:lvlText w:val="(%2)"/>
      <w:lvlJc w:val="left"/>
      <w:pPr>
        <w:tabs>
          <w:tab w:val="num" w:pos="851"/>
        </w:tabs>
        <w:ind w:left="851" w:hanging="3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3B5019"/>
    <w:multiLevelType w:val="hybridMultilevel"/>
    <w:tmpl w:val="20E42826"/>
    <w:lvl w:ilvl="0" w:tplc="0409000F">
      <w:start w:val="1"/>
      <w:numFmt w:val="decimal"/>
      <w:lvlText w:val="%1."/>
      <w:lvlJc w:val="left"/>
      <w:pPr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8" w15:restartNumberingAfterBreak="0">
    <w:nsid w:val="634C36A1"/>
    <w:multiLevelType w:val="hybridMultilevel"/>
    <w:tmpl w:val="EAAA25A8"/>
    <w:lvl w:ilvl="0" w:tplc="EA9041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684F79"/>
    <w:multiLevelType w:val="hybridMultilevel"/>
    <w:tmpl w:val="7472D9EE"/>
    <w:lvl w:ilvl="0" w:tplc="4F8068A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30" w15:restartNumberingAfterBreak="0">
    <w:nsid w:val="650E0E26"/>
    <w:multiLevelType w:val="hybridMultilevel"/>
    <w:tmpl w:val="FAFC4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424AC4"/>
    <w:multiLevelType w:val="hybridMultilevel"/>
    <w:tmpl w:val="2D0A4C10"/>
    <w:lvl w:ilvl="0" w:tplc="C61494D2">
      <w:start w:val="1"/>
      <w:numFmt w:val="taiwaneseCountingThousand"/>
      <w:lvlText w:val="(%1)"/>
      <w:lvlJc w:val="left"/>
      <w:pPr>
        <w:tabs>
          <w:tab w:val="num" w:pos="824"/>
        </w:tabs>
        <w:ind w:left="82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2" w15:restartNumberingAfterBreak="0">
    <w:nsid w:val="6CB4109B"/>
    <w:multiLevelType w:val="hybridMultilevel"/>
    <w:tmpl w:val="1412719C"/>
    <w:lvl w:ilvl="0" w:tplc="C61494D2">
      <w:start w:val="1"/>
      <w:numFmt w:val="taiwaneseCountingThousand"/>
      <w:lvlText w:val="(%1)"/>
      <w:lvlJc w:val="left"/>
      <w:pPr>
        <w:tabs>
          <w:tab w:val="num" w:pos="824"/>
        </w:tabs>
        <w:ind w:left="824" w:hanging="465"/>
      </w:pPr>
      <w:rPr>
        <w:rFonts w:hint="default"/>
      </w:rPr>
    </w:lvl>
    <w:lvl w:ilvl="1" w:tplc="64FE049C">
      <w:start w:val="1"/>
      <w:numFmt w:val="decimal"/>
      <w:lvlText w:val="%2."/>
      <w:lvlJc w:val="left"/>
      <w:pPr>
        <w:tabs>
          <w:tab w:val="num" w:pos="1191"/>
        </w:tabs>
        <w:ind w:left="1191" w:hanging="352"/>
      </w:pPr>
      <w:rPr>
        <w:rFonts w:hint="default"/>
      </w:rPr>
    </w:lvl>
    <w:lvl w:ilvl="2" w:tplc="11E4CCCE">
      <w:start w:val="1"/>
      <w:numFmt w:val="decimal"/>
      <w:lvlText w:val="(%3)"/>
      <w:lvlJc w:val="left"/>
      <w:pPr>
        <w:tabs>
          <w:tab w:val="num" w:pos="1904"/>
        </w:tabs>
        <w:ind w:left="1904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3" w15:restartNumberingAfterBreak="0">
    <w:nsid w:val="6DEB15EA"/>
    <w:multiLevelType w:val="hybridMultilevel"/>
    <w:tmpl w:val="D6342932"/>
    <w:lvl w:ilvl="0" w:tplc="0409000F">
      <w:start w:val="1"/>
      <w:numFmt w:val="decimal"/>
      <w:lvlText w:val="%1."/>
      <w:lvlJc w:val="left"/>
      <w:pPr>
        <w:ind w:left="1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34" w15:restartNumberingAfterBreak="0">
    <w:nsid w:val="6E1557CB"/>
    <w:multiLevelType w:val="hybridMultilevel"/>
    <w:tmpl w:val="66869F12"/>
    <w:lvl w:ilvl="0" w:tplc="8232431E">
      <w:start w:val="1"/>
      <w:numFmt w:val="taiwaneseCountingThousand"/>
      <w:lvlText w:val="（%1）"/>
      <w:lvlJc w:val="left"/>
      <w:pPr>
        <w:ind w:left="141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5" w15:restartNumberingAfterBreak="0">
    <w:nsid w:val="6E8A6655"/>
    <w:multiLevelType w:val="hybridMultilevel"/>
    <w:tmpl w:val="E9BA491E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6" w15:restartNumberingAfterBreak="0">
    <w:nsid w:val="71A04B97"/>
    <w:multiLevelType w:val="hybridMultilevel"/>
    <w:tmpl w:val="C1EC131A"/>
    <w:lvl w:ilvl="0" w:tplc="155A70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 w:themeColor="text1"/>
        <w:u w:val="none"/>
      </w:rPr>
    </w:lvl>
    <w:lvl w:ilvl="1" w:tplc="4B7EA34A">
      <w:start w:val="1"/>
      <w:numFmt w:val="taiwaneseCountingThousand"/>
      <w:lvlText w:val="(%2)"/>
      <w:lvlJc w:val="left"/>
      <w:pPr>
        <w:tabs>
          <w:tab w:val="num" w:pos="428"/>
        </w:tabs>
        <w:ind w:left="891" w:hanging="46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392CB8"/>
    <w:multiLevelType w:val="hybridMultilevel"/>
    <w:tmpl w:val="ADC842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4B4607F"/>
    <w:multiLevelType w:val="hybridMultilevel"/>
    <w:tmpl w:val="56A67708"/>
    <w:lvl w:ilvl="0" w:tplc="C61494D2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9" w15:restartNumberingAfterBreak="0">
    <w:nsid w:val="76630E2E"/>
    <w:multiLevelType w:val="hybridMultilevel"/>
    <w:tmpl w:val="7CFC626E"/>
    <w:lvl w:ilvl="0" w:tplc="C61494D2">
      <w:start w:val="1"/>
      <w:numFmt w:val="taiwaneseCountingThousand"/>
      <w:lvlText w:val="(%1)"/>
      <w:lvlJc w:val="left"/>
      <w:pPr>
        <w:tabs>
          <w:tab w:val="num" w:pos="824"/>
        </w:tabs>
        <w:ind w:left="82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40" w15:restartNumberingAfterBreak="0">
    <w:nsid w:val="7CD25C21"/>
    <w:multiLevelType w:val="hybridMultilevel"/>
    <w:tmpl w:val="698C7B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2929C9"/>
    <w:multiLevelType w:val="hybridMultilevel"/>
    <w:tmpl w:val="59C41F62"/>
    <w:lvl w:ilvl="0" w:tplc="D85A775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12"/>
  </w:num>
  <w:num w:numId="4">
    <w:abstractNumId w:val="39"/>
  </w:num>
  <w:num w:numId="5">
    <w:abstractNumId w:val="37"/>
  </w:num>
  <w:num w:numId="6">
    <w:abstractNumId w:val="2"/>
  </w:num>
  <w:num w:numId="7">
    <w:abstractNumId w:val="28"/>
  </w:num>
  <w:num w:numId="8">
    <w:abstractNumId w:val="41"/>
  </w:num>
  <w:num w:numId="9">
    <w:abstractNumId w:val="4"/>
  </w:num>
  <w:num w:numId="10">
    <w:abstractNumId w:val="36"/>
  </w:num>
  <w:num w:numId="11">
    <w:abstractNumId w:val="23"/>
  </w:num>
  <w:num w:numId="12">
    <w:abstractNumId w:val="26"/>
  </w:num>
  <w:num w:numId="13">
    <w:abstractNumId w:val="6"/>
  </w:num>
  <w:num w:numId="14">
    <w:abstractNumId w:val="18"/>
  </w:num>
  <w:num w:numId="15">
    <w:abstractNumId w:val="5"/>
  </w:num>
  <w:num w:numId="16">
    <w:abstractNumId w:val="30"/>
  </w:num>
  <w:num w:numId="17">
    <w:abstractNumId w:val="7"/>
  </w:num>
  <w:num w:numId="18">
    <w:abstractNumId w:val="19"/>
  </w:num>
  <w:num w:numId="19">
    <w:abstractNumId w:val="11"/>
  </w:num>
  <w:num w:numId="20">
    <w:abstractNumId w:val="8"/>
  </w:num>
  <w:num w:numId="21">
    <w:abstractNumId w:val="27"/>
  </w:num>
  <w:num w:numId="22">
    <w:abstractNumId w:val="24"/>
  </w:num>
  <w:num w:numId="23">
    <w:abstractNumId w:val="15"/>
  </w:num>
  <w:num w:numId="24">
    <w:abstractNumId w:val="1"/>
  </w:num>
  <w:num w:numId="25">
    <w:abstractNumId w:val="38"/>
  </w:num>
  <w:num w:numId="26">
    <w:abstractNumId w:val="34"/>
  </w:num>
  <w:num w:numId="27">
    <w:abstractNumId w:val="40"/>
  </w:num>
  <w:num w:numId="28">
    <w:abstractNumId w:val="14"/>
  </w:num>
  <w:num w:numId="29">
    <w:abstractNumId w:val="13"/>
  </w:num>
  <w:num w:numId="30">
    <w:abstractNumId w:val="35"/>
  </w:num>
  <w:num w:numId="31">
    <w:abstractNumId w:val="20"/>
  </w:num>
  <w:num w:numId="32">
    <w:abstractNumId w:val="25"/>
  </w:num>
  <w:num w:numId="33">
    <w:abstractNumId w:val="22"/>
  </w:num>
  <w:num w:numId="34">
    <w:abstractNumId w:val="3"/>
  </w:num>
  <w:num w:numId="35">
    <w:abstractNumId w:val="33"/>
  </w:num>
  <w:num w:numId="36">
    <w:abstractNumId w:val="29"/>
  </w:num>
  <w:num w:numId="37">
    <w:abstractNumId w:val="16"/>
  </w:num>
  <w:num w:numId="38">
    <w:abstractNumId w:val="9"/>
  </w:num>
  <w:num w:numId="39">
    <w:abstractNumId w:val="21"/>
  </w:num>
  <w:num w:numId="40">
    <w:abstractNumId w:val="17"/>
  </w:num>
  <w:num w:numId="41">
    <w:abstractNumId w:val="0"/>
  </w:num>
  <w:num w:numId="4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BB"/>
    <w:rsid w:val="00001253"/>
    <w:rsid w:val="00001F74"/>
    <w:rsid w:val="00001FE4"/>
    <w:rsid w:val="00003C01"/>
    <w:rsid w:val="000050C4"/>
    <w:rsid w:val="0000512A"/>
    <w:rsid w:val="000062D4"/>
    <w:rsid w:val="000076D4"/>
    <w:rsid w:val="0001075D"/>
    <w:rsid w:val="000112C7"/>
    <w:rsid w:val="00013574"/>
    <w:rsid w:val="000178FA"/>
    <w:rsid w:val="00017B54"/>
    <w:rsid w:val="00023F99"/>
    <w:rsid w:val="00023FCA"/>
    <w:rsid w:val="000253C1"/>
    <w:rsid w:val="00026135"/>
    <w:rsid w:val="00026DE4"/>
    <w:rsid w:val="00026F77"/>
    <w:rsid w:val="00027362"/>
    <w:rsid w:val="000305AA"/>
    <w:rsid w:val="00032F4B"/>
    <w:rsid w:val="00033030"/>
    <w:rsid w:val="00033261"/>
    <w:rsid w:val="00033B57"/>
    <w:rsid w:val="00035707"/>
    <w:rsid w:val="000400B3"/>
    <w:rsid w:val="00041232"/>
    <w:rsid w:val="0004153D"/>
    <w:rsid w:val="0004238D"/>
    <w:rsid w:val="000426B3"/>
    <w:rsid w:val="0004692A"/>
    <w:rsid w:val="000523E1"/>
    <w:rsid w:val="00052957"/>
    <w:rsid w:val="00053DB8"/>
    <w:rsid w:val="00057374"/>
    <w:rsid w:val="0006092E"/>
    <w:rsid w:val="00062140"/>
    <w:rsid w:val="000661E1"/>
    <w:rsid w:val="000712CB"/>
    <w:rsid w:val="00071B2F"/>
    <w:rsid w:val="00072573"/>
    <w:rsid w:val="00072B8E"/>
    <w:rsid w:val="000752CE"/>
    <w:rsid w:val="000753E7"/>
    <w:rsid w:val="000775F2"/>
    <w:rsid w:val="00077CB7"/>
    <w:rsid w:val="00077F8E"/>
    <w:rsid w:val="00080841"/>
    <w:rsid w:val="000914B2"/>
    <w:rsid w:val="00094578"/>
    <w:rsid w:val="00094621"/>
    <w:rsid w:val="00096390"/>
    <w:rsid w:val="000970B0"/>
    <w:rsid w:val="000A058D"/>
    <w:rsid w:val="000A1D3D"/>
    <w:rsid w:val="000A3378"/>
    <w:rsid w:val="000B1F63"/>
    <w:rsid w:val="000B35DF"/>
    <w:rsid w:val="000B3BB0"/>
    <w:rsid w:val="000B407D"/>
    <w:rsid w:val="000B7E7C"/>
    <w:rsid w:val="000C2BA1"/>
    <w:rsid w:val="000C492D"/>
    <w:rsid w:val="000C5519"/>
    <w:rsid w:val="000C697D"/>
    <w:rsid w:val="000D0F07"/>
    <w:rsid w:val="000D1141"/>
    <w:rsid w:val="000D155F"/>
    <w:rsid w:val="000D7D8F"/>
    <w:rsid w:val="000E1178"/>
    <w:rsid w:val="000E1182"/>
    <w:rsid w:val="000E2B1F"/>
    <w:rsid w:val="000E7C45"/>
    <w:rsid w:val="000E7CE2"/>
    <w:rsid w:val="000F26B6"/>
    <w:rsid w:val="000F67D0"/>
    <w:rsid w:val="001009BD"/>
    <w:rsid w:val="0010538E"/>
    <w:rsid w:val="00105BF7"/>
    <w:rsid w:val="00112FF7"/>
    <w:rsid w:val="001150B0"/>
    <w:rsid w:val="0011596A"/>
    <w:rsid w:val="00116BE3"/>
    <w:rsid w:val="00117F61"/>
    <w:rsid w:val="00120204"/>
    <w:rsid w:val="00125593"/>
    <w:rsid w:val="001279B3"/>
    <w:rsid w:val="00130373"/>
    <w:rsid w:val="00135689"/>
    <w:rsid w:val="001359A8"/>
    <w:rsid w:val="00135FD8"/>
    <w:rsid w:val="00136841"/>
    <w:rsid w:val="00137BBA"/>
    <w:rsid w:val="00137E8F"/>
    <w:rsid w:val="00143A81"/>
    <w:rsid w:val="001448F7"/>
    <w:rsid w:val="00145082"/>
    <w:rsid w:val="00147BBA"/>
    <w:rsid w:val="00150B38"/>
    <w:rsid w:val="001560C1"/>
    <w:rsid w:val="0015658A"/>
    <w:rsid w:val="00157B4F"/>
    <w:rsid w:val="00161744"/>
    <w:rsid w:val="0016204E"/>
    <w:rsid w:val="00167A06"/>
    <w:rsid w:val="00171B87"/>
    <w:rsid w:val="00172365"/>
    <w:rsid w:val="001769F6"/>
    <w:rsid w:val="00176C97"/>
    <w:rsid w:val="0017729B"/>
    <w:rsid w:val="001775FE"/>
    <w:rsid w:val="00182B25"/>
    <w:rsid w:val="001831CD"/>
    <w:rsid w:val="00183E3E"/>
    <w:rsid w:val="0018601E"/>
    <w:rsid w:val="00186CA3"/>
    <w:rsid w:val="00187357"/>
    <w:rsid w:val="00190AC2"/>
    <w:rsid w:val="001944CF"/>
    <w:rsid w:val="001A00DC"/>
    <w:rsid w:val="001A16C8"/>
    <w:rsid w:val="001B0745"/>
    <w:rsid w:val="001B16B2"/>
    <w:rsid w:val="001B33A3"/>
    <w:rsid w:val="001B3B2E"/>
    <w:rsid w:val="001B4DDE"/>
    <w:rsid w:val="001B7495"/>
    <w:rsid w:val="001C0ED3"/>
    <w:rsid w:val="001C1745"/>
    <w:rsid w:val="001C3081"/>
    <w:rsid w:val="001C349C"/>
    <w:rsid w:val="001C37D8"/>
    <w:rsid w:val="001C533F"/>
    <w:rsid w:val="001C6AF0"/>
    <w:rsid w:val="001D29DC"/>
    <w:rsid w:val="001D4F5A"/>
    <w:rsid w:val="001D6C73"/>
    <w:rsid w:val="001D7264"/>
    <w:rsid w:val="001E429B"/>
    <w:rsid w:val="001E514A"/>
    <w:rsid w:val="001E6C8B"/>
    <w:rsid w:val="001F0622"/>
    <w:rsid w:val="001F0ADA"/>
    <w:rsid w:val="001F3A8F"/>
    <w:rsid w:val="001F4D35"/>
    <w:rsid w:val="001F4D82"/>
    <w:rsid w:val="001F5119"/>
    <w:rsid w:val="001F5C4D"/>
    <w:rsid w:val="001F5FD4"/>
    <w:rsid w:val="00202EAE"/>
    <w:rsid w:val="00203DD1"/>
    <w:rsid w:val="002053EB"/>
    <w:rsid w:val="002105BF"/>
    <w:rsid w:val="00211CE0"/>
    <w:rsid w:val="002129D6"/>
    <w:rsid w:val="00212E7F"/>
    <w:rsid w:val="00213AE7"/>
    <w:rsid w:val="00214429"/>
    <w:rsid w:val="00214FD4"/>
    <w:rsid w:val="00217CA0"/>
    <w:rsid w:val="00220E35"/>
    <w:rsid w:val="002211C1"/>
    <w:rsid w:val="00223FA2"/>
    <w:rsid w:val="00225146"/>
    <w:rsid w:val="002276A7"/>
    <w:rsid w:val="00230326"/>
    <w:rsid w:val="0023119B"/>
    <w:rsid w:val="0023220A"/>
    <w:rsid w:val="002329C9"/>
    <w:rsid w:val="00232FD2"/>
    <w:rsid w:val="00233114"/>
    <w:rsid w:val="002334B7"/>
    <w:rsid w:val="00235832"/>
    <w:rsid w:val="00236A12"/>
    <w:rsid w:val="00236AB2"/>
    <w:rsid w:val="00237797"/>
    <w:rsid w:val="002408A4"/>
    <w:rsid w:val="002437C2"/>
    <w:rsid w:val="00245149"/>
    <w:rsid w:val="002459E5"/>
    <w:rsid w:val="00245F14"/>
    <w:rsid w:val="00247740"/>
    <w:rsid w:val="00247AEE"/>
    <w:rsid w:val="00247D87"/>
    <w:rsid w:val="00251414"/>
    <w:rsid w:val="0025175E"/>
    <w:rsid w:val="00251F53"/>
    <w:rsid w:val="00253F5F"/>
    <w:rsid w:val="00254102"/>
    <w:rsid w:val="00256F9A"/>
    <w:rsid w:val="00261293"/>
    <w:rsid w:val="00264304"/>
    <w:rsid w:val="00265662"/>
    <w:rsid w:val="00265D68"/>
    <w:rsid w:val="0026642A"/>
    <w:rsid w:val="00267B2E"/>
    <w:rsid w:val="00270BB4"/>
    <w:rsid w:val="00270EDF"/>
    <w:rsid w:val="00271043"/>
    <w:rsid w:val="00273127"/>
    <w:rsid w:val="002746F9"/>
    <w:rsid w:val="00280521"/>
    <w:rsid w:val="00283D1A"/>
    <w:rsid w:val="002854CB"/>
    <w:rsid w:val="0028674A"/>
    <w:rsid w:val="0028702B"/>
    <w:rsid w:val="002870E7"/>
    <w:rsid w:val="00287267"/>
    <w:rsid w:val="00291FA4"/>
    <w:rsid w:val="00294AD5"/>
    <w:rsid w:val="0029523B"/>
    <w:rsid w:val="002A015E"/>
    <w:rsid w:val="002A0DB3"/>
    <w:rsid w:val="002A2F04"/>
    <w:rsid w:val="002A4714"/>
    <w:rsid w:val="002A50FA"/>
    <w:rsid w:val="002A72A6"/>
    <w:rsid w:val="002B0623"/>
    <w:rsid w:val="002B09A0"/>
    <w:rsid w:val="002B4FAA"/>
    <w:rsid w:val="002C2C87"/>
    <w:rsid w:val="002C32C2"/>
    <w:rsid w:val="002C3DC0"/>
    <w:rsid w:val="002C5339"/>
    <w:rsid w:val="002C5D51"/>
    <w:rsid w:val="002C5ECD"/>
    <w:rsid w:val="002C67FB"/>
    <w:rsid w:val="002D0B91"/>
    <w:rsid w:val="002D52B0"/>
    <w:rsid w:val="002D587D"/>
    <w:rsid w:val="002D5AC1"/>
    <w:rsid w:val="002D67C3"/>
    <w:rsid w:val="002D69EF"/>
    <w:rsid w:val="002D72FC"/>
    <w:rsid w:val="002D7387"/>
    <w:rsid w:val="002D7742"/>
    <w:rsid w:val="002E0E03"/>
    <w:rsid w:val="002E3908"/>
    <w:rsid w:val="002E4C84"/>
    <w:rsid w:val="002E7682"/>
    <w:rsid w:val="002F04A6"/>
    <w:rsid w:val="002F1007"/>
    <w:rsid w:val="002F2042"/>
    <w:rsid w:val="002F31F4"/>
    <w:rsid w:val="002F33A3"/>
    <w:rsid w:val="002F4A1B"/>
    <w:rsid w:val="002F5348"/>
    <w:rsid w:val="002F6410"/>
    <w:rsid w:val="002F7101"/>
    <w:rsid w:val="002F781B"/>
    <w:rsid w:val="002F7B0C"/>
    <w:rsid w:val="00302B36"/>
    <w:rsid w:val="003035B3"/>
    <w:rsid w:val="003047BF"/>
    <w:rsid w:val="00310938"/>
    <w:rsid w:val="00310EA1"/>
    <w:rsid w:val="00311943"/>
    <w:rsid w:val="00311B28"/>
    <w:rsid w:val="0032389A"/>
    <w:rsid w:val="003238AD"/>
    <w:rsid w:val="00325BDE"/>
    <w:rsid w:val="00327555"/>
    <w:rsid w:val="00327991"/>
    <w:rsid w:val="003303CA"/>
    <w:rsid w:val="003326B4"/>
    <w:rsid w:val="00335745"/>
    <w:rsid w:val="00341193"/>
    <w:rsid w:val="003417F2"/>
    <w:rsid w:val="00342B4E"/>
    <w:rsid w:val="00342F96"/>
    <w:rsid w:val="00345872"/>
    <w:rsid w:val="00346C26"/>
    <w:rsid w:val="0034720E"/>
    <w:rsid w:val="00350637"/>
    <w:rsid w:val="003507F3"/>
    <w:rsid w:val="003515C7"/>
    <w:rsid w:val="00351EB0"/>
    <w:rsid w:val="00353B81"/>
    <w:rsid w:val="00353C89"/>
    <w:rsid w:val="00361F08"/>
    <w:rsid w:val="003674B8"/>
    <w:rsid w:val="00370AD9"/>
    <w:rsid w:val="00371883"/>
    <w:rsid w:val="00372337"/>
    <w:rsid w:val="0037323C"/>
    <w:rsid w:val="00373625"/>
    <w:rsid w:val="00382B13"/>
    <w:rsid w:val="00386B8F"/>
    <w:rsid w:val="00387200"/>
    <w:rsid w:val="003874C7"/>
    <w:rsid w:val="003905BF"/>
    <w:rsid w:val="0039089C"/>
    <w:rsid w:val="003952CB"/>
    <w:rsid w:val="003958A2"/>
    <w:rsid w:val="00396581"/>
    <w:rsid w:val="00397840"/>
    <w:rsid w:val="00397B94"/>
    <w:rsid w:val="003A08C8"/>
    <w:rsid w:val="003A2C3A"/>
    <w:rsid w:val="003A35BD"/>
    <w:rsid w:val="003A6B24"/>
    <w:rsid w:val="003B0255"/>
    <w:rsid w:val="003B0911"/>
    <w:rsid w:val="003B6342"/>
    <w:rsid w:val="003C1FC3"/>
    <w:rsid w:val="003C3100"/>
    <w:rsid w:val="003C4283"/>
    <w:rsid w:val="003C6923"/>
    <w:rsid w:val="003C7F53"/>
    <w:rsid w:val="003D05B7"/>
    <w:rsid w:val="003D1740"/>
    <w:rsid w:val="003D1D69"/>
    <w:rsid w:val="003D1E5C"/>
    <w:rsid w:val="003D24F3"/>
    <w:rsid w:val="003D3F62"/>
    <w:rsid w:val="003D73D8"/>
    <w:rsid w:val="003D7844"/>
    <w:rsid w:val="003E0D79"/>
    <w:rsid w:val="003E0ECB"/>
    <w:rsid w:val="003E1D3A"/>
    <w:rsid w:val="003E3662"/>
    <w:rsid w:val="003E3CEA"/>
    <w:rsid w:val="003E3D54"/>
    <w:rsid w:val="003E575D"/>
    <w:rsid w:val="003E5876"/>
    <w:rsid w:val="003F57B2"/>
    <w:rsid w:val="00403364"/>
    <w:rsid w:val="00406533"/>
    <w:rsid w:val="00406A7B"/>
    <w:rsid w:val="00406B99"/>
    <w:rsid w:val="004103AA"/>
    <w:rsid w:val="00410482"/>
    <w:rsid w:val="0041358C"/>
    <w:rsid w:val="00413647"/>
    <w:rsid w:val="00416067"/>
    <w:rsid w:val="00417D1E"/>
    <w:rsid w:val="004210D4"/>
    <w:rsid w:val="00422C60"/>
    <w:rsid w:val="00422E9D"/>
    <w:rsid w:val="004252EC"/>
    <w:rsid w:val="004267E5"/>
    <w:rsid w:val="00427B0A"/>
    <w:rsid w:val="00432759"/>
    <w:rsid w:val="004330C9"/>
    <w:rsid w:val="004337A7"/>
    <w:rsid w:val="0043493A"/>
    <w:rsid w:val="00435173"/>
    <w:rsid w:val="00440C81"/>
    <w:rsid w:val="00441CF7"/>
    <w:rsid w:val="00443504"/>
    <w:rsid w:val="00444645"/>
    <w:rsid w:val="004503B3"/>
    <w:rsid w:val="00451D9A"/>
    <w:rsid w:val="00452EA8"/>
    <w:rsid w:val="00455A5F"/>
    <w:rsid w:val="00461F97"/>
    <w:rsid w:val="0046268C"/>
    <w:rsid w:val="00463A74"/>
    <w:rsid w:val="00466806"/>
    <w:rsid w:val="00467F4B"/>
    <w:rsid w:val="00472003"/>
    <w:rsid w:val="0047215A"/>
    <w:rsid w:val="0047649D"/>
    <w:rsid w:val="00476F6A"/>
    <w:rsid w:val="00482149"/>
    <w:rsid w:val="0048332F"/>
    <w:rsid w:val="004845A6"/>
    <w:rsid w:val="00490D2B"/>
    <w:rsid w:val="004910CB"/>
    <w:rsid w:val="00494E07"/>
    <w:rsid w:val="00495C5C"/>
    <w:rsid w:val="00496008"/>
    <w:rsid w:val="0049750D"/>
    <w:rsid w:val="004A0F0E"/>
    <w:rsid w:val="004A365D"/>
    <w:rsid w:val="004A3BD9"/>
    <w:rsid w:val="004A5C4B"/>
    <w:rsid w:val="004A676A"/>
    <w:rsid w:val="004A70CE"/>
    <w:rsid w:val="004B0D52"/>
    <w:rsid w:val="004B2F1D"/>
    <w:rsid w:val="004B4C9A"/>
    <w:rsid w:val="004B4F9F"/>
    <w:rsid w:val="004B6ADA"/>
    <w:rsid w:val="004B7245"/>
    <w:rsid w:val="004B74C2"/>
    <w:rsid w:val="004C1F93"/>
    <w:rsid w:val="004C29B7"/>
    <w:rsid w:val="004C33F3"/>
    <w:rsid w:val="004C46BF"/>
    <w:rsid w:val="004C519D"/>
    <w:rsid w:val="004C56BE"/>
    <w:rsid w:val="004D11AE"/>
    <w:rsid w:val="004D1863"/>
    <w:rsid w:val="004D31F0"/>
    <w:rsid w:val="004D33FC"/>
    <w:rsid w:val="004D513F"/>
    <w:rsid w:val="004D5D02"/>
    <w:rsid w:val="004E012C"/>
    <w:rsid w:val="004E01DE"/>
    <w:rsid w:val="004E13E1"/>
    <w:rsid w:val="004E45C5"/>
    <w:rsid w:val="004F2EB6"/>
    <w:rsid w:val="004F3121"/>
    <w:rsid w:val="004F3F0E"/>
    <w:rsid w:val="004F4ACC"/>
    <w:rsid w:val="004F6577"/>
    <w:rsid w:val="004F689F"/>
    <w:rsid w:val="00502225"/>
    <w:rsid w:val="005023B3"/>
    <w:rsid w:val="00502848"/>
    <w:rsid w:val="005030E0"/>
    <w:rsid w:val="00503CDC"/>
    <w:rsid w:val="005055BB"/>
    <w:rsid w:val="00506B9C"/>
    <w:rsid w:val="00506E1C"/>
    <w:rsid w:val="00510534"/>
    <w:rsid w:val="005131BC"/>
    <w:rsid w:val="00514FC4"/>
    <w:rsid w:val="00521FEB"/>
    <w:rsid w:val="005230BC"/>
    <w:rsid w:val="00523AD5"/>
    <w:rsid w:val="00525D84"/>
    <w:rsid w:val="00526A50"/>
    <w:rsid w:val="00526DA2"/>
    <w:rsid w:val="00530E1D"/>
    <w:rsid w:val="00532105"/>
    <w:rsid w:val="00532552"/>
    <w:rsid w:val="00532665"/>
    <w:rsid w:val="00532894"/>
    <w:rsid w:val="005331EE"/>
    <w:rsid w:val="00536841"/>
    <w:rsid w:val="0054081C"/>
    <w:rsid w:val="00540A44"/>
    <w:rsid w:val="0054260D"/>
    <w:rsid w:val="00542EB7"/>
    <w:rsid w:val="00542F9A"/>
    <w:rsid w:val="00544E4E"/>
    <w:rsid w:val="00550B6F"/>
    <w:rsid w:val="00552609"/>
    <w:rsid w:val="00560DE3"/>
    <w:rsid w:val="00561B53"/>
    <w:rsid w:val="0056284D"/>
    <w:rsid w:val="00562AE8"/>
    <w:rsid w:val="00562C19"/>
    <w:rsid w:val="0056670E"/>
    <w:rsid w:val="005668D1"/>
    <w:rsid w:val="00566ABD"/>
    <w:rsid w:val="005709F8"/>
    <w:rsid w:val="005719F3"/>
    <w:rsid w:val="00573CE2"/>
    <w:rsid w:val="005767B9"/>
    <w:rsid w:val="0057744C"/>
    <w:rsid w:val="005803AF"/>
    <w:rsid w:val="00580E32"/>
    <w:rsid w:val="005834F4"/>
    <w:rsid w:val="00584390"/>
    <w:rsid w:val="00586E25"/>
    <w:rsid w:val="0058701A"/>
    <w:rsid w:val="00587A0D"/>
    <w:rsid w:val="00587A90"/>
    <w:rsid w:val="00587F04"/>
    <w:rsid w:val="0059238E"/>
    <w:rsid w:val="00592DCE"/>
    <w:rsid w:val="005A0289"/>
    <w:rsid w:val="005A2000"/>
    <w:rsid w:val="005A35A7"/>
    <w:rsid w:val="005A5FF7"/>
    <w:rsid w:val="005A6230"/>
    <w:rsid w:val="005B096A"/>
    <w:rsid w:val="005B1DAA"/>
    <w:rsid w:val="005B27A0"/>
    <w:rsid w:val="005B3ADE"/>
    <w:rsid w:val="005B62D2"/>
    <w:rsid w:val="005B71B4"/>
    <w:rsid w:val="005C0A57"/>
    <w:rsid w:val="005C1BE3"/>
    <w:rsid w:val="005C28B1"/>
    <w:rsid w:val="005C44E6"/>
    <w:rsid w:val="005C5CFC"/>
    <w:rsid w:val="005C6C90"/>
    <w:rsid w:val="005C7F2F"/>
    <w:rsid w:val="005C7F4A"/>
    <w:rsid w:val="005D06FB"/>
    <w:rsid w:val="005D0A5D"/>
    <w:rsid w:val="005D1DF4"/>
    <w:rsid w:val="005D1F22"/>
    <w:rsid w:val="005D442A"/>
    <w:rsid w:val="005D571A"/>
    <w:rsid w:val="005D5755"/>
    <w:rsid w:val="005E0C05"/>
    <w:rsid w:val="005E515B"/>
    <w:rsid w:val="005E57B7"/>
    <w:rsid w:val="005E642C"/>
    <w:rsid w:val="005E77DE"/>
    <w:rsid w:val="005F0558"/>
    <w:rsid w:val="005F0C5C"/>
    <w:rsid w:val="005F4542"/>
    <w:rsid w:val="005F5CD7"/>
    <w:rsid w:val="00602F1D"/>
    <w:rsid w:val="00603BF6"/>
    <w:rsid w:val="006061D4"/>
    <w:rsid w:val="0061044E"/>
    <w:rsid w:val="00611332"/>
    <w:rsid w:val="006114EE"/>
    <w:rsid w:val="00616746"/>
    <w:rsid w:val="00616FA2"/>
    <w:rsid w:val="006174EF"/>
    <w:rsid w:val="0062127D"/>
    <w:rsid w:val="00621C77"/>
    <w:rsid w:val="0062542C"/>
    <w:rsid w:val="00625C21"/>
    <w:rsid w:val="00632515"/>
    <w:rsid w:val="00632A99"/>
    <w:rsid w:val="006346D7"/>
    <w:rsid w:val="00634D02"/>
    <w:rsid w:val="006415E6"/>
    <w:rsid w:val="0064349F"/>
    <w:rsid w:val="00644337"/>
    <w:rsid w:val="00646710"/>
    <w:rsid w:val="00652048"/>
    <w:rsid w:val="00653967"/>
    <w:rsid w:val="00654126"/>
    <w:rsid w:val="0065571E"/>
    <w:rsid w:val="00655EB4"/>
    <w:rsid w:val="006566BD"/>
    <w:rsid w:val="006567B6"/>
    <w:rsid w:val="00656E97"/>
    <w:rsid w:val="006573E8"/>
    <w:rsid w:val="00657739"/>
    <w:rsid w:val="006619CB"/>
    <w:rsid w:val="0066251F"/>
    <w:rsid w:val="00663A5B"/>
    <w:rsid w:val="006641F4"/>
    <w:rsid w:val="00664A3B"/>
    <w:rsid w:val="0066566A"/>
    <w:rsid w:val="00671F04"/>
    <w:rsid w:val="00672BD0"/>
    <w:rsid w:val="00673B4F"/>
    <w:rsid w:val="0067404C"/>
    <w:rsid w:val="006761A3"/>
    <w:rsid w:val="0067688A"/>
    <w:rsid w:val="00677C47"/>
    <w:rsid w:val="00677ED4"/>
    <w:rsid w:val="00681E5E"/>
    <w:rsid w:val="00685AAA"/>
    <w:rsid w:val="00686447"/>
    <w:rsid w:val="00686566"/>
    <w:rsid w:val="00687AEA"/>
    <w:rsid w:val="00687F1F"/>
    <w:rsid w:val="006909EE"/>
    <w:rsid w:val="00691184"/>
    <w:rsid w:val="006949B4"/>
    <w:rsid w:val="00694E2B"/>
    <w:rsid w:val="00697992"/>
    <w:rsid w:val="006A0C93"/>
    <w:rsid w:val="006A1929"/>
    <w:rsid w:val="006A28D0"/>
    <w:rsid w:val="006A38B4"/>
    <w:rsid w:val="006A7011"/>
    <w:rsid w:val="006B0102"/>
    <w:rsid w:val="006B1314"/>
    <w:rsid w:val="006B229B"/>
    <w:rsid w:val="006B358C"/>
    <w:rsid w:val="006B50ED"/>
    <w:rsid w:val="006B5D30"/>
    <w:rsid w:val="006B5E05"/>
    <w:rsid w:val="006B6490"/>
    <w:rsid w:val="006C01E8"/>
    <w:rsid w:val="006C0483"/>
    <w:rsid w:val="006C095E"/>
    <w:rsid w:val="006C1055"/>
    <w:rsid w:val="006C1E51"/>
    <w:rsid w:val="006C260E"/>
    <w:rsid w:val="006C5AAF"/>
    <w:rsid w:val="006C5E81"/>
    <w:rsid w:val="006C762C"/>
    <w:rsid w:val="006C76D2"/>
    <w:rsid w:val="006D0272"/>
    <w:rsid w:val="006D1DD0"/>
    <w:rsid w:val="006D3390"/>
    <w:rsid w:val="006D3729"/>
    <w:rsid w:val="006D55C4"/>
    <w:rsid w:val="006E1ABF"/>
    <w:rsid w:val="006E2C18"/>
    <w:rsid w:val="006E4A3A"/>
    <w:rsid w:val="006E4C6A"/>
    <w:rsid w:val="006E534F"/>
    <w:rsid w:val="006F036D"/>
    <w:rsid w:val="006F0706"/>
    <w:rsid w:val="006F2930"/>
    <w:rsid w:val="006F40A1"/>
    <w:rsid w:val="006F6D62"/>
    <w:rsid w:val="006F6F55"/>
    <w:rsid w:val="006F73AE"/>
    <w:rsid w:val="006F7A2C"/>
    <w:rsid w:val="007016AA"/>
    <w:rsid w:val="007047E7"/>
    <w:rsid w:val="00705BC6"/>
    <w:rsid w:val="00706848"/>
    <w:rsid w:val="007127DB"/>
    <w:rsid w:val="00717089"/>
    <w:rsid w:val="0072531B"/>
    <w:rsid w:val="007319F8"/>
    <w:rsid w:val="00731ED6"/>
    <w:rsid w:val="007326C7"/>
    <w:rsid w:val="00732EF2"/>
    <w:rsid w:val="0073402E"/>
    <w:rsid w:val="0073463C"/>
    <w:rsid w:val="00735B28"/>
    <w:rsid w:val="00736A67"/>
    <w:rsid w:val="007376AA"/>
    <w:rsid w:val="007418D6"/>
    <w:rsid w:val="00742CAD"/>
    <w:rsid w:val="00743B52"/>
    <w:rsid w:val="00746DE4"/>
    <w:rsid w:val="00747AAB"/>
    <w:rsid w:val="007504C1"/>
    <w:rsid w:val="007508D2"/>
    <w:rsid w:val="0075102B"/>
    <w:rsid w:val="007552CB"/>
    <w:rsid w:val="0075660D"/>
    <w:rsid w:val="00756EAE"/>
    <w:rsid w:val="00763022"/>
    <w:rsid w:val="00764972"/>
    <w:rsid w:val="00764CF4"/>
    <w:rsid w:val="007660DB"/>
    <w:rsid w:val="007678C3"/>
    <w:rsid w:val="00767EAD"/>
    <w:rsid w:val="00771606"/>
    <w:rsid w:val="0077251E"/>
    <w:rsid w:val="007743A0"/>
    <w:rsid w:val="00776471"/>
    <w:rsid w:val="00776C20"/>
    <w:rsid w:val="0078119A"/>
    <w:rsid w:val="00781521"/>
    <w:rsid w:val="007844F2"/>
    <w:rsid w:val="0078770F"/>
    <w:rsid w:val="00793D20"/>
    <w:rsid w:val="00794CE7"/>
    <w:rsid w:val="00796079"/>
    <w:rsid w:val="0079646A"/>
    <w:rsid w:val="00796BBD"/>
    <w:rsid w:val="00797CD0"/>
    <w:rsid w:val="007A0B17"/>
    <w:rsid w:val="007A2250"/>
    <w:rsid w:val="007A3F1A"/>
    <w:rsid w:val="007A6642"/>
    <w:rsid w:val="007A6F2B"/>
    <w:rsid w:val="007A77A0"/>
    <w:rsid w:val="007B07D7"/>
    <w:rsid w:val="007B16FA"/>
    <w:rsid w:val="007B48F5"/>
    <w:rsid w:val="007B60B7"/>
    <w:rsid w:val="007B6D0E"/>
    <w:rsid w:val="007B749F"/>
    <w:rsid w:val="007B7CB3"/>
    <w:rsid w:val="007C0D48"/>
    <w:rsid w:val="007C5845"/>
    <w:rsid w:val="007D2BBB"/>
    <w:rsid w:val="007D30C4"/>
    <w:rsid w:val="007D3720"/>
    <w:rsid w:val="007D4EF1"/>
    <w:rsid w:val="007D5F54"/>
    <w:rsid w:val="007D6A2B"/>
    <w:rsid w:val="007D6FF6"/>
    <w:rsid w:val="007E0453"/>
    <w:rsid w:val="007E6530"/>
    <w:rsid w:val="007E78D7"/>
    <w:rsid w:val="007F2F6C"/>
    <w:rsid w:val="007F33B1"/>
    <w:rsid w:val="007F3427"/>
    <w:rsid w:val="007F39C0"/>
    <w:rsid w:val="007F47D4"/>
    <w:rsid w:val="007F70C0"/>
    <w:rsid w:val="007F742C"/>
    <w:rsid w:val="008011F5"/>
    <w:rsid w:val="00801F60"/>
    <w:rsid w:val="008022ED"/>
    <w:rsid w:val="0080433B"/>
    <w:rsid w:val="00805673"/>
    <w:rsid w:val="00805D92"/>
    <w:rsid w:val="00807225"/>
    <w:rsid w:val="00810ECD"/>
    <w:rsid w:val="008118C3"/>
    <w:rsid w:val="00811BB2"/>
    <w:rsid w:val="00811CC6"/>
    <w:rsid w:val="00812421"/>
    <w:rsid w:val="00812BA0"/>
    <w:rsid w:val="008145EF"/>
    <w:rsid w:val="008173F6"/>
    <w:rsid w:val="00821B15"/>
    <w:rsid w:val="0082292D"/>
    <w:rsid w:val="00825D90"/>
    <w:rsid w:val="008261DF"/>
    <w:rsid w:val="00826856"/>
    <w:rsid w:val="0083168C"/>
    <w:rsid w:val="008324FE"/>
    <w:rsid w:val="00833CF8"/>
    <w:rsid w:val="00836C63"/>
    <w:rsid w:val="00841816"/>
    <w:rsid w:val="00843330"/>
    <w:rsid w:val="008439B9"/>
    <w:rsid w:val="00843BE2"/>
    <w:rsid w:val="00846147"/>
    <w:rsid w:val="0084674D"/>
    <w:rsid w:val="008545C0"/>
    <w:rsid w:val="008550F9"/>
    <w:rsid w:val="00857CF2"/>
    <w:rsid w:val="00860890"/>
    <w:rsid w:val="00860DE4"/>
    <w:rsid w:val="00864253"/>
    <w:rsid w:val="008644CD"/>
    <w:rsid w:val="00864B6E"/>
    <w:rsid w:val="008654A1"/>
    <w:rsid w:val="008738F9"/>
    <w:rsid w:val="008758D6"/>
    <w:rsid w:val="008763C3"/>
    <w:rsid w:val="008806F1"/>
    <w:rsid w:val="00881FAC"/>
    <w:rsid w:val="00883B6D"/>
    <w:rsid w:val="00884A39"/>
    <w:rsid w:val="0088568B"/>
    <w:rsid w:val="0089003A"/>
    <w:rsid w:val="00890362"/>
    <w:rsid w:val="00892B72"/>
    <w:rsid w:val="00892DC8"/>
    <w:rsid w:val="00894D9A"/>
    <w:rsid w:val="008A1571"/>
    <w:rsid w:val="008A27DD"/>
    <w:rsid w:val="008A4C81"/>
    <w:rsid w:val="008A644F"/>
    <w:rsid w:val="008B0ECA"/>
    <w:rsid w:val="008B2574"/>
    <w:rsid w:val="008B2AF9"/>
    <w:rsid w:val="008B304D"/>
    <w:rsid w:val="008B34FB"/>
    <w:rsid w:val="008B4B03"/>
    <w:rsid w:val="008B4C03"/>
    <w:rsid w:val="008B5976"/>
    <w:rsid w:val="008B6A62"/>
    <w:rsid w:val="008C075D"/>
    <w:rsid w:val="008C0BCD"/>
    <w:rsid w:val="008C10C1"/>
    <w:rsid w:val="008C14F9"/>
    <w:rsid w:val="008C7D9D"/>
    <w:rsid w:val="008D128B"/>
    <w:rsid w:val="008D142A"/>
    <w:rsid w:val="008D2239"/>
    <w:rsid w:val="008D332B"/>
    <w:rsid w:val="008D3639"/>
    <w:rsid w:val="008E1061"/>
    <w:rsid w:val="008E3376"/>
    <w:rsid w:val="008E4A6C"/>
    <w:rsid w:val="008E60F2"/>
    <w:rsid w:val="008E6A2B"/>
    <w:rsid w:val="008E6FF7"/>
    <w:rsid w:val="008F0A23"/>
    <w:rsid w:val="008F55ED"/>
    <w:rsid w:val="008F598E"/>
    <w:rsid w:val="008F5AE9"/>
    <w:rsid w:val="008F5F16"/>
    <w:rsid w:val="008F69B8"/>
    <w:rsid w:val="008F7BB5"/>
    <w:rsid w:val="00901123"/>
    <w:rsid w:val="0090184D"/>
    <w:rsid w:val="00903E05"/>
    <w:rsid w:val="009077C7"/>
    <w:rsid w:val="009116C1"/>
    <w:rsid w:val="00911C65"/>
    <w:rsid w:val="00911F9D"/>
    <w:rsid w:val="00914AE0"/>
    <w:rsid w:val="00915AB1"/>
    <w:rsid w:val="0091602C"/>
    <w:rsid w:val="00917C52"/>
    <w:rsid w:val="00922157"/>
    <w:rsid w:val="009225BD"/>
    <w:rsid w:val="00923CB0"/>
    <w:rsid w:val="009252D7"/>
    <w:rsid w:val="009264FC"/>
    <w:rsid w:val="00926735"/>
    <w:rsid w:val="00927A14"/>
    <w:rsid w:val="00927BD5"/>
    <w:rsid w:val="00927FDB"/>
    <w:rsid w:val="009304F8"/>
    <w:rsid w:val="00931AE3"/>
    <w:rsid w:val="00932494"/>
    <w:rsid w:val="0093312E"/>
    <w:rsid w:val="00933F06"/>
    <w:rsid w:val="00935574"/>
    <w:rsid w:val="00935FDD"/>
    <w:rsid w:val="009372B7"/>
    <w:rsid w:val="0094350F"/>
    <w:rsid w:val="00950B60"/>
    <w:rsid w:val="00952BE8"/>
    <w:rsid w:val="009547D0"/>
    <w:rsid w:val="00955728"/>
    <w:rsid w:val="00955C4E"/>
    <w:rsid w:val="00957919"/>
    <w:rsid w:val="00961338"/>
    <w:rsid w:val="00961C05"/>
    <w:rsid w:val="009639E4"/>
    <w:rsid w:val="009645B2"/>
    <w:rsid w:val="00965A33"/>
    <w:rsid w:val="00970D33"/>
    <w:rsid w:val="009714E2"/>
    <w:rsid w:val="00971A53"/>
    <w:rsid w:val="009750E5"/>
    <w:rsid w:val="00980D86"/>
    <w:rsid w:val="00984AAF"/>
    <w:rsid w:val="00987105"/>
    <w:rsid w:val="009878C2"/>
    <w:rsid w:val="00987991"/>
    <w:rsid w:val="00990773"/>
    <w:rsid w:val="00994431"/>
    <w:rsid w:val="00994EBA"/>
    <w:rsid w:val="00995411"/>
    <w:rsid w:val="00997C25"/>
    <w:rsid w:val="009A0D51"/>
    <w:rsid w:val="009A20BD"/>
    <w:rsid w:val="009A24FE"/>
    <w:rsid w:val="009A31AB"/>
    <w:rsid w:val="009A3873"/>
    <w:rsid w:val="009A3ABF"/>
    <w:rsid w:val="009A5D8B"/>
    <w:rsid w:val="009A610F"/>
    <w:rsid w:val="009C02AF"/>
    <w:rsid w:val="009C1564"/>
    <w:rsid w:val="009C576C"/>
    <w:rsid w:val="009C70A0"/>
    <w:rsid w:val="009D0926"/>
    <w:rsid w:val="009D0CFC"/>
    <w:rsid w:val="009D115A"/>
    <w:rsid w:val="009D1C16"/>
    <w:rsid w:val="009D1C70"/>
    <w:rsid w:val="009D3EF3"/>
    <w:rsid w:val="009D5BF3"/>
    <w:rsid w:val="009D6CBA"/>
    <w:rsid w:val="009D71CC"/>
    <w:rsid w:val="009E4626"/>
    <w:rsid w:val="009E469D"/>
    <w:rsid w:val="009F0D32"/>
    <w:rsid w:val="009F35A4"/>
    <w:rsid w:val="00A00216"/>
    <w:rsid w:val="00A01BCB"/>
    <w:rsid w:val="00A04FCD"/>
    <w:rsid w:val="00A05AD8"/>
    <w:rsid w:val="00A05BBA"/>
    <w:rsid w:val="00A07DED"/>
    <w:rsid w:val="00A11E17"/>
    <w:rsid w:val="00A11E76"/>
    <w:rsid w:val="00A12B31"/>
    <w:rsid w:val="00A14B03"/>
    <w:rsid w:val="00A2508E"/>
    <w:rsid w:val="00A26056"/>
    <w:rsid w:val="00A3149A"/>
    <w:rsid w:val="00A32F70"/>
    <w:rsid w:val="00A36C3A"/>
    <w:rsid w:val="00A41EA8"/>
    <w:rsid w:val="00A456C8"/>
    <w:rsid w:val="00A46244"/>
    <w:rsid w:val="00A527A8"/>
    <w:rsid w:val="00A5619C"/>
    <w:rsid w:val="00A6135A"/>
    <w:rsid w:val="00A62BAA"/>
    <w:rsid w:val="00A63F85"/>
    <w:rsid w:val="00A662D5"/>
    <w:rsid w:val="00A67B54"/>
    <w:rsid w:val="00A70BF2"/>
    <w:rsid w:val="00A7275A"/>
    <w:rsid w:val="00A74FF3"/>
    <w:rsid w:val="00A765DB"/>
    <w:rsid w:val="00A77E31"/>
    <w:rsid w:val="00A84DFD"/>
    <w:rsid w:val="00A87023"/>
    <w:rsid w:val="00A920F9"/>
    <w:rsid w:val="00A97157"/>
    <w:rsid w:val="00A97BBB"/>
    <w:rsid w:val="00AA383D"/>
    <w:rsid w:val="00AA3B7C"/>
    <w:rsid w:val="00AA61FF"/>
    <w:rsid w:val="00AB1030"/>
    <w:rsid w:val="00AB2062"/>
    <w:rsid w:val="00AB305C"/>
    <w:rsid w:val="00AB4B14"/>
    <w:rsid w:val="00AB6747"/>
    <w:rsid w:val="00AB717F"/>
    <w:rsid w:val="00AC180D"/>
    <w:rsid w:val="00AC2784"/>
    <w:rsid w:val="00AC4F24"/>
    <w:rsid w:val="00AC6DA2"/>
    <w:rsid w:val="00AD1273"/>
    <w:rsid w:val="00AD15F6"/>
    <w:rsid w:val="00AD4813"/>
    <w:rsid w:val="00AD66A6"/>
    <w:rsid w:val="00AD68BD"/>
    <w:rsid w:val="00AE0172"/>
    <w:rsid w:val="00AE663E"/>
    <w:rsid w:val="00AF00F3"/>
    <w:rsid w:val="00AF0416"/>
    <w:rsid w:val="00AF45C3"/>
    <w:rsid w:val="00AF5998"/>
    <w:rsid w:val="00AF7500"/>
    <w:rsid w:val="00B0083D"/>
    <w:rsid w:val="00B01FF1"/>
    <w:rsid w:val="00B02353"/>
    <w:rsid w:val="00B0242F"/>
    <w:rsid w:val="00B0538C"/>
    <w:rsid w:val="00B0738F"/>
    <w:rsid w:val="00B0749A"/>
    <w:rsid w:val="00B13CE5"/>
    <w:rsid w:val="00B14E6D"/>
    <w:rsid w:val="00B163F9"/>
    <w:rsid w:val="00B16ECF"/>
    <w:rsid w:val="00B227BC"/>
    <w:rsid w:val="00B234AB"/>
    <w:rsid w:val="00B24881"/>
    <w:rsid w:val="00B24FBD"/>
    <w:rsid w:val="00B25EBB"/>
    <w:rsid w:val="00B2682F"/>
    <w:rsid w:val="00B2698F"/>
    <w:rsid w:val="00B31E08"/>
    <w:rsid w:val="00B35D9A"/>
    <w:rsid w:val="00B370A6"/>
    <w:rsid w:val="00B37205"/>
    <w:rsid w:val="00B42413"/>
    <w:rsid w:val="00B4287E"/>
    <w:rsid w:val="00B42A27"/>
    <w:rsid w:val="00B55121"/>
    <w:rsid w:val="00B56C4F"/>
    <w:rsid w:val="00B61109"/>
    <w:rsid w:val="00B61E40"/>
    <w:rsid w:val="00B64968"/>
    <w:rsid w:val="00B65526"/>
    <w:rsid w:val="00B658D6"/>
    <w:rsid w:val="00B725F6"/>
    <w:rsid w:val="00B728E0"/>
    <w:rsid w:val="00B75DE6"/>
    <w:rsid w:val="00B77A10"/>
    <w:rsid w:val="00B8287A"/>
    <w:rsid w:val="00B8392D"/>
    <w:rsid w:val="00B85DDC"/>
    <w:rsid w:val="00B900F0"/>
    <w:rsid w:val="00B94142"/>
    <w:rsid w:val="00B9730C"/>
    <w:rsid w:val="00BA03FC"/>
    <w:rsid w:val="00BA0D7B"/>
    <w:rsid w:val="00BA205F"/>
    <w:rsid w:val="00BA2FFD"/>
    <w:rsid w:val="00BA3331"/>
    <w:rsid w:val="00BA4D65"/>
    <w:rsid w:val="00BA5492"/>
    <w:rsid w:val="00BA6630"/>
    <w:rsid w:val="00BB0294"/>
    <w:rsid w:val="00BB214B"/>
    <w:rsid w:val="00BB3C6D"/>
    <w:rsid w:val="00BB4A34"/>
    <w:rsid w:val="00BB5F23"/>
    <w:rsid w:val="00BB667B"/>
    <w:rsid w:val="00BB788B"/>
    <w:rsid w:val="00BC1B50"/>
    <w:rsid w:val="00BC2337"/>
    <w:rsid w:val="00BC3277"/>
    <w:rsid w:val="00BC479F"/>
    <w:rsid w:val="00BD245B"/>
    <w:rsid w:val="00BD2723"/>
    <w:rsid w:val="00BD58DF"/>
    <w:rsid w:val="00BD5DB0"/>
    <w:rsid w:val="00BE072F"/>
    <w:rsid w:val="00BE0D46"/>
    <w:rsid w:val="00BE20AB"/>
    <w:rsid w:val="00BE7186"/>
    <w:rsid w:val="00BF0866"/>
    <w:rsid w:val="00BF1804"/>
    <w:rsid w:val="00BF1FB2"/>
    <w:rsid w:val="00BF24C3"/>
    <w:rsid w:val="00BF55CB"/>
    <w:rsid w:val="00BF68BF"/>
    <w:rsid w:val="00BF7410"/>
    <w:rsid w:val="00C056B8"/>
    <w:rsid w:val="00C06146"/>
    <w:rsid w:val="00C071A2"/>
    <w:rsid w:val="00C0796A"/>
    <w:rsid w:val="00C1573F"/>
    <w:rsid w:val="00C16543"/>
    <w:rsid w:val="00C20C79"/>
    <w:rsid w:val="00C243BE"/>
    <w:rsid w:val="00C25716"/>
    <w:rsid w:val="00C27214"/>
    <w:rsid w:val="00C2765B"/>
    <w:rsid w:val="00C32A47"/>
    <w:rsid w:val="00C335D5"/>
    <w:rsid w:val="00C34394"/>
    <w:rsid w:val="00C36CFC"/>
    <w:rsid w:val="00C3718C"/>
    <w:rsid w:val="00C378BF"/>
    <w:rsid w:val="00C37A35"/>
    <w:rsid w:val="00C40EC9"/>
    <w:rsid w:val="00C4310A"/>
    <w:rsid w:val="00C44F71"/>
    <w:rsid w:val="00C46E9A"/>
    <w:rsid w:val="00C51ED3"/>
    <w:rsid w:val="00C53E76"/>
    <w:rsid w:val="00C547A2"/>
    <w:rsid w:val="00C549D0"/>
    <w:rsid w:val="00C62B45"/>
    <w:rsid w:val="00C62FAF"/>
    <w:rsid w:val="00C70C72"/>
    <w:rsid w:val="00C729F6"/>
    <w:rsid w:val="00C7663D"/>
    <w:rsid w:val="00C7676D"/>
    <w:rsid w:val="00C84B56"/>
    <w:rsid w:val="00C85886"/>
    <w:rsid w:val="00C922BB"/>
    <w:rsid w:val="00C94C2A"/>
    <w:rsid w:val="00C94C43"/>
    <w:rsid w:val="00CA02D8"/>
    <w:rsid w:val="00CA54C1"/>
    <w:rsid w:val="00CA54C9"/>
    <w:rsid w:val="00CA5C4A"/>
    <w:rsid w:val="00CA6939"/>
    <w:rsid w:val="00CA7804"/>
    <w:rsid w:val="00CB14BC"/>
    <w:rsid w:val="00CB2C4B"/>
    <w:rsid w:val="00CB2CBC"/>
    <w:rsid w:val="00CB33D8"/>
    <w:rsid w:val="00CB5C65"/>
    <w:rsid w:val="00CB6691"/>
    <w:rsid w:val="00CC1495"/>
    <w:rsid w:val="00CC657D"/>
    <w:rsid w:val="00CC6621"/>
    <w:rsid w:val="00CC6991"/>
    <w:rsid w:val="00CD044E"/>
    <w:rsid w:val="00CD2D1E"/>
    <w:rsid w:val="00CD449F"/>
    <w:rsid w:val="00CD7588"/>
    <w:rsid w:val="00CE56BB"/>
    <w:rsid w:val="00CE5CF7"/>
    <w:rsid w:val="00CE6CBD"/>
    <w:rsid w:val="00CE7046"/>
    <w:rsid w:val="00CF17D2"/>
    <w:rsid w:val="00CF1AF7"/>
    <w:rsid w:val="00CF2AA9"/>
    <w:rsid w:val="00CF5915"/>
    <w:rsid w:val="00D01DFD"/>
    <w:rsid w:val="00D030F5"/>
    <w:rsid w:val="00D03486"/>
    <w:rsid w:val="00D04018"/>
    <w:rsid w:val="00D04888"/>
    <w:rsid w:val="00D10EF0"/>
    <w:rsid w:val="00D1139E"/>
    <w:rsid w:val="00D17FEB"/>
    <w:rsid w:val="00D205E3"/>
    <w:rsid w:val="00D23E1B"/>
    <w:rsid w:val="00D25B84"/>
    <w:rsid w:val="00D25C9B"/>
    <w:rsid w:val="00D31A97"/>
    <w:rsid w:val="00D32040"/>
    <w:rsid w:val="00D32D4A"/>
    <w:rsid w:val="00D34F67"/>
    <w:rsid w:val="00D35887"/>
    <w:rsid w:val="00D36656"/>
    <w:rsid w:val="00D373CD"/>
    <w:rsid w:val="00D375C2"/>
    <w:rsid w:val="00D37908"/>
    <w:rsid w:val="00D43E47"/>
    <w:rsid w:val="00D44B6C"/>
    <w:rsid w:val="00D52677"/>
    <w:rsid w:val="00D5343D"/>
    <w:rsid w:val="00D53723"/>
    <w:rsid w:val="00D53A25"/>
    <w:rsid w:val="00D5468D"/>
    <w:rsid w:val="00D56C79"/>
    <w:rsid w:val="00D579ED"/>
    <w:rsid w:val="00D61C24"/>
    <w:rsid w:val="00D625DC"/>
    <w:rsid w:val="00D63517"/>
    <w:rsid w:val="00D637AD"/>
    <w:rsid w:val="00D64A7C"/>
    <w:rsid w:val="00D64F5D"/>
    <w:rsid w:val="00D712A5"/>
    <w:rsid w:val="00D767FF"/>
    <w:rsid w:val="00D76869"/>
    <w:rsid w:val="00D77806"/>
    <w:rsid w:val="00D811A2"/>
    <w:rsid w:val="00D8184A"/>
    <w:rsid w:val="00D8191D"/>
    <w:rsid w:val="00D825E2"/>
    <w:rsid w:val="00D833AE"/>
    <w:rsid w:val="00D84429"/>
    <w:rsid w:val="00D872AA"/>
    <w:rsid w:val="00D87531"/>
    <w:rsid w:val="00D904E6"/>
    <w:rsid w:val="00D90992"/>
    <w:rsid w:val="00D9243C"/>
    <w:rsid w:val="00D92788"/>
    <w:rsid w:val="00D94592"/>
    <w:rsid w:val="00D948FD"/>
    <w:rsid w:val="00D9594C"/>
    <w:rsid w:val="00DA05A5"/>
    <w:rsid w:val="00DA0B5D"/>
    <w:rsid w:val="00DA20D8"/>
    <w:rsid w:val="00DA228D"/>
    <w:rsid w:val="00DA2B72"/>
    <w:rsid w:val="00DA4202"/>
    <w:rsid w:val="00DA5F93"/>
    <w:rsid w:val="00DA61BD"/>
    <w:rsid w:val="00DB1F99"/>
    <w:rsid w:val="00DB22E0"/>
    <w:rsid w:val="00DB4839"/>
    <w:rsid w:val="00DB4BFA"/>
    <w:rsid w:val="00DB720C"/>
    <w:rsid w:val="00DC15C5"/>
    <w:rsid w:val="00DC2340"/>
    <w:rsid w:val="00DC3258"/>
    <w:rsid w:val="00DC455F"/>
    <w:rsid w:val="00DC4A10"/>
    <w:rsid w:val="00DC603C"/>
    <w:rsid w:val="00DC6385"/>
    <w:rsid w:val="00DD0AD6"/>
    <w:rsid w:val="00DD182C"/>
    <w:rsid w:val="00DD1FEE"/>
    <w:rsid w:val="00DD2B1D"/>
    <w:rsid w:val="00DD6E59"/>
    <w:rsid w:val="00DD7F18"/>
    <w:rsid w:val="00DE200A"/>
    <w:rsid w:val="00DE4192"/>
    <w:rsid w:val="00DE492B"/>
    <w:rsid w:val="00DE5A38"/>
    <w:rsid w:val="00DE6E33"/>
    <w:rsid w:val="00DF01A8"/>
    <w:rsid w:val="00DF15E3"/>
    <w:rsid w:val="00DF403B"/>
    <w:rsid w:val="00DF5782"/>
    <w:rsid w:val="00DF6D5F"/>
    <w:rsid w:val="00DF7C28"/>
    <w:rsid w:val="00E00B51"/>
    <w:rsid w:val="00E0178B"/>
    <w:rsid w:val="00E06135"/>
    <w:rsid w:val="00E06353"/>
    <w:rsid w:val="00E07220"/>
    <w:rsid w:val="00E07C3C"/>
    <w:rsid w:val="00E11036"/>
    <w:rsid w:val="00E13C5C"/>
    <w:rsid w:val="00E15BA0"/>
    <w:rsid w:val="00E17109"/>
    <w:rsid w:val="00E17248"/>
    <w:rsid w:val="00E17BDA"/>
    <w:rsid w:val="00E23225"/>
    <w:rsid w:val="00E23361"/>
    <w:rsid w:val="00E23B3F"/>
    <w:rsid w:val="00E23C10"/>
    <w:rsid w:val="00E2678F"/>
    <w:rsid w:val="00E27880"/>
    <w:rsid w:val="00E32D21"/>
    <w:rsid w:val="00E3459B"/>
    <w:rsid w:val="00E347E7"/>
    <w:rsid w:val="00E35424"/>
    <w:rsid w:val="00E357DB"/>
    <w:rsid w:val="00E35BF4"/>
    <w:rsid w:val="00E36DBA"/>
    <w:rsid w:val="00E37C78"/>
    <w:rsid w:val="00E40B81"/>
    <w:rsid w:val="00E40E89"/>
    <w:rsid w:val="00E423BE"/>
    <w:rsid w:val="00E43311"/>
    <w:rsid w:val="00E46C86"/>
    <w:rsid w:val="00E47F0B"/>
    <w:rsid w:val="00E50DC2"/>
    <w:rsid w:val="00E56177"/>
    <w:rsid w:val="00E569EC"/>
    <w:rsid w:val="00E57DBC"/>
    <w:rsid w:val="00E60B28"/>
    <w:rsid w:val="00E63C12"/>
    <w:rsid w:val="00E647F6"/>
    <w:rsid w:val="00E66781"/>
    <w:rsid w:val="00E66A3A"/>
    <w:rsid w:val="00E70306"/>
    <w:rsid w:val="00E70CC4"/>
    <w:rsid w:val="00E720C7"/>
    <w:rsid w:val="00E736A5"/>
    <w:rsid w:val="00E74CBF"/>
    <w:rsid w:val="00E75388"/>
    <w:rsid w:val="00E7716D"/>
    <w:rsid w:val="00E80CBB"/>
    <w:rsid w:val="00E8236F"/>
    <w:rsid w:val="00E835A3"/>
    <w:rsid w:val="00E90E4B"/>
    <w:rsid w:val="00E92509"/>
    <w:rsid w:val="00E92A91"/>
    <w:rsid w:val="00E92AC9"/>
    <w:rsid w:val="00E931B6"/>
    <w:rsid w:val="00E93B1E"/>
    <w:rsid w:val="00E93C2F"/>
    <w:rsid w:val="00E9499F"/>
    <w:rsid w:val="00E951A8"/>
    <w:rsid w:val="00EA13AA"/>
    <w:rsid w:val="00EA4F4F"/>
    <w:rsid w:val="00EA5F37"/>
    <w:rsid w:val="00EA61B9"/>
    <w:rsid w:val="00EA67B3"/>
    <w:rsid w:val="00EB2C40"/>
    <w:rsid w:val="00EB4ED9"/>
    <w:rsid w:val="00EC29AB"/>
    <w:rsid w:val="00EC3081"/>
    <w:rsid w:val="00ED0B8B"/>
    <w:rsid w:val="00ED115F"/>
    <w:rsid w:val="00ED2351"/>
    <w:rsid w:val="00EE1E65"/>
    <w:rsid w:val="00EE2711"/>
    <w:rsid w:val="00EE6558"/>
    <w:rsid w:val="00EE7A65"/>
    <w:rsid w:val="00EF05FF"/>
    <w:rsid w:val="00EF16B2"/>
    <w:rsid w:val="00EF2B16"/>
    <w:rsid w:val="00EF3316"/>
    <w:rsid w:val="00EF44CD"/>
    <w:rsid w:val="00EF6412"/>
    <w:rsid w:val="00F00509"/>
    <w:rsid w:val="00F00776"/>
    <w:rsid w:val="00F02E58"/>
    <w:rsid w:val="00F05505"/>
    <w:rsid w:val="00F066D1"/>
    <w:rsid w:val="00F10123"/>
    <w:rsid w:val="00F11F87"/>
    <w:rsid w:val="00F13F0A"/>
    <w:rsid w:val="00F15152"/>
    <w:rsid w:val="00F1795A"/>
    <w:rsid w:val="00F21614"/>
    <w:rsid w:val="00F2305E"/>
    <w:rsid w:val="00F23593"/>
    <w:rsid w:val="00F23601"/>
    <w:rsid w:val="00F3040C"/>
    <w:rsid w:val="00F30FE4"/>
    <w:rsid w:val="00F31DAC"/>
    <w:rsid w:val="00F33AB9"/>
    <w:rsid w:val="00F34242"/>
    <w:rsid w:val="00F37059"/>
    <w:rsid w:val="00F40493"/>
    <w:rsid w:val="00F41007"/>
    <w:rsid w:val="00F41B45"/>
    <w:rsid w:val="00F4637B"/>
    <w:rsid w:val="00F47014"/>
    <w:rsid w:val="00F50836"/>
    <w:rsid w:val="00F54F21"/>
    <w:rsid w:val="00F57C98"/>
    <w:rsid w:val="00F60FEC"/>
    <w:rsid w:val="00F61D3C"/>
    <w:rsid w:val="00F649FC"/>
    <w:rsid w:val="00F65E7A"/>
    <w:rsid w:val="00F7014B"/>
    <w:rsid w:val="00F713A9"/>
    <w:rsid w:val="00F73343"/>
    <w:rsid w:val="00F73928"/>
    <w:rsid w:val="00F76781"/>
    <w:rsid w:val="00F8071D"/>
    <w:rsid w:val="00F81964"/>
    <w:rsid w:val="00F81CF8"/>
    <w:rsid w:val="00F83E23"/>
    <w:rsid w:val="00F857ED"/>
    <w:rsid w:val="00F85CB9"/>
    <w:rsid w:val="00F85D14"/>
    <w:rsid w:val="00F86055"/>
    <w:rsid w:val="00F86E70"/>
    <w:rsid w:val="00F90AA2"/>
    <w:rsid w:val="00F924B0"/>
    <w:rsid w:val="00F92C98"/>
    <w:rsid w:val="00F93268"/>
    <w:rsid w:val="00F95811"/>
    <w:rsid w:val="00F971B7"/>
    <w:rsid w:val="00FA039D"/>
    <w:rsid w:val="00FA3170"/>
    <w:rsid w:val="00FA4F18"/>
    <w:rsid w:val="00FA613C"/>
    <w:rsid w:val="00FA7292"/>
    <w:rsid w:val="00FB3ADF"/>
    <w:rsid w:val="00FB46EC"/>
    <w:rsid w:val="00FB47DC"/>
    <w:rsid w:val="00FB7ADC"/>
    <w:rsid w:val="00FC209F"/>
    <w:rsid w:val="00FC2DD1"/>
    <w:rsid w:val="00FC52A5"/>
    <w:rsid w:val="00FC7B00"/>
    <w:rsid w:val="00FD0B3E"/>
    <w:rsid w:val="00FD4FCA"/>
    <w:rsid w:val="00FD568D"/>
    <w:rsid w:val="00FE134C"/>
    <w:rsid w:val="00FE20B8"/>
    <w:rsid w:val="00FE2211"/>
    <w:rsid w:val="00FE2FE4"/>
    <w:rsid w:val="00FE4174"/>
    <w:rsid w:val="00FE44AD"/>
    <w:rsid w:val="00FE5518"/>
    <w:rsid w:val="00FF1AD5"/>
    <w:rsid w:val="00FF3A23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CE03111"/>
  <w15:docId w15:val="{B25E15EC-3344-42C3-AFB4-948BBEB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64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D363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7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B7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74C2"/>
  </w:style>
  <w:style w:type="character" w:customStyle="1" w:styleId="10">
    <w:name w:val="標題 1 字元"/>
    <w:basedOn w:val="a0"/>
    <w:link w:val="1"/>
    <w:rsid w:val="008D363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unhideWhenUsed/>
    <w:qFormat/>
    <w:rsid w:val="008D363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8D3639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77DE"/>
    <w:pPr>
      <w:widowControl/>
      <w:tabs>
        <w:tab w:val="right" w:leader="dot" w:pos="8494"/>
      </w:tabs>
      <w:spacing w:beforeLines="100" w:before="360" w:afterLines="100" w:after="360" w:line="320" w:lineRule="exact"/>
      <w:ind w:left="706" w:rightChars="235" w:right="564" w:hangingChars="321" w:hanging="706"/>
    </w:pPr>
    <w:rPr>
      <w:rFonts w:ascii="標楷體" w:eastAsia="標楷體" w:hAnsi="標楷體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D3639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7">
    <w:name w:val="Balloon Text"/>
    <w:basedOn w:val="a"/>
    <w:link w:val="a8"/>
    <w:rsid w:val="008D363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D363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Title"/>
    <w:aliases w:val="標題壹"/>
    <w:basedOn w:val="a"/>
    <w:next w:val="a"/>
    <w:link w:val="aa"/>
    <w:qFormat/>
    <w:rsid w:val="002C5EC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aliases w:val="標題壹 字元"/>
    <w:basedOn w:val="a0"/>
    <w:link w:val="a9"/>
    <w:rsid w:val="002C5ECD"/>
    <w:rPr>
      <w:rFonts w:ascii="Cambria" w:hAnsi="Cambria" w:cs="Times New Roman"/>
      <w:b/>
      <w:bCs/>
      <w:kern w:val="2"/>
      <w:sz w:val="32"/>
      <w:szCs w:val="32"/>
    </w:rPr>
  </w:style>
  <w:style w:type="character" w:styleId="ab">
    <w:name w:val="Hyperlink"/>
    <w:basedOn w:val="a0"/>
    <w:uiPriority w:val="99"/>
    <w:unhideWhenUsed/>
    <w:rsid w:val="002C5ECD"/>
    <w:rPr>
      <w:color w:val="0000FF"/>
      <w:u w:val="single"/>
    </w:rPr>
  </w:style>
  <w:style w:type="table" w:styleId="ac">
    <w:name w:val="Table Grid"/>
    <w:basedOn w:val="a1"/>
    <w:rsid w:val="00367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rsid w:val="00B8392D"/>
    <w:pPr>
      <w:spacing w:before="120"/>
      <w:ind w:left="482" w:hanging="482"/>
    </w:pPr>
    <w:rPr>
      <w:rFonts w:ascii="標楷體" w:eastAsia="標楷體"/>
      <w:szCs w:val="20"/>
    </w:rPr>
  </w:style>
  <w:style w:type="character" w:customStyle="1" w:styleId="ae">
    <w:name w:val="本文縮排 字元"/>
    <w:basedOn w:val="a0"/>
    <w:link w:val="ad"/>
    <w:rsid w:val="00B8392D"/>
    <w:rPr>
      <w:rFonts w:ascii="標楷體" w:eastAsia="標楷體"/>
      <w:kern w:val="2"/>
      <w:sz w:val="24"/>
    </w:rPr>
  </w:style>
  <w:style w:type="paragraph" w:styleId="af">
    <w:name w:val="Revision"/>
    <w:hidden/>
    <w:uiPriority w:val="99"/>
    <w:semiHidden/>
    <w:rsid w:val="006A7011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5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F5782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uiPriority w:val="34"/>
    <w:qFormat/>
    <w:rsid w:val="000C5519"/>
    <w:pPr>
      <w:ind w:leftChars="200" w:left="480"/>
    </w:pPr>
  </w:style>
  <w:style w:type="paragraph" w:styleId="af1">
    <w:name w:val="Subtitle"/>
    <w:basedOn w:val="a"/>
    <w:next w:val="a"/>
    <w:link w:val="af2"/>
    <w:qFormat/>
    <w:rsid w:val="005F0C5C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2">
    <w:name w:val="副標題 字元"/>
    <w:basedOn w:val="a0"/>
    <w:link w:val="af1"/>
    <w:rsid w:val="005F0C5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Web">
    <w:name w:val="Normal (Web)"/>
    <w:basedOn w:val="a"/>
    <w:rsid w:val="0068644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3">
    <w:name w:val="FollowedHyperlink"/>
    <w:basedOn w:val="a0"/>
    <w:semiHidden/>
    <w:unhideWhenUsed/>
    <w:rsid w:val="00B82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2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3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6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4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0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2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4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1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4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6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4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5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2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4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0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9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7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1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5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3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4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6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33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5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1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1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9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0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0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5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9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8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9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48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1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73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3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7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2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7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2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7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02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1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3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3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9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8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9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1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2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9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0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D167-2CB0-4896-BEBE-FA924717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4580</Words>
  <Characters>383</Characters>
  <Application>Microsoft Office Word</Application>
  <DocSecurity>0</DocSecurity>
  <Lines>3</Lines>
  <Paragraphs>9</Paragraphs>
  <ScaleCrop>false</ScaleCrop>
  <Company>NTUE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高級中等以下學校及幼稚園教師資格檢定考試</dc:title>
  <dc:creator>CC</dc:creator>
  <cp:lastModifiedBy>郭姿君</cp:lastModifiedBy>
  <cp:revision>4</cp:revision>
  <cp:lastPrinted>2022-05-02T04:22:00Z</cp:lastPrinted>
  <dcterms:created xsi:type="dcterms:W3CDTF">2022-05-19T01:29:00Z</dcterms:created>
  <dcterms:modified xsi:type="dcterms:W3CDTF">2022-05-19T01:32:00Z</dcterms:modified>
</cp:coreProperties>
</file>