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A390" w14:textId="4700AC04" w:rsidR="00256CF1" w:rsidRPr="00590A88" w:rsidRDefault="00256CF1" w:rsidP="00301A8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Hlk44877850"/>
      <w:r w:rsidRPr="00590A8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動滋</w:t>
      </w:r>
      <w:proofErr w:type="gramStart"/>
      <w:r w:rsidRPr="00590A8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券</w:t>
      </w:r>
      <w:proofErr w:type="gramEnd"/>
      <w:r w:rsidRPr="00590A8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QA</w:t>
      </w:r>
      <w:r w:rsidR="00E9069B" w:rsidRPr="00590A8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81D10" w:rsidRPr="00590A8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-</w:t>
      </w:r>
      <w:r w:rsidR="00681D10" w:rsidRPr="00590A8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民眾篇</w:t>
      </w:r>
    </w:p>
    <w:bookmarkEnd w:id="0"/>
    <w:p w14:paraId="5400781E" w14:textId="34B2D5F0" w:rsidR="00256CF1" w:rsidRPr="00590A88" w:rsidRDefault="00CE74CA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登記資格</w:t>
      </w:r>
    </w:p>
    <w:p w14:paraId="3033A380" w14:textId="35398D4A" w:rsidR="005A3F2C" w:rsidRPr="00590A88" w:rsidRDefault="00CE74CA" w:rsidP="00301A82">
      <w:pPr>
        <w:pStyle w:val="a7"/>
        <w:spacing w:line="500" w:lineRule="exact"/>
        <w:ind w:leftChars="0" w:left="56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本國國民與持有居留證非本國籍配偶</w:t>
      </w:r>
      <w:r w:rsidR="001F30E0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="004872C7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就可以上網登記抽籤。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從登記者中抽出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400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萬份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，每份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500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元「動滋券」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（無實體券）</w:t>
      </w:r>
      <w:r w:rsidR="0054266D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</w:t>
      </w:r>
      <w:bookmarkStart w:id="1" w:name="_GoBack"/>
      <w:bookmarkEnd w:id="1"/>
    </w:p>
    <w:p w14:paraId="481437C5" w14:textId="4F82C843" w:rsidR="00CC4792" w:rsidRPr="00590A88" w:rsidRDefault="000B46CD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登記規則</w:t>
      </w:r>
    </w:p>
    <w:p w14:paraId="4AAC6B57" w14:textId="23B832B0" w:rsidR="00256CF1" w:rsidRPr="00590A88" w:rsidRDefault="00E9069B" w:rsidP="00301A82">
      <w:pPr>
        <w:spacing w:line="500" w:lineRule="exact"/>
        <w:ind w:leftChars="204" w:left="49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Cs/>
          <w:color w:val="000000" w:themeColor="text1"/>
        </w:rPr>
        <w:t>於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109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20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日至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26</w:t>
      </w:r>
      <w:r w:rsidR="00677FD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至「</w:t>
      </w:r>
      <w:proofErr w:type="gramStart"/>
      <w:r w:rsidR="00541F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動滋網</w:t>
      </w:r>
      <w:proofErr w:type="gramEnd"/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hyperlink r:id="rId9" w:history="1">
        <w:r w:rsidR="00541FCA" w:rsidRPr="00590A88">
          <w:rPr>
            <w:rStyle w:val="a8"/>
            <w:rFonts w:ascii="Times New Roman" w:eastAsia="標楷體" w:hAnsi="Times New Roman" w:cs="Times New Roman"/>
            <w:bCs/>
            <w:color w:val="000000" w:themeColor="text1"/>
            <w:szCs w:val="24"/>
          </w:rPr>
          <w:t>https://don500.sa.gov.tw</w:t>
        </w:r>
      </w:hyperlink>
      <w:hyperlink r:id="rId10" w:history="1">
        <w:r w:rsidRPr="00590A88">
          <w:rPr>
            <w:rStyle w:val="a8"/>
            <w:rFonts w:ascii="Times New Roman" w:eastAsia="標楷體" w:hAnsi="Times New Roman" w:cs="Times New Roman"/>
            <w:bCs/>
            <w:color w:val="000000" w:themeColor="text1"/>
            <w:u w:val="none"/>
          </w:rPr>
          <w:t>登記姓名、身分證</w:t>
        </w:r>
        <w:r w:rsidR="00580B4F" w:rsidRPr="00590A88">
          <w:rPr>
            <w:rStyle w:val="a8"/>
            <w:rFonts w:ascii="Times New Roman" w:eastAsia="標楷體" w:hAnsi="Times New Roman" w:cs="Times New Roman" w:hint="eastAsia"/>
            <w:bCs/>
            <w:color w:val="000000" w:themeColor="text1"/>
            <w:u w:val="none"/>
          </w:rPr>
          <w:t>或</w:t>
        </w:r>
        <w:r w:rsidR="00206031" w:rsidRPr="00590A88">
          <w:rPr>
            <w:rStyle w:val="a8"/>
            <w:rFonts w:ascii="Times New Roman" w:eastAsia="標楷體" w:hAnsi="Times New Roman" w:cs="Times New Roman" w:hint="eastAsia"/>
            <w:bCs/>
            <w:color w:val="000000" w:themeColor="text1"/>
            <w:u w:val="none"/>
          </w:rPr>
          <w:t>居留證</w:t>
        </w:r>
        <w:r w:rsidR="00206031" w:rsidRPr="00590A88">
          <w:rPr>
            <w:rStyle w:val="a8"/>
            <w:rFonts w:ascii="Times New Roman" w:eastAsia="標楷體" w:hAnsi="Times New Roman" w:cs="Times New Roman"/>
            <w:bCs/>
            <w:color w:val="000000" w:themeColor="text1"/>
            <w:u w:val="none"/>
          </w:rPr>
          <w:t>字號</w:t>
        </w:r>
        <w:r w:rsidR="00206031" w:rsidRPr="00590A88">
          <w:rPr>
            <w:rStyle w:val="a8"/>
            <w:rFonts w:ascii="Times New Roman" w:eastAsia="標楷體" w:hAnsi="Times New Roman" w:cs="Times New Roman" w:hint="eastAsia"/>
            <w:bCs/>
            <w:color w:val="000000" w:themeColor="text1"/>
            <w:u w:val="none"/>
          </w:rPr>
          <w:t>、</w:t>
        </w:r>
        <w:r w:rsidRPr="00590A88">
          <w:rPr>
            <w:rStyle w:val="a8"/>
            <w:rFonts w:ascii="Times New Roman" w:eastAsia="標楷體" w:hAnsi="Times New Roman" w:cs="Times New Roman"/>
            <w:bCs/>
            <w:color w:val="000000" w:themeColor="text1"/>
            <w:u w:val="none"/>
          </w:rPr>
          <w:t>Email</w:t>
        </w:r>
        <w:r w:rsidR="00206031" w:rsidRPr="00590A88">
          <w:rPr>
            <w:rStyle w:val="a8"/>
            <w:rFonts w:ascii="Times New Roman" w:eastAsia="標楷體" w:hAnsi="Times New Roman" w:cs="Times New Roman" w:hint="eastAsia"/>
            <w:bCs/>
            <w:color w:val="000000" w:themeColor="text1"/>
            <w:u w:val="none"/>
          </w:rPr>
          <w:t>及</w:t>
        </w:r>
        <w:r w:rsidRPr="00590A88">
          <w:rPr>
            <w:rStyle w:val="a8"/>
            <w:rFonts w:ascii="Times New Roman" w:eastAsia="標楷體" w:hAnsi="Times New Roman" w:cs="Times New Roman"/>
            <w:bCs/>
            <w:color w:val="000000" w:themeColor="text1"/>
            <w:u w:val="none"/>
          </w:rPr>
          <w:t>手機號碼取得抽籤資格</w:t>
        </w:r>
      </w:hyperlink>
      <w:r w:rsidRPr="00590A88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14:paraId="539EBC39" w14:textId="43B85818" w:rsidR="00677FDA" w:rsidRPr="00590A88" w:rsidRDefault="00677FDA" w:rsidP="00301A82">
      <w:pPr>
        <w:spacing w:line="500" w:lineRule="exact"/>
        <w:ind w:leftChars="198" w:left="475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登記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規則：</w:t>
      </w:r>
      <w:bookmarkStart w:id="2" w:name="_Hlk44782845"/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身分</w:t>
      </w:r>
      <w:proofErr w:type="gramStart"/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證末碼</w:t>
      </w:r>
      <w:proofErr w:type="gramEnd"/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為單數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="004D0D09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3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5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7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9</w:t>
      </w:r>
      <w:r w:rsidR="004D0D09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可於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7/20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proofErr w:type="gramStart"/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一</w:t>
      </w:r>
      <w:proofErr w:type="gramEnd"/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、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7/22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三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、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7/24</w:t>
      </w:r>
      <w:r w:rsidR="00CC3AA3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五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登記，身分</w:t>
      </w:r>
      <w:proofErr w:type="gramStart"/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證末碼</w:t>
      </w:r>
      <w:proofErr w:type="gramEnd"/>
      <w:r w:rsidR="00CE74CA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為雙數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="004D0D09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0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4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6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8)</w:t>
      </w:r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可於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7/21</w:t>
      </w:r>
      <w:r w:rsidR="00CC3AA3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二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、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7/23</w:t>
      </w:r>
      <w:r w:rsidR="00CC3AA3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四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、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7/25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六</w:t>
      </w:r>
      <w:r w:rsidR="00CC3AA3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登記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7/26(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="004D0D0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當天單雙數</w:t>
      </w:r>
      <w:r w:rsidR="00CC479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皆可登記。</w:t>
      </w:r>
      <w:bookmarkEnd w:id="2"/>
    </w:p>
    <w:p w14:paraId="247A6386" w14:textId="2480CC37" w:rsidR="00CE74CA" w:rsidRPr="00590A88" w:rsidRDefault="00CC4792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抽籤結果</w:t>
      </w:r>
      <w:r w:rsidR="00CE74CA" w:rsidRPr="00590A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公布方式</w:t>
      </w:r>
    </w:p>
    <w:p w14:paraId="3F430D75" w14:textId="20D26948" w:rsidR="00256CF1" w:rsidRPr="00590A88" w:rsidRDefault="00CC4792" w:rsidP="00301A82">
      <w:pPr>
        <w:spacing w:line="500" w:lineRule="exact"/>
        <w:ind w:leftChars="210" w:left="504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預定於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109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7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28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日下午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3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時</w:t>
      </w:r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30</w:t>
      </w:r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分</w:t>
      </w:r>
      <w:r w:rsidR="00E9069B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在律師公證下辦理公開抽籤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</w:t>
      </w:r>
      <w:r w:rsidR="00CE74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抽中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者將以</w:t>
      </w:r>
      <w:r w:rsidR="00E9069B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E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mail</w:t>
      </w:r>
      <w:r w:rsidR="0032353B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和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簡訊通知，</w:t>
      </w:r>
      <w:r w:rsidR="000B46CD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抽中資訊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開放民眾</w:t>
      </w:r>
      <w:r w:rsidR="000B46CD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上</w:t>
      </w:r>
      <w:r w:rsidR="000B46CD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proofErr w:type="gramStart"/>
      <w:r w:rsidR="000B46CD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動滋網</w:t>
      </w:r>
      <w:proofErr w:type="gramEnd"/>
      <w:r w:rsidR="000B46CD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查詢。</w:t>
      </w:r>
    </w:p>
    <w:p w14:paraId="0A681700" w14:textId="6701DF30" w:rsidR="00256CF1" w:rsidRPr="00590A88" w:rsidRDefault="005A3F2C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使</w:t>
      </w:r>
      <w:r w:rsidR="00256CF1"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用</w:t>
      </w: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規則</w:t>
      </w:r>
    </w:p>
    <w:p w14:paraId="56471824" w14:textId="6D747422" w:rsidR="005A3F2C" w:rsidRPr="00590A88" w:rsidRDefault="0032353B" w:rsidP="00301A82">
      <w:pPr>
        <w:pStyle w:val="a7"/>
        <w:spacing w:line="500" w:lineRule="exact"/>
        <w:ind w:leftChars="192" w:left="461" w:firstLineChars="5" w:firstLine="12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</w:t>
      </w:r>
      <w:proofErr w:type="gramStart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券是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線上電子</w:t>
      </w:r>
      <w:proofErr w:type="gramEnd"/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錢包，</w:t>
      </w:r>
      <w:r w:rsidR="000B46CD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抽中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者至</w:t>
      </w:r>
      <w:r w:rsidR="00541F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「</w:t>
      </w:r>
      <w:proofErr w:type="gramStart"/>
      <w:r w:rsidR="00541F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動滋網</w:t>
      </w:r>
      <w:proofErr w:type="gramEnd"/>
      <w:r w:rsidR="00541F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」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填寫資料後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，可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獲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得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500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元抵用額度，</w:t>
      </w:r>
      <w:r w:rsidR="0009778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抵用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不限次數，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="0009778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09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年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="0009778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2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月</w:t>
      </w:r>
      <w:r w:rsidR="0009778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31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日前抵用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完畢為止，</w:t>
      </w:r>
      <w:proofErr w:type="gramStart"/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不</w:t>
      </w:r>
      <w:proofErr w:type="gramEnd"/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足額須自付差額。</w:t>
      </w:r>
    </w:p>
    <w:p w14:paraId="0075FF50" w14:textId="1625B4C5" w:rsidR="006A13A7" w:rsidRPr="00590A88" w:rsidRDefault="006A13A7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如何</w:t>
      </w:r>
      <w:r w:rsidR="000B46CD" w:rsidRPr="00590A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查詢</w:t>
      </w: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可使用「動滋</w:t>
      </w:r>
      <w:proofErr w:type="gramStart"/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券</w:t>
      </w:r>
      <w:proofErr w:type="gramEnd"/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」之</w:t>
      </w:r>
      <w:r w:rsidR="00097781" w:rsidRPr="00590A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店</w:t>
      </w: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家</w:t>
      </w:r>
    </w:p>
    <w:p w14:paraId="49D0588F" w14:textId="406D6806" w:rsidR="006A13A7" w:rsidRPr="00590A88" w:rsidRDefault="003B2A08" w:rsidP="00301A82">
      <w:pPr>
        <w:pStyle w:val="a7"/>
        <w:spacing w:line="500" w:lineRule="exact"/>
        <w:ind w:leftChars="185" w:left="446" w:hangingChars="1" w:hanging="2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使用運動場館、參加體育活動、觀賞運動賽事、購買運動用品</w:t>
      </w:r>
      <w:r w:rsidR="00E45F1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等皆可使用，民眾</w:t>
      </w:r>
      <w:r w:rsidR="006A13A7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可至</w:t>
      </w:r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proofErr w:type="gramStart"/>
      <w:r w:rsidR="00541F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動滋網</w:t>
      </w:r>
      <w:proofErr w:type="gramEnd"/>
      <w:r w:rsidR="00B07A51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」搜尋有參與本</w:t>
      </w:r>
      <w:r w:rsidR="006A13A7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案之</w:t>
      </w:r>
      <w:r w:rsidR="00097781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店</w:t>
      </w:r>
      <w:r w:rsidR="006A13A7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家。</w:t>
      </w:r>
    </w:p>
    <w:p w14:paraId="58E23E24" w14:textId="73271E0C" w:rsidR="005A3F2C" w:rsidRPr="00590A88" w:rsidRDefault="005A3F2C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消費折抵方式</w:t>
      </w:r>
    </w:p>
    <w:p w14:paraId="6E50ABDD" w14:textId="45CEF72B" w:rsidR="00E9069B" w:rsidRPr="00590A88" w:rsidRDefault="00E9069B" w:rsidP="00301A82">
      <w:pPr>
        <w:pStyle w:val="a7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590A88">
        <w:rPr>
          <w:rFonts w:ascii="Times New Roman" w:eastAsia="標楷體" w:hAnsi="Times New Roman" w:cs="Times New Roman"/>
          <w:bCs/>
          <w:color w:val="000000" w:themeColor="text1"/>
        </w:rPr>
        <w:t>實體</w:t>
      </w:r>
      <w:r w:rsidR="00CE0F28" w:rsidRPr="00590A88">
        <w:rPr>
          <w:rFonts w:ascii="Times New Roman" w:eastAsia="標楷體" w:hAnsi="Times New Roman" w:cs="Times New Roman" w:hint="eastAsia"/>
          <w:bCs/>
          <w:color w:val="000000" w:themeColor="text1"/>
        </w:rPr>
        <w:t>店家</w:t>
      </w:r>
      <w:r w:rsidRPr="00590A88">
        <w:rPr>
          <w:rFonts w:ascii="Times New Roman" w:eastAsia="標楷體" w:hAnsi="Times New Roman" w:cs="Times New Roman"/>
          <w:bCs/>
          <w:color w:val="000000" w:themeColor="text1"/>
        </w:rPr>
        <w:t>：</w:t>
      </w:r>
    </w:p>
    <w:p w14:paraId="004EACC0" w14:textId="375F5ABF" w:rsidR="00E9069B" w:rsidRPr="00590A88" w:rsidRDefault="00CE0F28" w:rsidP="00301A82">
      <w:pPr>
        <w:pStyle w:val="a7"/>
        <w:numPr>
          <w:ilvl w:val="1"/>
          <w:numId w:val="5"/>
        </w:numPr>
        <w:spacing w:line="500" w:lineRule="exact"/>
        <w:ind w:leftChars="0" w:left="672" w:hanging="192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不提供</w:t>
      </w:r>
      <w:r w:rsidR="003B2A08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預約服務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的店家</w:t>
      </w:r>
      <w:r w:rsidR="003B2A08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：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至「</w:t>
      </w:r>
      <w:proofErr w:type="gramStart"/>
      <w:r w:rsidR="00541F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動滋網</w:t>
      </w:r>
      <w:proofErr w:type="gramEnd"/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」取得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QR-Code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，至符合參與資格之運動業者臨櫃出示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QR-Code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，購買商品、抵用及支付差額。</w:t>
      </w:r>
    </w:p>
    <w:p w14:paraId="39F17718" w14:textId="30F6A59B" w:rsidR="005A3F2C" w:rsidRPr="00590A88" w:rsidRDefault="00CE0F28" w:rsidP="00301A82">
      <w:pPr>
        <w:pStyle w:val="a7"/>
        <w:numPr>
          <w:ilvl w:val="1"/>
          <w:numId w:val="5"/>
        </w:numPr>
        <w:spacing w:line="500" w:lineRule="exact"/>
        <w:ind w:leftChars="0" w:left="658" w:hanging="178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提供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預約服務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的店家</w:t>
      </w:r>
      <w:r w:rsidR="003B2A08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：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至</w:t>
      </w:r>
      <w:r w:rsidR="003B2A08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proofErr w:type="gramStart"/>
      <w:r w:rsidR="00541FC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動滋網</w:t>
      </w:r>
      <w:proofErr w:type="gramEnd"/>
      <w:r w:rsidR="003B2A08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」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預約服務</w:t>
      </w:r>
      <w:r w:rsidR="00F3715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="00F3715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如運動場館</w:t>
      </w:r>
      <w:r w:rsidR="00F3715A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並取得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QR-Code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，至符合參與資格之運動業者臨櫃出示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QR-Code</w:t>
      </w:r>
      <w:r w:rsidR="005A3F2C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，購買商品、抵用及支付差額。</w:t>
      </w:r>
    </w:p>
    <w:p w14:paraId="57CA00A2" w14:textId="77777777" w:rsidR="00A602F5" w:rsidRPr="00590A88" w:rsidRDefault="00541FCA" w:rsidP="00301A82">
      <w:pPr>
        <w:pStyle w:val="a7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proofErr w:type="gramStart"/>
      <w:r w:rsidRPr="00590A88">
        <w:rPr>
          <w:rFonts w:ascii="Times New Roman" w:eastAsia="標楷體" w:hAnsi="Times New Roman" w:cs="Times New Roman" w:hint="eastAsia"/>
          <w:bCs/>
          <w:color w:val="000000" w:themeColor="text1"/>
        </w:rPr>
        <w:lastRenderedPageBreak/>
        <w:t>線上平台</w:t>
      </w:r>
      <w:proofErr w:type="gramEnd"/>
      <w:r w:rsidR="00E9069B" w:rsidRPr="00590A88">
        <w:rPr>
          <w:rFonts w:ascii="Times New Roman" w:eastAsia="標楷體" w:hAnsi="Times New Roman" w:cs="Times New Roman"/>
          <w:bCs/>
          <w:color w:val="000000" w:themeColor="text1"/>
        </w:rPr>
        <w:t>：</w:t>
      </w:r>
      <w:r w:rsidR="00CE0F28" w:rsidRPr="00590A88">
        <w:rPr>
          <w:rFonts w:ascii="Times New Roman" w:eastAsia="標楷體" w:hAnsi="Times New Roman" w:cs="Times New Roman" w:hint="eastAsia"/>
          <w:bCs/>
          <w:color w:val="000000" w:themeColor="text1"/>
        </w:rPr>
        <w:t xml:space="preserve"> </w:t>
      </w:r>
    </w:p>
    <w:p w14:paraId="527B763A" w14:textId="77777777" w:rsidR="00590A88" w:rsidRPr="00590A88" w:rsidRDefault="00F3715A" w:rsidP="00301A82">
      <w:pPr>
        <w:pStyle w:val="a7"/>
        <w:spacing w:line="500" w:lineRule="exact"/>
        <w:ind w:leftChars="0" w:left="567" w:hanging="2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民眾先至「</w:t>
      </w:r>
      <w:proofErr w:type="gramStart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動滋網</w:t>
      </w:r>
      <w:proofErr w:type="gramEnd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」</w:t>
      </w:r>
      <w:r w:rsidR="00A602F5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搜尋可使用之平台業者及商品→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登入申請個人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[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認證碼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]</w:t>
      </w:r>
      <w:r w:rsidR="00A602F5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</w:t>
      </w:r>
      <w:r w:rsidR="00A602F5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→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複製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[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認證碼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]</w:t>
      </w: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至</w:t>
      </w:r>
      <w:proofErr w:type="gramStart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業者線上平台</w:t>
      </w:r>
      <w:proofErr w:type="gramEnd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的會員系統</w:t>
      </w:r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→結帳時選擇使用</w:t>
      </w:r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[</w:t>
      </w:r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動滋</w:t>
      </w:r>
      <w:proofErr w:type="gramStart"/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券</w:t>
      </w:r>
      <w:proofErr w:type="gramEnd"/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]</w:t>
      </w:r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結帳及支付差額。為鼓勵出門消費，以有登錄振興三倍</w:t>
      </w:r>
      <w:proofErr w:type="gramStart"/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券</w:t>
      </w:r>
      <w:proofErr w:type="gramEnd"/>
      <w:r w:rsidR="00590A88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之平台為限。</w:t>
      </w:r>
    </w:p>
    <w:p w14:paraId="304C52AE" w14:textId="2652D328" w:rsidR="00256CF1" w:rsidRPr="00590A88" w:rsidRDefault="00256CF1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使用期限</w:t>
      </w:r>
    </w:p>
    <w:p w14:paraId="7B0C9C13" w14:textId="5294E0D2" w:rsidR="003B2A08" w:rsidRPr="00590A88" w:rsidRDefault="003B2A08" w:rsidP="00301A82">
      <w:pPr>
        <w:pStyle w:val="a7"/>
        <w:spacing w:line="500" w:lineRule="exact"/>
        <w:ind w:leftChars="0" w:left="567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109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8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時起開始</w:t>
      </w:r>
      <w:r w:rsidR="00E45F1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使用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，至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109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12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31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="00AB5257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23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時</w:t>
      </w:r>
      <w:r w:rsidR="00AB5257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5</w:t>
      </w:r>
      <w:r w:rsidR="00AB5257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9</w:t>
      </w:r>
      <w:r w:rsidR="00AB5257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分</w:t>
      </w:r>
      <w:r w:rsidR="00E45F1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截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止，</w:t>
      </w:r>
      <w:r w:rsidR="00E45F12"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逾期</w:t>
      </w: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失效。</w:t>
      </w:r>
    </w:p>
    <w:p w14:paraId="2DCC6DF4" w14:textId="77777777" w:rsidR="00256CF1" w:rsidRPr="00590A88" w:rsidRDefault="00256CF1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可跟三倍</w:t>
      </w:r>
      <w:proofErr w:type="gramStart"/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券</w:t>
      </w:r>
      <w:proofErr w:type="gramEnd"/>
      <w:r w:rsidRPr="00590A88">
        <w:rPr>
          <w:rFonts w:ascii="Times New Roman" w:eastAsia="標楷體" w:hAnsi="Times New Roman" w:cs="Times New Roman"/>
          <w:b/>
          <w:color w:val="000000" w:themeColor="text1"/>
          <w:szCs w:val="24"/>
        </w:rPr>
        <w:t>一起使用嗎？</w:t>
      </w:r>
    </w:p>
    <w:p w14:paraId="4B61BAB2" w14:textId="77777777" w:rsidR="004604EB" w:rsidRPr="00590A88" w:rsidRDefault="00E45F12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/>
          <w:bCs/>
          <w:color w:val="000000" w:themeColor="text1"/>
          <w:szCs w:val="24"/>
        </w:rPr>
        <w:t>可搭配一起使用。</w:t>
      </w:r>
    </w:p>
    <w:p w14:paraId="0D6BD56C" w14:textId="4F4DA1B1" w:rsidR="004604EB" w:rsidRPr="00590A88" w:rsidRDefault="004604EB" w:rsidP="00301A82">
      <w:pPr>
        <w:pStyle w:val="a7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去大賣場或百貨公司買運動用品也可以使用動滋券嗎？</w:t>
      </w:r>
    </w:p>
    <w:p w14:paraId="2EFF2AE7" w14:textId="373B2138" w:rsidR="006558E9" w:rsidRPr="00590A88" w:rsidRDefault="00F3715A" w:rsidP="00301A82">
      <w:pPr>
        <w:spacing w:line="500" w:lineRule="exact"/>
        <w:ind w:leftChars="236" w:left="567" w:hanging="1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業者須符合運動產業發展條例第四條之範疇，並</w:t>
      </w:r>
      <w:proofErr w:type="gramStart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至動滋網</w:t>
      </w:r>
      <w:proofErr w:type="gramEnd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登錄方可收取動滋</w:t>
      </w:r>
      <w:proofErr w:type="gramStart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券</w:t>
      </w:r>
      <w:proofErr w:type="gramEnd"/>
      <w:r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</w:t>
      </w:r>
      <w:r w:rsidR="006E4B54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建議您可先至動滋網查詢參與動滋券抵用之業者</w:t>
      </w:r>
      <w:r w:rsidR="006558E9" w:rsidRPr="00590A88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。</w:t>
      </w:r>
    </w:p>
    <w:p w14:paraId="3722D1A7" w14:textId="4DD1BB86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0213E4F1" w14:textId="50429C2F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266E9E7B" w14:textId="7CC29245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4F726D1B" w14:textId="73D09160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236617A6" w14:textId="1EA5F3E1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5F89B788" w14:textId="4152D078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2114734C" w14:textId="2897ED13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676EA9CC" w14:textId="1B74E448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6E666A95" w14:textId="6A13BA75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11E4FCBD" w14:textId="18C09729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2F73B1B9" w14:textId="0475D808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37ED6BDF" w14:textId="2A500FFF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5C827623" w14:textId="13FB0804" w:rsidR="00681D10" w:rsidRPr="00590A88" w:rsidRDefault="00681D10" w:rsidP="00301A82">
      <w:pPr>
        <w:spacing w:line="500" w:lineRule="exact"/>
        <w:ind w:firstLineChars="197" w:firstLine="473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p w14:paraId="315963AB" w14:textId="77777777" w:rsidR="00681D10" w:rsidRPr="00590A88" w:rsidRDefault="00681D10" w:rsidP="00301A82">
      <w:pPr>
        <w:spacing w:line="500" w:lineRule="exac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</w:p>
    <w:sectPr w:rsidR="00681D10" w:rsidRPr="00590A8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AC8F" w14:textId="77777777" w:rsidR="009C7ECA" w:rsidRDefault="009C7ECA" w:rsidP="00256CF1">
      <w:r>
        <w:separator/>
      </w:r>
    </w:p>
  </w:endnote>
  <w:endnote w:type="continuationSeparator" w:id="0">
    <w:p w14:paraId="4AFF74AB" w14:textId="77777777" w:rsidR="009C7ECA" w:rsidRDefault="009C7ECA" w:rsidP="0025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ABC5D" w14:textId="77777777" w:rsidR="009C7ECA" w:rsidRDefault="009C7ECA" w:rsidP="00256CF1">
      <w:r>
        <w:separator/>
      </w:r>
    </w:p>
  </w:footnote>
  <w:footnote w:type="continuationSeparator" w:id="0">
    <w:p w14:paraId="282E3E21" w14:textId="77777777" w:rsidR="009C7ECA" w:rsidRDefault="009C7ECA" w:rsidP="0025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6BA7" w14:textId="5FFEBBE9" w:rsidR="006F690A" w:rsidRPr="00C958ED" w:rsidRDefault="006F690A" w:rsidP="00245B5A">
    <w:pPr>
      <w:pStyle w:val="a3"/>
      <w:jc w:val="right"/>
    </w:pPr>
    <w:r>
      <w:rPr>
        <w:rFonts w:hint="eastAsia"/>
      </w:rPr>
      <w:t xml:space="preserve">                                                     </w:t>
    </w:r>
    <w:r>
      <w:t xml:space="preserve">               </w:t>
    </w:r>
    <w:r>
      <w:rPr>
        <w:rFonts w:hint="eastAsia"/>
      </w:rPr>
      <w:t xml:space="preserve"> </w:t>
    </w:r>
    <w:r w:rsidRPr="006F690A">
      <w:rPr>
        <w:rFonts w:hint="eastAsia"/>
        <w:sz w:val="18"/>
        <w:szCs w:val="18"/>
      </w:rPr>
      <w:t xml:space="preserve"> </w:t>
    </w:r>
    <w:r w:rsidRPr="006F690A">
      <w:rPr>
        <w:rFonts w:hint="eastAsia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B23"/>
    <w:multiLevelType w:val="hybridMultilevel"/>
    <w:tmpl w:val="BAFA7B2A"/>
    <w:lvl w:ilvl="0" w:tplc="4EAECAF0">
      <w:start w:val="1"/>
      <w:numFmt w:val="taiwaneseCountingThousand"/>
      <w:suff w:val="nothing"/>
      <w:lvlText w:val="（%1）"/>
      <w:lvlJc w:val="left"/>
      <w:pPr>
        <w:ind w:left="567" w:hanging="567"/>
      </w:pPr>
      <w:rPr>
        <w:rFonts w:eastAsia="標楷體" w:hint="eastAsia"/>
        <w:lang w:val="en-US"/>
      </w:rPr>
    </w:lvl>
    <w:lvl w:ilvl="1" w:tplc="7E306EB0">
      <w:start w:val="1"/>
      <w:numFmt w:val="decimal"/>
      <w:suff w:val="nothing"/>
      <w:lvlText w:val="%2."/>
      <w:lvlJc w:val="left"/>
      <w:pPr>
        <w:ind w:left="567" w:hanging="87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E17FD6"/>
    <w:multiLevelType w:val="hybridMultilevel"/>
    <w:tmpl w:val="246A44AE"/>
    <w:lvl w:ilvl="0" w:tplc="67B885EC">
      <w:start w:val="1"/>
      <w:numFmt w:val="taiwaneseCountingThousand"/>
      <w:suff w:val="nothing"/>
      <w:lvlText w:val="（%1）"/>
      <w:lvlJc w:val="left"/>
      <w:pPr>
        <w:ind w:left="567" w:hanging="567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5CBA087F"/>
    <w:multiLevelType w:val="hybridMultilevel"/>
    <w:tmpl w:val="76725618"/>
    <w:lvl w:ilvl="0" w:tplc="3EF6E2C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EF01B6"/>
    <w:multiLevelType w:val="hybridMultilevel"/>
    <w:tmpl w:val="7DDE3CD0"/>
    <w:lvl w:ilvl="0" w:tplc="7430D2DC">
      <w:start w:val="1"/>
      <w:numFmt w:val="taiwaneseCountingThousand"/>
      <w:suff w:val="nothing"/>
      <w:lvlText w:val="（%1）"/>
      <w:lvlJc w:val="left"/>
      <w:pPr>
        <w:ind w:left="567" w:hanging="567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4">
    <w:nsid w:val="6FDC0857"/>
    <w:multiLevelType w:val="hybridMultilevel"/>
    <w:tmpl w:val="264C8920"/>
    <w:lvl w:ilvl="0" w:tplc="D91CA1C2">
      <w:start w:val="1"/>
      <w:numFmt w:val="decimal"/>
      <w:suff w:val="nothing"/>
      <w:lvlText w:val="%1."/>
      <w:lvlJc w:val="left"/>
      <w:pPr>
        <w:ind w:left="567" w:hanging="567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B"/>
    <w:rsid w:val="00097781"/>
    <w:rsid w:val="000B46CD"/>
    <w:rsid w:val="001F30E0"/>
    <w:rsid w:val="00206031"/>
    <w:rsid w:val="00245B5A"/>
    <w:rsid w:val="00256CF1"/>
    <w:rsid w:val="002901DD"/>
    <w:rsid w:val="002A4EE8"/>
    <w:rsid w:val="002D7292"/>
    <w:rsid w:val="002F0C96"/>
    <w:rsid w:val="002F520C"/>
    <w:rsid w:val="00301A82"/>
    <w:rsid w:val="00323452"/>
    <w:rsid w:val="0032353B"/>
    <w:rsid w:val="0037730E"/>
    <w:rsid w:val="003B2A08"/>
    <w:rsid w:val="003C5113"/>
    <w:rsid w:val="00403F05"/>
    <w:rsid w:val="0043788B"/>
    <w:rsid w:val="004604EB"/>
    <w:rsid w:val="004872C7"/>
    <w:rsid w:val="004D0D09"/>
    <w:rsid w:val="00541FCA"/>
    <w:rsid w:val="0054266D"/>
    <w:rsid w:val="00565DE3"/>
    <w:rsid w:val="00571221"/>
    <w:rsid w:val="00580B4F"/>
    <w:rsid w:val="005845DB"/>
    <w:rsid w:val="00590A88"/>
    <w:rsid w:val="005A3F2C"/>
    <w:rsid w:val="005F6A9F"/>
    <w:rsid w:val="006558E9"/>
    <w:rsid w:val="006569BF"/>
    <w:rsid w:val="00677FDA"/>
    <w:rsid w:val="00681D10"/>
    <w:rsid w:val="006A13A7"/>
    <w:rsid w:val="006E4B54"/>
    <w:rsid w:val="006F690A"/>
    <w:rsid w:val="00761D14"/>
    <w:rsid w:val="007B77A9"/>
    <w:rsid w:val="007C4CD2"/>
    <w:rsid w:val="0081570E"/>
    <w:rsid w:val="00822798"/>
    <w:rsid w:val="00830E5E"/>
    <w:rsid w:val="009778DD"/>
    <w:rsid w:val="00982FEA"/>
    <w:rsid w:val="00990025"/>
    <w:rsid w:val="009C7ECA"/>
    <w:rsid w:val="00A602F5"/>
    <w:rsid w:val="00AA0597"/>
    <w:rsid w:val="00AB5257"/>
    <w:rsid w:val="00B07A51"/>
    <w:rsid w:val="00B143AB"/>
    <w:rsid w:val="00B75D69"/>
    <w:rsid w:val="00B947B8"/>
    <w:rsid w:val="00C15C43"/>
    <w:rsid w:val="00C57F04"/>
    <w:rsid w:val="00C958ED"/>
    <w:rsid w:val="00CA5C97"/>
    <w:rsid w:val="00CC3AA3"/>
    <w:rsid w:val="00CC4792"/>
    <w:rsid w:val="00CE0F28"/>
    <w:rsid w:val="00CE74CA"/>
    <w:rsid w:val="00D2287F"/>
    <w:rsid w:val="00D4486D"/>
    <w:rsid w:val="00DD59CD"/>
    <w:rsid w:val="00E15AE7"/>
    <w:rsid w:val="00E45F12"/>
    <w:rsid w:val="00E5031D"/>
    <w:rsid w:val="00E9069B"/>
    <w:rsid w:val="00EB49F3"/>
    <w:rsid w:val="00F24E49"/>
    <w:rsid w:val="00F3715A"/>
    <w:rsid w:val="00F52859"/>
    <w:rsid w:val="00F82D73"/>
    <w:rsid w:val="00F93BE5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6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C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CF1"/>
    <w:rPr>
      <w:sz w:val="20"/>
      <w:szCs w:val="20"/>
    </w:rPr>
  </w:style>
  <w:style w:type="paragraph" w:styleId="a7">
    <w:name w:val="List Paragraph"/>
    <w:basedOn w:val="a"/>
    <w:uiPriority w:val="34"/>
    <w:qFormat/>
    <w:rsid w:val="00256CF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6C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677FDA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41F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C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CF1"/>
    <w:rPr>
      <w:sz w:val="20"/>
      <w:szCs w:val="20"/>
    </w:rPr>
  </w:style>
  <w:style w:type="paragraph" w:styleId="a7">
    <w:name w:val="List Paragraph"/>
    <w:basedOn w:val="a"/>
    <w:uiPriority w:val="34"/>
    <w:qFormat/>
    <w:rsid w:val="00256CF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56C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677FDA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4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v.sa.gov.tw)&#30331;&#35352;&#65292;&#26412;&#37096;&#36774;&#29702;&#20844;&#38283;&#31995;&#32113;&#25277;&#31844;&#65292;&#20013;&#31844;&#32773;&#21487;&#29554;&#24471;5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n500.s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12CF-0184-42E6-8382-660DF7C0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綜規組 黃彥璋</dc:creator>
  <cp:lastModifiedBy>新聞組 林學婷</cp:lastModifiedBy>
  <cp:revision>10</cp:revision>
  <cp:lastPrinted>2020-07-07T11:47:00Z</cp:lastPrinted>
  <dcterms:created xsi:type="dcterms:W3CDTF">2020-07-07T01:19:00Z</dcterms:created>
  <dcterms:modified xsi:type="dcterms:W3CDTF">2020-07-08T03:34:00Z</dcterms:modified>
</cp:coreProperties>
</file>