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D0" w:rsidRPr="00DC24F5" w:rsidRDefault="009244D0" w:rsidP="009244D0">
      <w:pPr>
        <w:spacing w:line="520" w:lineRule="exact"/>
        <w:ind w:left="641" w:hangingChars="200" w:hanging="641"/>
        <w:jc w:val="center"/>
        <w:rPr>
          <w:rFonts w:ascii="標楷體" w:eastAsia="標楷體" w:hAnsi="標楷體"/>
          <w:b/>
          <w:kern w:val="0"/>
        </w:rPr>
      </w:pPr>
      <w:r w:rsidRPr="00DC24F5">
        <w:rPr>
          <w:rFonts w:ascii="標楷體" w:eastAsia="標楷體" w:hAnsi="標楷體" w:hint="eastAsia"/>
          <w:b/>
          <w:kern w:val="0"/>
          <w:sz w:val="32"/>
          <w:szCs w:val="32"/>
        </w:rPr>
        <w:t>國民體育法施行細則修正草案總說明</w:t>
      </w:r>
    </w:p>
    <w:p w:rsidR="009244D0" w:rsidRPr="00DC24F5" w:rsidRDefault="009244D0" w:rsidP="009244D0">
      <w:pPr>
        <w:widowControl/>
        <w:spacing w:line="400" w:lineRule="exact"/>
        <w:jc w:val="both"/>
        <w:rPr>
          <w:rFonts w:ascii="標楷體" w:eastAsia="標楷體" w:hAnsi="標楷體" w:cs="新細明體"/>
          <w:kern w:val="0"/>
        </w:rPr>
      </w:pPr>
    </w:p>
    <w:p w:rsidR="001535D2" w:rsidRPr="00DC24F5" w:rsidRDefault="009244D0" w:rsidP="001535D2">
      <w:pPr>
        <w:widowControl/>
        <w:spacing w:line="400" w:lineRule="exact"/>
        <w:ind w:firstLineChars="177" w:firstLine="496"/>
        <w:jc w:val="both"/>
        <w:rPr>
          <w:rFonts w:ascii="標楷體" w:eastAsia="標楷體" w:hAnsi="標楷體" w:cs="新細明體"/>
          <w:kern w:val="0"/>
          <w:sz w:val="28"/>
          <w:szCs w:val="28"/>
        </w:rPr>
      </w:pPr>
      <w:r w:rsidRPr="00DC24F5">
        <w:rPr>
          <w:rFonts w:ascii="標楷體" w:eastAsia="標楷體" w:hAnsi="標楷體" w:cs="新細明體" w:hint="eastAsia"/>
          <w:kern w:val="0"/>
          <w:sz w:val="28"/>
          <w:szCs w:val="28"/>
        </w:rPr>
        <w:t>國民體育法施行細則(以下簡稱本施行細則)係七十四年五月二十五日</w:t>
      </w:r>
      <w:r w:rsidRPr="00DC24F5">
        <w:rPr>
          <w:rFonts w:ascii="標楷體" w:eastAsia="標楷體" w:hAnsi="標楷體" w:cs="標楷體" w:hint="eastAsia"/>
          <w:kern w:val="0"/>
          <w:sz w:val="28"/>
          <w:szCs w:val="28"/>
        </w:rPr>
        <w:t>訂定發布，歷經二次修正，最近一次係於</w:t>
      </w:r>
      <w:r w:rsidRPr="00DC24F5">
        <w:rPr>
          <w:rFonts w:ascii="標楷體" w:eastAsia="標楷體" w:hAnsi="標楷體" w:cs="新細明體" w:hint="eastAsia"/>
          <w:kern w:val="0"/>
          <w:sz w:val="28"/>
          <w:szCs w:val="28"/>
        </w:rPr>
        <w:t>九十年十二月十四日</w:t>
      </w:r>
      <w:r w:rsidRPr="00DC24F5">
        <w:rPr>
          <w:rFonts w:ascii="標楷體" w:eastAsia="標楷體" w:hAnsi="標楷體" w:cs="標楷體" w:hint="eastAsia"/>
          <w:kern w:val="0"/>
          <w:sz w:val="28"/>
          <w:szCs w:val="28"/>
        </w:rPr>
        <w:t>修正發布</w:t>
      </w:r>
      <w:r w:rsidRPr="00DC24F5">
        <w:rPr>
          <w:rFonts w:ascii="標楷體" w:eastAsia="標楷體" w:hAnsi="標楷體" w:cs="新細明體" w:hint="eastAsia"/>
          <w:kern w:val="0"/>
          <w:sz w:val="28"/>
          <w:szCs w:val="28"/>
        </w:rPr>
        <w:t>。為配合一百零六年九月二十日修正公布之</w:t>
      </w:r>
      <w:r w:rsidR="003158A6" w:rsidRPr="00DC24F5">
        <w:rPr>
          <w:rFonts w:ascii="標楷體" w:eastAsia="標楷體" w:hAnsi="標楷體" w:cs="新細明體" w:hint="eastAsia"/>
          <w:kern w:val="0"/>
          <w:sz w:val="28"/>
          <w:szCs w:val="28"/>
        </w:rPr>
        <w:t>國民體育法（以下簡稱本法）</w:t>
      </w:r>
      <w:r w:rsidRPr="00DC24F5">
        <w:rPr>
          <w:rFonts w:ascii="標楷體" w:eastAsia="標楷體" w:hAnsi="標楷體" w:cs="新細明體" w:hint="eastAsia"/>
          <w:kern w:val="0"/>
          <w:sz w:val="28"/>
          <w:szCs w:val="28"/>
        </w:rPr>
        <w:t>第四十五條規定「本法施行細則，由中央主管機關定之」，並為符應實務運作需要及明確定義本法相關規定，爰擬具本施行細則修正草案，其修正重點如下：</w:t>
      </w:r>
    </w:p>
    <w:p w:rsidR="001535D2" w:rsidRPr="00DC24F5" w:rsidRDefault="001535D2" w:rsidP="001535D2">
      <w:pPr>
        <w:pStyle w:val="a3"/>
        <w:widowControl/>
        <w:numPr>
          <w:ilvl w:val="0"/>
          <w:numId w:val="2"/>
        </w:numPr>
        <w:spacing w:line="400" w:lineRule="exact"/>
        <w:ind w:leftChars="0" w:hanging="567"/>
        <w:jc w:val="both"/>
        <w:rPr>
          <w:rFonts w:ascii="標楷體" w:eastAsia="標楷體" w:hAnsi="標楷體"/>
          <w:sz w:val="28"/>
          <w:szCs w:val="28"/>
        </w:rPr>
      </w:pPr>
      <w:r w:rsidRPr="00DC24F5">
        <w:rPr>
          <w:rFonts w:ascii="標楷體" w:eastAsia="標楷體" w:hAnsi="標楷體" w:hint="eastAsia"/>
          <w:sz w:val="28"/>
          <w:szCs w:val="28"/>
        </w:rPr>
        <w:t>修正法源依據。（修正條文第一條</w:t>
      </w:r>
      <w:r w:rsidRPr="00DC24F5">
        <w:rPr>
          <w:rFonts w:ascii="標楷體" w:eastAsia="標楷體" w:hAnsi="標楷體"/>
          <w:sz w:val="28"/>
          <w:szCs w:val="28"/>
        </w:rPr>
        <w:t>）</w:t>
      </w:r>
    </w:p>
    <w:p w:rsidR="009244D0" w:rsidRPr="00DC24F5" w:rsidRDefault="009244D0" w:rsidP="001535D2">
      <w:pPr>
        <w:pStyle w:val="a3"/>
        <w:widowControl/>
        <w:numPr>
          <w:ilvl w:val="0"/>
          <w:numId w:val="2"/>
        </w:numPr>
        <w:spacing w:line="400" w:lineRule="exact"/>
        <w:ind w:leftChars="0" w:hanging="567"/>
        <w:jc w:val="both"/>
        <w:rPr>
          <w:rFonts w:ascii="標楷體" w:eastAsia="標楷體" w:hAnsi="標楷體"/>
          <w:sz w:val="28"/>
          <w:szCs w:val="28"/>
        </w:rPr>
      </w:pPr>
      <w:r w:rsidRPr="00DC24F5">
        <w:rPr>
          <w:rFonts w:ascii="標楷體" w:eastAsia="標楷體" w:hAnsi="標楷體" w:hint="eastAsia"/>
          <w:sz w:val="28"/>
          <w:szCs w:val="28"/>
        </w:rPr>
        <w:t>本法第三條第二款所稱國際體育組織之定義及應視為本法之特定體育團體之資格。（修正條文第二條）</w:t>
      </w:r>
    </w:p>
    <w:p w:rsidR="009244D0" w:rsidRPr="00DC24F5" w:rsidRDefault="009244D0" w:rsidP="001535D2">
      <w:pPr>
        <w:pStyle w:val="a3"/>
        <w:widowControl/>
        <w:numPr>
          <w:ilvl w:val="0"/>
          <w:numId w:val="2"/>
        </w:numPr>
        <w:spacing w:line="400" w:lineRule="exact"/>
        <w:ind w:leftChars="0" w:hanging="567"/>
        <w:jc w:val="both"/>
        <w:rPr>
          <w:rFonts w:ascii="標楷體" w:eastAsia="標楷體" w:hAnsi="標楷體"/>
          <w:sz w:val="28"/>
          <w:szCs w:val="28"/>
        </w:rPr>
      </w:pPr>
      <w:r w:rsidRPr="00DC24F5">
        <w:rPr>
          <w:rFonts w:ascii="標楷體" w:eastAsia="標楷體" w:hAnsi="標楷體" w:hint="eastAsia"/>
          <w:sz w:val="28"/>
          <w:szCs w:val="28"/>
        </w:rPr>
        <w:t>固有優良體育活動</w:t>
      </w:r>
      <w:r w:rsidR="00B4318D" w:rsidRPr="00DC24F5">
        <w:rPr>
          <w:rFonts w:ascii="標楷體" w:eastAsia="標楷體" w:hAnsi="標楷體" w:hint="eastAsia"/>
          <w:sz w:val="28"/>
          <w:szCs w:val="28"/>
        </w:rPr>
        <w:t>之</w:t>
      </w:r>
      <w:r w:rsidRPr="00DC24F5">
        <w:rPr>
          <w:rFonts w:ascii="標楷體" w:eastAsia="標楷體" w:hAnsi="標楷體" w:hint="eastAsia"/>
          <w:sz w:val="28"/>
          <w:szCs w:val="28"/>
        </w:rPr>
        <w:t>範圍。（修正條文第三條）</w:t>
      </w:r>
    </w:p>
    <w:p w:rsidR="009244D0" w:rsidRPr="00DC24F5" w:rsidRDefault="009244D0" w:rsidP="001535D2">
      <w:pPr>
        <w:pStyle w:val="a3"/>
        <w:widowControl/>
        <w:numPr>
          <w:ilvl w:val="0"/>
          <w:numId w:val="2"/>
        </w:numPr>
        <w:spacing w:line="400" w:lineRule="exact"/>
        <w:ind w:leftChars="0" w:hanging="567"/>
        <w:jc w:val="both"/>
        <w:rPr>
          <w:rFonts w:ascii="標楷體" w:eastAsia="標楷體" w:hAnsi="標楷體"/>
          <w:sz w:val="28"/>
          <w:szCs w:val="28"/>
        </w:rPr>
      </w:pPr>
      <w:r w:rsidRPr="00DC24F5">
        <w:rPr>
          <w:rFonts w:ascii="標楷體" w:eastAsia="標楷體" w:hAnsi="標楷體" w:hint="eastAsia"/>
          <w:sz w:val="28"/>
          <w:szCs w:val="28"/>
        </w:rPr>
        <w:t>體育專業人員</w:t>
      </w:r>
      <w:r w:rsidR="00BE44CE" w:rsidRPr="00DC24F5">
        <w:rPr>
          <w:rFonts w:ascii="標楷體" w:eastAsia="標楷體" w:hAnsi="標楷體" w:hint="eastAsia"/>
          <w:sz w:val="28"/>
          <w:szCs w:val="28"/>
        </w:rPr>
        <w:t>之</w:t>
      </w:r>
      <w:r w:rsidRPr="00DC24F5">
        <w:rPr>
          <w:rFonts w:ascii="標楷體" w:eastAsia="標楷體" w:hAnsi="標楷體" w:hint="eastAsia"/>
          <w:sz w:val="28"/>
          <w:szCs w:val="28"/>
        </w:rPr>
        <w:t>範圍。（修正條文第四條）</w:t>
      </w:r>
    </w:p>
    <w:p w:rsidR="009244D0" w:rsidRPr="00DC24F5" w:rsidRDefault="009244D0" w:rsidP="001535D2">
      <w:pPr>
        <w:pStyle w:val="a3"/>
        <w:widowControl/>
        <w:numPr>
          <w:ilvl w:val="0"/>
          <w:numId w:val="2"/>
        </w:numPr>
        <w:spacing w:line="400" w:lineRule="exact"/>
        <w:ind w:leftChars="0" w:hanging="567"/>
        <w:jc w:val="both"/>
        <w:rPr>
          <w:rFonts w:ascii="標楷體" w:eastAsia="標楷體" w:hAnsi="標楷體"/>
          <w:sz w:val="28"/>
          <w:szCs w:val="28"/>
        </w:rPr>
      </w:pPr>
      <w:r w:rsidRPr="00DC24F5">
        <w:rPr>
          <w:rFonts w:ascii="標楷體" w:eastAsia="標楷體" w:hAnsi="標楷體" w:hint="eastAsia"/>
          <w:sz w:val="28"/>
          <w:szCs w:val="28"/>
        </w:rPr>
        <w:t>國際運動賽會之範圍。(修正條文第五條)</w:t>
      </w:r>
    </w:p>
    <w:p w:rsidR="009244D0" w:rsidRPr="00DC24F5" w:rsidRDefault="009244D0" w:rsidP="001535D2">
      <w:pPr>
        <w:pStyle w:val="a3"/>
        <w:widowControl/>
        <w:numPr>
          <w:ilvl w:val="0"/>
          <w:numId w:val="2"/>
        </w:numPr>
        <w:spacing w:line="400" w:lineRule="exact"/>
        <w:ind w:leftChars="0" w:hanging="567"/>
        <w:jc w:val="both"/>
        <w:rPr>
          <w:rFonts w:ascii="標楷體" w:eastAsia="標楷體" w:hAnsi="標楷體"/>
          <w:sz w:val="28"/>
          <w:szCs w:val="28"/>
        </w:rPr>
      </w:pPr>
      <w:r w:rsidRPr="00DC24F5">
        <w:rPr>
          <w:rFonts w:ascii="標楷體" w:eastAsia="標楷體" w:hAnsi="標楷體" w:cs="細明體" w:hint="eastAsia"/>
          <w:sz w:val="28"/>
          <w:szCs w:val="28"/>
        </w:rPr>
        <w:t>國家代表隊之培訓及參賽選手</w:t>
      </w:r>
      <w:r w:rsidR="00B4318D" w:rsidRPr="00DC24F5">
        <w:rPr>
          <w:rFonts w:ascii="標楷體" w:eastAsia="標楷體" w:hAnsi="標楷體" w:cs="細明體" w:hint="eastAsia"/>
          <w:sz w:val="28"/>
          <w:szCs w:val="28"/>
        </w:rPr>
        <w:t>之</w:t>
      </w:r>
      <w:r w:rsidRPr="00DC24F5">
        <w:rPr>
          <w:rFonts w:ascii="標楷體" w:eastAsia="標楷體" w:hAnsi="標楷體" w:cs="細明體" w:hint="eastAsia"/>
          <w:sz w:val="28"/>
          <w:szCs w:val="28"/>
        </w:rPr>
        <w:t>零用金制度</w:t>
      </w:r>
      <w:r w:rsidRPr="00DC24F5">
        <w:rPr>
          <w:rFonts w:ascii="標楷體" w:eastAsia="標楷體" w:hAnsi="標楷體" w:hint="eastAsia"/>
          <w:sz w:val="28"/>
          <w:szCs w:val="28"/>
        </w:rPr>
        <w:t>。</w:t>
      </w:r>
      <w:r w:rsidRPr="00DC24F5">
        <w:rPr>
          <w:rFonts w:ascii="標楷體" w:eastAsia="標楷體" w:hAnsi="標楷體" w:cs="細明體" w:hint="eastAsia"/>
          <w:sz w:val="28"/>
          <w:szCs w:val="28"/>
        </w:rPr>
        <w:t>（</w:t>
      </w:r>
      <w:r w:rsidRPr="00DC24F5">
        <w:rPr>
          <w:rFonts w:ascii="標楷體" w:eastAsia="標楷體" w:hAnsi="標楷體" w:hint="eastAsia"/>
          <w:sz w:val="28"/>
          <w:szCs w:val="28"/>
        </w:rPr>
        <w:t>修正條文</w:t>
      </w:r>
      <w:r w:rsidRPr="00DC24F5">
        <w:rPr>
          <w:rFonts w:ascii="標楷體" w:eastAsia="標楷體" w:hAnsi="標楷體" w:cs="細明體" w:hint="eastAsia"/>
          <w:sz w:val="28"/>
          <w:szCs w:val="28"/>
        </w:rPr>
        <w:t>第六條）</w:t>
      </w:r>
    </w:p>
    <w:p w:rsidR="009244D0" w:rsidRPr="00DC24F5" w:rsidRDefault="009244D0" w:rsidP="001535D2">
      <w:pPr>
        <w:pStyle w:val="a3"/>
        <w:widowControl/>
        <w:numPr>
          <w:ilvl w:val="0"/>
          <w:numId w:val="2"/>
        </w:numPr>
        <w:spacing w:line="400" w:lineRule="exact"/>
        <w:ind w:leftChars="0" w:hanging="567"/>
        <w:jc w:val="both"/>
        <w:rPr>
          <w:rFonts w:ascii="標楷體" w:eastAsia="標楷體" w:hAnsi="標楷體"/>
          <w:sz w:val="28"/>
          <w:szCs w:val="28"/>
        </w:rPr>
      </w:pPr>
      <w:r w:rsidRPr="00DC24F5">
        <w:rPr>
          <w:rFonts w:ascii="標楷體" w:eastAsia="標楷體" w:hAnsi="標楷體" w:hint="eastAsia"/>
          <w:sz w:val="28"/>
          <w:szCs w:val="28"/>
        </w:rPr>
        <w:t>特定體育團體舉辦或參與國際運動賽會，獲有門票、廣告、媒體轉播及其他具商業性收入且有盈餘時，應支付我國國家代表隊參賽選手之費用。（修正條文第七條）</w:t>
      </w:r>
    </w:p>
    <w:p w:rsidR="009244D0" w:rsidRPr="00DC24F5" w:rsidRDefault="009244D0" w:rsidP="001535D2">
      <w:pPr>
        <w:pStyle w:val="a3"/>
        <w:widowControl/>
        <w:numPr>
          <w:ilvl w:val="0"/>
          <w:numId w:val="2"/>
        </w:numPr>
        <w:spacing w:line="400" w:lineRule="exact"/>
        <w:ind w:leftChars="0" w:hanging="567"/>
        <w:jc w:val="both"/>
        <w:rPr>
          <w:rFonts w:ascii="標楷體" w:eastAsia="標楷體" w:hAnsi="標楷體"/>
          <w:sz w:val="28"/>
          <w:szCs w:val="28"/>
        </w:rPr>
      </w:pPr>
      <w:r w:rsidRPr="00DC24F5">
        <w:rPr>
          <w:rFonts w:ascii="標楷體" w:eastAsia="標楷體" w:hAnsi="標楷體" w:hint="eastAsia"/>
          <w:sz w:val="28"/>
          <w:szCs w:val="28"/>
        </w:rPr>
        <w:t>特定體育團體辦理理事、監事或理事長（會長）改選之屆期計算</w:t>
      </w:r>
      <w:r w:rsidR="00384C22" w:rsidRPr="00DC24F5">
        <w:rPr>
          <w:rFonts w:ascii="標楷體" w:eastAsia="標楷體" w:hAnsi="標楷體" w:hint="eastAsia"/>
          <w:sz w:val="28"/>
          <w:szCs w:val="28"/>
        </w:rPr>
        <w:t>方式</w:t>
      </w:r>
      <w:r w:rsidRPr="00DC24F5">
        <w:rPr>
          <w:rFonts w:ascii="標楷體" w:eastAsia="標楷體" w:hAnsi="標楷體" w:hint="eastAsia"/>
          <w:sz w:val="28"/>
          <w:szCs w:val="28"/>
        </w:rPr>
        <w:t>。（修正條文第八條）</w:t>
      </w:r>
    </w:p>
    <w:p w:rsidR="009244D0" w:rsidRPr="00DC24F5" w:rsidRDefault="009244D0" w:rsidP="001535D2">
      <w:pPr>
        <w:pStyle w:val="a3"/>
        <w:widowControl/>
        <w:numPr>
          <w:ilvl w:val="0"/>
          <w:numId w:val="2"/>
        </w:numPr>
        <w:spacing w:line="400" w:lineRule="exact"/>
        <w:ind w:leftChars="0" w:hanging="567"/>
        <w:jc w:val="both"/>
        <w:rPr>
          <w:rFonts w:ascii="標楷體" w:eastAsia="標楷體" w:hAnsi="標楷體"/>
          <w:sz w:val="28"/>
          <w:szCs w:val="28"/>
        </w:rPr>
      </w:pPr>
      <w:r w:rsidRPr="00DC24F5">
        <w:rPr>
          <w:rFonts w:ascii="標楷體" w:eastAsia="標楷體" w:hAnsi="標楷體" w:hint="eastAsia"/>
          <w:sz w:val="28"/>
          <w:szCs w:val="28"/>
        </w:rPr>
        <w:t>特定體育團體得於其章程規定會員入會未滿一年者，不得行使選舉權及罷免權。但依本法第三十八條第二項規定進行之改選，不受入會未滿一年不得行使選舉權之限制。各類理事及監事之選舉，由所有具投票權之會員（包括團體會員代表）</w:t>
      </w:r>
      <w:r w:rsidR="003158A6" w:rsidRPr="00DC24F5">
        <w:rPr>
          <w:rFonts w:ascii="標楷體" w:eastAsia="標楷體" w:hAnsi="標楷體" w:hint="eastAsia"/>
          <w:sz w:val="28"/>
          <w:szCs w:val="28"/>
        </w:rPr>
        <w:t>投票者</w:t>
      </w:r>
      <w:r w:rsidR="0088464B" w:rsidRPr="00DC24F5">
        <w:rPr>
          <w:rFonts w:ascii="標楷體" w:eastAsia="標楷體" w:hAnsi="標楷體" w:hint="eastAsia"/>
          <w:sz w:val="28"/>
          <w:szCs w:val="28"/>
        </w:rPr>
        <w:t>，應</w:t>
      </w:r>
      <w:r w:rsidRPr="00DC24F5">
        <w:rPr>
          <w:rFonts w:ascii="標楷體" w:eastAsia="標楷體" w:hAnsi="標楷體" w:hint="eastAsia"/>
          <w:sz w:val="28"/>
          <w:szCs w:val="28"/>
        </w:rPr>
        <w:t>採無記名限制連記法辦理。（修正條文第九條）</w:t>
      </w:r>
    </w:p>
    <w:p w:rsidR="009244D0" w:rsidRPr="00DC24F5" w:rsidRDefault="009244D0" w:rsidP="001535D2">
      <w:pPr>
        <w:pStyle w:val="a3"/>
        <w:widowControl/>
        <w:numPr>
          <w:ilvl w:val="0"/>
          <w:numId w:val="2"/>
        </w:numPr>
        <w:spacing w:line="400" w:lineRule="exact"/>
        <w:ind w:leftChars="0" w:hanging="567"/>
        <w:jc w:val="both"/>
        <w:rPr>
          <w:rFonts w:ascii="標楷體" w:eastAsia="標楷體" w:hAnsi="標楷體"/>
          <w:sz w:val="28"/>
          <w:szCs w:val="28"/>
        </w:rPr>
      </w:pPr>
      <w:r w:rsidRPr="00DC24F5">
        <w:rPr>
          <w:rFonts w:ascii="標楷體" w:eastAsia="標楷體" w:hAnsi="標楷體" w:hint="eastAsia"/>
          <w:sz w:val="28"/>
          <w:szCs w:val="28"/>
        </w:rPr>
        <w:t>特定體育團體依</w:t>
      </w:r>
      <w:r w:rsidRPr="00DC24F5">
        <w:rPr>
          <w:rFonts w:ascii="標楷體" w:eastAsia="標楷體" w:hAnsi="標楷體"/>
          <w:sz w:val="28"/>
          <w:szCs w:val="28"/>
        </w:rPr>
        <w:t>比例選出會員代表，再召開會員代表大會行使會員大會職權</w:t>
      </w:r>
      <w:r w:rsidRPr="00DC24F5">
        <w:rPr>
          <w:rFonts w:ascii="標楷體" w:eastAsia="標楷體" w:hAnsi="標楷體" w:hint="eastAsia"/>
          <w:sz w:val="28"/>
          <w:szCs w:val="28"/>
        </w:rPr>
        <w:t>者，其會員代表名額</w:t>
      </w:r>
      <w:r w:rsidRPr="00DC24F5">
        <w:rPr>
          <w:rFonts w:ascii="標楷體" w:eastAsia="標楷體" w:hAnsi="標楷體"/>
          <w:sz w:val="28"/>
          <w:szCs w:val="28"/>
        </w:rPr>
        <w:t>及選舉</w:t>
      </w:r>
      <w:r w:rsidRPr="00DC24F5">
        <w:rPr>
          <w:rFonts w:ascii="標楷體" w:eastAsia="標楷體" w:hAnsi="標楷體" w:hint="eastAsia"/>
          <w:sz w:val="28"/>
          <w:szCs w:val="28"/>
        </w:rPr>
        <w:t>規定，應於其組織章程明定，經其</w:t>
      </w:r>
      <w:r w:rsidRPr="00DC24F5">
        <w:rPr>
          <w:rFonts w:ascii="標楷體" w:eastAsia="標楷體" w:hAnsi="標楷體"/>
          <w:sz w:val="28"/>
          <w:szCs w:val="28"/>
        </w:rPr>
        <w:t>理事會擬訂，報</w:t>
      </w:r>
      <w:r w:rsidRPr="00DC24F5">
        <w:rPr>
          <w:rFonts w:ascii="標楷體" w:eastAsia="標楷體" w:hAnsi="標楷體" w:hint="eastAsia"/>
          <w:sz w:val="28"/>
          <w:szCs w:val="28"/>
        </w:rPr>
        <w:t>教育部許可。</w:t>
      </w:r>
      <w:r w:rsidRPr="00DC24F5">
        <w:rPr>
          <w:rFonts w:ascii="標楷體" w:eastAsia="標楷體" w:hAnsi="標楷體"/>
          <w:sz w:val="28"/>
          <w:szCs w:val="28"/>
        </w:rPr>
        <w:t>（</w:t>
      </w:r>
      <w:r w:rsidRPr="00DC24F5">
        <w:rPr>
          <w:rFonts w:ascii="標楷體" w:eastAsia="標楷體" w:hAnsi="標楷體" w:hint="eastAsia"/>
          <w:sz w:val="28"/>
          <w:szCs w:val="28"/>
        </w:rPr>
        <w:t>修正條文</w:t>
      </w:r>
      <w:r w:rsidRPr="00DC24F5">
        <w:rPr>
          <w:rFonts w:ascii="標楷體" w:eastAsia="標楷體" w:hAnsi="標楷體"/>
          <w:sz w:val="28"/>
          <w:szCs w:val="28"/>
        </w:rPr>
        <w:t>第十條）</w:t>
      </w:r>
    </w:p>
    <w:p w:rsidR="009244D0" w:rsidRDefault="009244D0" w:rsidP="001535D2">
      <w:pPr>
        <w:pStyle w:val="a3"/>
        <w:widowControl/>
        <w:numPr>
          <w:ilvl w:val="0"/>
          <w:numId w:val="2"/>
        </w:numPr>
        <w:spacing w:line="400" w:lineRule="exact"/>
        <w:ind w:leftChars="0" w:left="709" w:hanging="851"/>
        <w:jc w:val="both"/>
        <w:rPr>
          <w:rFonts w:ascii="標楷體" w:eastAsia="標楷體" w:hAnsi="標楷體" w:hint="eastAsia"/>
          <w:sz w:val="28"/>
          <w:szCs w:val="28"/>
        </w:rPr>
      </w:pPr>
      <w:r w:rsidRPr="00DC24F5">
        <w:rPr>
          <w:rFonts w:ascii="標楷體" w:eastAsia="標楷體" w:hAnsi="標楷體" w:hint="eastAsia"/>
          <w:sz w:val="28"/>
          <w:szCs w:val="28"/>
        </w:rPr>
        <w:t>本法第三十九條第四項第二款所定個人會員理事，不包括同條項第一款之運動選手理事。（修正條文第十一條）</w:t>
      </w:r>
    </w:p>
    <w:p w:rsidR="009244D0" w:rsidRPr="00A27491" w:rsidRDefault="00384C22" w:rsidP="00A27491">
      <w:pPr>
        <w:pStyle w:val="a3"/>
        <w:widowControl/>
        <w:numPr>
          <w:ilvl w:val="0"/>
          <w:numId w:val="2"/>
        </w:numPr>
        <w:spacing w:line="400" w:lineRule="exact"/>
        <w:ind w:leftChars="0" w:left="709" w:hanging="851"/>
        <w:jc w:val="both"/>
        <w:rPr>
          <w:rFonts w:ascii="標楷體" w:eastAsia="標楷體" w:hAnsi="標楷體"/>
          <w:sz w:val="28"/>
          <w:szCs w:val="28"/>
        </w:rPr>
      </w:pPr>
      <w:bookmarkStart w:id="0" w:name="_GoBack"/>
      <w:bookmarkEnd w:id="0"/>
      <w:r w:rsidRPr="00A27491">
        <w:rPr>
          <w:rFonts w:ascii="標楷體" w:eastAsia="標楷體" w:hAnsi="標楷體" w:hint="eastAsia"/>
          <w:sz w:val="28"/>
          <w:szCs w:val="28"/>
        </w:rPr>
        <w:t>相關規定已於本法中予以明定，爰無另定之必要，予以刪除。(刪除現行條文第三條、第四條及第六條)</w:t>
      </w:r>
    </w:p>
    <w:p w:rsidR="009244D0" w:rsidRPr="00DC24F5" w:rsidRDefault="009244D0" w:rsidP="009244D0">
      <w:pPr>
        <w:widowControl/>
        <w:rPr>
          <w:rFonts w:ascii="標楷體" w:eastAsia="標楷體" w:hAnsi="標楷體"/>
          <w:b/>
          <w:kern w:val="0"/>
          <w:sz w:val="32"/>
          <w:szCs w:val="32"/>
        </w:rPr>
      </w:pPr>
      <w:r w:rsidRPr="00DC24F5">
        <w:rPr>
          <w:rFonts w:ascii="標楷體" w:eastAsia="標楷體" w:hAnsi="標楷體"/>
          <w:b/>
          <w:kern w:val="0"/>
          <w:sz w:val="32"/>
          <w:szCs w:val="32"/>
        </w:rPr>
        <w:br w:type="page"/>
      </w:r>
    </w:p>
    <w:p w:rsidR="009244D0" w:rsidRPr="00DC24F5" w:rsidRDefault="009244D0" w:rsidP="009244D0">
      <w:pPr>
        <w:spacing w:line="520" w:lineRule="exact"/>
        <w:ind w:left="641" w:hangingChars="200" w:hanging="641"/>
        <w:jc w:val="center"/>
        <w:rPr>
          <w:rFonts w:ascii="標楷體" w:eastAsia="標楷體" w:hAnsi="標楷體"/>
          <w:b/>
          <w:kern w:val="0"/>
          <w:sz w:val="32"/>
          <w:szCs w:val="32"/>
        </w:rPr>
      </w:pPr>
      <w:r w:rsidRPr="00DC24F5">
        <w:rPr>
          <w:rFonts w:ascii="標楷體" w:eastAsia="標楷體" w:hAnsi="標楷體" w:hint="eastAsia"/>
          <w:b/>
          <w:kern w:val="0"/>
          <w:sz w:val="32"/>
          <w:szCs w:val="32"/>
        </w:rPr>
        <w:lastRenderedPageBreak/>
        <w:t>國民體育法施行細則修正草案條文對照表</w:t>
      </w:r>
    </w:p>
    <w:tbl>
      <w:tblPr>
        <w:tblW w:w="93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32"/>
        <w:gridCol w:w="3132"/>
        <w:gridCol w:w="3132"/>
      </w:tblGrid>
      <w:tr w:rsidR="00DC24F5" w:rsidRPr="00DC24F5" w:rsidTr="00DF2A68">
        <w:trPr>
          <w:trHeight w:val="566"/>
          <w:jc w:val="center"/>
        </w:trPr>
        <w:tc>
          <w:tcPr>
            <w:tcW w:w="3132" w:type="dxa"/>
            <w:tcBorders>
              <w:top w:val="single" w:sz="4" w:space="0" w:color="auto"/>
              <w:bottom w:val="single" w:sz="4" w:space="0" w:color="auto"/>
            </w:tcBorders>
            <w:shd w:val="clear" w:color="auto" w:fill="auto"/>
            <w:vAlign w:val="center"/>
          </w:tcPr>
          <w:p w:rsidR="009244D0" w:rsidRPr="00DC24F5" w:rsidRDefault="009244D0" w:rsidP="00DF2A68">
            <w:pPr>
              <w:keepLines/>
              <w:spacing w:line="360" w:lineRule="exact"/>
              <w:jc w:val="center"/>
              <w:rPr>
                <w:rFonts w:ascii="標楷體" w:eastAsia="標楷體" w:hAnsi="標楷體"/>
                <w:bCs/>
                <w:spacing w:val="-14"/>
              </w:rPr>
            </w:pPr>
            <w:r w:rsidRPr="00DC24F5">
              <w:rPr>
                <w:rFonts w:ascii="標楷體" w:eastAsia="標楷體" w:hAnsi="標楷體" w:hint="eastAsia"/>
                <w:bCs/>
              </w:rPr>
              <w:t>修正條文</w:t>
            </w:r>
          </w:p>
        </w:tc>
        <w:tc>
          <w:tcPr>
            <w:tcW w:w="3132" w:type="dxa"/>
            <w:tcBorders>
              <w:top w:val="single" w:sz="4" w:space="0" w:color="auto"/>
              <w:bottom w:val="single" w:sz="4" w:space="0" w:color="auto"/>
            </w:tcBorders>
            <w:shd w:val="clear" w:color="auto" w:fill="auto"/>
            <w:vAlign w:val="center"/>
          </w:tcPr>
          <w:p w:rsidR="009244D0" w:rsidRPr="00DC24F5" w:rsidRDefault="009244D0" w:rsidP="00DF2A68">
            <w:pPr>
              <w:keepLines/>
              <w:spacing w:line="360" w:lineRule="exact"/>
              <w:ind w:leftChars="-38" w:left="-91"/>
              <w:jc w:val="center"/>
              <w:rPr>
                <w:rFonts w:ascii="標楷體" w:eastAsia="標楷體" w:hAnsi="標楷體"/>
              </w:rPr>
            </w:pPr>
            <w:r w:rsidRPr="00DC24F5">
              <w:rPr>
                <w:rFonts w:ascii="標楷體" w:eastAsia="標楷體" w:hAnsi="標楷體" w:hint="eastAsia"/>
              </w:rPr>
              <w:t>現行條文</w:t>
            </w:r>
          </w:p>
        </w:tc>
        <w:tc>
          <w:tcPr>
            <w:tcW w:w="3132" w:type="dxa"/>
            <w:tcBorders>
              <w:top w:val="single" w:sz="4" w:space="0" w:color="auto"/>
              <w:bottom w:val="single" w:sz="4" w:space="0" w:color="auto"/>
            </w:tcBorders>
            <w:shd w:val="clear" w:color="auto" w:fill="auto"/>
            <w:vAlign w:val="center"/>
          </w:tcPr>
          <w:p w:rsidR="009244D0" w:rsidRPr="00DC24F5" w:rsidRDefault="009244D0" w:rsidP="00DF2A68">
            <w:pPr>
              <w:keepLines/>
              <w:spacing w:line="360" w:lineRule="exact"/>
              <w:ind w:leftChars="-38" w:left="-91"/>
              <w:jc w:val="center"/>
              <w:rPr>
                <w:rFonts w:ascii="標楷體" w:eastAsia="標楷體" w:hAnsi="標楷體"/>
                <w:bCs/>
              </w:rPr>
            </w:pPr>
            <w:r w:rsidRPr="00DC24F5">
              <w:rPr>
                <w:rFonts w:ascii="標楷體" w:eastAsia="標楷體" w:hAnsi="標楷體" w:hint="eastAsia"/>
              </w:rPr>
              <w:t>說明</w:t>
            </w:r>
          </w:p>
        </w:tc>
      </w:tr>
      <w:tr w:rsidR="00DC24F5" w:rsidRPr="00DC24F5" w:rsidTr="00DF2A68">
        <w:trPr>
          <w:trHeight w:val="872"/>
          <w:jc w:val="center"/>
        </w:trPr>
        <w:tc>
          <w:tcPr>
            <w:tcW w:w="3132" w:type="dxa"/>
            <w:tcBorders>
              <w:top w:val="single" w:sz="4" w:space="0" w:color="auto"/>
              <w:left w:val="single" w:sz="4" w:space="0" w:color="auto"/>
              <w:bottom w:val="single" w:sz="4" w:space="0" w:color="auto"/>
              <w:right w:val="single" w:sz="6" w:space="0" w:color="auto"/>
            </w:tcBorders>
          </w:tcPr>
          <w:p w:rsidR="009244D0" w:rsidRPr="00DC24F5" w:rsidRDefault="009244D0" w:rsidP="00DF2A68">
            <w:pPr>
              <w:spacing w:line="360" w:lineRule="exact"/>
              <w:ind w:leftChars="-27" w:left="218" w:hangingChars="118" w:hanging="283"/>
              <w:jc w:val="both"/>
              <w:rPr>
                <w:rFonts w:ascii="標楷體" w:eastAsia="標楷體" w:hAnsi="標楷體"/>
              </w:rPr>
            </w:pPr>
            <w:r w:rsidRPr="00DC24F5">
              <w:rPr>
                <w:rFonts w:ascii="標楷體" w:eastAsia="標楷體" w:hAnsi="標楷體"/>
              </w:rPr>
              <w:t>第一條</w:t>
            </w:r>
            <w:r w:rsidRPr="00DC24F5">
              <w:rPr>
                <w:rFonts w:ascii="標楷體" w:eastAsia="標楷體" w:hAnsi="標楷體" w:hint="eastAsia"/>
              </w:rPr>
              <w:t xml:space="preserve">  本細則依國民體育法 （以下簡稱本法）第</w:t>
            </w:r>
            <w:r w:rsidRPr="00DC24F5">
              <w:rPr>
                <w:rFonts w:ascii="ZWAdobeF" w:eastAsia="標楷體" w:hAnsi="ZWAdobeF" w:cs="ZWAdobeF" w:hint="eastAsia"/>
                <w:sz w:val="2"/>
                <w:szCs w:val="2"/>
              </w:rPr>
              <w:t>U</w:t>
            </w:r>
            <w:r w:rsidRPr="00DC24F5">
              <w:rPr>
                <w:rFonts w:ascii="ZWAdobeF" w:eastAsia="標楷體" w:hAnsi="ZWAdobeF" w:cs="ZWAdobeF"/>
                <w:sz w:val="2"/>
                <w:szCs w:val="2"/>
              </w:rPr>
              <w:t>UU</w:t>
            </w:r>
            <w:r w:rsidRPr="00DC24F5">
              <w:rPr>
                <w:rFonts w:ascii="標楷體" w:eastAsia="標楷體" w:hAnsi="標楷體" w:hint="eastAsia"/>
                <w:u w:val="single"/>
              </w:rPr>
              <w:t>四十五</w:t>
            </w:r>
            <w:r w:rsidRPr="00DC24F5">
              <w:rPr>
                <w:rFonts w:ascii="ZWAdobeF" w:eastAsia="標楷體" w:hAnsi="ZWAdobeF" w:cs="ZWAdobeF"/>
                <w:sz w:val="2"/>
                <w:szCs w:val="2"/>
              </w:rPr>
              <w:t>UUU</w:t>
            </w:r>
            <w:r w:rsidRPr="00DC24F5">
              <w:rPr>
                <w:rFonts w:ascii="標楷體" w:eastAsia="標楷體" w:hAnsi="標楷體" w:hint="eastAsia"/>
              </w:rPr>
              <w:t>條規定訂定之。</w:t>
            </w:r>
          </w:p>
        </w:tc>
        <w:tc>
          <w:tcPr>
            <w:tcW w:w="3132" w:type="dxa"/>
            <w:tcBorders>
              <w:top w:val="single" w:sz="4" w:space="0" w:color="auto"/>
              <w:left w:val="single" w:sz="4" w:space="0" w:color="auto"/>
              <w:bottom w:val="single" w:sz="4" w:space="0" w:color="auto"/>
              <w:right w:val="single" w:sz="6" w:space="0" w:color="auto"/>
            </w:tcBorders>
          </w:tcPr>
          <w:p w:rsidR="009244D0" w:rsidRPr="00DC24F5" w:rsidRDefault="009244D0" w:rsidP="00BF6478">
            <w:pPr>
              <w:spacing w:line="360" w:lineRule="exact"/>
              <w:ind w:left="254" w:hangingChars="106" w:hanging="254"/>
              <w:jc w:val="both"/>
              <w:rPr>
                <w:rFonts w:ascii="標楷體" w:eastAsia="標楷體" w:hAnsi="標楷體"/>
              </w:rPr>
            </w:pPr>
            <w:r w:rsidRPr="00DC24F5">
              <w:rPr>
                <w:rFonts w:ascii="標楷體" w:eastAsia="標楷體" w:hAnsi="標楷體"/>
              </w:rPr>
              <w:t>第一條</w:t>
            </w:r>
            <w:r w:rsidRPr="00DC24F5">
              <w:rPr>
                <w:rFonts w:ascii="標楷體" w:eastAsia="標楷體" w:hAnsi="標楷體" w:hint="eastAsia"/>
              </w:rPr>
              <w:t xml:space="preserve">  </w:t>
            </w:r>
            <w:r w:rsidRPr="00DC24F5">
              <w:rPr>
                <w:rFonts w:ascii="標楷體" w:eastAsia="標楷體" w:hAnsi="標楷體" w:cs="細明體" w:hint="eastAsia"/>
                <w:kern w:val="0"/>
              </w:rPr>
              <w:t>本細則依國民體育法（以下簡稱本法）第二十一條規定訂定之。</w:t>
            </w:r>
          </w:p>
        </w:tc>
        <w:tc>
          <w:tcPr>
            <w:tcW w:w="3132" w:type="dxa"/>
            <w:tcBorders>
              <w:top w:val="single" w:sz="4" w:space="0" w:color="auto"/>
              <w:left w:val="single" w:sz="6" w:space="0" w:color="auto"/>
              <w:bottom w:val="single" w:sz="4" w:space="0" w:color="auto"/>
              <w:right w:val="single" w:sz="6" w:space="0" w:color="auto"/>
            </w:tcBorders>
            <w:shd w:val="clear" w:color="auto" w:fill="auto"/>
          </w:tcPr>
          <w:p w:rsidR="009244D0" w:rsidRPr="00DC24F5" w:rsidRDefault="009244D0" w:rsidP="00DF2A68">
            <w:pPr>
              <w:spacing w:line="360" w:lineRule="exact"/>
              <w:jc w:val="both"/>
              <w:rPr>
                <w:rFonts w:ascii="標楷體" w:eastAsia="標楷體" w:hAnsi="標楷體"/>
              </w:rPr>
            </w:pPr>
            <w:r w:rsidRPr="00DC24F5">
              <w:rPr>
                <w:rFonts w:ascii="標楷體" w:eastAsia="標楷體" w:hAnsi="標楷體" w:hint="eastAsia"/>
              </w:rPr>
              <w:t>配合國民體育法（以下簡稱本法）一百零六年九月二十日修正公布，將原第二十一條移列為第四十五條規定「本法施行細則，由中央主管機關定之。」，爰修正明定本施行細則之法源依據。</w:t>
            </w:r>
          </w:p>
        </w:tc>
      </w:tr>
      <w:tr w:rsidR="00DC24F5" w:rsidRPr="00DC24F5" w:rsidTr="00DF2A68">
        <w:trPr>
          <w:trHeight w:val="1125"/>
          <w:jc w:val="center"/>
        </w:trPr>
        <w:tc>
          <w:tcPr>
            <w:tcW w:w="3132" w:type="dxa"/>
            <w:tcBorders>
              <w:top w:val="single" w:sz="4" w:space="0" w:color="auto"/>
              <w:left w:val="single" w:sz="4" w:space="0" w:color="auto"/>
              <w:bottom w:val="single" w:sz="4" w:space="0" w:color="auto"/>
              <w:right w:val="single" w:sz="6" w:space="0" w:color="auto"/>
            </w:tcBorders>
          </w:tcPr>
          <w:p w:rsidR="009244D0" w:rsidRPr="00DC24F5" w:rsidRDefault="009244D0" w:rsidP="00DF2A68">
            <w:pPr>
              <w:spacing w:line="360" w:lineRule="exact"/>
              <w:ind w:leftChars="-27" w:left="218" w:hangingChars="118" w:hanging="283"/>
              <w:jc w:val="both"/>
              <w:rPr>
                <w:rFonts w:ascii="標楷體" w:eastAsia="標楷體" w:hAnsi="標楷體"/>
              </w:rPr>
            </w:pPr>
            <w:r w:rsidRPr="00DC24F5">
              <w:rPr>
                <w:rFonts w:ascii="標楷體" w:eastAsia="標楷體" w:hAnsi="標楷體" w:hint="eastAsia"/>
              </w:rPr>
              <w:t xml:space="preserve">第二條  </w:t>
            </w:r>
            <w:r w:rsidRPr="00DC24F5">
              <w:rPr>
                <w:rFonts w:ascii="標楷體" w:eastAsia="標楷體" w:hAnsi="標楷體"/>
              </w:rPr>
              <w:t>本法第三條第二款</w:t>
            </w:r>
            <w:r w:rsidRPr="00DC24F5">
              <w:rPr>
                <w:rFonts w:ascii="標楷體" w:eastAsia="標楷體" w:hAnsi="標楷體" w:hint="eastAsia"/>
              </w:rPr>
              <w:t>所稱</w:t>
            </w:r>
            <w:r w:rsidRPr="00DC24F5">
              <w:rPr>
                <w:rFonts w:ascii="標楷體" w:eastAsia="標楷體" w:hAnsi="標楷體"/>
              </w:rPr>
              <w:t>國際體育組織，指下列組織之</w:t>
            </w:r>
            <w:proofErr w:type="gramStart"/>
            <w:r w:rsidRPr="00DC24F5">
              <w:rPr>
                <w:rFonts w:ascii="標楷體" w:eastAsia="標楷體" w:hAnsi="標楷體"/>
              </w:rPr>
              <w:t>一</w:t>
            </w:r>
            <w:proofErr w:type="gramEnd"/>
            <w:r w:rsidRPr="00DC24F5">
              <w:rPr>
                <w:rFonts w:ascii="標楷體" w:eastAsia="標楷體" w:hAnsi="標楷體"/>
              </w:rPr>
              <w:t>：</w:t>
            </w:r>
          </w:p>
          <w:p w:rsidR="009244D0" w:rsidRPr="00DC24F5" w:rsidRDefault="009244D0" w:rsidP="008822C6">
            <w:pPr>
              <w:pStyle w:val="a3"/>
              <w:widowControl/>
              <w:numPr>
                <w:ilvl w:val="0"/>
                <w:numId w:val="3"/>
              </w:numPr>
              <w:spacing w:line="360" w:lineRule="exact"/>
              <w:ind w:leftChars="0"/>
              <w:jc w:val="both"/>
              <w:rPr>
                <w:rFonts w:ascii="標楷體" w:eastAsia="標楷體" w:hAnsi="標楷體"/>
              </w:rPr>
            </w:pPr>
            <w:r w:rsidRPr="00DC24F5">
              <w:rPr>
                <w:rFonts w:ascii="標楷體" w:eastAsia="標楷體" w:hAnsi="標楷體" w:hint="eastAsia"/>
              </w:rPr>
              <w:t>國際奧林匹克委員會（</w:t>
            </w:r>
            <w:r w:rsidRPr="00DC24F5">
              <w:rPr>
                <w:rFonts w:ascii="標楷體" w:eastAsia="標楷體" w:hAnsi="標楷體"/>
                <w:lang w:val="en"/>
              </w:rPr>
              <w:t>International Olympic Committee</w:t>
            </w:r>
            <w:r w:rsidRPr="00DC24F5">
              <w:rPr>
                <w:rFonts w:ascii="標楷體" w:eastAsia="標楷體" w:hAnsi="標楷體" w:hint="eastAsia"/>
                <w:lang w:val="en"/>
              </w:rPr>
              <w:t>，簡稱</w:t>
            </w:r>
            <w:r w:rsidRPr="00DC24F5">
              <w:rPr>
                <w:rFonts w:ascii="標楷體" w:eastAsia="標楷體" w:hAnsi="標楷體" w:hint="eastAsia"/>
              </w:rPr>
              <w:t>IOC）承認之國際單項運動總會。</w:t>
            </w:r>
          </w:p>
          <w:p w:rsidR="009244D0" w:rsidRPr="00DC24F5" w:rsidRDefault="009244D0" w:rsidP="008822C6">
            <w:pPr>
              <w:pStyle w:val="a3"/>
              <w:widowControl/>
              <w:numPr>
                <w:ilvl w:val="0"/>
                <w:numId w:val="3"/>
              </w:numPr>
              <w:spacing w:line="360" w:lineRule="exact"/>
              <w:ind w:leftChars="0"/>
              <w:jc w:val="both"/>
              <w:rPr>
                <w:rFonts w:ascii="標楷體" w:eastAsia="標楷體" w:hAnsi="標楷體"/>
              </w:rPr>
            </w:pPr>
            <w:r w:rsidRPr="00DC24F5">
              <w:rPr>
                <w:rFonts w:ascii="標楷體" w:eastAsia="標楷體" w:hAnsi="標楷體" w:hint="eastAsia"/>
              </w:rPr>
              <w:t>亞洲運動會（</w:t>
            </w:r>
            <w:r w:rsidRPr="00DC24F5">
              <w:rPr>
                <w:rFonts w:ascii="標楷體" w:eastAsia="標楷體" w:hAnsi="標楷體"/>
                <w:lang w:val="en"/>
              </w:rPr>
              <w:t>Asian Games）</w:t>
            </w:r>
            <w:r w:rsidRPr="00DC24F5">
              <w:rPr>
                <w:rFonts w:ascii="標楷體" w:eastAsia="標楷體" w:hAnsi="標楷體" w:hint="eastAsia"/>
              </w:rPr>
              <w:t>正式比賽種類之國際單項運動總會。</w:t>
            </w:r>
          </w:p>
          <w:p w:rsidR="009244D0" w:rsidRPr="00DC24F5" w:rsidRDefault="009244D0" w:rsidP="008822C6">
            <w:pPr>
              <w:pStyle w:val="a3"/>
              <w:widowControl/>
              <w:numPr>
                <w:ilvl w:val="0"/>
                <w:numId w:val="3"/>
              </w:numPr>
              <w:spacing w:line="360" w:lineRule="exact"/>
              <w:ind w:leftChars="0"/>
              <w:jc w:val="both"/>
              <w:rPr>
                <w:rFonts w:ascii="標楷體" w:eastAsia="標楷體" w:hAnsi="標楷體"/>
              </w:rPr>
            </w:pPr>
            <w:r w:rsidRPr="00DC24F5">
              <w:rPr>
                <w:rFonts w:ascii="標楷體" w:eastAsia="標楷體" w:hAnsi="標楷體" w:hint="eastAsia"/>
              </w:rPr>
              <w:t>國際世界運動會協會（International  World Games Association，簡稱IWGA）所屬會員之國際單項運動總會。</w:t>
            </w:r>
          </w:p>
          <w:p w:rsidR="009244D0" w:rsidRPr="00DC24F5" w:rsidRDefault="009244D0" w:rsidP="008822C6">
            <w:pPr>
              <w:pStyle w:val="a3"/>
              <w:widowControl/>
              <w:numPr>
                <w:ilvl w:val="0"/>
                <w:numId w:val="3"/>
              </w:numPr>
              <w:spacing w:line="360" w:lineRule="exact"/>
              <w:ind w:leftChars="0"/>
              <w:jc w:val="both"/>
              <w:rPr>
                <w:rFonts w:ascii="標楷體" w:eastAsia="標楷體" w:hAnsi="標楷體"/>
              </w:rPr>
            </w:pPr>
            <w:r w:rsidRPr="00DC24F5">
              <w:rPr>
                <w:rFonts w:ascii="標楷體" w:eastAsia="標楷體" w:hAnsi="標楷體" w:hint="eastAsia"/>
              </w:rPr>
              <w:t>國際大學運動總會（</w:t>
            </w:r>
            <w:r w:rsidRPr="00DC24F5">
              <w:rPr>
                <w:rFonts w:ascii="標楷體" w:eastAsia="標楷體" w:hAnsi="標楷體"/>
              </w:rPr>
              <w:t>International University Sports Federation</w:t>
            </w:r>
            <w:r w:rsidRPr="00DC24F5">
              <w:rPr>
                <w:rFonts w:ascii="標楷體" w:eastAsia="標楷體" w:hAnsi="標楷體" w:hint="eastAsia"/>
              </w:rPr>
              <w:t>，簡稱FISU）。</w:t>
            </w:r>
          </w:p>
          <w:p w:rsidR="009244D0" w:rsidRPr="00DC24F5" w:rsidRDefault="009244D0" w:rsidP="008822C6">
            <w:pPr>
              <w:pStyle w:val="a3"/>
              <w:widowControl/>
              <w:numPr>
                <w:ilvl w:val="0"/>
                <w:numId w:val="3"/>
              </w:numPr>
              <w:spacing w:line="360" w:lineRule="exact"/>
              <w:ind w:leftChars="0"/>
              <w:jc w:val="both"/>
              <w:rPr>
                <w:rFonts w:ascii="標楷體" w:eastAsia="標楷體" w:hAnsi="標楷體"/>
              </w:rPr>
            </w:pPr>
            <w:r w:rsidRPr="00DC24F5">
              <w:rPr>
                <w:rFonts w:ascii="標楷體" w:eastAsia="標楷體" w:hAnsi="標楷體" w:hint="eastAsia"/>
              </w:rPr>
              <w:t>國際學校運動總會（</w:t>
            </w:r>
            <w:r w:rsidRPr="00DC24F5">
              <w:rPr>
                <w:rFonts w:ascii="標楷體" w:eastAsia="標楷體" w:hAnsi="標楷體"/>
                <w:lang w:val="en"/>
              </w:rPr>
              <w:t>International School Sport Federation</w:t>
            </w:r>
            <w:r w:rsidRPr="00DC24F5">
              <w:rPr>
                <w:rFonts w:ascii="標楷體" w:eastAsia="標楷體" w:hAnsi="標楷體" w:hint="eastAsia"/>
                <w:lang w:val="en"/>
              </w:rPr>
              <w:t>，簡稱</w:t>
            </w:r>
            <w:r w:rsidRPr="00DC24F5">
              <w:rPr>
                <w:rFonts w:ascii="標楷體" w:eastAsia="標楷體" w:hAnsi="標楷體"/>
                <w:lang w:val="en"/>
              </w:rPr>
              <w:t xml:space="preserve"> </w:t>
            </w:r>
            <w:r w:rsidRPr="00DC24F5">
              <w:rPr>
                <w:rFonts w:ascii="標楷體" w:eastAsia="標楷體" w:hAnsi="標楷體" w:hint="eastAsia"/>
              </w:rPr>
              <w:t>ISF）。</w:t>
            </w:r>
          </w:p>
          <w:p w:rsidR="009244D0" w:rsidRPr="00DC24F5" w:rsidRDefault="009244D0" w:rsidP="008822C6">
            <w:pPr>
              <w:pStyle w:val="a3"/>
              <w:widowControl/>
              <w:numPr>
                <w:ilvl w:val="0"/>
                <w:numId w:val="3"/>
              </w:numPr>
              <w:spacing w:line="360" w:lineRule="exact"/>
              <w:ind w:leftChars="0"/>
              <w:jc w:val="both"/>
              <w:rPr>
                <w:rFonts w:ascii="標楷體" w:eastAsia="標楷體" w:hAnsi="標楷體"/>
              </w:rPr>
            </w:pPr>
            <w:r w:rsidRPr="00DC24F5">
              <w:rPr>
                <w:rFonts w:ascii="標楷體" w:eastAsia="標楷體" w:hAnsi="標楷體" w:hint="eastAsia"/>
              </w:rPr>
              <w:t>國際帕拉林匹克委員會（</w:t>
            </w:r>
            <w:r w:rsidRPr="00DC24F5">
              <w:rPr>
                <w:rFonts w:ascii="標楷體" w:eastAsia="標楷體" w:hAnsi="標楷體" w:cs="Arial"/>
                <w:bCs/>
                <w:shd w:val="clear" w:color="auto" w:fill="FFFFFF"/>
              </w:rPr>
              <w:t xml:space="preserve">International </w:t>
            </w:r>
            <w:r w:rsidRPr="00DC24F5">
              <w:rPr>
                <w:rFonts w:ascii="標楷體" w:eastAsia="標楷體" w:hAnsi="標楷體" w:cs="Arial"/>
                <w:bCs/>
                <w:shd w:val="clear" w:color="auto" w:fill="FFFFFF"/>
              </w:rPr>
              <w:lastRenderedPageBreak/>
              <w:t>Paralympic Committee</w:t>
            </w:r>
            <w:r w:rsidRPr="00DC24F5">
              <w:rPr>
                <w:rFonts w:ascii="標楷體" w:eastAsia="標楷體" w:hAnsi="標楷體" w:cs="Arial" w:hint="eastAsia"/>
                <w:bCs/>
                <w:shd w:val="clear" w:color="auto" w:fill="FFFFFF"/>
              </w:rPr>
              <w:t xml:space="preserve">，簡稱 </w:t>
            </w:r>
            <w:r w:rsidRPr="00DC24F5">
              <w:rPr>
                <w:rFonts w:ascii="標楷體" w:eastAsia="標楷體" w:hAnsi="標楷體" w:hint="eastAsia"/>
              </w:rPr>
              <w:t>IPC）。</w:t>
            </w:r>
          </w:p>
          <w:p w:rsidR="009244D0" w:rsidRPr="00DC24F5" w:rsidRDefault="009244D0" w:rsidP="008822C6">
            <w:pPr>
              <w:pStyle w:val="a3"/>
              <w:widowControl/>
              <w:numPr>
                <w:ilvl w:val="0"/>
                <w:numId w:val="3"/>
              </w:numPr>
              <w:spacing w:line="360" w:lineRule="exact"/>
              <w:ind w:leftChars="0"/>
              <w:jc w:val="both"/>
              <w:rPr>
                <w:rFonts w:ascii="標楷體" w:eastAsia="標楷體" w:hAnsi="標楷體"/>
              </w:rPr>
            </w:pPr>
            <w:r w:rsidRPr="00DC24F5">
              <w:rPr>
                <w:rFonts w:ascii="標楷體" w:eastAsia="標楷體" w:hAnsi="標楷體" w:hint="eastAsia"/>
              </w:rPr>
              <w:t>國際聽障運動總會（</w:t>
            </w:r>
            <w:r w:rsidRPr="00DC24F5">
              <w:rPr>
                <w:rFonts w:ascii="標楷體" w:eastAsia="標楷體" w:hAnsi="標楷體" w:cs="Arial"/>
                <w:shd w:val="clear" w:color="auto" w:fill="FFFFFF"/>
              </w:rPr>
              <w:t>International Committee of Sports for the Deaf</w:t>
            </w:r>
            <w:r w:rsidRPr="00DC24F5">
              <w:rPr>
                <w:rFonts w:ascii="標楷體" w:eastAsia="標楷體" w:hAnsi="標楷體" w:cs="Arial" w:hint="eastAsia"/>
                <w:shd w:val="clear" w:color="auto" w:fill="FFFFFF"/>
              </w:rPr>
              <w:t>，簡稱ICSD</w:t>
            </w:r>
            <w:r w:rsidRPr="00DC24F5">
              <w:rPr>
                <w:rFonts w:ascii="標楷體" w:eastAsia="標楷體" w:hAnsi="標楷體" w:hint="eastAsia"/>
              </w:rPr>
              <w:t>）。</w:t>
            </w:r>
          </w:p>
          <w:p w:rsidR="009244D0" w:rsidRPr="00DC24F5" w:rsidRDefault="009244D0" w:rsidP="008822C6">
            <w:pPr>
              <w:pStyle w:val="a3"/>
              <w:widowControl/>
              <w:numPr>
                <w:ilvl w:val="0"/>
                <w:numId w:val="3"/>
              </w:numPr>
              <w:spacing w:line="360" w:lineRule="exact"/>
              <w:ind w:leftChars="0"/>
              <w:jc w:val="both"/>
              <w:rPr>
                <w:rFonts w:ascii="標楷體" w:eastAsia="標楷體" w:hAnsi="標楷體"/>
              </w:rPr>
            </w:pPr>
            <w:r w:rsidRPr="00DC24F5">
              <w:rPr>
                <w:rFonts w:ascii="標楷體" w:eastAsia="標楷體" w:hAnsi="標楷體" w:hint="eastAsia"/>
              </w:rPr>
              <w:t>國際特殊奧林匹克組織（Special Olympics International Inc.，簡稱SOI）。</w:t>
            </w:r>
          </w:p>
          <w:p w:rsidR="009244D0" w:rsidRPr="00DC24F5" w:rsidRDefault="009244D0" w:rsidP="00DF2A68">
            <w:pPr>
              <w:spacing w:line="360" w:lineRule="exact"/>
              <w:ind w:leftChars="91" w:left="218" w:firstLineChars="200" w:firstLine="480"/>
              <w:jc w:val="both"/>
              <w:rPr>
                <w:rFonts w:ascii="標楷體" w:eastAsia="標楷體" w:hAnsi="標楷體"/>
              </w:rPr>
            </w:pPr>
            <w:r w:rsidRPr="00DC24F5">
              <w:rPr>
                <w:rFonts w:ascii="標楷體" w:eastAsia="標楷體" w:hAnsi="標楷體" w:hint="eastAsia"/>
              </w:rPr>
              <w:t>具前項各款國際體育組織觀察員或準會員資格，並具籌組國家代表隊參加所屬國際體育組織舉辦正式單項運動錦標賽或綜合運動賽會權限之全國性體育團體，視為本法之特定體育團體。</w:t>
            </w:r>
          </w:p>
          <w:p w:rsidR="009244D0" w:rsidRPr="00DC24F5" w:rsidRDefault="009244D0" w:rsidP="00DF2A68">
            <w:pPr>
              <w:spacing w:line="360" w:lineRule="exact"/>
              <w:ind w:leftChars="91" w:left="218" w:firstLineChars="200" w:firstLine="480"/>
              <w:jc w:val="both"/>
              <w:rPr>
                <w:rFonts w:ascii="標楷體" w:eastAsia="標楷體" w:hAnsi="標楷體"/>
              </w:rPr>
            </w:pPr>
          </w:p>
        </w:tc>
        <w:tc>
          <w:tcPr>
            <w:tcW w:w="3132" w:type="dxa"/>
            <w:tcBorders>
              <w:top w:val="single" w:sz="4" w:space="0" w:color="auto"/>
              <w:left w:val="single" w:sz="4" w:space="0" w:color="auto"/>
              <w:bottom w:val="single" w:sz="4" w:space="0" w:color="auto"/>
              <w:right w:val="single" w:sz="6" w:space="0" w:color="auto"/>
            </w:tcBorders>
          </w:tcPr>
          <w:p w:rsidR="009244D0" w:rsidRPr="00DC24F5" w:rsidRDefault="009244D0" w:rsidP="00DF2A68">
            <w:pPr>
              <w:spacing w:line="360" w:lineRule="exact"/>
              <w:ind w:leftChars="-27" w:left="218" w:hangingChars="118" w:hanging="283"/>
              <w:jc w:val="both"/>
              <w:rPr>
                <w:rFonts w:ascii="標楷體" w:eastAsia="標楷體" w:hAnsi="標楷體"/>
              </w:rPr>
            </w:pPr>
          </w:p>
        </w:tc>
        <w:tc>
          <w:tcPr>
            <w:tcW w:w="3132" w:type="dxa"/>
            <w:tcBorders>
              <w:top w:val="single" w:sz="4" w:space="0" w:color="auto"/>
              <w:left w:val="single" w:sz="6" w:space="0" w:color="auto"/>
              <w:bottom w:val="single" w:sz="4" w:space="0" w:color="auto"/>
              <w:right w:val="single" w:sz="6" w:space="0" w:color="auto"/>
            </w:tcBorders>
            <w:shd w:val="clear" w:color="auto" w:fill="auto"/>
          </w:tcPr>
          <w:p w:rsidR="009244D0" w:rsidRPr="00DC24F5" w:rsidRDefault="009244D0" w:rsidP="008822C6">
            <w:pPr>
              <w:pStyle w:val="a3"/>
              <w:widowControl/>
              <w:numPr>
                <w:ilvl w:val="0"/>
                <w:numId w:val="4"/>
              </w:numPr>
              <w:spacing w:line="360" w:lineRule="exact"/>
              <w:ind w:leftChars="0"/>
              <w:jc w:val="both"/>
              <w:rPr>
                <w:rFonts w:ascii="標楷體" w:eastAsia="標楷體" w:hAnsi="標楷體"/>
              </w:rPr>
            </w:pPr>
            <w:r w:rsidRPr="00DC24F5">
              <w:rPr>
                <w:rFonts w:ascii="ZWAdobeF" w:eastAsia="標楷體" w:hAnsi="ZWAdobeF" w:cs="ZWAdobeF"/>
                <w:sz w:val="2"/>
                <w:szCs w:val="2"/>
              </w:rPr>
              <w:t>UUU</w:t>
            </w:r>
            <w:r w:rsidRPr="00DC24F5">
              <w:rPr>
                <w:rFonts w:ascii="標楷體" w:eastAsia="標楷體" w:hAnsi="標楷體" w:hint="eastAsia"/>
                <w:u w:val="single"/>
              </w:rPr>
              <w:t>本條</w:t>
            </w:r>
            <w:r w:rsidRPr="00DC24F5">
              <w:rPr>
                <w:rFonts w:ascii="標楷體" w:eastAsia="標楷體" w:hAnsi="標楷體"/>
                <w:u w:val="single"/>
              </w:rPr>
              <w:t>新增</w:t>
            </w:r>
            <w:r w:rsidRPr="00DC24F5">
              <w:rPr>
                <w:rFonts w:ascii="ZWAdobeF" w:eastAsia="標楷體" w:hAnsi="ZWAdobeF" w:cs="ZWAdobeF"/>
                <w:sz w:val="2"/>
                <w:szCs w:val="2"/>
              </w:rPr>
              <w:t>UUU</w:t>
            </w:r>
            <w:r w:rsidRPr="00DC24F5">
              <w:rPr>
                <w:rFonts w:ascii="標楷體" w:eastAsia="標楷體" w:hAnsi="標楷體"/>
              </w:rPr>
              <w:t>。</w:t>
            </w:r>
          </w:p>
          <w:p w:rsidR="009244D0" w:rsidRPr="00DC24F5" w:rsidRDefault="009244D0" w:rsidP="008822C6">
            <w:pPr>
              <w:pStyle w:val="a3"/>
              <w:widowControl/>
              <w:numPr>
                <w:ilvl w:val="0"/>
                <w:numId w:val="4"/>
              </w:numPr>
              <w:spacing w:line="360" w:lineRule="exact"/>
              <w:ind w:leftChars="0"/>
              <w:jc w:val="both"/>
              <w:rPr>
                <w:rFonts w:ascii="標楷體" w:eastAsia="標楷體" w:hAnsi="標楷體"/>
              </w:rPr>
            </w:pPr>
            <w:r w:rsidRPr="00DC24F5">
              <w:rPr>
                <w:rFonts w:ascii="標楷體" w:eastAsia="標楷體" w:hAnsi="標楷體"/>
              </w:rPr>
              <w:t>本法第三條第二款</w:t>
            </w:r>
            <w:r w:rsidRPr="00DC24F5">
              <w:rPr>
                <w:rFonts w:ascii="標楷體" w:eastAsia="標楷體" w:hAnsi="標楷體" w:hint="eastAsia"/>
              </w:rPr>
              <w:t>規定</w:t>
            </w:r>
            <w:r w:rsidRPr="00DC24F5">
              <w:rPr>
                <w:rFonts w:ascii="標楷體" w:eastAsia="標楷體" w:hAnsi="標楷體"/>
              </w:rPr>
              <w:t>「</w:t>
            </w:r>
            <w:r w:rsidRPr="00DC24F5">
              <w:rPr>
                <w:rFonts w:ascii="標楷體" w:eastAsia="標楷體" w:hAnsi="標楷體" w:hint="eastAsia"/>
              </w:rPr>
              <w:t>特定體育團體：指具國際體育組織正式會員資格之全國性體育團體。」，本法針對具籌組國家代表隊參加所屬國際體育組織舉辦正式單項運動錦標賽或綜合運動賽會權限之全國性體育團體，因其具有專有性、獨占性及高度公共性，應予以高密度管理，為期明確，爰於第一項明定「國際體育組織」係指各款所定組織。</w:t>
            </w:r>
          </w:p>
          <w:p w:rsidR="009244D0" w:rsidRPr="00DC24F5" w:rsidRDefault="009244D0" w:rsidP="008822C6">
            <w:pPr>
              <w:pStyle w:val="a3"/>
              <w:widowControl/>
              <w:numPr>
                <w:ilvl w:val="0"/>
                <w:numId w:val="4"/>
              </w:numPr>
              <w:spacing w:line="360" w:lineRule="exact"/>
              <w:ind w:leftChars="0"/>
              <w:jc w:val="both"/>
              <w:rPr>
                <w:rFonts w:ascii="標楷體" w:eastAsia="標楷體" w:hAnsi="標楷體"/>
              </w:rPr>
            </w:pPr>
            <w:r w:rsidRPr="00DC24F5">
              <w:rPr>
                <w:rFonts w:ascii="標楷體" w:eastAsia="標楷體" w:hAnsi="標楷體" w:hint="eastAsia"/>
              </w:rPr>
              <w:t>第一項第一款所定國際奧林匹克委員會所承認之國際單項運動總會，包括夏季奧運所屬運動種類之國際單項運動總會（</w:t>
            </w:r>
            <w:r w:rsidRPr="00DC24F5">
              <w:rPr>
                <w:rFonts w:ascii="標楷體" w:eastAsia="標楷體" w:hAnsi="標楷體"/>
                <w:lang w:val="en"/>
              </w:rPr>
              <w:t xml:space="preserve">Association of Summer Olympic International Federations </w:t>
            </w:r>
            <w:r w:rsidRPr="00DC24F5">
              <w:rPr>
                <w:rFonts w:ascii="標楷體" w:eastAsia="標楷體" w:hAnsi="標楷體" w:hint="eastAsia"/>
              </w:rPr>
              <w:t>）、</w:t>
            </w:r>
            <w:r w:rsidRPr="00DC24F5">
              <w:rPr>
                <w:rFonts w:ascii="標楷體" w:eastAsia="標楷體" w:hAnsi="標楷體"/>
              </w:rPr>
              <w:t>冬季</w:t>
            </w:r>
            <w:r w:rsidRPr="00DC24F5">
              <w:rPr>
                <w:rFonts w:ascii="標楷體" w:eastAsia="標楷體" w:hAnsi="標楷體" w:hint="eastAsia"/>
              </w:rPr>
              <w:t>奧林匹克運動會</w:t>
            </w:r>
            <w:r w:rsidRPr="00DC24F5">
              <w:rPr>
                <w:rFonts w:ascii="標楷體" w:eastAsia="標楷體" w:hAnsi="標楷體"/>
              </w:rPr>
              <w:t>所屬運動種類之國際單項運動總會（</w:t>
            </w:r>
            <w:r w:rsidRPr="00DC24F5">
              <w:rPr>
                <w:rFonts w:ascii="標楷體" w:eastAsia="標楷體" w:hAnsi="標楷體"/>
                <w:lang w:val="en"/>
              </w:rPr>
              <w:t xml:space="preserve">Association of International Olympic </w:t>
            </w:r>
            <w:r w:rsidRPr="00DC24F5">
              <w:rPr>
                <w:rFonts w:ascii="標楷體" w:eastAsia="標楷體" w:hAnsi="標楷體"/>
                <w:lang w:val="en"/>
              </w:rPr>
              <w:lastRenderedPageBreak/>
              <w:t xml:space="preserve">Winter Sports Federations </w:t>
            </w:r>
            <w:r w:rsidRPr="00DC24F5">
              <w:rPr>
                <w:rFonts w:ascii="標楷體" w:eastAsia="標楷體" w:hAnsi="標楷體"/>
              </w:rPr>
              <w:t>）</w:t>
            </w:r>
            <w:r w:rsidRPr="00DC24F5">
              <w:rPr>
                <w:rFonts w:ascii="標楷體" w:eastAsia="標楷體" w:hAnsi="標楷體" w:hint="eastAsia"/>
              </w:rPr>
              <w:t>及</w:t>
            </w:r>
            <w:r w:rsidRPr="00DC24F5">
              <w:rPr>
                <w:rFonts w:ascii="標楷體" w:eastAsia="標楷體" w:hAnsi="標楷體" w:cs="Times New Roman" w:hint="eastAsia"/>
              </w:rPr>
              <w:t>國際奧林匹克委員會承認</w:t>
            </w:r>
            <w:r w:rsidRPr="00DC24F5">
              <w:rPr>
                <w:rFonts w:ascii="標楷體" w:eastAsia="標楷體" w:hAnsi="標楷體" w:hint="eastAsia"/>
              </w:rPr>
              <w:t>前二者外</w:t>
            </w:r>
            <w:r w:rsidRPr="00DC24F5">
              <w:rPr>
                <w:rFonts w:ascii="標楷體" w:eastAsia="標楷體" w:hAnsi="標楷體" w:cs="Times New Roman" w:hint="eastAsia"/>
              </w:rPr>
              <w:t>之其他國際單項運動總會（</w:t>
            </w:r>
            <w:r w:rsidRPr="00DC24F5">
              <w:rPr>
                <w:rFonts w:ascii="標楷體" w:eastAsia="標楷體" w:hAnsi="標楷體"/>
                <w:lang w:val="en"/>
              </w:rPr>
              <w:t>Association of IOC Recogni</w:t>
            </w:r>
            <w:r w:rsidRPr="00DC24F5">
              <w:rPr>
                <w:rFonts w:ascii="標楷體" w:eastAsia="標楷體" w:hAnsi="標楷體" w:hint="eastAsia"/>
                <w:lang w:val="en"/>
              </w:rPr>
              <w:t>z</w:t>
            </w:r>
            <w:r w:rsidRPr="00DC24F5">
              <w:rPr>
                <w:rFonts w:ascii="標楷體" w:eastAsia="標楷體" w:hAnsi="標楷體"/>
                <w:lang w:val="en"/>
              </w:rPr>
              <w:t xml:space="preserve">ed International Sports Federations </w:t>
            </w:r>
            <w:r w:rsidRPr="00DC24F5">
              <w:rPr>
                <w:rFonts w:ascii="標楷體" w:eastAsia="標楷體" w:hAnsi="標楷體" w:cs="Times New Roman" w:hint="eastAsia"/>
              </w:rPr>
              <w:t>），其承認</w:t>
            </w:r>
            <w:r w:rsidRPr="00DC24F5">
              <w:rPr>
                <w:rFonts w:ascii="標楷體" w:eastAsia="標楷體" w:hAnsi="標楷體" w:hint="eastAsia"/>
              </w:rPr>
              <w:t>之國際單項運動總會條件，包括需為</w:t>
            </w:r>
            <w:r w:rsidRPr="00DC24F5">
              <w:rPr>
                <w:rFonts w:ascii="標楷體" w:eastAsia="標楷體" w:hAnsi="標楷體" w:cs="細明體" w:hint="eastAsia"/>
              </w:rPr>
              <w:t>國際運動總會聯合會（</w:t>
            </w:r>
            <w:r w:rsidRPr="00DC24F5">
              <w:rPr>
                <w:rFonts w:ascii="標楷體" w:eastAsia="標楷體" w:hAnsi="標楷體" w:cs="細明體"/>
              </w:rPr>
              <w:t>Sport Accord</w:t>
            </w:r>
            <w:r w:rsidRPr="00DC24F5">
              <w:rPr>
                <w:rFonts w:ascii="標楷體" w:eastAsia="標楷體" w:hAnsi="標楷體" w:cs="細明體" w:hint="eastAsia"/>
              </w:rPr>
              <w:t>）</w:t>
            </w:r>
            <w:r w:rsidRPr="00DC24F5">
              <w:rPr>
                <w:rFonts w:ascii="標楷體" w:eastAsia="標楷體" w:hAnsi="標楷體" w:hint="eastAsia"/>
              </w:rPr>
              <w:t>會員，且需至少有三大洲、五十國加入，資格認定較為嚴謹。</w:t>
            </w:r>
          </w:p>
          <w:p w:rsidR="009244D0" w:rsidRPr="00DC24F5" w:rsidRDefault="009244D0" w:rsidP="008822C6">
            <w:pPr>
              <w:pStyle w:val="a3"/>
              <w:widowControl/>
              <w:numPr>
                <w:ilvl w:val="0"/>
                <w:numId w:val="4"/>
              </w:numPr>
              <w:spacing w:line="360" w:lineRule="exact"/>
              <w:ind w:leftChars="0"/>
              <w:jc w:val="both"/>
              <w:rPr>
                <w:rFonts w:ascii="標楷體" w:eastAsia="標楷體" w:hAnsi="標楷體"/>
              </w:rPr>
            </w:pPr>
            <w:r w:rsidRPr="00DC24F5">
              <w:rPr>
                <w:rFonts w:ascii="標楷體" w:eastAsia="標楷體" w:hAnsi="標楷體" w:hint="eastAsia"/>
              </w:rPr>
              <w:t>第一項第二款所定亞洲運動會（</w:t>
            </w:r>
            <w:r w:rsidRPr="00DC24F5">
              <w:rPr>
                <w:rFonts w:ascii="標楷體" w:eastAsia="標楷體" w:hAnsi="標楷體"/>
                <w:lang w:val="en"/>
              </w:rPr>
              <w:t>Asian Games）</w:t>
            </w:r>
            <w:r w:rsidRPr="00DC24F5">
              <w:rPr>
                <w:rFonts w:ascii="標楷體" w:eastAsia="標楷體" w:hAnsi="標楷體" w:hint="eastAsia"/>
              </w:rPr>
              <w:t>正式比賽種類之國際單項運動總會，多為國際奧林匹克委員會認可之國際單項運動總會，亞洲運動會部分正式比賽種類，具有區域特色之考量，爰將亞洲運動會正式比賽種類之國際單項運動總會亦列入。</w:t>
            </w:r>
          </w:p>
          <w:p w:rsidR="009244D0" w:rsidRPr="00DC24F5" w:rsidRDefault="009244D0" w:rsidP="008822C6">
            <w:pPr>
              <w:pStyle w:val="a3"/>
              <w:widowControl/>
              <w:numPr>
                <w:ilvl w:val="0"/>
                <w:numId w:val="4"/>
              </w:numPr>
              <w:spacing w:line="360" w:lineRule="exact"/>
              <w:ind w:leftChars="0"/>
              <w:jc w:val="both"/>
              <w:rPr>
                <w:rFonts w:ascii="標楷體" w:eastAsia="標楷體" w:hAnsi="標楷體"/>
              </w:rPr>
            </w:pPr>
            <w:r w:rsidRPr="00DC24F5">
              <w:rPr>
                <w:rFonts w:ascii="標楷體" w:eastAsia="標楷體" w:hAnsi="標楷體" w:hint="eastAsia"/>
              </w:rPr>
              <w:t>第一項第三款世界運動會（World Games）為國際世界運動會協會（International  World Games Association）</w:t>
            </w:r>
            <w:r w:rsidRPr="00DC24F5">
              <w:rPr>
                <w:rFonts w:ascii="標楷體" w:eastAsia="標楷體" w:hAnsi="標楷體"/>
              </w:rPr>
              <w:t>舉辦，是一個專為非奧林匹克運動舉辦之國際綜合性運動賽會</w:t>
            </w:r>
            <w:r w:rsidRPr="00DC24F5">
              <w:rPr>
                <w:rFonts w:ascii="標楷體" w:eastAsia="標楷體" w:hAnsi="標楷體" w:hint="eastAsia"/>
              </w:rPr>
              <w:t>，也是國內非奧亞運種類之特定體育團體主要參加之國際綜合性賽會，其所屬會員並非全為國際奧林匹克委員會認可之國際單項運動總</w:t>
            </w:r>
            <w:r w:rsidRPr="00DC24F5">
              <w:rPr>
                <w:rFonts w:ascii="標楷體" w:eastAsia="標楷體" w:hAnsi="標楷體" w:hint="eastAsia"/>
              </w:rPr>
              <w:lastRenderedPageBreak/>
              <w:t>會。</w:t>
            </w:r>
          </w:p>
          <w:p w:rsidR="009244D0" w:rsidRPr="00DC24F5" w:rsidRDefault="009244D0" w:rsidP="00F647A1">
            <w:pPr>
              <w:pStyle w:val="a3"/>
              <w:widowControl/>
              <w:numPr>
                <w:ilvl w:val="0"/>
                <w:numId w:val="4"/>
              </w:numPr>
              <w:spacing w:line="360" w:lineRule="exact"/>
              <w:ind w:leftChars="0"/>
              <w:jc w:val="both"/>
              <w:rPr>
                <w:rFonts w:ascii="標楷體" w:eastAsia="標楷體" w:hAnsi="標楷體"/>
              </w:rPr>
            </w:pPr>
            <w:r w:rsidRPr="00DC24F5">
              <w:rPr>
                <w:rFonts w:ascii="標楷體" w:eastAsia="標楷體" w:hAnsi="標楷體" w:hint="eastAsia"/>
              </w:rPr>
              <w:t>第一項第四款及第五款世界大學運動會、世界中學生運動會為我國大學生、中學生參加之重要國際綜合性賽會，爰將各該國際大學運動總會（</w:t>
            </w:r>
            <w:r w:rsidRPr="00DC24F5">
              <w:rPr>
                <w:rFonts w:ascii="標楷體" w:eastAsia="標楷體" w:hAnsi="標楷體"/>
              </w:rPr>
              <w:t>International University Sports Federation</w:t>
            </w:r>
            <w:r w:rsidRPr="00DC24F5">
              <w:rPr>
                <w:rFonts w:ascii="標楷體" w:eastAsia="標楷體" w:hAnsi="標楷體" w:hint="eastAsia"/>
              </w:rPr>
              <w:t>，簡稱FISU）及國際學校運動總會（</w:t>
            </w:r>
            <w:r w:rsidRPr="00DC24F5">
              <w:rPr>
                <w:rFonts w:ascii="標楷體" w:eastAsia="標楷體" w:hAnsi="標楷體"/>
                <w:lang w:val="en"/>
              </w:rPr>
              <w:t>International School Sport Federation</w:t>
            </w:r>
            <w:r w:rsidRPr="00DC24F5">
              <w:rPr>
                <w:rFonts w:ascii="標楷體" w:eastAsia="標楷體" w:hAnsi="標楷體" w:hint="eastAsia"/>
                <w:lang w:val="en"/>
              </w:rPr>
              <w:t>，簡稱</w:t>
            </w:r>
            <w:r w:rsidRPr="00DC24F5">
              <w:rPr>
                <w:rFonts w:ascii="標楷體" w:eastAsia="標楷體" w:hAnsi="標楷體"/>
                <w:lang w:val="en"/>
              </w:rPr>
              <w:t xml:space="preserve"> </w:t>
            </w:r>
            <w:r w:rsidRPr="00DC24F5">
              <w:rPr>
                <w:rFonts w:ascii="標楷體" w:eastAsia="標楷體" w:hAnsi="標楷體" w:hint="eastAsia"/>
              </w:rPr>
              <w:t>ISF）列入。世界中學生運動會由中華民國高級中等學校體育總會負責籌組國家代表隊參賽，實際上就是執行特定體育團體之任務，其組織性質與角色功能非一般人民團體，為我國在ISF唯一窗口，</w:t>
            </w:r>
            <w:r w:rsidR="00A86406" w:rsidRPr="00DC24F5">
              <w:rPr>
                <w:rFonts w:ascii="標楷體" w:eastAsia="標楷體" w:hAnsi="標楷體" w:hint="eastAsia"/>
              </w:rPr>
              <w:t>現為</w:t>
            </w:r>
            <w:r w:rsidRPr="00DC24F5">
              <w:rPr>
                <w:rFonts w:ascii="標楷體" w:eastAsia="標楷體" w:hAnsi="標楷體" w:hint="eastAsia"/>
              </w:rPr>
              <w:t>ISF</w:t>
            </w:r>
            <w:r w:rsidR="00A86406" w:rsidRPr="00DC24F5">
              <w:rPr>
                <w:rFonts w:ascii="標楷體" w:eastAsia="標楷體" w:hAnsi="標楷體" w:hint="eastAsia"/>
              </w:rPr>
              <w:t>之準</w:t>
            </w:r>
            <w:r w:rsidRPr="00DC24F5">
              <w:rPr>
                <w:rFonts w:ascii="標楷體" w:eastAsia="標楷體" w:hAnsi="標楷體" w:hint="eastAsia"/>
              </w:rPr>
              <w:t>會員。</w:t>
            </w:r>
          </w:p>
          <w:p w:rsidR="009244D0" w:rsidRPr="00DC24F5" w:rsidRDefault="009244D0" w:rsidP="008822C6">
            <w:pPr>
              <w:pStyle w:val="a3"/>
              <w:widowControl/>
              <w:numPr>
                <w:ilvl w:val="0"/>
                <w:numId w:val="4"/>
              </w:numPr>
              <w:spacing w:line="360" w:lineRule="exact"/>
              <w:ind w:leftChars="0"/>
              <w:jc w:val="both"/>
              <w:rPr>
                <w:rFonts w:ascii="標楷體" w:eastAsia="標楷體" w:hAnsi="標楷體"/>
                <w:u w:val="single"/>
              </w:rPr>
            </w:pPr>
            <w:r w:rsidRPr="00DC24F5">
              <w:rPr>
                <w:rFonts w:ascii="標楷體" w:eastAsia="標楷體" w:hAnsi="標楷體" w:hint="eastAsia"/>
              </w:rPr>
              <w:t>第一項第六款至第八款帕拉林匹克運動會、達福林匹克運動會、特殊奧林匹克運動會為我國身心障礙運動團體參加之重要國際綜合性賽會，爰將國際帕拉林匹克委員會（</w:t>
            </w:r>
            <w:r w:rsidRPr="00DC24F5">
              <w:rPr>
                <w:rFonts w:ascii="標楷體" w:eastAsia="標楷體" w:hAnsi="標楷體" w:cs="Arial"/>
                <w:bCs/>
                <w:shd w:val="clear" w:color="auto" w:fill="FFFFFF"/>
              </w:rPr>
              <w:t>International Paralympic Committee</w:t>
            </w:r>
            <w:r w:rsidRPr="00DC24F5">
              <w:rPr>
                <w:rFonts w:ascii="標楷體" w:eastAsia="標楷體" w:hAnsi="標楷體" w:hint="eastAsia"/>
              </w:rPr>
              <w:t>）、國際聽障運動總會（</w:t>
            </w:r>
            <w:r w:rsidRPr="00DC24F5">
              <w:rPr>
                <w:rFonts w:ascii="標楷體" w:eastAsia="標楷體" w:hAnsi="標楷體" w:cs="Arial"/>
                <w:shd w:val="clear" w:color="auto" w:fill="FFFFFF"/>
              </w:rPr>
              <w:t>International Committee of Sports for the Deaf</w:t>
            </w:r>
            <w:r w:rsidRPr="00DC24F5">
              <w:rPr>
                <w:rFonts w:ascii="標楷體" w:eastAsia="標楷體" w:hAnsi="標楷體" w:hint="eastAsia"/>
              </w:rPr>
              <w:t>）及國際特殊奧林匹克組織（Special Olympics International Inc.）列入。</w:t>
            </w:r>
          </w:p>
          <w:p w:rsidR="009244D0" w:rsidRPr="00DC24F5" w:rsidRDefault="009244D0" w:rsidP="00721A06">
            <w:pPr>
              <w:pStyle w:val="a3"/>
              <w:widowControl/>
              <w:numPr>
                <w:ilvl w:val="0"/>
                <w:numId w:val="4"/>
              </w:numPr>
              <w:spacing w:line="360" w:lineRule="exact"/>
              <w:ind w:leftChars="0"/>
              <w:jc w:val="both"/>
              <w:rPr>
                <w:rFonts w:ascii="標楷體" w:eastAsia="標楷體" w:hAnsi="標楷體"/>
              </w:rPr>
            </w:pPr>
            <w:r w:rsidRPr="00DC24F5">
              <w:rPr>
                <w:rFonts w:ascii="標楷體" w:eastAsia="標楷體" w:hAnsi="標楷體" w:hint="eastAsia"/>
              </w:rPr>
              <w:t>具國際體育組織觀察員</w:t>
            </w:r>
            <w:r w:rsidRPr="00DC24F5">
              <w:rPr>
                <w:rFonts w:ascii="標楷體" w:eastAsia="標楷體" w:hAnsi="標楷體" w:hint="eastAsia"/>
              </w:rPr>
              <w:lastRenderedPageBreak/>
              <w:t>或準會員資格者，因承擔與正式會員相同之任務，亦應視為本法之特定體育團體，予以高密度管理(例如中華民國高級中等學校體育總會</w:t>
            </w:r>
            <w:r w:rsidR="00A86406" w:rsidRPr="00DC24F5">
              <w:rPr>
                <w:rFonts w:ascii="標楷體" w:eastAsia="標楷體" w:hAnsi="標楷體" w:hint="eastAsia"/>
              </w:rPr>
              <w:t>現為ISF準會員</w:t>
            </w:r>
            <w:r w:rsidRPr="00DC24F5">
              <w:rPr>
                <w:rFonts w:ascii="標楷體" w:eastAsia="標楷體" w:hAnsi="標楷體" w:hint="eastAsia"/>
              </w:rPr>
              <w:t>)，爰於第二項予以明定。</w:t>
            </w:r>
          </w:p>
        </w:tc>
      </w:tr>
      <w:tr w:rsidR="00DC24F5" w:rsidRPr="00DC24F5" w:rsidTr="00DF2A68">
        <w:trPr>
          <w:trHeight w:val="1419"/>
          <w:jc w:val="center"/>
        </w:trPr>
        <w:tc>
          <w:tcPr>
            <w:tcW w:w="3132" w:type="dxa"/>
            <w:tcBorders>
              <w:top w:val="single" w:sz="4" w:space="0" w:color="auto"/>
              <w:left w:val="single" w:sz="4" w:space="0" w:color="auto"/>
              <w:bottom w:val="single" w:sz="4" w:space="0" w:color="auto"/>
              <w:right w:val="single" w:sz="6" w:space="0" w:color="auto"/>
            </w:tcBorders>
          </w:tcPr>
          <w:p w:rsidR="00A86406" w:rsidRPr="00DC24F5" w:rsidRDefault="009244D0" w:rsidP="00A86406">
            <w:pPr>
              <w:spacing w:line="360" w:lineRule="exact"/>
              <w:ind w:leftChars="-27" w:left="218" w:hangingChars="118" w:hanging="283"/>
              <w:jc w:val="both"/>
              <w:rPr>
                <w:rFonts w:ascii="標楷體" w:eastAsia="標楷體" w:hAnsi="標楷體"/>
                <w:u w:val="single"/>
              </w:rPr>
            </w:pPr>
            <w:r w:rsidRPr="00DC24F5">
              <w:rPr>
                <w:rFonts w:ascii="標楷體" w:eastAsia="標楷體" w:hAnsi="標楷體" w:hint="eastAsia"/>
              </w:rPr>
              <w:lastRenderedPageBreak/>
              <w:t>第</w:t>
            </w:r>
            <w:r w:rsidRPr="00DC24F5">
              <w:rPr>
                <w:rFonts w:ascii="標楷體" w:eastAsia="標楷體" w:hAnsi="標楷體" w:hint="eastAsia"/>
                <w:u w:val="single"/>
              </w:rPr>
              <w:t>三</w:t>
            </w:r>
            <w:r w:rsidRPr="00DC24F5">
              <w:rPr>
                <w:rFonts w:ascii="標楷體" w:eastAsia="標楷體" w:hAnsi="標楷體" w:hint="eastAsia"/>
              </w:rPr>
              <w:t xml:space="preserve">條  </w:t>
            </w:r>
            <w:r w:rsidR="00A86406" w:rsidRPr="00DC24F5">
              <w:rPr>
                <w:rFonts w:ascii="標楷體" w:eastAsia="標楷體" w:hAnsi="標楷體" w:hint="eastAsia"/>
                <w:u w:val="single"/>
              </w:rPr>
              <w:t>主管機關制定全國體育發展政策及訂定地方體育發展計畫，應積極倡導及推廣</w:t>
            </w:r>
            <w:r w:rsidR="00A86406" w:rsidRPr="00DC24F5">
              <w:rPr>
                <w:rFonts w:ascii="標楷體" w:eastAsia="標楷體" w:hAnsi="標楷體" w:hint="eastAsia"/>
              </w:rPr>
              <w:t>我國固有之</w:t>
            </w:r>
            <w:r w:rsidR="00A86406" w:rsidRPr="00DC24F5">
              <w:rPr>
                <w:rFonts w:ascii="標楷體" w:eastAsia="標楷體" w:hAnsi="標楷體" w:hint="eastAsia"/>
                <w:u w:val="single"/>
              </w:rPr>
              <w:t>下列</w:t>
            </w:r>
            <w:r w:rsidR="00A86406" w:rsidRPr="00DC24F5">
              <w:rPr>
                <w:rFonts w:ascii="標楷體" w:eastAsia="標楷體" w:hAnsi="標楷體" w:hint="eastAsia"/>
              </w:rPr>
              <w:t>優良體育活動</w:t>
            </w:r>
            <w:r w:rsidR="00A86406" w:rsidRPr="00DC24F5">
              <w:rPr>
                <w:rFonts w:ascii="標楷體" w:eastAsia="標楷體" w:hAnsi="標楷體" w:hint="eastAsia"/>
                <w:u w:val="single"/>
              </w:rPr>
              <w:t>：</w:t>
            </w:r>
          </w:p>
          <w:p w:rsidR="009244D0" w:rsidRPr="00DC24F5" w:rsidRDefault="009244D0" w:rsidP="008822C6">
            <w:pPr>
              <w:pStyle w:val="a3"/>
              <w:widowControl/>
              <w:numPr>
                <w:ilvl w:val="0"/>
                <w:numId w:val="5"/>
              </w:numPr>
              <w:spacing w:line="360" w:lineRule="exact"/>
              <w:ind w:leftChars="0"/>
              <w:jc w:val="both"/>
              <w:rPr>
                <w:rFonts w:ascii="標楷體" w:eastAsia="標楷體" w:hAnsi="標楷體"/>
                <w:u w:val="single"/>
              </w:rPr>
            </w:pPr>
            <w:r w:rsidRPr="00DC24F5">
              <w:rPr>
                <w:rFonts w:ascii="ZWAdobeF" w:eastAsia="標楷體" w:hAnsi="ZWAdobeF" w:cs="ZWAdobeF"/>
                <w:sz w:val="2"/>
                <w:szCs w:val="2"/>
              </w:rPr>
              <w:t>UUU</w:t>
            </w:r>
            <w:r w:rsidRPr="00DC24F5">
              <w:rPr>
                <w:rFonts w:ascii="標楷體" w:eastAsia="標楷體" w:hAnsi="標楷體" w:hint="eastAsia"/>
                <w:u w:val="single"/>
              </w:rPr>
              <w:t>國武術。</w:t>
            </w:r>
          </w:p>
          <w:p w:rsidR="009244D0" w:rsidRPr="00DC24F5" w:rsidRDefault="009244D0" w:rsidP="008822C6">
            <w:pPr>
              <w:pStyle w:val="a3"/>
              <w:widowControl/>
              <w:numPr>
                <w:ilvl w:val="0"/>
                <w:numId w:val="5"/>
              </w:numPr>
              <w:spacing w:line="360" w:lineRule="exact"/>
              <w:ind w:leftChars="0"/>
              <w:jc w:val="both"/>
              <w:rPr>
                <w:rFonts w:ascii="標楷體" w:eastAsia="標楷體" w:hAnsi="標楷體"/>
              </w:rPr>
            </w:pPr>
            <w:r w:rsidRPr="00DC24F5">
              <w:rPr>
                <w:rFonts w:ascii="ZWAdobeF" w:eastAsia="標楷體" w:hAnsi="ZWAdobeF" w:cs="ZWAdobeF"/>
                <w:sz w:val="2"/>
                <w:szCs w:val="2"/>
              </w:rPr>
              <w:t>UUU</w:t>
            </w:r>
            <w:r w:rsidRPr="00DC24F5">
              <w:rPr>
                <w:rFonts w:ascii="標楷體" w:eastAsia="標楷體" w:hAnsi="標楷體" w:hint="eastAsia"/>
              </w:rPr>
              <w:t>划龍舟。</w:t>
            </w:r>
          </w:p>
          <w:p w:rsidR="009244D0" w:rsidRPr="00DC24F5" w:rsidRDefault="009244D0" w:rsidP="008822C6">
            <w:pPr>
              <w:pStyle w:val="a3"/>
              <w:widowControl/>
              <w:numPr>
                <w:ilvl w:val="0"/>
                <w:numId w:val="5"/>
              </w:numPr>
              <w:spacing w:line="360" w:lineRule="exact"/>
              <w:ind w:leftChars="0"/>
              <w:jc w:val="both"/>
              <w:rPr>
                <w:rFonts w:ascii="標楷體" w:eastAsia="標楷體" w:hAnsi="標楷體"/>
              </w:rPr>
            </w:pPr>
            <w:r w:rsidRPr="00DC24F5">
              <w:rPr>
                <w:rFonts w:ascii="ZWAdobeF" w:eastAsia="標楷體" w:hAnsi="ZWAdobeF" w:cs="ZWAdobeF"/>
                <w:sz w:val="2"/>
                <w:szCs w:val="2"/>
              </w:rPr>
              <w:t>UUU</w:t>
            </w:r>
            <w:r w:rsidRPr="00DC24F5">
              <w:rPr>
                <w:rFonts w:ascii="標楷體" w:eastAsia="標楷體" w:hAnsi="標楷體" w:hint="eastAsia"/>
              </w:rPr>
              <w:t>舞龍、舞獅</w:t>
            </w:r>
            <w:r w:rsidRPr="00DC24F5">
              <w:rPr>
                <w:rFonts w:ascii="標楷體" w:eastAsia="標楷體" w:hAnsi="標楷體" w:hint="eastAsia"/>
                <w:u w:val="single"/>
              </w:rPr>
              <w:t>、宋江陣、</w:t>
            </w:r>
            <w:r w:rsidRPr="00DC24F5">
              <w:rPr>
                <w:rFonts w:ascii="標楷體" w:eastAsia="標楷體" w:hAnsi="標楷體" w:hint="eastAsia"/>
              </w:rPr>
              <w:t>跳鼓陣。</w:t>
            </w:r>
          </w:p>
          <w:p w:rsidR="009244D0" w:rsidRPr="00DC24F5" w:rsidRDefault="009244D0" w:rsidP="008822C6">
            <w:pPr>
              <w:pStyle w:val="a3"/>
              <w:widowControl/>
              <w:numPr>
                <w:ilvl w:val="0"/>
                <w:numId w:val="5"/>
              </w:numPr>
              <w:spacing w:line="360" w:lineRule="exact"/>
              <w:ind w:leftChars="0"/>
              <w:jc w:val="both"/>
              <w:rPr>
                <w:rFonts w:ascii="標楷體" w:eastAsia="標楷體" w:hAnsi="標楷體"/>
                <w:u w:val="single"/>
              </w:rPr>
            </w:pPr>
            <w:r w:rsidRPr="00DC24F5">
              <w:rPr>
                <w:rFonts w:ascii="ZWAdobeF" w:eastAsia="標楷體" w:hAnsi="ZWAdobeF" w:cs="ZWAdobeF"/>
                <w:sz w:val="2"/>
                <w:szCs w:val="2"/>
              </w:rPr>
              <w:t>UUU</w:t>
            </w:r>
            <w:r w:rsidRPr="00DC24F5">
              <w:rPr>
                <w:rFonts w:ascii="標楷體" w:eastAsia="標楷體" w:hAnsi="標楷體" w:hint="eastAsia"/>
                <w:u w:val="single"/>
              </w:rPr>
              <w:t>扯鈴、跳繩、踢毽子、陀螺。</w:t>
            </w:r>
          </w:p>
          <w:p w:rsidR="009244D0" w:rsidRPr="00DC24F5" w:rsidRDefault="009244D0" w:rsidP="008822C6">
            <w:pPr>
              <w:pStyle w:val="a3"/>
              <w:widowControl/>
              <w:numPr>
                <w:ilvl w:val="0"/>
                <w:numId w:val="5"/>
              </w:numPr>
              <w:spacing w:line="360" w:lineRule="exact"/>
              <w:ind w:leftChars="0"/>
              <w:jc w:val="both"/>
              <w:rPr>
                <w:rFonts w:ascii="標楷體" w:eastAsia="標楷體" w:hAnsi="標楷體"/>
              </w:rPr>
            </w:pPr>
            <w:r w:rsidRPr="00DC24F5">
              <w:rPr>
                <w:rFonts w:ascii="ZWAdobeF" w:eastAsia="標楷體" w:hAnsi="ZWAdobeF" w:cs="ZWAdobeF"/>
                <w:sz w:val="2"/>
                <w:szCs w:val="2"/>
              </w:rPr>
              <w:t>UUU</w:t>
            </w:r>
            <w:r w:rsidRPr="00DC24F5">
              <w:rPr>
                <w:rFonts w:ascii="標楷體" w:eastAsia="標楷體" w:hAnsi="標楷體" w:hint="eastAsia"/>
              </w:rPr>
              <w:t>其他民俗體育活動。</w:t>
            </w:r>
          </w:p>
        </w:tc>
        <w:tc>
          <w:tcPr>
            <w:tcW w:w="3132" w:type="dxa"/>
            <w:tcBorders>
              <w:top w:val="single" w:sz="4" w:space="0" w:color="auto"/>
              <w:left w:val="single" w:sz="4" w:space="0" w:color="auto"/>
              <w:bottom w:val="single" w:sz="4" w:space="0" w:color="auto"/>
              <w:right w:val="single" w:sz="6" w:space="0" w:color="auto"/>
            </w:tcBorders>
          </w:tcPr>
          <w:p w:rsidR="009244D0" w:rsidRPr="00DC24F5" w:rsidRDefault="009244D0" w:rsidP="00DF2A68">
            <w:pPr>
              <w:spacing w:line="360" w:lineRule="exact"/>
              <w:ind w:leftChars="-27" w:left="218" w:hangingChars="118" w:hanging="283"/>
              <w:rPr>
                <w:rFonts w:ascii="標楷體" w:eastAsia="標楷體" w:hAnsi="標楷體"/>
              </w:rPr>
            </w:pPr>
            <w:r w:rsidRPr="00DC24F5">
              <w:rPr>
                <w:rFonts w:ascii="標楷體" w:eastAsia="標楷體" w:hAnsi="標楷體"/>
              </w:rPr>
              <w:t>第二條</w:t>
            </w:r>
            <w:r w:rsidRPr="00DC24F5">
              <w:rPr>
                <w:rFonts w:ascii="標楷體" w:eastAsia="標楷體" w:hAnsi="標楷體" w:hint="eastAsia"/>
              </w:rPr>
              <w:t xml:space="preserve">  本法第三條所稱我國固有之優良體育活動，指國術、舞龍、舞獅、扯鈴、跳繩、踢毽子、划龍舟、跳鼓陣及其他民俗體育活動。</w:t>
            </w:r>
          </w:p>
        </w:tc>
        <w:tc>
          <w:tcPr>
            <w:tcW w:w="3132" w:type="dxa"/>
            <w:tcBorders>
              <w:top w:val="single" w:sz="4" w:space="0" w:color="auto"/>
              <w:left w:val="single" w:sz="6" w:space="0" w:color="auto"/>
              <w:bottom w:val="single" w:sz="4" w:space="0" w:color="auto"/>
              <w:right w:val="single" w:sz="6" w:space="0" w:color="auto"/>
            </w:tcBorders>
            <w:shd w:val="clear" w:color="auto" w:fill="auto"/>
          </w:tcPr>
          <w:p w:rsidR="009244D0" w:rsidRPr="00DC24F5" w:rsidRDefault="009244D0" w:rsidP="008822C6">
            <w:pPr>
              <w:pStyle w:val="a3"/>
              <w:widowControl/>
              <w:numPr>
                <w:ilvl w:val="0"/>
                <w:numId w:val="10"/>
              </w:numPr>
              <w:spacing w:line="360" w:lineRule="exact"/>
              <w:ind w:leftChars="0"/>
              <w:jc w:val="both"/>
              <w:rPr>
                <w:rFonts w:ascii="標楷體" w:eastAsia="標楷體" w:hAnsi="標楷體"/>
              </w:rPr>
            </w:pPr>
            <w:r w:rsidRPr="00DC24F5">
              <w:rPr>
                <w:rFonts w:ascii="標楷體" w:eastAsia="標楷體" w:hAnsi="標楷體" w:hint="eastAsia"/>
              </w:rPr>
              <w:t>條次變更。</w:t>
            </w:r>
          </w:p>
          <w:p w:rsidR="009244D0" w:rsidRPr="00DC24F5" w:rsidRDefault="009244D0" w:rsidP="008822C6">
            <w:pPr>
              <w:pStyle w:val="a3"/>
              <w:widowControl/>
              <w:numPr>
                <w:ilvl w:val="0"/>
                <w:numId w:val="10"/>
              </w:numPr>
              <w:spacing w:line="360" w:lineRule="exact"/>
              <w:ind w:leftChars="0"/>
              <w:jc w:val="both"/>
              <w:rPr>
                <w:rFonts w:ascii="標楷體" w:eastAsia="標楷體" w:hAnsi="標楷體"/>
              </w:rPr>
            </w:pPr>
            <w:r w:rsidRPr="00DC24F5">
              <w:rPr>
                <w:rFonts w:ascii="標楷體" w:eastAsia="標楷體" w:hAnsi="標楷體" w:hint="eastAsia"/>
              </w:rPr>
              <w:t>體育活動係指透過身體活動，達成強健身體、促進身心發展及養成良好行為規範之活動，其中亦應包括我國固有優良體育活動。</w:t>
            </w:r>
          </w:p>
          <w:p w:rsidR="009244D0" w:rsidRPr="00DC24F5" w:rsidRDefault="009244D0" w:rsidP="008822C6">
            <w:pPr>
              <w:pStyle w:val="a3"/>
              <w:widowControl/>
              <w:numPr>
                <w:ilvl w:val="0"/>
                <w:numId w:val="10"/>
              </w:numPr>
              <w:spacing w:line="360" w:lineRule="exact"/>
              <w:ind w:leftChars="0"/>
              <w:jc w:val="both"/>
              <w:rPr>
                <w:rFonts w:ascii="標楷體" w:eastAsia="標楷體" w:hAnsi="標楷體"/>
              </w:rPr>
            </w:pPr>
            <w:r w:rsidRPr="00DC24F5">
              <w:rPr>
                <w:rFonts w:ascii="標楷體" w:eastAsia="標楷體" w:hAnsi="標楷體" w:hint="eastAsia"/>
              </w:rPr>
              <w:t>又查本法</w:t>
            </w:r>
            <w:r w:rsidR="00BF6478" w:rsidRPr="00DC24F5">
              <w:rPr>
                <w:rFonts w:ascii="標楷體" w:eastAsia="標楷體" w:hAnsi="標楷體" w:hint="eastAsia"/>
              </w:rPr>
              <w:t>一百零六年九月二十日修正前之</w:t>
            </w:r>
            <w:r w:rsidRPr="00DC24F5">
              <w:rPr>
                <w:rFonts w:ascii="標楷體" w:eastAsia="標楷體" w:hAnsi="標楷體" w:hint="eastAsia"/>
              </w:rPr>
              <w:t>第三條第一項規定「國民體育，對我國固有之優良體育活動，應加以倡導及推廣，並明定每年</w:t>
            </w:r>
            <w:smartTag w:uri="urn:schemas-microsoft-com:office:smarttags" w:element="chmetcnv">
              <w:smartTagPr>
                <w:attr w:name="Year" w:val="2014"/>
                <w:attr w:name="Month" w:val="9"/>
                <w:attr w:name="Day" w:val="9"/>
                <w:attr w:name="IsLunarDate" w:val="False"/>
                <w:attr w:name="IsROCDate" w:val="False"/>
              </w:smartTagPr>
              <w:r w:rsidRPr="00DC24F5">
                <w:rPr>
                  <w:rFonts w:ascii="標楷體" w:eastAsia="標楷體" w:hAnsi="標楷體" w:hint="eastAsia"/>
                </w:rPr>
                <w:t>九月九日</w:t>
              </w:r>
            </w:smartTag>
            <w:r w:rsidRPr="00DC24F5">
              <w:rPr>
                <w:rFonts w:ascii="標楷體" w:eastAsia="標楷體" w:hAnsi="標楷體" w:hint="eastAsia"/>
              </w:rPr>
              <w:t>為國民體育日。」明列對我國固有之優良體育活動，應加以倡導及推廣，</w:t>
            </w:r>
            <w:r w:rsidR="003158A6" w:rsidRPr="00DC24F5">
              <w:rPr>
                <w:rFonts w:ascii="標楷體" w:eastAsia="標楷體" w:hAnsi="標楷體" w:hint="eastAsia"/>
              </w:rPr>
              <w:t>且本部亦多加給予補助，並於全民運動會舉辦有關項目之競賽</w:t>
            </w:r>
            <w:r w:rsidR="00BF6478" w:rsidRPr="00DC24F5">
              <w:rPr>
                <w:rFonts w:ascii="標楷體" w:eastAsia="標楷體" w:hAnsi="標楷體" w:hint="eastAsia"/>
              </w:rPr>
              <w:t>。修正後之</w:t>
            </w:r>
            <w:r w:rsidR="00FE7EA2" w:rsidRPr="00DC24F5">
              <w:rPr>
                <w:rFonts w:ascii="標楷體" w:eastAsia="標楷體" w:hAnsi="標楷體" w:hint="eastAsia"/>
              </w:rPr>
              <w:t>本法</w:t>
            </w:r>
            <w:r w:rsidR="00BF6478" w:rsidRPr="00DC24F5">
              <w:rPr>
                <w:rFonts w:ascii="標楷體" w:eastAsia="標楷體" w:hAnsi="標楷體" w:hint="eastAsia"/>
              </w:rPr>
              <w:t>第七條雖</w:t>
            </w:r>
            <w:r w:rsidRPr="00DC24F5">
              <w:rPr>
                <w:rFonts w:ascii="標楷體" w:eastAsia="標楷體" w:hAnsi="標楷體" w:hint="eastAsia"/>
              </w:rPr>
              <w:t>刪除</w:t>
            </w:r>
            <w:r w:rsidR="00BF6478" w:rsidRPr="00DC24F5">
              <w:rPr>
                <w:rFonts w:ascii="標楷體" w:eastAsia="標楷體" w:hAnsi="標楷體" w:hint="eastAsia"/>
              </w:rPr>
              <w:t>「固有之優良」等字，惟</w:t>
            </w:r>
            <w:r w:rsidRPr="00DC24F5">
              <w:rPr>
                <w:rFonts w:ascii="標楷體" w:eastAsia="標楷體" w:hAnsi="標楷體" w:hint="eastAsia"/>
              </w:rPr>
              <w:t>考量目前傳統體育活動漸漸式微，為彰顯政府重視並保存我國體育資產，以落實傳統體育運動之推廣及保存，</w:t>
            </w:r>
            <w:proofErr w:type="gramStart"/>
            <w:r w:rsidRPr="00DC24F5">
              <w:rPr>
                <w:rFonts w:ascii="標楷體" w:eastAsia="標楷體" w:hAnsi="標楷體" w:hint="eastAsia"/>
              </w:rPr>
              <w:t>爰</w:t>
            </w:r>
            <w:proofErr w:type="gramEnd"/>
            <w:r w:rsidR="00BF6478" w:rsidRPr="00DC24F5">
              <w:rPr>
                <w:rFonts w:ascii="標楷體" w:eastAsia="標楷體" w:hAnsi="標楷體" w:hint="eastAsia"/>
              </w:rPr>
              <w:t>予</w:t>
            </w:r>
            <w:r w:rsidR="00384C22" w:rsidRPr="00DC24F5">
              <w:rPr>
                <w:rFonts w:ascii="標楷體" w:eastAsia="標楷體" w:hAnsi="標楷體" w:hint="eastAsia"/>
              </w:rPr>
              <w:t>明定主管機關於制定全國體育發展政策及訂定地方體育發展計畫時，應積極倡導及推廣各款所定我國</w:t>
            </w:r>
            <w:r w:rsidRPr="00DC24F5">
              <w:rPr>
                <w:rFonts w:ascii="標楷體" w:eastAsia="標楷體" w:hAnsi="標楷體" w:hint="eastAsia"/>
              </w:rPr>
              <w:t>固有優良體育活動，並增列結</w:t>
            </w:r>
            <w:r w:rsidRPr="00DC24F5">
              <w:rPr>
                <w:rFonts w:ascii="標楷體" w:eastAsia="標楷體" w:hAnsi="標楷體" w:hint="eastAsia"/>
              </w:rPr>
              <w:lastRenderedPageBreak/>
              <w:t>合武術和藝術</w:t>
            </w:r>
            <w:r w:rsidR="00BF6478" w:rsidRPr="00DC24F5">
              <w:rPr>
                <w:rFonts w:ascii="標楷體" w:eastAsia="標楷體" w:hAnsi="標楷體" w:hint="eastAsia"/>
              </w:rPr>
              <w:t>之</w:t>
            </w:r>
            <w:r w:rsidRPr="00DC24F5">
              <w:rPr>
                <w:rFonts w:ascii="標楷體" w:eastAsia="標楷體" w:hAnsi="標楷體" w:hint="eastAsia"/>
              </w:rPr>
              <w:t>宋江陣及陀螺。</w:t>
            </w:r>
          </w:p>
          <w:p w:rsidR="009244D0" w:rsidRPr="00DC24F5" w:rsidRDefault="009244D0" w:rsidP="00BF6478">
            <w:pPr>
              <w:pStyle w:val="a3"/>
              <w:widowControl/>
              <w:numPr>
                <w:ilvl w:val="0"/>
                <w:numId w:val="10"/>
              </w:numPr>
              <w:spacing w:line="360" w:lineRule="exact"/>
              <w:ind w:leftChars="0"/>
              <w:jc w:val="both"/>
              <w:rPr>
                <w:rFonts w:ascii="標楷體" w:eastAsia="標楷體" w:hAnsi="標楷體"/>
              </w:rPr>
            </w:pPr>
            <w:r w:rsidRPr="00DC24F5">
              <w:rPr>
                <w:rFonts w:ascii="標楷體" w:eastAsia="標楷體" w:hAnsi="標楷體" w:hint="eastAsia"/>
              </w:rPr>
              <w:t>另國術一般僅指套路與擂台賽</w:t>
            </w:r>
            <w:r w:rsidR="00BF6478" w:rsidRPr="00DC24F5">
              <w:rPr>
                <w:rFonts w:ascii="標楷體" w:eastAsia="標楷體" w:hAnsi="標楷體" w:hint="eastAsia"/>
              </w:rPr>
              <w:t>二種技能表演及對打競賽，考量國武術所</w:t>
            </w:r>
            <w:r w:rsidRPr="00DC24F5">
              <w:rPr>
                <w:rFonts w:ascii="標楷體" w:eastAsia="標楷體" w:hAnsi="標楷體" w:hint="eastAsia"/>
              </w:rPr>
              <w:t>涵蓋範疇較廣，爰予以修正</w:t>
            </w:r>
            <w:r w:rsidR="00BF6478" w:rsidRPr="00DC24F5">
              <w:rPr>
                <w:rFonts w:ascii="標楷體" w:eastAsia="標楷體" w:hAnsi="標楷體" w:hint="eastAsia"/>
              </w:rPr>
              <w:t>定明</w:t>
            </w:r>
            <w:r w:rsidRPr="00DC24F5">
              <w:rPr>
                <w:rFonts w:ascii="標楷體" w:eastAsia="標楷體" w:hAnsi="標楷體" w:hint="eastAsia"/>
              </w:rPr>
              <w:t>。</w:t>
            </w:r>
          </w:p>
        </w:tc>
      </w:tr>
      <w:tr w:rsidR="00DC24F5" w:rsidRPr="00DC24F5" w:rsidTr="00DF2A68">
        <w:trPr>
          <w:trHeight w:val="1419"/>
          <w:jc w:val="center"/>
        </w:trPr>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jc w:val="both"/>
              <w:rPr>
                <w:rFonts w:ascii="標楷體" w:eastAsia="標楷體" w:hAnsi="標楷體"/>
              </w:rPr>
            </w:pPr>
          </w:p>
        </w:tc>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jc w:val="both"/>
              <w:rPr>
                <w:rFonts w:ascii="標楷體" w:eastAsia="標楷體" w:hAnsi="標楷體"/>
              </w:rPr>
            </w:pPr>
            <w:r w:rsidRPr="00DC24F5">
              <w:rPr>
                <w:rFonts w:ascii="標楷體" w:eastAsia="標楷體" w:hAnsi="標楷體" w:hint="eastAsia"/>
              </w:rPr>
              <w:t>第三條  本法第八條第一項所稱依法成立之各種公益體育團體，指依法成立，非以營利為目的且以推廣體育休閒活動或競技運動為宗旨之體育團體。</w:t>
            </w:r>
          </w:p>
        </w:tc>
        <w:tc>
          <w:tcPr>
            <w:tcW w:w="3132" w:type="dxa"/>
            <w:tcBorders>
              <w:top w:val="single" w:sz="4" w:space="0" w:color="auto"/>
              <w:left w:val="single" w:sz="6" w:space="0" w:color="auto"/>
              <w:bottom w:val="single" w:sz="4" w:space="0" w:color="auto"/>
              <w:right w:val="single" w:sz="6" w:space="0" w:color="auto"/>
            </w:tcBorders>
            <w:shd w:val="clear" w:color="auto" w:fill="auto"/>
          </w:tcPr>
          <w:p w:rsidR="001706A5" w:rsidRPr="00DC24F5" w:rsidRDefault="001706A5" w:rsidP="001706A5">
            <w:pPr>
              <w:pStyle w:val="a3"/>
              <w:widowControl/>
              <w:numPr>
                <w:ilvl w:val="0"/>
                <w:numId w:val="28"/>
              </w:numPr>
              <w:spacing w:line="360" w:lineRule="exact"/>
              <w:ind w:leftChars="0"/>
              <w:jc w:val="both"/>
              <w:rPr>
                <w:rFonts w:ascii="標楷體" w:eastAsia="標楷體" w:hAnsi="標楷體"/>
              </w:rPr>
            </w:pPr>
            <w:r w:rsidRPr="00DC24F5">
              <w:rPr>
                <w:rFonts w:ascii="ZWAdobeF" w:eastAsia="標楷體" w:hAnsi="ZWAdobeF" w:cs="ZWAdobeF"/>
                <w:sz w:val="2"/>
                <w:szCs w:val="2"/>
              </w:rPr>
              <w:t>UUU</w:t>
            </w:r>
            <w:r w:rsidRPr="00DC24F5">
              <w:rPr>
                <w:rFonts w:ascii="標楷體" w:eastAsia="標楷體" w:hAnsi="標楷體" w:hint="eastAsia"/>
                <w:u w:val="single"/>
              </w:rPr>
              <w:t>本條刪除</w:t>
            </w:r>
            <w:r w:rsidRPr="00DC24F5">
              <w:rPr>
                <w:rFonts w:ascii="ZWAdobeF" w:eastAsia="標楷體" w:hAnsi="ZWAdobeF" w:cs="ZWAdobeF"/>
                <w:sz w:val="2"/>
                <w:szCs w:val="2"/>
              </w:rPr>
              <w:t>UUU</w:t>
            </w:r>
            <w:r w:rsidRPr="00DC24F5">
              <w:rPr>
                <w:rFonts w:ascii="標楷體" w:eastAsia="標楷體" w:hAnsi="標楷體" w:hint="eastAsia"/>
              </w:rPr>
              <w:t>。</w:t>
            </w:r>
          </w:p>
          <w:p w:rsidR="001706A5" w:rsidRPr="00DC24F5" w:rsidRDefault="001706A5" w:rsidP="001706A5">
            <w:pPr>
              <w:pStyle w:val="a3"/>
              <w:widowControl/>
              <w:numPr>
                <w:ilvl w:val="0"/>
                <w:numId w:val="28"/>
              </w:numPr>
              <w:spacing w:line="360" w:lineRule="exact"/>
              <w:ind w:leftChars="0"/>
              <w:jc w:val="both"/>
              <w:rPr>
                <w:rFonts w:ascii="標楷體" w:eastAsia="標楷體" w:hAnsi="標楷體"/>
              </w:rPr>
            </w:pPr>
            <w:r w:rsidRPr="00DC24F5">
              <w:rPr>
                <w:rFonts w:ascii="標楷體" w:eastAsia="標楷體" w:hAnsi="標楷體" w:hint="eastAsia"/>
              </w:rPr>
              <w:t>考量體育團體有不同層級及宗旨，重要性及影響度亦有所差異，又本法第三條第一款規定「體育團體：指以推展</w:t>
            </w:r>
            <w:r w:rsidRPr="00DC24F5">
              <w:rPr>
                <w:rFonts w:ascii="標楷體" w:eastAsia="標楷體" w:hAnsi="標楷體" w:hint="eastAsia"/>
                <w:bCs/>
              </w:rPr>
              <w:t>體育</w:t>
            </w:r>
            <w:r w:rsidRPr="00DC24F5">
              <w:rPr>
                <w:rFonts w:ascii="標楷體" w:eastAsia="標楷體" w:hAnsi="標楷體" w:hint="eastAsia"/>
              </w:rPr>
              <w:t>為宗旨，經人民團體法主管機關核准立案，並以本法主管機關教育部或直轄市、縣（市）政府為目的事業主管機關之體育團體。」及同條第二款規定「特定體育團體：指具國際體育組織正式會員資格之全國性體育團體。」，對於體育團體及特定體育團體已明定其用詞定義，本條已無規定之必要，爰予以刪除。</w:t>
            </w:r>
          </w:p>
        </w:tc>
      </w:tr>
      <w:tr w:rsidR="00DC24F5" w:rsidRPr="00DC24F5" w:rsidTr="00DF2A68">
        <w:trPr>
          <w:trHeight w:val="1419"/>
          <w:jc w:val="center"/>
        </w:trPr>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jc w:val="both"/>
              <w:rPr>
                <w:rFonts w:ascii="標楷體" w:eastAsia="標楷體" w:hAnsi="標楷體"/>
              </w:rPr>
            </w:pPr>
          </w:p>
        </w:tc>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jc w:val="both"/>
              <w:rPr>
                <w:rFonts w:ascii="標楷體" w:eastAsia="標楷體" w:hAnsi="標楷體"/>
              </w:rPr>
            </w:pPr>
            <w:r w:rsidRPr="00DC24F5">
              <w:rPr>
                <w:rFonts w:ascii="標楷體" w:eastAsia="標楷體" w:hAnsi="標楷體" w:hint="eastAsia"/>
              </w:rPr>
              <w:t>第四條  各機關、團體及企業機構依本法第十條第一項規定加強推動員工之體育休閒活動時，應依實際需要訂定體育活動時間及計畫。</w:t>
            </w:r>
          </w:p>
        </w:tc>
        <w:tc>
          <w:tcPr>
            <w:tcW w:w="3132" w:type="dxa"/>
            <w:tcBorders>
              <w:top w:val="single" w:sz="4" w:space="0" w:color="auto"/>
              <w:left w:val="single" w:sz="6" w:space="0" w:color="auto"/>
              <w:bottom w:val="single" w:sz="4" w:space="0" w:color="auto"/>
              <w:right w:val="single" w:sz="6" w:space="0" w:color="auto"/>
            </w:tcBorders>
            <w:shd w:val="clear" w:color="auto" w:fill="auto"/>
          </w:tcPr>
          <w:p w:rsidR="001706A5" w:rsidRPr="00DC24F5" w:rsidRDefault="001706A5" w:rsidP="001706A5">
            <w:pPr>
              <w:pStyle w:val="a3"/>
              <w:widowControl/>
              <w:numPr>
                <w:ilvl w:val="0"/>
                <w:numId w:val="27"/>
              </w:numPr>
              <w:spacing w:line="360" w:lineRule="exact"/>
              <w:ind w:leftChars="0"/>
              <w:jc w:val="both"/>
              <w:rPr>
                <w:rFonts w:ascii="標楷體" w:eastAsia="標楷體" w:hAnsi="標楷體"/>
              </w:rPr>
            </w:pPr>
            <w:r w:rsidRPr="00DC24F5">
              <w:rPr>
                <w:rFonts w:ascii="ZWAdobeF" w:eastAsia="標楷體" w:hAnsi="ZWAdobeF" w:cs="ZWAdobeF"/>
                <w:sz w:val="2"/>
                <w:szCs w:val="2"/>
              </w:rPr>
              <w:t>UUU</w:t>
            </w:r>
            <w:r w:rsidRPr="00DC24F5">
              <w:rPr>
                <w:rFonts w:ascii="標楷體" w:eastAsia="標楷體" w:hAnsi="標楷體" w:hint="eastAsia"/>
                <w:u w:val="single"/>
              </w:rPr>
              <w:t>本條刪除</w:t>
            </w:r>
            <w:r w:rsidRPr="00DC24F5">
              <w:rPr>
                <w:rFonts w:ascii="ZWAdobeF" w:eastAsia="標楷體" w:hAnsi="ZWAdobeF" w:cs="ZWAdobeF"/>
                <w:sz w:val="2"/>
                <w:szCs w:val="2"/>
              </w:rPr>
              <w:t>UUU</w:t>
            </w:r>
            <w:r w:rsidRPr="00DC24F5">
              <w:rPr>
                <w:rFonts w:ascii="標楷體" w:eastAsia="標楷體" w:hAnsi="標楷體" w:hint="eastAsia"/>
              </w:rPr>
              <w:t>。</w:t>
            </w:r>
          </w:p>
          <w:p w:rsidR="001706A5" w:rsidRPr="00DC24F5" w:rsidRDefault="001706A5" w:rsidP="00BF6478">
            <w:pPr>
              <w:pStyle w:val="a3"/>
              <w:widowControl/>
              <w:numPr>
                <w:ilvl w:val="0"/>
                <w:numId w:val="27"/>
              </w:numPr>
              <w:spacing w:line="360" w:lineRule="exact"/>
              <w:ind w:leftChars="0"/>
              <w:jc w:val="both"/>
              <w:rPr>
                <w:rFonts w:ascii="標楷體" w:eastAsia="標楷體" w:hAnsi="標楷體"/>
              </w:rPr>
            </w:pPr>
            <w:r w:rsidRPr="00DC24F5">
              <w:rPr>
                <w:rFonts w:ascii="標楷體" w:eastAsia="標楷體" w:hAnsi="標楷體" w:hint="eastAsia"/>
              </w:rPr>
              <w:t>配合本法第十九條規定「</w:t>
            </w:r>
            <w:r w:rsidR="00BF6478" w:rsidRPr="00DC24F5">
              <w:rPr>
                <w:rFonts w:ascii="標楷體" w:eastAsia="標楷體" w:hAnsi="標楷體" w:hint="eastAsia"/>
              </w:rPr>
              <w:t>(第一項)各機關、機構、學校、法人及團體，應加強推動員工體育休閒活動；其員工人數達五百人以上者，應聘請體育專業人員，辦理員工體育休閒活動之設計及輔導。(第二項)</w:t>
            </w:r>
            <w:r w:rsidRPr="00DC24F5">
              <w:rPr>
                <w:rFonts w:ascii="標楷體" w:eastAsia="標楷體" w:hAnsi="標楷體" w:hint="eastAsia"/>
              </w:rPr>
              <w:t>各機關、機構、學校、法人及團體，依前項規定辦理績效良好者，各級主管機關得給</w:t>
            </w:r>
            <w:r w:rsidRPr="00DC24F5">
              <w:rPr>
                <w:rFonts w:ascii="標楷體" w:eastAsia="標楷體" w:hAnsi="標楷體" w:hint="eastAsia"/>
              </w:rPr>
              <w:lastRenderedPageBreak/>
              <w:t>予獎勵；其獎勵對象、條件、程序、方式及其他相關事項之辦法，由中央主管機關定之。」，針對推動員工體育休閒活動，已授權另訂定辦法，本條已無規定之必要，爰予以刪除。</w:t>
            </w:r>
          </w:p>
        </w:tc>
      </w:tr>
      <w:tr w:rsidR="00DC24F5" w:rsidRPr="00DC24F5" w:rsidTr="00DF2A68">
        <w:trPr>
          <w:trHeight w:val="1419"/>
          <w:jc w:val="center"/>
        </w:trPr>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jc w:val="both"/>
              <w:rPr>
                <w:rFonts w:ascii="標楷體" w:eastAsia="標楷體" w:hAnsi="標楷體"/>
              </w:rPr>
            </w:pPr>
            <w:r w:rsidRPr="00DC24F5">
              <w:rPr>
                <w:rFonts w:ascii="標楷體" w:eastAsia="標楷體" w:hAnsi="標楷體" w:hint="eastAsia"/>
              </w:rPr>
              <w:lastRenderedPageBreak/>
              <w:t>第</w:t>
            </w:r>
            <w:r w:rsidRPr="00DC24F5">
              <w:rPr>
                <w:rFonts w:ascii="標楷體" w:eastAsia="標楷體" w:hAnsi="標楷體" w:hint="eastAsia"/>
                <w:u w:val="single"/>
              </w:rPr>
              <w:t>四</w:t>
            </w:r>
            <w:r w:rsidRPr="00DC24F5">
              <w:rPr>
                <w:rFonts w:ascii="標楷體" w:eastAsia="標楷體" w:hAnsi="標楷體" w:hint="eastAsia"/>
              </w:rPr>
              <w:t>條  本法第</w:t>
            </w:r>
            <w:r w:rsidRPr="00DC24F5">
              <w:rPr>
                <w:rFonts w:ascii="標楷體" w:eastAsia="標楷體" w:hAnsi="標楷體" w:hint="eastAsia"/>
                <w:u w:val="single"/>
              </w:rPr>
              <w:t>十</w:t>
            </w:r>
            <w:r w:rsidRPr="00DC24F5">
              <w:rPr>
                <w:rFonts w:ascii="標楷體" w:eastAsia="標楷體" w:hAnsi="標楷體" w:hint="eastAsia"/>
              </w:rPr>
              <w:t>條所</w:t>
            </w:r>
            <w:r w:rsidRPr="00DC24F5">
              <w:rPr>
                <w:rFonts w:ascii="標楷體" w:eastAsia="標楷體" w:hAnsi="標楷體" w:hint="eastAsia"/>
                <w:u w:val="single"/>
              </w:rPr>
              <w:t>定</w:t>
            </w:r>
            <w:r w:rsidRPr="00DC24F5">
              <w:rPr>
                <w:rFonts w:ascii="標楷體" w:eastAsia="標楷體" w:hAnsi="標楷體" w:hint="eastAsia"/>
              </w:rPr>
              <w:t>體育專業人員</w:t>
            </w:r>
            <w:r w:rsidR="00861CEC" w:rsidRPr="00DC24F5">
              <w:rPr>
                <w:rFonts w:ascii="標楷體" w:eastAsia="標楷體" w:hAnsi="標楷體" w:hint="eastAsia"/>
                <w:u w:val="single"/>
              </w:rPr>
              <w:t>之範圍</w:t>
            </w:r>
            <w:r w:rsidRPr="00DC24F5">
              <w:rPr>
                <w:rFonts w:ascii="標楷體" w:eastAsia="標楷體" w:hAnsi="標楷體" w:hint="eastAsia"/>
                <w:u w:val="single"/>
              </w:rPr>
              <w:t>如下</w:t>
            </w:r>
            <w:r w:rsidRPr="00DC24F5">
              <w:rPr>
                <w:rFonts w:ascii="標楷體" w:eastAsia="標楷體" w:hAnsi="標楷體" w:hint="eastAsia"/>
              </w:rPr>
              <w:t>：</w:t>
            </w:r>
          </w:p>
          <w:p w:rsidR="001706A5" w:rsidRPr="00DC24F5" w:rsidRDefault="001706A5" w:rsidP="001706A5">
            <w:pPr>
              <w:pStyle w:val="a3"/>
              <w:widowControl/>
              <w:numPr>
                <w:ilvl w:val="0"/>
                <w:numId w:val="32"/>
              </w:numPr>
              <w:spacing w:line="360" w:lineRule="exact"/>
              <w:ind w:leftChars="0"/>
              <w:jc w:val="both"/>
              <w:rPr>
                <w:rFonts w:ascii="標楷體" w:eastAsia="標楷體" w:hAnsi="標楷體"/>
                <w:u w:val="single"/>
              </w:rPr>
            </w:pPr>
            <w:r w:rsidRPr="00DC24F5">
              <w:rPr>
                <w:rFonts w:ascii="ZWAdobeF" w:eastAsia="標楷體" w:hAnsi="ZWAdobeF" w:cs="ZWAdobeF"/>
                <w:sz w:val="2"/>
                <w:szCs w:val="2"/>
              </w:rPr>
              <w:t>UUU</w:t>
            </w:r>
            <w:r w:rsidRPr="00DC24F5">
              <w:rPr>
                <w:rFonts w:ascii="標楷體" w:eastAsia="標楷體" w:hAnsi="標楷體" w:hint="eastAsia"/>
                <w:u w:val="single"/>
              </w:rPr>
              <w:t>救生員、國民體適能指導員、運動防護員、山域嚮導、</w:t>
            </w:r>
            <w:r w:rsidRPr="00DC24F5">
              <w:rPr>
                <w:rFonts w:ascii="標楷體" w:eastAsia="標楷體" w:hAnsi="標楷體" w:hint="eastAsia"/>
              </w:rPr>
              <w:t>潛水指導人員、漆彈活動指導員</w:t>
            </w:r>
            <w:r w:rsidRPr="00DC24F5">
              <w:rPr>
                <w:rFonts w:ascii="標楷體" w:eastAsia="標楷體" w:hAnsi="標楷體" w:hint="eastAsia"/>
                <w:u w:val="single"/>
              </w:rPr>
              <w:t>、無動力飛行運動專業人員。</w:t>
            </w:r>
          </w:p>
          <w:p w:rsidR="001706A5" w:rsidRPr="00DC24F5" w:rsidRDefault="001706A5" w:rsidP="001706A5">
            <w:pPr>
              <w:pStyle w:val="a3"/>
              <w:widowControl/>
              <w:numPr>
                <w:ilvl w:val="0"/>
                <w:numId w:val="32"/>
              </w:numPr>
              <w:spacing w:line="360" w:lineRule="exact"/>
              <w:ind w:leftChars="0"/>
              <w:jc w:val="both"/>
              <w:rPr>
                <w:rFonts w:ascii="標楷體" w:eastAsia="標楷體" w:hAnsi="標楷體"/>
              </w:rPr>
            </w:pPr>
            <w:r w:rsidRPr="00DC24F5">
              <w:rPr>
                <w:rFonts w:ascii="ZWAdobeF" w:eastAsia="標楷體" w:hAnsi="ZWAdobeF" w:cs="ZWAdobeF"/>
                <w:sz w:val="2"/>
                <w:szCs w:val="2"/>
              </w:rPr>
              <w:t>UUU</w:t>
            </w:r>
            <w:r w:rsidRPr="00DC24F5">
              <w:rPr>
                <w:rFonts w:ascii="標楷體" w:eastAsia="標楷體" w:hAnsi="標楷體" w:hint="eastAsia"/>
                <w:u w:val="single"/>
              </w:rPr>
              <w:t>其他以其專業知能或技術從事特定運動業務之人員。</w:t>
            </w:r>
          </w:p>
        </w:tc>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jc w:val="both"/>
              <w:rPr>
                <w:rFonts w:ascii="標楷體" w:eastAsia="標楷體" w:hAnsi="標楷體"/>
              </w:rPr>
            </w:pPr>
            <w:r w:rsidRPr="00DC24F5">
              <w:rPr>
                <w:rFonts w:ascii="標楷體" w:eastAsia="標楷體" w:hAnsi="標楷體" w:hint="eastAsia"/>
              </w:rPr>
              <w:t>第五條  本法第十一條所稱體育專業人員，指曾受體育專業教育或訓練之水域救生員、國民體能指導員、運動傷害防護員、登山嚮導員、潛水指導人員、漆彈活動指導員、運動教練及其他以體育為專業之從業人員。</w:t>
            </w:r>
          </w:p>
        </w:tc>
        <w:tc>
          <w:tcPr>
            <w:tcW w:w="3132" w:type="dxa"/>
            <w:tcBorders>
              <w:top w:val="single" w:sz="4" w:space="0" w:color="auto"/>
              <w:left w:val="single" w:sz="6" w:space="0" w:color="auto"/>
              <w:bottom w:val="single" w:sz="4" w:space="0" w:color="auto"/>
              <w:right w:val="single" w:sz="6" w:space="0" w:color="auto"/>
            </w:tcBorders>
            <w:shd w:val="clear" w:color="auto" w:fill="auto"/>
          </w:tcPr>
          <w:p w:rsidR="001706A5" w:rsidRPr="00DC24F5" w:rsidRDefault="001706A5" w:rsidP="001706A5">
            <w:pPr>
              <w:pStyle w:val="a3"/>
              <w:widowControl/>
              <w:numPr>
                <w:ilvl w:val="0"/>
                <w:numId w:val="29"/>
              </w:numPr>
              <w:spacing w:line="360" w:lineRule="exact"/>
              <w:ind w:leftChars="0"/>
              <w:jc w:val="both"/>
              <w:rPr>
                <w:rFonts w:ascii="標楷體" w:eastAsia="標楷體" w:hAnsi="標楷體"/>
              </w:rPr>
            </w:pPr>
            <w:r w:rsidRPr="00DC24F5">
              <w:rPr>
                <w:rFonts w:ascii="標楷體" w:eastAsia="標楷體" w:hAnsi="標楷體" w:hint="eastAsia"/>
              </w:rPr>
              <w:t>條次變更。</w:t>
            </w:r>
          </w:p>
          <w:p w:rsidR="001706A5" w:rsidRPr="00DC24F5" w:rsidRDefault="001706A5" w:rsidP="001706A5">
            <w:pPr>
              <w:pStyle w:val="a3"/>
              <w:widowControl/>
              <w:numPr>
                <w:ilvl w:val="0"/>
                <w:numId w:val="29"/>
              </w:numPr>
              <w:spacing w:line="360" w:lineRule="exact"/>
              <w:ind w:leftChars="0"/>
              <w:jc w:val="both"/>
              <w:rPr>
                <w:rFonts w:ascii="標楷體" w:eastAsia="標楷體" w:hAnsi="標楷體"/>
              </w:rPr>
            </w:pPr>
            <w:r w:rsidRPr="00DC24F5">
              <w:rPr>
                <w:rFonts w:ascii="標楷體" w:eastAsia="標楷體" w:hAnsi="標楷體" w:hint="eastAsia"/>
              </w:rPr>
              <w:t>配合本法第十條規定「(第一項)中央主管機關應建立體育專業人員之進修及檢定制度。(第二項)前項體育專業人員之範圍，由中央主管機關定之；各體育專業人員資格檢定、證書核發、校正、換發、檢定費與證書費之費額、證書之撤銷、廢止及其他應遵行事項之辦法，由中央主管機關定之。」，爰修正序文所援引本法之條次。</w:t>
            </w:r>
          </w:p>
          <w:p w:rsidR="001706A5" w:rsidRPr="00DC24F5" w:rsidRDefault="001706A5" w:rsidP="001706A5">
            <w:pPr>
              <w:pStyle w:val="a3"/>
              <w:widowControl/>
              <w:numPr>
                <w:ilvl w:val="0"/>
                <w:numId w:val="29"/>
              </w:numPr>
              <w:spacing w:line="360" w:lineRule="exact"/>
              <w:ind w:leftChars="0"/>
              <w:jc w:val="both"/>
              <w:rPr>
                <w:rFonts w:ascii="標楷體" w:eastAsia="標楷體" w:hAnsi="標楷體"/>
              </w:rPr>
            </w:pPr>
            <w:r w:rsidRPr="00DC24F5">
              <w:rPr>
                <w:rFonts w:ascii="標楷體" w:eastAsia="標楷體" w:hAnsi="標楷體" w:hint="eastAsia"/>
              </w:rPr>
              <w:t>配合本法第三條第三款規定「體育專業人員：指受運動專業教育或訓練，經中央主管機關檢定合格，發給證書，以其專業知能或技術從事特定運動業務之人員。」所定體育專業人員之定義，並重新檢視現行由教育部</w:t>
            </w:r>
            <w:r w:rsidR="00BF6478" w:rsidRPr="00DC24F5">
              <w:rPr>
                <w:rFonts w:ascii="標楷體" w:eastAsia="標楷體" w:hAnsi="標楷體" w:hint="eastAsia"/>
              </w:rPr>
              <w:t>(以下簡稱本部)</w:t>
            </w:r>
            <w:r w:rsidRPr="00DC24F5">
              <w:rPr>
                <w:rFonts w:ascii="標楷體" w:eastAsia="標楷體" w:hAnsi="標楷體" w:hint="eastAsia"/>
              </w:rPr>
              <w:t>檢定合格發證之</w:t>
            </w:r>
            <w:r w:rsidR="00DC24F5" w:rsidRPr="00DC24F5">
              <w:rPr>
                <w:rFonts w:ascii="標楷體" w:eastAsia="標楷體" w:hAnsi="標楷體" w:hint="eastAsia"/>
              </w:rPr>
              <w:t>體育專業人員範圍，</w:t>
            </w:r>
            <w:proofErr w:type="gramStart"/>
            <w:r w:rsidR="00DC24F5" w:rsidRPr="00DC24F5">
              <w:rPr>
                <w:rFonts w:ascii="標楷體" w:eastAsia="標楷體" w:hAnsi="標楷體" w:hint="eastAsia"/>
              </w:rPr>
              <w:t>爰</w:t>
            </w:r>
            <w:proofErr w:type="gramEnd"/>
            <w:r w:rsidR="00DC24F5" w:rsidRPr="00DC24F5">
              <w:rPr>
                <w:rFonts w:ascii="標楷體" w:eastAsia="標楷體" w:hAnsi="標楷體" w:hint="eastAsia"/>
              </w:rPr>
              <w:t>修正增列</w:t>
            </w:r>
            <w:r w:rsidRPr="00DC24F5">
              <w:rPr>
                <w:rFonts w:ascii="標楷體" w:eastAsia="標楷體" w:hAnsi="標楷體" w:hint="eastAsia"/>
              </w:rPr>
              <w:t>救生員、</w:t>
            </w:r>
            <w:r w:rsidR="00BF6478" w:rsidRPr="00DC24F5">
              <w:rPr>
                <w:rFonts w:ascii="標楷體" w:eastAsia="標楷體" w:hAnsi="標楷體" w:hint="eastAsia"/>
              </w:rPr>
              <w:t>國民體適能指導員、運動防護員、</w:t>
            </w:r>
            <w:proofErr w:type="gramStart"/>
            <w:r w:rsidR="00BF6478" w:rsidRPr="00DC24F5">
              <w:rPr>
                <w:rFonts w:ascii="標楷體" w:eastAsia="標楷體" w:hAnsi="標楷體" w:hint="eastAsia"/>
              </w:rPr>
              <w:t>山域嚮導</w:t>
            </w:r>
            <w:proofErr w:type="gramEnd"/>
            <w:r w:rsidR="00BF6478" w:rsidRPr="00DC24F5">
              <w:rPr>
                <w:rFonts w:ascii="標楷體" w:eastAsia="標楷體" w:hAnsi="標楷體" w:hint="eastAsia"/>
              </w:rPr>
              <w:t>及無動力飛行運動專業人員</w:t>
            </w:r>
            <w:r w:rsidRPr="00DC24F5">
              <w:rPr>
                <w:rFonts w:ascii="標楷體" w:eastAsia="標楷體" w:hAnsi="標楷體" w:hint="eastAsia"/>
              </w:rPr>
              <w:t>為</w:t>
            </w:r>
            <w:r w:rsidR="00BF6478" w:rsidRPr="00DC24F5">
              <w:rPr>
                <w:rFonts w:ascii="標楷體" w:eastAsia="標楷體" w:hAnsi="標楷體" w:hint="eastAsia"/>
              </w:rPr>
              <w:t>體育</w:t>
            </w:r>
            <w:r w:rsidRPr="00DC24F5">
              <w:rPr>
                <w:rFonts w:ascii="標楷體" w:eastAsia="標楷體" w:hAnsi="標楷體" w:hint="eastAsia"/>
              </w:rPr>
              <w:t>專業人員。</w:t>
            </w:r>
          </w:p>
          <w:p w:rsidR="001706A5" w:rsidRPr="00DC24F5" w:rsidRDefault="001706A5" w:rsidP="001706A5">
            <w:pPr>
              <w:pStyle w:val="a3"/>
              <w:widowControl/>
              <w:numPr>
                <w:ilvl w:val="0"/>
                <w:numId w:val="29"/>
              </w:numPr>
              <w:spacing w:line="360" w:lineRule="exact"/>
              <w:ind w:leftChars="0"/>
              <w:jc w:val="both"/>
              <w:rPr>
                <w:rFonts w:ascii="標楷體" w:eastAsia="標楷體" w:hAnsi="標楷體"/>
              </w:rPr>
            </w:pPr>
            <w:r w:rsidRPr="00DC24F5">
              <w:rPr>
                <w:rFonts w:ascii="標楷體" w:eastAsia="標楷體" w:hAnsi="標楷體" w:hint="eastAsia"/>
              </w:rPr>
              <w:lastRenderedPageBreak/>
              <w:t>除第一款所列由</w:t>
            </w:r>
            <w:r w:rsidR="00BF6478" w:rsidRPr="00DC24F5">
              <w:rPr>
                <w:rFonts w:ascii="標楷體" w:eastAsia="標楷體" w:hAnsi="標楷體" w:hint="eastAsia"/>
              </w:rPr>
              <w:t>本</w:t>
            </w:r>
            <w:r w:rsidRPr="00DC24F5">
              <w:rPr>
                <w:rFonts w:ascii="標楷體" w:eastAsia="標楷體" w:hAnsi="標楷體" w:hint="eastAsia"/>
              </w:rPr>
              <w:t>部檢定合格發證之體育專業人員外，其他具體育運動專業知能或技術者</w:t>
            </w:r>
            <w:r w:rsidRPr="00DC24F5">
              <w:rPr>
                <w:rFonts w:hint="eastAsia"/>
              </w:rPr>
              <w:t>，</w:t>
            </w:r>
            <w:r w:rsidR="00BF6478" w:rsidRPr="00DC24F5">
              <w:rPr>
                <w:rFonts w:ascii="標楷體" w:eastAsia="標楷體" w:hAnsi="標楷體" w:hint="eastAsia"/>
              </w:rPr>
              <w:t>例</w:t>
            </w:r>
            <w:r w:rsidRPr="00DC24F5">
              <w:rPr>
                <w:rFonts w:ascii="標楷體" w:eastAsia="標楷體" w:hAnsi="標楷體" w:hint="eastAsia"/>
              </w:rPr>
              <w:t>如國家代表隊退役選手、體育相關系所畢業生及運動教練等，亦應納入體育專業人員範疇，例如本法第十九條第一項規定「各機關、機構、學校、法人及團體，應加強推動員工體育休閒活動；其員工人數達五百人以上者，應聘請體育專業人員，辦理員工體育休閒活動之設計及輔導。」所定之辦理員工體育休閒活動之設計及輔導之體育專業人員，爰增列第二款概括性規定，明定其他以其專業知能或技術從事特定運動業務之人員亦為本法第三條第三款所定體育專業人員。</w:t>
            </w:r>
          </w:p>
          <w:p w:rsidR="001706A5" w:rsidRPr="00DC24F5" w:rsidRDefault="00FE0618" w:rsidP="00BF6478">
            <w:pPr>
              <w:pStyle w:val="a3"/>
              <w:widowControl/>
              <w:numPr>
                <w:ilvl w:val="0"/>
                <w:numId w:val="29"/>
              </w:numPr>
              <w:spacing w:line="360" w:lineRule="exact"/>
              <w:ind w:leftChars="0"/>
              <w:jc w:val="both"/>
              <w:rPr>
                <w:rFonts w:ascii="標楷體" w:eastAsia="標楷體" w:hAnsi="標楷體"/>
                <w:szCs w:val="24"/>
              </w:rPr>
            </w:pPr>
            <w:r w:rsidRPr="00DC24F5">
              <w:rPr>
                <w:rFonts w:ascii="標楷體" w:eastAsia="標楷體" w:hAnsi="標楷體" w:hint="eastAsia"/>
                <w:szCs w:val="24"/>
              </w:rPr>
              <w:t>為落實本法第十九條第一項規定</w:t>
            </w:r>
            <w:r w:rsidRPr="00DC24F5">
              <w:rPr>
                <w:rFonts w:ascii="新細明體" w:eastAsia="新細明體" w:hAnsi="新細明體" w:hint="eastAsia"/>
                <w:szCs w:val="24"/>
              </w:rPr>
              <w:t>，</w:t>
            </w:r>
            <w:r w:rsidRPr="00DC24F5">
              <w:rPr>
                <w:rFonts w:ascii="標楷體" w:eastAsia="標楷體" w:hAnsi="標楷體" w:hint="eastAsia"/>
                <w:szCs w:val="24"/>
              </w:rPr>
              <w:t>業擬</w:t>
            </w:r>
            <w:r w:rsidR="00BF6478" w:rsidRPr="00DC24F5">
              <w:rPr>
                <w:rFonts w:ascii="標楷體" w:eastAsia="標楷體" w:hAnsi="標楷體" w:hint="eastAsia"/>
                <w:szCs w:val="24"/>
              </w:rPr>
              <w:t>具</w:t>
            </w:r>
            <w:r w:rsidRPr="00DC24F5">
              <w:rPr>
                <w:rFonts w:ascii="標楷體" w:eastAsia="標楷體" w:hAnsi="標楷體" w:hint="eastAsia"/>
                <w:szCs w:val="24"/>
              </w:rPr>
              <w:t>推動計畫並經行政院</w:t>
            </w:r>
            <w:r w:rsidR="00BF6478" w:rsidRPr="00DC24F5">
              <w:rPr>
                <w:rFonts w:ascii="標楷體" w:eastAsia="標楷體" w:hAnsi="標楷體" w:hint="eastAsia"/>
                <w:szCs w:val="24"/>
              </w:rPr>
              <w:t>同意</w:t>
            </w:r>
            <w:r w:rsidRPr="00DC24F5">
              <w:rPr>
                <w:rFonts w:ascii="標楷體" w:eastAsia="標楷體" w:hAnsi="標楷體" w:hint="eastAsia"/>
                <w:szCs w:val="24"/>
              </w:rPr>
              <w:t>辦理</w:t>
            </w:r>
            <w:r w:rsidR="00384C22" w:rsidRPr="00DC24F5">
              <w:rPr>
                <w:rFonts w:ascii="新細明體" w:eastAsia="新細明體" w:hAnsi="新細明體" w:hint="eastAsia"/>
                <w:szCs w:val="24"/>
              </w:rPr>
              <w:t>，</w:t>
            </w:r>
            <w:r w:rsidRPr="00DC24F5">
              <w:rPr>
                <w:rFonts w:ascii="標楷體" w:eastAsia="標楷體" w:hAnsi="標楷體" w:hint="eastAsia"/>
                <w:szCs w:val="24"/>
              </w:rPr>
              <w:t>未來</w:t>
            </w:r>
            <w:r w:rsidR="00384C22" w:rsidRPr="00DC24F5">
              <w:rPr>
                <w:rFonts w:ascii="標楷體" w:eastAsia="標楷體" w:hAnsi="標楷體" w:hint="eastAsia"/>
                <w:szCs w:val="24"/>
              </w:rPr>
              <w:t>將依實務需要，並審酌市場需求，規劃辦理本法第十九條第一款規定</w:t>
            </w:r>
            <w:r w:rsidRPr="00DC24F5">
              <w:rPr>
                <w:rFonts w:ascii="標楷體" w:eastAsia="標楷體" w:hAnsi="標楷體" w:hint="eastAsia"/>
                <w:szCs w:val="24"/>
              </w:rPr>
              <w:t>體育專業人員之相關授證辦法。</w:t>
            </w:r>
          </w:p>
        </w:tc>
      </w:tr>
      <w:tr w:rsidR="00DC24F5" w:rsidRPr="00DC24F5" w:rsidTr="00DF2A68">
        <w:trPr>
          <w:trHeight w:val="1419"/>
          <w:jc w:val="center"/>
        </w:trPr>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jc w:val="both"/>
              <w:rPr>
                <w:rFonts w:ascii="標楷體" w:eastAsia="標楷體" w:hAnsi="標楷體"/>
              </w:rPr>
            </w:pPr>
          </w:p>
          <w:p w:rsidR="001706A5" w:rsidRPr="00DC24F5" w:rsidRDefault="001706A5" w:rsidP="001706A5">
            <w:pPr>
              <w:spacing w:line="360" w:lineRule="exact"/>
              <w:ind w:leftChars="-27" w:left="218" w:hangingChars="118" w:hanging="283"/>
              <w:jc w:val="both"/>
              <w:rPr>
                <w:rFonts w:ascii="標楷體" w:eastAsia="標楷體" w:hAnsi="標楷體"/>
              </w:rPr>
            </w:pPr>
          </w:p>
        </w:tc>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jc w:val="both"/>
              <w:rPr>
                <w:rFonts w:ascii="標楷體" w:eastAsia="標楷體" w:hAnsi="標楷體"/>
              </w:rPr>
            </w:pPr>
            <w:r w:rsidRPr="00DC24F5">
              <w:rPr>
                <w:rFonts w:ascii="標楷體" w:eastAsia="標楷體" w:hAnsi="標楷體" w:hint="eastAsia"/>
              </w:rPr>
              <w:t>第六條  本法第</w:t>
            </w:r>
            <w:r w:rsidRPr="00DC24F5">
              <w:rPr>
                <w:rFonts w:ascii="標楷體" w:eastAsia="標楷體" w:hAnsi="標楷體" w:hint="eastAsia"/>
                <w:u w:val="single"/>
              </w:rPr>
              <w:t>十八</w:t>
            </w:r>
            <w:r w:rsidRPr="00DC24F5">
              <w:rPr>
                <w:rFonts w:ascii="標楷體" w:eastAsia="標楷體" w:hAnsi="標楷體" w:hint="eastAsia"/>
              </w:rPr>
              <w:t>條所稱國家代表隊，指依本</w:t>
            </w:r>
            <w:r w:rsidRPr="00DC24F5">
              <w:rPr>
                <w:rFonts w:ascii="標楷體" w:eastAsia="標楷體" w:hAnsi="標楷體" w:hint="eastAsia"/>
                <w:u w:val="single"/>
              </w:rPr>
              <w:t>法第十六條第二項</w:t>
            </w:r>
            <w:r w:rsidRPr="00DC24F5">
              <w:rPr>
                <w:rFonts w:ascii="標楷體" w:eastAsia="標楷體" w:hAnsi="標楷體" w:hint="eastAsia"/>
              </w:rPr>
              <w:t>所定辦法之規定，經中央主管機關核定，並公開選拔，代表我國參加國際運動賽會之團隊。</w:t>
            </w:r>
          </w:p>
        </w:tc>
        <w:tc>
          <w:tcPr>
            <w:tcW w:w="3132" w:type="dxa"/>
            <w:tcBorders>
              <w:top w:val="single" w:sz="4" w:space="0" w:color="auto"/>
              <w:left w:val="single" w:sz="6" w:space="0" w:color="auto"/>
              <w:bottom w:val="single" w:sz="4" w:space="0" w:color="auto"/>
              <w:right w:val="single" w:sz="6" w:space="0" w:color="auto"/>
            </w:tcBorders>
            <w:shd w:val="clear" w:color="auto" w:fill="auto"/>
          </w:tcPr>
          <w:p w:rsidR="001706A5" w:rsidRPr="00DC24F5" w:rsidRDefault="001706A5" w:rsidP="001706A5">
            <w:pPr>
              <w:pStyle w:val="a3"/>
              <w:widowControl/>
              <w:numPr>
                <w:ilvl w:val="0"/>
                <w:numId w:val="30"/>
              </w:numPr>
              <w:spacing w:line="360" w:lineRule="exact"/>
              <w:ind w:leftChars="0"/>
              <w:jc w:val="both"/>
              <w:rPr>
                <w:rFonts w:ascii="標楷體" w:eastAsia="標楷體" w:hAnsi="標楷體"/>
              </w:rPr>
            </w:pPr>
            <w:r w:rsidRPr="00DC24F5">
              <w:rPr>
                <w:rFonts w:ascii="ZWAdobeF" w:eastAsia="標楷體" w:hAnsi="ZWAdobeF" w:cs="ZWAdobeF"/>
                <w:sz w:val="2"/>
                <w:szCs w:val="2"/>
              </w:rPr>
              <w:t>UUU</w:t>
            </w:r>
            <w:r w:rsidRPr="00DC24F5">
              <w:rPr>
                <w:rFonts w:ascii="標楷體" w:eastAsia="標楷體" w:hAnsi="標楷體" w:hint="eastAsia"/>
                <w:u w:val="single"/>
              </w:rPr>
              <w:t>本條刪除</w:t>
            </w:r>
            <w:r w:rsidRPr="00DC24F5">
              <w:rPr>
                <w:rFonts w:ascii="ZWAdobeF" w:eastAsia="標楷體" w:hAnsi="ZWAdobeF" w:cs="ZWAdobeF"/>
                <w:sz w:val="2"/>
                <w:szCs w:val="2"/>
              </w:rPr>
              <w:t>UUU</w:t>
            </w:r>
            <w:r w:rsidRPr="00DC24F5">
              <w:rPr>
                <w:rFonts w:ascii="標楷體" w:eastAsia="標楷體" w:hAnsi="標楷體" w:hint="eastAsia"/>
              </w:rPr>
              <w:t>。</w:t>
            </w:r>
          </w:p>
          <w:p w:rsidR="001706A5" w:rsidRPr="00DC24F5" w:rsidRDefault="001706A5" w:rsidP="001706A5">
            <w:pPr>
              <w:pStyle w:val="a3"/>
              <w:widowControl/>
              <w:numPr>
                <w:ilvl w:val="0"/>
                <w:numId w:val="30"/>
              </w:numPr>
              <w:spacing w:line="360" w:lineRule="exact"/>
              <w:ind w:leftChars="0"/>
              <w:jc w:val="both"/>
              <w:rPr>
                <w:rFonts w:ascii="標楷體" w:eastAsia="標楷體" w:hAnsi="標楷體"/>
              </w:rPr>
            </w:pPr>
            <w:r w:rsidRPr="00DC24F5">
              <w:rPr>
                <w:rFonts w:ascii="標楷體" w:eastAsia="標楷體" w:hAnsi="標楷體" w:hint="eastAsia"/>
              </w:rPr>
              <w:t>本法第二十一條第二項規定「參加國際運動賽會國家代表隊之教練與選手之選拔、培訓及參賽有關事項之處理辦法，及各種運動賽會參賽選手重</w:t>
            </w:r>
            <w:r w:rsidRPr="00DC24F5">
              <w:rPr>
                <w:rFonts w:ascii="標楷體" w:eastAsia="標楷體" w:hAnsi="標楷體" w:hint="eastAsia"/>
              </w:rPr>
              <w:lastRenderedPageBreak/>
              <w:t>疊之處理辦法，由中央主管機關定之。」已明定國家代表隊之選拔等授權以辦法定之，爰予以刪除。</w:t>
            </w:r>
          </w:p>
        </w:tc>
      </w:tr>
      <w:tr w:rsidR="00DC24F5" w:rsidRPr="00DC24F5" w:rsidTr="00DF2A68">
        <w:trPr>
          <w:trHeight w:val="395"/>
          <w:jc w:val="center"/>
        </w:trPr>
        <w:tc>
          <w:tcPr>
            <w:tcW w:w="3132" w:type="dxa"/>
            <w:tcBorders>
              <w:top w:val="single" w:sz="4" w:space="0" w:color="auto"/>
              <w:left w:val="single" w:sz="4" w:space="0" w:color="auto"/>
              <w:bottom w:val="single" w:sz="4" w:space="0" w:color="auto"/>
              <w:right w:val="single" w:sz="6" w:space="0" w:color="auto"/>
            </w:tcBorders>
            <w:shd w:val="clear" w:color="auto" w:fill="FFFFFF" w:themeFill="background1"/>
          </w:tcPr>
          <w:p w:rsidR="001706A5" w:rsidRPr="00DC24F5" w:rsidRDefault="001706A5" w:rsidP="001706A5">
            <w:pPr>
              <w:pStyle w:val="Default"/>
              <w:spacing w:line="360" w:lineRule="exact"/>
              <w:ind w:left="240" w:hangingChars="100" w:hanging="240"/>
              <w:jc w:val="both"/>
              <w:rPr>
                <w:rFonts w:hAnsi="標楷體"/>
                <w:color w:val="auto"/>
              </w:rPr>
            </w:pPr>
            <w:r w:rsidRPr="00DC24F5">
              <w:rPr>
                <w:rFonts w:hAnsi="標楷體" w:hint="eastAsia"/>
                <w:color w:val="auto"/>
              </w:rPr>
              <w:lastRenderedPageBreak/>
              <w:t>第五條  本法第二十一條第五項所稱國際運動賽會，指下列賽會：</w:t>
            </w:r>
          </w:p>
          <w:p w:rsidR="001706A5" w:rsidRPr="00DC24F5" w:rsidRDefault="001706A5" w:rsidP="001706A5">
            <w:pPr>
              <w:pStyle w:val="a3"/>
              <w:widowControl/>
              <w:numPr>
                <w:ilvl w:val="0"/>
                <w:numId w:val="34"/>
              </w:numPr>
              <w:spacing w:line="360" w:lineRule="exact"/>
              <w:ind w:leftChars="0"/>
              <w:jc w:val="both"/>
              <w:rPr>
                <w:rFonts w:ascii="標楷體" w:eastAsia="標楷體" w:hAnsi="標楷體"/>
              </w:rPr>
            </w:pPr>
            <w:r w:rsidRPr="00DC24F5">
              <w:rPr>
                <w:rFonts w:ascii="標楷體" w:eastAsia="標楷體" w:hAnsi="標楷體" w:hint="eastAsia"/>
              </w:rPr>
              <w:t>奧林匹克運動會（以下簡稱奧運）。</w:t>
            </w:r>
          </w:p>
          <w:p w:rsidR="001706A5" w:rsidRPr="00DC24F5" w:rsidRDefault="001706A5" w:rsidP="001706A5">
            <w:pPr>
              <w:pStyle w:val="a3"/>
              <w:widowControl/>
              <w:numPr>
                <w:ilvl w:val="0"/>
                <w:numId w:val="34"/>
              </w:numPr>
              <w:spacing w:line="360" w:lineRule="exact"/>
              <w:ind w:leftChars="0"/>
              <w:jc w:val="both"/>
              <w:rPr>
                <w:rFonts w:ascii="標楷體" w:eastAsia="標楷體" w:hAnsi="標楷體"/>
              </w:rPr>
            </w:pPr>
            <w:r w:rsidRPr="00DC24F5">
              <w:rPr>
                <w:rFonts w:ascii="標楷體" w:eastAsia="標楷體" w:hAnsi="標楷體" w:hint="eastAsia"/>
              </w:rPr>
              <w:t>亞洲運動會（以下簡稱亞運）。</w:t>
            </w:r>
          </w:p>
          <w:p w:rsidR="001706A5" w:rsidRPr="00DC24F5" w:rsidRDefault="001706A5" w:rsidP="001706A5">
            <w:pPr>
              <w:pStyle w:val="a3"/>
              <w:widowControl/>
              <w:numPr>
                <w:ilvl w:val="0"/>
                <w:numId w:val="34"/>
              </w:numPr>
              <w:spacing w:line="360" w:lineRule="exact"/>
              <w:ind w:leftChars="0"/>
              <w:jc w:val="both"/>
              <w:rPr>
                <w:rFonts w:ascii="標楷體" w:eastAsia="標楷體" w:hAnsi="標楷體"/>
              </w:rPr>
            </w:pPr>
            <w:r w:rsidRPr="00DC24F5">
              <w:rPr>
                <w:rFonts w:ascii="標楷體" w:eastAsia="標楷體" w:hAnsi="標楷體" w:hint="eastAsia"/>
              </w:rPr>
              <w:t>世界大學運動會（以下簡稱世大運）。</w:t>
            </w:r>
          </w:p>
          <w:p w:rsidR="001706A5" w:rsidRPr="00DC24F5" w:rsidRDefault="001706A5" w:rsidP="001706A5">
            <w:pPr>
              <w:pStyle w:val="a3"/>
              <w:widowControl/>
              <w:numPr>
                <w:ilvl w:val="0"/>
                <w:numId w:val="34"/>
              </w:numPr>
              <w:spacing w:line="360" w:lineRule="exact"/>
              <w:ind w:leftChars="0"/>
              <w:jc w:val="both"/>
              <w:rPr>
                <w:rFonts w:ascii="標楷體" w:eastAsia="標楷體" w:hAnsi="標楷體"/>
              </w:rPr>
            </w:pPr>
            <w:r w:rsidRPr="00DC24F5">
              <w:rPr>
                <w:rFonts w:ascii="標楷體" w:eastAsia="標楷體" w:hAnsi="標楷體" w:hint="eastAsia"/>
              </w:rPr>
              <w:t>世界運動會（以下簡稱世運）。</w:t>
            </w:r>
          </w:p>
          <w:p w:rsidR="001706A5" w:rsidRPr="00DC24F5" w:rsidRDefault="001706A5" w:rsidP="001706A5">
            <w:pPr>
              <w:pStyle w:val="a3"/>
              <w:widowControl/>
              <w:numPr>
                <w:ilvl w:val="0"/>
                <w:numId w:val="34"/>
              </w:numPr>
              <w:spacing w:line="360" w:lineRule="exact"/>
              <w:ind w:leftChars="0"/>
              <w:jc w:val="both"/>
              <w:rPr>
                <w:rFonts w:ascii="標楷體" w:eastAsia="標楷體" w:hAnsi="標楷體"/>
              </w:rPr>
            </w:pPr>
            <w:r w:rsidRPr="00DC24F5">
              <w:rPr>
                <w:rFonts w:ascii="標楷體" w:eastAsia="標楷體" w:hAnsi="標楷體" w:hint="eastAsia"/>
              </w:rPr>
              <w:t>帕拉林匹克運動會（以下簡稱帕運）。</w:t>
            </w:r>
          </w:p>
          <w:p w:rsidR="001706A5" w:rsidRPr="00DC24F5" w:rsidRDefault="001706A5" w:rsidP="001706A5">
            <w:pPr>
              <w:pStyle w:val="a3"/>
              <w:widowControl/>
              <w:numPr>
                <w:ilvl w:val="0"/>
                <w:numId w:val="34"/>
              </w:numPr>
              <w:spacing w:line="360" w:lineRule="exact"/>
              <w:ind w:leftChars="0"/>
              <w:jc w:val="both"/>
              <w:rPr>
                <w:rFonts w:ascii="標楷體" w:eastAsia="標楷體" w:hAnsi="標楷體"/>
              </w:rPr>
            </w:pPr>
            <w:r w:rsidRPr="00DC24F5">
              <w:rPr>
                <w:rFonts w:ascii="標楷體" w:eastAsia="標楷體" w:hAnsi="標楷體" w:hint="eastAsia"/>
              </w:rPr>
              <w:t>達福林匹克運動會（以下簡稱聽障運）。</w:t>
            </w:r>
          </w:p>
          <w:p w:rsidR="001706A5" w:rsidRPr="00DC24F5" w:rsidRDefault="00861CEC" w:rsidP="001706A5">
            <w:pPr>
              <w:pStyle w:val="a3"/>
              <w:widowControl/>
              <w:numPr>
                <w:ilvl w:val="0"/>
                <w:numId w:val="34"/>
              </w:numPr>
              <w:spacing w:line="360" w:lineRule="exact"/>
              <w:ind w:leftChars="0"/>
              <w:jc w:val="both"/>
              <w:rPr>
                <w:rFonts w:ascii="標楷體" w:eastAsia="標楷體" w:hAnsi="標楷體"/>
              </w:rPr>
            </w:pPr>
            <w:r w:rsidRPr="00DC24F5">
              <w:rPr>
                <w:rFonts w:ascii="標楷體" w:eastAsia="標楷體" w:hAnsi="標楷體" w:hint="eastAsia"/>
              </w:rPr>
              <w:t>中央主管機關</w:t>
            </w:r>
            <w:r w:rsidR="001706A5" w:rsidRPr="00DC24F5">
              <w:rPr>
                <w:rFonts w:ascii="標楷體" w:eastAsia="標楷體" w:hAnsi="標楷體" w:hint="eastAsia"/>
              </w:rPr>
              <w:t>認定之國際賽會。</w:t>
            </w:r>
          </w:p>
        </w:tc>
        <w:tc>
          <w:tcPr>
            <w:tcW w:w="3132" w:type="dxa"/>
            <w:tcBorders>
              <w:top w:val="single" w:sz="4" w:space="0" w:color="auto"/>
              <w:left w:val="single" w:sz="4" w:space="0" w:color="auto"/>
              <w:bottom w:val="single" w:sz="4" w:space="0" w:color="auto"/>
              <w:right w:val="single" w:sz="6" w:space="0" w:color="auto"/>
            </w:tcBorders>
            <w:shd w:val="clear" w:color="auto" w:fill="FFFFFF" w:themeFill="background1"/>
          </w:tcPr>
          <w:p w:rsidR="001706A5" w:rsidRPr="00DC24F5" w:rsidRDefault="001706A5" w:rsidP="001706A5">
            <w:pPr>
              <w:pStyle w:val="Default"/>
              <w:spacing w:line="360" w:lineRule="exact"/>
              <w:ind w:left="240" w:hangingChars="100" w:hanging="240"/>
              <w:jc w:val="both"/>
              <w:rPr>
                <w:rFonts w:hAnsi="標楷體"/>
                <w:color w:val="auto"/>
              </w:rPr>
            </w:pPr>
          </w:p>
        </w:tc>
        <w:tc>
          <w:tcPr>
            <w:tcW w:w="3132" w:type="dxa"/>
            <w:tcBorders>
              <w:top w:val="single" w:sz="4" w:space="0" w:color="auto"/>
              <w:left w:val="single" w:sz="6" w:space="0" w:color="auto"/>
              <w:bottom w:val="single" w:sz="4" w:space="0" w:color="auto"/>
              <w:right w:val="single" w:sz="6" w:space="0" w:color="auto"/>
            </w:tcBorders>
            <w:shd w:val="clear" w:color="auto" w:fill="FFFFFF" w:themeFill="background1"/>
          </w:tcPr>
          <w:p w:rsidR="001706A5" w:rsidRPr="00DC24F5" w:rsidRDefault="001706A5" w:rsidP="00170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rPr>
            </w:pPr>
            <w:r w:rsidRPr="00DC24F5">
              <w:rPr>
                <w:rFonts w:ascii="標楷體" w:eastAsia="標楷體" w:hAnsi="標楷體" w:cs="細明體" w:hint="eastAsia"/>
              </w:rPr>
              <w:t>一、</w:t>
            </w:r>
            <w:r w:rsidRPr="00DC24F5">
              <w:rPr>
                <w:rFonts w:ascii="ZWAdobeF" w:eastAsia="標楷體" w:hAnsi="ZWAdobeF" w:cs="ZWAdobeF"/>
                <w:sz w:val="2"/>
                <w:szCs w:val="2"/>
              </w:rPr>
              <w:t>UUU</w:t>
            </w:r>
            <w:r w:rsidRPr="00DC24F5">
              <w:rPr>
                <w:rFonts w:ascii="標楷體" w:eastAsia="標楷體" w:hAnsi="標楷體" w:cs="細明體" w:hint="eastAsia"/>
                <w:u w:val="single"/>
              </w:rPr>
              <w:t>本條新增</w:t>
            </w:r>
            <w:r w:rsidRPr="00DC24F5">
              <w:rPr>
                <w:rFonts w:ascii="ZWAdobeF" w:eastAsia="標楷體" w:hAnsi="ZWAdobeF" w:cs="ZWAdobeF"/>
                <w:sz w:val="2"/>
                <w:szCs w:val="2"/>
              </w:rPr>
              <w:t>UUU</w:t>
            </w:r>
            <w:r w:rsidRPr="00DC24F5">
              <w:rPr>
                <w:rFonts w:ascii="標楷體" w:eastAsia="標楷體" w:hAnsi="標楷體" w:cs="細明體" w:hint="eastAsia"/>
              </w:rPr>
              <w:t>。</w:t>
            </w:r>
          </w:p>
          <w:p w:rsidR="001706A5" w:rsidRPr="00DC24F5" w:rsidRDefault="001706A5" w:rsidP="003E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rPr>
            </w:pPr>
            <w:r w:rsidRPr="00DC24F5">
              <w:rPr>
                <w:rFonts w:ascii="標楷體" w:eastAsia="標楷體" w:hAnsi="標楷體" w:cs="細明體" w:hint="eastAsia"/>
              </w:rPr>
              <w:t>二、為鼓勵參加國際運動賽會選手專心投入訓練，爰依本法二十一條第五項規定「</w:t>
            </w:r>
            <w:r w:rsidRPr="00DC24F5">
              <w:rPr>
                <w:rFonts w:ascii="標楷體" w:eastAsia="標楷體" w:hAnsi="標楷體" w:hint="eastAsia"/>
              </w:rPr>
              <w:t>中央主管機關應按國際運動賽會層級訂定國家代表隊之培訓及參賽選手零用金制度。特定體育團體舉辦或參與具收益之商業性賽會時，應支付選手出賽費。」，</w:t>
            </w:r>
            <w:r w:rsidRPr="00DC24F5">
              <w:rPr>
                <w:rFonts w:ascii="標楷體" w:eastAsia="標楷體" w:hAnsi="標楷體" w:cs="細明體" w:hint="eastAsia"/>
              </w:rPr>
              <w:t>於本條明定國際運動賽會範圍，俾利適用。</w:t>
            </w:r>
          </w:p>
        </w:tc>
      </w:tr>
      <w:tr w:rsidR="00DC24F5" w:rsidRPr="00DC24F5" w:rsidTr="00DF2A68">
        <w:trPr>
          <w:trHeight w:val="395"/>
          <w:jc w:val="center"/>
        </w:trPr>
        <w:tc>
          <w:tcPr>
            <w:tcW w:w="3132" w:type="dxa"/>
            <w:tcBorders>
              <w:top w:val="single" w:sz="4" w:space="0" w:color="auto"/>
              <w:left w:val="single" w:sz="4" w:space="0" w:color="auto"/>
              <w:bottom w:val="single" w:sz="4" w:space="0" w:color="auto"/>
              <w:right w:val="single" w:sz="6" w:space="0" w:color="auto"/>
            </w:tcBorders>
            <w:shd w:val="clear" w:color="auto" w:fill="FFFFFF" w:themeFill="background1"/>
          </w:tcPr>
          <w:p w:rsidR="001706A5" w:rsidRPr="00DC24F5" w:rsidRDefault="001706A5" w:rsidP="001706A5">
            <w:pPr>
              <w:pStyle w:val="Default"/>
              <w:spacing w:line="360" w:lineRule="exact"/>
              <w:ind w:left="360" w:hangingChars="150" w:hanging="360"/>
              <w:jc w:val="both"/>
              <w:rPr>
                <w:rFonts w:hAnsi="標楷體"/>
                <w:color w:val="auto"/>
              </w:rPr>
            </w:pPr>
            <w:r w:rsidRPr="00DC24F5">
              <w:rPr>
                <w:rFonts w:hAnsi="標楷體" w:hint="eastAsia"/>
                <w:color w:val="auto"/>
              </w:rPr>
              <w:t>第六條  本法第二十一條第五項所定零用金制度，應至少包括下列事項：</w:t>
            </w:r>
          </w:p>
          <w:p w:rsidR="001706A5" w:rsidRPr="00DC24F5" w:rsidRDefault="001706A5" w:rsidP="001706A5">
            <w:pPr>
              <w:pStyle w:val="Default"/>
              <w:spacing w:line="360" w:lineRule="exact"/>
              <w:ind w:left="240" w:hangingChars="100" w:hanging="240"/>
              <w:jc w:val="both"/>
              <w:rPr>
                <w:rFonts w:hAnsi="標楷體"/>
                <w:color w:val="auto"/>
              </w:rPr>
            </w:pPr>
            <w:r w:rsidRPr="00DC24F5">
              <w:rPr>
                <w:rFonts w:hAnsi="標楷體" w:hint="eastAsia"/>
                <w:color w:val="auto"/>
              </w:rPr>
              <w:t xml:space="preserve">　一、日常零用金：</w:t>
            </w:r>
          </w:p>
          <w:p w:rsidR="001706A5" w:rsidRPr="00DC24F5" w:rsidRDefault="00861CEC" w:rsidP="001706A5">
            <w:pPr>
              <w:pStyle w:val="Default"/>
              <w:spacing w:line="360" w:lineRule="exact"/>
              <w:ind w:left="346" w:hangingChars="144" w:hanging="346"/>
              <w:jc w:val="both"/>
              <w:rPr>
                <w:rFonts w:hAnsi="標楷體"/>
                <w:color w:val="auto"/>
              </w:rPr>
            </w:pPr>
            <w:r w:rsidRPr="00DC24F5">
              <w:rPr>
                <w:rFonts w:hAnsi="標楷體" w:hint="eastAsia"/>
                <w:color w:val="auto"/>
              </w:rPr>
              <w:t xml:space="preserve">　（一）支給對象：前條賽會之培訓及參賽選手</w:t>
            </w:r>
            <w:r w:rsidR="001706A5" w:rsidRPr="00DC24F5">
              <w:rPr>
                <w:rFonts w:hAnsi="標楷體" w:hint="eastAsia"/>
                <w:color w:val="auto"/>
              </w:rPr>
              <w:t>。</w:t>
            </w:r>
          </w:p>
          <w:p w:rsidR="001706A5" w:rsidRPr="00DC24F5" w:rsidRDefault="001706A5" w:rsidP="001706A5">
            <w:pPr>
              <w:pStyle w:val="Default"/>
              <w:spacing w:line="360" w:lineRule="exact"/>
              <w:ind w:left="240" w:hangingChars="100" w:hanging="240"/>
              <w:jc w:val="both"/>
              <w:rPr>
                <w:rFonts w:hAnsi="標楷體"/>
                <w:color w:val="auto"/>
              </w:rPr>
            </w:pPr>
            <w:r w:rsidRPr="00DC24F5">
              <w:rPr>
                <w:rFonts w:hAnsi="標楷體" w:hint="eastAsia"/>
                <w:color w:val="auto"/>
              </w:rPr>
              <w:t xml:space="preserve">  （二）支給期間：</w:t>
            </w:r>
          </w:p>
          <w:p w:rsidR="001706A5" w:rsidRPr="00DC24F5" w:rsidRDefault="001706A5" w:rsidP="001535D2">
            <w:pPr>
              <w:pStyle w:val="Default"/>
              <w:spacing w:line="360" w:lineRule="exact"/>
              <w:ind w:leftChars="249" w:left="838" w:hangingChars="100" w:hanging="240"/>
              <w:jc w:val="both"/>
              <w:rPr>
                <w:rFonts w:hAnsi="標楷體"/>
                <w:color w:val="auto"/>
              </w:rPr>
            </w:pPr>
            <w:r w:rsidRPr="00DC24F5">
              <w:rPr>
                <w:rFonts w:hAnsi="標楷體" w:hint="eastAsia"/>
                <w:color w:val="auto"/>
              </w:rPr>
              <w:t>1.培訓期間：自選手核定培訓日起，按日核計。</w:t>
            </w:r>
          </w:p>
          <w:p w:rsidR="001706A5" w:rsidRPr="00DC24F5" w:rsidRDefault="001706A5" w:rsidP="001535D2">
            <w:pPr>
              <w:pStyle w:val="Default"/>
              <w:spacing w:line="360" w:lineRule="exact"/>
              <w:ind w:leftChars="249" w:left="838" w:hangingChars="100" w:hanging="240"/>
              <w:jc w:val="both"/>
              <w:rPr>
                <w:rFonts w:hAnsi="標楷體"/>
                <w:color w:val="auto"/>
              </w:rPr>
            </w:pPr>
            <w:r w:rsidRPr="00DC24F5">
              <w:rPr>
                <w:rFonts w:hAnsi="標楷體" w:hint="eastAsia"/>
                <w:color w:val="auto"/>
              </w:rPr>
              <w:t>2.參賽期間：在國內之賽事，自選手報到日起，至賽事全部結束日止；在國外之賽事，自選手出國日起至返國日止，按日核計。</w:t>
            </w:r>
          </w:p>
          <w:p w:rsidR="001706A5" w:rsidRPr="00DC24F5" w:rsidRDefault="00861CEC" w:rsidP="001706A5">
            <w:pPr>
              <w:pStyle w:val="Default"/>
              <w:spacing w:line="360" w:lineRule="exact"/>
              <w:ind w:left="346" w:hangingChars="144" w:hanging="346"/>
              <w:jc w:val="both"/>
              <w:rPr>
                <w:rFonts w:hAnsi="標楷體"/>
                <w:color w:val="auto"/>
              </w:rPr>
            </w:pPr>
            <w:r w:rsidRPr="00DC24F5">
              <w:rPr>
                <w:rFonts w:hAnsi="標楷體" w:hint="eastAsia"/>
                <w:color w:val="auto"/>
              </w:rPr>
              <w:lastRenderedPageBreak/>
              <w:t xml:space="preserve">　（三）支給基準：由中央主管機關</w:t>
            </w:r>
            <w:r w:rsidR="001706A5" w:rsidRPr="00DC24F5">
              <w:rPr>
                <w:rFonts w:hAnsi="標楷體" w:hint="eastAsia"/>
                <w:color w:val="auto"/>
              </w:rPr>
              <w:t>依預算編列情形公告。</w:t>
            </w:r>
          </w:p>
          <w:p w:rsidR="001706A5" w:rsidRPr="00DC24F5" w:rsidRDefault="001706A5" w:rsidP="001706A5">
            <w:pPr>
              <w:pStyle w:val="Default"/>
              <w:spacing w:line="360" w:lineRule="exact"/>
              <w:ind w:left="240" w:hangingChars="100" w:hanging="240"/>
              <w:jc w:val="both"/>
              <w:rPr>
                <w:rFonts w:hAnsi="標楷體"/>
                <w:color w:val="auto"/>
              </w:rPr>
            </w:pPr>
            <w:r w:rsidRPr="00DC24F5">
              <w:rPr>
                <w:rFonts w:hAnsi="標楷體" w:hint="eastAsia"/>
                <w:color w:val="auto"/>
              </w:rPr>
              <w:t xml:space="preserve">　二、代表隊加給：</w:t>
            </w:r>
          </w:p>
          <w:p w:rsidR="001706A5" w:rsidRPr="00DC24F5" w:rsidRDefault="001706A5" w:rsidP="001535D2">
            <w:pPr>
              <w:pStyle w:val="Default"/>
              <w:spacing w:line="360" w:lineRule="exact"/>
              <w:ind w:left="1020" w:hangingChars="425" w:hanging="1020"/>
              <w:jc w:val="both"/>
              <w:rPr>
                <w:rFonts w:hAnsi="標楷體"/>
                <w:color w:val="auto"/>
              </w:rPr>
            </w:pPr>
            <w:r w:rsidRPr="00DC24F5">
              <w:rPr>
                <w:rFonts w:hAnsi="標楷體" w:hint="eastAsia"/>
                <w:color w:val="auto"/>
              </w:rPr>
              <w:t xml:space="preserve">  （一）支給對象：參加奧運、亞運、世大運、世運、帕運或聽障運選手。</w:t>
            </w:r>
          </w:p>
          <w:p w:rsidR="009A1D00" w:rsidRPr="00DC24F5" w:rsidRDefault="00B5755F" w:rsidP="001535D2">
            <w:pPr>
              <w:pStyle w:val="Default"/>
              <w:spacing w:line="360" w:lineRule="exact"/>
              <w:ind w:left="922" w:hangingChars="384" w:hanging="922"/>
              <w:jc w:val="both"/>
              <w:rPr>
                <w:rFonts w:hAnsi="標楷體"/>
                <w:color w:val="auto"/>
              </w:rPr>
            </w:pPr>
            <w:r w:rsidRPr="00DC24F5">
              <w:rPr>
                <w:rFonts w:hAnsi="標楷體" w:hint="eastAsia"/>
                <w:color w:val="auto"/>
              </w:rPr>
              <w:t xml:space="preserve">　（二）支給期間：取得下列資格日起</w:t>
            </w:r>
            <w:r w:rsidR="009E2077" w:rsidRPr="00DC24F5">
              <w:rPr>
                <w:rFonts w:hAnsi="標楷體" w:hint="eastAsia"/>
                <w:color w:val="auto"/>
              </w:rPr>
              <w:t>，</w:t>
            </w:r>
            <w:r w:rsidRPr="00DC24F5">
              <w:rPr>
                <w:rFonts w:hAnsi="標楷體" w:hint="eastAsia"/>
                <w:color w:val="auto"/>
              </w:rPr>
              <w:t>在國內之賽事至賽事全部結束日止，在國外之賽事至返國日止</w:t>
            </w:r>
            <w:r w:rsidR="00384C22" w:rsidRPr="00DC24F5">
              <w:rPr>
                <w:rFonts w:hAnsi="標楷體" w:hint="eastAsia"/>
                <w:color w:val="auto"/>
              </w:rPr>
              <w:t>，按月發給</w:t>
            </w:r>
            <w:r w:rsidRPr="00DC24F5">
              <w:rPr>
                <w:rFonts w:hAnsi="標楷體" w:hint="eastAsia"/>
                <w:color w:val="auto"/>
              </w:rPr>
              <w:t>：</w:t>
            </w:r>
          </w:p>
          <w:p w:rsidR="001706A5" w:rsidRPr="00DC24F5" w:rsidRDefault="009A1D00" w:rsidP="009A1D00">
            <w:pPr>
              <w:pStyle w:val="Default"/>
              <w:spacing w:line="360" w:lineRule="exact"/>
              <w:ind w:leftChars="144" w:left="346" w:firstLineChars="71" w:firstLine="170"/>
              <w:jc w:val="both"/>
              <w:rPr>
                <w:rFonts w:hAnsi="標楷體"/>
                <w:color w:val="auto"/>
              </w:rPr>
            </w:pPr>
            <w:r w:rsidRPr="00DC24F5">
              <w:rPr>
                <w:rFonts w:hAnsi="標楷體" w:hint="eastAsia"/>
                <w:color w:val="auto"/>
              </w:rPr>
              <w:t>1.奧運：</w:t>
            </w:r>
            <w:r w:rsidR="009E2077" w:rsidRPr="00DC24F5">
              <w:rPr>
                <w:rFonts w:hAnsi="標楷體"/>
                <w:color w:val="auto"/>
              </w:rPr>
              <w:t xml:space="preserve"> </w:t>
            </w:r>
          </w:p>
          <w:p w:rsidR="001706A5" w:rsidRPr="00DC24F5" w:rsidRDefault="001706A5" w:rsidP="009A1D00">
            <w:pPr>
              <w:pStyle w:val="Default"/>
              <w:spacing w:line="360" w:lineRule="exact"/>
              <w:ind w:left="1082" w:hangingChars="451" w:hanging="1082"/>
              <w:jc w:val="both"/>
              <w:rPr>
                <w:rFonts w:hAnsi="標楷體"/>
                <w:color w:val="auto"/>
              </w:rPr>
            </w:pPr>
            <w:r w:rsidRPr="00DC24F5">
              <w:rPr>
                <w:rFonts w:hAnsi="標楷體" w:hint="eastAsia"/>
                <w:color w:val="auto"/>
              </w:rPr>
              <w:t xml:space="preserve">　  （1</w:t>
            </w:r>
            <w:r w:rsidRPr="00DC24F5">
              <w:rPr>
                <w:rFonts w:hAnsi="標楷體"/>
                <w:color w:val="auto"/>
              </w:rPr>
              <w:t>）</w:t>
            </w:r>
            <w:r w:rsidRPr="00DC24F5">
              <w:rPr>
                <w:rFonts w:hAnsi="標楷體" w:hint="eastAsia"/>
                <w:color w:val="auto"/>
              </w:rPr>
              <w:t>田徑、游泳項目達國際總會所訂A標。</w:t>
            </w:r>
          </w:p>
          <w:p w:rsidR="001706A5" w:rsidRPr="00DC24F5" w:rsidRDefault="001706A5" w:rsidP="001706A5">
            <w:pPr>
              <w:pStyle w:val="Default"/>
              <w:spacing w:line="360" w:lineRule="exact"/>
              <w:ind w:left="240" w:hangingChars="100" w:hanging="240"/>
              <w:jc w:val="both"/>
              <w:rPr>
                <w:rFonts w:hAnsi="標楷體"/>
                <w:color w:val="auto"/>
              </w:rPr>
            </w:pPr>
            <w:r w:rsidRPr="00DC24F5">
              <w:rPr>
                <w:rFonts w:hAnsi="標楷體" w:hint="eastAsia"/>
                <w:color w:val="auto"/>
              </w:rPr>
              <w:t xml:space="preserve">    （2）取得參賽席次。</w:t>
            </w:r>
          </w:p>
          <w:p w:rsidR="001706A5" w:rsidRPr="00DC24F5" w:rsidRDefault="001706A5" w:rsidP="001706A5">
            <w:pPr>
              <w:pStyle w:val="Default"/>
              <w:spacing w:line="360" w:lineRule="exact"/>
              <w:ind w:left="240" w:hangingChars="100" w:hanging="240"/>
              <w:jc w:val="both"/>
              <w:rPr>
                <w:rFonts w:hAnsi="標楷體"/>
                <w:color w:val="auto"/>
              </w:rPr>
            </w:pPr>
            <w:r w:rsidRPr="00DC24F5">
              <w:rPr>
                <w:rFonts w:hAnsi="標楷體" w:hint="eastAsia"/>
                <w:color w:val="auto"/>
              </w:rPr>
              <w:t xml:space="preserve">  　（3）取得代表隊資格。</w:t>
            </w:r>
          </w:p>
          <w:p w:rsidR="001706A5" w:rsidRPr="00DC24F5" w:rsidRDefault="001706A5" w:rsidP="001535D2">
            <w:pPr>
              <w:pStyle w:val="Default"/>
              <w:spacing w:line="360" w:lineRule="exact"/>
              <w:ind w:leftChars="215" w:left="797" w:hangingChars="117" w:hanging="281"/>
              <w:jc w:val="both"/>
              <w:rPr>
                <w:rFonts w:hAnsi="標楷體"/>
                <w:color w:val="auto"/>
              </w:rPr>
            </w:pPr>
            <w:r w:rsidRPr="00DC24F5">
              <w:rPr>
                <w:rFonts w:hAnsi="標楷體" w:hint="eastAsia"/>
                <w:color w:val="auto"/>
              </w:rPr>
              <w:t>2.亞運、世大運、世運、帕運及聽障運：取得代表隊資格。</w:t>
            </w:r>
          </w:p>
          <w:p w:rsidR="001706A5" w:rsidRPr="00DC24F5" w:rsidRDefault="00861CEC" w:rsidP="001535D2">
            <w:pPr>
              <w:pStyle w:val="Default"/>
              <w:spacing w:line="360" w:lineRule="exact"/>
              <w:ind w:left="941" w:hangingChars="392" w:hanging="941"/>
              <w:jc w:val="both"/>
              <w:rPr>
                <w:rFonts w:hAnsi="標楷體"/>
                <w:color w:val="auto"/>
              </w:rPr>
            </w:pPr>
            <w:r w:rsidRPr="00DC24F5">
              <w:rPr>
                <w:rFonts w:hAnsi="標楷體" w:hint="eastAsia"/>
                <w:color w:val="auto"/>
              </w:rPr>
              <w:t xml:space="preserve">　（三）支給基準：由中央主管機關</w:t>
            </w:r>
            <w:r w:rsidR="001706A5" w:rsidRPr="00DC24F5">
              <w:rPr>
                <w:rFonts w:hAnsi="標楷體" w:hint="eastAsia"/>
                <w:color w:val="auto"/>
              </w:rPr>
              <w:t>依賽會層級公告。</w:t>
            </w:r>
          </w:p>
          <w:p w:rsidR="001706A5" w:rsidRPr="00DC24F5" w:rsidRDefault="001706A5" w:rsidP="001706A5">
            <w:pPr>
              <w:pStyle w:val="Default"/>
              <w:spacing w:line="360" w:lineRule="exact"/>
              <w:ind w:leftChars="100" w:left="240"/>
              <w:jc w:val="both"/>
              <w:rPr>
                <w:rFonts w:hAnsi="標楷體"/>
                <w:color w:val="auto"/>
              </w:rPr>
            </w:pPr>
            <w:r w:rsidRPr="00DC24F5">
              <w:rPr>
                <w:rFonts w:hAnsi="標楷體" w:hint="eastAsia"/>
                <w:color w:val="auto"/>
              </w:rPr>
              <w:t>三、成就加給：</w:t>
            </w:r>
          </w:p>
          <w:p w:rsidR="001706A5" w:rsidRPr="00DC24F5" w:rsidRDefault="001706A5" w:rsidP="001535D2">
            <w:pPr>
              <w:pStyle w:val="Default"/>
              <w:spacing w:line="360" w:lineRule="exact"/>
              <w:ind w:left="1049" w:hangingChars="437" w:hanging="1049"/>
              <w:jc w:val="both"/>
              <w:rPr>
                <w:rFonts w:hAnsi="標楷體"/>
                <w:color w:val="auto"/>
              </w:rPr>
            </w:pPr>
            <w:r w:rsidRPr="00DC24F5">
              <w:rPr>
                <w:rFonts w:hAnsi="標楷體" w:hint="eastAsia"/>
                <w:color w:val="auto"/>
              </w:rPr>
              <w:t xml:space="preserve">  （一）支給對象：參加奧運、亞運、世大運、世運會、帕運會或聽障奧運而實施集中訓練者，依其曾獲得下列國際賽會成績，擇優加發：</w:t>
            </w:r>
          </w:p>
          <w:p w:rsidR="001706A5" w:rsidRPr="00DC24F5" w:rsidRDefault="001706A5" w:rsidP="001535D2">
            <w:pPr>
              <w:pStyle w:val="Default"/>
              <w:spacing w:line="360" w:lineRule="exact"/>
              <w:ind w:leftChars="215" w:left="768" w:hangingChars="105" w:hanging="252"/>
              <w:jc w:val="both"/>
              <w:rPr>
                <w:rFonts w:hAnsi="標楷體"/>
                <w:color w:val="auto"/>
              </w:rPr>
            </w:pPr>
            <w:r w:rsidRPr="00DC24F5">
              <w:rPr>
                <w:rFonts w:hAnsi="標楷體" w:hint="eastAsia"/>
                <w:color w:val="auto"/>
              </w:rPr>
              <w:t>1.奧運或奧運、亞運運動種類世界錦標賽團隊項目前八名。</w:t>
            </w:r>
          </w:p>
          <w:p w:rsidR="001706A5" w:rsidRPr="00DC24F5" w:rsidRDefault="001706A5" w:rsidP="001535D2">
            <w:pPr>
              <w:pStyle w:val="Default"/>
              <w:spacing w:line="360" w:lineRule="exact"/>
              <w:ind w:leftChars="215" w:left="768" w:hangingChars="105" w:hanging="252"/>
              <w:jc w:val="both"/>
              <w:rPr>
                <w:rFonts w:hAnsi="標楷體"/>
                <w:color w:val="auto"/>
              </w:rPr>
            </w:pPr>
            <w:r w:rsidRPr="00DC24F5">
              <w:rPr>
                <w:rFonts w:hAnsi="標楷體" w:hint="eastAsia"/>
                <w:color w:val="auto"/>
              </w:rPr>
              <w:t>2.亞運、世大運或奧運、亞運運動種類世界錦標賽個人項目、亞洲錦</w:t>
            </w:r>
            <w:r w:rsidRPr="00DC24F5">
              <w:rPr>
                <w:rFonts w:hAnsi="標楷體" w:hint="eastAsia"/>
                <w:color w:val="auto"/>
              </w:rPr>
              <w:lastRenderedPageBreak/>
              <w:t>標賽前三名。</w:t>
            </w:r>
          </w:p>
          <w:p w:rsidR="001706A5" w:rsidRPr="00DC24F5" w:rsidRDefault="001706A5" w:rsidP="001535D2">
            <w:pPr>
              <w:pStyle w:val="Default"/>
              <w:spacing w:line="360" w:lineRule="exact"/>
              <w:ind w:leftChars="215" w:left="768" w:hangingChars="105" w:hanging="252"/>
              <w:jc w:val="both"/>
              <w:rPr>
                <w:rFonts w:hAnsi="標楷體"/>
                <w:color w:val="auto"/>
              </w:rPr>
            </w:pPr>
            <w:r w:rsidRPr="00DC24F5">
              <w:rPr>
                <w:rFonts w:hAnsi="標楷體" w:hint="eastAsia"/>
                <w:color w:val="auto"/>
              </w:rPr>
              <w:t>3.世運、帕運、聽障運前三名或其運動種類世界錦標賽第一名。</w:t>
            </w:r>
          </w:p>
          <w:p w:rsidR="001706A5" w:rsidRPr="00DC24F5" w:rsidRDefault="00861CEC" w:rsidP="001535D2">
            <w:pPr>
              <w:pStyle w:val="Default"/>
              <w:spacing w:line="360" w:lineRule="exact"/>
              <w:ind w:left="950" w:hangingChars="396" w:hanging="950"/>
              <w:jc w:val="both"/>
              <w:rPr>
                <w:rFonts w:hAnsi="標楷體"/>
                <w:color w:val="auto"/>
              </w:rPr>
            </w:pPr>
            <w:r w:rsidRPr="00DC24F5">
              <w:rPr>
                <w:rFonts w:hAnsi="標楷體" w:hint="eastAsia"/>
                <w:color w:val="auto"/>
              </w:rPr>
              <w:t xml:space="preserve">　（二）支給基準：由中央主管機關</w:t>
            </w:r>
            <w:r w:rsidR="001706A5" w:rsidRPr="00DC24F5">
              <w:rPr>
                <w:rFonts w:hAnsi="標楷體" w:hint="eastAsia"/>
                <w:color w:val="auto"/>
              </w:rPr>
              <w:t>依賽會層級、項目及名次公告。</w:t>
            </w:r>
          </w:p>
          <w:p w:rsidR="001706A5" w:rsidRPr="00DC24F5" w:rsidRDefault="001706A5" w:rsidP="001706A5">
            <w:pPr>
              <w:pStyle w:val="Default"/>
              <w:spacing w:line="360" w:lineRule="exact"/>
              <w:ind w:left="240" w:hangingChars="100" w:hanging="240"/>
              <w:jc w:val="both"/>
              <w:rPr>
                <w:rFonts w:hAnsi="標楷體"/>
                <w:color w:val="auto"/>
              </w:rPr>
            </w:pPr>
            <w:r w:rsidRPr="00DC24F5">
              <w:rPr>
                <w:rFonts w:hAnsi="標楷體" w:hint="eastAsia"/>
                <w:color w:val="auto"/>
              </w:rPr>
              <w:t xml:space="preserve">  四、生活津貼：</w:t>
            </w:r>
          </w:p>
          <w:p w:rsidR="001706A5" w:rsidRPr="00DC24F5" w:rsidRDefault="001706A5" w:rsidP="001535D2">
            <w:pPr>
              <w:pStyle w:val="Default"/>
              <w:spacing w:line="360" w:lineRule="exact"/>
              <w:ind w:leftChars="44" w:left="1083" w:hangingChars="407" w:hanging="977"/>
              <w:jc w:val="both"/>
              <w:rPr>
                <w:rFonts w:hAnsi="標楷體"/>
                <w:color w:val="auto"/>
              </w:rPr>
            </w:pPr>
            <w:r w:rsidRPr="00DC24F5">
              <w:rPr>
                <w:rFonts w:hAnsi="標楷體" w:hint="eastAsia"/>
                <w:color w:val="auto"/>
              </w:rPr>
              <w:t xml:space="preserve">  （一）支給對象：參加為奧運、亞運、世大運、世運、帕運、聽障運辦理之集中訓練，且符合下列規定之一之選手：</w:t>
            </w:r>
          </w:p>
          <w:p w:rsidR="001706A5" w:rsidRPr="00DC24F5" w:rsidRDefault="001706A5" w:rsidP="001535D2">
            <w:pPr>
              <w:pStyle w:val="Default"/>
              <w:spacing w:line="360" w:lineRule="exact"/>
              <w:ind w:leftChars="149" w:left="838" w:hangingChars="200" w:hanging="480"/>
              <w:jc w:val="both"/>
              <w:rPr>
                <w:rFonts w:hAnsi="標楷體"/>
                <w:color w:val="auto"/>
              </w:rPr>
            </w:pPr>
            <w:r w:rsidRPr="00DC24F5">
              <w:rPr>
                <w:rFonts w:hAnsi="標楷體" w:hint="eastAsia"/>
                <w:color w:val="auto"/>
              </w:rPr>
              <w:t xml:space="preserve">  1.大學畢業尚未就學或就業。</w:t>
            </w:r>
          </w:p>
          <w:p w:rsidR="001706A5" w:rsidRPr="00DC24F5" w:rsidRDefault="001706A5" w:rsidP="001535D2">
            <w:pPr>
              <w:pStyle w:val="Default"/>
              <w:spacing w:line="360" w:lineRule="exact"/>
              <w:ind w:leftChars="149" w:left="838" w:hangingChars="200" w:hanging="480"/>
              <w:jc w:val="both"/>
              <w:rPr>
                <w:rFonts w:hAnsi="標楷體"/>
                <w:color w:val="auto"/>
              </w:rPr>
            </w:pPr>
            <w:r w:rsidRPr="00DC24F5">
              <w:rPr>
                <w:rFonts w:hAnsi="標楷體" w:hint="eastAsia"/>
                <w:color w:val="auto"/>
              </w:rPr>
              <w:t xml:space="preserve">  2.就業者經辦理留職停薪。</w:t>
            </w:r>
          </w:p>
          <w:p w:rsidR="001706A5" w:rsidRPr="00DC24F5" w:rsidRDefault="001706A5" w:rsidP="001706A5">
            <w:pPr>
              <w:pStyle w:val="Default"/>
              <w:spacing w:line="360" w:lineRule="exact"/>
              <w:ind w:left="240" w:hangingChars="100" w:hanging="240"/>
              <w:jc w:val="both"/>
              <w:rPr>
                <w:rFonts w:hAnsi="標楷體"/>
                <w:color w:val="auto"/>
              </w:rPr>
            </w:pPr>
            <w:r w:rsidRPr="00DC24F5">
              <w:rPr>
                <w:rFonts w:hAnsi="標楷體" w:hint="eastAsia"/>
                <w:color w:val="auto"/>
              </w:rPr>
              <w:t>（二）支給基準：</w:t>
            </w:r>
          </w:p>
          <w:p w:rsidR="001706A5" w:rsidRPr="00DC24F5" w:rsidRDefault="001706A5" w:rsidP="001535D2">
            <w:pPr>
              <w:pStyle w:val="Default"/>
              <w:spacing w:line="360" w:lineRule="exact"/>
              <w:ind w:leftChars="149" w:left="838" w:hangingChars="200" w:hanging="480"/>
              <w:jc w:val="both"/>
              <w:rPr>
                <w:rFonts w:hAnsi="標楷體"/>
                <w:color w:val="auto"/>
              </w:rPr>
            </w:pPr>
            <w:r w:rsidRPr="00DC24F5">
              <w:rPr>
                <w:rFonts w:hAnsi="標楷體" w:hint="eastAsia"/>
                <w:color w:val="auto"/>
              </w:rPr>
              <w:t xml:space="preserve">  1.前目之1</w:t>
            </w:r>
            <w:r w:rsidR="009D0604" w:rsidRPr="00DC24F5">
              <w:rPr>
                <w:rFonts w:hAnsi="標楷體" w:hint="eastAsia"/>
                <w:color w:val="auto"/>
              </w:rPr>
              <w:t>：由中央主管機關</w:t>
            </w:r>
            <w:r w:rsidRPr="00DC24F5">
              <w:rPr>
                <w:rFonts w:hAnsi="標楷體" w:hint="eastAsia"/>
                <w:color w:val="auto"/>
              </w:rPr>
              <w:t>依預算編列情形公告，按月發給。</w:t>
            </w:r>
          </w:p>
          <w:p w:rsidR="001706A5" w:rsidRPr="00DC24F5" w:rsidRDefault="001706A5" w:rsidP="001535D2">
            <w:pPr>
              <w:pStyle w:val="Default"/>
              <w:spacing w:line="360" w:lineRule="exact"/>
              <w:ind w:leftChars="149" w:left="838" w:hangingChars="200" w:hanging="480"/>
              <w:jc w:val="both"/>
              <w:rPr>
                <w:rFonts w:hAnsi="標楷體"/>
                <w:color w:val="auto"/>
              </w:rPr>
            </w:pPr>
            <w:r w:rsidRPr="00DC24F5">
              <w:rPr>
                <w:rFonts w:hAnsi="標楷體" w:hint="eastAsia"/>
                <w:color w:val="auto"/>
              </w:rPr>
              <w:t xml:space="preserve">  2.前目之2：依其每月本職實領薪資（不包括兼職所得），按月發給。</w:t>
            </w:r>
          </w:p>
        </w:tc>
        <w:tc>
          <w:tcPr>
            <w:tcW w:w="3132" w:type="dxa"/>
            <w:tcBorders>
              <w:top w:val="single" w:sz="4" w:space="0" w:color="auto"/>
              <w:left w:val="single" w:sz="4" w:space="0" w:color="auto"/>
              <w:bottom w:val="single" w:sz="4" w:space="0" w:color="auto"/>
              <w:right w:val="single" w:sz="6" w:space="0" w:color="auto"/>
            </w:tcBorders>
            <w:shd w:val="clear" w:color="auto" w:fill="FFFFFF" w:themeFill="background1"/>
          </w:tcPr>
          <w:p w:rsidR="001706A5" w:rsidRPr="00DC24F5" w:rsidRDefault="001706A5" w:rsidP="001706A5">
            <w:pPr>
              <w:pStyle w:val="Default"/>
              <w:spacing w:line="360" w:lineRule="exact"/>
              <w:ind w:left="240" w:hangingChars="100" w:hanging="240"/>
              <w:jc w:val="both"/>
              <w:rPr>
                <w:rFonts w:hAnsi="標楷體"/>
                <w:color w:val="auto"/>
              </w:rPr>
            </w:pPr>
          </w:p>
        </w:tc>
        <w:tc>
          <w:tcPr>
            <w:tcW w:w="3132" w:type="dxa"/>
            <w:tcBorders>
              <w:top w:val="single" w:sz="4" w:space="0" w:color="auto"/>
              <w:left w:val="single" w:sz="6" w:space="0" w:color="auto"/>
              <w:bottom w:val="single" w:sz="4" w:space="0" w:color="auto"/>
              <w:right w:val="single" w:sz="6" w:space="0" w:color="auto"/>
            </w:tcBorders>
            <w:shd w:val="clear" w:color="auto" w:fill="FFFFFF" w:themeFill="background1"/>
          </w:tcPr>
          <w:p w:rsidR="001706A5" w:rsidRPr="00DC24F5" w:rsidRDefault="001706A5" w:rsidP="00F84A50">
            <w:pPr>
              <w:pStyle w:val="a3"/>
              <w:widowControl/>
              <w:numPr>
                <w:ilvl w:val="0"/>
                <w:numId w:val="22"/>
              </w:numPr>
              <w:spacing w:line="360" w:lineRule="exact"/>
              <w:ind w:leftChars="0"/>
              <w:jc w:val="both"/>
              <w:rPr>
                <w:rFonts w:ascii="標楷體" w:eastAsia="標楷體" w:hAnsi="標楷體" w:cs="細明體"/>
              </w:rPr>
            </w:pPr>
            <w:r w:rsidRPr="00DC24F5">
              <w:rPr>
                <w:rFonts w:ascii="ZWAdobeF" w:eastAsia="標楷體" w:hAnsi="ZWAdobeF" w:cs="ZWAdobeF"/>
                <w:sz w:val="2"/>
                <w:szCs w:val="2"/>
              </w:rPr>
              <w:t>UUU</w:t>
            </w:r>
            <w:r w:rsidRPr="00DC24F5">
              <w:rPr>
                <w:rFonts w:ascii="標楷體" w:eastAsia="標楷體" w:hAnsi="標楷體" w:cs="細明體" w:hint="eastAsia"/>
                <w:u w:val="single"/>
              </w:rPr>
              <w:t>本條新增</w:t>
            </w:r>
            <w:r w:rsidRPr="00DC24F5">
              <w:rPr>
                <w:rFonts w:ascii="ZWAdobeF" w:eastAsia="標楷體" w:hAnsi="ZWAdobeF" w:cs="ZWAdobeF"/>
                <w:sz w:val="2"/>
                <w:szCs w:val="2"/>
              </w:rPr>
              <w:t>UUU</w:t>
            </w:r>
            <w:r w:rsidRPr="00DC24F5">
              <w:rPr>
                <w:rFonts w:ascii="標楷體" w:eastAsia="標楷體" w:hAnsi="標楷體" w:cs="細明體" w:hint="eastAsia"/>
              </w:rPr>
              <w:t>。</w:t>
            </w:r>
          </w:p>
          <w:p w:rsidR="001706A5" w:rsidRPr="00DC24F5" w:rsidRDefault="001706A5" w:rsidP="00F84A50">
            <w:pPr>
              <w:pStyle w:val="a3"/>
              <w:widowControl/>
              <w:numPr>
                <w:ilvl w:val="0"/>
                <w:numId w:val="22"/>
              </w:numPr>
              <w:spacing w:line="360" w:lineRule="exact"/>
              <w:ind w:leftChars="0"/>
              <w:jc w:val="both"/>
              <w:rPr>
                <w:rFonts w:ascii="標楷體" w:eastAsia="標楷體" w:hAnsi="標楷體" w:cs="細明體"/>
              </w:rPr>
            </w:pPr>
            <w:r w:rsidRPr="00DC24F5">
              <w:rPr>
                <w:rFonts w:ascii="標楷體" w:eastAsia="標楷體" w:hAnsi="標楷體" w:cs="細明體" w:hint="eastAsia"/>
              </w:rPr>
              <w:t>分款明定國家代表隊之培訓及參賽選手</w:t>
            </w:r>
            <w:r w:rsidR="00BF6478" w:rsidRPr="00DC24F5">
              <w:rPr>
                <w:rFonts w:ascii="標楷體" w:eastAsia="標楷體" w:hAnsi="標楷體" w:cs="細明體" w:hint="eastAsia"/>
              </w:rPr>
              <w:t>之</w:t>
            </w:r>
            <w:r w:rsidRPr="00DC24F5">
              <w:rPr>
                <w:rFonts w:ascii="標楷體" w:eastAsia="標楷體" w:hAnsi="標楷體" w:cs="標楷體" w:hint="eastAsia"/>
              </w:rPr>
              <w:t>零用金，包括選手於國內、外培訓或參賽時所需日常零用金、代表隊加給、成就加給及生活津貼。</w:t>
            </w:r>
          </w:p>
          <w:p w:rsidR="001A4198" w:rsidRPr="00DC24F5" w:rsidRDefault="00B5755F" w:rsidP="001A4198">
            <w:pPr>
              <w:pStyle w:val="a3"/>
              <w:widowControl/>
              <w:numPr>
                <w:ilvl w:val="0"/>
                <w:numId w:val="22"/>
              </w:numPr>
              <w:spacing w:line="360" w:lineRule="exact"/>
              <w:ind w:leftChars="0"/>
              <w:jc w:val="both"/>
              <w:rPr>
                <w:rFonts w:ascii="標楷體" w:eastAsia="標楷體" w:hAnsi="標楷體" w:cs="細明體"/>
              </w:rPr>
            </w:pPr>
            <w:r w:rsidRPr="00DC24F5">
              <w:rPr>
                <w:rFonts w:ascii="標楷體" w:eastAsia="標楷體" w:hAnsi="標楷體" w:cs="細明體" w:hint="eastAsia"/>
              </w:rPr>
              <w:t>考量奧林匹克運動會、亞洲運動會、世界大學運動會為亞奧運種類最高層級國際綜合賽會，世界運動會為非亞奧運種類最高層級國際綜合賽會，帕運、聽障運為身心障礙種類最高層級國際綜合賽會，目前選手由本部體育署辦理訓輔參賽事宜，已</w:t>
            </w:r>
            <w:r w:rsidRPr="00DC24F5">
              <w:rPr>
                <w:rFonts w:ascii="標楷體" w:eastAsia="標楷體" w:hAnsi="標楷體" w:cs="細明體" w:hint="eastAsia"/>
              </w:rPr>
              <w:lastRenderedPageBreak/>
              <w:t>有支給日常零用金，為保障選手權益及</w:t>
            </w:r>
            <w:r w:rsidR="00384C22" w:rsidRPr="00DC24F5">
              <w:rPr>
                <w:rFonts w:ascii="標楷體" w:eastAsia="標楷體" w:hAnsi="標楷體" w:cs="細明體" w:hint="eastAsia"/>
              </w:rPr>
              <w:t>使選手得</w:t>
            </w:r>
            <w:r w:rsidRPr="00DC24F5">
              <w:rPr>
                <w:rFonts w:ascii="標楷體" w:eastAsia="標楷體" w:hAnsi="標楷體" w:cs="細明體" w:hint="eastAsia"/>
              </w:rPr>
              <w:t>全力投入訓練及參賽事宜奪得佳績，除明定日常零用金外，並明定支給代表隊加給、成就加給及生活津貼。</w:t>
            </w:r>
          </w:p>
          <w:p w:rsidR="001706A5" w:rsidRPr="00DC24F5" w:rsidRDefault="001A4198" w:rsidP="003E05AF">
            <w:pPr>
              <w:pStyle w:val="a3"/>
              <w:widowControl/>
              <w:numPr>
                <w:ilvl w:val="0"/>
                <w:numId w:val="22"/>
              </w:numPr>
              <w:spacing w:line="360" w:lineRule="exact"/>
              <w:ind w:leftChars="0"/>
              <w:jc w:val="both"/>
              <w:rPr>
                <w:rFonts w:ascii="標楷體" w:eastAsia="標楷體" w:hAnsi="標楷體" w:cs="細明體"/>
              </w:rPr>
            </w:pPr>
            <w:r w:rsidRPr="00DC24F5">
              <w:rPr>
                <w:rFonts w:ascii="標楷體" w:eastAsia="標楷體" w:hAnsi="標楷體" w:cs="細明體" w:hint="eastAsia"/>
              </w:rPr>
              <w:t>有關日常零用金支給對象為第五條賽會之培訓及參賽選手（自核定培訓日起），代表隊加給則係為激勵參加奧運、亞運、世大運、世運、帕運或聽障運等最高層級國際綜合賽會選手取得各賽會代表隊資格。日常零用金及代表隊加給之支給截止日相同。</w:t>
            </w:r>
          </w:p>
          <w:p w:rsidR="00384C22" w:rsidRPr="00DC24F5" w:rsidRDefault="00384C22" w:rsidP="003E05AF">
            <w:pPr>
              <w:pStyle w:val="a3"/>
              <w:widowControl/>
              <w:numPr>
                <w:ilvl w:val="0"/>
                <w:numId w:val="22"/>
              </w:numPr>
              <w:spacing w:line="360" w:lineRule="exact"/>
              <w:ind w:leftChars="0"/>
              <w:jc w:val="both"/>
              <w:rPr>
                <w:rFonts w:ascii="標楷體" w:eastAsia="標楷體" w:hAnsi="標楷體" w:cs="細明體"/>
              </w:rPr>
            </w:pPr>
            <w:r w:rsidRPr="00DC24F5">
              <w:rPr>
                <w:rFonts w:ascii="標楷體" w:eastAsia="標楷體" w:hAnsi="標楷體" w:cs="細明體" w:hint="eastAsia"/>
              </w:rPr>
              <w:t>所定「按月發給」，如遇不足月時，按比例發給。</w:t>
            </w:r>
          </w:p>
        </w:tc>
      </w:tr>
      <w:tr w:rsidR="00DC24F5" w:rsidRPr="00DC24F5" w:rsidTr="00DF2A68">
        <w:trPr>
          <w:trHeight w:val="395"/>
          <w:jc w:val="center"/>
        </w:trPr>
        <w:tc>
          <w:tcPr>
            <w:tcW w:w="3132" w:type="dxa"/>
            <w:tcBorders>
              <w:top w:val="single" w:sz="4" w:space="0" w:color="auto"/>
              <w:left w:val="single" w:sz="4" w:space="0" w:color="auto"/>
              <w:bottom w:val="single" w:sz="4" w:space="0" w:color="auto"/>
              <w:right w:val="single" w:sz="6" w:space="0" w:color="auto"/>
            </w:tcBorders>
            <w:shd w:val="clear" w:color="auto" w:fill="FFFFFF" w:themeFill="background1"/>
          </w:tcPr>
          <w:p w:rsidR="001706A5" w:rsidRPr="00DC24F5" w:rsidRDefault="001706A5" w:rsidP="001706A5">
            <w:pPr>
              <w:pStyle w:val="Default"/>
              <w:spacing w:line="360" w:lineRule="exact"/>
              <w:ind w:left="240" w:hangingChars="100" w:hanging="240"/>
              <w:jc w:val="both"/>
              <w:rPr>
                <w:rFonts w:hAnsi="標楷體"/>
                <w:color w:val="auto"/>
              </w:rPr>
            </w:pPr>
            <w:r w:rsidRPr="00DC24F5">
              <w:rPr>
                <w:rFonts w:hAnsi="標楷體" w:hint="eastAsia"/>
                <w:color w:val="auto"/>
              </w:rPr>
              <w:lastRenderedPageBreak/>
              <w:t>第七條  本法第二十一條第五項所稱應支付選手出賽費，指特定體育團體舉辦或參與國際運動賽會，獲有門票、廣告、媒體轉播及其他具商業性收入且有盈餘時，應支付我國國家代表隊參賽選手之費用。</w:t>
            </w:r>
          </w:p>
          <w:p w:rsidR="001706A5" w:rsidRPr="00DC24F5" w:rsidRDefault="001706A5" w:rsidP="001706A5">
            <w:pPr>
              <w:pStyle w:val="Default"/>
              <w:spacing w:line="360" w:lineRule="exact"/>
              <w:ind w:left="240" w:hangingChars="100" w:hanging="240"/>
              <w:jc w:val="both"/>
              <w:rPr>
                <w:rFonts w:hAnsi="標楷體"/>
                <w:color w:val="auto"/>
                <w:shd w:val="pct15" w:color="auto" w:fill="FFFFFF"/>
              </w:rPr>
            </w:pPr>
          </w:p>
        </w:tc>
        <w:tc>
          <w:tcPr>
            <w:tcW w:w="3132" w:type="dxa"/>
            <w:tcBorders>
              <w:top w:val="single" w:sz="4" w:space="0" w:color="auto"/>
              <w:left w:val="single" w:sz="4" w:space="0" w:color="auto"/>
              <w:bottom w:val="single" w:sz="4" w:space="0" w:color="auto"/>
              <w:right w:val="single" w:sz="6" w:space="0" w:color="auto"/>
            </w:tcBorders>
            <w:shd w:val="clear" w:color="auto" w:fill="FFFFFF" w:themeFill="background1"/>
          </w:tcPr>
          <w:p w:rsidR="001706A5" w:rsidRPr="00DC24F5" w:rsidRDefault="001706A5" w:rsidP="001706A5">
            <w:pPr>
              <w:pStyle w:val="Default"/>
              <w:spacing w:line="360" w:lineRule="exact"/>
              <w:ind w:left="240" w:hangingChars="100" w:hanging="240"/>
              <w:jc w:val="both"/>
              <w:rPr>
                <w:rFonts w:hAnsi="標楷體"/>
                <w:color w:val="auto"/>
              </w:rPr>
            </w:pPr>
          </w:p>
        </w:tc>
        <w:tc>
          <w:tcPr>
            <w:tcW w:w="3132" w:type="dxa"/>
            <w:tcBorders>
              <w:top w:val="single" w:sz="4" w:space="0" w:color="auto"/>
              <w:left w:val="single" w:sz="6" w:space="0" w:color="auto"/>
              <w:bottom w:val="single" w:sz="4" w:space="0" w:color="auto"/>
              <w:right w:val="single" w:sz="6" w:space="0" w:color="auto"/>
            </w:tcBorders>
            <w:shd w:val="clear" w:color="auto" w:fill="FFFFFF" w:themeFill="background1"/>
          </w:tcPr>
          <w:p w:rsidR="001706A5" w:rsidRPr="00DC24F5" w:rsidRDefault="001706A5" w:rsidP="001706A5">
            <w:pPr>
              <w:pStyle w:val="a3"/>
              <w:widowControl/>
              <w:numPr>
                <w:ilvl w:val="0"/>
                <w:numId w:val="31"/>
              </w:numPr>
              <w:spacing w:line="360" w:lineRule="exact"/>
              <w:ind w:leftChars="0"/>
              <w:jc w:val="both"/>
              <w:rPr>
                <w:rFonts w:ascii="標楷體" w:eastAsia="標楷體" w:hAnsi="標楷體" w:cs="細明體"/>
              </w:rPr>
            </w:pPr>
            <w:r w:rsidRPr="00DC24F5">
              <w:rPr>
                <w:rFonts w:ascii="ZWAdobeF" w:eastAsia="標楷體" w:hAnsi="ZWAdobeF" w:cs="ZWAdobeF"/>
                <w:sz w:val="2"/>
                <w:szCs w:val="2"/>
              </w:rPr>
              <w:t>UUU</w:t>
            </w:r>
            <w:r w:rsidRPr="00DC24F5">
              <w:rPr>
                <w:rFonts w:ascii="標楷體" w:eastAsia="標楷體" w:hAnsi="標楷體" w:cs="細明體" w:hint="eastAsia"/>
                <w:u w:val="single"/>
              </w:rPr>
              <w:t>本條新增</w:t>
            </w:r>
            <w:r w:rsidRPr="00DC24F5">
              <w:rPr>
                <w:rFonts w:ascii="ZWAdobeF" w:eastAsia="標楷體" w:hAnsi="ZWAdobeF" w:cs="ZWAdobeF"/>
                <w:sz w:val="2"/>
                <w:szCs w:val="2"/>
              </w:rPr>
              <w:t>UUU</w:t>
            </w:r>
            <w:r w:rsidRPr="00DC24F5">
              <w:rPr>
                <w:rFonts w:ascii="標楷體" w:eastAsia="標楷體" w:hAnsi="標楷體" w:cs="細明體" w:hint="eastAsia"/>
              </w:rPr>
              <w:t>。</w:t>
            </w:r>
          </w:p>
          <w:p w:rsidR="001706A5" w:rsidRPr="00DC24F5" w:rsidRDefault="001706A5" w:rsidP="001706A5">
            <w:pPr>
              <w:pStyle w:val="a3"/>
              <w:widowControl/>
              <w:numPr>
                <w:ilvl w:val="0"/>
                <w:numId w:val="31"/>
              </w:numPr>
              <w:spacing w:line="360" w:lineRule="exact"/>
              <w:ind w:leftChars="0"/>
              <w:jc w:val="both"/>
              <w:rPr>
                <w:rFonts w:ascii="標楷體" w:eastAsia="標楷體" w:hAnsi="標楷體" w:cs="細明體"/>
              </w:rPr>
            </w:pPr>
            <w:r w:rsidRPr="00DC24F5">
              <w:rPr>
                <w:rFonts w:ascii="標楷體" w:eastAsia="標楷體" w:hAnsi="標楷體" w:cs="細明體"/>
              </w:rPr>
              <w:t>本法第二十一條第五項</w:t>
            </w:r>
            <w:r w:rsidRPr="00DC24F5">
              <w:rPr>
                <w:rFonts w:ascii="標楷體" w:eastAsia="標楷體" w:hAnsi="標楷體" w:cs="細明體" w:hint="eastAsia"/>
              </w:rPr>
              <w:t>規定</w:t>
            </w:r>
            <w:r w:rsidRPr="00DC24F5">
              <w:rPr>
                <w:rFonts w:ascii="標楷體" w:eastAsia="標楷體" w:hAnsi="標楷體" w:cs="細明體"/>
              </w:rPr>
              <w:t>「</w:t>
            </w:r>
            <w:r w:rsidRPr="00DC24F5">
              <w:rPr>
                <w:rFonts w:ascii="標楷體" w:eastAsia="標楷體" w:hAnsi="標楷體" w:hint="eastAsia"/>
              </w:rPr>
              <w:t>中央主管機關應按國際運動賽會層級訂定國家代表隊之培訓及參賽選手零用金制度。特定體育團體舉辦或參與具收益之商業性賽會時，應支付選手出賽費。」，</w:t>
            </w:r>
            <w:r w:rsidRPr="00DC24F5">
              <w:rPr>
                <w:rFonts w:ascii="標楷體" w:eastAsia="標楷體" w:hAnsi="標楷體" w:cs="細明體" w:hint="eastAsia"/>
              </w:rPr>
              <w:t>有關出場費規定之立法係以為使政府善盡對於國家代表隊之責任，就特定</w:t>
            </w:r>
            <w:r w:rsidR="00BF6478" w:rsidRPr="00DC24F5">
              <w:rPr>
                <w:rFonts w:ascii="標楷體" w:eastAsia="標楷體" w:hAnsi="標楷體" w:cs="細明體" w:hint="eastAsia"/>
              </w:rPr>
              <w:lastRenderedPageBreak/>
              <w:t>體育團體邀請選手參加商業性具收益競賽之出場費基</w:t>
            </w:r>
            <w:r w:rsidRPr="00DC24F5">
              <w:rPr>
                <w:rFonts w:ascii="標楷體" w:eastAsia="標楷體" w:hAnsi="標楷體" w:cs="細明體" w:hint="eastAsia"/>
              </w:rPr>
              <w:t>準訂定有關規定，以昭政府照顧選手之決心，爰明定特定體育團體舉辦具收益之商業性賽會時，應支付選手出賽費。</w:t>
            </w:r>
          </w:p>
          <w:p w:rsidR="001706A5" w:rsidRPr="00DC24F5" w:rsidRDefault="001706A5" w:rsidP="00BF6478">
            <w:pPr>
              <w:pStyle w:val="a3"/>
              <w:widowControl/>
              <w:numPr>
                <w:ilvl w:val="0"/>
                <w:numId w:val="31"/>
              </w:numPr>
              <w:spacing w:line="360" w:lineRule="exact"/>
              <w:ind w:leftChars="0"/>
              <w:jc w:val="both"/>
              <w:rPr>
                <w:rFonts w:ascii="標楷體" w:eastAsia="標楷體" w:hAnsi="標楷體" w:cs="細明體"/>
              </w:rPr>
            </w:pPr>
            <w:r w:rsidRPr="00DC24F5">
              <w:rPr>
                <w:rFonts w:ascii="標楷體" w:eastAsia="標楷體" w:hAnsi="標楷體" w:cs="細明體" w:hint="eastAsia"/>
              </w:rPr>
              <w:t>再查每年輔導全國性體育團體辦理國際賽事超過一百場，僅棒球、籃球、足球、網球、羽球</w:t>
            </w:r>
            <w:r w:rsidR="00BF6478" w:rsidRPr="00DC24F5">
              <w:rPr>
                <w:rFonts w:ascii="標楷體" w:eastAsia="標楷體" w:hAnsi="標楷體" w:cs="細明體" w:hint="eastAsia"/>
              </w:rPr>
              <w:t>及</w:t>
            </w:r>
            <w:r w:rsidRPr="00DC24F5">
              <w:rPr>
                <w:rFonts w:ascii="標楷體" w:eastAsia="標楷體" w:hAnsi="標楷體" w:cs="細明體" w:hint="eastAsia"/>
              </w:rPr>
              <w:t>高爾夫之部分賽事有販售門票之收入（採門票販售者，比率低於一成），其中有盈餘者更屬個案，考量國際賽事主辦不易，為鼓勵主辦單位透過門票、贊助和轉播收入等途逕，擴充自籌經費來源，以利健全運動產業整體發展，爰明定特定體育團體舉辦或參與國際運動賽會，獲有門票、廣告、媒體轉播及其他具商業性收入且有盈餘時，應支付我國國家代表隊參賽選手之費用。</w:t>
            </w:r>
          </w:p>
        </w:tc>
      </w:tr>
      <w:tr w:rsidR="00DC24F5" w:rsidRPr="00DC24F5" w:rsidTr="00DF2A68">
        <w:trPr>
          <w:trHeight w:val="395"/>
          <w:jc w:val="center"/>
        </w:trPr>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jc w:val="both"/>
              <w:rPr>
                <w:rFonts w:ascii="標楷體" w:eastAsia="標楷體" w:hAnsi="標楷體" w:cs="DFKaiShu-SB-Estd-BF"/>
                <w:kern w:val="0"/>
              </w:rPr>
            </w:pPr>
            <w:r w:rsidRPr="00DC24F5">
              <w:rPr>
                <w:rFonts w:ascii="標楷體" w:eastAsia="標楷體" w:hAnsi="標楷體" w:cs="DFKaiShu-SB-Estd-BF" w:hint="eastAsia"/>
                <w:kern w:val="0"/>
              </w:rPr>
              <w:lastRenderedPageBreak/>
              <w:t xml:space="preserve">第八條  </w:t>
            </w:r>
            <w:r w:rsidRPr="00DC24F5">
              <w:rPr>
                <w:rFonts w:ascii="標楷體" w:eastAsia="標楷體" w:hAnsi="標楷體" w:hint="eastAsia"/>
                <w:kern w:val="0"/>
              </w:rPr>
              <w:t>依本法第三十八條第二項規定進行特定體育團體理事、</w:t>
            </w:r>
            <w:r w:rsidRPr="00DC24F5">
              <w:rPr>
                <w:rFonts w:ascii="標楷體" w:eastAsia="標楷體" w:hAnsi="標楷體" w:cs="DFKaiShu-SB-Estd-BF"/>
                <w:kern w:val="0"/>
              </w:rPr>
              <w:t>監事及理事長改選者，為新屆期。</w:t>
            </w:r>
          </w:p>
          <w:p w:rsidR="001706A5" w:rsidRPr="00DC24F5" w:rsidRDefault="001706A5" w:rsidP="001706A5">
            <w:pPr>
              <w:spacing w:line="360" w:lineRule="exact"/>
              <w:ind w:leftChars="-27" w:left="218" w:hangingChars="118" w:hanging="283"/>
              <w:jc w:val="both"/>
              <w:rPr>
                <w:rFonts w:ascii="標楷體" w:eastAsia="標楷體" w:hAnsi="標楷體" w:cs="DFKaiShu-SB-Estd-BF"/>
                <w:kern w:val="0"/>
              </w:rPr>
            </w:pPr>
            <w:r w:rsidRPr="00DC24F5">
              <w:rPr>
                <w:rFonts w:ascii="標楷體" w:eastAsia="標楷體" w:hAnsi="標楷體" w:cs="DFKaiShu-SB-Estd-BF" w:hint="eastAsia"/>
                <w:kern w:val="0"/>
              </w:rPr>
              <w:t xml:space="preserve">      </w:t>
            </w:r>
            <w:r w:rsidRPr="00DC24F5">
              <w:rPr>
                <w:rFonts w:ascii="標楷體" w:eastAsia="標楷體" w:hAnsi="標楷體" w:hint="eastAsia"/>
                <w:kern w:val="0"/>
              </w:rPr>
              <w:t>特定體育團體依法規或原章程之規定有</w:t>
            </w:r>
            <w:r w:rsidR="00861CEC" w:rsidRPr="00DC24F5">
              <w:rPr>
                <w:rFonts w:ascii="標楷體" w:eastAsia="標楷體" w:hAnsi="標楷體" w:hint="eastAsia"/>
                <w:kern w:val="0"/>
              </w:rPr>
              <w:t>連選連任之限制</w:t>
            </w:r>
            <w:r w:rsidRPr="00DC24F5">
              <w:rPr>
                <w:rFonts w:ascii="標楷體" w:eastAsia="標楷體" w:hAnsi="標楷體" w:hint="eastAsia"/>
                <w:kern w:val="0"/>
              </w:rPr>
              <w:t>，辦理前項改選時，原任理事、監事或理事長（會長）之任期未屆滿者，仍得為改選之候選人。</w:t>
            </w:r>
          </w:p>
          <w:p w:rsidR="001706A5" w:rsidRPr="00DC24F5" w:rsidRDefault="001706A5" w:rsidP="001706A5">
            <w:pPr>
              <w:spacing w:line="360" w:lineRule="exact"/>
              <w:ind w:leftChars="-27" w:left="218" w:hangingChars="118" w:hanging="283"/>
              <w:jc w:val="both"/>
              <w:rPr>
                <w:rFonts w:ascii="標楷體" w:eastAsia="標楷體" w:hAnsi="標楷體"/>
                <w:kern w:val="0"/>
              </w:rPr>
            </w:pPr>
            <w:r w:rsidRPr="00DC24F5">
              <w:rPr>
                <w:rFonts w:ascii="標楷體" w:eastAsia="標楷體" w:hAnsi="標楷體" w:cs="DFKaiShu-SB-Estd-BF" w:hint="eastAsia"/>
                <w:kern w:val="0"/>
              </w:rPr>
              <w:t xml:space="preserve">      原任理事、監事及理事</w:t>
            </w:r>
            <w:r w:rsidRPr="00DC24F5">
              <w:rPr>
                <w:rFonts w:ascii="標楷體" w:eastAsia="標楷體" w:hAnsi="標楷體" w:cs="DFKaiShu-SB-Estd-BF" w:hint="eastAsia"/>
                <w:kern w:val="0"/>
              </w:rPr>
              <w:lastRenderedPageBreak/>
              <w:t>長（會長），經改選仍當選者，其改選前之該屆未滿之任期，於適用法規或章程所定連選連任之限制時，不予採計。</w:t>
            </w:r>
          </w:p>
          <w:p w:rsidR="001706A5" w:rsidRPr="00DC24F5" w:rsidRDefault="001706A5" w:rsidP="001706A5">
            <w:pPr>
              <w:spacing w:line="360" w:lineRule="exact"/>
              <w:jc w:val="both"/>
              <w:rPr>
                <w:rFonts w:ascii="標楷體" w:eastAsia="標楷體" w:hAnsi="標楷體"/>
                <w:kern w:val="0"/>
              </w:rPr>
            </w:pPr>
          </w:p>
          <w:p w:rsidR="001706A5" w:rsidRPr="00DC24F5" w:rsidRDefault="001706A5" w:rsidP="001706A5">
            <w:pPr>
              <w:spacing w:line="360" w:lineRule="exact"/>
              <w:jc w:val="both"/>
              <w:rPr>
                <w:rFonts w:ascii="標楷體" w:eastAsia="標楷體" w:hAnsi="標楷體"/>
                <w:kern w:val="0"/>
              </w:rPr>
            </w:pPr>
          </w:p>
          <w:p w:rsidR="001706A5" w:rsidRPr="00DC24F5" w:rsidRDefault="001706A5" w:rsidP="001706A5">
            <w:pPr>
              <w:spacing w:line="360" w:lineRule="exact"/>
              <w:jc w:val="both"/>
              <w:rPr>
                <w:rFonts w:ascii="標楷體" w:eastAsia="標楷體" w:hAnsi="標楷體"/>
                <w:kern w:val="0"/>
              </w:rPr>
            </w:pPr>
          </w:p>
          <w:p w:rsidR="001706A5" w:rsidRPr="00DC24F5" w:rsidRDefault="001706A5" w:rsidP="001706A5">
            <w:pPr>
              <w:spacing w:line="360" w:lineRule="exact"/>
              <w:jc w:val="both"/>
              <w:rPr>
                <w:rFonts w:ascii="標楷體" w:eastAsia="標楷體" w:hAnsi="標楷體"/>
                <w:kern w:val="0"/>
              </w:rPr>
            </w:pPr>
          </w:p>
          <w:p w:rsidR="001706A5" w:rsidRPr="00DC24F5" w:rsidRDefault="001706A5" w:rsidP="001706A5">
            <w:pPr>
              <w:spacing w:line="360" w:lineRule="exact"/>
              <w:jc w:val="both"/>
              <w:rPr>
                <w:rFonts w:ascii="標楷體" w:eastAsia="標楷體" w:hAnsi="標楷體"/>
                <w:kern w:val="0"/>
              </w:rPr>
            </w:pPr>
          </w:p>
          <w:p w:rsidR="001706A5" w:rsidRPr="00DC24F5" w:rsidRDefault="001706A5" w:rsidP="001706A5">
            <w:pPr>
              <w:spacing w:line="360" w:lineRule="exact"/>
              <w:jc w:val="both"/>
              <w:rPr>
                <w:rFonts w:ascii="標楷體" w:eastAsia="標楷體" w:hAnsi="標楷體"/>
                <w:kern w:val="0"/>
              </w:rPr>
            </w:pPr>
          </w:p>
          <w:p w:rsidR="001706A5" w:rsidRPr="00DC24F5" w:rsidRDefault="001706A5" w:rsidP="001706A5">
            <w:pPr>
              <w:spacing w:line="360" w:lineRule="exact"/>
              <w:ind w:leftChars="-27" w:left="218" w:hangingChars="118" w:hanging="283"/>
              <w:jc w:val="both"/>
              <w:rPr>
                <w:rFonts w:ascii="標楷體" w:eastAsia="標楷體" w:hAnsi="標楷體"/>
                <w:kern w:val="0"/>
              </w:rPr>
            </w:pPr>
          </w:p>
          <w:p w:rsidR="001706A5" w:rsidRPr="00DC24F5" w:rsidRDefault="001706A5" w:rsidP="001706A5">
            <w:pPr>
              <w:spacing w:line="360" w:lineRule="exact"/>
              <w:ind w:leftChars="-27" w:left="218" w:hangingChars="118" w:hanging="283"/>
              <w:jc w:val="both"/>
              <w:rPr>
                <w:rFonts w:ascii="標楷體" w:eastAsia="標楷體" w:hAnsi="標楷體"/>
              </w:rPr>
            </w:pPr>
          </w:p>
        </w:tc>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jc w:val="both"/>
              <w:rPr>
                <w:rFonts w:ascii="標楷體" w:eastAsia="標楷體" w:hAnsi="標楷體"/>
                <w:kern w:val="0"/>
              </w:rPr>
            </w:pPr>
          </w:p>
          <w:p w:rsidR="001706A5" w:rsidRPr="00DC24F5" w:rsidRDefault="001706A5" w:rsidP="001706A5">
            <w:pPr>
              <w:spacing w:line="360" w:lineRule="exact"/>
              <w:ind w:leftChars="-27" w:left="218" w:hangingChars="118" w:hanging="283"/>
              <w:jc w:val="both"/>
              <w:rPr>
                <w:rFonts w:ascii="標楷體" w:eastAsia="標楷體" w:hAnsi="標楷體"/>
                <w:kern w:val="0"/>
              </w:rPr>
            </w:pPr>
          </w:p>
          <w:p w:rsidR="001706A5" w:rsidRPr="00DC24F5" w:rsidRDefault="001706A5" w:rsidP="001706A5">
            <w:pPr>
              <w:spacing w:line="360" w:lineRule="exact"/>
              <w:ind w:leftChars="-27" w:left="218" w:hangingChars="118" w:hanging="283"/>
              <w:jc w:val="both"/>
              <w:rPr>
                <w:rFonts w:ascii="標楷體" w:eastAsia="標楷體" w:hAnsi="標楷體"/>
              </w:rPr>
            </w:pPr>
          </w:p>
          <w:p w:rsidR="001706A5" w:rsidRPr="00DC24F5" w:rsidRDefault="001706A5" w:rsidP="001706A5">
            <w:pPr>
              <w:spacing w:line="360" w:lineRule="exact"/>
              <w:rPr>
                <w:rFonts w:ascii="標楷體" w:eastAsia="標楷體" w:hAnsi="標楷體"/>
              </w:rPr>
            </w:pPr>
          </w:p>
          <w:p w:rsidR="001706A5" w:rsidRPr="00DC24F5" w:rsidRDefault="001706A5" w:rsidP="001706A5">
            <w:pPr>
              <w:spacing w:line="360" w:lineRule="exact"/>
              <w:rPr>
                <w:rFonts w:ascii="標楷體" w:eastAsia="標楷體" w:hAnsi="標楷體"/>
              </w:rPr>
            </w:pPr>
          </w:p>
          <w:p w:rsidR="001706A5" w:rsidRPr="00DC24F5" w:rsidRDefault="001706A5" w:rsidP="001706A5">
            <w:pPr>
              <w:spacing w:line="360" w:lineRule="exact"/>
              <w:rPr>
                <w:rFonts w:ascii="標楷體" w:eastAsia="標楷體" w:hAnsi="標楷體"/>
              </w:rPr>
            </w:pPr>
          </w:p>
          <w:p w:rsidR="001706A5" w:rsidRPr="00DC24F5" w:rsidRDefault="001706A5" w:rsidP="001706A5">
            <w:pPr>
              <w:spacing w:line="360" w:lineRule="exact"/>
              <w:rPr>
                <w:rFonts w:ascii="標楷體" w:eastAsia="標楷體" w:hAnsi="標楷體"/>
              </w:rPr>
            </w:pPr>
          </w:p>
          <w:p w:rsidR="001706A5" w:rsidRPr="00DC24F5" w:rsidRDefault="001706A5" w:rsidP="001706A5">
            <w:pPr>
              <w:spacing w:line="360" w:lineRule="exact"/>
              <w:rPr>
                <w:rFonts w:ascii="標楷體" w:eastAsia="標楷體" w:hAnsi="標楷體"/>
              </w:rPr>
            </w:pPr>
          </w:p>
          <w:p w:rsidR="001706A5" w:rsidRPr="00DC24F5" w:rsidRDefault="001706A5" w:rsidP="001706A5">
            <w:pPr>
              <w:spacing w:line="360" w:lineRule="exact"/>
              <w:rPr>
                <w:rFonts w:ascii="標楷體" w:eastAsia="標楷體" w:hAnsi="標楷體"/>
              </w:rPr>
            </w:pPr>
          </w:p>
          <w:p w:rsidR="001706A5" w:rsidRPr="00DC24F5" w:rsidRDefault="001706A5" w:rsidP="001706A5">
            <w:pPr>
              <w:tabs>
                <w:tab w:val="left" w:pos="729"/>
              </w:tabs>
              <w:spacing w:line="360" w:lineRule="exact"/>
              <w:rPr>
                <w:rFonts w:ascii="標楷體" w:eastAsia="標楷體" w:hAnsi="標楷體"/>
              </w:rPr>
            </w:pPr>
            <w:r w:rsidRPr="00DC24F5">
              <w:rPr>
                <w:rFonts w:ascii="標楷體" w:eastAsia="標楷體" w:hAnsi="標楷體"/>
              </w:rPr>
              <w:tab/>
            </w:r>
          </w:p>
          <w:p w:rsidR="001706A5" w:rsidRPr="00DC24F5" w:rsidRDefault="001706A5" w:rsidP="001706A5">
            <w:pPr>
              <w:tabs>
                <w:tab w:val="left" w:pos="729"/>
              </w:tabs>
              <w:spacing w:line="360" w:lineRule="exact"/>
              <w:rPr>
                <w:rFonts w:ascii="標楷體" w:eastAsia="標楷體" w:hAnsi="標楷體"/>
              </w:rPr>
            </w:pPr>
          </w:p>
          <w:p w:rsidR="001706A5" w:rsidRPr="00DC24F5" w:rsidRDefault="001706A5" w:rsidP="001706A5">
            <w:pPr>
              <w:spacing w:line="360" w:lineRule="exact"/>
              <w:rPr>
                <w:rFonts w:ascii="標楷體" w:eastAsia="標楷體" w:hAnsi="標楷體"/>
              </w:rPr>
            </w:pPr>
          </w:p>
        </w:tc>
        <w:tc>
          <w:tcPr>
            <w:tcW w:w="3132" w:type="dxa"/>
            <w:tcBorders>
              <w:top w:val="single" w:sz="4" w:space="0" w:color="auto"/>
              <w:left w:val="single" w:sz="6" w:space="0" w:color="auto"/>
              <w:bottom w:val="single" w:sz="4" w:space="0" w:color="auto"/>
              <w:right w:val="single" w:sz="6" w:space="0" w:color="auto"/>
            </w:tcBorders>
            <w:shd w:val="clear" w:color="auto" w:fill="auto"/>
          </w:tcPr>
          <w:p w:rsidR="001706A5" w:rsidRPr="00DC24F5" w:rsidRDefault="001706A5" w:rsidP="001706A5">
            <w:pPr>
              <w:pStyle w:val="a3"/>
              <w:widowControl/>
              <w:numPr>
                <w:ilvl w:val="0"/>
                <w:numId w:val="6"/>
              </w:numPr>
              <w:spacing w:line="360" w:lineRule="exact"/>
              <w:ind w:leftChars="0"/>
              <w:jc w:val="both"/>
              <w:rPr>
                <w:rFonts w:ascii="標楷體" w:eastAsia="標楷體" w:hAnsi="標楷體"/>
              </w:rPr>
            </w:pPr>
            <w:r w:rsidRPr="00DC24F5">
              <w:rPr>
                <w:rFonts w:ascii="ZWAdobeF" w:eastAsia="標楷體" w:hAnsi="ZWAdobeF" w:cs="ZWAdobeF"/>
                <w:sz w:val="2"/>
                <w:szCs w:val="2"/>
              </w:rPr>
              <w:lastRenderedPageBreak/>
              <w:t>UUU</w:t>
            </w:r>
            <w:r w:rsidRPr="00DC24F5">
              <w:rPr>
                <w:rFonts w:ascii="標楷體" w:eastAsia="標楷體" w:hAnsi="標楷體" w:hint="eastAsia"/>
                <w:u w:val="single"/>
              </w:rPr>
              <w:t>本條新增</w:t>
            </w:r>
            <w:r w:rsidRPr="00DC24F5">
              <w:rPr>
                <w:rFonts w:ascii="ZWAdobeF" w:eastAsia="標楷體" w:hAnsi="ZWAdobeF" w:cs="ZWAdobeF"/>
                <w:sz w:val="2"/>
                <w:szCs w:val="2"/>
              </w:rPr>
              <w:t>UUU</w:t>
            </w:r>
            <w:r w:rsidRPr="00DC24F5">
              <w:rPr>
                <w:rFonts w:ascii="標楷體" w:eastAsia="標楷體" w:hAnsi="標楷體" w:hint="eastAsia"/>
              </w:rPr>
              <w:t>。</w:t>
            </w:r>
          </w:p>
          <w:p w:rsidR="001706A5" w:rsidRPr="00DC24F5" w:rsidRDefault="001706A5" w:rsidP="001706A5">
            <w:pPr>
              <w:pStyle w:val="a3"/>
              <w:widowControl/>
              <w:numPr>
                <w:ilvl w:val="0"/>
                <w:numId w:val="6"/>
              </w:numPr>
              <w:spacing w:line="360" w:lineRule="exact"/>
              <w:ind w:leftChars="0"/>
              <w:jc w:val="both"/>
              <w:rPr>
                <w:rFonts w:ascii="標楷體" w:eastAsia="標楷體" w:hAnsi="標楷體"/>
              </w:rPr>
            </w:pPr>
            <w:r w:rsidRPr="00DC24F5">
              <w:rPr>
                <w:rFonts w:ascii="標楷體" w:eastAsia="標楷體" w:hAnsi="標楷體" w:hint="eastAsia"/>
              </w:rPr>
              <w:t>依本法第三十八條第二項規定「本法中華民國一百零六年八月三十一日修正之條文施行前已成立之特定體育團體，應自本法修正施行之日起六個月內，依前項規定修正章程，及依章程將直轄市、縣（市）體育（總）會所屬之單項運動委員</w:t>
            </w:r>
            <w:r w:rsidRPr="00DC24F5">
              <w:rPr>
                <w:rFonts w:ascii="標楷體" w:eastAsia="標楷體" w:hAnsi="標楷體" w:hint="eastAsia"/>
              </w:rPr>
              <w:lastRenderedPageBreak/>
              <w:t>會（協會）或各級學校納為團體會員，調整其團體會員選派之會員代表人數，並召開會員（會員代表）大會，進行理事、監事之改選。」，本法修正公布施行前已成立之特定體育團體，應於修正施行之日起六個月內，完成章程修正，並召開會員（會員代表）大會，辦理理事﹑監事及理事長（會長）之改選等相關事宜。</w:t>
            </w:r>
          </w:p>
          <w:p w:rsidR="001706A5" w:rsidRPr="00DC24F5" w:rsidRDefault="001706A5" w:rsidP="001706A5">
            <w:pPr>
              <w:pStyle w:val="a3"/>
              <w:widowControl/>
              <w:numPr>
                <w:ilvl w:val="0"/>
                <w:numId w:val="6"/>
              </w:numPr>
              <w:spacing w:line="360" w:lineRule="exact"/>
              <w:ind w:leftChars="0"/>
              <w:jc w:val="both"/>
              <w:rPr>
                <w:rFonts w:ascii="標楷體" w:eastAsia="標楷體" w:hAnsi="標楷體"/>
              </w:rPr>
            </w:pPr>
            <w:r w:rsidRPr="00DC24F5">
              <w:rPr>
                <w:rFonts w:ascii="標楷體" w:eastAsia="標楷體" w:hAnsi="標楷體" w:hint="eastAsia"/>
              </w:rPr>
              <w:t>第一項，明定配合本法第三十八條規定辦理改選時，</w:t>
            </w:r>
            <w:r w:rsidRPr="00DC24F5">
              <w:rPr>
                <w:rFonts w:ascii="標楷體" w:eastAsia="標楷體" w:hAnsi="標楷體" w:cs="DFKaiShu-SB-Estd-BF" w:hint="eastAsia"/>
                <w:kern w:val="0"/>
              </w:rPr>
              <w:t>理事、監事及理事長（會長）之任期</w:t>
            </w:r>
            <w:r w:rsidRPr="00DC24F5">
              <w:rPr>
                <w:rFonts w:ascii="標楷體" w:eastAsia="標楷體" w:hAnsi="標楷體" w:hint="eastAsia"/>
              </w:rPr>
              <w:t>應以新屆期起算，俾利明確。</w:t>
            </w:r>
          </w:p>
          <w:p w:rsidR="001706A5" w:rsidRPr="00DC24F5" w:rsidRDefault="001706A5" w:rsidP="001706A5">
            <w:pPr>
              <w:pStyle w:val="a3"/>
              <w:widowControl/>
              <w:numPr>
                <w:ilvl w:val="0"/>
                <w:numId w:val="6"/>
              </w:numPr>
              <w:spacing w:line="360" w:lineRule="exact"/>
              <w:ind w:leftChars="0"/>
              <w:jc w:val="both"/>
              <w:rPr>
                <w:rFonts w:ascii="標楷體" w:eastAsia="標楷體" w:hAnsi="標楷體"/>
              </w:rPr>
            </w:pPr>
            <w:r w:rsidRPr="00DC24F5">
              <w:rPr>
                <w:rFonts w:ascii="標楷體" w:eastAsia="標楷體" w:hAnsi="標楷體" w:hint="eastAsia"/>
              </w:rPr>
              <w:t>查人民團體法第二十條第二項規定「理事長之連任，以一次為限」及本法第三十九條第三項規定「特定體育團體理事長（會長）任期，每任不得超過四年，連選得連任，並以一次為限」，均有理事長連任以一次為限規定，然本法並未明確規範特定體育團體配合進行前述理事、監事及理事長（會長）改選時，如原任理事長（會長）擬再參選，並獲選者，其屆次、任期如何認定，爰於第二項依立法意旨補充規定，明定原任理事、監事或理事長（會長）之任期未屆滿者，仍得為改選該屆次之候選人，以為依</w:t>
            </w:r>
            <w:r w:rsidRPr="00DC24F5">
              <w:rPr>
                <w:rFonts w:ascii="標楷體" w:eastAsia="標楷體" w:hAnsi="標楷體" w:hint="eastAsia"/>
              </w:rPr>
              <w:lastRenderedPageBreak/>
              <w:t>循。</w:t>
            </w:r>
          </w:p>
          <w:p w:rsidR="001706A5" w:rsidRPr="00DC24F5" w:rsidRDefault="001706A5" w:rsidP="003E05AF">
            <w:pPr>
              <w:pStyle w:val="a3"/>
              <w:widowControl/>
              <w:numPr>
                <w:ilvl w:val="0"/>
                <w:numId w:val="6"/>
              </w:numPr>
              <w:spacing w:line="360" w:lineRule="exact"/>
              <w:ind w:leftChars="0"/>
              <w:jc w:val="both"/>
              <w:rPr>
                <w:rFonts w:ascii="標楷體" w:eastAsia="標楷體" w:hAnsi="標楷體"/>
              </w:rPr>
            </w:pPr>
            <w:r w:rsidRPr="00DC24F5">
              <w:rPr>
                <w:rFonts w:ascii="標楷體" w:eastAsia="標楷體" w:hAnsi="標楷體" w:hint="eastAsia"/>
              </w:rPr>
              <w:t>第三項，考量特定體育團體之理事、監事及理事長（會長）改選，係因配合本法修正而辦理，為法律強制中斷當屆任期，並強令辦理改選，雖本法修正係基於公益等特殊考量，然亦應力求衡平，爰於符合法律目的，且影響人民權益最小幅度之前提下，明定如原理事長（會長）已連任一屆，而任期未滿者，該屆任期於改選時得不予採記，避免其因本法修正公布而失去擔任理事長(會長)之權利；至改選時任期已屆滿者，則回歸人民團體法與本法規定，不得參與該次改選。</w:t>
            </w:r>
          </w:p>
        </w:tc>
      </w:tr>
      <w:tr w:rsidR="00DC24F5" w:rsidRPr="00DC24F5" w:rsidTr="00DF2A68">
        <w:trPr>
          <w:trHeight w:val="395"/>
          <w:jc w:val="center"/>
        </w:trPr>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jc w:val="both"/>
              <w:rPr>
                <w:rFonts w:ascii="標楷體" w:eastAsia="標楷體" w:hAnsi="標楷體"/>
              </w:rPr>
            </w:pPr>
            <w:r w:rsidRPr="00DC24F5">
              <w:rPr>
                <w:rFonts w:ascii="標楷體" w:eastAsia="標楷體" w:hAnsi="標楷體" w:hint="eastAsia"/>
              </w:rPr>
              <w:lastRenderedPageBreak/>
              <w:t>第九條  特定體育團體得於其章程規定會員入會未滿一年者，不得行使選舉權及罷免權。但依本法第三十八條第二項規定進行之改選，不受入會未滿一年不得行使選舉權之限制。</w:t>
            </w:r>
          </w:p>
          <w:p w:rsidR="001706A5" w:rsidRPr="00DC24F5" w:rsidRDefault="001706A5" w:rsidP="001706A5">
            <w:pPr>
              <w:spacing w:line="360" w:lineRule="exact"/>
              <w:ind w:leftChars="-27" w:left="218" w:hangingChars="118" w:hanging="283"/>
              <w:jc w:val="both"/>
              <w:rPr>
                <w:rFonts w:ascii="標楷體" w:eastAsia="標楷體" w:hAnsi="標楷體"/>
              </w:rPr>
            </w:pPr>
            <w:r w:rsidRPr="00DC24F5">
              <w:rPr>
                <w:rFonts w:ascii="標楷體" w:eastAsia="標楷體" w:hAnsi="標楷體" w:hint="eastAsia"/>
              </w:rPr>
              <w:t xml:space="preserve">      各類理事及監事之選舉，由所有具投票權之會員（包括團體會員代表）投票者，</w:t>
            </w:r>
            <w:r w:rsidR="0088464B" w:rsidRPr="00DC24F5">
              <w:rPr>
                <w:rFonts w:ascii="標楷體" w:eastAsia="標楷體" w:hAnsi="標楷體" w:hint="eastAsia"/>
              </w:rPr>
              <w:t>應</w:t>
            </w:r>
            <w:r w:rsidRPr="00DC24F5">
              <w:rPr>
                <w:rFonts w:ascii="標楷體" w:eastAsia="標楷體" w:hAnsi="標楷體" w:hint="eastAsia"/>
              </w:rPr>
              <w:t>採無記名限制連記法辦理。</w:t>
            </w:r>
          </w:p>
          <w:p w:rsidR="001706A5" w:rsidRPr="00DC24F5" w:rsidRDefault="001706A5" w:rsidP="001706A5">
            <w:pPr>
              <w:spacing w:line="360" w:lineRule="exact"/>
              <w:ind w:leftChars="-27" w:left="218" w:hangingChars="118" w:hanging="283"/>
              <w:jc w:val="both"/>
              <w:rPr>
                <w:rFonts w:ascii="標楷體" w:eastAsia="標楷體" w:hAnsi="標楷體"/>
              </w:rPr>
            </w:pPr>
          </w:p>
        </w:tc>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jc w:val="both"/>
              <w:rPr>
                <w:rFonts w:ascii="標楷體" w:eastAsia="標楷體" w:hAnsi="標楷體"/>
                <w:kern w:val="0"/>
              </w:rPr>
            </w:pPr>
          </w:p>
        </w:tc>
        <w:tc>
          <w:tcPr>
            <w:tcW w:w="3132" w:type="dxa"/>
            <w:tcBorders>
              <w:top w:val="single" w:sz="4" w:space="0" w:color="auto"/>
              <w:left w:val="single" w:sz="6" w:space="0" w:color="auto"/>
              <w:bottom w:val="single" w:sz="4" w:space="0" w:color="auto"/>
              <w:right w:val="single" w:sz="6" w:space="0" w:color="auto"/>
            </w:tcBorders>
            <w:shd w:val="clear" w:color="auto" w:fill="auto"/>
          </w:tcPr>
          <w:p w:rsidR="001706A5" w:rsidRPr="00DC24F5" w:rsidRDefault="001706A5" w:rsidP="001706A5">
            <w:pPr>
              <w:pStyle w:val="a3"/>
              <w:widowControl/>
              <w:numPr>
                <w:ilvl w:val="0"/>
                <w:numId w:val="7"/>
              </w:numPr>
              <w:spacing w:line="360" w:lineRule="exact"/>
              <w:ind w:leftChars="0"/>
              <w:jc w:val="both"/>
              <w:rPr>
                <w:rFonts w:ascii="標楷體" w:eastAsia="標楷體" w:hAnsi="標楷體"/>
              </w:rPr>
            </w:pPr>
            <w:r w:rsidRPr="00DC24F5">
              <w:rPr>
                <w:rFonts w:ascii="ZWAdobeF" w:eastAsia="標楷體" w:hAnsi="ZWAdobeF" w:cs="ZWAdobeF"/>
                <w:sz w:val="2"/>
                <w:szCs w:val="2"/>
              </w:rPr>
              <w:t>UUU</w:t>
            </w:r>
            <w:r w:rsidRPr="00DC24F5">
              <w:rPr>
                <w:rFonts w:ascii="標楷體" w:eastAsia="標楷體" w:hAnsi="標楷體"/>
                <w:u w:val="single"/>
              </w:rPr>
              <w:t>本條新增</w:t>
            </w:r>
            <w:r w:rsidRPr="00DC24F5">
              <w:rPr>
                <w:rFonts w:ascii="ZWAdobeF" w:eastAsia="標楷體" w:hAnsi="ZWAdobeF" w:cs="ZWAdobeF"/>
                <w:sz w:val="2"/>
                <w:szCs w:val="2"/>
              </w:rPr>
              <w:t>UUU</w:t>
            </w:r>
            <w:r w:rsidRPr="00DC24F5">
              <w:rPr>
                <w:rFonts w:ascii="標楷體" w:eastAsia="標楷體" w:hAnsi="標楷體"/>
              </w:rPr>
              <w:t>。</w:t>
            </w:r>
          </w:p>
          <w:p w:rsidR="001706A5" w:rsidRPr="00DC24F5" w:rsidRDefault="001706A5" w:rsidP="001706A5">
            <w:pPr>
              <w:pStyle w:val="a3"/>
              <w:widowControl/>
              <w:numPr>
                <w:ilvl w:val="0"/>
                <w:numId w:val="7"/>
              </w:numPr>
              <w:spacing w:line="360" w:lineRule="exact"/>
              <w:ind w:leftChars="0"/>
              <w:jc w:val="both"/>
              <w:rPr>
                <w:rFonts w:ascii="標楷體" w:eastAsia="標楷體" w:hAnsi="標楷體"/>
              </w:rPr>
            </w:pPr>
            <w:r w:rsidRPr="00DC24F5">
              <w:rPr>
                <w:rFonts w:ascii="標楷體" w:eastAsia="標楷體" w:hAnsi="標楷體" w:hint="eastAsia"/>
              </w:rPr>
              <w:t>第一項，明定特定體育團體得視理、監事選舉情形需要，本權責於其章程規定會員入會未滿一年者，不得行使選舉權、罷免權，以降低可能發生人頭會員操縱之情形。</w:t>
            </w:r>
          </w:p>
          <w:p w:rsidR="001706A5" w:rsidRPr="00DC24F5" w:rsidRDefault="001706A5" w:rsidP="001706A5">
            <w:pPr>
              <w:pStyle w:val="a3"/>
              <w:widowControl/>
              <w:numPr>
                <w:ilvl w:val="0"/>
                <w:numId w:val="7"/>
              </w:numPr>
              <w:spacing w:line="360" w:lineRule="exact"/>
              <w:ind w:leftChars="0"/>
              <w:jc w:val="both"/>
              <w:rPr>
                <w:rFonts w:ascii="標楷體" w:eastAsia="標楷體" w:hAnsi="標楷體"/>
              </w:rPr>
            </w:pPr>
            <w:r w:rsidRPr="00DC24F5">
              <w:rPr>
                <w:rFonts w:ascii="標楷體" w:eastAsia="標楷體" w:hAnsi="標楷體" w:hint="eastAsia"/>
              </w:rPr>
              <w:t>另考量本法修正目的之一在於開放民眾參與，加入特定體育團體成為會員，並藉由行使會員選舉之權利，達到落實業務公開透明及體育改革意旨。如本次修法後加入特定</w:t>
            </w:r>
            <w:r w:rsidR="00BF6478" w:rsidRPr="00DC24F5">
              <w:rPr>
                <w:rFonts w:ascii="標楷體" w:eastAsia="標楷體" w:hAnsi="標楷體" w:hint="eastAsia"/>
              </w:rPr>
              <w:t>體育</w:t>
            </w:r>
            <w:r w:rsidRPr="00DC24F5">
              <w:rPr>
                <w:rFonts w:ascii="標楷體" w:eastAsia="標楷體" w:hAnsi="標楷體" w:hint="eastAsia"/>
              </w:rPr>
              <w:t>團體會員之民眾，需等一年始能行使選舉、罷免等權利，恐無法</w:t>
            </w:r>
            <w:r w:rsidRPr="00DC24F5">
              <w:rPr>
                <w:rFonts w:ascii="標楷體" w:eastAsia="標楷體" w:hAnsi="標楷體" w:hint="eastAsia"/>
              </w:rPr>
              <w:lastRenderedPageBreak/>
              <w:t>達到原先修法意旨，爰於第一項但書明定依本法第三十八條第二項規定「本法中華民國一百零六年八月三十一日修正之條文施行前已成立之特定體育團體，應自本法修正施行之日起六個月內，依前項規定修正章程，及依章程將直轄市、縣（市）體育（總）會所屬之單項運動委員會（協會）或各級學校納為團體會員，調整其團體會員選派之會員代表人數，並召開會員（會員代表）大會，進行理事、監事之改選。」進行之改選，不受本文規定之限制。</w:t>
            </w:r>
          </w:p>
          <w:p w:rsidR="001706A5" w:rsidRPr="00DC24F5" w:rsidRDefault="001706A5" w:rsidP="001706A5">
            <w:pPr>
              <w:pStyle w:val="a3"/>
              <w:widowControl/>
              <w:numPr>
                <w:ilvl w:val="0"/>
                <w:numId w:val="7"/>
              </w:numPr>
              <w:spacing w:line="360" w:lineRule="exact"/>
              <w:ind w:leftChars="0"/>
              <w:jc w:val="both"/>
              <w:rPr>
                <w:rFonts w:ascii="標楷體" w:eastAsia="標楷體" w:hAnsi="標楷體"/>
              </w:rPr>
            </w:pPr>
            <w:r w:rsidRPr="00DC24F5">
              <w:rPr>
                <w:rFonts w:ascii="標楷體" w:eastAsia="標楷體" w:hAnsi="標楷體" w:hint="eastAsia"/>
              </w:rPr>
              <w:t>為符合本法修正落實組織開放化之意旨，回應外界之期待，爰有關特定體育團體之理事及監事，政策上推動採直接選舉方式，由其全體會員（包括團體會員代表）投票為之。</w:t>
            </w:r>
          </w:p>
          <w:p w:rsidR="00FC158C" w:rsidRPr="00DC24F5" w:rsidRDefault="00993FA6" w:rsidP="00BF6478">
            <w:pPr>
              <w:pStyle w:val="a3"/>
              <w:widowControl/>
              <w:numPr>
                <w:ilvl w:val="0"/>
                <w:numId w:val="7"/>
              </w:numPr>
              <w:spacing w:line="360" w:lineRule="exact"/>
              <w:ind w:leftChars="0"/>
              <w:jc w:val="both"/>
              <w:rPr>
                <w:rFonts w:ascii="標楷體" w:eastAsia="標楷體" w:hAnsi="標楷體"/>
              </w:rPr>
            </w:pPr>
            <w:r w:rsidRPr="00DC24F5">
              <w:rPr>
                <w:rFonts w:ascii="標楷體" w:eastAsia="標楷體" w:hAnsi="標楷體" w:hint="eastAsia"/>
              </w:rPr>
              <w:t>一百零七</w:t>
            </w:r>
            <w:r w:rsidR="00FC158C" w:rsidRPr="00DC24F5">
              <w:rPr>
                <w:rFonts w:ascii="標楷體" w:eastAsia="標楷體" w:hAnsi="標楷體" w:hint="eastAsia"/>
              </w:rPr>
              <w:t>年</w:t>
            </w:r>
            <w:r w:rsidRPr="00DC24F5">
              <w:rPr>
                <w:rFonts w:ascii="標楷體" w:eastAsia="標楷體" w:hAnsi="標楷體" w:hint="eastAsia"/>
              </w:rPr>
              <w:t>一月二十四</w:t>
            </w:r>
            <w:r w:rsidR="00FC158C" w:rsidRPr="00DC24F5">
              <w:rPr>
                <w:rFonts w:ascii="標楷體" w:eastAsia="標楷體" w:hAnsi="標楷體" w:hint="eastAsia"/>
              </w:rPr>
              <w:t>日立法院第</w:t>
            </w:r>
            <w:r w:rsidRPr="00DC24F5">
              <w:rPr>
                <w:rFonts w:ascii="標楷體" w:eastAsia="標楷體" w:hAnsi="標楷體" w:hint="eastAsia"/>
              </w:rPr>
              <w:t>九</w:t>
            </w:r>
            <w:r w:rsidR="00FC158C" w:rsidRPr="00DC24F5">
              <w:rPr>
                <w:rFonts w:ascii="標楷體" w:eastAsia="標楷體" w:hAnsi="標楷體" w:hint="eastAsia"/>
              </w:rPr>
              <w:t>屆第</w:t>
            </w:r>
            <w:r w:rsidRPr="00DC24F5">
              <w:rPr>
                <w:rFonts w:ascii="標楷體" w:eastAsia="標楷體" w:hAnsi="標楷體" w:hint="eastAsia"/>
              </w:rPr>
              <w:t>四</w:t>
            </w:r>
            <w:r w:rsidR="00FC158C" w:rsidRPr="00DC24F5">
              <w:rPr>
                <w:rFonts w:ascii="標楷體" w:eastAsia="標楷體" w:hAnsi="標楷體" w:hint="eastAsia"/>
              </w:rPr>
              <w:t>會期第</w:t>
            </w:r>
            <w:r w:rsidRPr="00DC24F5">
              <w:rPr>
                <w:rFonts w:ascii="標楷體" w:eastAsia="標楷體" w:hAnsi="標楷體" w:hint="eastAsia"/>
              </w:rPr>
              <w:t>一</w:t>
            </w:r>
            <w:r w:rsidR="00FC158C" w:rsidRPr="00DC24F5">
              <w:rPr>
                <w:rFonts w:ascii="標楷體" w:eastAsia="標楷體" w:hAnsi="標楷體" w:hint="eastAsia"/>
              </w:rPr>
              <w:t>次臨時會「立法院黨團協商</w:t>
            </w:r>
            <w:r w:rsidRPr="00DC24F5">
              <w:rPr>
                <w:rFonts w:ascii="標楷體" w:eastAsia="標楷體" w:hAnsi="標楷體" w:hint="eastAsia"/>
              </w:rPr>
              <w:t>一百零七</w:t>
            </w:r>
            <w:r w:rsidR="00FC158C" w:rsidRPr="00DC24F5">
              <w:rPr>
                <w:rFonts w:ascii="標楷體" w:eastAsia="標楷體" w:hAnsi="標楷體" w:hint="eastAsia"/>
              </w:rPr>
              <w:t>年度中央政府總預算案」各黨團作成有關本部體育署預算主決議事項略以「儘快公布符合公正透明原則的國民體育法</w:t>
            </w:r>
            <w:r w:rsidR="00663F2C" w:rsidRPr="00DC24F5">
              <w:rPr>
                <w:rFonts w:ascii="標楷體" w:eastAsia="標楷體" w:hAnsi="標楷體" w:hint="eastAsia"/>
              </w:rPr>
              <w:t>施行細則及協會改選之相關辦法，禁止採用贏者全拿的全額連記法。」，又</w:t>
            </w:r>
            <w:r w:rsidR="001706A5" w:rsidRPr="00DC24F5">
              <w:rPr>
                <w:rFonts w:ascii="標楷體" w:eastAsia="標楷體" w:hAnsi="標楷體" w:hint="eastAsia"/>
              </w:rPr>
              <w:t>依本</w:t>
            </w:r>
            <w:r w:rsidR="001706A5" w:rsidRPr="00DC24F5">
              <w:rPr>
                <w:rFonts w:ascii="標楷體" w:eastAsia="標楷體" w:hAnsi="標楷體" w:hint="eastAsia"/>
              </w:rPr>
              <w:lastRenderedPageBreak/>
              <w:t>法第三十九條第四項規定，特定體育團體之理事計有運動選手理事、個人會員理事及團體會員理事三類，監事則無另再分類</w:t>
            </w:r>
            <w:r w:rsidR="00663F2C" w:rsidRPr="00DC24F5">
              <w:rPr>
                <w:rFonts w:ascii="標楷體" w:eastAsia="標楷體" w:hAnsi="標楷體" w:hint="eastAsia"/>
              </w:rPr>
              <w:t>，為</w:t>
            </w:r>
            <w:r w:rsidR="001706A5" w:rsidRPr="00DC24F5">
              <w:rPr>
                <w:rFonts w:ascii="標楷體" w:eastAsia="標楷體" w:hAnsi="標楷體" w:hint="eastAsia"/>
              </w:rPr>
              <w:t>降低人頭會員操控影響，避免因採用無記名連記法，致使其優秀之一般個人會員或較小眾會員獲選理事、監事獲選機會過低，造成理事組成仍有封</w:t>
            </w:r>
            <w:r w:rsidR="00FC158C" w:rsidRPr="00DC24F5">
              <w:rPr>
                <w:rFonts w:ascii="標楷體" w:eastAsia="標楷體" w:hAnsi="標楷體" w:hint="eastAsia"/>
              </w:rPr>
              <w:t>閉之虞，與本法修法意旨有所落差，</w:t>
            </w:r>
            <w:r w:rsidR="00007760" w:rsidRPr="00DC24F5">
              <w:rPr>
                <w:rFonts w:ascii="標楷體" w:eastAsia="標楷體" w:hAnsi="標楷體" w:hint="eastAsia"/>
              </w:rPr>
              <w:t>審酌本</w:t>
            </w:r>
            <w:r w:rsidR="00FC158C" w:rsidRPr="00DC24F5">
              <w:rPr>
                <w:rFonts w:ascii="標楷體" w:eastAsia="標楷體" w:hAnsi="標楷體" w:hint="eastAsia"/>
              </w:rPr>
              <w:t>法相對於人民團體法為特別法，對於具國際窗口</w:t>
            </w:r>
            <w:r w:rsidR="00BF6478" w:rsidRPr="00DC24F5">
              <w:rPr>
                <w:rFonts w:ascii="標楷體" w:eastAsia="標楷體" w:hAnsi="標楷體" w:hint="eastAsia"/>
              </w:rPr>
              <w:t>之</w:t>
            </w:r>
            <w:r w:rsidR="00FC158C" w:rsidRPr="00DC24F5">
              <w:rPr>
                <w:rFonts w:ascii="標楷體" w:eastAsia="標楷體" w:hAnsi="標楷體" w:hint="eastAsia"/>
              </w:rPr>
              <w:t>特定體育團體採高密度管制，修法意旨著重開放人民參與，為健全組織多元組成，避免實務上</w:t>
            </w:r>
            <w:r w:rsidR="00BF6478" w:rsidRPr="00DC24F5">
              <w:rPr>
                <w:rFonts w:ascii="標楷體" w:eastAsia="標楷體" w:hAnsi="標楷體" w:hint="eastAsia"/>
              </w:rPr>
              <w:t>掌握</w:t>
            </w:r>
            <w:r w:rsidR="00FC158C" w:rsidRPr="00DC24F5">
              <w:rPr>
                <w:rFonts w:ascii="標楷體" w:eastAsia="標楷體" w:hAnsi="標楷體" w:hint="eastAsia"/>
              </w:rPr>
              <w:t>超過半數</w:t>
            </w:r>
            <w:r w:rsidR="00BF6478" w:rsidRPr="00DC24F5">
              <w:rPr>
                <w:rFonts w:ascii="標楷體" w:eastAsia="標楷體" w:hAnsi="標楷體" w:hint="eastAsia"/>
              </w:rPr>
              <w:t>具投票權會員者，</w:t>
            </w:r>
            <w:r w:rsidR="00FC158C" w:rsidRPr="00DC24F5">
              <w:rPr>
                <w:rFonts w:ascii="標楷體" w:eastAsia="標楷體" w:hAnsi="標楷體" w:hint="eastAsia"/>
              </w:rPr>
              <w:t>造成贏者全拿情形，爰於第二項明定選舉時採全體具投票權之會員（包括團體會員代表）投票者，應以無記名限制連記法方式（每個會員可勾選應選理事一半以內，監事亦同）選出理事、監事，以落實體育改革組織開放及多元參與原則。</w:t>
            </w:r>
          </w:p>
        </w:tc>
      </w:tr>
      <w:tr w:rsidR="00DC24F5" w:rsidRPr="00DC24F5" w:rsidTr="00DF2A68">
        <w:trPr>
          <w:trHeight w:val="395"/>
          <w:jc w:val="center"/>
        </w:trPr>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rightChars="31" w:right="74" w:hangingChars="118" w:hanging="283"/>
              <w:jc w:val="both"/>
              <w:rPr>
                <w:rFonts w:ascii="標楷體" w:eastAsia="標楷體" w:hAnsi="標楷體"/>
              </w:rPr>
            </w:pPr>
            <w:r w:rsidRPr="00DC24F5">
              <w:rPr>
                <w:rFonts w:ascii="標楷體" w:eastAsia="標楷體" w:hAnsi="標楷體" w:hint="eastAsia"/>
              </w:rPr>
              <w:lastRenderedPageBreak/>
              <w:t>第十條  特定體育團體依</w:t>
            </w:r>
            <w:r w:rsidRPr="00DC24F5">
              <w:rPr>
                <w:rFonts w:ascii="標楷體" w:eastAsia="標楷體" w:hAnsi="標楷體"/>
              </w:rPr>
              <w:t>比例選出會員代表，再召開會員代表大會行使會員大會職權</w:t>
            </w:r>
            <w:r w:rsidRPr="00DC24F5">
              <w:rPr>
                <w:rFonts w:ascii="標楷體" w:eastAsia="標楷體" w:hAnsi="標楷體" w:hint="eastAsia"/>
              </w:rPr>
              <w:t>者，其會員代表名額</w:t>
            </w:r>
            <w:r w:rsidRPr="00DC24F5">
              <w:rPr>
                <w:rFonts w:ascii="標楷體" w:eastAsia="標楷體" w:hAnsi="標楷體"/>
              </w:rPr>
              <w:t>及選舉</w:t>
            </w:r>
            <w:r w:rsidRPr="00DC24F5">
              <w:rPr>
                <w:rFonts w:ascii="標楷體" w:eastAsia="標楷體" w:hAnsi="標楷體" w:hint="eastAsia"/>
              </w:rPr>
              <w:t>規定，應於其組織章程明定，經其</w:t>
            </w:r>
            <w:r w:rsidRPr="00DC24F5">
              <w:rPr>
                <w:rFonts w:ascii="標楷體" w:eastAsia="標楷體" w:hAnsi="標楷體"/>
              </w:rPr>
              <w:t>理事會擬訂，報</w:t>
            </w:r>
            <w:r w:rsidRPr="00DC24F5">
              <w:rPr>
                <w:rFonts w:ascii="標楷體" w:eastAsia="標楷體" w:hAnsi="標楷體" w:hint="eastAsia"/>
              </w:rPr>
              <w:t>教育部許可</w:t>
            </w:r>
            <w:r w:rsidRPr="00DC24F5">
              <w:rPr>
                <w:rFonts w:ascii="標楷體" w:eastAsia="標楷體" w:hAnsi="標楷體"/>
              </w:rPr>
              <w:t>。</w:t>
            </w:r>
          </w:p>
        </w:tc>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rPr>
                <w:rFonts w:ascii="標楷體" w:eastAsia="標楷體" w:hAnsi="標楷體"/>
              </w:rPr>
            </w:pPr>
          </w:p>
        </w:tc>
        <w:tc>
          <w:tcPr>
            <w:tcW w:w="3132" w:type="dxa"/>
            <w:tcBorders>
              <w:top w:val="single" w:sz="4" w:space="0" w:color="auto"/>
              <w:left w:val="single" w:sz="6" w:space="0" w:color="auto"/>
              <w:bottom w:val="single" w:sz="4" w:space="0" w:color="auto"/>
              <w:right w:val="single" w:sz="6" w:space="0" w:color="auto"/>
            </w:tcBorders>
            <w:shd w:val="clear" w:color="auto" w:fill="auto"/>
          </w:tcPr>
          <w:p w:rsidR="001706A5" w:rsidRPr="00DC24F5" w:rsidRDefault="001706A5" w:rsidP="00384C22">
            <w:pPr>
              <w:pStyle w:val="a3"/>
              <w:widowControl/>
              <w:numPr>
                <w:ilvl w:val="0"/>
                <w:numId w:val="16"/>
              </w:numPr>
              <w:autoSpaceDE w:val="0"/>
              <w:autoSpaceDN w:val="0"/>
              <w:adjustRightInd w:val="0"/>
              <w:spacing w:line="360" w:lineRule="exact"/>
              <w:ind w:leftChars="0" w:left="490" w:hanging="490"/>
              <w:jc w:val="both"/>
              <w:rPr>
                <w:rFonts w:ascii="標楷體" w:eastAsia="標楷體" w:hAnsi="標楷體"/>
              </w:rPr>
            </w:pPr>
            <w:r w:rsidRPr="00DC24F5">
              <w:rPr>
                <w:rFonts w:ascii="ZWAdobeF" w:eastAsia="標楷體" w:hAnsi="ZWAdobeF" w:cs="ZWAdobeF"/>
                <w:sz w:val="2"/>
                <w:szCs w:val="2"/>
              </w:rPr>
              <w:t>UUU</w:t>
            </w:r>
            <w:r w:rsidRPr="00DC24F5">
              <w:rPr>
                <w:rFonts w:ascii="標楷體" w:eastAsia="標楷體" w:hAnsi="標楷體" w:hint="eastAsia"/>
                <w:u w:val="single"/>
              </w:rPr>
              <w:t>本條新增</w:t>
            </w:r>
            <w:r w:rsidRPr="00DC24F5">
              <w:rPr>
                <w:rFonts w:ascii="ZWAdobeF" w:eastAsia="標楷體" w:hAnsi="ZWAdobeF" w:cs="ZWAdobeF"/>
                <w:sz w:val="2"/>
                <w:szCs w:val="2"/>
              </w:rPr>
              <w:t>UUU</w:t>
            </w:r>
            <w:r w:rsidRPr="00DC24F5">
              <w:rPr>
                <w:rFonts w:ascii="標楷體" w:eastAsia="標楷體" w:hAnsi="標楷體" w:hint="eastAsia"/>
              </w:rPr>
              <w:t>。</w:t>
            </w:r>
          </w:p>
          <w:p w:rsidR="001706A5" w:rsidRPr="00DC24F5" w:rsidRDefault="001706A5" w:rsidP="00384C22">
            <w:pPr>
              <w:pStyle w:val="a3"/>
              <w:widowControl/>
              <w:numPr>
                <w:ilvl w:val="0"/>
                <w:numId w:val="16"/>
              </w:numPr>
              <w:autoSpaceDE w:val="0"/>
              <w:autoSpaceDN w:val="0"/>
              <w:adjustRightInd w:val="0"/>
              <w:spacing w:line="360" w:lineRule="exact"/>
              <w:ind w:leftChars="0" w:left="490" w:hanging="490"/>
              <w:jc w:val="both"/>
              <w:rPr>
                <w:rFonts w:ascii="標楷體" w:eastAsia="標楷體" w:hAnsi="標楷體"/>
              </w:rPr>
            </w:pPr>
            <w:r w:rsidRPr="00DC24F5">
              <w:rPr>
                <w:rFonts w:ascii="標楷體" w:eastAsia="標楷體" w:hAnsi="標楷體" w:hint="eastAsia"/>
              </w:rPr>
              <w:t>依本法第三十八條第二項規定「本法中華民國一百零六年八月三十一日修正之條文施行前已成立之特定體育團體，應自本法修正施行之日起六個月內，依前項規定修正章程，及依章程將直轄</w:t>
            </w:r>
            <w:r w:rsidRPr="00DC24F5">
              <w:rPr>
                <w:rFonts w:ascii="標楷體" w:eastAsia="標楷體" w:hAnsi="標楷體" w:hint="eastAsia"/>
              </w:rPr>
              <w:lastRenderedPageBreak/>
              <w:t>市、縣（市）體育（總）會所屬之單項運動委員會（協會）或各級學校納為團體會員，調整其團體會員選派之會員代表人數，並召開會員（會員代表）大會，進行理事、監事之改選。」，本法修正公布施行前已成立之特定體育團體，應於修正施行之日起六個月內，完成章程修</w:t>
            </w:r>
            <w:r w:rsidR="00BF6478" w:rsidRPr="00DC24F5">
              <w:rPr>
                <w:rFonts w:ascii="標楷體" w:eastAsia="標楷體" w:hAnsi="標楷體" w:hint="eastAsia"/>
              </w:rPr>
              <w:t>正</w:t>
            </w:r>
            <w:r w:rsidRPr="00DC24F5">
              <w:rPr>
                <w:rFonts w:ascii="標楷體" w:eastAsia="標楷體" w:hAnsi="標楷體" w:hint="eastAsia"/>
              </w:rPr>
              <w:t>，並召開會員（會員代表）大會，辦理理事﹑監事之改選事宜。</w:t>
            </w:r>
          </w:p>
          <w:p w:rsidR="001706A5" w:rsidRPr="00DC24F5" w:rsidRDefault="001706A5" w:rsidP="00384C22">
            <w:pPr>
              <w:pStyle w:val="a3"/>
              <w:widowControl/>
              <w:numPr>
                <w:ilvl w:val="0"/>
                <w:numId w:val="16"/>
              </w:numPr>
              <w:autoSpaceDE w:val="0"/>
              <w:autoSpaceDN w:val="0"/>
              <w:adjustRightInd w:val="0"/>
              <w:spacing w:line="360" w:lineRule="exact"/>
              <w:ind w:leftChars="0" w:left="490" w:hanging="490"/>
              <w:jc w:val="both"/>
              <w:rPr>
                <w:rFonts w:ascii="標楷體" w:eastAsia="標楷體" w:hAnsi="標楷體"/>
              </w:rPr>
            </w:pPr>
            <w:r w:rsidRPr="00DC24F5">
              <w:rPr>
                <w:rFonts w:ascii="標楷體" w:eastAsia="標楷體" w:hAnsi="標楷體"/>
              </w:rPr>
              <w:t>依人民團體法</w:t>
            </w:r>
            <w:r w:rsidRPr="00DC24F5">
              <w:rPr>
                <w:rFonts w:ascii="標楷體" w:eastAsia="標楷體" w:hAnsi="標楷體" w:hint="eastAsia"/>
              </w:rPr>
              <w:t>第二十八條第一項規定「人民團體會員（會員代表）人數超過三百人以上者，得劃分地區，依會員（會員代表）人數比例選出代表，再合開代表大會，行使會員大會職權。」</w:t>
            </w:r>
            <w:r w:rsidRPr="00DC24F5">
              <w:rPr>
                <w:rFonts w:ascii="標楷體" w:eastAsia="標楷體" w:hAnsi="標楷體"/>
              </w:rPr>
              <w:t>，</w:t>
            </w:r>
            <w:r w:rsidRPr="00DC24F5">
              <w:rPr>
                <w:rFonts w:ascii="標楷體" w:eastAsia="標楷體" w:hAnsi="標楷體" w:hint="eastAsia"/>
              </w:rPr>
              <w:t>人民團體之</w:t>
            </w:r>
            <w:r w:rsidRPr="00DC24F5">
              <w:rPr>
                <w:rFonts w:ascii="標楷體" w:eastAsia="標楷體" w:hAnsi="標楷體"/>
              </w:rPr>
              <w:t>會員人數超過三百人以上時</w:t>
            </w:r>
            <w:r w:rsidRPr="00DC24F5">
              <w:rPr>
                <w:rFonts w:ascii="標楷體" w:eastAsia="標楷體" w:hAnsi="標楷體" w:hint="eastAsia"/>
              </w:rPr>
              <w:t>，</w:t>
            </w:r>
            <w:r w:rsidRPr="00DC24F5">
              <w:rPr>
                <w:rFonts w:ascii="標楷體" w:eastAsia="標楷體" w:hAnsi="標楷體"/>
              </w:rPr>
              <w:t>得分區比例選出會員代表，</w:t>
            </w:r>
            <w:r w:rsidRPr="00DC24F5">
              <w:rPr>
                <w:rFonts w:ascii="標楷體" w:eastAsia="標楷體" w:hAnsi="標楷體" w:hint="eastAsia"/>
              </w:rPr>
              <w:t>再依同法第十三條規定「人民團體之會員代表係指由會員單位推派或下級團體選派或依第二十八條規定分區選出之代表；其權利之行使與會員同。」，會員代表其權利之行使與會員同。</w:t>
            </w:r>
          </w:p>
          <w:p w:rsidR="001706A5" w:rsidRPr="00DC24F5" w:rsidRDefault="001706A5" w:rsidP="00384C22">
            <w:pPr>
              <w:pStyle w:val="a3"/>
              <w:widowControl/>
              <w:numPr>
                <w:ilvl w:val="0"/>
                <w:numId w:val="16"/>
              </w:numPr>
              <w:autoSpaceDE w:val="0"/>
              <w:autoSpaceDN w:val="0"/>
              <w:adjustRightInd w:val="0"/>
              <w:spacing w:line="360" w:lineRule="exact"/>
              <w:ind w:leftChars="0" w:left="490" w:hanging="490"/>
              <w:jc w:val="both"/>
              <w:rPr>
                <w:rFonts w:ascii="標楷體" w:eastAsia="標楷體" w:hAnsi="標楷體"/>
              </w:rPr>
            </w:pPr>
            <w:r w:rsidRPr="00DC24F5">
              <w:rPr>
                <w:rFonts w:ascii="標楷體" w:eastAsia="標楷體" w:hAnsi="標楷體" w:hint="eastAsia"/>
              </w:rPr>
              <w:t>另依本法第三十二條第二項規定「特定體育團體組織章程之訂定及變更，應報中央主管機關許可。</w:t>
            </w:r>
            <w:r w:rsidR="00BF6478" w:rsidRPr="00DC24F5">
              <w:rPr>
                <w:rFonts w:ascii="標楷體" w:eastAsia="標楷體" w:hAnsi="標楷體" w:hint="eastAsia"/>
              </w:rPr>
              <w:t>」，特定體育團體組織章程之訂定及</w:t>
            </w:r>
            <w:r w:rsidRPr="00DC24F5">
              <w:rPr>
                <w:rFonts w:ascii="標楷體" w:eastAsia="標楷體" w:hAnsi="標楷體" w:hint="eastAsia"/>
              </w:rPr>
              <w:t>變更，應報本部許可，故考量會員</w:t>
            </w:r>
            <w:r w:rsidRPr="00DC24F5">
              <w:rPr>
                <w:rFonts w:ascii="標楷體" w:eastAsia="標楷體" w:hAnsi="標楷體" w:hint="eastAsia"/>
              </w:rPr>
              <w:lastRenderedPageBreak/>
              <w:t>代表之名額及其選舉辦法，均屬特定體育團體章程中重要規定，爰依本法第三十二條第二項意旨，明定特定體育團體之會員代表名額</w:t>
            </w:r>
            <w:r w:rsidRPr="00DC24F5">
              <w:rPr>
                <w:rFonts w:ascii="標楷體" w:eastAsia="標楷體" w:hAnsi="標楷體"/>
              </w:rPr>
              <w:t>及選舉辦法</w:t>
            </w:r>
            <w:r w:rsidRPr="00DC24F5">
              <w:rPr>
                <w:rFonts w:ascii="標楷體" w:eastAsia="標楷體" w:hAnsi="標楷體" w:hint="eastAsia"/>
              </w:rPr>
              <w:t>，應</w:t>
            </w:r>
            <w:r w:rsidR="00BF6478" w:rsidRPr="00DC24F5">
              <w:rPr>
                <w:rFonts w:ascii="標楷體" w:eastAsia="標楷體" w:hAnsi="標楷體" w:hint="eastAsia"/>
              </w:rPr>
              <w:t>於其組織章程明定，</w:t>
            </w:r>
            <w:r w:rsidR="00637F4A" w:rsidRPr="00DC24F5">
              <w:rPr>
                <w:rFonts w:ascii="標楷體" w:eastAsia="標楷體" w:hAnsi="標楷體" w:hint="eastAsia"/>
              </w:rPr>
              <w:t>經</w:t>
            </w:r>
            <w:r w:rsidRPr="00DC24F5">
              <w:rPr>
                <w:rFonts w:ascii="標楷體" w:eastAsia="標楷體" w:hAnsi="標楷體" w:hint="eastAsia"/>
              </w:rPr>
              <w:t>其</w:t>
            </w:r>
            <w:r w:rsidR="00637F4A" w:rsidRPr="00DC24F5">
              <w:rPr>
                <w:rFonts w:ascii="標楷體" w:eastAsia="標楷體" w:hAnsi="標楷體"/>
              </w:rPr>
              <w:t>理事會擬訂，報</w:t>
            </w:r>
            <w:r w:rsidRPr="00DC24F5">
              <w:rPr>
                <w:rFonts w:ascii="標楷體" w:eastAsia="標楷體" w:hAnsi="標楷體" w:hint="eastAsia"/>
              </w:rPr>
              <w:t>本部許可後</w:t>
            </w:r>
            <w:r w:rsidRPr="00DC24F5">
              <w:rPr>
                <w:rFonts w:ascii="標楷體" w:eastAsia="標楷體" w:hAnsi="標楷體"/>
              </w:rPr>
              <w:t>行之</w:t>
            </w:r>
            <w:r w:rsidRPr="00DC24F5">
              <w:rPr>
                <w:rFonts w:ascii="標楷體" w:eastAsia="標楷體" w:hAnsi="標楷體" w:hint="eastAsia"/>
              </w:rPr>
              <w:t>。</w:t>
            </w:r>
          </w:p>
        </w:tc>
      </w:tr>
      <w:tr w:rsidR="00DC24F5" w:rsidRPr="00DC24F5" w:rsidTr="00DF2A68">
        <w:trPr>
          <w:trHeight w:val="300"/>
          <w:jc w:val="center"/>
        </w:trPr>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rightChars="31" w:right="74" w:hangingChars="118" w:hanging="283"/>
              <w:jc w:val="both"/>
              <w:rPr>
                <w:rFonts w:ascii="標楷體" w:eastAsia="標楷體" w:hAnsi="標楷體"/>
              </w:rPr>
            </w:pPr>
            <w:r w:rsidRPr="00DC24F5">
              <w:rPr>
                <w:rFonts w:ascii="標楷體" w:eastAsia="標楷體" w:hAnsi="標楷體" w:hint="eastAsia"/>
              </w:rPr>
              <w:lastRenderedPageBreak/>
              <w:t>第十一條  本法第三十九條第四項第二款所定個人會員理事，不包括同條項第一款之運動選手理事。</w:t>
            </w:r>
          </w:p>
        </w:tc>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rPr>
                <w:rFonts w:ascii="標楷體" w:eastAsia="標楷體" w:hAnsi="標楷體"/>
              </w:rPr>
            </w:pPr>
          </w:p>
        </w:tc>
        <w:tc>
          <w:tcPr>
            <w:tcW w:w="3132" w:type="dxa"/>
            <w:tcBorders>
              <w:top w:val="single" w:sz="4" w:space="0" w:color="auto"/>
              <w:left w:val="single" w:sz="6" w:space="0" w:color="auto"/>
              <w:bottom w:val="single" w:sz="4" w:space="0" w:color="auto"/>
              <w:right w:val="single" w:sz="6" w:space="0" w:color="auto"/>
            </w:tcBorders>
            <w:shd w:val="clear" w:color="auto" w:fill="auto"/>
          </w:tcPr>
          <w:p w:rsidR="001706A5" w:rsidRPr="00DC24F5" w:rsidRDefault="001706A5" w:rsidP="001706A5">
            <w:pPr>
              <w:pStyle w:val="a3"/>
              <w:widowControl/>
              <w:numPr>
                <w:ilvl w:val="0"/>
                <w:numId w:val="33"/>
              </w:numPr>
              <w:spacing w:line="360" w:lineRule="exact"/>
              <w:ind w:leftChars="0"/>
              <w:jc w:val="both"/>
              <w:rPr>
                <w:rFonts w:ascii="標楷體" w:eastAsia="標楷體" w:hAnsi="標楷體"/>
              </w:rPr>
            </w:pPr>
            <w:r w:rsidRPr="00DC24F5">
              <w:rPr>
                <w:rFonts w:ascii="ZWAdobeF" w:eastAsia="標楷體" w:hAnsi="ZWAdobeF" w:cs="ZWAdobeF"/>
                <w:sz w:val="2"/>
                <w:szCs w:val="2"/>
              </w:rPr>
              <w:t>UUU</w:t>
            </w:r>
            <w:r w:rsidRPr="00DC24F5">
              <w:rPr>
                <w:rFonts w:ascii="標楷體" w:eastAsia="標楷體" w:hAnsi="標楷體"/>
                <w:u w:val="single"/>
              </w:rPr>
              <w:t>本條新增</w:t>
            </w:r>
            <w:r w:rsidRPr="00DC24F5">
              <w:rPr>
                <w:rFonts w:ascii="ZWAdobeF" w:eastAsia="標楷體" w:hAnsi="ZWAdobeF" w:cs="ZWAdobeF"/>
                <w:sz w:val="2"/>
                <w:szCs w:val="2"/>
              </w:rPr>
              <w:t>UUU</w:t>
            </w:r>
            <w:r w:rsidRPr="00DC24F5">
              <w:rPr>
                <w:rFonts w:ascii="標楷體" w:eastAsia="標楷體" w:hAnsi="標楷體"/>
              </w:rPr>
              <w:t>。</w:t>
            </w:r>
          </w:p>
          <w:p w:rsidR="001706A5" w:rsidRPr="00DC24F5" w:rsidRDefault="001706A5" w:rsidP="00637F4A">
            <w:pPr>
              <w:pStyle w:val="a3"/>
              <w:widowControl/>
              <w:numPr>
                <w:ilvl w:val="0"/>
                <w:numId w:val="33"/>
              </w:numPr>
              <w:spacing w:line="360" w:lineRule="exact"/>
              <w:ind w:leftChars="0"/>
              <w:jc w:val="both"/>
              <w:rPr>
                <w:rFonts w:ascii="標楷體" w:eastAsia="標楷體" w:hAnsi="標楷體"/>
              </w:rPr>
            </w:pPr>
            <w:r w:rsidRPr="00DC24F5">
              <w:rPr>
                <w:rFonts w:ascii="標楷體" w:eastAsia="標楷體" w:hAnsi="標楷體" w:hint="eastAsia"/>
              </w:rPr>
              <w:t>為明確界定及區隔本法第三十九條第四項所規定三類之不同理事，</w:t>
            </w:r>
            <w:r w:rsidR="00637F4A" w:rsidRPr="00DC24F5">
              <w:rPr>
                <w:rFonts w:ascii="標楷體" w:eastAsia="標楷體" w:hAnsi="標楷體" w:hint="eastAsia"/>
              </w:rPr>
              <w:t>定</w:t>
            </w:r>
            <w:r w:rsidRPr="00DC24F5">
              <w:rPr>
                <w:rFonts w:ascii="標楷體" w:eastAsia="標楷體" w:hAnsi="標楷體" w:hint="eastAsia"/>
              </w:rPr>
              <w:t>明運動選手理事非屬個人會員理事，</w:t>
            </w:r>
            <w:r w:rsidR="00637F4A" w:rsidRPr="00DC24F5">
              <w:rPr>
                <w:rFonts w:ascii="標楷體" w:eastAsia="標楷體" w:hAnsi="標楷體" w:hint="eastAsia"/>
              </w:rPr>
              <w:t>避免造成計算各類理事席次比例分配</w:t>
            </w:r>
            <w:r w:rsidRPr="00DC24F5">
              <w:rPr>
                <w:rFonts w:ascii="標楷體" w:eastAsia="標楷體" w:hAnsi="標楷體" w:hint="eastAsia"/>
              </w:rPr>
              <w:t>。</w:t>
            </w:r>
          </w:p>
        </w:tc>
      </w:tr>
      <w:tr w:rsidR="001706A5" w:rsidRPr="00DC24F5" w:rsidTr="00DF2A68">
        <w:trPr>
          <w:trHeight w:val="375"/>
          <w:jc w:val="center"/>
        </w:trPr>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rPr>
                <w:rFonts w:ascii="標楷體" w:eastAsia="標楷體" w:hAnsi="標楷體"/>
              </w:rPr>
            </w:pPr>
            <w:r w:rsidRPr="00DC24F5">
              <w:rPr>
                <w:rFonts w:ascii="標楷體" w:eastAsia="標楷體" w:hAnsi="標楷體" w:hint="eastAsia"/>
              </w:rPr>
              <w:t>第</w:t>
            </w:r>
            <w:r w:rsidRPr="00DC24F5">
              <w:rPr>
                <w:rFonts w:ascii="ZWAdobeF" w:eastAsia="標楷體" w:hAnsi="ZWAdobeF" w:cs="ZWAdobeF"/>
                <w:sz w:val="2"/>
                <w:szCs w:val="2"/>
              </w:rPr>
              <w:t>UUU</w:t>
            </w:r>
            <w:r w:rsidRPr="00DC24F5">
              <w:rPr>
                <w:rFonts w:ascii="標楷體" w:eastAsia="標楷體" w:hAnsi="標楷體" w:hint="eastAsia"/>
                <w:u w:val="single"/>
              </w:rPr>
              <w:t>十二</w:t>
            </w:r>
            <w:r w:rsidRPr="00DC24F5">
              <w:rPr>
                <w:rFonts w:ascii="ZWAdobeF" w:eastAsia="標楷體" w:hAnsi="ZWAdobeF" w:cs="ZWAdobeF"/>
                <w:sz w:val="2"/>
                <w:szCs w:val="2"/>
              </w:rPr>
              <w:t>UUU</w:t>
            </w:r>
            <w:r w:rsidRPr="00DC24F5">
              <w:rPr>
                <w:rFonts w:ascii="標楷體" w:eastAsia="標楷體" w:hAnsi="標楷體" w:hint="eastAsia"/>
              </w:rPr>
              <w:t>條  本細則自發布日施行。</w:t>
            </w:r>
          </w:p>
        </w:tc>
        <w:tc>
          <w:tcPr>
            <w:tcW w:w="3132" w:type="dxa"/>
            <w:tcBorders>
              <w:top w:val="single" w:sz="4" w:space="0" w:color="auto"/>
              <w:left w:val="single" w:sz="4" w:space="0" w:color="auto"/>
              <w:bottom w:val="single" w:sz="4" w:space="0" w:color="auto"/>
              <w:right w:val="single" w:sz="6" w:space="0" w:color="auto"/>
            </w:tcBorders>
          </w:tcPr>
          <w:p w:rsidR="001706A5" w:rsidRPr="00DC24F5" w:rsidRDefault="001706A5" w:rsidP="001706A5">
            <w:pPr>
              <w:spacing w:line="360" w:lineRule="exact"/>
              <w:ind w:leftChars="-27" w:left="218" w:hangingChars="118" w:hanging="283"/>
              <w:rPr>
                <w:rFonts w:ascii="標楷體" w:eastAsia="標楷體" w:hAnsi="標楷體"/>
              </w:rPr>
            </w:pPr>
            <w:r w:rsidRPr="00DC24F5">
              <w:rPr>
                <w:rFonts w:ascii="標楷體" w:eastAsia="標楷體" w:hAnsi="標楷體" w:hint="eastAsia"/>
              </w:rPr>
              <w:t>第七條  本細則自發布日施行。</w:t>
            </w:r>
          </w:p>
        </w:tc>
        <w:tc>
          <w:tcPr>
            <w:tcW w:w="3132" w:type="dxa"/>
            <w:tcBorders>
              <w:top w:val="single" w:sz="4" w:space="0" w:color="auto"/>
              <w:left w:val="single" w:sz="6" w:space="0" w:color="auto"/>
              <w:bottom w:val="single" w:sz="4" w:space="0" w:color="auto"/>
              <w:right w:val="single" w:sz="6" w:space="0" w:color="auto"/>
            </w:tcBorders>
            <w:shd w:val="clear" w:color="auto" w:fill="auto"/>
          </w:tcPr>
          <w:p w:rsidR="001706A5" w:rsidRPr="00DC24F5" w:rsidRDefault="001706A5" w:rsidP="003E05AF">
            <w:pPr>
              <w:pStyle w:val="a3"/>
              <w:spacing w:line="360" w:lineRule="exact"/>
              <w:ind w:leftChars="0" w:hangingChars="200" w:hanging="480"/>
              <w:jc w:val="both"/>
              <w:rPr>
                <w:rFonts w:ascii="標楷體" w:eastAsia="標楷體" w:hAnsi="標楷體"/>
              </w:rPr>
            </w:pPr>
            <w:r w:rsidRPr="00DC24F5">
              <w:rPr>
                <w:rFonts w:ascii="標楷體" w:eastAsia="標楷體" w:hAnsi="標楷體"/>
              </w:rPr>
              <w:t>條次變更</w:t>
            </w:r>
            <w:r w:rsidRPr="00DC24F5">
              <w:rPr>
                <w:rFonts w:ascii="標楷體" w:eastAsia="標楷體" w:hAnsi="標楷體" w:hint="eastAsia"/>
              </w:rPr>
              <w:t>，內容未修正。</w:t>
            </w:r>
          </w:p>
        </w:tc>
      </w:tr>
    </w:tbl>
    <w:p w:rsidR="009244D0" w:rsidRPr="00DC24F5" w:rsidRDefault="009244D0" w:rsidP="009244D0">
      <w:pPr>
        <w:tabs>
          <w:tab w:val="left" w:pos="6276"/>
        </w:tabs>
        <w:rPr>
          <w:rFonts w:ascii="標楷體" w:eastAsia="標楷體" w:hAnsi="標楷體"/>
        </w:rPr>
      </w:pPr>
    </w:p>
    <w:p w:rsidR="008C0492" w:rsidRPr="00DC24F5" w:rsidRDefault="008C0492" w:rsidP="00D7603F">
      <w:pPr>
        <w:spacing w:beforeLines="50" w:before="180"/>
      </w:pPr>
    </w:p>
    <w:sectPr w:rsidR="008C0492" w:rsidRPr="00DC24F5" w:rsidSect="006E1AA9">
      <w:footerReference w:type="default" r:id="rId9"/>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33" w:rsidRDefault="00357933" w:rsidP="00DF17A1">
      <w:r>
        <w:separator/>
      </w:r>
    </w:p>
  </w:endnote>
  <w:endnote w:type="continuationSeparator" w:id="0">
    <w:p w:rsidR="00357933" w:rsidRDefault="00357933" w:rsidP="00DF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109241"/>
      <w:docPartObj>
        <w:docPartGallery w:val="Page Numbers (Bottom of Page)"/>
        <w:docPartUnique/>
      </w:docPartObj>
    </w:sdtPr>
    <w:sdtEndPr/>
    <w:sdtContent>
      <w:p w:rsidR="00DF2A68" w:rsidRDefault="00DF2A68">
        <w:pPr>
          <w:pStyle w:val="a5"/>
          <w:jc w:val="center"/>
        </w:pPr>
        <w:r>
          <w:fldChar w:fldCharType="begin"/>
        </w:r>
        <w:r>
          <w:instrText>PAGE   \* MERGEFORMAT</w:instrText>
        </w:r>
        <w:r>
          <w:fldChar w:fldCharType="separate"/>
        </w:r>
        <w:r w:rsidR="00A27491" w:rsidRPr="00A27491">
          <w:rPr>
            <w:noProof/>
            <w:lang w:val="zh-TW"/>
          </w:rPr>
          <w:t>2</w:t>
        </w:r>
        <w:r>
          <w:fldChar w:fldCharType="end"/>
        </w:r>
      </w:p>
    </w:sdtContent>
  </w:sdt>
  <w:p w:rsidR="00DF2A68" w:rsidRDefault="00DF2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33" w:rsidRDefault="00357933" w:rsidP="00DF17A1">
      <w:r>
        <w:separator/>
      </w:r>
    </w:p>
  </w:footnote>
  <w:footnote w:type="continuationSeparator" w:id="0">
    <w:p w:rsidR="00357933" w:rsidRDefault="00357933" w:rsidP="00DF1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AF9"/>
    <w:multiLevelType w:val="hybridMultilevel"/>
    <w:tmpl w:val="FE0EF2A6"/>
    <w:lvl w:ilvl="0" w:tplc="A39634DA">
      <w:start w:val="1"/>
      <w:numFmt w:val="decimal"/>
      <w:lvlText w:val="%1、"/>
      <w:lvlJc w:val="left"/>
      <w:pPr>
        <w:ind w:left="1338" w:hanging="912"/>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05A25529"/>
    <w:multiLevelType w:val="hybridMultilevel"/>
    <w:tmpl w:val="9E5A88DA"/>
    <w:lvl w:ilvl="0" w:tplc="FC225C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2435B"/>
    <w:multiLevelType w:val="hybridMultilevel"/>
    <w:tmpl w:val="92C64C2E"/>
    <w:lvl w:ilvl="0" w:tplc="04090015">
      <w:start w:val="1"/>
      <w:numFmt w:val="taiwaneseCountingThousand"/>
      <w:lvlText w:val="%1、"/>
      <w:lvlJc w:val="left"/>
      <w:pPr>
        <w:ind w:left="698" w:hanging="480"/>
      </w:p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3">
    <w:nsid w:val="08123F7C"/>
    <w:multiLevelType w:val="hybridMultilevel"/>
    <w:tmpl w:val="6D5008DE"/>
    <w:lvl w:ilvl="0" w:tplc="681C7410">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480F50"/>
    <w:multiLevelType w:val="hybridMultilevel"/>
    <w:tmpl w:val="E8DCE04E"/>
    <w:lvl w:ilvl="0" w:tplc="4AA05E66">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6675DD"/>
    <w:multiLevelType w:val="hybridMultilevel"/>
    <w:tmpl w:val="B65EC6A4"/>
    <w:lvl w:ilvl="0" w:tplc="B8925AB2">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697A08"/>
    <w:multiLevelType w:val="hybridMultilevel"/>
    <w:tmpl w:val="4222A8B8"/>
    <w:lvl w:ilvl="0" w:tplc="23CA5B86">
      <w:start w:val="1"/>
      <w:numFmt w:val="taiwaneseCountingThousand"/>
      <w:lvlText w:val="%1、"/>
      <w:lvlJc w:val="left"/>
      <w:pPr>
        <w:ind w:left="698" w:hanging="480"/>
      </w:pPr>
      <w:rPr>
        <w:u w:val="single"/>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7">
    <w:nsid w:val="17332F20"/>
    <w:multiLevelType w:val="hybridMultilevel"/>
    <w:tmpl w:val="516C27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61371D"/>
    <w:multiLevelType w:val="hybridMultilevel"/>
    <w:tmpl w:val="7BEA5E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876AB0"/>
    <w:multiLevelType w:val="hybridMultilevel"/>
    <w:tmpl w:val="053C1F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2B5B5A"/>
    <w:multiLevelType w:val="hybridMultilevel"/>
    <w:tmpl w:val="90D6D0A2"/>
    <w:lvl w:ilvl="0" w:tplc="77F6A964">
      <w:start w:val="1"/>
      <w:numFmt w:val="taiwaneseCountingThousand"/>
      <w:lvlText w:val="%1、"/>
      <w:lvlJc w:val="left"/>
      <w:pPr>
        <w:ind w:left="450" w:hanging="45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5F46C6"/>
    <w:multiLevelType w:val="hybridMultilevel"/>
    <w:tmpl w:val="09D229B0"/>
    <w:lvl w:ilvl="0" w:tplc="60087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0A3F2B"/>
    <w:multiLevelType w:val="hybridMultilevel"/>
    <w:tmpl w:val="6C9280D0"/>
    <w:lvl w:ilvl="0" w:tplc="44DACBFC">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6C32DCB"/>
    <w:multiLevelType w:val="hybridMultilevel"/>
    <w:tmpl w:val="79E4A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1A323F"/>
    <w:multiLevelType w:val="hybridMultilevel"/>
    <w:tmpl w:val="09D229B0"/>
    <w:lvl w:ilvl="0" w:tplc="60087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402C30"/>
    <w:multiLevelType w:val="hybridMultilevel"/>
    <w:tmpl w:val="2564E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682A88"/>
    <w:multiLevelType w:val="hybridMultilevel"/>
    <w:tmpl w:val="0EA89FE8"/>
    <w:lvl w:ilvl="0" w:tplc="45A086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9F1DE6"/>
    <w:multiLevelType w:val="hybridMultilevel"/>
    <w:tmpl w:val="889680E6"/>
    <w:lvl w:ilvl="0" w:tplc="52B0AEF0">
      <w:start w:val="1"/>
      <w:numFmt w:val="taiwaneseCountingThousand"/>
      <w:lvlText w:val="%1、"/>
      <w:lvlJc w:val="left"/>
      <w:pPr>
        <w:tabs>
          <w:tab w:val="num" w:pos="480"/>
        </w:tabs>
        <w:ind w:left="480" w:hanging="480"/>
      </w:pPr>
      <w:rPr>
        <w:rFonts w:hint="eastAsia"/>
      </w:rPr>
    </w:lvl>
    <w:lvl w:ilvl="1" w:tplc="9398D8E0">
      <w:start w:val="1"/>
      <w:numFmt w:val="taiwaneseCountingThousand"/>
      <w:lvlText w:val="（%2）"/>
      <w:lvlJc w:val="left"/>
      <w:pPr>
        <w:tabs>
          <w:tab w:val="num" w:pos="2498"/>
        </w:tabs>
        <w:ind w:left="2498" w:hanging="1080"/>
      </w:pPr>
      <w:rPr>
        <w:rFonts w:hint="eastAsia"/>
      </w:rPr>
    </w:lvl>
    <w:lvl w:ilvl="2" w:tplc="4444424C">
      <w:start w:val="1"/>
      <w:numFmt w:val="decimal"/>
      <w:lvlText w:val="%3."/>
      <w:lvlJc w:val="left"/>
      <w:pPr>
        <w:tabs>
          <w:tab w:val="num" w:pos="1320"/>
        </w:tabs>
        <w:ind w:left="1320" w:hanging="360"/>
      </w:pPr>
      <w:rPr>
        <w:rFonts w:ascii="標楷體" w:eastAsia="標楷體" w:hAnsi="標楷體" w:hint="eastAsia"/>
      </w:rPr>
    </w:lvl>
    <w:lvl w:ilvl="3" w:tplc="D1A0A6D2">
      <w:start w:val="1"/>
      <w:numFmt w:val="lowerLetter"/>
      <w:lvlText w:val="(%4)"/>
      <w:lvlJc w:val="left"/>
      <w:pPr>
        <w:tabs>
          <w:tab w:val="num" w:pos="2160"/>
        </w:tabs>
        <w:ind w:left="2160" w:hanging="720"/>
      </w:pPr>
      <w:rPr>
        <w:rFonts w:hint="eastAsia"/>
      </w:rPr>
    </w:lvl>
    <w:lvl w:ilvl="4" w:tplc="86A85220">
      <w:start w:val="1"/>
      <w:numFmt w:val="decimal"/>
      <w:lvlText w:val="(%5)"/>
      <w:lvlJc w:val="left"/>
      <w:pPr>
        <w:ind w:left="2640" w:hanging="720"/>
      </w:pPr>
      <w:rPr>
        <w:rFonts w:ascii="標楷體" w:eastAsia="標楷體" w:hAnsi="標楷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85584F"/>
    <w:multiLevelType w:val="hybridMultilevel"/>
    <w:tmpl w:val="E78A4B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8B46DD"/>
    <w:multiLevelType w:val="hybridMultilevel"/>
    <w:tmpl w:val="5804E968"/>
    <w:lvl w:ilvl="0" w:tplc="0A6660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9D4258"/>
    <w:multiLevelType w:val="hybridMultilevel"/>
    <w:tmpl w:val="DC9AA4E2"/>
    <w:lvl w:ilvl="0" w:tplc="CC183E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31098E"/>
    <w:multiLevelType w:val="multilevel"/>
    <w:tmpl w:val="C6C8644C"/>
    <w:lvl w:ilvl="0">
      <w:start w:val="1"/>
      <w:numFmt w:val="taiwaneseCountingThousand"/>
      <w:lvlText w:val="%1、"/>
      <w:lvlJc w:val="left"/>
      <w:pPr>
        <w:ind w:left="720" w:hanging="720"/>
      </w:pPr>
      <w:rPr>
        <w:rFonts w:hint="default"/>
        <w:lang w:val="en-US"/>
      </w:rPr>
    </w:lvl>
    <w:lvl w:ilvl="1">
      <w:start w:val="1"/>
      <w:numFmt w:val="ideographDigit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344B604A"/>
    <w:multiLevelType w:val="hybridMultilevel"/>
    <w:tmpl w:val="0962701A"/>
    <w:lvl w:ilvl="0" w:tplc="126AB5F4">
      <w:start w:val="1"/>
      <w:numFmt w:val="decimal"/>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7A1357"/>
    <w:multiLevelType w:val="hybridMultilevel"/>
    <w:tmpl w:val="1640DF3A"/>
    <w:lvl w:ilvl="0" w:tplc="E50A2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A010612"/>
    <w:multiLevelType w:val="hybridMultilevel"/>
    <w:tmpl w:val="79E4A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F64CE4"/>
    <w:multiLevelType w:val="hybridMultilevel"/>
    <w:tmpl w:val="3A006308"/>
    <w:lvl w:ilvl="0" w:tplc="8C9A8EDA">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3F097BBA"/>
    <w:multiLevelType w:val="hybridMultilevel"/>
    <w:tmpl w:val="B9AC6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F4C131D"/>
    <w:multiLevelType w:val="hybridMultilevel"/>
    <w:tmpl w:val="0AB8809E"/>
    <w:lvl w:ilvl="0" w:tplc="9398D8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04B4B39"/>
    <w:multiLevelType w:val="hybridMultilevel"/>
    <w:tmpl w:val="C32270C4"/>
    <w:lvl w:ilvl="0" w:tplc="559228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1ED655F"/>
    <w:multiLevelType w:val="hybridMultilevel"/>
    <w:tmpl w:val="1C427AB6"/>
    <w:lvl w:ilvl="0" w:tplc="EDA0C3B8">
      <w:start w:val="1"/>
      <w:numFmt w:val="decim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3D20471"/>
    <w:multiLevelType w:val="hybridMultilevel"/>
    <w:tmpl w:val="8266105A"/>
    <w:lvl w:ilvl="0" w:tplc="11B46E3C">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4F70049"/>
    <w:multiLevelType w:val="hybridMultilevel"/>
    <w:tmpl w:val="EEBE9938"/>
    <w:lvl w:ilvl="0" w:tplc="2AE2930C">
      <w:start w:val="1"/>
      <w:numFmt w:val="taiwaneseCountingThousand"/>
      <w:lvlText w:val="%1、"/>
      <w:lvlJc w:val="left"/>
      <w:pPr>
        <w:ind w:left="720" w:hanging="720"/>
      </w:pPr>
      <w:rPr>
        <w:rFonts w:hint="default"/>
      </w:rPr>
    </w:lvl>
    <w:lvl w:ilvl="1" w:tplc="BE1A9C4C">
      <w:start w:val="1"/>
      <w:numFmt w:val="taiwaneseCountingThousand"/>
      <w:lvlText w:val="(%2)"/>
      <w:lvlJc w:val="left"/>
      <w:pPr>
        <w:ind w:left="960" w:hanging="480"/>
      </w:pPr>
      <w:rPr>
        <w:rFonts w:ascii="Calibri" w:hAnsi="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692172E"/>
    <w:multiLevelType w:val="hybridMultilevel"/>
    <w:tmpl w:val="080C05C2"/>
    <w:lvl w:ilvl="0" w:tplc="A69090D0">
      <w:start w:val="4"/>
      <w:numFmt w:val="taiwaneseCountingThousand"/>
      <w:lvlText w:val="（%1）"/>
      <w:lvlJc w:val="left"/>
      <w:pPr>
        <w:ind w:left="797" w:hanging="1080"/>
      </w:pPr>
      <w:rPr>
        <w:rFonts w:hint="default"/>
        <w:b/>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3">
    <w:nsid w:val="46FD2D34"/>
    <w:multiLevelType w:val="hybridMultilevel"/>
    <w:tmpl w:val="5E0C803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4879001F"/>
    <w:multiLevelType w:val="hybridMultilevel"/>
    <w:tmpl w:val="F23C6B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92313B7"/>
    <w:multiLevelType w:val="hybridMultilevel"/>
    <w:tmpl w:val="C6C6267C"/>
    <w:lvl w:ilvl="0" w:tplc="86A85220">
      <w:start w:val="1"/>
      <w:numFmt w:val="decimal"/>
      <w:lvlText w:val="(%1)"/>
      <w:lvlJc w:val="left"/>
      <w:pPr>
        <w:ind w:left="2628" w:hanging="360"/>
      </w:pPr>
      <w:rPr>
        <w:rFonts w:ascii="標楷體" w:eastAsia="標楷體" w:hAnsi="標楷體" w:hint="default"/>
        <w:b/>
        <w:u w:val="none"/>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6">
    <w:nsid w:val="49BF5A00"/>
    <w:multiLevelType w:val="hybridMultilevel"/>
    <w:tmpl w:val="3128367A"/>
    <w:lvl w:ilvl="0" w:tplc="7294276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ACD7169"/>
    <w:multiLevelType w:val="hybridMultilevel"/>
    <w:tmpl w:val="B5A072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D7F3D2F"/>
    <w:multiLevelType w:val="hybridMultilevel"/>
    <w:tmpl w:val="EFD0B4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E5F467F"/>
    <w:multiLevelType w:val="hybridMultilevel"/>
    <w:tmpl w:val="89A01EBC"/>
    <w:lvl w:ilvl="0" w:tplc="0409000F">
      <w:start w:val="1"/>
      <w:numFmt w:val="decimal"/>
      <w:lvlText w:val="%1."/>
      <w:lvlJc w:val="left"/>
      <w:pPr>
        <w:ind w:left="480" w:hanging="480"/>
      </w:pPr>
    </w:lvl>
    <w:lvl w:ilvl="1" w:tplc="091A893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ED2077B"/>
    <w:multiLevelType w:val="hybridMultilevel"/>
    <w:tmpl w:val="488ED010"/>
    <w:lvl w:ilvl="0" w:tplc="9942E2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14B7941"/>
    <w:multiLevelType w:val="hybridMultilevel"/>
    <w:tmpl w:val="D53014CA"/>
    <w:lvl w:ilvl="0" w:tplc="06CC376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4742E40"/>
    <w:multiLevelType w:val="hybridMultilevel"/>
    <w:tmpl w:val="CE008F4E"/>
    <w:lvl w:ilvl="0" w:tplc="C4D830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47D7EB9"/>
    <w:multiLevelType w:val="hybridMultilevel"/>
    <w:tmpl w:val="7E4A3A34"/>
    <w:lvl w:ilvl="0" w:tplc="92762D02">
      <w:start w:val="1"/>
      <w:numFmt w:val="taiwaneseCountingThousand"/>
      <w:lvlText w:val="（%1）"/>
      <w:lvlJc w:val="left"/>
      <w:pPr>
        <w:ind w:left="720" w:hanging="720"/>
      </w:pPr>
      <w:rPr>
        <w:rFonts w:hint="default"/>
      </w:rPr>
    </w:lvl>
    <w:lvl w:ilvl="1" w:tplc="439AEF8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7BD3A9D"/>
    <w:multiLevelType w:val="hybridMultilevel"/>
    <w:tmpl w:val="9656F6D4"/>
    <w:lvl w:ilvl="0" w:tplc="72B649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8381254"/>
    <w:multiLevelType w:val="hybridMultilevel"/>
    <w:tmpl w:val="92C64C2E"/>
    <w:lvl w:ilvl="0" w:tplc="04090015">
      <w:start w:val="1"/>
      <w:numFmt w:val="taiwaneseCountingThousand"/>
      <w:lvlText w:val="%1、"/>
      <w:lvlJc w:val="left"/>
      <w:pPr>
        <w:ind w:left="698" w:hanging="480"/>
      </w:p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46">
    <w:nsid w:val="5C2C5154"/>
    <w:multiLevelType w:val="hybridMultilevel"/>
    <w:tmpl w:val="79E4A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C62655E"/>
    <w:multiLevelType w:val="hybridMultilevel"/>
    <w:tmpl w:val="3E8A7F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DBC3208"/>
    <w:multiLevelType w:val="hybridMultilevel"/>
    <w:tmpl w:val="0D7EF0E6"/>
    <w:lvl w:ilvl="0" w:tplc="6CD82E6A">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E995BA3"/>
    <w:multiLevelType w:val="hybridMultilevel"/>
    <w:tmpl w:val="3EC441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F5F1D6E"/>
    <w:multiLevelType w:val="hybridMultilevel"/>
    <w:tmpl w:val="3C18D996"/>
    <w:lvl w:ilvl="0" w:tplc="091A8930">
      <w:start w:val="1"/>
      <w:numFmt w:val="decimal"/>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1D570AA"/>
    <w:multiLevelType w:val="hybridMultilevel"/>
    <w:tmpl w:val="D3308A50"/>
    <w:lvl w:ilvl="0" w:tplc="86A85220">
      <w:start w:val="1"/>
      <w:numFmt w:val="decimal"/>
      <w:lvlText w:val="(%1)"/>
      <w:lvlJc w:val="left"/>
      <w:pPr>
        <w:ind w:left="2628" w:hanging="360"/>
      </w:pPr>
      <w:rPr>
        <w:rFonts w:ascii="標楷體" w:eastAsia="標楷體" w:hAnsi="標楷體" w:hint="default"/>
        <w:b/>
        <w:u w:val="none"/>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52">
    <w:nsid w:val="628C50D7"/>
    <w:multiLevelType w:val="hybridMultilevel"/>
    <w:tmpl w:val="62942CEA"/>
    <w:lvl w:ilvl="0" w:tplc="A9222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48E5ECE"/>
    <w:multiLevelType w:val="hybridMultilevel"/>
    <w:tmpl w:val="5F8846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6796A34"/>
    <w:multiLevelType w:val="hybridMultilevel"/>
    <w:tmpl w:val="82C2A9FC"/>
    <w:lvl w:ilvl="0" w:tplc="5670870E">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8AF5370"/>
    <w:multiLevelType w:val="hybridMultilevel"/>
    <w:tmpl w:val="C686BE36"/>
    <w:lvl w:ilvl="0" w:tplc="A96E5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9037552"/>
    <w:multiLevelType w:val="hybridMultilevel"/>
    <w:tmpl w:val="F6606C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AF63EFF"/>
    <w:multiLevelType w:val="hybridMultilevel"/>
    <w:tmpl w:val="92C64C2E"/>
    <w:lvl w:ilvl="0" w:tplc="04090015">
      <w:start w:val="1"/>
      <w:numFmt w:val="taiwaneseCountingThousand"/>
      <w:lvlText w:val="%1、"/>
      <w:lvlJc w:val="left"/>
      <w:pPr>
        <w:ind w:left="698" w:hanging="480"/>
      </w:p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58">
    <w:nsid w:val="6E4C2396"/>
    <w:multiLevelType w:val="hybridMultilevel"/>
    <w:tmpl w:val="272E532C"/>
    <w:lvl w:ilvl="0" w:tplc="06B256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2933455"/>
    <w:multiLevelType w:val="hybridMultilevel"/>
    <w:tmpl w:val="D0EC7CC8"/>
    <w:lvl w:ilvl="0" w:tplc="A7C47C1C">
      <w:start w:val="1"/>
      <w:numFmt w:val="taiwaneseCountingThousand"/>
      <w:lvlText w:val="%1、"/>
      <w:lvlJc w:val="left"/>
      <w:pPr>
        <w:ind w:left="2138"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4330A79"/>
    <w:multiLevelType w:val="hybridMultilevel"/>
    <w:tmpl w:val="A7002A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5B3278E"/>
    <w:multiLevelType w:val="hybridMultilevel"/>
    <w:tmpl w:val="714A82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62D6A08"/>
    <w:multiLevelType w:val="hybridMultilevel"/>
    <w:tmpl w:val="4B30E2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72404DA"/>
    <w:multiLevelType w:val="hybridMultilevel"/>
    <w:tmpl w:val="1C4AB32E"/>
    <w:lvl w:ilvl="0" w:tplc="13F4EB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7333A9C"/>
    <w:multiLevelType w:val="hybridMultilevel"/>
    <w:tmpl w:val="522E25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BB92D4D"/>
    <w:multiLevelType w:val="hybridMultilevel"/>
    <w:tmpl w:val="614891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BB9481E"/>
    <w:multiLevelType w:val="hybridMultilevel"/>
    <w:tmpl w:val="24B0C336"/>
    <w:lvl w:ilvl="0" w:tplc="55B21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E986239"/>
    <w:multiLevelType w:val="hybridMultilevel"/>
    <w:tmpl w:val="528C5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F315A11"/>
    <w:multiLevelType w:val="hybridMultilevel"/>
    <w:tmpl w:val="ED42C2D8"/>
    <w:lvl w:ilvl="0" w:tplc="05E0AD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3"/>
  </w:num>
  <w:num w:numId="3">
    <w:abstractNumId w:val="45"/>
  </w:num>
  <w:num w:numId="4">
    <w:abstractNumId w:val="36"/>
  </w:num>
  <w:num w:numId="5">
    <w:abstractNumId w:val="57"/>
  </w:num>
  <w:num w:numId="6">
    <w:abstractNumId w:val="24"/>
  </w:num>
  <w:num w:numId="7">
    <w:abstractNumId w:val="46"/>
  </w:num>
  <w:num w:numId="8">
    <w:abstractNumId w:val="17"/>
  </w:num>
  <w:num w:numId="9">
    <w:abstractNumId w:val="2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1"/>
  </w:num>
  <w:num w:numId="13">
    <w:abstractNumId w:val="5"/>
  </w:num>
  <w:num w:numId="14">
    <w:abstractNumId w:val="4"/>
  </w:num>
  <w:num w:numId="15">
    <w:abstractNumId w:val="54"/>
  </w:num>
  <w:num w:numId="16">
    <w:abstractNumId w:val="10"/>
  </w:num>
  <w:num w:numId="17">
    <w:abstractNumId w:val="30"/>
  </w:num>
  <w:num w:numId="18">
    <w:abstractNumId w:val="50"/>
  </w:num>
  <w:num w:numId="19">
    <w:abstractNumId w:val="51"/>
  </w:num>
  <w:num w:numId="20">
    <w:abstractNumId w:val="35"/>
  </w:num>
  <w:num w:numId="21">
    <w:abstractNumId w:val="0"/>
  </w:num>
  <w:num w:numId="22">
    <w:abstractNumId w:val="38"/>
  </w:num>
  <w:num w:numId="23">
    <w:abstractNumId w:val="48"/>
  </w:num>
  <w:num w:numId="24">
    <w:abstractNumId w:val="27"/>
  </w:num>
  <w:num w:numId="25">
    <w:abstractNumId w:val="11"/>
  </w:num>
  <w:num w:numId="26">
    <w:abstractNumId w:val="14"/>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5"/>
  </w:num>
  <w:num w:numId="30">
    <w:abstractNumId w:val="9"/>
  </w:num>
  <w:num w:numId="31">
    <w:abstractNumId w:val="47"/>
  </w:num>
  <w:num w:numId="32">
    <w:abstractNumId w:val="6"/>
  </w:num>
  <w:num w:numId="33">
    <w:abstractNumId w:val="13"/>
  </w:num>
  <w:num w:numId="34">
    <w:abstractNumId w:val="2"/>
  </w:num>
  <w:num w:numId="35">
    <w:abstractNumId w:val="60"/>
  </w:num>
  <w:num w:numId="36">
    <w:abstractNumId w:val="19"/>
  </w:num>
  <w:num w:numId="37">
    <w:abstractNumId w:val="37"/>
  </w:num>
  <w:num w:numId="38">
    <w:abstractNumId w:val="44"/>
  </w:num>
  <w:num w:numId="39">
    <w:abstractNumId w:val="64"/>
  </w:num>
  <w:num w:numId="40">
    <w:abstractNumId w:val="43"/>
  </w:num>
  <w:num w:numId="41">
    <w:abstractNumId w:val="65"/>
  </w:num>
  <w:num w:numId="42">
    <w:abstractNumId w:val="20"/>
  </w:num>
  <w:num w:numId="43">
    <w:abstractNumId w:val="16"/>
  </w:num>
  <w:num w:numId="44">
    <w:abstractNumId w:val="67"/>
  </w:num>
  <w:num w:numId="45">
    <w:abstractNumId w:val="40"/>
  </w:num>
  <w:num w:numId="46">
    <w:abstractNumId w:val="49"/>
  </w:num>
  <w:num w:numId="47">
    <w:abstractNumId w:val="8"/>
  </w:num>
  <w:num w:numId="48">
    <w:abstractNumId w:val="68"/>
  </w:num>
  <w:num w:numId="49">
    <w:abstractNumId w:val="34"/>
  </w:num>
  <w:num w:numId="50">
    <w:abstractNumId w:val="1"/>
  </w:num>
  <w:num w:numId="51">
    <w:abstractNumId w:val="62"/>
  </w:num>
  <w:num w:numId="52">
    <w:abstractNumId w:val="42"/>
  </w:num>
  <w:num w:numId="53">
    <w:abstractNumId w:val="53"/>
  </w:num>
  <w:num w:numId="54">
    <w:abstractNumId w:val="28"/>
  </w:num>
  <w:num w:numId="55">
    <w:abstractNumId w:val="61"/>
  </w:num>
  <w:num w:numId="56">
    <w:abstractNumId w:val="63"/>
  </w:num>
  <w:num w:numId="57">
    <w:abstractNumId w:val="26"/>
  </w:num>
  <w:num w:numId="58">
    <w:abstractNumId w:val="7"/>
  </w:num>
  <w:num w:numId="59">
    <w:abstractNumId w:val="58"/>
  </w:num>
  <w:num w:numId="60">
    <w:abstractNumId w:val="21"/>
  </w:num>
  <w:num w:numId="61">
    <w:abstractNumId w:val="31"/>
  </w:num>
  <w:num w:numId="62">
    <w:abstractNumId w:val="39"/>
  </w:num>
  <w:num w:numId="63">
    <w:abstractNumId w:val="23"/>
  </w:num>
  <w:num w:numId="64">
    <w:abstractNumId w:val="66"/>
  </w:num>
  <w:num w:numId="65">
    <w:abstractNumId w:val="55"/>
  </w:num>
  <w:num w:numId="66">
    <w:abstractNumId w:val="52"/>
  </w:num>
  <w:num w:numId="67">
    <w:abstractNumId w:val="59"/>
  </w:num>
  <w:num w:numId="68">
    <w:abstractNumId w:val="25"/>
  </w:num>
  <w:num w:numId="69">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F7"/>
    <w:rsid w:val="00003689"/>
    <w:rsid w:val="00007760"/>
    <w:rsid w:val="00015319"/>
    <w:rsid w:val="000157C0"/>
    <w:rsid w:val="000513E4"/>
    <w:rsid w:val="000530F7"/>
    <w:rsid w:val="0005772C"/>
    <w:rsid w:val="00060CF8"/>
    <w:rsid w:val="000726BC"/>
    <w:rsid w:val="00074410"/>
    <w:rsid w:val="0007545A"/>
    <w:rsid w:val="000A1D66"/>
    <w:rsid w:val="000A41B7"/>
    <w:rsid w:val="000B3FCA"/>
    <w:rsid w:val="000C1F7D"/>
    <w:rsid w:val="000C775F"/>
    <w:rsid w:val="000D5860"/>
    <w:rsid w:val="000D5EE2"/>
    <w:rsid w:val="000E7A10"/>
    <w:rsid w:val="000F12E4"/>
    <w:rsid w:val="000F3C8C"/>
    <w:rsid w:val="00101E15"/>
    <w:rsid w:val="00112425"/>
    <w:rsid w:val="00115D06"/>
    <w:rsid w:val="001177D4"/>
    <w:rsid w:val="001217B1"/>
    <w:rsid w:val="001256C8"/>
    <w:rsid w:val="00125F2C"/>
    <w:rsid w:val="00140862"/>
    <w:rsid w:val="001535D2"/>
    <w:rsid w:val="0016480B"/>
    <w:rsid w:val="001706A5"/>
    <w:rsid w:val="001A4198"/>
    <w:rsid w:val="001F71D2"/>
    <w:rsid w:val="00212098"/>
    <w:rsid w:val="002145EE"/>
    <w:rsid w:val="00226363"/>
    <w:rsid w:val="00234018"/>
    <w:rsid w:val="00242965"/>
    <w:rsid w:val="002431E9"/>
    <w:rsid w:val="002555A0"/>
    <w:rsid w:val="0027015D"/>
    <w:rsid w:val="00274558"/>
    <w:rsid w:val="00276F96"/>
    <w:rsid w:val="002A5271"/>
    <w:rsid w:val="002B186A"/>
    <w:rsid w:val="002B2382"/>
    <w:rsid w:val="002C1C73"/>
    <w:rsid w:val="002D0ED2"/>
    <w:rsid w:val="002D3474"/>
    <w:rsid w:val="002D4A03"/>
    <w:rsid w:val="002E06D2"/>
    <w:rsid w:val="002E25D7"/>
    <w:rsid w:val="002E5B47"/>
    <w:rsid w:val="002E7215"/>
    <w:rsid w:val="002E764F"/>
    <w:rsid w:val="002F21C7"/>
    <w:rsid w:val="002F742D"/>
    <w:rsid w:val="003158A6"/>
    <w:rsid w:val="003169DE"/>
    <w:rsid w:val="003378AB"/>
    <w:rsid w:val="003445E6"/>
    <w:rsid w:val="003545EF"/>
    <w:rsid w:val="00357933"/>
    <w:rsid w:val="00357DBC"/>
    <w:rsid w:val="00372153"/>
    <w:rsid w:val="003725ED"/>
    <w:rsid w:val="00384C22"/>
    <w:rsid w:val="003974B3"/>
    <w:rsid w:val="003B4A9C"/>
    <w:rsid w:val="003D300B"/>
    <w:rsid w:val="003D333A"/>
    <w:rsid w:val="003D43A7"/>
    <w:rsid w:val="003E05AF"/>
    <w:rsid w:val="003E3033"/>
    <w:rsid w:val="003E3860"/>
    <w:rsid w:val="003E4E89"/>
    <w:rsid w:val="003F0E65"/>
    <w:rsid w:val="003F7525"/>
    <w:rsid w:val="00416979"/>
    <w:rsid w:val="00425230"/>
    <w:rsid w:val="00445626"/>
    <w:rsid w:val="00474ECA"/>
    <w:rsid w:val="00477B91"/>
    <w:rsid w:val="00483240"/>
    <w:rsid w:val="00486460"/>
    <w:rsid w:val="004A272B"/>
    <w:rsid w:val="004A3F6B"/>
    <w:rsid w:val="004C54EE"/>
    <w:rsid w:val="004C78D2"/>
    <w:rsid w:val="004E6980"/>
    <w:rsid w:val="004F2EF7"/>
    <w:rsid w:val="00501CED"/>
    <w:rsid w:val="005030E3"/>
    <w:rsid w:val="00515518"/>
    <w:rsid w:val="005219CF"/>
    <w:rsid w:val="00542D3A"/>
    <w:rsid w:val="00545867"/>
    <w:rsid w:val="005460DE"/>
    <w:rsid w:val="00550A32"/>
    <w:rsid w:val="00553273"/>
    <w:rsid w:val="00560841"/>
    <w:rsid w:val="00561C00"/>
    <w:rsid w:val="00582DB7"/>
    <w:rsid w:val="005861AA"/>
    <w:rsid w:val="005A3F78"/>
    <w:rsid w:val="005B634C"/>
    <w:rsid w:val="005B6ABA"/>
    <w:rsid w:val="005B6D9A"/>
    <w:rsid w:val="005C5D54"/>
    <w:rsid w:val="005D36DB"/>
    <w:rsid w:val="005D6A67"/>
    <w:rsid w:val="005E5F70"/>
    <w:rsid w:val="005F6D5F"/>
    <w:rsid w:val="00602F5F"/>
    <w:rsid w:val="00610DD0"/>
    <w:rsid w:val="00613130"/>
    <w:rsid w:val="00613FF8"/>
    <w:rsid w:val="00622B5F"/>
    <w:rsid w:val="00637F4A"/>
    <w:rsid w:val="00637FD3"/>
    <w:rsid w:val="006522FB"/>
    <w:rsid w:val="00653EA3"/>
    <w:rsid w:val="0065445D"/>
    <w:rsid w:val="006570D9"/>
    <w:rsid w:val="00661E59"/>
    <w:rsid w:val="00663F2C"/>
    <w:rsid w:val="00666E79"/>
    <w:rsid w:val="006770AB"/>
    <w:rsid w:val="006B6A84"/>
    <w:rsid w:val="006C1289"/>
    <w:rsid w:val="006D56F8"/>
    <w:rsid w:val="006E1AA9"/>
    <w:rsid w:val="006E2DE8"/>
    <w:rsid w:val="006E3052"/>
    <w:rsid w:val="006E46CB"/>
    <w:rsid w:val="006E6AA9"/>
    <w:rsid w:val="006E70A4"/>
    <w:rsid w:val="006F3959"/>
    <w:rsid w:val="006F5A85"/>
    <w:rsid w:val="00715D38"/>
    <w:rsid w:val="00721A06"/>
    <w:rsid w:val="0073300B"/>
    <w:rsid w:val="00736869"/>
    <w:rsid w:val="007421A8"/>
    <w:rsid w:val="00742CC9"/>
    <w:rsid w:val="007469F1"/>
    <w:rsid w:val="007505EC"/>
    <w:rsid w:val="0076448E"/>
    <w:rsid w:val="007A19F9"/>
    <w:rsid w:val="007B23A3"/>
    <w:rsid w:val="007B715A"/>
    <w:rsid w:val="007C006F"/>
    <w:rsid w:val="007C1E6E"/>
    <w:rsid w:val="00805430"/>
    <w:rsid w:val="00812C8B"/>
    <w:rsid w:val="008157A5"/>
    <w:rsid w:val="00820912"/>
    <w:rsid w:val="008260A3"/>
    <w:rsid w:val="00836A93"/>
    <w:rsid w:val="00842576"/>
    <w:rsid w:val="008558B1"/>
    <w:rsid w:val="00861CEC"/>
    <w:rsid w:val="00864499"/>
    <w:rsid w:val="00865EB0"/>
    <w:rsid w:val="00872E5F"/>
    <w:rsid w:val="00876CEF"/>
    <w:rsid w:val="008822C6"/>
    <w:rsid w:val="0088464B"/>
    <w:rsid w:val="00890E82"/>
    <w:rsid w:val="008910C9"/>
    <w:rsid w:val="00897616"/>
    <w:rsid w:val="008A5569"/>
    <w:rsid w:val="008B7DAD"/>
    <w:rsid w:val="008C0492"/>
    <w:rsid w:val="008E15AD"/>
    <w:rsid w:val="008E2D9D"/>
    <w:rsid w:val="008E7DDC"/>
    <w:rsid w:val="008F4D45"/>
    <w:rsid w:val="00904CFD"/>
    <w:rsid w:val="009244D0"/>
    <w:rsid w:val="00936CEA"/>
    <w:rsid w:val="00944273"/>
    <w:rsid w:val="00946EFD"/>
    <w:rsid w:val="00947B37"/>
    <w:rsid w:val="009543B8"/>
    <w:rsid w:val="00955562"/>
    <w:rsid w:val="00960A53"/>
    <w:rsid w:val="009676DA"/>
    <w:rsid w:val="00993FA6"/>
    <w:rsid w:val="0099596A"/>
    <w:rsid w:val="009A1D00"/>
    <w:rsid w:val="009C7AD4"/>
    <w:rsid w:val="009D0604"/>
    <w:rsid w:val="009D4FB8"/>
    <w:rsid w:val="009E2077"/>
    <w:rsid w:val="009E36FE"/>
    <w:rsid w:val="009E72B6"/>
    <w:rsid w:val="009F7051"/>
    <w:rsid w:val="00A0572B"/>
    <w:rsid w:val="00A07634"/>
    <w:rsid w:val="00A10039"/>
    <w:rsid w:val="00A27491"/>
    <w:rsid w:val="00A312A0"/>
    <w:rsid w:val="00A511ED"/>
    <w:rsid w:val="00A5215D"/>
    <w:rsid w:val="00A6379A"/>
    <w:rsid w:val="00A74675"/>
    <w:rsid w:val="00A8121E"/>
    <w:rsid w:val="00A82597"/>
    <w:rsid w:val="00A838FF"/>
    <w:rsid w:val="00A86406"/>
    <w:rsid w:val="00A91482"/>
    <w:rsid w:val="00AA240A"/>
    <w:rsid w:val="00AB1A45"/>
    <w:rsid w:val="00AB7AFD"/>
    <w:rsid w:val="00AD4A92"/>
    <w:rsid w:val="00B21FEE"/>
    <w:rsid w:val="00B306CE"/>
    <w:rsid w:val="00B32229"/>
    <w:rsid w:val="00B349CC"/>
    <w:rsid w:val="00B4318D"/>
    <w:rsid w:val="00B5755F"/>
    <w:rsid w:val="00B8434D"/>
    <w:rsid w:val="00B86C4C"/>
    <w:rsid w:val="00B87895"/>
    <w:rsid w:val="00B92D05"/>
    <w:rsid w:val="00BA1825"/>
    <w:rsid w:val="00BC36C1"/>
    <w:rsid w:val="00BC3FFE"/>
    <w:rsid w:val="00BD0C67"/>
    <w:rsid w:val="00BD6D70"/>
    <w:rsid w:val="00BD6EE3"/>
    <w:rsid w:val="00BE3731"/>
    <w:rsid w:val="00BE44CE"/>
    <w:rsid w:val="00BF6478"/>
    <w:rsid w:val="00C12230"/>
    <w:rsid w:val="00C22410"/>
    <w:rsid w:val="00C22D46"/>
    <w:rsid w:val="00C277F4"/>
    <w:rsid w:val="00C37202"/>
    <w:rsid w:val="00C441E2"/>
    <w:rsid w:val="00C47B41"/>
    <w:rsid w:val="00C50C13"/>
    <w:rsid w:val="00C61DED"/>
    <w:rsid w:val="00C66413"/>
    <w:rsid w:val="00C72E99"/>
    <w:rsid w:val="00C92421"/>
    <w:rsid w:val="00C95C30"/>
    <w:rsid w:val="00CA2485"/>
    <w:rsid w:val="00CA4AC6"/>
    <w:rsid w:val="00CB6E4D"/>
    <w:rsid w:val="00CC6AB2"/>
    <w:rsid w:val="00CE2514"/>
    <w:rsid w:val="00CE5487"/>
    <w:rsid w:val="00D11E54"/>
    <w:rsid w:val="00D14983"/>
    <w:rsid w:val="00D17A3F"/>
    <w:rsid w:val="00D329DC"/>
    <w:rsid w:val="00D401AA"/>
    <w:rsid w:val="00D44D74"/>
    <w:rsid w:val="00D70165"/>
    <w:rsid w:val="00D7603F"/>
    <w:rsid w:val="00D96172"/>
    <w:rsid w:val="00DA168C"/>
    <w:rsid w:val="00DA3179"/>
    <w:rsid w:val="00DC24F5"/>
    <w:rsid w:val="00DD09DD"/>
    <w:rsid w:val="00DD6DBC"/>
    <w:rsid w:val="00DF17A1"/>
    <w:rsid w:val="00DF2A68"/>
    <w:rsid w:val="00E0289E"/>
    <w:rsid w:val="00E15058"/>
    <w:rsid w:val="00E303A7"/>
    <w:rsid w:val="00E3120F"/>
    <w:rsid w:val="00E3188E"/>
    <w:rsid w:val="00E343C2"/>
    <w:rsid w:val="00E470B0"/>
    <w:rsid w:val="00E470D1"/>
    <w:rsid w:val="00E4710C"/>
    <w:rsid w:val="00E523F5"/>
    <w:rsid w:val="00E61B3E"/>
    <w:rsid w:val="00E63E65"/>
    <w:rsid w:val="00E77ECE"/>
    <w:rsid w:val="00E800BB"/>
    <w:rsid w:val="00E819F4"/>
    <w:rsid w:val="00E8391A"/>
    <w:rsid w:val="00E85507"/>
    <w:rsid w:val="00E921D1"/>
    <w:rsid w:val="00E97C49"/>
    <w:rsid w:val="00ED1E97"/>
    <w:rsid w:val="00EE1B5C"/>
    <w:rsid w:val="00EE7FE5"/>
    <w:rsid w:val="00F1557F"/>
    <w:rsid w:val="00F236F2"/>
    <w:rsid w:val="00F247AB"/>
    <w:rsid w:val="00F31390"/>
    <w:rsid w:val="00F32E3E"/>
    <w:rsid w:val="00F34409"/>
    <w:rsid w:val="00F435BA"/>
    <w:rsid w:val="00F54A06"/>
    <w:rsid w:val="00F647A1"/>
    <w:rsid w:val="00F70EB8"/>
    <w:rsid w:val="00F72C3A"/>
    <w:rsid w:val="00F739EC"/>
    <w:rsid w:val="00F80630"/>
    <w:rsid w:val="00F84A50"/>
    <w:rsid w:val="00FB27D3"/>
    <w:rsid w:val="00FB5365"/>
    <w:rsid w:val="00FC0E40"/>
    <w:rsid w:val="00FC158C"/>
    <w:rsid w:val="00FC73F5"/>
    <w:rsid w:val="00FD57D8"/>
    <w:rsid w:val="00FE0618"/>
    <w:rsid w:val="00FE7EA2"/>
    <w:rsid w:val="00FF28FB"/>
    <w:rsid w:val="00FF76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uiPriority w:val="34"/>
    <w:qFormat/>
    <w:rsid w:val="004F2EF7"/>
    <w:pPr>
      <w:ind w:leftChars="200" w:left="480"/>
    </w:pPr>
  </w:style>
  <w:style w:type="paragraph" w:styleId="HTML">
    <w:name w:val="HTML Preformatted"/>
    <w:basedOn w:val="a"/>
    <w:link w:val="HTML0"/>
    <w:rsid w:val="004F2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rsid w:val="004F2EF7"/>
    <w:rPr>
      <w:rFonts w:ascii="細明體" w:eastAsia="細明體" w:hAnsi="細明體" w:cs="Times New Roman"/>
      <w:kern w:val="0"/>
      <w:szCs w:val="24"/>
      <w:lang w:val="x-none" w:eastAsia="x-none"/>
    </w:rPr>
  </w:style>
  <w:style w:type="character" w:customStyle="1" w:styleId="a4">
    <w:name w:val="清單段落 字元"/>
    <w:aliases w:val="12 20 字元,List Paragraph 字元"/>
    <w:link w:val="a3"/>
    <w:uiPriority w:val="34"/>
    <w:locked/>
    <w:rsid w:val="005D36DB"/>
  </w:style>
  <w:style w:type="paragraph" w:styleId="a5">
    <w:name w:val="footer"/>
    <w:basedOn w:val="a"/>
    <w:link w:val="a6"/>
    <w:uiPriority w:val="99"/>
    <w:rsid w:val="003974B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3974B3"/>
    <w:rPr>
      <w:rFonts w:ascii="Times New Roman" w:eastAsia="新細明體" w:hAnsi="Times New Roman" w:cs="Times New Roman"/>
      <w:sz w:val="20"/>
      <w:szCs w:val="20"/>
    </w:rPr>
  </w:style>
  <w:style w:type="paragraph" w:customStyle="1" w:styleId="Default">
    <w:name w:val="Default"/>
    <w:rsid w:val="00483240"/>
    <w:pPr>
      <w:widowControl w:val="0"/>
      <w:autoSpaceDE w:val="0"/>
      <w:autoSpaceDN w:val="0"/>
      <w:adjustRightInd w:val="0"/>
    </w:pPr>
    <w:rPr>
      <w:rFonts w:ascii="標楷體" w:eastAsia="標楷體" w:cs="標楷體"/>
      <w:color w:val="000000"/>
      <w:kern w:val="0"/>
      <w:szCs w:val="24"/>
    </w:rPr>
  </w:style>
  <w:style w:type="paragraph" w:styleId="a7">
    <w:name w:val="header"/>
    <w:basedOn w:val="a"/>
    <w:link w:val="a8"/>
    <w:uiPriority w:val="99"/>
    <w:unhideWhenUsed/>
    <w:rsid w:val="00DF17A1"/>
    <w:pPr>
      <w:tabs>
        <w:tab w:val="center" w:pos="4153"/>
        <w:tab w:val="right" w:pos="8306"/>
      </w:tabs>
      <w:snapToGrid w:val="0"/>
    </w:pPr>
    <w:rPr>
      <w:sz w:val="20"/>
      <w:szCs w:val="20"/>
    </w:rPr>
  </w:style>
  <w:style w:type="character" w:customStyle="1" w:styleId="a8">
    <w:name w:val="頁首 字元"/>
    <w:basedOn w:val="a0"/>
    <w:link w:val="a7"/>
    <w:uiPriority w:val="99"/>
    <w:rsid w:val="00DF17A1"/>
    <w:rPr>
      <w:sz w:val="20"/>
      <w:szCs w:val="20"/>
    </w:rPr>
  </w:style>
  <w:style w:type="character" w:styleId="a9">
    <w:name w:val="Emphasis"/>
    <w:basedOn w:val="a0"/>
    <w:uiPriority w:val="20"/>
    <w:qFormat/>
    <w:rsid w:val="006F5A85"/>
    <w:rPr>
      <w:i/>
      <w:iCs/>
    </w:rPr>
  </w:style>
  <w:style w:type="paragraph" w:styleId="aa">
    <w:name w:val="footnote text"/>
    <w:basedOn w:val="a"/>
    <w:link w:val="ab"/>
    <w:rsid w:val="00074410"/>
    <w:pPr>
      <w:snapToGrid w:val="0"/>
    </w:pPr>
    <w:rPr>
      <w:rFonts w:ascii="Times New Roman" w:eastAsia="新細明體" w:hAnsi="Times New Roman" w:cs="Times New Roman"/>
      <w:sz w:val="20"/>
      <w:szCs w:val="20"/>
    </w:rPr>
  </w:style>
  <w:style w:type="character" w:customStyle="1" w:styleId="ab">
    <w:name w:val="註腳文字 字元"/>
    <w:basedOn w:val="a0"/>
    <w:link w:val="aa"/>
    <w:rsid w:val="00074410"/>
    <w:rPr>
      <w:rFonts w:ascii="Times New Roman" w:eastAsia="新細明體" w:hAnsi="Times New Roman" w:cs="Times New Roman"/>
      <w:sz w:val="20"/>
      <w:szCs w:val="20"/>
    </w:rPr>
  </w:style>
  <w:style w:type="character" w:styleId="ac">
    <w:name w:val="footnote reference"/>
    <w:rsid w:val="00074410"/>
    <w:rPr>
      <w:vertAlign w:val="superscript"/>
    </w:rPr>
  </w:style>
  <w:style w:type="paragraph" w:styleId="ad">
    <w:name w:val="Balloon Text"/>
    <w:basedOn w:val="a"/>
    <w:link w:val="ae"/>
    <w:uiPriority w:val="99"/>
    <w:semiHidden/>
    <w:unhideWhenUsed/>
    <w:rsid w:val="00E4710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4710C"/>
    <w:rPr>
      <w:rFonts w:asciiTheme="majorHAnsi" w:eastAsiaTheme="majorEastAsia" w:hAnsiTheme="majorHAnsi" w:cstheme="majorBidi"/>
      <w:sz w:val="18"/>
      <w:szCs w:val="18"/>
    </w:rPr>
  </w:style>
  <w:style w:type="table" w:styleId="af">
    <w:name w:val="Table Grid"/>
    <w:basedOn w:val="a1"/>
    <w:uiPriority w:val="59"/>
    <w:rsid w:val="00354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uiPriority w:val="34"/>
    <w:qFormat/>
    <w:rsid w:val="004F2EF7"/>
    <w:pPr>
      <w:ind w:leftChars="200" w:left="480"/>
    </w:pPr>
  </w:style>
  <w:style w:type="paragraph" w:styleId="HTML">
    <w:name w:val="HTML Preformatted"/>
    <w:basedOn w:val="a"/>
    <w:link w:val="HTML0"/>
    <w:rsid w:val="004F2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rsid w:val="004F2EF7"/>
    <w:rPr>
      <w:rFonts w:ascii="細明體" w:eastAsia="細明體" w:hAnsi="細明體" w:cs="Times New Roman"/>
      <w:kern w:val="0"/>
      <w:szCs w:val="24"/>
      <w:lang w:val="x-none" w:eastAsia="x-none"/>
    </w:rPr>
  </w:style>
  <w:style w:type="character" w:customStyle="1" w:styleId="a4">
    <w:name w:val="清單段落 字元"/>
    <w:aliases w:val="12 20 字元,List Paragraph 字元"/>
    <w:link w:val="a3"/>
    <w:uiPriority w:val="34"/>
    <w:locked/>
    <w:rsid w:val="005D36DB"/>
  </w:style>
  <w:style w:type="paragraph" w:styleId="a5">
    <w:name w:val="footer"/>
    <w:basedOn w:val="a"/>
    <w:link w:val="a6"/>
    <w:uiPriority w:val="99"/>
    <w:rsid w:val="003974B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3974B3"/>
    <w:rPr>
      <w:rFonts w:ascii="Times New Roman" w:eastAsia="新細明體" w:hAnsi="Times New Roman" w:cs="Times New Roman"/>
      <w:sz w:val="20"/>
      <w:szCs w:val="20"/>
    </w:rPr>
  </w:style>
  <w:style w:type="paragraph" w:customStyle="1" w:styleId="Default">
    <w:name w:val="Default"/>
    <w:rsid w:val="00483240"/>
    <w:pPr>
      <w:widowControl w:val="0"/>
      <w:autoSpaceDE w:val="0"/>
      <w:autoSpaceDN w:val="0"/>
      <w:adjustRightInd w:val="0"/>
    </w:pPr>
    <w:rPr>
      <w:rFonts w:ascii="標楷體" w:eastAsia="標楷體" w:cs="標楷體"/>
      <w:color w:val="000000"/>
      <w:kern w:val="0"/>
      <w:szCs w:val="24"/>
    </w:rPr>
  </w:style>
  <w:style w:type="paragraph" w:styleId="a7">
    <w:name w:val="header"/>
    <w:basedOn w:val="a"/>
    <w:link w:val="a8"/>
    <w:uiPriority w:val="99"/>
    <w:unhideWhenUsed/>
    <w:rsid w:val="00DF17A1"/>
    <w:pPr>
      <w:tabs>
        <w:tab w:val="center" w:pos="4153"/>
        <w:tab w:val="right" w:pos="8306"/>
      </w:tabs>
      <w:snapToGrid w:val="0"/>
    </w:pPr>
    <w:rPr>
      <w:sz w:val="20"/>
      <w:szCs w:val="20"/>
    </w:rPr>
  </w:style>
  <w:style w:type="character" w:customStyle="1" w:styleId="a8">
    <w:name w:val="頁首 字元"/>
    <w:basedOn w:val="a0"/>
    <w:link w:val="a7"/>
    <w:uiPriority w:val="99"/>
    <w:rsid w:val="00DF17A1"/>
    <w:rPr>
      <w:sz w:val="20"/>
      <w:szCs w:val="20"/>
    </w:rPr>
  </w:style>
  <w:style w:type="character" w:styleId="a9">
    <w:name w:val="Emphasis"/>
    <w:basedOn w:val="a0"/>
    <w:uiPriority w:val="20"/>
    <w:qFormat/>
    <w:rsid w:val="006F5A85"/>
    <w:rPr>
      <w:i/>
      <w:iCs/>
    </w:rPr>
  </w:style>
  <w:style w:type="paragraph" w:styleId="aa">
    <w:name w:val="footnote text"/>
    <w:basedOn w:val="a"/>
    <w:link w:val="ab"/>
    <w:rsid w:val="00074410"/>
    <w:pPr>
      <w:snapToGrid w:val="0"/>
    </w:pPr>
    <w:rPr>
      <w:rFonts w:ascii="Times New Roman" w:eastAsia="新細明體" w:hAnsi="Times New Roman" w:cs="Times New Roman"/>
      <w:sz w:val="20"/>
      <w:szCs w:val="20"/>
    </w:rPr>
  </w:style>
  <w:style w:type="character" w:customStyle="1" w:styleId="ab">
    <w:name w:val="註腳文字 字元"/>
    <w:basedOn w:val="a0"/>
    <w:link w:val="aa"/>
    <w:rsid w:val="00074410"/>
    <w:rPr>
      <w:rFonts w:ascii="Times New Roman" w:eastAsia="新細明體" w:hAnsi="Times New Roman" w:cs="Times New Roman"/>
      <w:sz w:val="20"/>
      <w:szCs w:val="20"/>
    </w:rPr>
  </w:style>
  <w:style w:type="character" w:styleId="ac">
    <w:name w:val="footnote reference"/>
    <w:rsid w:val="00074410"/>
    <w:rPr>
      <w:vertAlign w:val="superscript"/>
    </w:rPr>
  </w:style>
  <w:style w:type="paragraph" w:styleId="ad">
    <w:name w:val="Balloon Text"/>
    <w:basedOn w:val="a"/>
    <w:link w:val="ae"/>
    <w:uiPriority w:val="99"/>
    <w:semiHidden/>
    <w:unhideWhenUsed/>
    <w:rsid w:val="00E4710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4710C"/>
    <w:rPr>
      <w:rFonts w:asciiTheme="majorHAnsi" w:eastAsiaTheme="majorEastAsia" w:hAnsiTheme="majorHAnsi" w:cstheme="majorBidi"/>
      <w:sz w:val="18"/>
      <w:szCs w:val="18"/>
    </w:rPr>
  </w:style>
  <w:style w:type="table" w:styleId="af">
    <w:name w:val="Table Grid"/>
    <w:basedOn w:val="a1"/>
    <w:uiPriority w:val="59"/>
    <w:rsid w:val="00354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7244-DB74-482C-AC5F-572BF930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1474</Words>
  <Characters>8407</Characters>
  <Application>Microsoft Office Word</Application>
  <DocSecurity>0</DocSecurity>
  <Lines>70</Lines>
  <Paragraphs>19</Paragraphs>
  <ScaleCrop>false</ScaleCrop>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0227 夏淑蓉</dc:creator>
  <cp:lastModifiedBy>0227 夏淑蓉</cp:lastModifiedBy>
  <cp:revision>6</cp:revision>
  <cp:lastPrinted>2018-01-25T11:28:00Z</cp:lastPrinted>
  <dcterms:created xsi:type="dcterms:W3CDTF">2018-01-25T11:29:00Z</dcterms:created>
  <dcterms:modified xsi:type="dcterms:W3CDTF">2018-01-31T03:15:00Z</dcterms:modified>
</cp:coreProperties>
</file>