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A2A" w:rsidRPr="00BA1460" w:rsidRDefault="00503A2A" w:rsidP="00503A2A">
      <w:pPr>
        <w:spacing w:after="0" w:line="480" w:lineRule="exact"/>
        <w:ind w:right="-20"/>
        <w:jc w:val="center"/>
        <w:rPr>
          <w:rFonts w:ascii="Times New Roman" w:eastAsia="標楷體" w:hAnsi="Times New Roman" w:cs="Times New Roman"/>
          <w:b/>
          <w:sz w:val="32"/>
          <w:szCs w:val="28"/>
          <w:lang w:eastAsia="zh-TW"/>
        </w:rPr>
      </w:pPr>
      <w:bookmarkStart w:id="0" w:name="_GoBack"/>
      <w:bookmarkEnd w:id="0"/>
      <w:r w:rsidRPr="00BA1460">
        <w:rPr>
          <w:rFonts w:ascii="Times New Roman" w:eastAsia="標楷體" w:hAnsi="Times New Roman" w:cs="Times New Roman" w:hint="eastAsia"/>
          <w:b/>
          <w:sz w:val="32"/>
          <w:szCs w:val="28"/>
          <w:lang w:eastAsia="zh-TW"/>
        </w:rPr>
        <w:t>愛的小故事</w:t>
      </w:r>
    </w:p>
    <w:p w:rsidR="00503A2A" w:rsidRDefault="00503A2A" w:rsidP="00503A2A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以下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例舉</w:t>
      </w:r>
      <w:proofErr w:type="gramEnd"/>
      <w:r w:rsidR="0026639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六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位獲獎</w:t>
      </w:r>
      <w:r w:rsidR="00BA146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教師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</w:t>
      </w:r>
      <w:r w:rsidR="00BA146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感人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事蹟：</w:t>
      </w:r>
    </w:p>
    <w:p w:rsidR="00506A64" w:rsidRDefault="00506A64" w:rsidP="00503A2A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3F377F" w:rsidRPr="003F377F" w:rsidRDefault="003F377F" w:rsidP="002E1AB9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F377F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老師，是我的第二</w:t>
      </w:r>
      <w:proofErr w:type="gramStart"/>
      <w:r w:rsidRPr="003F377F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個</w:t>
      </w:r>
      <w:proofErr w:type="gramEnd"/>
      <w:r w:rsidRPr="003F377F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媽媽</w:t>
      </w:r>
    </w:p>
    <w:p w:rsidR="00215EFB" w:rsidRPr="00215EFB" w:rsidRDefault="008C3761" w:rsidP="00996166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「以尊重每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個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孩子差異性與獨特性，努力找尋並點亮她們生命的光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!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」</w:t>
      </w:r>
      <w:r w:rsid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是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國立鳳山高級中學曾珍老師</w:t>
      </w:r>
      <w:r w:rsid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的教育裡念</w:t>
      </w:r>
      <w:r w:rsid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。小華因外配子女的身分從小備受排擠，曾老師發現後常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公開鼓勵小華，找機會與她閒話家常：「外配子女的身分是妳與眾不同的優點，並不是缺點，不要因為別人幼稚的偏見傷害自己</w:t>
      </w:r>
      <w:r w:rsidR="0085220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」那年，</w:t>
      </w:r>
      <w:r w:rsid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曾老師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設計了一個</w:t>
      </w:r>
      <w:r w:rsid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「訪談家長」的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教案，希望</w:t>
      </w:r>
      <w:r w:rsid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學生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藉由訪談，試著體會家長的成長挫折</w:t>
      </w:r>
      <w:r w:rsid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小華怯生生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地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向同學提議可以採訪她的母親，本以為同學會排斥，沒想到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大家都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一致贊同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活動發表時小華勇敢站上大禮堂，在全校同學面前介紹她</w:t>
      </w:r>
      <w:proofErr w:type="gramStart"/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的外配母親</w:t>
      </w:r>
      <w:proofErr w:type="gramEnd"/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如何從越南到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臺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灣，又如何在工作上被剝削。報告最後，小華勇敢對全校同學說：「我要呼籲大家公平對待外籍新娘與他們的子女。現在，我要大聲說，我母親是越南人，我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--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以她為榮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!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」</w:t>
      </w:r>
      <w:proofErr w:type="gramStart"/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臺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下爆</w:t>
      </w:r>
      <w:proofErr w:type="gramEnd"/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起如雷的掌聲</w:t>
      </w:r>
      <w:r w:rsidR="00215EF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!</w:t>
      </w:r>
    </w:p>
    <w:p w:rsidR="00215EFB" w:rsidRPr="00215EFB" w:rsidRDefault="00215EFB" w:rsidP="0085220B">
      <w:pPr>
        <w:spacing w:after="0" w:line="480" w:lineRule="exact"/>
        <w:ind w:right="-20" w:firstLine="48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高三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時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，小華</w:t>
      </w:r>
      <w:r w:rsidR="003F377F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決定參賽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移民署的「二代培力計畫」競賽，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獲選的獎品是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臺灣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越南</w:t>
      </w:r>
      <w:r w:rsidR="0085220B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來回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機票兩張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小華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說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，因為</w:t>
      </w:r>
      <w:proofErr w:type="gramStart"/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家裡窮</w:t>
      </w:r>
      <w:proofErr w:type="gramEnd"/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媽媽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一直沒辦法回家，連爺爺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過世前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最後一面都來不及趕上，「老師，我真的很想帶媽媽回家」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，於是曾老師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陪著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小華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開始</w:t>
      </w:r>
      <w:r w:rsidR="003F377F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撰寫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計畫</w:t>
      </w:r>
      <w:r w:rsidR="003F377F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，從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版面設計到結果呈現，一</w:t>
      </w:r>
      <w:r w:rsidR="003F377F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起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商討修正，終於在全國決選中脫穎而出，順利獲選。</w:t>
      </w:r>
      <w:r w:rsidR="003F377F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獲獎後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小華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拿著通知單不停地流著淚向</w:t>
      </w:r>
      <w:r w:rsidR="003F377F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曾老師</w:t>
      </w:r>
      <w:proofErr w:type="gramStart"/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鞠躬說著</w:t>
      </w:r>
      <w:proofErr w:type="gramEnd"/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：「老師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謝謝</w:t>
      </w:r>
      <w:r w:rsidR="00EF35F2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！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謝謝</w:t>
      </w:r>
      <w:r w:rsidR="00EF35F2"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！</w:t>
      </w:r>
      <w:r w:rsidR="003F377F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我的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媽媽終於能回家了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」小華曾在聯合報記者訪問時哽咽</w:t>
      </w:r>
      <w:r w:rsidR="003F377F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著</w:t>
      </w:r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說：曾老師是我的恩師，也是我的第二</w:t>
      </w:r>
      <w:proofErr w:type="gramStart"/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個</w:t>
      </w:r>
      <w:proofErr w:type="gramEnd"/>
      <w:r w:rsidRPr="00215EF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媽媽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2E1AB9" w:rsidRPr="00EF35F2" w:rsidRDefault="002E1AB9" w:rsidP="002E1AB9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3F377F" w:rsidRPr="000E04FD" w:rsidRDefault="000E04FD" w:rsidP="002E1AB9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0E04FD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教育不是注滿一桶水，而是點燃一把火</w:t>
      </w:r>
    </w:p>
    <w:p w:rsidR="003F377F" w:rsidRDefault="003F377F" w:rsidP="002E1AB9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臺北市北投區立農國民小學英文老師阮玲，致力於補救教學</w:t>
      </w:r>
      <w:r w:rsidR="0085220B">
        <w:rPr>
          <w:rFonts w:ascii="Times New Roman" w:eastAsia="標楷體" w:hAnsi="Times New Roman" w:cs="Times New Roman"/>
          <w:sz w:val="28"/>
          <w:szCs w:val="28"/>
          <w:lang w:eastAsia="zh-TW"/>
        </w:rPr>
        <w:softHyphen/>
      </w:r>
      <w:proofErr w:type="gramStart"/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–</w:t>
      </w:r>
      <w:proofErr w:type="gramEnd"/>
      <w:r w:rsid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扶弱的工作，透過早自習、課間、午休時間讓孩子知道「老師在乎你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  <w:r w:rsid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」</w:t>
      </w:r>
      <w:r w:rsidR="00D2451A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阮</w:t>
      </w:r>
      <w:r w:rsid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</w:t>
      </w:r>
      <w:r w:rsidR="00B208F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說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：</w:t>
      </w:r>
      <w:r w:rsid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「如孩子無法藉由我們提供的方法學習，何不用他們學習的方法教他們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  <w:r w:rsid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」用孩子的語言、放慢速度陪伴，用活動提升學習動機、製造成功經驗增加孩子信心，將補救教學系統化、適性化，彈性調整課程內容，讓孩子愛上英文課。</w:t>
      </w:r>
    </w:p>
    <w:p w:rsidR="000E04FD" w:rsidRPr="000E04FD" w:rsidRDefault="000E04FD" w:rsidP="000E04FD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="00D2451A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阮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教職生涯的第二年，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個孩子躲在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教師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桌子底下，一句「我是英文白</w:t>
      </w:r>
      <w:proofErr w:type="gramStart"/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癡</w:t>
      </w:r>
      <w:proofErr w:type="gramEnd"/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啦！」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當頭棒喝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讓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未曾想過對</w:t>
      </w:r>
      <w:r w:rsidR="0085220B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英語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學習一直處於劣勢、飽受失敗經驗折磨的小朋友而言，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lastRenderedPageBreak/>
        <w:t>英語課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會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是多大的焦慮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及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壓力的來源</w:t>
      </w:r>
      <w:r w:rsid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於是</w:t>
      </w:r>
      <w:r w:rsidR="00D2451A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阮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下定決心不讓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孩子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成為教室裡的「客人」。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</w:p>
    <w:p w:rsidR="0085220B" w:rsidRDefault="00D2451A" w:rsidP="000E04FD">
      <w:pPr>
        <w:spacing w:after="0" w:line="480" w:lineRule="exact"/>
        <w:ind w:right="-20" w:firstLine="48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阮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老師擔任四年級能力分組實驗課程教學，</w:t>
      </w:r>
      <w:r w:rsid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邀請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這群</w:t>
      </w:r>
      <w:r w:rsid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對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英語</w:t>
      </w:r>
      <w:r w:rsid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毫無興趣的孩子一起「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玩</w:t>
      </w:r>
      <w:r w:rsid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」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英語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專為孩子設計的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課程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教材，一節課一個重點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符合學習速度，讓這群孩子有了笑容</w:t>
      </w:r>
      <w:r w:rsid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部分孩子會提早到教室告訴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阮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：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「我有寫功課喔！」或者看著</w:t>
      </w:r>
      <w:r w:rsidR="000E04FD" w:rsidRPr="000E04FD">
        <w:rPr>
          <w:rFonts w:ascii="Times New Roman" w:eastAsia="標楷體" w:hAnsi="Times New Roman" w:cs="Times New Roman"/>
          <w:sz w:val="28"/>
          <w:szCs w:val="28"/>
          <w:lang w:eastAsia="zh-TW"/>
        </w:rPr>
        <w:t>65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分旁邊寫著大大的「</w:t>
      </w:r>
      <w:proofErr w:type="gramStart"/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讚</w:t>
      </w:r>
      <w:proofErr w:type="gramEnd"/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！」高興的說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：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「我從來沒有考過這麼高分吔！老師，什麼時候要再考試？」小楷說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：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「這好簡單，我會了。我最厲害的是背單字！」</w:t>
      </w:r>
      <w:proofErr w:type="gramStart"/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小翔寫</w:t>
      </w:r>
      <w:proofErr w:type="gramEnd"/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的字還是龍飛鳳舞，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但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據</w:t>
      </w:r>
      <w:r w:rsid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其他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回饋，之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前考卷經常空白</w:t>
      </w:r>
      <w:proofErr w:type="gramStart"/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的小</w:t>
      </w:r>
      <w:proofErr w:type="gramEnd"/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翔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，現在居然試著寫很多了，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且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他最常問的問題是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：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「老師，什麼時候還可以寫白板、</w:t>
      </w:r>
      <w:proofErr w:type="gramStart"/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玩桌遊</w:t>
      </w:r>
      <w:proofErr w:type="gramEnd"/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？」期中考考卷上，小奕雖然短文閱讀測驗的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proofErr w:type="gramStart"/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題錯了</w:t>
      </w:r>
      <w:proofErr w:type="gramEnd"/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4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題，空白處卻寫著「我喜歡英文！」下面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還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畫著愛心，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這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讓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阮</w:t>
      </w:r>
      <w:r w:rsidR="000E04FD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老師感動萬分</w:t>
      </w:r>
      <w:r w:rsid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0E04FD" w:rsidRPr="000E04FD" w:rsidRDefault="000E04FD" w:rsidP="000E04FD">
      <w:pPr>
        <w:spacing w:after="0" w:line="480" w:lineRule="exact"/>
        <w:ind w:right="-20" w:firstLine="48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愛爾蘭詩人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Yeats</w:t>
      </w:r>
      <w:r w:rsid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說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「教育不是注滿一桶水，而是點燃一把火！」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給孩子</w:t>
      </w:r>
      <w:r w:rsidR="00EF35F2"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信念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「你一定可以的！」，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他們就會用行動回應你。</w:t>
      </w:r>
      <w:r w:rsidR="00D2451A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阮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就是</w:t>
      </w:r>
      <w:r w:rsidRPr="000E04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那個點火的人！</w:t>
      </w:r>
    </w:p>
    <w:p w:rsidR="000E04FD" w:rsidRDefault="000E04FD" w:rsidP="002E1AB9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656019" w:rsidRPr="00942540" w:rsidRDefault="00942540" w:rsidP="002E1AB9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942540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原來，我也可以</w:t>
      </w:r>
      <w:r w:rsidR="0085220B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！</w:t>
      </w:r>
    </w:p>
    <w:p w:rsidR="00656019" w:rsidRDefault="00656019" w:rsidP="00656019">
      <w:p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任職新竹市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香山區茄冬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國民小學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仰孟宣老師說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「教育是一種陪伴，是弱勢孩子希望的火光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」某天一位具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暴力傾向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、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不愛學習的</w:t>
      </w:r>
      <w:proofErr w:type="gramStart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孩子跟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仰老師</w:t>
      </w:r>
      <w:proofErr w:type="gramEnd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說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：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「老師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發生事情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的時候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只有你會先聽我說，不跟我生氣、不罵我，還有找好玩的數學遊戲給我玩，偷偷跟你說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我很挺你，只有你的作業我有努力完成喔！」</w:t>
      </w:r>
      <w:proofErr w:type="gramStart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當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仰老師</w:t>
      </w:r>
      <w:proofErr w:type="gramEnd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聽到這些話時，非常震撼</w:t>
      </w:r>
      <w:r w:rsidR="00EF35F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且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感動，深深體會到老師對孩子的影響有多麼重要。</w:t>
      </w:r>
    </w:p>
    <w:p w:rsidR="00942540" w:rsidRDefault="00656019" w:rsidP="00656019">
      <w:pPr>
        <w:spacing w:line="480" w:lineRule="exact"/>
        <w:ind w:firstLine="4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教室傳來科學競賽孩子們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討論聲，猶記當初小</w:t>
      </w:r>
      <w:proofErr w:type="gramStart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凱</w:t>
      </w:r>
      <w:proofErr w:type="gramEnd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對學習不感興趣、面對困難只想放棄，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但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現在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卻能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勇敢發表想法與同儕討論，簡直判若兩人。小</w:t>
      </w:r>
      <w:proofErr w:type="gramStart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凱</w:t>
      </w:r>
      <w:proofErr w:type="gramEnd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的轉變來自於</w:t>
      </w:r>
      <w:proofErr w:type="gramStart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風綠</w:t>
      </w:r>
      <w:proofErr w:type="gramEnd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能科學競賽，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原先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小凱完全沒興趣，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加入後甚至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覺得自己能力不足會拖累同伴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想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退出團隊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  <w:proofErr w:type="gramStart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對談中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仰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</w:t>
      </w:r>
      <w:proofErr w:type="gramEnd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發現小凱其實將討論內容記在心裡，幾次溝通鼓勵後，小凱拿出製作的風力發電機讓大家為之驚艷，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從此開啟了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小凱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自信，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甚至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可與學科能力好的同儕進行辯論，勇敢說出自己的想法主張。比賽時，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仰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老師告訴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學生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：「結果不是最重要的，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在老師心中你是</w:t>
      </w:r>
      <w:proofErr w:type="gramStart"/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最</w:t>
      </w:r>
      <w:proofErr w:type="gramEnd"/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棒的，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好好發揮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實力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並且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享受比賽…」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比賽中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小凱自告奮勇代表團隊上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臺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解說，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仰老師於事後好奇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詢問小凱為什麼有勇氣上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臺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？小</w:t>
      </w:r>
      <w:proofErr w:type="gramStart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凱</w:t>
      </w:r>
      <w:proofErr w:type="gramEnd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認真說：「老師說我是有能力的，我覺得不可以辜負老師對我的期望，所以我想上</w:t>
      </w:r>
      <w:proofErr w:type="gramStart"/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臺</w:t>
      </w:r>
      <w:proofErr w:type="gramEnd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試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lastRenderedPageBreak/>
        <w:t>試看，而且我有同學和老師給我的支持，相信我一定可以。」</w:t>
      </w:r>
    </w:p>
    <w:p w:rsidR="004F5AE9" w:rsidRPr="00656019" w:rsidRDefault="00656019" w:rsidP="00656019">
      <w:pPr>
        <w:spacing w:line="480" w:lineRule="exact"/>
        <w:ind w:firstLine="4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最後，孩子從評審老師手中接下獎狀，非常興奮說：「這是我第一次拿到有市長名字的獎狀，原來我</w:t>
      </w:r>
      <w:r w:rsidR="0094254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也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可以，我一定要把它</w:t>
      </w:r>
      <w:proofErr w:type="gramStart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裱框給</w:t>
      </w:r>
      <w:proofErr w:type="gramEnd"/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爸爸媽媽看，好在當初老師有叫我參加…」從這次比賽後小凱上課不再逃避，縱使成績沒有很好，但他會勇於嘗試，畢業時，小凱跟老師說：「老師</w:t>
      </w:r>
      <w:r w:rsidR="00B208F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其實</w:t>
      </w:r>
      <w:r w:rsidR="00B208F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所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有的課</w:t>
      </w:r>
      <w:r w:rsidR="00B208F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我</w:t>
      </w:r>
      <w:r w:rsidRPr="0065601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都很排斥，好在有妳，鼓勵我參加比賽，讓我發現我的優點，讓我對自己有信心，我會加油的。」</w:t>
      </w:r>
    </w:p>
    <w:p w:rsidR="006044E8" w:rsidRDefault="006044E8" w:rsidP="00656019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</w:p>
    <w:p w:rsidR="00656019" w:rsidRPr="004F5AE9" w:rsidRDefault="004F5AE9" w:rsidP="00656019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4F5AE9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用愛融化</w:t>
      </w:r>
      <w:proofErr w:type="gramStart"/>
      <w:r w:rsidRPr="004F5AE9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礙</w:t>
      </w:r>
      <w:proofErr w:type="gramEnd"/>
    </w:p>
    <w:p w:rsidR="004F5AE9" w:rsidRDefault="00942540" w:rsidP="004F5AE9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任於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私立惠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明盲校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羅綉靜教師，</w:t>
      </w:r>
      <w:r w:rsid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擅長透過教學、符號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、</w:t>
      </w:r>
      <w:r w:rsid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教材與學溝通，透過視聽嗅味觸知覺的訓練，以正向理念陪伴學生學習，尊重差異化、滿足不同學生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</w:t>
      </w:r>
      <w:r w:rsid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需求。</w:t>
      </w:r>
    </w:p>
    <w:p w:rsidR="004F5AE9" w:rsidRDefault="004F5AE9" w:rsidP="004F5AE9">
      <w:pPr>
        <w:spacing w:after="0" w:line="480" w:lineRule="exact"/>
        <w:ind w:right="-20" w:firstLine="48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羅老師擔任</w:t>
      </w:r>
      <w:proofErr w:type="gramStart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視聽雙障班級</w:t>
      </w:r>
      <w:proofErr w:type="gramEnd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導師的第一年，全班六位學生的共通</w:t>
      </w:r>
      <w:r w:rsidR="0085220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點除了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視障、智障外，還有語障，情緒或是肢體障礙，老師上課無法用一般方式教學，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學生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常會有情緒行為問題，雖</w:t>
      </w:r>
      <w:proofErr w:type="gramStart"/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小翔</w:t>
      </w:r>
      <w:proofErr w:type="gramEnd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曾學過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一些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手指語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及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手語辭彙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但仍不會與師長溝通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及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互動，羅老師帶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入</w:t>
      </w:r>
      <w:proofErr w:type="gramStart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可觸知符</w:t>
      </w:r>
      <w:proofErr w:type="gramEnd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號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系統教學，新增溝通媒介，製作客製化</w:t>
      </w:r>
      <w:proofErr w:type="gramStart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可觸知符</w:t>
      </w:r>
      <w:proofErr w:type="gramEnd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號，運用盲人的觸覺敏銳度，使用觸覺替代視覺學習的觀念，配合實質體驗，周而復始反覆不同的學習，如</w:t>
      </w:r>
      <w:proofErr w:type="gramStart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陶藝課客</w:t>
      </w:r>
      <w:proofErr w:type="gramEnd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製化的</w:t>
      </w:r>
      <w:proofErr w:type="gramStart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可觸知符</w:t>
      </w:r>
      <w:proofErr w:type="gramEnd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號是用擷取部分陶土擀棍貼在△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（三角形符號）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上，上陶藝課前選取及觸摸這符號後去上課，然後在陶藝教室門口觸摸貼在□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（正方形符號）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上相同符號，經過一年小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翔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可以辨識符號的意義，知道哪一個符號代表上甚麼課及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要去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哪裡上課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；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第二年</w:t>
      </w:r>
      <w:proofErr w:type="gramStart"/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帶領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小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翔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進入</w:t>
      </w:r>
      <w:proofErr w:type="gramEnd"/>
      <w:r w:rsidR="00B208F6"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行事曆系統</w:t>
      </w:r>
      <w:r w:rsidR="00B208F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學習後</w:t>
      </w:r>
      <w:r w:rsidR="00B208F6"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proofErr w:type="gramStart"/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小翔</w:t>
      </w:r>
      <w:proofErr w:type="gramEnd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摸到客製化的功課表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後，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會</w:t>
      </w:r>
      <w:r w:rsidR="00B208F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知道自己要去上什麼課程及帶什麼用具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</w:p>
    <w:p w:rsidR="004F5AE9" w:rsidRPr="004F5AE9" w:rsidRDefault="004F5AE9" w:rsidP="004F5AE9">
      <w:pPr>
        <w:spacing w:after="0" w:line="480" w:lineRule="exact"/>
        <w:ind w:right="-20" w:firstLine="48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羅老師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以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多元方式及多感官教學，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同時結合學生既有習慣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的方式，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慢慢</w:t>
      </w:r>
      <w:proofErr w:type="gramStart"/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看到小翔的</w:t>
      </w:r>
      <w:proofErr w:type="gramEnd"/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轉變。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第一</w:t>
      </w:r>
      <w:proofErr w:type="gramStart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學期小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翔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主動</w:t>
      </w:r>
      <w:proofErr w:type="gramEnd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將輔具放在耳朵</w:t>
      </w:r>
      <w:r w:rsidR="00B208F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旁聽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，興奮地表示要聽聲音的渴望，甚至第二學期出現</w:t>
      </w:r>
      <w:proofErr w:type="gramStart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戴耳罩</w:t>
      </w:r>
      <w:proofErr w:type="gramEnd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式耳機聆聽古典音樂聲音時，陶醉地笑出聲音來，那畫面至今讓羅老師仍無法忘記，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「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好美啊﹗</w:t>
      </w:r>
      <w:proofErr w:type="gramStart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誰說聽</w:t>
      </w:r>
      <w:proofErr w:type="gramEnd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障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生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不</w:t>
      </w:r>
      <w:r w:rsidR="00B208F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需要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音樂呢﹗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」某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天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，羅老師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在詢問</w:t>
      </w:r>
      <w:proofErr w:type="gramStart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小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翔</w:t>
      </w:r>
      <w:proofErr w:type="gramEnd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要不要吃泡菜時，</w:t>
      </w:r>
      <w:proofErr w:type="gramStart"/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小翔</w:t>
      </w:r>
      <w:proofErr w:type="gramEnd"/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竟</w:t>
      </w:r>
      <w:r w:rsidR="00B208F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自然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主動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地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打出手語，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之後也</w:t>
      </w:r>
      <w:r w:rsidR="00B208F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漸漸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可以</w:t>
      </w:r>
      <w:r w:rsidR="00B208F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打出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一些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手指語，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在羅老師的努力下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終於</w:t>
      </w:r>
      <w:proofErr w:type="gramStart"/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讓小翔</w:t>
      </w:r>
      <w:proofErr w:type="gramEnd"/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能與老師溝通，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羅老師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也不用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再唱獨角戲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了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師生間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一來一往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的互動</w:t>
      </w:r>
      <w:r w:rsidRPr="004F5AE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，令人感動不已﹗</w:t>
      </w:r>
    </w:p>
    <w:p w:rsidR="00C20DA7" w:rsidRPr="00C20DA7" w:rsidRDefault="00C20DA7" w:rsidP="00656019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C20DA7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lastRenderedPageBreak/>
        <w:t>為花東孩子爭取一片天</w:t>
      </w:r>
    </w:p>
    <w:p w:rsidR="00C20DA7" w:rsidRDefault="00C20DA7" w:rsidP="00656019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任職於國立花蓮高級工業職業學校汪冠宏老師，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從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畢業分發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後就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一直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在該校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服務至今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花蓮的學生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雖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純真樸實，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卻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常因</w:t>
      </w:r>
      <w:r w:rsidR="00DD7AE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少了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家庭支持及基礎學力薄弱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而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缺乏自信，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再加上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身處缺少相關產業的偏鄉，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使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許多學生無法發揮所長，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汪老師覺得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十分可惜。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時任實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習處</w:t>
      </w:r>
      <w:r w:rsidR="007856E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主任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的汪</w:t>
      </w:r>
      <w:r w:rsidR="006044E8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為了幫學生尋找進路，主動寫信給中鋼公司，希望能夠提供實習與工作機會</w:t>
      </w:r>
      <w:proofErr w:type="gramStart"/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給花工</w:t>
      </w:r>
      <w:proofErr w:type="gramEnd"/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的原住民學生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，原先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汪</w:t>
      </w:r>
      <w:r w:rsidR="007856E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並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不抱希望，沒想到中鋼公司被這封信感動，派員</w:t>
      </w:r>
      <w:proofErr w:type="gramStart"/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到花工接</w:t>
      </w:r>
      <w:proofErr w:type="gramEnd"/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洽、簽約，開啟連續五年的合作，從訓練、面試、實習到成為正式員工，汪</w:t>
      </w:r>
      <w:r w:rsidR="007856E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參與了每一個過程，讓</w:t>
      </w:r>
      <w:proofErr w:type="gramStart"/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數十位花工學</w:t>
      </w:r>
      <w:proofErr w:type="gramEnd"/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子成為中鋼的員工，因此翻轉了許多貧困孩子的命運。汪</w:t>
      </w:r>
      <w:r w:rsidR="007856E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記得有一年去中鋼探訪學生</w:t>
      </w:r>
      <w:r w:rsidR="007856E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時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，學生很自豪地告訴他：「我已經在高雄買房子了，還有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寄</w:t>
      </w:r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錢給花蓮的</w:t>
      </w:r>
      <w:proofErr w:type="gramStart"/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爸媽呢</w:t>
      </w:r>
      <w:proofErr w:type="gramEnd"/>
      <w:r w:rsidRPr="00C20DA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！」當時學生眼中閃耀的自信與喜悅，令他深深感動，難以忘懷。</w:t>
      </w:r>
    </w:p>
    <w:p w:rsidR="00996166" w:rsidRPr="00996166" w:rsidRDefault="00996166" w:rsidP="00996166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為了讓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懼</w:t>
      </w:r>
      <w:proofErr w:type="gramEnd"/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拒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）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學的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高一學生小張能融入學校生活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，汪主任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特別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召集特教團隊、導師與任課老師，共同</w:t>
      </w:r>
      <w:r w:rsidR="007856E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討論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課程</w:t>
      </w:r>
      <w:r w:rsidR="007856E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安排及搭配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行政資源，引導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小張看見友善</w:t>
      </w:r>
      <w:r w:rsidR="007856E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的同學及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美好</w:t>
      </w:r>
      <w:r w:rsidR="007856E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的校園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，三個月後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小張的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臉上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終於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有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了不一樣的表情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，逐漸可以入班上課，</w:t>
      </w:r>
      <w:r w:rsidR="007856E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之後還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參加</w:t>
      </w:r>
      <w:r w:rsidR="007856E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了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校內</w:t>
      </w:r>
      <w:r w:rsidR="007856E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圖文比賽獲得冠軍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這巨大的轉變讓汪</w:t>
      </w:r>
      <w:r w:rsidR="007856E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更堅定推動融合教育，期待每個</w:t>
      </w:r>
      <w:proofErr w:type="gramStart"/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特教生畢</w:t>
      </w:r>
      <w:proofErr w:type="gramEnd"/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業後都能獨立自主，在社會上安身立命。無論是在教學或行政工作上，汪</w:t>
      </w:r>
      <w:r w:rsidR="007856E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老師</w:t>
      </w:r>
      <w:r w:rsidRPr="009961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都希望營造一個友善溫馨的環境，讓師生願意嘗試、勇於改變，更能樂在學習</w:t>
      </w:r>
    </w:p>
    <w:p w:rsidR="00B208F6" w:rsidRDefault="00B208F6" w:rsidP="00656019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590244" w:rsidRPr="00E327C9" w:rsidRDefault="00E327C9" w:rsidP="00590244">
      <w:pPr>
        <w:spacing w:after="0" w:line="480" w:lineRule="exact"/>
        <w:ind w:right="-20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海事教育重要推手</w:t>
      </w:r>
    </w:p>
    <w:p w:rsidR="00855200" w:rsidRDefault="00590244" w:rsidP="00590244">
      <w:pPr>
        <w:spacing w:after="0" w:line="480" w:lineRule="exact"/>
        <w:ind w:right="-20" w:firstLine="48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任職於國立高雄科技大學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俞克維教授說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「在專業知識外，為學生鋪設良好的海事</w:t>
      </w:r>
      <w:r w:rsidRPr="00EE4F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職</w:t>
      </w:r>
      <w:proofErr w:type="gramStart"/>
      <w:r w:rsidRPr="00EE4F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涯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發展，是我畢生的志願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」這除了是俞教授</w:t>
      </w:r>
      <w:r w:rsidR="00B208F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父親跟兒子</w:t>
      </w:r>
      <w:r w:rsidR="00EE4F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的職業，也是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俞教授</w:t>
      </w:r>
      <w:r w:rsidR="00EE4F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一生的志業。</w:t>
      </w:r>
      <w:r w:rsidR="00EE4F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30</w:t>
      </w:r>
      <w:r w:rsidR="00EE4F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年的教師生涯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="00EE4F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長期協助教育部、交通部、國教署協助推動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海事</w:t>
      </w:r>
      <w:r w:rsidR="00EE4F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教育政策工作，其中最重要的是推動</w:t>
      </w:r>
      <w:r w:rsidR="00EE4F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STCW</w:t>
      </w:r>
      <w:r w:rsidR="00EE4F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課程認證，這項認證制度</w:t>
      </w:r>
      <w:r w:rsidR="002A35C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打</w:t>
      </w:r>
      <w:r w:rsidR="00EE4F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破自</w:t>
      </w:r>
      <w:r w:rsidR="00EE4F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1978</w:t>
      </w:r>
      <w:r w:rsidR="00EE4F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2B3783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STCW</w:t>
      </w:r>
      <w:r w:rsidR="002B3783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國際公約發布後，我國海事職校</w:t>
      </w:r>
      <w:r w:rsidR="00EE4FF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無法被國際認證</w:t>
      </w:r>
      <w:r w:rsidR="002B3783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海事教育的困境</w:t>
      </w:r>
      <w:r w:rsidR="0085520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="00855200" w:rsidRPr="0085520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現</w:t>
      </w:r>
      <w:r w:rsidR="0085520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我國</w:t>
      </w:r>
      <w:r w:rsidR="00855200" w:rsidRPr="0085520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有</w:t>
      </w:r>
      <w:r w:rsidR="00855200" w:rsidRPr="0085520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r w:rsidR="00855200" w:rsidRPr="0085520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所國立海事水產職校的航海科與輪機科均通過</w:t>
      </w:r>
      <w:r w:rsidR="00855200" w:rsidRPr="0085520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STCW </w:t>
      </w:r>
      <w:r w:rsidR="00855200" w:rsidRPr="0085520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國際公約認可證書，讓</w:t>
      </w:r>
      <w:proofErr w:type="gramStart"/>
      <w:r w:rsidR="00855200" w:rsidRPr="0085520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畢業生均得參加</w:t>
      </w:r>
      <w:proofErr w:type="gramEnd"/>
      <w:r w:rsidR="00855200" w:rsidRPr="0085520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交通部辦理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</w:t>
      </w:r>
      <w:r w:rsidR="00855200" w:rsidRPr="0085520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航海人員測驗，通過實習即可取得一等航行員或一等輪機員資格，大幅度提升海事職校畢業生的就業競爭力。</w:t>
      </w:r>
    </w:p>
    <w:p w:rsidR="0049432C" w:rsidRPr="0049432C" w:rsidRDefault="00855200" w:rsidP="008D076B">
      <w:pPr>
        <w:spacing w:after="0" w:line="480" w:lineRule="exact"/>
        <w:ind w:right="-20" w:firstLine="48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俞教授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20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年的行政工作中，</w:t>
      </w:r>
      <w:r w:rsidR="002B3783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104</w:t>
      </w:r>
      <w:r w:rsidR="00E327C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年至</w:t>
      </w:r>
      <w:r w:rsidR="002B3783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106</w:t>
      </w:r>
      <w:r w:rsidR="002B3783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E6232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曾</w:t>
      </w:r>
      <w:r w:rsidR="002B3783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借調到國立澎湖科技大學，積極推動離島特色課程成為招生誘因，另外編修學校中程發展計畫，嚴格控管經費執行及設施</w:t>
      </w:r>
      <w:r w:rsidR="002B3783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lastRenderedPageBreak/>
        <w:t>改善，引導行政主管重視學校發展，</w:t>
      </w:r>
      <w:r w:rsidR="002B3783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105</w:t>
      </w:r>
      <w:r w:rsidR="002B3783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年領導該校接受教育部科技大學綜合評鑑，獲得該校有史以來</w:t>
      </w:r>
      <w:r w:rsidR="0059024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第一次</w:t>
      </w:r>
      <w:r w:rsidR="002B3783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全校全系所一次性通過評鑑的歷史紀錄</w:t>
      </w:r>
      <w:r w:rsidR="008D076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；</w:t>
      </w:r>
      <w:r w:rsidR="002B3783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在產學合作上</w:t>
      </w:r>
      <w:r w:rsidR="0059024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="008D076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俞教授承接的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「</w:t>
      </w:r>
      <w:r w:rsidR="00742A34" w:rsidRPr="00742A34">
        <w:rPr>
          <w:rFonts w:ascii="Times New Roman" w:eastAsia="標楷體" w:hAnsi="Times New Roman" w:cs="Times New Roman"/>
          <w:sz w:val="28"/>
          <w:szCs w:val="28"/>
          <w:lang w:eastAsia="zh-TW"/>
        </w:rPr>
        <w:t>新建海事教育實習船籌建計畫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」</w:t>
      </w:r>
      <w:r w:rsidR="008D076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="00742A3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接續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前一艘</w:t>
      </w:r>
      <w:r w:rsidR="002A35C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老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實習船於</w:t>
      </w:r>
      <w:r w:rsidR="00742A3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海上實習任務，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成為實踐</w:t>
      </w:r>
      <w:r w:rsidR="00742A3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海事教育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的海上教室</w:t>
      </w:r>
      <w:r w:rsidR="00742A3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，</w:t>
      </w:r>
      <w:r w:rsidR="0049432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整艘船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從</w:t>
      </w:r>
      <w:r w:rsidR="0049432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製作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至操作船舶的過程</w:t>
      </w:r>
      <w:r w:rsidR="0049432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都</w:t>
      </w:r>
      <w:r w:rsidR="002A35C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將</w:t>
      </w:r>
      <w:r w:rsidR="00742A3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成為</w:t>
      </w:r>
      <w:r w:rsidR="0049432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海事教育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的</w:t>
      </w:r>
      <w:r w:rsidR="00742A3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一部分，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並培育</w:t>
      </w:r>
      <w:r w:rsidR="002A35C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符合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STCW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國際公約適任能力的船員，提供海事教育與世界接軌的實作訓練。</w:t>
      </w:r>
    </w:p>
    <w:sectPr w:rsidR="0049432C" w:rsidRPr="0049432C" w:rsidSect="0016032F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816" w:rsidRDefault="00410816" w:rsidP="0016032F">
      <w:pPr>
        <w:spacing w:after="0" w:line="240" w:lineRule="auto"/>
      </w:pPr>
      <w:r>
        <w:separator/>
      </w:r>
    </w:p>
  </w:endnote>
  <w:endnote w:type="continuationSeparator" w:id="0">
    <w:p w:rsidR="00410816" w:rsidRDefault="00410816" w:rsidP="0016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177875"/>
      <w:docPartObj>
        <w:docPartGallery w:val="Page Numbers (Bottom of Page)"/>
        <w:docPartUnique/>
      </w:docPartObj>
    </w:sdtPr>
    <w:sdtEndPr/>
    <w:sdtContent>
      <w:p w:rsidR="006F025E" w:rsidRDefault="006F02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:rsidR="006F025E" w:rsidRDefault="006F02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816" w:rsidRDefault="00410816" w:rsidP="0016032F">
      <w:pPr>
        <w:spacing w:after="0" w:line="240" w:lineRule="auto"/>
      </w:pPr>
      <w:r>
        <w:separator/>
      </w:r>
    </w:p>
  </w:footnote>
  <w:footnote w:type="continuationSeparator" w:id="0">
    <w:p w:rsidR="00410816" w:rsidRDefault="00410816" w:rsidP="0016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2A"/>
    <w:rsid w:val="00095BAA"/>
    <w:rsid w:val="000E04FD"/>
    <w:rsid w:val="0016032F"/>
    <w:rsid w:val="001E3549"/>
    <w:rsid w:val="00215EFB"/>
    <w:rsid w:val="00266396"/>
    <w:rsid w:val="002A35C9"/>
    <w:rsid w:val="002B3783"/>
    <w:rsid w:val="002E1AB9"/>
    <w:rsid w:val="003F377F"/>
    <w:rsid w:val="004059EB"/>
    <w:rsid w:val="00410816"/>
    <w:rsid w:val="00417FCD"/>
    <w:rsid w:val="0049432C"/>
    <w:rsid w:val="004F5AE9"/>
    <w:rsid w:val="00503A2A"/>
    <w:rsid w:val="00506A64"/>
    <w:rsid w:val="00551A33"/>
    <w:rsid w:val="00590244"/>
    <w:rsid w:val="006044E8"/>
    <w:rsid w:val="0064325E"/>
    <w:rsid w:val="00656019"/>
    <w:rsid w:val="006E4139"/>
    <w:rsid w:val="006F012B"/>
    <w:rsid w:val="006F025E"/>
    <w:rsid w:val="00742A34"/>
    <w:rsid w:val="007856E5"/>
    <w:rsid w:val="0085220B"/>
    <w:rsid w:val="00855200"/>
    <w:rsid w:val="008C3761"/>
    <w:rsid w:val="008D076B"/>
    <w:rsid w:val="008F1483"/>
    <w:rsid w:val="008F6468"/>
    <w:rsid w:val="00942540"/>
    <w:rsid w:val="009871DC"/>
    <w:rsid w:val="00996166"/>
    <w:rsid w:val="00AA7286"/>
    <w:rsid w:val="00B208F6"/>
    <w:rsid w:val="00BA1460"/>
    <w:rsid w:val="00C04D1F"/>
    <w:rsid w:val="00C20DA7"/>
    <w:rsid w:val="00D216FB"/>
    <w:rsid w:val="00D23A80"/>
    <w:rsid w:val="00D2451A"/>
    <w:rsid w:val="00D5755E"/>
    <w:rsid w:val="00DD7AE4"/>
    <w:rsid w:val="00E327C9"/>
    <w:rsid w:val="00E62326"/>
    <w:rsid w:val="00E7480E"/>
    <w:rsid w:val="00EE4FFD"/>
    <w:rsid w:val="00EF35F2"/>
    <w:rsid w:val="00F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EEFDD4-BA17-4E45-A131-BD10B0F4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A2A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032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160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032F"/>
    <w:rPr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51A3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1A3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潘妍欣</dc:creator>
  <cp:keywords/>
  <dc:description/>
  <cp:lastModifiedBy>MOE</cp:lastModifiedBy>
  <cp:revision>2</cp:revision>
  <cp:lastPrinted>2021-07-09T06:47:00Z</cp:lastPrinted>
  <dcterms:created xsi:type="dcterms:W3CDTF">2021-07-20T06:11:00Z</dcterms:created>
  <dcterms:modified xsi:type="dcterms:W3CDTF">2021-07-20T06:11:00Z</dcterms:modified>
</cp:coreProperties>
</file>