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國立臺灣大學</w:t>
      </w:r>
      <w:bookmarkStart w:id="0" w:name="_GoBack"/>
      <w:bookmarkEnd w:id="0"/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國立臺灣師範大學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國立臺灣海洋大學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國立清華大學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國立交通大學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國立中央大學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國立中興大學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國立成功大學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291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國立中正大學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國立中山大學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國立東華大學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67A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7A06">
        <w:rPr>
          <w:rFonts w:ascii="標楷體" w:eastAsia="標楷體" w:hAnsi="標楷體" w:hint="eastAsia"/>
          <w:sz w:val="28"/>
          <w:szCs w:val="28"/>
        </w:rPr>
        <w:t>北醫學大學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銘傳大學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元智大學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逢甲大學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靜宜大學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義守大學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佛光大學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E67A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7A06">
        <w:rPr>
          <w:rFonts w:ascii="標楷體" w:eastAsia="標楷體" w:hAnsi="標楷體" w:hint="eastAsia"/>
          <w:sz w:val="28"/>
          <w:szCs w:val="28"/>
        </w:rPr>
        <w:t>北大學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E67A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7A06">
        <w:rPr>
          <w:rFonts w:ascii="標楷體" w:eastAsia="標楷體" w:hAnsi="標楷體" w:hint="eastAsia"/>
          <w:sz w:val="28"/>
          <w:szCs w:val="28"/>
        </w:rPr>
        <w:t>北教育大學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E67A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7A06">
        <w:rPr>
          <w:rFonts w:ascii="標楷體" w:eastAsia="標楷體" w:hAnsi="標楷體" w:hint="eastAsia"/>
          <w:sz w:val="28"/>
          <w:szCs w:val="28"/>
        </w:rPr>
        <w:t>北藝術大學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國立聯合大學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國立嘉義大學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國立高雄師範大學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E67A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67A06">
        <w:rPr>
          <w:rFonts w:ascii="標楷體" w:eastAsia="標楷體" w:hAnsi="標楷體" w:hint="eastAsia"/>
          <w:sz w:val="28"/>
          <w:szCs w:val="28"/>
        </w:rPr>
        <w:t>東大學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國立暨南國際大學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國立宜蘭大學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中原大學</w:t>
      </w:r>
    </w:p>
    <w:p w:rsidR="00C22123" w:rsidRPr="00E67A06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</w:pPr>
      <w:r w:rsidRPr="00E67A06">
        <w:rPr>
          <w:rFonts w:ascii="標楷體" w:eastAsia="標楷體" w:hAnsi="標楷體" w:hint="eastAsia"/>
          <w:sz w:val="28"/>
          <w:szCs w:val="28"/>
        </w:rPr>
        <w:t>南華大學</w:t>
      </w:r>
    </w:p>
    <w:p w:rsidR="00C22123" w:rsidRDefault="00C22123" w:rsidP="00C22123">
      <w:pPr>
        <w:pStyle w:val="a5"/>
        <w:numPr>
          <w:ilvl w:val="0"/>
          <w:numId w:val="1"/>
        </w:numPr>
        <w:spacing w:line="460" w:lineRule="exact"/>
        <w:ind w:leftChars="0" w:left="426" w:hanging="433"/>
        <w:jc w:val="both"/>
        <w:rPr>
          <w:rFonts w:ascii="標楷體" w:eastAsia="標楷體" w:hAnsi="標楷體"/>
          <w:sz w:val="28"/>
          <w:szCs w:val="28"/>
        </w:rPr>
        <w:sectPr w:rsidR="00C22123" w:rsidSect="00C22123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馬偕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</w:p>
    <w:p w:rsidR="00C22123" w:rsidRPr="00C61951" w:rsidRDefault="00C22123" w:rsidP="00C22123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A4328C" w:rsidRDefault="00A4328C"/>
    <w:sectPr w:rsidR="00A4328C" w:rsidSect="00C61951">
      <w:headerReference w:type="default" r:id="rId8"/>
      <w:type w:val="oddPage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22" w:rsidRDefault="00F83F22" w:rsidP="00C22123">
      <w:r>
        <w:separator/>
      </w:r>
    </w:p>
  </w:endnote>
  <w:endnote w:type="continuationSeparator" w:id="0">
    <w:p w:rsidR="00F83F22" w:rsidRDefault="00F83F22" w:rsidP="00C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22" w:rsidRDefault="00F83F22" w:rsidP="00C22123">
      <w:r>
        <w:separator/>
      </w:r>
    </w:p>
  </w:footnote>
  <w:footnote w:type="continuationSeparator" w:id="0">
    <w:p w:rsidR="00F83F22" w:rsidRDefault="00F83F22" w:rsidP="00C2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48" w:rsidRPr="00FB7B48" w:rsidRDefault="00F83F22">
    <w:pPr>
      <w:pStyle w:val="a3"/>
      <w:rPr>
        <w:rFonts w:ascii="微軟正黑體" w:eastAsia="微軟正黑體" w:hAnsi="微軟正黑體"/>
        <w:sz w:val="24"/>
        <w:szCs w:val="24"/>
      </w:rPr>
    </w:pPr>
    <w:r w:rsidRPr="00FB7B48">
      <w:rPr>
        <w:rFonts w:ascii="微軟正黑體" w:eastAsia="微軟正黑體" w:hAnsi="微軟正黑體"/>
        <w:sz w:val="24"/>
        <w:szCs w:val="24"/>
      </w:rPr>
      <w:t>附錄：</w:t>
    </w:r>
    <w:r w:rsidRPr="00FB7B48">
      <w:rPr>
        <w:rFonts w:ascii="微軟正黑體" w:eastAsia="微軟正黑體" w:hAnsi="微軟正黑體" w:hint="eastAsia"/>
        <w:sz w:val="24"/>
        <w:szCs w:val="24"/>
      </w:rPr>
      <w:t>107</w:t>
    </w:r>
    <w:r w:rsidRPr="00FB7B48">
      <w:rPr>
        <w:rFonts w:ascii="微軟正黑體" w:eastAsia="微軟正黑體" w:hAnsi="微軟正黑體"/>
        <w:sz w:val="24"/>
        <w:szCs w:val="24"/>
      </w:rPr>
      <w:t>年「大學招生專業化發展試辦計畫」</w:t>
    </w:r>
    <w:r>
      <w:rPr>
        <w:rFonts w:ascii="微軟正黑體" w:eastAsia="微軟正黑體" w:hAnsi="微軟正黑體"/>
        <w:sz w:val="24"/>
        <w:szCs w:val="24"/>
      </w:rPr>
      <w:t>參與</w:t>
    </w:r>
    <w:r w:rsidRPr="00FB7B48">
      <w:rPr>
        <w:rFonts w:ascii="微軟正黑體" w:eastAsia="微軟正黑體" w:hAnsi="微軟正黑體"/>
        <w:sz w:val="24"/>
        <w:szCs w:val="24"/>
      </w:rPr>
      <w:t>學校名單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51" w:rsidRPr="001D5B6F" w:rsidRDefault="00F83F22" w:rsidP="001D5B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4FFC"/>
    <w:multiLevelType w:val="hybridMultilevel"/>
    <w:tmpl w:val="844AA0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3"/>
    <w:rsid w:val="00A4328C"/>
    <w:rsid w:val="00C22123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F474D-EAF4-411D-988C-077488A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123"/>
    <w:rPr>
      <w:sz w:val="20"/>
      <w:szCs w:val="20"/>
    </w:rPr>
  </w:style>
  <w:style w:type="paragraph" w:styleId="a5">
    <w:name w:val="List Paragraph"/>
    <w:basedOn w:val="a"/>
    <w:uiPriority w:val="34"/>
    <w:qFormat/>
    <w:rsid w:val="00C22123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C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2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2018-11-07T03:24:00Z</dcterms:created>
  <dcterms:modified xsi:type="dcterms:W3CDTF">2018-11-07T03:29:00Z</dcterms:modified>
</cp:coreProperties>
</file>