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16" w:rsidRDefault="00986916" w:rsidP="00986916">
      <w:pPr>
        <w:jc w:val="center"/>
        <w:rPr>
          <w:rFonts w:ascii="Times New Roman" w:eastAsia="標楷體" w:hAnsi="Times New Roman" w:cs="Times New Roman"/>
          <w:b/>
          <w:sz w:val="32"/>
          <w:szCs w:val="24"/>
        </w:rPr>
      </w:pPr>
      <w:bookmarkStart w:id="0" w:name="_GoBack"/>
      <w:r>
        <w:rPr>
          <w:rFonts w:ascii="Times New Roman" w:eastAsia="標楷體" w:hAnsi="Times New Roman" w:cs="Times New Roman" w:hint="eastAsia"/>
          <w:b/>
          <w:sz w:val="32"/>
          <w:szCs w:val="24"/>
        </w:rPr>
        <w:t>我是運動創業家</w:t>
      </w:r>
      <w:r>
        <w:rPr>
          <w:rFonts w:ascii="Times New Roman" w:eastAsia="標楷體" w:hAnsi="Times New Roman" w:cs="Times New Roman"/>
          <w:b/>
          <w:sz w:val="32"/>
          <w:szCs w:val="24"/>
        </w:rPr>
        <w:t xml:space="preserve"> (</w:t>
      </w:r>
      <w:r w:rsidR="00DD413B">
        <w:rPr>
          <w:rFonts w:ascii="Times New Roman" w:eastAsia="標楷體" w:hAnsi="Times New Roman" w:cs="Times New Roman" w:hint="eastAsia"/>
          <w:b/>
          <w:sz w:val="32"/>
          <w:szCs w:val="24"/>
        </w:rPr>
        <w:t>創新</w:t>
      </w:r>
      <w:r>
        <w:rPr>
          <w:rFonts w:ascii="Times New Roman" w:eastAsia="標楷體" w:hAnsi="Times New Roman" w:cs="Times New Roman" w:hint="eastAsia"/>
          <w:b/>
          <w:sz w:val="32"/>
          <w:szCs w:val="24"/>
        </w:rPr>
        <w:t>組</w:t>
      </w:r>
      <w:r>
        <w:rPr>
          <w:rFonts w:ascii="Times New Roman" w:eastAsia="標楷體" w:hAnsi="Times New Roman" w:cs="Times New Roman"/>
          <w:b/>
          <w:sz w:val="32"/>
          <w:szCs w:val="24"/>
        </w:rPr>
        <w:t xml:space="preserve">) </w:t>
      </w:r>
      <w:r>
        <w:rPr>
          <w:rFonts w:ascii="Times New Roman" w:eastAsia="標楷體" w:hAnsi="Times New Roman" w:cs="Times New Roman" w:hint="eastAsia"/>
          <w:b/>
          <w:sz w:val="32"/>
          <w:szCs w:val="24"/>
        </w:rPr>
        <w:t>競賽名次及內容</w:t>
      </w:r>
    </w:p>
    <w:tbl>
      <w:tblPr>
        <w:tblStyle w:val="a8"/>
        <w:tblW w:w="10490" w:type="dxa"/>
        <w:tblInd w:w="250" w:type="dxa"/>
        <w:tblLayout w:type="fixed"/>
        <w:tblLook w:val="04A0" w:firstRow="1" w:lastRow="0" w:firstColumn="1" w:lastColumn="0" w:noHBand="0" w:noVBand="1"/>
      </w:tblPr>
      <w:tblGrid>
        <w:gridCol w:w="534"/>
        <w:gridCol w:w="1451"/>
        <w:gridCol w:w="2409"/>
        <w:gridCol w:w="4395"/>
        <w:gridCol w:w="850"/>
        <w:gridCol w:w="851"/>
      </w:tblGrid>
      <w:tr w:rsidR="007C494C" w:rsidRPr="00C213CE" w:rsidTr="00732E4B">
        <w:trPr>
          <w:trHeight w:val="20"/>
          <w:tblHeader/>
        </w:trPr>
        <w:tc>
          <w:tcPr>
            <w:tcW w:w="534" w:type="dxa"/>
            <w:shd w:val="clear" w:color="auto" w:fill="F2F2F2" w:themeFill="background1" w:themeFillShade="F2"/>
            <w:vAlign w:val="center"/>
          </w:tcPr>
          <w:bookmarkEnd w:id="0"/>
          <w:p w:rsidR="007C494C" w:rsidRPr="00C213CE"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no</w:t>
            </w:r>
          </w:p>
        </w:tc>
        <w:tc>
          <w:tcPr>
            <w:tcW w:w="1451" w:type="dxa"/>
            <w:shd w:val="clear" w:color="auto" w:fill="F2F2F2" w:themeFill="background1" w:themeFillShade="F2"/>
            <w:vAlign w:val="center"/>
          </w:tcPr>
          <w:p w:rsidR="00E21A60"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參賽</w:t>
            </w:r>
            <w:r>
              <w:rPr>
                <w:rFonts w:ascii="Times New Roman" w:eastAsia="標楷體" w:hAnsi="Times New Roman" w:cs="Times New Roman" w:hint="eastAsia"/>
                <w:b/>
                <w:szCs w:val="24"/>
              </w:rPr>
              <w:t>隊伍</w:t>
            </w:r>
          </w:p>
          <w:p w:rsidR="007C494C" w:rsidRPr="00C213CE"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名稱</w:t>
            </w:r>
          </w:p>
        </w:tc>
        <w:tc>
          <w:tcPr>
            <w:tcW w:w="2409" w:type="dxa"/>
            <w:shd w:val="clear" w:color="auto" w:fill="F2F2F2" w:themeFill="background1" w:themeFillShade="F2"/>
            <w:vAlign w:val="center"/>
          </w:tcPr>
          <w:p w:rsidR="007C494C" w:rsidRPr="00C213CE"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參賽</w:t>
            </w:r>
            <w:r>
              <w:rPr>
                <w:rFonts w:ascii="Times New Roman" w:eastAsia="標楷體" w:hAnsi="Times New Roman" w:cs="Times New Roman" w:hint="eastAsia"/>
                <w:b/>
                <w:szCs w:val="24"/>
              </w:rPr>
              <w:t>單位</w:t>
            </w:r>
          </w:p>
        </w:tc>
        <w:tc>
          <w:tcPr>
            <w:tcW w:w="4395" w:type="dxa"/>
            <w:shd w:val="clear" w:color="auto" w:fill="F2F2F2" w:themeFill="background1" w:themeFillShade="F2"/>
            <w:vAlign w:val="center"/>
          </w:tcPr>
          <w:p w:rsidR="007C494C" w:rsidRPr="00C213CE"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參賽內容</w:t>
            </w:r>
          </w:p>
        </w:tc>
        <w:tc>
          <w:tcPr>
            <w:tcW w:w="850" w:type="dxa"/>
            <w:shd w:val="clear" w:color="auto" w:fill="F2F2F2" w:themeFill="background1" w:themeFillShade="F2"/>
            <w:vAlign w:val="center"/>
          </w:tcPr>
          <w:p w:rsidR="00E21A60"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競賽</w:t>
            </w:r>
          </w:p>
          <w:p w:rsidR="007C494C" w:rsidRPr="00C213CE"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名次</w:t>
            </w:r>
          </w:p>
        </w:tc>
        <w:tc>
          <w:tcPr>
            <w:tcW w:w="851" w:type="dxa"/>
            <w:shd w:val="clear" w:color="auto" w:fill="F2F2F2" w:themeFill="background1" w:themeFillShade="F2"/>
            <w:vAlign w:val="center"/>
          </w:tcPr>
          <w:p w:rsidR="00E21A60"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競賽</w:t>
            </w:r>
          </w:p>
          <w:p w:rsidR="007C494C" w:rsidRPr="00C213CE" w:rsidRDefault="007C494C"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獎金</w:t>
            </w:r>
          </w:p>
        </w:tc>
      </w:tr>
      <w:tr w:rsidR="007C494C" w:rsidRPr="00C213CE" w:rsidTr="00732E4B">
        <w:trPr>
          <w:trHeight w:val="1249"/>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1</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hint="eastAsia"/>
                <w:color w:val="000000"/>
                <w:szCs w:val="24"/>
              </w:rPr>
              <w:t>就是愛跑步</w:t>
            </w:r>
          </w:p>
        </w:tc>
        <w:tc>
          <w:tcPr>
            <w:tcW w:w="2409" w:type="dxa"/>
            <w:shd w:val="clear" w:color="auto" w:fill="auto"/>
            <w:vAlign w:val="center"/>
          </w:tcPr>
          <w:p w:rsidR="00AF2D00" w:rsidRPr="003D0815" w:rsidRDefault="00AF2D00" w:rsidP="001A7C26">
            <w:pPr>
              <w:widowControl/>
              <w:jc w:val="center"/>
              <w:rPr>
                <w:rFonts w:eastAsia="標楷體" w:cs="新細明體"/>
                <w:color w:val="000000"/>
                <w:kern w:val="0"/>
                <w:szCs w:val="24"/>
              </w:rPr>
            </w:pPr>
            <w:r>
              <w:rPr>
                <w:rFonts w:eastAsia="標楷體" w:cs="新細明體" w:hint="eastAsia"/>
                <w:color w:val="000000"/>
                <w:kern w:val="0"/>
                <w:szCs w:val="24"/>
              </w:rPr>
              <w:t>慈濟學校財團法人慈濟科技大學</w:t>
            </w:r>
          </w:p>
        </w:tc>
        <w:tc>
          <w:tcPr>
            <w:tcW w:w="4395" w:type="dxa"/>
            <w:shd w:val="clear" w:color="auto" w:fill="auto"/>
            <w:vAlign w:val="center"/>
          </w:tcPr>
          <w:p w:rsidR="007C494C" w:rsidRPr="001A7C26" w:rsidRDefault="00EF458C" w:rsidP="00701F99">
            <w:pPr>
              <w:snapToGrid w:val="0"/>
              <w:spacing w:line="0" w:lineRule="atLeast"/>
              <w:rPr>
                <w:rFonts w:ascii="Times New Roman" w:eastAsia="標楷體" w:hAnsi="Times New Roman" w:cs="Times New Roman"/>
                <w:szCs w:val="24"/>
                <w:u w:val="single"/>
              </w:rPr>
            </w:pPr>
            <w:r w:rsidRPr="001A7C26">
              <w:rPr>
                <w:rFonts w:ascii="Times New Roman" w:eastAsia="標楷體" w:hAnsi="Times New Roman" w:cs="Times New Roman" w:hint="eastAsia"/>
                <w:szCs w:val="24"/>
                <w:u w:val="single"/>
              </w:rPr>
              <w:t>計畫名稱：</w:t>
            </w:r>
            <w:r w:rsidR="001A7C26" w:rsidRPr="001A7C26">
              <w:rPr>
                <w:rFonts w:ascii="Times New Roman" w:eastAsia="標楷體" w:hAnsi="Times New Roman" w:cs="Times New Roman" w:hint="eastAsia"/>
                <w:szCs w:val="24"/>
                <w:u w:val="single"/>
              </w:rPr>
              <w:t>來花蓮路跑吧</w:t>
            </w:r>
            <w:r w:rsidR="001A7C26" w:rsidRPr="001A7C26">
              <w:rPr>
                <w:rFonts w:ascii="Times New Roman" w:eastAsia="標楷體" w:hAnsi="Times New Roman" w:cs="Times New Roman" w:hint="eastAsia"/>
                <w:szCs w:val="24"/>
                <w:u w:val="single"/>
              </w:rPr>
              <w:t>!</w:t>
            </w:r>
          </w:p>
          <w:p w:rsidR="001A7C26" w:rsidRPr="00670894" w:rsidRDefault="001A7C26" w:rsidP="00701F99">
            <w:pPr>
              <w:snapToGrid w:val="0"/>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花蓮，有著良好的空氣品質、美麗的山景與綠意，規劃出</w:t>
            </w:r>
            <w:r>
              <w:rPr>
                <w:rFonts w:ascii="Times New Roman" w:eastAsia="標楷體" w:hAnsi="Times New Roman" w:cs="Times New Roman" w:hint="eastAsia"/>
                <w:szCs w:val="24"/>
              </w:rPr>
              <w:t>3</w:t>
            </w:r>
            <w:r>
              <w:rPr>
                <w:rFonts w:ascii="Times New Roman" w:eastAsia="標楷體" w:hAnsi="Times New Roman" w:cs="Times New Roman" w:hint="eastAsia"/>
                <w:szCs w:val="24"/>
              </w:rPr>
              <w:t>條適合路跑及</w:t>
            </w:r>
            <w:r>
              <w:rPr>
                <w:rFonts w:ascii="Times New Roman" w:eastAsia="標楷體" w:hAnsi="Times New Roman" w:cs="Times New Roman" w:hint="eastAsia"/>
                <w:szCs w:val="24"/>
              </w:rPr>
              <w:t>1</w:t>
            </w:r>
            <w:r>
              <w:rPr>
                <w:rFonts w:ascii="Times New Roman" w:eastAsia="標楷體" w:hAnsi="Times New Roman" w:cs="Times New Roman" w:hint="eastAsia"/>
                <w:szCs w:val="24"/>
              </w:rPr>
              <w:t>條訓練強化的路線，搭配慈濟科技大學健康運動實證研究中心團隊，提供專業的檢測也結合了當地健康無毒的有機餐廳，為愛好跑步者規劃檢測、路跑、美食及旅遊的完整行程。</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10</w:t>
            </w:r>
            <w:r w:rsidRPr="00C213CE">
              <w:rPr>
                <w:rFonts w:ascii="Times New Roman" w:eastAsia="標楷體" w:hAnsi="Times New Roman" w:cs="Times New Roman"/>
                <w:szCs w:val="24"/>
              </w:rPr>
              <w:t>萬</w:t>
            </w:r>
          </w:p>
        </w:tc>
      </w:tr>
      <w:tr w:rsidR="007C494C" w:rsidRPr="00C213CE" w:rsidTr="00732E4B">
        <w:trPr>
          <w:trHeight w:val="1249"/>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2</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CCUplayer</w:t>
            </w:r>
          </w:p>
        </w:tc>
        <w:tc>
          <w:tcPr>
            <w:tcW w:w="2409" w:type="dxa"/>
            <w:shd w:val="clear" w:color="auto" w:fill="auto"/>
            <w:vAlign w:val="center"/>
          </w:tcPr>
          <w:p w:rsidR="007C494C" w:rsidRPr="003D0815" w:rsidRDefault="00EF458C" w:rsidP="001A7C26">
            <w:pPr>
              <w:widowControl/>
              <w:jc w:val="center"/>
              <w:rPr>
                <w:rFonts w:eastAsia="標楷體" w:cs="新細明體"/>
                <w:color w:val="000000"/>
                <w:kern w:val="0"/>
                <w:szCs w:val="24"/>
              </w:rPr>
            </w:pPr>
            <w:r>
              <w:rPr>
                <w:rFonts w:eastAsia="標楷體" w:cs="新細明體" w:hint="eastAsia"/>
                <w:color w:val="000000"/>
                <w:kern w:val="0"/>
                <w:szCs w:val="24"/>
              </w:rPr>
              <w:t>國立中正大學</w:t>
            </w:r>
          </w:p>
        </w:tc>
        <w:tc>
          <w:tcPr>
            <w:tcW w:w="4395" w:type="dxa"/>
            <w:shd w:val="clear" w:color="auto" w:fill="auto"/>
            <w:vAlign w:val="center"/>
          </w:tcPr>
          <w:p w:rsidR="007C494C" w:rsidRDefault="00641600" w:rsidP="00701F99">
            <w:pPr>
              <w:snapToGrid w:val="0"/>
              <w:spacing w:line="0" w:lineRule="atLeast"/>
              <w:rPr>
                <w:rFonts w:ascii="Times New Roman" w:eastAsia="標楷體" w:hAnsi="Times New Roman" w:cs="Times New Roman"/>
                <w:szCs w:val="24"/>
                <w:u w:val="single"/>
              </w:rPr>
            </w:pPr>
            <w:r w:rsidRPr="00641600">
              <w:rPr>
                <w:rFonts w:ascii="Times New Roman" w:eastAsia="標楷體" w:hAnsi="Times New Roman" w:cs="Times New Roman" w:hint="eastAsia"/>
                <w:szCs w:val="24"/>
                <w:u w:val="single"/>
              </w:rPr>
              <w:t>計畫名稱：</w:t>
            </w:r>
            <w:r w:rsidRPr="00641600">
              <w:rPr>
                <w:rFonts w:ascii="Times New Roman" w:eastAsia="標楷體" w:hAnsi="Times New Roman" w:cs="Times New Roman" w:hint="eastAsia"/>
                <w:szCs w:val="24"/>
                <w:u w:val="single"/>
              </w:rPr>
              <w:t>LamigoEATS</w:t>
            </w:r>
          </w:p>
          <w:p w:rsidR="00641600" w:rsidRPr="00641600" w:rsidRDefault="00641600" w:rsidP="00701F99">
            <w:pPr>
              <w:snapToGrid w:val="0"/>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是一款連結觀眾、球團和場內餐飲進駐廠商的</w:t>
            </w:r>
            <w:r>
              <w:rPr>
                <w:rFonts w:ascii="Times New Roman" w:eastAsia="標楷體" w:hAnsi="Times New Roman" w:cs="Times New Roman" w:hint="eastAsia"/>
                <w:szCs w:val="24"/>
              </w:rPr>
              <w:t>APP</w:t>
            </w:r>
            <w:r>
              <w:rPr>
                <w:rFonts w:ascii="Times New Roman" w:eastAsia="標楷體" w:hAnsi="Times New Roman" w:cs="Times New Roman" w:hint="eastAsia"/>
                <w:szCs w:val="24"/>
              </w:rPr>
              <w:t>，希望藉由這款</w:t>
            </w:r>
            <w:r>
              <w:rPr>
                <w:rFonts w:ascii="Times New Roman" w:eastAsia="標楷體" w:hAnsi="Times New Roman" w:cs="Times New Roman" w:hint="eastAsia"/>
                <w:szCs w:val="24"/>
              </w:rPr>
              <w:t>APP</w:t>
            </w:r>
            <w:r>
              <w:rPr>
                <w:rFonts w:ascii="Times New Roman" w:eastAsia="標楷體" w:hAnsi="Times New Roman" w:cs="Times New Roman" w:hint="eastAsia"/>
                <w:szCs w:val="24"/>
              </w:rPr>
              <w:t>在網路上購買餐點，讓球迷不擔心錯過球賽、球團也可解決動線問題及降低意外發生，餐飲業者更能及時提供食品給消費者，分散尖峰人潮達到工作效率隊大化，進而增加銷售量。</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8</w:t>
            </w:r>
            <w:r w:rsidRPr="00C213CE">
              <w:rPr>
                <w:rFonts w:ascii="Times New Roman" w:eastAsia="標楷體" w:hAnsi="Times New Roman" w:cs="Times New Roman"/>
                <w:szCs w:val="24"/>
              </w:rPr>
              <w:t>萬</w:t>
            </w:r>
          </w:p>
        </w:tc>
      </w:tr>
      <w:tr w:rsidR="007C494C" w:rsidRPr="00C213CE" w:rsidTr="00732E4B">
        <w:trPr>
          <w:trHeight w:val="1249"/>
        </w:trPr>
        <w:tc>
          <w:tcPr>
            <w:tcW w:w="534" w:type="dxa"/>
            <w:shd w:val="clear" w:color="auto" w:fill="auto"/>
            <w:vAlign w:val="center"/>
          </w:tcPr>
          <w:p w:rsidR="007C494C" w:rsidRPr="00C213CE" w:rsidRDefault="0057768F"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台北海院運休系</w:t>
            </w:r>
          </w:p>
        </w:tc>
        <w:tc>
          <w:tcPr>
            <w:tcW w:w="2409" w:type="dxa"/>
            <w:shd w:val="clear" w:color="auto" w:fill="auto"/>
            <w:vAlign w:val="center"/>
          </w:tcPr>
          <w:p w:rsidR="007C494C" w:rsidRPr="003D0815" w:rsidRDefault="00AF2D00" w:rsidP="001A7C26">
            <w:pPr>
              <w:widowControl/>
              <w:jc w:val="center"/>
              <w:rPr>
                <w:rFonts w:eastAsia="標楷體" w:cs="新細明體"/>
                <w:color w:val="000000"/>
                <w:kern w:val="0"/>
                <w:szCs w:val="24"/>
              </w:rPr>
            </w:pPr>
            <w:r>
              <w:rPr>
                <w:rFonts w:eastAsia="標楷體" w:cs="新細明體" w:hint="eastAsia"/>
                <w:color w:val="000000"/>
                <w:kern w:val="0"/>
                <w:szCs w:val="24"/>
              </w:rPr>
              <w:t>台北海洋技術學院</w:t>
            </w:r>
          </w:p>
        </w:tc>
        <w:tc>
          <w:tcPr>
            <w:tcW w:w="4395" w:type="dxa"/>
            <w:shd w:val="clear" w:color="auto" w:fill="auto"/>
            <w:vAlign w:val="center"/>
          </w:tcPr>
          <w:p w:rsidR="007C494C" w:rsidRDefault="00C36C08" w:rsidP="00701F99">
            <w:pPr>
              <w:snapToGrid w:val="0"/>
              <w:spacing w:line="0" w:lineRule="atLeast"/>
              <w:rPr>
                <w:rFonts w:ascii="Times New Roman" w:eastAsia="標楷體" w:hAnsi="Times New Roman" w:cs="Times New Roman"/>
                <w:szCs w:val="24"/>
                <w:u w:val="single"/>
              </w:rPr>
            </w:pPr>
            <w:r w:rsidRPr="00C36C08">
              <w:rPr>
                <w:rFonts w:ascii="Times New Roman" w:eastAsia="標楷體" w:hAnsi="Times New Roman" w:cs="Times New Roman" w:hint="eastAsia"/>
                <w:szCs w:val="24"/>
                <w:u w:val="single"/>
              </w:rPr>
              <w:t>計畫名稱：新型運動旅遊</w:t>
            </w:r>
            <w:r w:rsidRPr="00C36C08">
              <w:rPr>
                <w:rFonts w:ascii="Times New Roman" w:eastAsia="標楷體" w:hAnsi="Times New Roman" w:cs="Times New Roman" w:hint="eastAsia"/>
                <w:szCs w:val="24"/>
                <w:u w:val="single"/>
              </w:rPr>
              <w:t>-Swim Men</w:t>
            </w:r>
            <w:r w:rsidRPr="00C36C08">
              <w:rPr>
                <w:rFonts w:ascii="Times New Roman" w:eastAsia="標楷體" w:hAnsi="Times New Roman" w:cs="Times New Roman" w:hint="eastAsia"/>
                <w:szCs w:val="24"/>
                <w:u w:val="single"/>
              </w:rPr>
              <w:t>水人三項淡蘭古道新玩法</w:t>
            </w:r>
          </w:p>
          <w:p w:rsidR="00347974" w:rsidRPr="00BD333F" w:rsidRDefault="00347974" w:rsidP="00701F99">
            <w:pPr>
              <w:snapToGrid w:val="0"/>
              <w:spacing w:line="0" w:lineRule="atLeast"/>
              <w:rPr>
                <w:rFonts w:ascii="Times New Roman" w:eastAsia="標楷體" w:hAnsi="Times New Roman" w:cs="Times New Roman"/>
                <w:szCs w:val="24"/>
              </w:rPr>
            </w:pPr>
            <w:r w:rsidRPr="00BD333F">
              <w:rPr>
                <w:rFonts w:ascii="Times New Roman" w:eastAsia="標楷體" w:hAnsi="Times New Roman" w:cs="Times New Roman" w:hint="eastAsia"/>
                <w:szCs w:val="24"/>
              </w:rPr>
              <w:t>充分運用台灣水域多元特色，兼具文化、生態、美食；使遊程多元有趣不單調，又能體會台灣之美，利用產學合作增加遊程安全性及獨特性，與地方協會結合，使遊程增加深度，更可與全台協會合作，增加旅客回流率與選擇性。</w:t>
            </w:r>
          </w:p>
        </w:tc>
        <w:tc>
          <w:tcPr>
            <w:tcW w:w="850" w:type="dxa"/>
            <w:shd w:val="clear" w:color="auto" w:fill="auto"/>
            <w:vAlign w:val="center"/>
          </w:tcPr>
          <w:p w:rsidR="007C494C" w:rsidRPr="00C213CE" w:rsidRDefault="0057768F"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851" w:type="dxa"/>
            <w:shd w:val="clear" w:color="auto" w:fill="auto"/>
            <w:vAlign w:val="center"/>
          </w:tcPr>
          <w:p w:rsidR="007C494C" w:rsidRPr="00C213CE" w:rsidRDefault="0057768F"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6</w:t>
            </w:r>
            <w:r w:rsidR="007C494C" w:rsidRPr="00C213CE">
              <w:rPr>
                <w:rFonts w:ascii="Times New Roman" w:eastAsia="標楷體" w:hAnsi="Times New Roman" w:cs="Times New Roman"/>
                <w:szCs w:val="24"/>
              </w:rPr>
              <w:t>萬</w:t>
            </w:r>
          </w:p>
        </w:tc>
      </w:tr>
      <w:tr w:rsidR="0057768F" w:rsidRPr="00C213CE" w:rsidTr="00732E4B">
        <w:trPr>
          <w:trHeight w:val="1249"/>
        </w:trPr>
        <w:tc>
          <w:tcPr>
            <w:tcW w:w="534" w:type="dxa"/>
            <w:shd w:val="clear" w:color="auto" w:fill="auto"/>
            <w:vAlign w:val="center"/>
          </w:tcPr>
          <w:p w:rsidR="0057768F" w:rsidRPr="00C213CE" w:rsidRDefault="0057768F" w:rsidP="00C06F8A">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451" w:type="dxa"/>
            <w:shd w:val="clear" w:color="auto" w:fill="auto"/>
            <w:vAlign w:val="center"/>
          </w:tcPr>
          <w:p w:rsidR="0057768F" w:rsidRPr="003D0815" w:rsidRDefault="00AF2D00" w:rsidP="00C06F8A">
            <w:pPr>
              <w:jc w:val="both"/>
              <w:rPr>
                <w:rFonts w:ascii="標楷體" w:eastAsia="標楷體" w:hAnsi="標楷體" w:cs="新細明體"/>
                <w:color w:val="000000"/>
                <w:szCs w:val="24"/>
              </w:rPr>
            </w:pPr>
            <w:r>
              <w:rPr>
                <w:rFonts w:ascii="標楷體" w:eastAsia="標楷體" w:hAnsi="標楷體" w:cs="新細明體" w:hint="eastAsia"/>
                <w:color w:val="000000"/>
                <w:szCs w:val="24"/>
              </w:rPr>
              <w:t>Level up!</w:t>
            </w:r>
          </w:p>
        </w:tc>
        <w:tc>
          <w:tcPr>
            <w:tcW w:w="2409" w:type="dxa"/>
            <w:shd w:val="clear" w:color="auto" w:fill="auto"/>
            <w:vAlign w:val="center"/>
          </w:tcPr>
          <w:p w:rsidR="0057768F" w:rsidRPr="003D0815" w:rsidRDefault="00EF458C" w:rsidP="001A7C26">
            <w:pPr>
              <w:widowControl/>
              <w:jc w:val="center"/>
              <w:rPr>
                <w:rFonts w:eastAsia="標楷體" w:cs="新細明體"/>
                <w:color w:val="000000"/>
                <w:kern w:val="0"/>
                <w:szCs w:val="24"/>
              </w:rPr>
            </w:pPr>
            <w:r>
              <w:rPr>
                <w:rFonts w:eastAsia="標楷體" w:cs="新細明體" w:hint="eastAsia"/>
                <w:color w:val="000000"/>
                <w:kern w:val="0"/>
                <w:szCs w:val="24"/>
              </w:rPr>
              <w:t>球魁有限公司</w:t>
            </w:r>
          </w:p>
        </w:tc>
        <w:tc>
          <w:tcPr>
            <w:tcW w:w="4395" w:type="dxa"/>
            <w:shd w:val="clear" w:color="auto" w:fill="auto"/>
            <w:vAlign w:val="center"/>
          </w:tcPr>
          <w:p w:rsidR="0057768F" w:rsidRPr="00BD333F" w:rsidRDefault="00BD333F" w:rsidP="00C06F8A">
            <w:pPr>
              <w:snapToGrid w:val="0"/>
              <w:spacing w:line="0" w:lineRule="atLeast"/>
              <w:rPr>
                <w:rFonts w:ascii="Times New Roman" w:eastAsia="標楷體" w:hAnsi="Times New Roman" w:cs="Times New Roman"/>
                <w:szCs w:val="24"/>
                <w:u w:val="single"/>
              </w:rPr>
            </w:pPr>
            <w:r w:rsidRPr="00BD333F">
              <w:rPr>
                <w:rFonts w:ascii="Times New Roman" w:eastAsia="標楷體" w:hAnsi="Times New Roman" w:cs="Times New Roman" w:hint="eastAsia"/>
                <w:szCs w:val="24"/>
                <w:u w:val="single"/>
              </w:rPr>
              <w:t>計畫名稱：</w:t>
            </w:r>
            <w:r w:rsidRPr="00BD333F">
              <w:rPr>
                <w:rFonts w:ascii="Times New Roman" w:eastAsia="標楷體" w:hAnsi="Times New Roman" w:cs="Times New Roman" w:hint="eastAsia"/>
                <w:szCs w:val="24"/>
                <w:u w:val="single"/>
              </w:rPr>
              <w:t>Level up!</w:t>
            </w:r>
            <w:r w:rsidRPr="00BD333F">
              <w:rPr>
                <w:rFonts w:ascii="Times New Roman" w:eastAsia="標楷體" w:hAnsi="Times New Roman" w:cs="Times New Roman" w:hint="eastAsia"/>
                <w:szCs w:val="24"/>
                <w:u w:val="single"/>
              </w:rPr>
              <w:t>運動表演藝術人才媒合平台</w:t>
            </w:r>
          </w:p>
          <w:p w:rsidR="00BD333F" w:rsidRPr="00BD333F" w:rsidRDefault="00BD333F" w:rsidP="00C06F8A">
            <w:pPr>
              <w:snapToGrid w:val="0"/>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創造一個極限運動、表演藝術、運動表演業的人才供需媒合平台，將優秀的達人重新包裝與栽培</w:t>
            </w:r>
            <w:r w:rsidR="00E31838">
              <w:rPr>
                <w:rFonts w:ascii="Times New Roman" w:eastAsia="標楷體" w:hAnsi="Times New Roman" w:cs="Times New Roman" w:hint="eastAsia"/>
                <w:szCs w:val="24"/>
              </w:rPr>
              <w:t>，互相學習交流技巧，</w:t>
            </w:r>
            <w:r w:rsidR="00343821">
              <w:rPr>
                <w:rFonts w:ascii="Times New Roman" w:eastAsia="標楷體" w:hAnsi="Times New Roman" w:cs="Times New Roman" w:hint="eastAsia"/>
                <w:szCs w:val="24"/>
              </w:rPr>
              <w:t>將原本專項結合各項領域，往後如有演出、教學，都能運用這平台來尋找達人，能有效率找到對的人也能讓達人全心投入在自己的卓越突破。</w:t>
            </w:r>
          </w:p>
        </w:tc>
        <w:tc>
          <w:tcPr>
            <w:tcW w:w="850" w:type="dxa"/>
            <w:shd w:val="clear" w:color="auto" w:fill="auto"/>
            <w:vAlign w:val="center"/>
          </w:tcPr>
          <w:p w:rsidR="0057768F" w:rsidRPr="00C213CE" w:rsidRDefault="0057768F" w:rsidP="00C06F8A">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851" w:type="dxa"/>
            <w:shd w:val="clear" w:color="auto" w:fill="auto"/>
            <w:vAlign w:val="center"/>
          </w:tcPr>
          <w:p w:rsidR="0057768F" w:rsidRPr="00C213CE" w:rsidRDefault="0057768F" w:rsidP="00C06F8A">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4</w:t>
            </w:r>
            <w:r w:rsidRPr="00C213CE">
              <w:rPr>
                <w:rFonts w:ascii="Times New Roman" w:eastAsia="標楷體" w:hAnsi="Times New Roman" w:cs="Times New Roman"/>
                <w:szCs w:val="24"/>
              </w:rPr>
              <w:t>萬</w:t>
            </w:r>
          </w:p>
        </w:tc>
      </w:tr>
      <w:tr w:rsidR="007C494C" w:rsidRPr="00C213CE" w:rsidTr="00732E4B">
        <w:trPr>
          <w:trHeight w:val="1561"/>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5</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HOME媒體與環境設計研究室</w:t>
            </w:r>
          </w:p>
        </w:tc>
        <w:tc>
          <w:tcPr>
            <w:tcW w:w="2409" w:type="dxa"/>
            <w:shd w:val="clear" w:color="auto" w:fill="auto"/>
            <w:vAlign w:val="center"/>
          </w:tcPr>
          <w:p w:rsidR="007C494C" w:rsidRPr="003D0815" w:rsidRDefault="00EF458C" w:rsidP="001A7C26">
            <w:pPr>
              <w:widowControl/>
              <w:jc w:val="center"/>
              <w:rPr>
                <w:rFonts w:eastAsia="標楷體" w:cs="新細明體"/>
                <w:color w:val="000000"/>
                <w:kern w:val="0"/>
                <w:szCs w:val="24"/>
              </w:rPr>
            </w:pPr>
            <w:r>
              <w:rPr>
                <w:rFonts w:eastAsia="標楷體" w:cs="新細明體" w:hint="eastAsia"/>
                <w:color w:val="000000"/>
                <w:kern w:val="0"/>
                <w:szCs w:val="24"/>
              </w:rPr>
              <w:t>南台科技大學數位設計學院</w:t>
            </w:r>
          </w:p>
        </w:tc>
        <w:tc>
          <w:tcPr>
            <w:tcW w:w="4395" w:type="dxa"/>
            <w:shd w:val="clear" w:color="auto" w:fill="auto"/>
            <w:vAlign w:val="center"/>
          </w:tcPr>
          <w:p w:rsidR="007C494C" w:rsidRDefault="00FB4856" w:rsidP="00701F99">
            <w:pPr>
              <w:snapToGrid w:val="0"/>
              <w:spacing w:line="0" w:lineRule="atLeast"/>
              <w:rPr>
                <w:rFonts w:ascii="Times New Roman" w:eastAsia="標楷體" w:hAnsi="Times New Roman" w:cs="Times New Roman"/>
                <w:szCs w:val="24"/>
                <w:u w:val="single"/>
              </w:rPr>
            </w:pPr>
            <w:r w:rsidRPr="00FB4856">
              <w:rPr>
                <w:rFonts w:ascii="Times New Roman" w:eastAsia="標楷體" w:hAnsi="Times New Roman" w:cs="Times New Roman" w:hint="eastAsia"/>
                <w:szCs w:val="24"/>
                <w:u w:val="single"/>
              </w:rPr>
              <w:t>計畫名稱：</w:t>
            </w:r>
            <w:r w:rsidRPr="00FB4856">
              <w:rPr>
                <w:rFonts w:ascii="Times New Roman" w:eastAsia="標楷體" w:hAnsi="Times New Roman" w:cs="Times New Roman" w:hint="eastAsia"/>
                <w:szCs w:val="24"/>
                <w:u w:val="single"/>
              </w:rPr>
              <w:t>Traport</w:t>
            </w:r>
            <w:r w:rsidRPr="00FB4856">
              <w:rPr>
                <w:rFonts w:ascii="Times New Roman" w:eastAsia="標楷體" w:hAnsi="Times New Roman" w:cs="Times New Roman" w:hint="eastAsia"/>
                <w:szCs w:val="24"/>
                <w:u w:val="single"/>
              </w:rPr>
              <w:t>找寶</w:t>
            </w:r>
            <w:r w:rsidRPr="00FB4856">
              <w:rPr>
                <w:rFonts w:ascii="Times New Roman" w:eastAsia="標楷體" w:hAnsi="Times New Roman" w:cs="Times New Roman" w:hint="eastAsia"/>
                <w:szCs w:val="24"/>
                <w:u w:val="single"/>
              </w:rPr>
              <w:t>-</w:t>
            </w:r>
            <w:r w:rsidRPr="00FB4856">
              <w:rPr>
                <w:rFonts w:ascii="Times New Roman" w:eastAsia="標楷體" w:hAnsi="Times New Roman" w:cs="Times New Roman" w:hint="eastAsia"/>
                <w:szCs w:val="24"/>
                <w:u w:val="single"/>
              </w:rPr>
              <w:t>運動休閒旅遊服務系統開發計畫</w:t>
            </w:r>
          </w:p>
          <w:p w:rsidR="00FB4856" w:rsidRPr="00553FDE" w:rsidRDefault="00553FDE" w:rsidP="00701F99">
            <w:pPr>
              <w:snapToGrid w:val="0"/>
              <w:spacing w:line="0" w:lineRule="atLeast"/>
              <w:rPr>
                <w:rFonts w:ascii="Times New Roman" w:eastAsia="標楷體" w:hAnsi="Times New Roman" w:cs="Times New Roman"/>
                <w:szCs w:val="24"/>
              </w:rPr>
            </w:pPr>
            <w:r w:rsidRPr="00553FDE">
              <w:rPr>
                <w:rFonts w:ascii="Times New Roman" w:eastAsia="標楷體" w:hAnsi="Times New Roman" w:cs="Times New Roman" w:hint="eastAsia"/>
                <w:szCs w:val="24"/>
              </w:rPr>
              <w:t>搭載於行動電話與穿戴式裝置的運動休閒旅遊服務</w:t>
            </w:r>
            <w:r w:rsidRPr="00553FDE">
              <w:rPr>
                <w:rFonts w:ascii="Times New Roman" w:eastAsia="標楷體" w:hAnsi="Times New Roman" w:cs="Times New Roman" w:hint="eastAsia"/>
                <w:szCs w:val="24"/>
              </w:rPr>
              <w:t>APP</w:t>
            </w:r>
            <w:r w:rsidRPr="00553FDE">
              <w:rPr>
                <w:rFonts w:ascii="Times New Roman" w:eastAsia="標楷體" w:hAnsi="Times New Roman" w:cs="Times New Roman" w:hint="eastAsia"/>
                <w:szCs w:val="24"/>
              </w:rPr>
              <w:t>，包含「輕鬆規劃專屬運動遊程」、「在地自然與人文之體驗」、「運動休閒旅遊同好網路社群」等三大功能九大特色服務，以達到促進身體健康、提倡運動社群、體驗認識環境等效益。</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2</w:t>
            </w:r>
            <w:r w:rsidRPr="00C213CE">
              <w:rPr>
                <w:rFonts w:ascii="Times New Roman" w:eastAsia="標楷體" w:hAnsi="Times New Roman" w:cs="Times New Roman"/>
                <w:szCs w:val="24"/>
              </w:rPr>
              <w:t>萬</w:t>
            </w:r>
          </w:p>
        </w:tc>
      </w:tr>
      <w:tr w:rsidR="007C494C" w:rsidRPr="00C213CE" w:rsidTr="00732E4B">
        <w:trPr>
          <w:trHeight w:val="20"/>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6</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TOP 4</w:t>
            </w:r>
          </w:p>
        </w:tc>
        <w:tc>
          <w:tcPr>
            <w:tcW w:w="2409" w:type="dxa"/>
            <w:shd w:val="clear" w:color="auto" w:fill="auto"/>
            <w:vAlign w:val="center"/>
          </w:tcPr>
          <w:p w:rsidR="007C494C" w:rsidRPr="003D0815" w:rsidRDefault="00EF458C" w:rsidP="001A7C26">
            <w:pPr>
              <w:widowControl/>
              <w:jc w:val="center"/>
              <w:rPr>
                <w:rFonts w:eastAsia="標楷體" w:cs="新細明體"/>
                <w:color w:val="000000"/>
                <w:kern w:val="0"/>
                <w:szCs w:val="24"/>
              </w:rPr>
            </w:pPr>
            <w:r>
              <w:rPr>
                <w:rFonts w:eastAsia="標楷體" w:cs="新細明體" w:hint="eastAsia"/>
                <w:color w:val="000000"/>
                <w:kern w:val="0"/>
                <w:szCs w:val="24"/>
              </w:rPr>
              <w:t>國立台灣師範大學</w:t>
            </w:r>
          </w:p>
        </w:tc>
        <w:tc>
          <w:tcPr>
            <w:tcW w:w="4395" w:type="dxa"/>
            <w:shd w:val="clear" w:color="auto" w:fill="auto"/>
            <w:vAlign w:val="center"/>
          </w:tcPr>
          <w:p w:rsidR="007C494C" w:rsidRDefault="00EF458C" w:rsidP="00701F99">
            <w:pPr>
              <w:snapToGrid w:val="0"/>
              <w:spacing w:line="0" w:lineRule="atLeast"/>
              <w:rPr>
                <w:rFonts w:ascii="Times New Roman" w:eastAsia="標楷體" w:hAnsi="Times New Roman" w:cs="Times New Roman"/>
                <w:szCs w:val="24"/>
                <w:u w:val="single"/>
              </w:rPr>
            </w:pPr>
            <w:r w:rsidRPr="00EF458C">
              <w:rPr>
                <w:rFonts w:ascii="Times New Roman" w:eastAsia="標楷體" w:hAnsi="Times New Roman" w:cs="Times New Roman" w:hint="eastAsia"/>
                <w:szCs w:val="24"/>
                <w:u w:val="single"/>
              </w:rPr>
              <w:t>計畫名稱：</w:t>
            </w:r>
            <w:r w:rsidRPr="00EF458C">
              <w:rPr>
                <w:rFonts w:ascii="Times New Roman" w:eastAsia="標楷體" w:hAnsi="Times New Roman" w:cs="Times New Roman" w:hint="eastAsia"/>
                <w:szCs w:val="24"/>
                <w:u w:val="single"/>
              </w:rPr>
              <w:t>U-Sport</w:t>
            </w:r>
          </w:p>
          <w:p w:rsidR="00EF458C" w:rsidRPr="00572BC0" w:rsidRDefault="00A6374E" w:rsidP="00A6374E">
            <w:pPr>
              <w:snapToGrid w:val="0"/>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因應運動者在使用場地及器材時常面臨</w:t>
            </w:r>
            <w:r>
              <w:rPr>
                <w:rFonts w:ascii="Times New Roman" w:eastAsia="標楷體" w:hAnsi="Times New Roman" w:cs="Times New Roman" w:hint="eastAsia"/>
                <w:szCs w:val="24"/>
              </w:rPr>
              <w:lastRenderedPageBreak/>
              <w:t>不便</w:t>
            </w:r>
            <w:r w:rsidR="00640C06" w:rsidRPr="00572BC0">
              <w:rPr>
                <w:rFonts w:ascii="Times New Roman" w:eastAsia="標楷體" w:hAnsi="Times New Roman" w:cs="Times New Roman" w:hint="eastAsia"/>
                <w:szCs w:val="24"/>
              </w:rPr>
              <w:t>或是發生運動傷害無法</w:t>
            </w:r>
            <w:r w:rsidR="00572BC0">
              <w:rPr>
                <w:rFonts w:ascii="Times New Roman" w:eastAsia="標楷體" w:hAnsi="Times New Roman" w:cs="Times New Roman" w:hint="eastAsia"/>
                <w:szCs w:val="24"/>
              </w:rPr>
              <w:t>緊急</w:t>
            </w:r>
            <w:r w:rsidR="00640C06" w:rsidRPr="00572BC0">
              <w:rPr>
                <w:rFonts w:ascii="Times New Roman" w:eastAsia="標楷體" w:hAnsi="Times New Roman" w:cs="Times New Roman" w:hint="eastAsia"/>
                <w:szCs w:val="24"/>
              </w:rPr>
              <w:t>處理，因此藉由台灣</w:t>
            </w:r>
            <w:r w:rsidR="00640C06" w:rsidRPr="00572BC0">
              <w:rPr>
                <w:rFonts w:ascii="Times New Roman" w:eastAsia="標楷體" w:hAnsi="Times New Roman" w:cs="Times New Roman" w:hint="eastAsia"/>
                <w:szCs w:val="24"/>
              </w:rPr>
              <w:t>U-bike</w:t>
            </w:r>
            <w:r w:rsidR="00640C06" w:rsidRPr="00572BC0">
              <w:rPr>
                <w:rFonts w:ascii="Times New Roman" w:eastAsia="標楷體" w:hAnsi="Times New Roman" w:cs="Times New Roman" w:hint="eastAsia"/>
                <w:szCs w:val="24"/>
              </w:rPr>
              <w:t>為發想，希望在運動場地租借式器材服務</w:t>
            </w:r>
            <w:r w:rsidR="00572BC0">
              <w:rPr>
                <w:rFonts w:ascii="Times New Roman" w:eastAsia="標楷體" w:hAnsi="Times New Roman" w:cs="Times New Roman" w:hint="eastAsia"/>
                <w:szCs w:val="24"/>
              </w:rPr>
              <w:t>及</w:t>
            </w:r>
            <w:r w:rsidR="00640C06" w:rsidRPr="00572BC0">
              <w:rPr>
                <w:rFonts w:ascii="Times New Roman" w:eastAsia="標楷體" w:hAnsi="Times New Roman" w:cs="Times New Roman" w:hint="eastAsia"/>
                <w:szCs w:val="24"/>
              </w:rPr>
              <w:t>結合販賣機功能</w:t>
            </w:r>
            <w:r>
              <w:rPr>
                <w:rFonts w:ascii="Times New Roman" w:eastAsia="標楷體" w:hAnsi="Times New Roman" w:cs="Times New Roman" w:hint="eastAsia"/>
                <w:szCs w:val="24"/>
              </w:rPr>
              <w:t>提供簡易藥物</w:t>
            </w:r>
            <w:r w:rsidR="00640C06" w:rsidRPr="00572BC0">
              <w:rPr>
                <w:rFonts w:ascii="Times New Roman" w:eastAsia="標楷體" w:hAnsi="Times New Roman" w:cs="Times New Roman" w:hint="eastAsia"/>
                <w:szCs w:val="24"/>
              </w:rPr>
              <w:t>，可從透明租借櫃中領取該</w:t>
            </w:r>
            <w:r w:rsidR="00572BC0">
              <w:rPr>
                <w:rFonts w:ascii="Times New Roman" w:eastAsia="標楷體" w:hAnsi="Times New Roman" w:cs="Times New Roman" w:hint="eastAsia"/>
                <w:szCs w:val="24"/>
              </w:rPr>
              <w:t>物品</w:t>
            </w:r>
            <w:r w:rsidR="00640C06" w:rsidRPr="00572BC0">
              <w:rPr>
                <w:rFonts w:ascii="Times New Roman" w:eastAsia="標楷體" w:hAnsi="Times New Roman" w:cs="Times New Roman" w:hint="eastAsia"/>
                <w:szCs w:val="24"/>
              </w:rPr>
              <w:t>，以便宜的租金使大家共享。</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佳作</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Pr="00C213CE">
              <w:rPr>
                <w:rFonts w:ascii="Times New Roman" w:eastAsia="標楷體" w:hAnsi="Times New Roman" w:cs="Times New Roman"/>
                <w:szCs w:val="24"/>
              </w:rPr>
              <w:t>萬</w:t>
            </w:r>
          </w:p>
        </w:tc>
      </w:tr>
      <w:tr w:rsidR="007C494C" w:rsidRPr="00C213CE" w:rsidTr="00732E4B">
        <w:trPr>
          <w:trHeight w:val="1925"/>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lastRenderedPageBreak/>
              <w:t>7</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每個人都是冒險家</w:t>
            </w:r>
          </w:p>
        </w:tc>
        <w:tc>
          <w:tcPr>
            <w:tcW w:w="2409" w:type="dxa"/>
            <w:shd w:val="clear" w:color="auto" w:fill="auto"/>
            <w:vAlign w:val="center"/>
          </w:tcPr>
          <w:p w:rsidR="007C494C" w:rsidRPr="003D0815" w:rsidRDefault="00AF2D00" w:rsidP="001A7C26">
            <w:pPr>
              <w:widowControl/>
              <w:jc w:val="center"/>
              <w:rPr>
                <w:rFonts w:eastAsia="標楷體" w:cs="新細明體"/>
                <w:color w:val="000000"/>
                <w:kern w:val="0"/>
                <w:szCs w:val="24"/>
              </w:rPr>
            </w:pPr>
            <w:r>
              <w:rPr>
                <w:rFonts w:eastAsia="標楷體" w:cs="新細明體" w:hint="eastAsia"/>
                <w:color w:val="000000"/>
                <w:kern w:val="0"/>
                <w:szCs w:val="24"/>
              </w:rPr>
              <w:t>--</w:t>
            </w:r>
          </w:p>
        </w:tc>
        <w:tc>
          <w:tcPr>
            <w:tcW w:w="4395" w:type="dxa"/>
            <w:shd w:val="clear" w:color="auto" w:fill="auto"/>
            <w:vAlign w:val="center"/>
          </w:tcPr>
          <w:p w:rsidR="007C494C" w:rsidRPr="00E321F8" w:rsidRDefault="007C036F" w:rsidP="00701F99">
            <w:pPr>
              <w:snapToGrid w:val="0"/>
              <w:spacing w:line="0" w:lineRule="atLeast"/>
              <w:rPr>
                <w:rFonts w:ascii="Times New Roman" w:eastAsia="標楷體" w:hAnsi="Times New Roman" w:cs="Times New Roman"/>
                <w:szCs w:val="24"/>
                <w:u w:val="single"/>
              </w:rPr>
            </w:pPr>
            <w:r w:rsidRPr="00E321F8">
              <w:rPr>
                <w:rFonts w:ascii="Times New Roman" w:eastAsia="標楷體" w:hAnsi="Times New Roman" w:cs="Times New Roman" w:hint="eastAsia"/>
                <w:szCs w:val="24"/>
                <w:u w:val="single"/>
              </w:rPr>
              <w:t>計畫名稱：「台灣戶外極限運動娛樂網站路口」</w:t>
            </w:r>
          </w:p>
          <w:p w:rsidR="007C036F" w:rsidRPr="00C213CE" w:rsidRDefault="007C036F" w:rsidP="00701F99">
            <w:pPr>
              <w:snapToGrid w:val="0"/>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戶外極限運動在台灣國內官方資源</w:t>
            </w:r>
            <w:r w:rsidR="00E321F8">
              <w:rPr>
                <w:rFonts w:ascii="Times New Roman" w:eastAsia="標楷體" w:hAnsi="Times New Roman" w:cs="Times New Roman" w:hint="eastAsia"/>
                <w:szCs w:val="24"/>
              </w:rPr>
              <w:t>缺</w:t>
            </w:r>
            <w:r>
              <w:rPr>
                <w:rFonts w:ascii="Times New Roman" w:eastAsia="標楷體" w:hAnsi="Times New Roman" w:cs="Times New Roman" w:hint="eastAsia"/>
                <w:szCs w:val="24"/>
              </w:rPr>
              <w:t>稀，</w:t>
            </w:r>
            <w:r w:rsidR="00E321F8">
              <w:rPr>
                <w:rFonts w:ascii="Times New Roman" w:eastAsia="標楷體" w:hAnsi="Times New Roman" w:cs="Times New Roman" w:hint="eastAsia"/>
                <w:szCs w:val="24"/>
              </w:rPr>
              <w:t>實務推廣上，普遍為民間個體“單兵作戰”，缺乏產業整合、供應方、需求方，以創新、創意、數位化手段，行銷推廣台灣戶外極限運動，提升認知、提升接觸人次、推促銷費，為產業動能添柴火。</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佳作</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Pr="00C213CE">
              <w:rPr>
                <w:rFonts w:ascii="Times New Roman" w:eastAsia="標楷體" w:hAnsi="Times New Roman" w:cs="Times New Roman"/>
                <w:szCs w:val="24"/>
              </w:rPr>
              <w:t>萬</w:t>
            </w:r>
          </w:p>
        </w:tc>
      </w:tr>
      <w:tr w:rsidR="007C494C" w:rsidRPr="00C213CE" w:rsidTr="00732E4B">
        <w:trPr>
          <w:trHeight w:val="1561"/>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8</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收集者</w:t>
            </w:r>
          </w:p>
        </w:tc>
        <w:tc>
          <w:tcPr>
            <w:tcW w:w="2409" w:type="dxa"/>
            <w:shd w:val="clear" w:color="auto" w:fill="auto"/>
            <w:vAlign w:val="center"/>
          </w:tcPr>
          <w:p w:rsidR="007C494C" w:rsidRPr="003D0815" w:rsidRDefault="00AF2D00" w:rsidP="001A7C26">
            <w:pPr>
              <w:widowControl/>
              <w:jc w:val="center"/>
              <w:rPr>
                <w:rFonts w:eastAsia="標楷體" w:cs="新細明體"/>
                <w:color w:val="000000"/>
                <w:kern w:val="0"/>
                <w:szCs w:val="24"/>
              </w:rPr>
            </w:pPr>
            <w:r>
              <w:rPr>
                <w:rFonts w:eastAsia="標楷體" w:cs="新細明體" w:hint="eastAsia"/>
                <w:color w:val="000000"/>
                <w:kern w:val="0"/>
                <w:szCs w:val="24"/>
              </w:rPr>
              <w:t>輔仁大學</w:t>
            </w:r>
          </w:p>
        </w:tc>
        <w:tc>
          <w:tcPr>
            <w:tcW w:w="4395" w:type="dxa"/>
            <w:shd w:val="clear" w:color="auto" w:fill="auto"/>
            <w:vAlign w:val="center"/>
          </w:tcPr>
          <w:p w:rsidR="007C494C" w:rsidRPr="00882748" w:rsidRDefault="00EE4AD6" w:rsidP="00EE4AD6">
            <w:pPr>
              <w:rPr>
                <w:rFonts w:eastAsia="標楷體"/>
                <w:u w:val="single"/>
              </w:rPr>
            </w:pPr>
            <w:r w:rsidRPr="00882748">
              <w:rPr>
                <w:rFonts w:eastAsia="標楷體" w:hint="eastAsia"/>
                <w:u w:val="single"/>
              </w:rPr>
              <w:t>計畫名稱：</w:t>
            </w:r>
            <w:r w:rsidR="00572BC0" w:rsidRPr="00882748">
              <w:rPr>
                <w:rFonts w:eastAsia="標楷體" w:hint="eastAsia"/>
                <w:u w:val="single"/>
              </w:rPr>
              <w:t>收集你的運動地圖</w:t>
            </w:r>
            <w:r w:rsidR="00572BC0" w:rsidRPr="00882748">
              <w:rPr>
                <w:rFonts w:eastAsia="標楷體" w:hint="eastAsia"/>
                <w:u w:val="single"/>
              </w:rPr>
              <w:t>APP</w:t>
            </w:r>
          </w:p>
          <w:p w:rsidR="00572BC0" w:rsidRPr="00C213CE" w:rsidRDefault="001B5AC8" w:rsidP="00EE4AD6">
            <w:pPr>
              <w:rPr>
                <w:rFonts w:eastAsia="標楷體"/>
              </w:rPr>
            </w:pPr>
            <w:r>
              <w:rPr>
                <w:rFonts w:eastAsia="標楷體" w:hint="eastAsia"/>
              </w:rPr>
              <w:t>此項</w:t>
            </w:r>
            <w:r>
              <w:rPr>
                <w:rFonts w:eastAsia="標楷體" w:hint="eastAsia"/>
              </w:rPr>
              <w:t>APP</w:t>
            </w:r>
            <w:r>
              <w:rPr>
                <w:rFonts w:eastAsia="標楷體" w:hint="eastAsia"/>
              </w:rPr>
              <w:t>就像玩遊戲破關的角度鼓勵民眾養成運動習慣</w:t>
            </w:r>
            <w:r w:rsidR="003C405B">
              <w:rPr>
                <w:rFonts w:eastAsia="標楷體" w:hint="eastAsia"/>
              </w:rPr>
              <w:t>，在運動同時還可拍照打卡分享，而且還可以結合手機與智慧手還讓運動者了解是否有達到運動效果。</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佳作</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Pr="00C213CE">
              <w:rPr>
                <w:rFonts w:ascii="Times New Roman" w:eastAsia="標楷體" w:hAnsi="Times New Roman" w:cs="Times New Roman"/>
                <w:szCs w:val="24"/>
              </w:rPr>
              <w:t>萬</w:t>
            </w:r>
          </w:p>
        </w:tc>
      </w:tr>
      <w:tr w:rsidR="007C494C" w:rsidRPr="00C213CE" w:rsidTr="00732E4B">
        <w:trPr>
          <w:trHeight w:val="20"/>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9</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運動魅力</w:t>
            </w:r>
          </w:p>
        </w:tc>
        <w:tc>
          <w:tcPr>
            <w:tcW w:w="2409" w:type="dxa"/>
            <w:shd w:val="clear" w:color="auto" w:fill="auto"/>
            <w:vAlign w:val="center"/>
          </w:tcPr>
          <w:p w:rsidR="007C494C" w:rsidRPr="003D0815" w:rsidRDefault="00AF2D00" w:rsidP="001A7C26">
            <w:pPr>
              <w:widowControl/>
              <w:jc w:val="center"/>
              <w:rPr>
                <w:rFonts w:eastAsia="標楷體" w:cs="新細明體"/>
                <w:color w:val="000000"/>
                <w:kern w:val="0"/>
                <w:szCs w:val="24"/>
              </w:rPr>
            </w:pPr>
            <w:r>
              <w:rPr>
                <w:rFonts w:eastAsia="標楷體" w:cs="新細明體" w:hint="eastAsia"/>
                <w:color w:val="000000"/>
                <w:kern w:val="0"/>
                <w:szCs w:val="24"/>
              </w:rPr>
              <w:t>國立中正大學</w:t>
            </w:r>
          </w:p>
        </w:tc>
        <w:tc>
          <w:tcPr>
            <w:tcW w:w="4395" w:type="dxa"/>
            <w:shd w:val="clear" w:color="auto" w:fill="auto"/>
            <w:vAlign w:val="center"/>
          </w:tcPr>
          <w:p w:rsidR="007C494C" w:rsidRDefault="00A6374E" w:rsidP="00701F99">
            <w:pPr>
              <w:snapToGrid w:val="0"/>
              <w:spacing w:line="0" w:lineRule="atLeast"/>
              <w:rPr>
                <w:rFonts w:ascii="Times New Roman" w:eastAsia="標楷體" w:hAnsi="Times New Roman" w:cs="Times New Roman"/>
                <w:szCs w:val="24"/>
                <w:u w:val="single"/>
              </w:rPr>
            </w:pPr>
            <w:r w:rsidRPr="00A6374E">
              <w:rPr>
                <w:rFonts w:ascii="Times New Roman" w:eastAsia="標楷體" w:hAnsi="Times New Roman" w:cs="Times New Roman" w:hint="eastAsia"/>
                <w:szCs w:val="24"/>
                <w:u w:val="single"/>
              </w:rPr>
              <w:t>計畫名稱：運動</w:t>
            </w:r>
            <w:r w:rsidRPr="00A6374E">
              <w:rPr>
                <w:rFonts w:ascii="Times New Roman" w:eastAsia="標楷體" w:hAnsi="Times New Roman" w:cs="Times New Roman" w:hint="eastAsia"/>
                <w:szCs w:val="24"/>
                <w:u w:val="single"/>
              </w:rPr>
              <w:t>MAP</w:t>
            </w:r>
            <w:r w:rsidRPr="00A6374E">
              <w:rPr>
                <w:rFonts w:ascii="Times New Roman" w:eastAsia="標楷體" w:hAnsi="Times New Roman" w:cs="Times New Roman" w:hint="eastAsia"/>
                <w:szCs w:val="24"/>
                <w:u w:val="single"/>
              </w:rPr>
              <w:t>力</w:t>
            </w:r>
          </w:p>
          <w:p w:rsidR="00A6374E" w:rsidRPr="006678BF" w:rsidRDefault="006678BF" w:rsidP="00701F99">
            <w:pPr>
              <w:snapToGrid w:val="0"/>
              <w:spacing w:line="0" w:lineRule="atLeast"/>
              <w:rPr>
                <w:rFonts w:ascii="Times New Roman" w:eastAsia="標楷體" w:hAnsi="Times New Roman" w:cs="Times New Roman"/>
                <w:szCs w:val="24"/>
              </w:rPr>
            </w:pPr>
            <w:r w:rsidRPr="006678BF">
              <w:rPr>
                <w:rFonts w:ascii="Times New Roman" w:eastAsia="標楷體" w:hAnsi="Times New Roman" w:cs="Times New Roman" w:hint="eastAsia"/>
                <w:szCs w:val="24"/>
              </w:rPr>
              <w:t>藉由一位跑者，而發明出來的地圖軟體，提供給想訓練、想跑步的跑者，此軟體架構在</w:t>
            </w:r>
            <w:r w:rsidRPr="006678BF">
              <w:rPr>
                <w:rFonts w:ascii="Times New Roman" w:eastAsia="標楷體" w:hAnsi="Times New Roman" w:cs="Times New Roman" w:hint="eastAsia"/>
                <w:szCs w:val="24"/>
              </w:rPr>
              <w:t>Google map</w:t>
            </w:r>
            <w:r w:rsidRPr="006678BF">
              <w:rPr>
                <w:rFonts w:ascii="Times New Roman" w:eastAsia="標楷體" w:hAnsi="Times New Roman" w:cs="Times New Roman" w:hint="eastAsia"/>
                <w:szCs w:val="24"/>
              </w:rPr>
              <w:t>上，未來可再加入車流量指標、當地景點與美食，也可與當地休閒做充分結合，善用自行車道等公共設施。</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佳作</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Pr="00C213CE">
              <w:rPr>
                <w:rFonts w:ascii="Times New Roman" w:eastAsia="標楷體" w:hAnsi="Times New Roman" w:cs="Times New Roman"/>
                <w:szCs w:val="24"/>
              </w:rPr>
              <w:t>萬</w:t>
            </w:r>
          </w:p>
        </w:tc>
      </w:tr>
      <w:tr w:rsidR="007C494C" w:rsidRPr="00C213CE" w:rsidTr="00732E4B">
        <w:trPr>
          <w:trHeight w:val="1561"/>
        </w:trPr>
        <w:tc>
          <w:tcPr>
            <w:tcW w:w="534"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10</w:t>
            </w:r>
          </w:p>
        </w:tc>
        <w:tc>
          <w:tcPr>
            <w:tcW w:w="1451" w:type="dxa"/>
            <w:shd w:val="clear" w:color="auto" w:fill="auto"/>
            <w:vAlign w:val="center"/>
          </w:tcPr>
          <w:p w:rsidR="007C494C" w:rsidRPr="003D0815" w:rsidRDefault="00AF2D00" w:rsidP="00701F99">
            <w:pPr>
              <w:jc w:val="both"/>
              <w:rPr>
                <w:rFonts w:ascii="標楷體" w:eastAsia="標楷體" w:hAnsi="標楷體" w:cs="新細明體"/>
                <w:color w:val="000000"/>
                <w:szCs w:val="24"/>
              </w:rPr>
            </w:pPr>
            <w:r>
              <w:rPr>
                <w:rFonts w:ascii="標楷體" w:eastAsia="標楷體" w:hAnsi="標楷體" w:cs="新細明體" w:hint="eastAsia"/>
                <w:color w:val="000000"/>
                <w:szCs w:val="24"/>
              </w:rPr>
              <w:t>E&amp;SPED</w:t>
            </w:r>
          </w:p>
        </w:tc>
        <w:tc>
          <w:tcPr>
            <w:tcW w:w="2409" w:type="dxa"/>
            <w:shd w:val="clear" w:color="auto" w:fill="auto"/>
            <w:vAlign w:val="center"/>
          </w:tcPr>
          <w:p w:rsidR="007C494C" w:rsidRPr="003D0815" w:rsidRDefault="00EF458C" w:rsidP="001A7C26">
            <w:pPr>
              <w:widowControl/>
              <w:jc w:val="center"/>
              <w:rPr>
                <w:rFonts w:eastAsia="標楷體" w:cs="新細明體"/>
                <w:color w:val="000000"/>
                <w:kern w:val="0"/>
                <w:szCs w:val="24"/>
              </w:rPr>
            </w:pPr>
            <w:r>
              <w:rPr>
                <w:rFonts w:eastAsia="標楷體" w:cs="新細明體" w:hint="eastAsia"/>
                <w:color w:val="000000"/>
                <w:kern w:val="0"/>
                <w:szCs w:val="24"/>
              </w:rPr>
              <w:t>台北市立大學</w:t>
            </w:r>
          </w:p>
        </w:tc>
        <w:tc>
          <w:tcPr>
            <w:tcW w:w="4395" w:type="dxa"/>
            <w:shd w:val="clear" w:color="auto" w:fill="auto"/>
            <w:vAlign w:val="center"/>
          </w:tcPr>
          <w:p w:rsidR="007C494C" w:rsidRPr="00BD333F" w:rsidRDefault="00D701C9" w:rsidP="00701F99">
            <w:pPr>
              <w:snapToGrid w:val="0"/>
              <w:spacing w:line="0" w:lineRule="atLeast"/>
              <w:rPr>
                <w:rFonts w:ascii="Times New Roman" w:eastAsia="標楷體" w:hAnsi="Times New Roman" w:cs="Times New Roman"/>
                <w:szCs w:val="24"/>
                <w:u w:val="single"/>
              </w:rPr>
            </w:pPr>
            <w:r w:rsidRPr="00BD333F">
              <w:rPr>
                <w:rFonts w:ascii="Times New Roman" w:eastAsia="標楷體" w:hAnsi="Times New Roman" w:cs="Times New Roman" w:hint="eastAsia"/>
                <w:szCs w:val="24"/>
                <w:u w:val="single"/>
              </w:rPr>
              <w:t>計畫名稱：『四肢動起來、健康便無礙』</w:t>
            </w:r>
          </w:p>
          <w:p w:rsidR="00D701C9" w:rsidRPr="00C213CE" w:rsidRDefault="00D701C9" w:rsidP="00D701C9">
            <w:pPr>
              <w:snapToGrid w:val="0"/>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以籃球為核心，來訓練特教生的四肢發展，增加動作訓練和成長，以檢驗方式了解學生在活動中學習到什麼，更可藉由競賽讓學生了解何謂運動家精神。</w:t>
            </w:r>
          </w:p>
        </w:tc>
        <w:tc>
          <w:tcPr>
            <w:tcW w:w="850"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佳作</w:t>
            </w:r>
          </w:p>
        </w:tc>
        <w:tc>
          <w:tcPr>
            <w:tcW w:w="851" w:type="dxa"/>
            <w:shd w:val="clear" w:color="auto" w:fill="auto"/>
            <w:vAlign w:val="center"/>
          </w:tcPr>
          <w:p w:rsidR="007C494C" w:rsidRPr="00C213CE" w:rsidRDefault="007C494C"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Pr="00C213CE">
              <w:rPr>
                <w:rFonts w:ascii="Times New Roman" w:eastAsia="標楷體" w:hAnsi="Times New Roman" w:cs="Times New Roman"/>
                <w:szCs w:val="24"/>
              </w:rPr>
              <w:t>萬</w:t>
            </w:r>
          </w:p>
        </w:tc>
      </w:tr>
    </w:tbl>
    <w:p w:rsidR="007C494C" w:rsidRDefault="007C494C" w:rsidP="00986916">
      <w:pPr>
        <w:jc w:val="center"/>
        <w:rPr>
          <w:rFonts w:ascii="Times New Roman" w:eastAsia="標楷體" w:hAnsi="Times New Roman" w:cs="Times New Roman"/>
          <w:b/>
          <w:sz w:val="32"/>
          <w:szCs w:val="24"/>
        </w:rPr>
      </w:pPr>
    </w:p>
    <w:p w:rsidR="00986916" w:rsidRDefault="00A80AFE" w:rsidP="00986916">
      <w:pPr>
        <w:widowControl/>
        <w:jc w:val="center"/>
        <w:rPr>
          <w:rFonts w:ascii="Times New Roman" w:eastAsia="標楷體" w:hAnsi="Times New Roman" w:cs="Times New Roman"/>
          <w:b/>
          <w:sz w:val="32"/>
          <w:szCs w:val="24"/>
        </w:rPr>
      </w:pPr>
      <w:r>
        <w:rPr>
          <w:rFonts w:ascii="Times New Roman" w:eastAsia="標楷體" w:hAnsi="Times New Roman" w:cs="Times New Roman"/>
          <w:kern w:val="0"/>
          <w:szCs w:val="24"/>
        </w:rPr>
        <w:br w:type="page"/>
      </w:r>
      <w:r w:rsidR="00986916">
        <w:rPr>
          <w:rFonts w:ascii="Times New Roman" w:eastAsia="標楷體" w:hAnsi="Times New Roman" w:cs="Times New Roman" w:hint="eastAsia"/>
          <w:b/>
          <w:sz w:val="32"/>
          <w:szCs w:val="24"/>
        </w:rPr>
        <w:lastRenderedPageBreak/>
        <w:t>我是運動創業家</w:t>
      </w:r>
      <w:r w:rsidR="00986916">
        <w:rPr>
          <w:rFonts w:ascii="Times New Roman" w:eastAsia="標楷體" w:hAnsi="Times New Roman" w:cs="Times New Roman"/>
          <w:b/>
          <w:sz w:val="32"/>
          <w:szCs w:val="24"/>
        </w:rPr>
        <w:t xml:space="preserve"> (</w:t>
      </w:r>
      <w:r w:rsidR="00B32359">
        <w:rPr>
          <w:rFonts w:ascii="Times New Roman" w:eastAsia="標楷體" w:hAnsi="Times New Roman" w:cs="Times New Roman" w:hint="eastAsia"/>
          <w:b/>
          <w:sz w:val="32"/>
          <w:szCs w:val="24"/>
        </w:rPr>
        <w:t>創業</w:t>
      </w:r>
      <w:r w:rsidR="00986916">
        <w:rPr>
          <w:rFonts w:ascii="Times New Roman" w:eastAsia="標楷體" w:hAnsi="Times New Roman" w:cs="Times New Roman" w:hint="eastAsia"/>
          <w:b/>
          <w:sz w:val="32"/>
          <w:szCs w:val="24"/>
        </w:rPr>
        <w:t>組</w:t>
      </w:r>
      <w:r w:rsidR="00986916">
        <w:rPr>
          <w:rFonts w:ascii="Times New Roman" w:eastAsia="標楷體" w:hAnsi="Times New Roman" w:cs="Times New Roman"/>
          <w:b/>
          <w:sz w:val="32"/>
          <w:szCs w:val="24"/>
        </w:rPr>
        <w:t xml:space="preserve">) </w:t>
      </w:r>
      <w:r w:rsidR="00B32359">
        <w:rPr>
          <w:rFonts w:ascii="Times New Roman" w:eastAsia="標楷體" w:hAnsi="Times New Roman" w:cs="Times New Roman" w:hint="eastAsia"/>
          <w:b/>
          <w:sz w:val="32"/>
          <w:szCs w:val="24"/>
        </w:rPr>
        <w:t>入圍名單</w:t>
      </w:r>
    </w:p>
    <w:tbl>
      <w:tblPr>
        <w:tblStyle w:val="a8"/>
        <w:tblW w:w="9676" w:type="dxa"/>
        <w:jc w:val="center"/>
        <w:tblInd w:w="108" w:type="dxa"/>
        <w:tblLayout w:type="fixed"/>
        <w:tblLook w:val="04A0" w:firstRow="1" w:lastRow="0" w:firstColumn="1" w:lastColumn="0" w:noHBand="0" w:noVBand="1"/>
      </w:tblPr>
      <w:tblGrid>
        <w:gridCol w:w="534"/>
        <w:gridCol w:w="2197"/>
        <w:gridCol w:w="2268"/>
        <w:gridCol w:w="4677"/>
      </w:tblGrid>
      <w:tr w:rsidR="0092410D" w:rsidRPr="00C213CE" w:rsidTr="0092410D">
        <w:trPr>
          <w:trHeight w:val="20"/>
          <w:tblHeader/>
          <w:jc w:val="center"/>
        </w:trPr>
        <w:tc>
          <w:tcPr>
            <w:tcW w:w="534" w:type="dxa"/>
            <w:shd w:val="clear" w:color="auto" w:fill="F2F2F2" w:themeFill="background1" w:themeFillShade="F2"/>
            <w:vAlign w:val="center"/>
          </w:tcPr>
          <w:p w:rsidR="0092410D" w:rsidRPr="00C213CE" w:rsidRDefault="0092410D"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no</w:t>
            </w:r>
          </w:p>
        </w:tc>
        <w:tc>
          <w:tcPr>
            <w:tcW w:w="2197" w:type="dxa"/>
            <w:shd w:val="clear" w:color="auto" w:fill="F2F2F2" w:themeFill="background1" w:themeFillShade="F2"/>
            <w:vAlign w:val="center"/>
          </w:tcPr>
          <w:p w:rsidR="0092410D" w:rsidRPr="00A14B14" w:rsidRDefault="0092410D" w:rsidP="0092410D">
            <w:pPr>
              <w:snapToGrid w:val="0"/>
              <w:spacing w:line="0" w:lineRule="atLeast"/>
              <w:jc w:val="center"/>
              <w:rPr>
                <w:rFonts w:ascii="Times New Roman" w:eastAsia="標楷體" w:hAnsi="Times New Roman" w:cs="Times New Roman"/>
                <w:b/>
                <w:szCs w:val="24"/>
              </w:rPr>
            </w:pPr>
            <w:r w:rsidRPr="00A14B14">
              <w:rPr>
                <w:rFonts w:ascii="Times New Roman" w:eastAsia="標楷體" w:hAnsi="Times New Roman" w:cs="Times New Roman"/>
                <w:b/>
                <w:szCs w:val="24"/>
              </w:rPr>
              <w:t>參賽</w:t>
            </w:r>
            <w:r w:rsidRPr="00A14B14">
              <w:rPr>
                <w:rFonts w:ascii="Times New Roman" w:eastAsia="標楷體" w:hAnsi="Times New Roman" w:cs="Times New Roman" w:hint="eastAsia"/>
                <w:b/>
                <w:szCs w:val="24"/>
              </w:rPr>
              <w:t>隊伍</w:t>
            </w:r>
            <w:r w:rsidRPr="00A14B14">
              <w:rPr>
                <w:rFonts w:ascii="Times New Roman" w:eastAsia="標楷體" w:hAnsi="Times New Roman" w:cs="Times New Roman"/>
                <w:b/>
                <w:szCs w:val="24"/>
              </w:rPr>
              <w:t>名稱</w:t>
            </w:r>
          </w:p>
        </w:tc>
        <w:tc>
          <w:tcPr>
            <w:tcW w:w="2268" w:type="dxa"/>
            <w:shd w:val="clear" w:color="auto" w:fill="F2F2F2" w:themeFill="background1" w:themeFillShade="F2"/>
            <w:vAlign w:val="center"/>
          </w:tcPr>
          <w:p w:rsidR="0092410D" w:rsidRPr="00C213CE" w:rsidRDefault="0092410D" w:rsidP="00701F99">
            <w:pPr>
              <w:snapToGrid w:val="0"/>
              <w:spacing w:line="0" w:lineRule="atLeast"/>
              <w:jc w:val="center"/>
              <w:rPr>
                <w:rFonts w:ascii="Times New Roman" w:eastAsia="標楷體" w:hAnsi="Times New Roman" w:cs="Times New Roman"/>
                <w:b/>
                <w:szCs w:val="24"/>
              </w:rPr>
            </w:pPr>
            <w:r w:rsidRPr="00C213CE">
              <w:rPr>
                <w:rFonts w:ascii="Times New Roman" w:eastAsia="標楷體" w:hAnsi="Times New Roman" w:cs="Times New Roman"/>
                <w:b/>
                <w:szCs w:val="24"/>
              </w:rPr>
              <w:t>參賽</w:t>
            </w:r>
            <w:r>
              <w:rPr>
                <w:rFonts w:ascii="Times New Roman" w:eastAsia="標楷體" w:hAnsi="Times New Roman" w:cs="Times New Roman" w:hint="eastAsia"/>
                <w:b/>
                <w:szCs w:val="24"/>
              </w:rPr>
              <w:t>單位</w:t>
            </w:r>
          </w:p>
        </w:tc>
        <w:tc>
          <w:tcPr>
            <w:tcW w:w="4677" w:type="dxa"/>
            <w:shd w:val="clear" w:color="auto" w:fill="F2F2F2" w:themeFill="background1" w:themeFillShade="F2"/>
            <w:vAlign w:val="center"/>
          </w:tcPr>
          <w:p w:rsidR="0092410D" w:rsidRPr="00270C5F" w:rsidRDefault="0092410D" w:rsidP="00701F99">
            <w:pPr>
              <w:snapToGrid w:val="0"/>
              <w:spacing w:line="300" w:lineRule="exact"/>
              <w:jc w:val="center"/>
              <w:rPr>
                <w:rFonts w:ascii="標楷體" w:eastAsia="標楷體" w:hAnsi="標楷體" w:cs="Times New Roman"/>
                <w:b/>
                <w:szCs w:val="24"/>
              </w:rPr>
            </w:pPr>
            <w:r w:rsidRPr="00270C5F">
              <w:rPr>
                <w:rFonts w:ascii="標楷體" w:eastAsia="標楷體" w:hAnsi="標楷體" w:cs="Times New Roman"/>
                <w:b/>
                <w:szCs w:val="24"/>
              </w:rPr>
              <w:t>參賽內容</w:t>
            </w:r>
          </w:p>
        </w:tc>
      </w:tr>
      <w:tr w:rsidR="00751F8A" w:rsidRPr="00F33683"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1</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r>
              <w:rPr>
                <w:rFonts w:ascii="標楷體" w:eastAsia="標楷體" w:hAnsi="標楷體" w:cs="新細明體" w:hint="eastAsia"/>
                <w:color w:val="000000"/>
                <w:szCs w:val="24"/>
              </w:rPr>
              <w:t>馬克羽球團</w:t>
            </w:r>
          </w:p>
        </w:tc>
        <w:tc>
          <w:tcPr>
            <w:tcW w:w="2268" w:type="dxa"/>
            <w:shd w:val="clear" w:color="auto" w:fill="auto"/>
            <w:vAlign w:val="center"/>
          </w:tcPr>
          <w:p w:rsidR="00751F8A" w:rsidRPr="003D0815" w:rsidRDefault="00751F8A" w:rsidP="00751F8A">
            <w:pPr>
              <w:widowControl/>
              <w:rPr>
                <w:rFonts w:eastAsia="標楷體" w:cs="新細明體"/>
                <w:color w:val="000000"/>
                <w:kern w:val="0"/>
                <w:szCs w:val="24"/>
              </w:rPr>
            </w:pPr>
            <w:r>
              <w:rPr>
                <w:rFonts w:eastAsia="標楷體" w:cs="新細明體" w:hint="eastAsia"/>
                <w:color w:val="000000"/>
                <w:kern w:val="0"/>
                <w:szCs w:val="24"/>
              </w:rPr>
              <w:t>馬克羽球團</w:t>
            </w:r>
          </w:p>
        </w:tc>
        <w:tc>
          <w:tcPr>
            <w:tcW w:w="4677" w:type="dxa"/>
            <w:shd w:val="clear" w:color="auto" w:fill="auto"/>
            <w:vAlign w:val="center"/>
          </w:tcPr>
          <w:p w:rsidR="00751F8A" w:rsidRDefault="00751F8A" w:rsidP="007E3745">
            <w:pPr>
              <w:snapToGrid w:val="0"/>
              <w:spacing w:line="0" w:lineRule="atLeast"/>
              <w:rPr>
                <w:rFonts w:ascii="Times New Roman" w:eastAsia="標楷體" w:hAnsi="Times New Roman" w:cs="Times New Roman"/>
                <w:szCs w:val="24"/>
                <w:u w:val="single"/>
              </w:rPr>
            </w:pPr>
            <w:r>
              <w:rPr>
                <w:rFonts w:ascii="Times New Roman" w:eastAsia="標楷體" w:hAnsi="Times New Roman" w:cs="Times New Roman" w:hint="eastAsia"/>
                <w:szCs w:val="24"/>
                <w:u w:val="single"/>
              </w:rPr>
              <w:t>計畫名稱：馬克羽球教學系統</w:t>
            </w:r>
          </w:p>
          <w:p w:rsidR="00751F8A" w:rsidRPr="007126F0" w:rsidRDefault="00751F8A" w:rsidP="007E3745">
            <w:pPr>
              <w:snapToGrid w:val="0"/>
              <w:spacing w:line="0" w:lineRule="atLeast"/>
              <w:rPr>
                <w:rFonts w:ascii="Times New Roman" w:eastAsia="標楷體" w:hAnsi="Times New Roman" w:cs="Times New Roman"/>
                <w:szCs w:val="24"/>
              </w:rPr>
            </w:pPr>
            <w:r w:rsidRPr="007126F0">
              <w:rPr>
                <w:rFonts w:ascii="Times New Roman" w:eastAsia="標楷體" w:hAnsi="Times New Roman" w:cs="Times New Roman" w:hint="eastAsia"/>
                <w:szCs w:val="24"/>
              </w:rPr>
              <w:t>推出「</w:t>
            </w:r>
            <w:r w:rsidRPr="007126F0">
              <w:rPr>
                <w:rFonts w:ascii="Times New Roman" w:eastAsia="標楷體" w:hAnsi="Times New Roman" w:cs="Times New Roman" w:hint="eastAsia"/>
                <w:szCs w:val="24"/>
              </w:rPr>
              <w:t>6</w:t>
            </w:r>
            <w:r w:rsidRPr="007126F0">
              <w:rPr>
                <w:rFonts w:ascii="Times New Roman" w:eastAsia="標楷體" w:hAnsi="Times New Roman" w:cs="Times New Roman" w:hint="eastAsia"/>
                <w:szCs w:val="24"/>
              </w:rPr>
              <w:t>人練團模式」、「</w:t>
            </w:r>
            <w:r w:rsidRPr="007126F0">
              <w:rPr>
                <w:rFonts w:ascii="Times New Roman" w:eastAsia="標楷體" w:hAnsi="Times New Roman" w:cs="Times New Roman" w:hint="eastAsia"/>
                <w:szCs w:val="24"/>
              </w:rPr>
              <w:t>12</w:t>
            </w:r>
            <w:proofErr w:type="gramStart"/>
            <w:r w:rsidRPr="007126F0">
              <w:rPr>
                <w:rFonts w:ascii="Times New Roman" w:eastAsia="標楷體" w:hAnsi="Times New Roman" w:cs="Times New Roman" w:hint="eastAsia"/>
                <w:szCs w:val="24"/>
              </w:rPr>
              <w:t>週</w:t>
            </w:r>
            <w:proofErr w:type="gramEnd"/>
            <w:r w:rsidRPr="007126F0">
              <w:rPr>
                <w:rFonts w:ascii="Times New Roman" w:eastAsia="標楷體" w:hAnsi="Times New Roman" w:cs="Times New Roman" w:hint="eastAsia"/>
                <w:szCs w:val="24"/>
              </w:rPr>
              <w:t>循環課程」、「錄影上傳」方法，配合請假補課辦法、季繳優惠、</w:t>
            </w:r>
            <w:proofErr w:type="gramStart"/>
            <w:r w:rsidRPr="007126F0">
              <w:rPr>
                <w:rFonts w:ascii="Times New Roman" w:eastAsia="標楷體" w:hAnsi="Times New Roman" w:cs="Times New Roman" w:hint="eastAsia"/>
                <w:szCs w:val="24"/>
              </w:rPr>
              <w:t>晚鳥時段</w:t>
            </w:r>
            <w:proofErr w:type="gramEnd"/>
            <w:r w:rsidRPr="007126F0">
              <w:rPr>
                <w:rFonts w:ascii="Times New Roman" w:eastAsia="標楷體" w:hAnsi="Times New Roman" w:cs="Times New Roman" w:hint="eastAsia"/>
                <w:szCs w:val="24"/>
              </w:rPr>
              <w:t>等行銷策略，目前的營運介紹以及規劃中發展策略，如「雲端管理系統」、「直營教練」、「加盟教練」，能朝規模邁進。</w:t>
            </w:r>
          </w:p>
        </w:tc>
      </w:tr>
      <w:tr w:rsidR="00751F8A" w:rsidRPr="002B2646"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2</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r>
              <w:rPr>
                <w:rFonts w:ascii="標楷體" w:eastAsia="標楷體" w:hAnsi="標楷體" w:cs="新細明體" w:hint="eastAsia"/>
                <w:color w:val="000000"/>
                <w:szCs w:val="24"/>
              </w:rPr>
              <w:t>UP運動吃沙拉</w:t>
            </w:r>
          </w:p>
        </w:tc>
        <w:tc>
          <w:tcPr>
            <w:tcW w:w="2268" w:type="dxa"/>
            <w:shd w:val="clear" w:color="auto" w:fill="auto"/>
            <w:vAlign w:val="center"/>
          </w:tcPr>
          <w:p w:rsidR="00751F8A" w:rsidRPr="003D0815" w:rsidRDefault="00751F8A" w:rsidP="00751F8A">
            <w:pPr>
              <w:widowControl/>
              <w:rPr>
                <w:rFonts w:eastAsia="標楷體" w:cs="新細明體"/>
                <w:color w:val="000000"/>
                <w:kern w:val="0"/>
                <w:szCs w:val="24"/>
              </w:rPr>
            </w:pPr>
            <w:r>
              <w:rPr>
                <w:rFonts w:eastAsia="標楷體" w:cs="新細明體" w:hint="eastAsia"/>
                <w:color w:val="000000"/>
                <w:kern w:val="0"/>
                <w:szCs w:val="24"/>
              </w:rPr>
              <w:t>艾普達</w:t>
            </w:r>
            <w:r>
              <w:rPr>
                <w:rFonts w:eastAsia="標楷體" w:cs="新細明體" w:hint="eastAsia"/>
                <w:color w:val="000000"/>
                <w:kern w:val="0"/>
                <w:szCs w:val="24"/>
              </w:rPr>
              <w:t>-</w:t>
            </w:r>
            <w:r>
              <w:rPr>
                <w:rFonts w:eastAsia="標楷體" w:cs="新細明體" w:hint="eastAsia"/>
                <w:color w:val="000000"/>
                <w:kern w:val="0"/>
                <w:szCs w:val="24"/>
              </w:rPr>
              <w:t>運動訓練營養專科</w:t>
            </w:r>
          </w:p>
        </w:tc>
        <w:tc>
          <w:tcPr>
            <w:tcW w:w="4677" w:type="dxa"/>
            <w:shd w:val="clear" w:color="auto" w:fill="auto"/>
            <w:vAlign w:val="center"/>
          </w:tcPr>
          <w:p w:rsidR="00751F8A" w:rsidRPr="00023935" w:rsidRDefault="00751F8A" w:rsidP="007E3745">
            <w:pPr>
              <w:pStyle w:val="a"/>
              <w:numPr>
                <w:ilvl w:val="0"/>
                <w:numId w:val="0"/>
              </w:numPr>
              <w:tabs>
                <w:tab w:val="left" w:pos="480"/>
              </w:tabs>
              <w:spacing w:line="300" w:lineRule="exact"/>
              <w:rPr>
                <w:rFonts w:ascii="標楷體" w:hAnsi="標楷體"/>
                <w:b w:val="0"/>
                <w:sz w:val="24"/>
                <w:szCs w:val="24"/>
                <w:u w:val="single"/>
                <w:shd w:val="clear" w:color="auto" w:fill="FEFEFE"/>
              </w:rPr>
            </w:pPr>
            <w:r w:rsidRPr="00023935">
              <w:rPr>
                <w:rFonts w:ascii="標楷體" w:hAnsi="標楷體" w:hint="eastAsia"/>
                <w:b w:val="0"/>
                <w:sz w:val="24"/>
                <w:szCs w:val="24"/>
                <w:u w:val="single"/>
                <w:shd w:val="clear" w:color="auto" w:fill="FEFEFE"/>
              </w:rPr>
              <w:t>計畫名稱：UP運動吃沙拉</w:t>
            </w:r>
          </w:p>
          <w:p w:rsidR="00751F8A" w:rsidRPr="00270C5F" w:rsidRDefault="00751F8A" w:rsidP="007E3745">
            <w:pPr>
              <w:pStyle w:val="a"/>
              <w:numPr>
                <w:ilvl w:val="0"/>
                <w:numId w:val="0"/>
              </w:numPr>
              <w:tabs>
                <w:tab w:val="left" w:pos="480"/>
              </w:tabs>
              <w:spacing w:line="300" w:lineRule="exact"/>
              <w:rPr>
                <w:rFonts w:ascii="標楷體" w:hAnsi="標楷體"/>
                <w:b w:val="0"/>
                <w:sz w:val="24"/>
                <w:szCs w:val="24"/>
                <w:shd w:val="clear" w:color="auto" w:fill="FEFEFE"/>
              </w:rPr>
            </w:pPr>
            <w:r>
              <w:rPr>
                <w:rFonts w:ascii="標楷體" w:hAnsi="標楷體" w:hint="eastAsia"/>
                <w:b w:val="0"/>
                <w:sz w:val="24"/>
                <w:szCs w:val="24"/>
                <w:shd w:val="clear" w:color="auto" w:fill="FEFEFE"/>
              </w:rPr>
              <w:t>針對不同運動項目設計食譜，已設計出</w:t>
            </w:r>
            <w:r w:rsidRPr="007126F0">
              <w:rPr>
                <w:rFonts w:hint="eastAsia"/>
                <w:b w:val="0"/>
                <w:sz w:val="24"/>
                <w:szCs w:val="24"/>
              </w:rPr>
              <w:t>「</w:t>
            </w:r>
            <w:r>
              <w:rPr>
                <w:rFonts w:hint="eastAsia"/>
                <w:b w:val="0"/>
                <w:sz w:val="24"/>
                <w:szCs w:val="24"/>
              </w:rPr>
              <w:t>跑者沙拉</w:t>
            </w:r>
            <w:r w:rsidRPr="007126F0">
              <w:rPr>
                <w:rFonts w:hint="eastAsia"/>
                <w:b w:val="0"/>
                <w:sz w:val="24"/>
                <w:szCs w:val="24"/>
              </w:rPr>
              <w:t>」、「</w:t>
            </w:r>
            <w:r>
              <w:rPr>
                <w:rFonts w:hint="eastAsia"/>
                <w:b w:val="0"/>
                <w:sz w:val="24"/>
                <w:szCs w:val="24"/>
              </w:rPr>
              <w:t>健身沙拉</w:t>
            </w:r>
            <w:r w:rsidRPr="007126F0">
              <w:rPr>
                <w:rFonts w:hint="eastAsia"/>
                <w:b w:val="0"/>
                <w:sz w:val="24"/>
                <w:szCs w:val="24"/>
              </w:rPr>
              <w:t>」、「</w:t>
            </w:r>
            <w:r>
              <w:rPr>
                <w:rFonts w:hint="eastAsia"/>
                <w:b w:val="0"/>
                <w:sz w:val="24"/>
                <w:szCs w:val="24"/>
              </w:rPr>
              <w:t>游泳沙拉</w:t>
            </w:r>
            <w:r w:rsidRPr="007126F0">
              <w:rPr>
                <w:rFonts w:hint="eastAsia"/>
                <w:b w:val="0"/>
                <w:sz w:val="24"/>
                <w:szCs w:val="24"/>
              </w:rPr>
              <w:t>」</w:t>
            </w:r>
            <w:r>
              <w:rPr>
                <w:rFonts w:hint="eastAsia"/>
                <w:b w:val="0"/>
                <w:sz w:val="24"/>
                <w:szCs w:val="24"/>
              </w:rPr>
              <w:t>，消費者很容易根據自己運動項目選擇適合沙拉，運動沙拉可全天候使用，只要有冰箱或</w:t>
            </w:r>
            <w:proofErr w:type="gramStart"/>
            <w:r>
              <w:rPr>
                <w:rFonts w:hint="eastAsia"/>
                <w:b w:val="0"/>
                <w:sz w:val="24"/>
                <w:szCs w:val="24"/>
              </w:rPr>
              <w:t>保溫箱便能</w:t>
            </w:r>
            <w:proofErr w:type="gramEnd"/>
            <w:r>
              <w:rPr>
                <w:rFonts w:hint="eastAsia"/>
                <w:b w:val="0"/>
                <w:sz w:val="24"/>
                <w:szCs w:val="24"/>
              </w:rPr>
              <w:t>保存，另外，沙拉也易於計算卡路里與未來製作流程的規劃模式與標準化。</w:t>
            </w:r>
          </w:p>
        </w:tc>
      </w:tr>
      <w:tr w:rsidR="00751F8A" w:rsidRPr="002B2646"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3</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proofErr w:type="spellStart"/>
            <w:r>
              <w:rPr>
                <w:rFonts w:ascii="標楷體" w:eastAsia="標楷體" w:hAnsi="標楷體" w:cs="新細明體" w:hint="eastAsia"/>
                <w:color w:val="000000"/>
                <w:szCs w:val="24"/>
              </w:rPr>
              <w:t>iFitness</w:t>
            </w:r>
            <w:proofErr w:type="spellEnd"/>
          </w:p>
        </w:tc>
        <w:tc>
          <w:tcPr>
            <w:tcW w:w="2268" w:type="dxa"/>
            <w:shd w:val="clear" w:color="auto" w:fill="auto"/>
            <w:vAlign w:val="center"/>
          </w:tcPr>
          <w:p w:rsidR="00751F8A" w:rsidRDefault="00751F8A" w:rsidP="00751F8A">
            <w:pPr>
              <w:widowControl/>
              <w:rPr>
                <w:rFonts w:eastAsia="標楷體" w:cs="新細明體"/>
                <w:color w:val="000000"/>
                <w:kern w:val="0"/>
                <w:szCs w:val="24"/>
              </w:rPr>
            </w:pPr>
            <w:r>
              <w:rPr>
                <w:rFonts w:eastAsia="標楷體" w:cs="新細明體" w:hint="eastAsia"/>
                <w:color w:val="000000"/>
                <w:kern w:val="0"/>
                <w:szCs w:val="24"/>
              </w:rPr>
              <w:t>工業技術研究院</w:t>
            </w:r>
          </w:p>
          <w:p w:rsidR="00751F8A" w:rsidRDefault="00751F8A" w:rsidP="00751F8A">
            <w:pPr>
              <w:widowControl/>
              <w:rPr>
                <w:rFonts w:eastAsia="標楷體" w:cs="新細明體"/>
                <w:color w:val="000000"/>
                <w:kern w:val="0"/>
                <w:szCs w:val="24"/>
              </w:rPr>
            </w:pPr>
            <w:r>
              <w:rPr>
                <w:rFonts w:eastAsia="標楷體" w:cs="新細明體" w:hint="eastAsia"/>
                <w:color w:val="000000"/>
                <w:kern w:val="0"/>
                <w:szCs w:val="24"/>
              </w:rPr>
              <w:t>實踐大學</w:t>
            </w:r>
          </w:p>
          <w:p w:rsidR="00751F8A" w:rsidRPr="003D0815" w:rsidRDefault="00751F8A" w:rsidP="00751F8A">
            <w:pPr>
              <w:widowControl/>
              <w:rPr>
                <w:rFonts w:eastAsia="標楷體" w:cs="新細明體"/>
                <w:color w:val="000000"/>
                <w:kern w:val="0"/>
                <w:szCs w:val="24"/>
              </w:rPr>
            </w:pPr>
            <w:r>
              <w:rPr>
                <w:rFonts w:eastAsia="標楷體" w:cs="新細明體" w:hint="eastAsia"/>
                <w:color w:val="000000"/>
                <w:kern w:val="0"/>
                <w:szCs w:val="24"/>
              </w:rPr>
              <w:t>文化大學</w:t>
            </w:r>
          </w:p>
        </w:tc>
        <w:tc>
          <w:tcPr>
            <w:tcW w:w="4677" w:type="dxa"/>
            <w:shd w:val="clear" w:color="auto" w:fill="auto"/>
            <w:vAlign w:val="center"/>
          </w:tcPr>
          <w:p w:rsidR="00751F8A" w:rsidRPr="00483372" w:rsidRDefault="00751F8A" w:rsidP="007E3745">
            <w:pPr>
              <w:pStyle w:val="a"/>
              <w:numPr>
                <w:ilvl w:val="0"/>
                <w:numId w:val="0"/>
              </w:numPr>
              <w:tabs>
                <w:tab w:val="left" w:pos="480"/>
              </w:tabs>
              <w:spacing w:line="300" w:lineRule="exact"/>
              <w:rPr>
                <w:rFonts w:ascii="標楷體" w:hAnsi="標楷體"/>
                <w:b w:val="0"/>
                <w:kern w:val="0"/>
                <w:sz w:val="24"/>
                <w:szCs w:val="24"/>
                <w:u w:val="single"/>
              </w:rPr>
            </w:pPr>
            <w:r w:rsidRPr="00483372">
              <w:rPr>
                <w:rFonts w:ascii="標楷體" w:hAnsi="標楷體" w:hint="eastAsia"/>
                <w:b w:val="0"/>
                <w:kern w:val="0"/>
                <w:sz w:val="24"/>
                <w:szCs w:val="24"/>
                <w:u w:val="single"/>
              </w:rPr>
              <w:t>計畫名稱：智能感測飛輪服務雲</w:t>
            </w:r>
          </w:p>
          <w:p w:rsidR="00751F8A" w:rsidRPr="00270C5F" w:rsidRDefault="00751F8A" w:rsidP="007E3745">
            <w:pPr>
              <w:pStyle w:val="a"/>
              <w:numPr>
                <w:ilvl w:val="0"/>
                <w:numId w:val="0"/>
              </w:numPr>
              <w:tabs>
                <w:tab w:val="left" w:pos="480"/>
              </w:tabs>
              <w:spacing w:line="300" w:lineRule="exact"/>
              <w:rPr>
                <w:rFonts w:ascii="標楷體" w:hAnsi="標楷體"/>
                <w:b w:val="0"/>
                <w:kern w:val="0"/>
                <w:sz w:val="24"/>
                <w:szCs w:val="24"/>
              </w:rPr>
            </w:pPr>
            <w:r>
              <w:rPr>
                <w:rFonts w:ascii="標楷體" w:hAnsi="標楷體" w:hint="eastAsia"/>
                <w:b w:val="0"/>
                <w:kern w:val="0"/>
                <w:sz w:val="24"/>
                <w:szCs w:val="24"/>
              </w:rPr>
              <w:t>團隊構想飛輪產品特色：學員(個人)專用、教練專用、藍牙運動數據控制盒、智能分析雲，所開發軟性壓力感測器裝設於手把、座椅及踏板，藉由壓力感測器回饋，獲知學員運動表現上是否正確，由演算法技術及運動生物力學的場域實驗研究能將大量運動科學數據資訊分析出特定</w:t>
            </w:r>
            <w:proofErr w:type="gramStart"/>
            <w:r>
              <w:rPr>
                <w:rFonts w:ascii="標楷體" w:hAnsi="標楷體" w:hint="eastAsia"/>
                <w:b w:val="0"/>
                <w:kern w:val="0"/>
                <w:sz w:val="24"/>
                <w:szCs w:val="24"/>
              </w:rPr>
              <w:t>或域值</w:t>
            </w:r>
            <w:proofErr w:type="gramEnd"/>
            <w:r>
              <w:rPr>
                <w:rFonts w:ascii="標楷體" w:hAnsi="標楷體" w:hint="eastAsia"/>
                <w:b w:val="0"/>
                <w:kern w:val="0"/>
                <w:sz w:val="24"/>
                <w:szCs w:val="24"/>
              </w:rPr>
              <w:t>建立常模資料庫。</w:t>
            </w:r>
            <w:r w:rsidRPr="00270C5F">
              <w:rPr>
                <w:rFonts w:ascii="標楷體" w:hAnsi="標楷體"/>
                <w:b w:val="0"/>
                <w:kern w:val="0"/>
                <w:sz w:val="24"/>
                <w:szCs w:val="24"/>
              </w:rPr>
              <w:t xml:space="preserve"> </w:t>
            </w:r>
          </w:p>
        </w:tc>
      </w:tr>
      <w:tr w:rsidR="00751F8A" w:rsidRPr="005B4BB2"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4</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proofErr w:type="spellStart"/>
            <w:r>
              <w:rPr>
                <w:rFonts w:ascii="標楷體" w:eastAsia="標楷體" w:hAnsi="標楷體" w:cs="新細明體" w:hint="eastAsia"/>
                <w:color w:val="000000"/>
                <w:szCs w:val="24"/>
              </w:rPr>
              <w:t>RUNNii</w:t>
            </w:r>
            <w:proofErr w:type="spellEnd"/>
          </w:p>
        </w:tc>
        <w:tc>
          <w:tcPr>
            <w:tcW w:w="2268" w:type="dxa"/>
            <w:shd w:val="clear" w:color="auto" w:fill="auto"/>
            <w:vAlign w:val="center"/>
          </w:tcPr>
          <w:p w:rsidR="00751F8A" w:rsidRPr="003D0815" w:rsidRDefault="00751F8A" w:rsidP="00751F8A">
            <w:pPr>
              <w:widowControl/>
              <w:rPr>
                <w:rFonts w:eastAsia="標楷體" w:cs="新細明體"/>
                <w:color w:val="000000"/>
                <w:kern w:val="0"/>
                <w:szCs w:val="24"/>
              </w:rPr>
            </w:pPr>
            <w:r>
              <w:rPr>
                <w:rFonts w:eastAsia="標楷體" w:cs="新細明體" w:hint="eastAsia"/>
                <w:color w:val="000000"/>
                <w:kern w:val="0"/>
                <w:szCs w:val="24"/>
              </w:rPr>
              <w:t>若林創意股份有限公司</w:t>
            </w:r>
          </w:p>
        </w:tc>
        <w:tc>
          <w:tcPr>
            <w:tcW w:w="4677" w:type="dxa"/>
            <w:shd w:val="clear" w:color="auto" w:fill="auto"/>
            <w:vAlign w:val="center"/>
          </w:tcPr>
          <w:p w:rsidR="00751F8A" w:rsidRPr="00011A0A" w:rsidRDefault="00751F8A" w:rsidP="007E3745">
            <w:pPr>
              <w:pStyle w:val="a"/>
              <w:numPr>
                <w:ilvl w:val="0"/>
                <w:numId w:val="0"/>
              </w:numPr>
              <w:tabs>
                <w:tab w:val="left" w:pos="480"/>
              </w:tabs>
              <w:spacing w:line="300" w:lineRule="exact"/>
              <w:rPr>
                <w:rFonts w:ascii="標楷體" w:hAnsi="標楷體"/>
                <w:b w:val="0"/>
                <w:kern w:val="0"/>
                <w:sz w:val="24"/>
                <w:szCs w:val="24"/>
                <w:u w:val="single"/>
              </w:rPr>
            </w:pPr>
            <w:r w:rsidRPr="00011A0A">
              <w:rPr>
                <w:rFonts w:ascii="標楷體" w:hAnsi="標楷體" w:hint="eastAsia"/>
                <w:b w:val="0"/>
                <w:kern w:val="0"/>
                <w:sz w:val="24"/>
                <w:szCs w:val="24"/>
                <w:u w:val="single"/>
              </w:rPr>
              <w:t>計畫名稱：</w:t>
            </w:r>
            <w:proofErr w:type="gramStart"/>
            <w:r w:rsidRPr="00011A0A">
              <w:rPr>
                <w:rFonts w:ascii="標楷體" w:hAnsi="標楷體" w:hint="eastAsia"/>
                <w:b w:val="0"/>
                <w:kern w:val="0"/>
                <w:sz w:val="24"/>
                <w:szCs w:val="24"/>
                <w:u w:val="single"/>
              </w:rPr>
              <w:t>線上跑步</w:t>
            </w:r>
            <w:proofErr w:type="gramEnd"/>
            <w:r w:rsidRPr="00011A0A">
              <w:rPr>
                <w:rFonts w:ascii="標楷體" w:hAnsi="標楷體" w:hint="eastAsia"/>
                <w:b w:val="0"/>
                <w:kern w:val="0"/>
                <w:sz w:val="24"/>
                <w:szCs w:val="24"/>
                <w:u w:val="single"/>
              </w:rPr>
              <w:t>活動工具</w:t>
            </w:r>
          </w:p>
          <w:p w:rsidR="00751F8A" w:rsidRPr="00270C5F" w:rsidRDefault="00751F8A" w:rsidP="007E3745">
            <w:pPr>
              <w:pStyle w:val="a"/>
              <w:numPr>
                <w:ilvl w:val="0"/>
                <w:numId w:val="0"/>
              </w:numPr>
              <w:tabs>
                <w:tab w:val="left" w:pos="480"/>
              </w:tabs>
              <w:spacing w:line="300" w:lineRule="exact"/>
              <w:rPr>
                <w:rFonts w:ascii="標楷體" w:hAnsi="標楷體"/>
                <w:b w:val="0"/>
                <w:kern w:val="0"/>
                <w:sz w:val="24"/>
                <w:szCs w:val="24"/>
              </w:rPr>
            </w:pPr>
            <w:r>
              <w:rPr>
                <w:rFonts w:ascii="標楷體" w:hAnsi="標楷體" w:hint="eastAsia"/>
                <w:b w:val="0"/>
                <w:kern w:val="0"/>
                <w:sz w:val="24"/>
                <w:szCs w:val="24"/>
              </w:rPr>
              <w:t>好</w:t>
            </w:r>
            <w:proofErr w:type="gramStart"/>
            <w:r>
              <w:rPr>
                <w:rFonts w:ascii="標楷體" w:hAnsi="標楷體" w:hint="eastAsia"/>
                <w:b w:val="0"/>
                <w:kern w:val="0"/>
                <w:sz w:val="24"/>
                <w:szCs w:val="24"/>
              </w:rPr>
              <w:t>的線上活動</w:t>
            </w:r>
            <w:proofErr w:type="gramEnd"/>
            <w:r>
              <w:rPr>
                <w:rFonts w:ascii="標楷體" w:hAnsi="標楷體" w:hint="eastAsia"/>
                <w:b w:val="0"/>
                <w:kern w:val="0"/>
                <w:sz w:val="24"/>
                <w:szCs w:val="24"/>
              </w:rPr>
              <w:t>工具需要一些技術與功能，有開放式系統透過簡單流程舉辦與參與、支援多系統和裝置，也</w:t>
            </w:r>
            <w:proofErr w:type="gramStart"/>
            <w:r>
              <w:rPr>
                <w:rFonts w:ascii="標楷體" w:hAnsi="標楷體" w:hint="eastAsia"/>
                <w:b w:val="0"/>
                <w:kern w:val="0"/>
                <w:sz w:val="24"/>
                <w:szCs w:val="24"/>
              </w:rPr>
              <w:t>可以多屏幕</w:t>
            </w:r>
            <w:proofErr w:type="gramEnd"/>
            <w:r>
              <w:rPr>
                <w:rFonts w:ascii="標楷體" w:hAnsi="標楷體" w:hint="eastAsia"/>
                <w:b w:val="0"/>
                <w:kern w:val="0"/>
                <w:sz w:val="24"/>
                <w:szCs w:val="24"/>
              </w:rPr>
              <w:t>讓活動同時透過app和網頁流通、累積自己的獨立流量發展特色，因此想針對這些功能開發出</w:t>
            </w:r>
            <w:proofErr w:type="gramStart"/>
            <w:r>
              <w:rPr>
                <w:rFonts w:ascii="標楷體" w:hAnsi="標楷體" w:hint="eastAsia"/>
                <w:b w:val="0"/>
                <w:kern w:val="0"/>
                <w:sz w:val="24"/>
                <w:szCs w:val="24"/>
              </w:rPr>
              <w:t>一套線上活動</w:t>
            </w:r>
            <w:proofErr w:type="gramEnd"/>
            <w:r>
              <w:rPr>
                <w:rFonts w:ascii="標楷體" w:hAnsi="標楷體" w:hint="eastAsia"/>
                <w:b w:val="0"/>
                <w:kern w:val="0"/>
                <w:sz w:val="24"/>
                <w:szCs w:val="24"/>
              </w:rPr>
              <w:t>軟體服務，先以跑步為目標，透過IT技術應用未舉辦單位提供好</w:t>
            </w:r>
            <w:proofErr w:type="gramStart"/>
            <w:r>
              <w:rPr>
                <w:rFonts w:ascii="標楷體" w:hAnsi="標楷體" w:hint="eastAsia"/>
                <w:b w:val="0"/>
                <w:kern w:val="0"/>
                <w:sz w:val="24"/>
                <w:szCs w:val="24"/>
              </w:rPr>
              <w:t>的線上活動</w:t>
            </w:r>
            <w:proofErr w:type="gramEnd"/>
            <w:r>
              <w:rPr>
                <w:rFonts w:ascii="標楷體" w:hAnsi="標楷體" w:hint="eastAsia"/>
                <w:b w:val="0"/>
                <w:kern w:val="0"/>
                <w:sz w:val="24"/>
                <w:szCs w:val="24"/>
              </w:rPr>
              <w:t>工具，可以滿足需求</w:t>
            </w:r>
            <w:proofErr w:type="gramStart"/>
            <w:r>
              <w:rPr>
                <w:rFonts w:ascii="標楷體" w:hAnsi="標楷體" w:hint="eastAsia"/>
                <w:b w:val="0"/>
                <w:kern w:val="0"/>
                <w:sz w:val="24"/>
                <w:szCs w:val="24"/>
              </w:rPr>
              <w:t>及提風運動</w:t>
            </w:r>
            <w:proofErr w:type="gramEnd"/>
            <w:r>
              <w:rPr>
                <w:rFonts w:ascii="標楷體" w:hAnsi="標楷體" w:hint="eastAsia"/>
                <w:b w:val="0"/>
                <w:kern w:val="0"/>
                <w:sz w:val="24"/>
                <w:szCs w:val="24"/>
              </w:rPr>
              <w:t>風氣。</w:t>
            </w:r>
          </w:p>
        </w:tc>
      </w:tr>
      <w:tr w:rsidR="00751F8A" w:rsidRPr="00FB6227"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5</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r>
              <w:rPr>
                <w:rFonts w:ascii="標楷體" w:eastAsia="標楷體" w:hAnsi="標楷體" w:cs="新細明體" w:hint="eastAsia"/>
                <w:color w:val="000000"/>
                <w:szCs w:val="24"/>
              </w:rPr>
              <w:t>樂其</w:t>
            </w:r>
            <w:proofErr w:type="gramStart"/>
            <w:r>
              <w:rPr>
                <w:rFonts w:ascii="標楷體" w:eastAsia="標楷體" w:hAnsi="標楷體" w:cs="新細明體" w:hint="eastAsia"/>
                <w:color w:val="000000"/>
                <w:szCs w:val="24"/>
              </w:rPr>
              <w:t>衷</w:t>
            </w:r>
            <w:proofErr w:type="gramEnd"/>
          </w:p>
        </w:tc>
        <w:tc>
          <w:tcPr>
            <w:tcW w:w="2268" w:type="dxa"/>
            <w:shd w:val="clear" w:color="auto" w:fill="auto"/>
            <w:vAlign w:val="center"/>
          </w:tcPr>
          <w:p w:rsidR="00751F8A" w:rsidRPr="003D0815" w:rsidRDefault="00751F8A" w:rsidP="00701F99">
            <w:pPr>
              <w:widowControl/>
              <w:rPr>
                <w:rFonts w:eastAsia="標楷體" w:cs="新細明體"/>
                <w:color w:val="000000"/>
                <w:kern w:val="0"/>
                <w:szCs w:val="24"/>
              </w:rPr>
            </w:pPr>
            <w:r>
              <w:rPr>
                <w:rFonts w:eastAsia="標楷體" w:cs="新細明體" w:hint="eastAsia"/>
                <w:color w:val="000000"/>
                <w:kern w:val="0"/>
                <w:szCs w:val="24"/>
              </w:rPr>
              <w:t>美商奇異國際股份有限公司</w:t>
            </w:r>
          </w:p>
        </w:tc>
        <w:tc>
          <w:tcPr>
            <w:tcW w:w="4677" w:type="dxa"/>
            <w:shd w:val="clear" w:color="auto" w:fill="auto"/>
            <w:vAlign w:val="center"/>
          </w:tcPr>
          <w:p w:rsidR="00751F8A" w:rsidRPr="00050865" w:rsidRDefault="00751F8A" w:rsidP="007E3745">
            <w:pPr>
              <w:snapToGrid w:val="0"/>
              <w:spacing w:line="300" w:lineRule="exact"/>
              <w:rPr>
                <w:rFonts w:ascii="標楷體" w:eastAsia="標楷體" w:hAnsi="標楷體" w:cs="Times New Roman"/>
                <w:szCs w:val="24"/>
                <w:u w:val="single"/>
              </w:rPr>
            </w:pPr>
            <w:r w:rsidRPr="00050865">
              <w:rPr>
                <w:rFonts w:ascii="標楷體" w:eastAsia="標楷體" w:hAnsi="標楷體" w:cs="Times New Roman" w:hint="eastAsia"/>
                <w:szCs w:val="24"/>
                <w:u w:val="single"/>
              </w:rPr>
              <w:t>計畫名稱：足撞球-</w:t>
            </w:r>
            <w:proofErr w:type="gramStart"/>
            <w:r w:rsidRPr="00050865">
              <w:rPr>
                <w:rFonts w:ascii="標楷體" w:eastAsia="標楷體" w:hAnsi="標楷體" w:cs="Times New Roman" w:hint="eastAsia"/>
                <w:szCs w:val="24"/>
                <w:u w:val="single"/>
              </w:rPr>
              <w:t>老少同踢</w:t>
            </w:r>
            <w:proofErr w:type="gramEnd"/>
            <w:r w:rsidRPr="00050865">
              <w:rPr>
                <w:rFonts w:ascii="標楷體" w:eastAsia="標楷體" w:hAnsi="標楷體" w:cs="Times New Roman" w:hint="eastAsia"/>
                <w:szCs w:val="24"/>
                <w:u w:val="single"/>
              </w:rPr>
              <w:t>-新世代不分靈運動</w:t>
            </w:r>
          </w:p>
          <w:p w:rsidR="00751F8A" w:rsidRPr="00270C5F" w:rsidRDefault="00751F8A" w:rsidP="007E3745">
            <w:pPr>
              <w:snapToGrid w:val="0"/>
              <w:spacing w:line="300" w:lineRule="exact"/>
              <w:rPr>
                <w:rFonts w:ascii="標楷體" w:eastAsia="標楷體" w:hAnsi="標楷體" w:cs="Times New Roman"/>
                <w:szCs w:val="24"/>
              </w:rPr>
            </w:pPr>
            <w:proofErr w:type="gramStart"/>
            <w:r>
              <w:rPr>
                <w:rFonts w:ascii="標楷體" w:eastAsia="標楷體" w:hAnsi="標楷體" w:cs="Times New Roman" w:hint="eastAsia"/>
                <w:szCs w:val="24"/>
              </w:rPr>
              <w:t>用踢足球</w:t>
            </w:r>
            <w:proofErr w:type="gramEnd"/>
            <w:r>
              <w:rPr>
                <w:rFonts w:ascii="標楷體" w:eastAsia="標楷體" w:hAnsi="標楷體" w:cs="Times New Roman" w:hint="eastAsia"/>
                <w:szCs w:val="24"/>
              </w:rPr>
              <w:t>方式玩撞球，以足球代替撞球，將足球運動團隊合作概念融入其中，參與隊伍將會經歷：觀察場上分布、討論進球路徑、布置隊員位置、執行踢球行動；足撞球添加了樂趣、互動、不分齡、安全、教育及啟發意義，也創造出核心價值、創意、反應、執行力，滿足現代社會日益增廣的休閒需求。</w:t>
            </w:r>
          </w:p>
        </w:tc>
      </w:tr>
      <w:tr w:rsidR="00751F8A" w:rsidRPr="00FB6227"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6</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proofErr w:type="gramStart"/>
            <w:r>
              <w:rPr>
                <w:rFonts w:ascii="標楷體" w:eastAsia="標楷體" w:hAnsi="標楷體" w:cs="新細明體" w:hint="eastAsia"/>
                <w:color w:val="000000"/>
                <w:szCs w:val="24"/>
              </w:rPr>
              <w:t>動智致</w:t>
            </w:r>
            <w:proofErr w:type="gramEnd"/>
            <w:r>
              <w:rPr>
                <w:rFonts w:ascii="標楷體" w:eastAsia="標楷體" w:hAnsi="標楷體" w:cs="新細明體" w:hint="eastAsia"/>
                <w:color w:val="000000"/>
                <w:szCs w:val="24"/>
              </w:rPr>
              <w:t>動</w:t>
            </w:r>
          </w:p>
        </w:tc>
        <w:tc>
          <w:tcPr>
            <w:tcW w:w="2268" w:type="dxa"/>
            <w:shd w:val="clear" w:color="auto" w:fill="auto"/>
            <w:vAlign w:val="center"/>
          </w:tcPr>
          <w:p w:rsidR="00751F8A" w:rsidRDefault="00751F8A" w:rsidP="00751F8A">
            <w:pPr>
              <w:widowControl/>
              <w:rPr>
                <w:rFonts w:eastAsia="標楷體" w:cs="新細明體"/>
                <w:color w:val="000000"/>
                <w:kern w:val="0"/>
                <w:szCs w:val="24"/>
              </w:rPr>
            </w:pPr>
            <w:proofErr w:type="gramStart"/>
            <w:r>
              <w:rPr>
                <w:rFonts w:eastAsia="標楷體" w:cs="新細明體" w:hint="eastAsia"/>
                <w:color w:val="000000"/>
                <w:kern w:val="0"/>
                <w:szCs w:val="24"/>
              </w:rPr>
              <w:t>奧羅拉</w:t>
            </w:r>
            <w:proofErr w:type="gramEnd"/>
            <w:r>
              <w:rPr>
                <w:rFonts w:eastAsia="標楷體" w:cs="新細明體" w:hint="eastAsia"/>
                <w:color w:val="000000"/>
                <w:kern w:val="0"/>
                <w:szCs w:val="24"/>
              </w:rPr>
              <w:t>運動科技有限公司</w:t>
            </w:r>
          </w:p>
          <w:p w:rsidR="00751F8A" w:rsidRDefault="00751F8A" w:rsidP="00751F8A">
            <w:pPr>
              <w:widowControl/>
              <w:rPr>
                <w:rFonts w:eastAsia="標楷體" w:cs="新細明體"/>
                <w:color w:val="000000"/>
                <w:kern w:val="0"/>
                <w:szCs w:val="24"/>
              </w:rPr>
            </w:pPr>
            <w:r>
              <w:rPr>
                <w:rFonts w:eastAsia="標楷體" w:cs="新細明體" w:hint="eastAsia"/>
                <w:color w:val="000000"/>
                <w:kern w:val="0"/>
                <w:szCs w:val="24"/>
              </w:rPr>
              <w:t>勝利體育事業</w:t>
            </w:r>
            <w:r>
              <w:rPr>
                <w:rFonts w:eastAsia="標楷體" w:cs="新細明體" w:hint="eastAsia"/>
                <w:color w:val="000000"/>
                <w:kern w:val="0"/>
                <w:szCs w:val="24"/>
              </w:rPr>
              <w:t>(</w:t>
            </w:r>
            <w:r>
              <w:rPr>
                <w:rFonts w:eastAsia="標楷體" w:cs="新細明體" w:hint="eastAsia"/>
                <w:color w:val="000000"/>
                <w:kern w:val="0"/>
                <w:szCs w:val="24"/>
              </w:rPr>
              <w:t>股</w:t>
            </w:r>
            <w:r>
              <w:rPr>
                <w:rFonts w:eastAsia="標楷體" w:cs="新細明體" w:hint="eastAsia"/>
                <w:color w:val="000000"/>
                <w:kern w:val="0"/>
                <w:szCs w:val="24"/>
              </w:rPr>
              <w:t>)</w:t>
            </w:r>
            <w:r>
              <w:rPr>
                <w:rFonts w:eastAsia="標楷體" w:cs="新細明體" w:hint="eastAsia"/>
                <w:color w:val="000000"/>
                <w:kern w:val="0"/>
                <w:szCs w:val="24"/>
              </w:rPr>
              <w:t>公司</w:t>
            </w:r>
          </w:p>
          <w:p w:rsidR="00751F8A" w:rsidRDefault="00751F8A" w:rsidP="00751F8A">
            <w:pPr>
              <w:widowControl/>
              <w:rPr>
                <w:rFonts w:eastAsia="標楷體" w:cs="新細明體"/>
                <w:color w:val="000000"/>
                <w:kern w:val="0"/>
                <w:szCs w:val="24"/>
              </w:rPr>
            </w:pPr>
            <w:proofErr w:type="gramStart"/>
            <w:r>
              <w:rPr>
                <w:rFonts w:eastAsia="標楷體" w:cs="新細明體" w:hint="eastAsia"/>
                <w:color w:val="000000"/>
                <w:kern w:val="0"/>
                <w:szCs w:val="24"/>
              </w:rPr>
              <w:t>萬磬車業</w:t>
            </w:r>
            <w:proofErr w:type="gramEnd"/>
            <w:r>
              <w:rPr>
                <w:rFonts w:eastAsia="標楷體" w:cs="新細明體" w:hint="eastAsia"/>
                <w:color w:val="000000"/>
                <w:kern w:val="0"/>
                <w:szCs w:val="24"/>
              </w:rPr>
              <w:t>有限公司</w:t>
            </w:r>
          </w:p>
          <w:p w:rsidR="00751F8A" w:rsidRPr="003D0815" w:rsidRDefault="00751F8A" w:rsidP="00751F8A">
            <w:pPr>
              <w:widowControl/>
              <w:rPr>
                <w:rFonts w:eastAsia="標楷體" w:cs="新細明體"/>
                <w:color w:val="000000"/>
                <w:kern w:val="0"/>
                <w:szCs w:val="24"/>
              </w:rPr>
            </w:pPr>
            <w:r>
              <w:rPr>
                <w:rFonts w:eastAsia="標楷體" w:cs="新細明體" w:hint="eastAsia"/>
                <w:color w:val="000000"/>
                <w:kern w:val="0"/>
                <w:szCs w:val="24"/>
              </w:rPr>
              <w:t>真</w:t>
            </w:r>
            <w:proofErr w:type="gramStart"/>
            <w:r>
              <w:rPr>
                <w:rFonts w:eastAsia="標楷體" w:cs="新細明體" w:hint="eastAsia"/>
                <w:color w:val="000000"/>
                <w:kern w:val="0"/>
                <w:szCs w:val="24"/>
              </w:rPr>
              <w:t>男人文創商行</w:t>
            </w:r>
            <w:proofErr w:type="gramEnd"/>
          </w:p>
        </w:tc>
        <w:tc>
          <w:tcPr>
            <w:tcW w:w="4677" w:type="dxa"/>
            <w:shd w:val="clear" w:color="auto" w:fill="auto"/>
            <w:vAlign w:val="center"/>
          </w:tcPr>
          <w:p w:rsidR="00751F8A" w:rsidRPr="00050865" w:rsidRDefault="00751F8A" w:rsidP="007E3745">
            <w:pPr>
              <w:snapToGrid w:val="0"/>
              <w:spacing w:line="300" w:lineRule="exact"/>
              <w:rPr>
                <w:rFonts w:ascii="標楷體" w:eastAsia="標楷體" w:hAnsi="標楷體" w:cs="Times New Roman"/>
                <w:szCs w:val="24"/>
                <w:u w:val="single"/>
              </w:rPr>
            </w:pPr>
            <w:r w:rsidRPr="00050865">
              <w:rPr>
                <w:rFonts w:ascii="標楷體" w:eastAsia="標楷體" w:hAnsi="標楷體" w:cs="Times New Roman" w:hint="eastAsia"/>
                <w:szCs w:val="24"/>
                <w:u w:val="single"/>
              </w:rPr>
              <w:t>計畫名稱：</w:t>
            </w:r>
            <w:proofErr w:type="spellStart"/>
            <w:r w:rsidRPr="00050865">
              <w:rPr>
                <w:rFonts w:ascii="標楷體" w:eastAsia="標楷體" w:hAnsi="標楷體" w:cs="Times New Roman" w:hint="eastAsia"/>
                <w:szCs w:val="24"/>
                <w:u w:val="single"/>
              </w:rPr>
              <w:t>FitIOT</w:t>
            </w:r>
            <w:proofErr w:type="spellEnd"/>
            <w:r w:rsidRPr="00050865">
              <w:rPr>
                <w:rFonts w:ascii="標楷體" w:eastAsia="標楷體" w:hAnsi="標楷體" w:cs="Times New Roman" w:hint="eastAsia"/>
                <w:szCs w:val="24"/>
                <w:u w:val="single"/>
              </w:rPr>
              <w:t>行動健身房</w:t>
            </w:r>
          </w:p>
          <w:p w:rsidR="00751F8A" w:rsidRPr="00050865" w:rsidRDefault="00751F8A" w:rsidP="007E3745">
            <w:pPr>
              <w:snapToGrid w:val="0"/>
              <w:spacing w:line="300" w:lineRule="exact"/>
              <w:rPr>
                <w:rFonts w:ascii="標楷體" w:eastAsia="標楷體" w:hAnsi="標楷體" w:cs="Times New Roman"/>
                <w:szCs w:val="24"/>
              </w:rPr>
            </w:pPr>
            <w:r>
              <w:rPr>
                <w:rFonts w:ascii="標楷體" w:eastAsia="標楷體" w:hAnsi="標楷體" w:cs="Times New Roman" w:hint="eastAsia"/>
                <w:szCs w:val="24"/>
              </w:rPr>
              <w:t>開發一套運動紀錄及分析的穿戴式裝置，配合個人使用習慣的智慧型手機，眾多運動選項的APP，能讓使用者短時間適應→產生興趣→看到成效→運動持之以恆。商業模式除了B2C專業服務方式外也提供B2C的客製化服務，將運動專業融入運動科技。</w:t>
            </w:r>
          </w:p>
        </w:tc>
      </w:tr>
      <w:tr w:rsidR="00751F8A" w:rsidRPr="00F33683"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lastRenderedPageBreak/>
              <w:t>7</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r>
              <w:rPr>
                <w:rFonts w:ascii="標楷體" w:eastAsia="標楷體" w:hAnsi="標楷體" w:cs="新細明體" w:hint="eastAsia"/>
                <w:color w:val="000000"/>
                <w:szCs w:val="24"/>
              </w:rPr>
              <w:t>Σ</w:t>
            </w:r>
          </w:p>
        </w:tc>
        <w:tc>
          <w:tcPr>
            <w:tcW w:w="2268" w:type="dxa"/>
            <w:shd w:val="clear" w:color="auto" w:fill="auto"/>
            <w:vAlign w:val="center"/>
          </w:tcPr>
          <w:p w:rsidR="00751F8A" w:rsidRPr="003D0815" w:rsidRDefault="00751F8A" w:rsidP="00701F99">
            <w:pPr>
              <w:widowControl/>
              <w:rPr>
                <w:rFonts w:eastAsia="標楷體" w:cs="新細明體"/>
                <w:color w:val="000000"/>
                <w:kern w:val="0"/>
                <w:szCs w:val="24"/>
              </w:rPr>
            </w:pPr>
            <w:proofErr w:type="gramStart"/>
            <w:r>
              <w:rPr>
                <w:rFonts w:eastAsia="標楷體" w:cs="新細明體" w:hint="eastAsia"/>
                <w:color w:val="000000"/>
                <w:kern w:val="0"/>
                <w:szCs w:val="24"/>
              </w:rPr>
              <w:t>宇巡科技</w:t>
            </w:r>
            <w:proofErr w:type="gramEnd"/>
            <w:r>
              <w:rPr>
                <w:rFonts w:eastAsia="標楷體" w:cs="新細明體" w:hint="eastAsia"/>
                <w:color w:val="000000"/>
                <w:kern w:val="0"/>
                <w:szCs w:val="24"/>
              </w:rPr>
              <w:t>股份有限公司</w:t>
            </w:r>
          </w:p>
        </w:tc>
        <w:tc>
          <w:tcPr>
            <w:tcW w:w="4677" w:type="dxa"/>
            <w:shd w:val="clear" w:color="auto" w:fill="auto"/>
            <w:vAlign w:val="center"/>
          </w:tcPr>
          <w:p w:rsidR="00751F8A" w:rsidRPr="00A375F5" w:rsidRDefault="00751F8A" w:rsidP="007E3745">
            <w:pPr>
              <w:snapToGrid w:val="0"/>
              <w:spacing w:line="300" w:lineRule="exact"/>
              <w:rPr>
                <w:rFonts w:ascii="標楷體" w:eastAsia="標楷體" w:hAnsi="標楷體" w:cs="Times New Roman"/>
                <w:szCs w:val="24"/>
                <w:u w:val="single"/>
              </w:rPr>
            </w:pPr>
            <w:r w:rsidRPr="00A375F5">
              <w:rPr>
                <w:rFonts w:ascii="標楷體" w:eastAsia="標楷體" w:hAnsi="標楷體" w:cs="Times New Roman" w:hint="eastAsia"/>
                <w:szCs w:val="24"/>
                <w:u w:val="single"/>
              </w:rPr>
              <w:t>計畫名稱：智慧液壓動力自行車</w:t>
            </w:r>
          </w:p>
          <w:p w:rsidR="00751F8A" w:rsidRPr="00270C5F" w:rsidRDefault="00751F8A" w:rsidP="007E3745">
            <w:pPr>
              <w:snapToGrid w:val="0"/>
              <w:spacing w:line="300" w:lineRule="exact"/>
              <w:rPr>
                <w:rFonts w:ascii="標楷體" w:eastAsia="標楷體" w:hAnsi="標楷體" w:cs="Times New Roman"/>
                <w:szCs w:val="24"/>
              </w:rPr>
            </w:pPr>
            <w:r>
              <w:rPr>
                <w:rFonts w:ascii="標楷體" w:eastAsia="標楷體" w:hAnsi="標楷體" w:cs="Times New Roman" w:hint="eastAsia"/>
                <w:szCs w:val="24"/>
              </w:rPr>
              <w:t>本產品將參考工業液壓系統，開發新式樣液壓傳動力之新技術，結合電動馬達使傳動方式可選擇腳踏動力、電動馬達動力或腳踏動力及電動力相加，藉由液壓特性設計結構，使產品扭力效能比一般電動自行車提升110%，使運動及休閒性更加落實於生活，也將計畫</w:t>
            </w:r>
            <w:proofErr w:type="gramStart"/>
            <w:r>
              <w:rPr>
                <w:rFonts w:ascii="標楷體" w:eastAsia="標楷體" w:hAnsi="標楷體" w:cs="Times New Roman" w:hint="eastAsia"/>
                <w:szCs w:val="24"/>
              </w:rPr>
              <w:t>與物聯科技</w:t>
            </w:r>
            <w:proofErr w:type="gramEnd"/>
            <w:r>
              <w:rPr>
                <w:rFonts w:ascii="標楷體" w:eastAsia="標楷體" w:hAnsi="標楷體" w:cs="Times New Roman" w:hint="eastAsia"/>
                <w:szCs w:val="24"/>
              </w:rPr>
              <w:t>結合，將自行車帶入科技化之領域。</w:t>
            </w:r>
          </w:p>
        </w:tc>
      </w:tr>
      <w:tr w:rsidR="00751F8A" w:rsidRPr="00F33683"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8</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proofErr w:type="spellStart"/>
            <w:r>
              <w:rPr>
                <w:rFonts w:ascii="標楷體" w:eastAsia="標楷體" w:hAnsi="標楷體" w:cs="新細明體" w:hint="eastAsia"/>
                <w:color w:val="000000"/>
                <w:szCs w:val="24"/>
              </w:rPr>
              <w:t>Wulink</w:t>
            </w:r>
            <w:proofErr w:type="spellEnd"/>
            <w:r>
              <w:rPr>
                <w:rFonts w:ascii="標楷體" w:eastAsia="標楷體" w:hAnsi="標楷體" w:cs="新細明體" w:hint="eastAsia"/>
                <w:color w:val="000000"/>
                <w:szCs w:val="24"/>
              </w:rPr>
              <w:t xml:space="preserve"> Cultural Creative</w:t>
            </w:r>
          </w:p>
        </w:tc>
        <w:tc>
          <w:tcPr>
            <w:tcW w:w="2268" w:type="dxa"/>
            <w:shd w:val="clear" w:color="auto" w:fill="auto"/>
            <w:vAlign w:val="center"/>
          </w:tcPr>
          <w:p w:rsidR="00751F8A" w:rsidRPr="00D37D46" w:rsidRDefault="00751F8A" w:rsidP="00701F99">
            <w:pPr>
              <w:widowControl/>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武林文創股份有限公司</w:t>
            </w:r>
            <w:proofErr w:type="gramEnd"/>
          </w:p>
        </w:tc>
        <w:tc>
          <w:tcPr>
            <w:tcW w:w="4677" w:type="dxa"/>
            <w:shd w:val="clear" w:color="auto" w:fill="auto"/>
            <w:vAlign w:val="center"/>
          </w:tcPr>
          <w:p w:rsidR="00751F8A" w:rsidRPr="00A375F5" w:rsidRDefault="00751F8A" w:rsidP="007E3745">
            <w:pPr>
              <w:spacing w:line="300" w:lineRule="exact"/>
              <w:rPr>
                <w:rFonts w:ascii="標楷體" w:eastAsia="標楷體" w:hAnsi="標楷體"/>
                <w:szCs w:val="24"/>
                <w:u w:val="single"/>
              </w:rPr>
            </w:pPr>
            <w:r w:rsidRPr="00A375F5">
              <w:rPr>
                <w:rFonts w:ascii="標楷體" w:eastAsia="標楷體" w:hAnsi="標楷體" w:hint="eastAsia"/>
                <w:szCs w:val="24"/>
                <w:u w:val="single"/>
              </w:rPr>
              <w:t>計畫名稱：唐詩功夫-國際師資培訓認證班</w:t>
            </w:r>
          </w:p>
          <w:p w:rsidR="00751F8A" w:rsidRPr="00270C5F" w:rsidRDefault="00751F8A" w:rsidP="007E3745">
            <w:pPr>
              <w:spacing w:line="300" w:lineRule="exact"/>
              <w:rPr>
                <w:rFonts w:ascii="標楷體" w:eastAsia="標楷體" w:hAnsi="標楷體"/>
                <w:szCs w:val="24"/>
              </w:rPr>
            </w:pPr>
            <w:r>
              <w:rPr>
                <w:rFonts w:ascii="標楷體" w:eastAsia="標楷體" w:hAnsi="標楷體" w:hint="eastAsia"/>
                <w:szCs w:val="24"/>
              </w:rPr>
              <w:t>唐詩功夫，專門為幼童設計適性課程，引領小朋友興趣啟蒙入門，進而對唐詩文學意涵、武學肢體展現及自我保護防身概念有基礎認識，一般大眾也可以參加培訓，同時歡迎想跟孩子增加話題與互動的爸媽，一起加入培訓行列。</w:t>
            </w:r>
          </w:p>
        </w:tc>
      </w:tr>
      <w:tr w:rsidR="00751F8A" w:rsidRPr="00FB6227"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9</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r>
              <w:rPr>
                <w:rFonts w:ascii="標楷體" w:eastAsia="標楷體" w:hAnsi="標楷體" w:cs="新細明體" w:hint="eastAsia"/>
                <w:color w:val="000000"/>
                <w:szCs w:val="24"/>
              </w:rPr>
              <w:t>運動基因</w:t>
            </w:r>
          </w:p>
        </w:tc>
        <w:tc>
          <w:tcPr>
            <w:tcW w:w="2268" w:type="dxa"/>
            <w:shd w:val="clear" w:color="auto" w:fill="auto"/>
            <w:vAlign w:val="center"/>
          </w:tcPr>
          <w:p w:rsidR="00751F8A" w:rsidRPr="003D0815" w:rsidRDefault="00751F8A" w:rsidP="00701F99">
            <w:pPr>
              <w:widowControl/>
              <w:rPr>
                <w:rFonts w:eastAsia="標楷體" w:cs="新細明體"/>
                <w:color w:val="000000"/>
                <w:kern w:val="0"/>
                <w:szCs w:val="24"/>
              </w:rPr>
            </w:pPr>
            <w:r>
              <w:rPr>
                <w:rFonts w:eastAsia="標楷體" w:cs="新細明體" w:hint="eastAsia"/>
                <w:color w:val="000000"/>
                <w:kern w:val="0"/>
                <w:szCs w:val="24"/>
              </w:rPr>
              <w:t>國立體育大學</w:t>
            </w:r>
          </w:p>
        </w:tc>
        <w:tc>
          <w:tcPr>
            <w:tcW w:w="4677" w:type="dxa"/>
            <w:shd w:val="clear" w:color="auto" w:fill="auto"/>
            <w:vAlign w:val="center"/>
          </w:tcPr>
          <w:p w:rsidR="00751F8A" w:rsidRPr="008106D5" w:rsidRDefault="00751F8A" w:rsidP="007E3745">
            <w:pPr>
              <w:snapToGrid w:val="0"/>
              <w:spacing w:line="300" w:lineRule="exact"/>
              <w:rPr>
                <w:rFonts w:ascii="標楷體" w:eastAsia="標楷體" w:hAnsi="標楷體" w:cs="Times New Roman"/>
                <w:szCs w:val="24"/>
                <w:u w:val="single"/>
              </w:rPr>
            </w:pPr>
            <w:r w:rsidRPr="008106D5">
              <w:rPr>
                <w:rFonts w:ascii="標楷體" w:eastAsia="標楷體" w:hAnsi="標楷體" w:cs="Times New Roman" w:hint="eastAsia"/>
                <w:szCs w:val="24"/>
                <w:u w:val="single"/>
              </w:rPr>
              <w:t>計畫名稱：運動基因直播媒合平台</w:t>
            </w:r>
          </w:p>
          <w:p w:rsidR="00751F8A" w:rsidRPr="00270C5F" w:rsidRDefault="00751F8A" w:rsidP="007E3745">
            <w:pPr>
              <w:snapToGrid w:val="0"/>
              <w:spacing w:line="300" w:lineRule="exact"/>
              <w:rPr>
                <w:rFonts w:ascii="標楷體" w:eastAsia="標楷體" w:hAnsi="標楷體" w:cs="Times New Roman"/>
                <w:szCs w:val="24"/>
              </w:rPr>
            </w:pPr>
            <w:r>
              <w:rPr>
                <w:rFonts w:ascii="標楷體" w:eastAsia="標楷體" w:hAnsi="標楷體" w:cs="Times New Roman" w:hint="eastAsia"/>
                <w:szCs w:val="24"/>
              </w:rPr>
              <w:t>一個運動直播媒合平台，想看直播觀眾集資出錢，執行轉播單位出力，藉由平台比價程序將兩者配對，找出值得播的比賽。因有充沛的師資人脈及運動專業知識，平台後端之數據運算及資訊媒合系統具有相當技術門檻，並已申請專利。</w:t>
            </w:r>
          </w:p>
        </w:tc>
      </w:tr>
      <w:tr w:rsidR="00751F8A" w:rsidRPr="002B2646"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sidRPr="00C213CE">
              <w:rPr>
                <w:rFonts w:ascii="Times New Roman" w:eastAsia="標楷體" w:hAnsi="Times New Roman" w:cs="Times New Roman"/>
                <w:szCs w:val="24"/>
              </w:rPr>
              <w:t>10</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proofErr w:type="gramStart"/>
            <w:r>
              <w:rPr>
                <w:rFonts w:ascii="標楷體" w:eastAsia="標楷體" w:hAnsi="標楷體" w:cs="新細明體" w:hint="eastAsia"/>
                <w:color w:val="000000"/>
                <w:szCs w:val="24"/>
              </w:rPr>
              <w:t>臺</w:t>
            </w:r>
            <w:proofErr w:type="gramEnd"/>
            <w:r>
              <w:rPr>
                <w:rFonts w:ascii="標楷體" w:eastAsia="標楷體" w:hAnsi="標楷體" w:cs="新細明體" w:hint="eastAsia"/>
                <w:color w:val="000000"/>
                <w:szCs w:val="24"/>
              </w:rPr>
              <w:t>師大六六</w:t>
            </w:r>
          </w:p>
        </w:tc>
        <w:tc>
          <w:tcPr>
            <w:tcW w:w="2268" w:type="dxa"/>
            <w:shd w:val="clear" w:color="auto" w:fill="auto"/>
            <w:vAlign w:val="center"/>
          </w:tcPr>
          <w:p w:rsidR="00751F8A" w:rsidRDefault="00751F8A" w:rsidP="00751F8A">
            <w:pPr>
              <w:widowControl/>
              <w:rPr>
                <w:rFonts w:eastAsia="標楷體" w:cs="新細明體"/>
                <w:color w:val="000000"/>
                <w:kern w:val="0"/>
                <w:szCs w:val="24"/>
              </w:rPr>
            </w:pPr>
            <w:proofErr w:type="gramStart"/>
            <w:r>
              <w:rPr>
                <w:rFonts w:eastAsia="標楷體" w:cs="新細明體" w:hint="eastAsia"/>
                <w:color w:val="000000"/>
                <w:kern w:val="0"/>
                <w:szCs w:val="24"/>
              </w:rPr>
              <w:t>世</w:t>
            </w:r>
            <w:proofErr w:type="gramEnd"/>
            <w:r>
              <w:rPr>
                <w:rFonts w:eastAsia="標楷體" w:cs="新細明體" w:hint="eastAsia"/>
                <w:color w:val="000000"/>
                <w:kern w:val="0"/>
                <w:szCs w:val="24"/>
              </w:rPr>
              <w:t>順國際有限公司</w:t>
            </w:r>
          </w:p>
          <w:p w:rsidR="00751F8A" w:rsidRDefault="00751F8A" w:rsidP="00751F8A">
            <w:pPr>
              <w:widowControl/>
              <w:rPr>
                <w:rFonts w:eastAsia="標楷體" w:cs="新細明體"/>
                <w:color w:val="000000"/>
                <w:kern w:val="0"/>
                <w:szCs w:val="24"/>
              </w:rPr>
            </w:pPr>
            <w:r>
              <w:rPr>
                <w:rFonts w:eastAsia="標楷體" w:cs="新細明體" w:hint="eastAsia"/>
                <w:color w:val="000000"/>
                <w:kern w:val="0"/>
                <w:szCs w:val="24"/>
              </w:rPr>
              <w:t>國立臺灣示範大學</w:t>
            </w:r>
          </w:p>
          <w:p w:rsidR="00751F8A" w:rsidRDefault="00751F8A" w:rsidP="00751F8A">
            <w:pPr>
              <w:widowControl/>
              <w:rPr>
                <w:rFonts w:eastAsia="標楷體" w:cs="新細明體"/>
                <w:color w:val="000000"/>
                <w:kern w:val="0"/>
                <w:szCs w:val="24"/>
              </w:rPr>
            </w:pPr>
            <w:r>
              <w:rPr>
                <w:rFonts w:eastAsia="標楷體" w:cs="新細明體" w:hint="eastAsia"/>
                <w:color w:val="000000"/>
                <w:kern w:val="0"/>
                <w:szCs w:val="24"/>
              </w:rPr>
              <w:t>中國科技大學</w:t>
            </w:r>
          </w:p>
          <w:p w:rsidR="00751F8A" w:rsidRPr="003D0815" w:rsidRDefault="00751F8A" w:rsidP="00751F8A">
            <w:pPr>
              <w:widowControl/>
              <w:rPr>
                <w:rFonts w:eastAsia="標楷體" w:cs="新細明體"/>
                <w:color w:val="000000"/>
                <w:kern w:val="0"/>
                <w:szCs w:val="24"/>
              </w:rPr>
            </w:pPr>
            <w:r>
              <w:rPr>
                <w:rFonts w:eastAsia="標楷體" w:cs="新細明體" w:hint="eastAsia"/>
                <w:color w:val="000000"/>
                <w:kern w:val="0"/>
                <w:szCs w:val="24"/>
              </w:rPr>
              <w:t>中華民國對外貿易發展協會</w:t>
            </w:r>
          </w:p>
        </w:tc>
        <w:tc>
          <w:tcPr>
            <w:tcW w:w="4677" w:type="dxa"/>
            <w:shd w:val="clear" w:color="auto" w:fill="auto"/>
            <w:vAlign w:val="center"/>
          </w:tcPr>
          <w:p w:rsidR="00751F8A" w:rsidRPr="008106D5" w:rsidRDefault="00751F8A" w:rsidP="007E3745">
            <w:pPr>
              <w:pStyle w:val="a"/>
              <w:numPr>
                <w:ilvl w:val="0"/>
                <w:numId w:val="0"/>
              </w:numPr>
              <w:tabs>
                <w:tab w:val="left" w:pos="480"/>
              </w:tabs>
              <w:spacing w:line="300" w:lineRule="exact"/>
              <w:rPr>
                <w:rFonts w:ascii="標楷體" w:hAnsi="標楷體"/>
                <w:b w:val="0"/>
                <w:kern w:val="0"/>
                <w:sz w:val="24"/>
                <w:szCs w:val="24"/>
                <w:u w:val="single"/>
              </w:rPr>
            </w:pPr>
            <w:r w:rsidRPr="008106D5">
              <w:rPr>
                <w:rFonts w:ascii="標楷體" w:hAnsi="標楷體" w:hint="eastAsia"/>
                <w:b w:val="0"/>
                <w:kern w:val="0"/>
                <w:sz w:val="24"/>
                <w:szCs w:val="24"/>
                <w:u w:val="single"/>
              </w:rPr>
              <w:t>計畫名稱：Bike to meet you宜蘭三峽自行車旅遊服務</w:t>
            </w:r>
          </w:p>
          <w:p w:rsidR="00751F8A" w:rsidRPr="00270C5F" w:rsidRDefault="00751F8A" w:rsidP="007E3745">
            <w:pPr>
              <w:pStyle w:val="a"/>
              <w:numPr>
                <w:ilvl w:val="0"/>
                <w:numId w:val="0"/>
              </w:numPr>
              <w:tabs>
                <w:tab w:val="left" w:pos="480"/>
              </w:tabs>
              <w:spacing w:line="300" w:lineRule="exact"/>
              <w:rPr>
                <w:rFonts w:ascii="標楷體" w:hAnsi="標楷體"/>
                <w:b w:val="0"/>
                <w:kern w:val="0"/>
                <w:sz w:val="24"/>
                <w:szCs w:val="24"/>
              </w:rPr>
            </w:pPr>
            <w:r>
              <w:rPr>
                <w:rFonts w:ascii="標楷體" w:hAnsi="標楷體" w:hint="eastAsia"/>
                <w:b w:val="0"/>
                <w:kern w:val="0"/>
                <w:sz w:val="24"/>
                <w:szCs w:val="24"/>
              </w:rPr>
              <w:t>台灣國民運動中心不斷增加，運動中心提供良好場地、專業人員，且讓人可以輕鬆抵達。在這情況下，期望能夠與運動中心合作，聯合運動中心打造一個自行車旅遊服務中心，讓車友們都能夠來此休憩、交流甚至住宿。</w:t>
            </w:r>
          </w:p>
        </w:tc>
      </w:tr>
      <w:tr w:rsidR="00751F8A" w:rsidRPr="00F33683"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11</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proofErr w:type="gramStart"/>
            <w:r>
              <w:rPr>
                <w:rFonts w:ascii="標楷體" w:eastAsia="標楷體" w:hAnsi="標楷體" w:cs="新細明體" w:hint="eastAsia"/>
                <w:color w:val="000000"/>
                <w:szCs w:val="24"/>
              </w:rPr>
              <w:t>動遊四方</w:t>
            </w:r>
            <w:proofErr w:type="gramEnd"/>
          </w:p>
        </w:tc>
        <w:tc>
          <w:tcPr>
            <w:tcW w:w="2268" w:type="dxa"/>
            <w:shd w:val="clear" w:color="auto" w:fill="auto"/>
            <w:vAlign w:val="center"/>
          </w:tcPr>
          <w:p w:rsidR="00751F8A" w:rsidRPr="008F5E27" w:rsidRDefault="00751F8A" w:rsidP="00701F99">
            <w:pPr>
              <w:widowControl/>
              <w:rPr>
                <w:rFonts w:eastAsia="標楷體" w:cs="新細明體"/>
                <w:color w:val="000000"/>
                <w:kern w:val="0"/>
                <w:szCs w:val="24"/>
              </w:rPr>
            </w:pPr>
            <w:r>
              <w:rPr>
                <w:rFonts w:eastAsia="標楷體" w:cs="新細明體" w:hint="eastAsia"/>
                <w:color w:val="000000"/>
                <w:kern w:val="0"/>
                <w:szCs w:val="24"/>
              </w:rPr>
              <w:t>東陽國際旅行社有限公司</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Times New Roman"/>
                <w:szCs w:val="24"/>
                <w:u w:val="single"/>
              </w:rPr>
            </w:pPr>
            <w:r>
              <w:rPr>
                <w:rFonts w:ascii="標楷體" w:eastAsia="標楷體" w:hAnsi="標楷體" w:cs="Times New Roman" w:hint="eastAsia"/>
                <w:szCs w:val="24"/>
                <w:u w:val="single"/>
              </w:rPr>
              <w:t xml:space="preserve">計畫名稱：Open </w:t>
            </w:r>
            <w:proofErr w:type="spellStart"/>
            <w:r>
              <w:rPr>
                <w:rFonts w:ascii="標楷體" w:eastAsia="標楷體" w:hAnsi="標楷體" w:cs="Times New Roman" w:hint="eastAsia"/>
                <w:szCs w:val="24"/>
                <w:u w:val="single"/>
              </w:rPr>
              <w:t>Workut</w:t>
            </w:r>
            <w:proofErr w:type="spellEnd"/>
            <w:r>
              <w:rPr>
                <w:rFonts w:ascii="標楷體" w:eastAsia="標楷體" w:hAnsi="標楷體" w:cs="Times New Roman" w:hint="eastAsia"/>
                <w:szCs w:val="24"/>
                <w:u w:val="single"/>
              </w:rPr>
              <w:t>運動</w:t>
            </w:r>
            <w:proofErr w:type="gramStart"/>
            <w:r>
              <w:rPr>
                <w:rFonts w:ascii="標楷體" w:eastAsia="標楷體" w:hAnsi="標楷體" w:cs="Times New Roman" w:hint="eastAsia"/>
                <w:szCs w:val="24"/>
                <w:u w:val="single"/>
              </w:rPr>
              <w:t>‧</w:t>
            </w:r>
            <w:proofErr w:type="gramEnd"/>
            <w:r>
              <w:rPr>
                <w:rFonts w:ascii="標楷體" w:eastAsia="標楷體" w:hAnsi="標楷體" w:cs="Times New Roman" w:hint="eastAsia"/>
                <w:szCs w:val="24"/>
                <w:u w:val="single"/>
              </w:rPr>
              <w:t>帶著走</w:t>
            </w:r>
          </w:p>
          <w:p w:rsidR="00751F8A" w:rsidRPr="008106D5" w:rsidRDefault="00751F8A" w:rsidP="007E3745">
            <w:pPr>
              <w:snapToGrid w:val="0"/>
              <w:spacing w:line="300" w:lineRule="exact"/>
              <w:rPr>
                <w:rFonts w:ascii="標楷體" w:eastAsia="標楷體" w:hAnsi="標楷體" w:cs="Times New Roman"/>
                <w:szCs w:val="24"/>
              </w:rPr>
            </w:pPr>
            <w:r w:rsidRPr="008106D5">
              <w:rPr>
                <w:rFonts w:ascii="標楷體" w:eastAsia="標楷體" w:hAnsi="標楷體" w:cs="Times New Roman" w:hint="eastAsia"/>
                <w:szCs w:val="24"/>
              </w:rPr>
              <w:t>希望提供運動產業和旅遊業的需求交集，針對有運動習慣和無運動習慣者，在自然環境下推廣「運動旅遊」</w:t>
            </w:r>
            <w:r>
              <w:rPr>
                <w:rFonts w:ascii="標楷體" w:eastAsia="標楷體" w:hAnsi="標楷體" w:cs="Times New Roman" w:hint="eastAsia"/>
                <w:szCs w:val="24"/>
              </w:rPr>
              <w:t>，走向戶外、強化休閒運動、促進產業增加。客製「運動卡車」讓運動「可以帶著玩，帶著旅遊」，除了維持傳統運動中心之固定基地營運模式，亦將提供特有的移動式運動設備特點，結合旅遊地點產生新型態運動旅遊模式。</w:t>
            </w:r>
          </w:p>
        </w:tc>
      </w:tr>
      <w:tr w:rsidR="00751F8A" w:rsidRPr="006B0B0D"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proofErr w:type="gramStart"/>
            <w:r>
              <w:rPr>
                <w:rFonts w:ascii="標楷體" w:eastAsia="標楷體" w:hAnsi="標楷體" w:cs="新細明體" w:hint="eastAsia"/>
                <w:color w:val="000000"/>
                <w:szCs w:val="24"/>
              </w:rPr>
              <w:t>原岩攀</w:t>
            </w:r>
            <w:proofErr w:type="gramEnd"/>
            <w:r>
              <w:rPr>
                <w:rFonts w:ascii="標楷體" w:eastAsia="標楷體" w:hAnsi="標楷體" w:cs="新細明體" w:hint="eastAsia"/>
                <w:color w:val="000000"/>
                <w:szCs w:val="24"/>
              </w:rPr>
              <w:t>岩館</w:t>
            </w:r>
          </w:p>
        </w:tc>
        <w:tc>
          <w:tcPr>
            <w:tcW w:w="2268" w:type="dxa"/>
            <w:shd w:val="clear" w:color="auto" w:fill="auto"/>
            <w:vAlign w:val="center"/>
          </w:tcPr>
          <w:p w:rsidR="00751F8A" w:rsidRPr="008F5E27" w:rsidRDefault="00751F8A" w:rsidP="00701F99">
            <w:pPr>
              <w:widowControl/>
              <w:rPr>
                <w:rFonts w:eastAsia="標楷體" w:cs="新細明體"/>
                <w:color w:val="000000"/>
                <w:kern w:val="0"/>
                <w:szCs w:val="24"/>
              </w:rPr>
            </w:pPr>
            <w:proofErr w:type="gramStart"/>
            <w:r>
              <w:rPr>
                <w:rFonts w:eastAsia="標楷體" w:cs="新細明體" w:hint="eastAsia"/>
                <w:color w:val="000000"/>
                <w:kern w:val="0"/>
                <w:szCs w:val="24"/>
              </w:rPr>
              <w:t>原岩攀</w:t>
            </w:r>
            <w:proofErr w:type="gramEnd"/>
            <w:r>
              <w:rPr>
                <w:rFonts w:eastAsia="標楷體" w:cs="新細明體" w:hint="eastAsia"/>
                <w:color w:val="000000"/>
                <w:kern w:val="0"/>
                <w:szCs w:val="24"/>
              </w:rPr>
              <w:t>岩館</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Times New Roman"/>
                <w:szCs w:val="24"/>
                <w:u w:val="single"/>
              </w:rPr>
            </w:pPr>
            <w:r>
              <w:rPr>
                <w:rFonts w:ascii="標楷體" w:eastAsia="標楷體" w:hAnsi="標楷體" w:cs="Times New Roman" w:hint="eastAsia"/>
                <w:szCs w:val="24"/>
                <w:u w:val="single"/>
              </w:rPr>
              <w:t>計畫名稱：歡樂攀岩的夢想場館</w:t>
            </w:r>
          </w:p>
          <w:p w:rsidR="00751F8A" w:rsidRPr="002750D0" w:rsidRDefault="00751F8A" w:rsidP="007E3745">
            <w:pPr>
              <w:snapToGrid w:val="0"/>
              <w:spacing w:line="300" w:lineRule="exact"/>
              <w:rPr>
                <w:rFonts w:ascii="標楷體" w:eastAsia="標楷體" w:hAnsi="標楷體" w:cs="Times New Roman"/>
                <w:szCs w:val="24"/>
              </w:rPr>
            </w:pPr>
            <w:r w:rsidRPr="002750D0">
              <w:rPr>
                <w:rFonts w:ascii="標楷體" w:eastAsia="標楷體" w:hAnsi="標楷體" w:cs="Times New Roman" w:hint="eastAsia"/>
                <w:szCs w:val="24"/>
              </w:rPr>
              <w:t>台灣現有岩館大部分是專為</w:t>
            </w:r>
            <w:proofErr w:type="gramStart"/>
            <w:r w:rsidRPr="002750D0">
              <w:rPr>
                <w:rFonts w:ascii="標楷體" w:eastAsia="標楷體" w:hAnsi="標楷體" w:cs="Times New Roman" w:hint="eastAsia"/>
                <w:szCs w:val="24"/>
              </w:rPr>
              <w:t>成人岩友練習</w:t>
            </w:r>
            <w:proofErr w:type="gramEnd"/>
            <w:r w:rsidRPr="002750D0">
              <w:rPr>
                <w:rFonts w:ascii="標楷體" w:eastAsia="標楷體" w:hAnsi="標楷體" w:cs="Times New Roman" w:hint="eastAsia"/>
                <w:szCs w:val="24"/>
              </w:rPr>
              <w:t>與訓練而設計，而</w:t>
            </w:r>
            <w:proofErr w:type="gramStart"/>
            <w:r w:rsidRPr="002750D0">
              <w:rPr>
                <w:rFonts w:ascii="標楷體" w:eastAsia="標楷體" w:hAnsi="標楷體" w:cs="Times New Roman" w:hint="eastAsia"/>
                <w:szCs w:val="24"/>
              </w:rPr>
              <w:t>原岩攀</w:t>
            </w:r>
            <w:proofErr w:type="gramEnd"/>
            <w:r w:rsidRPr="002750D0">
              <w:rPr>
                <w:rFonts w:ascii="標楷體" w:eastAsia="標楷體" w:hAnsi="標楷體" w:cs="Times New Roman" w:hint="eastAsia"/>
                <w:szCs w:val="24"/>
              </w:rPr>
              <w:t>岩館將以推廣兒童攀岩、親子體驗與課程為主作為市場區隔，目標為6-12歲兒童，舉辦親子體驗活動與課程，讓家長與孩子能共同體驗攀岩樂趣、共享學習攀岩的成長歷程，並以培養兒童及青少年攀岩選手為長程目標。</w:t>
            </w:r>
          </w:p>
        </w:tc>
      </w:tr>
      <w:tr w:rsidR="00751F8A" w:rsidRPr="00FB6227"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r>
              <w:rPr>
                <w:rFonts w:ascii="標楷體" w:eastAsia="標楷體" w:hAnsi="標楷體" w:cs="新細明體" w:hint="eastAsia"/>
                <w:color w:val="000000"/>
                <w:szCs w:val="24"/>
              </w:rPr>
              <w:t>我的專家</w:t>
            </w:r>
            <w:proofErr w:type="spellStart"/>
            <w:r>
              <w:rPr>
                <w:rFonts w:ascii="標楷體" w:eastAsia="標楷體" w:hAnsi="標楷體" w:cs="新細明體" w:hint="eastAsia"/>
                <w:color w:val="000000"/>
                <w:szCs w:val="24"/>
              </w:rPr>
              <w:t>MyKnower</w:t>
            </w:r>
            <w:proofErr w:type="spellEnd"/>
          </w:p>
        </w:tc>
        <w:tc>
          <w:tcPr>
            <w:tcW w:w="2268" w:type="dxa"/>
            <w:shd w:val="clear" w:color="auto" w:fill="auto"/>
            <w:vAlign w:val="center"/>
          </w:tcPr>
          <w:p w:rsidR="00751F8A" w:rsidRPr="008F5E27" w:rsidRDefault="00751F8A" w:rsidP="00701F99">
            <w:pPr>
              <w:widowControl/>
              <w:rPr>
                <w:rFonts w:eastAsia="標楷體" w:cs="新細明體"/>
                <w:color w:val="000000"/>
                <w:kern w:val="0"/>
                <w:szCs w:val="24"/>
              </w:rPr>
            </w:pPr>
            <w:r>
              <w:rPr>
                <w:rFonts w:eastAsia="標楷體" w:cs="新細明體" w:hint="eastAsia"/>
                <w:color w:val="000000"/>
                <w:kern w:val="0"/>
                <w:szCs w:val="24"/>
              </w:rPr>
              <w:t>--</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Times New Roman"/>
                <w:szCs w:val="24"/>
                <w:u w:val="single"/>
              </w:rPr>
            </w:pPr>
            <w:r>
              <w:rPr>
                <w:rFonts w:ascii="標楷體" w:eastAsia="標楷體" w:hAnsi="標楷體" w:cs="Times New Roman" w:hint="eastAsia"/>
                <w:szCs w:val="24"/>
                <w:u w:val="single"/>
              </w:rPr>
              <w:t>計畫名稱：運動健身即時影音互動APP</w:t>
            </w:r>
          </w:p>
          <w:p w:rsidR="00751F8A" w:rsidRPr="003F3F45" w:rsidRDefault="00751F8A" w:rsidP="007E3745">
            <w:pPr>
              <w:snapToGrid w:val="0"/>
              <w:spacing w:line="300" w:lineRule="exact"/>
              <w:rPr>
                <w:rFonts w:ascii="標楷體" w:eastAsia="標楷體" w:hAnsi="標楷體" w:cs="Times New Roman"/>
                <w:szCs w:val="24"/>
              </w:rPr>
            </w:pPr>
            <w:r w:rsidRPr="003F3F45">
              <w:rPr>
                <w:rFonts w:ascii="標楷體" w:eastAsia="標楷體" w:hAnsi="標楷體" w:cs="Times New Roman" w:hint="eastAsia"/>
                <w:szCs w:val="24"/>
              </w:rPr>
              <w:lastRenderedPageBreak/>
              <w:t>運動健身即時影音APP讓專業性知識技術的諮詢及教學服務，推向雲端影音互動資訊時代，達到O2O虛實整合的效果，APP不僅可讓專業知識技術健身教練在平台上展現專業或技能，實現多元化收入來源，同時也能協助有需求民眾，</w:t>
            </w:r>
            <w:r>
              <w:rPr>
                <w:rFonts w:ascii="標楷體" w:eastAsia="標楷體" w:hAnsi="標楷體" w:cs="Times New Roman" w:hint="eastAsia"/>
                <w:szCs w:val="24"/>
              </w:rPr>
              <w:t>透過即時通訊功能及預約機制能進行一對</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諮詢或學習，獲得即時建議解決方案與專業知識技能傳授。</w:t>
            </w:r>
          </w:p>
        </w:tc>
      </w:tr>
      <w:tr w:rsidR="00751F8A" w:rsidRPr="00F33683" w:rsidTr="0092410D">
        <w:trPr>
          <w:trHeight w:val="567"/>
          <w:jc w:val="center"/>
        </w:trPr>
        <w:tc>
          <w:tcPr>
            <w:tcW w:w="534" w:type="dxa"/>
            <w:shd w:val="clear" w:color="auto" w:fill="auto"/>
            <w:vAlign w:val="center"/>
          </w:tcPr>
          <w:p w:rsidR="00751F8A" w:rsidRPr="00C213CE"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14</w:t>
            </w:r>
          </w:p>
        </w:tc>
        <w:tc>
          <w:tcPr>
            <w:tcW w:w="2197" w:type="dxa"/>
            <w:shd w:val="clear" w:color="auto" w:fill="auto"/>
            <w:vAlign w:val="center"/>
          </w:tcPr>
          <w:p w:rsidR="00751F8A" w:rsidRPr="00A14B14" w:rsidRDefault="00751F8A" w:rsidP="007E3745">
            <w:pPr>
              <w:rPr>
                <w:rFonts w:ascii="標楷體" w:eastAsia="標楷體" w:hAnsi="標楷體" w:cs="新細明體"/>
                <w:color w:val="000000"/>
                <w:szCs w:val="24"/>
              </w:rPr>
            </w:pPr>
            <w:r>
              <w:rPr>
                <w:rFonts w:ascii="標楷體" w:eastAsia="標楷體" w:hAnsi="標楷體" w:cs="新細明體" w:hint="eastAsia"/>
                <w:color w:val="000000"/>
                <w:szCs w:val="24"/>
              </w:rPr>
              <w:t>生命奇</w:t>
            </w:r>
            <w:proofErr w:type="gramStart"/>
            <w:r>
              <w:rPr>
                <w:rFonts w:ascii="標楷體" w:eastAsia="標楷體" w:hAnsi="標楷體" w:cs="新細明體"/>
                <w:color w:val="000000"/>
                <w:szCs w:val="24"/>
              </w:rPr>
              <w:t>”</w:t>
            </w:r>
            <w:proofErr w:type="gramEnd"/>
            <w:r>
              <w:rPr>
                <w:rFonts w:ascii="標楷體" w:eastAsia="標楷體" w:hAnsi="標楷體" w:cs="新細明體" w:hint="eastAsia"/>
                <w:color w:val="000000"/>
                <w:szCs w:val="24"/>
              </w:rPr>
              <w:t>機</w:t>
            </w:r>
            <w:proofErr w:type="gramStart"/>
            <w:r>
              <w:rPr>
                <w:rFonts w:ascii="標楷體" w:eastAsia="標楷體" w:hAnsi="標楷體" w:cs="新細明體"/>
                <w:color w:val="000000"/>
                <w:szCs w:val="24"/>
              </w:rPr>
              <w:t>”</w:t>
            </w:r>
            <w:proofErr w:type="gramEnd"/>
            <w:r>
              <w:rPr>
                <w:rFonts w:ascii="標楷體" w:eastAsia="標楷體" w:hAnsi="標楷體" w:cs="新細明體" w:hint="eastAsia"/>
                <w:color w:val="000000"/>
                <w:szCs w:val="24"/>
              </w:rPr>
              <w:t>運動急救教育推展團隊</w:t>
            </w:r>
          </w:p>
        </w:tc>
        <w:tc>
          <w:tcPr>
            <w:tcW w:w="2268" w:type="dxa"/>
            <w:shd w:val="clear" w:color="auto" w:fill="auto"/>
            <w:vAlign w:val="center"/>
          </w:tcPr>
          <w:p w:rsidR="00751F8A" w:rsidRDefault="00751F8A" w:rsidP="00701F99">
            <w:pPr>
              <w:widowControl/>
              <w:rPr>
                <w:rFonts w:eastAsia="標楷體" w:cs="新細明體"/>
                <w:color w:val="000000"/>
                <w:kern w:val="0"/>
                <w:szCs w:val="24"/>
              </w:rPr>
            </w:pPr>
            <w:r>
              <w:rPr>
                <w:rFonts w:eastAsia="標楷體" w:cs="新細明體" w:hint="eastAsia"/>
                <w:color w:val="000000"/>
                <w:kern w:val="0"/>
                <w:szCs w:val="24"/>
              </w:rPr>
              <w:t>嘉義市體育會</w:t>
            </w:r>
          </w:p>
          <w:p w:rsidR="00751F8A" w:rsidRDefault="00751F8A" w:rsidP="00701F99">
            <w:pPr>
              <w:widowControl/>
              <w:rPr>
                <w:rFonts w:eastAsia="標楷體" w:cs="新細明體"/>
                <w:color w:val="000000"/>
                <w:kern w:val="0"/>
                <w:szCs w:val="24"/>
              </w:rPr>
            </w:pPr>
            <w:r>
              <w:rPr>
                <w:rFonts w:eastAsia="標楷體" w:cs="新細明體" w:hint="eastAsia"/>
                <w:color w:val="000000"/>
                <w:kern w:val="0"/>
                <w:szCs w:val="24"/>
              </w:rPr>
              <w:t>中華民國紅十字會新高雄分會</w:t>
            </w:r>
          </w:p>
          <w:p w:rsidR="00751F8A" w:rsidRDefault="00751F8A" w:rsidP="00701F99">
            <w:pPr>
              <w:widowControl/>
              <w:rPr>
                <w:rFonts w:eastAsia="標楷體" w:cs="新細明體"/>
                <w:color w:val="000000"/>
                <w:kern w:val="0"/>
                <w:szCs w:val="24"/>
              </w:rPr>
            </w:pPr>
            <w:proofErr w:type="gramStart"/>
            <w:r>
              <w:rPr>
                <w:rFonts w:eastAsia="標楷體" w:cs="新細明體" w:hint="eastAsia"/>
                <w:color w:val="000000"/>
                <w:kern w:val="0"/>
                <w:szCs w:val="24"/>
              </w:rPr>
              <w:t>斯博特運休</w:t>
            </w:r>
            <w:proofErr w:type="gramEnd"/>
            <w:r>
              <w:rPr>
                <w:rFonts w:eastAsia="標楷體" w:cs="新細明體" w:hint="eastAsia"/>
                <w:color w:val="000000"/>
                <w:kern w:val="0"/>
                <w:szCs w:val="24"/>
              </w:rPr>
              <w:t>行銷有限公司</w:t>
            </w:r>
          </w:p>
          <w:p w:rsidR="00751F8A" w:rsidRPr="008F5E27" w:rsidRDefault="00751F8A" w:rsidP="00701F99">
            <w:pPr>
              <w:widowControl/>
              <w:rPr>
                <w:rFonts w:eastAsia="標楷體" w:cs="新細明體"/>
                <w:color w:val="000000"/>
                <w:kern w:val="0"/>
                <w:szCs w:val="24"/>
              </w:rPr>
            </w:pPr>
            <w:proofErr w:type="gramStart"/>
            <w:r>
              <w:rPr>
                <w:rFonts w:eastAsia="標楷體" w:cs="新細明體" w:hint="eastAsia"/>
                <w:color w:val="000000"/>
                <w:kern w:val="0"/>
                <w:szCs w:val="24"/>
              </w:rPr>
              <w:t>凱</w:t>
            </w:r>
            <w:proofErr w:type="gramEnd"/>
            <w:r>
              <w:rPr>
                <w:rFonts w:eastAsia="標楷體" w:cs="新細明體" w:hint="eastAsia"/>
                <w:color w:val="000000"/>
                <w:kern w:val="0"/>
                <w:szCs w:val="24"/>
              </w:rPr>
              <w:t>豐國際有限公司</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新細明體"/>
                <w:color w:val="000000"/>
                <w:szCs w:val="24"/>
              </w:rPr>
            </w:pPr>
            <w:r>
              <w:rPr>
                <w:rFonts w:ascii="標楷體" w:eastAsia="標楷體" w:hAnsi="標楷體" w:cs="Times New Roman" w:hint="eastAsia"/>
                <w:szCs w:val="24"/>
                <w:u w:val="single"/>
              </w:rPr>
              <w:t>計畫名稱：</w:t>
            </w:r>
            <w:r>
              <w:rPr>
                <w:rFonts w:ascii="標楷體" w:eastAsia="標楷體" w:hAnsi="標楷體" w:cs="新細明體" w:hint="eastAsia"/>
                <w:color w:val="000000"/>
                <w:szCs w:val="24"/>
              </w:rPr>
              <w:t>生命奇</w:t>
            </w:r>
            <w:proofErr w:type="gramStart"/>
            <w:r>
              <w:rPr>
                <w:rFonts w:ascii="標楷體" w:eastAsia="標楷體" w:hAnsi="標楷體" w:cs="新細明體"/>
                <w:color w:val="000000"/>
                <w:szCs w:val="24"/>
              </w:rPr>
              <w:t>”</w:t>
            </w:r>
            <w:proofErr w:type="gramEnd"/>
            <w:r>
              <w:rPr>
                <w:rFonts w:ascii="標楷體" w:eastAsia="標楷體" w:hAnsi="標楷體" w:cs="新細明體" w:hint="eastAsia"/>
                <w:color w:val="000000"/>
                <w:szCs w:val="24"/>
              </w:rPr>
              <w:t>機</w:t>
            </w:r>
            <w:proofErr w:type="gramStart"/>
            <w:r>
              <w:rPr>
                <w:rFonts w:ascii="標楷體" w:eastAsia="標楷體" w:hAnsi="標楷體" w:cs="新細明體"/>
                <w:color w:val="000000"/>
                <w:szCs w:val="24"/>
              </w:rPr>
              <w:t>”</w:t>
            </w:r>
            <w:proofErr w:type="gramEnd"/>
            <w:r>
              <w:rPr>
                <w:rFonts w:ascii="標楷體" w:eastAsia="標楷體" w:hAnsi="標楷體" w:cs="新細明體" w:hint="eastAsia"/>
                <w:color w:val="000000"/>
                <w:szCs w:val="24"/>
              </w:rPr>
              <w:t>運動急救防護網</w:t>
            </w:r>
          </w:p>
          <w:p w:rsidR="00751F8A" w:rsidRPr="00D80E50" w:rsidRDefault="00751F8A" w:rsidP="007E3745">
            <w:pPr>
              <w:snapToGrid w:val="0"/>
              <w:spacing w:line="300" w:lineRule="exact"/>
              <w:rPr>
                <w:rFonts w:ascii="標楷體" w:eastAsia="標楷體" w:hAnsi="標楷體" w:cs="Times New Roman"/>
                <w:szCs w:val="24"/>
              </w:rPr>
            </w:pPr>
            <w:r w:rsidRPr="00D80E50">
              <w:rPr>
                <w:rFonts w:ascii="標楷體" w:eastAsia="標楷體" w:hAnsi="標楷體" w:cs="Times New Roman" w:hint="eastAsia"/>
                <w:szCs w:val="24"/>
              </w:rPr>
              <w:t>打造國產高品質、高功能、平民價格AED教學機，讓教學單位器材更加充足，用最便宜價格獲得高品質器材，並鼓勵培養體育相關單位添購AED教學機以</w:t>
            </w:r>
            <w:proofErr w:type="gramStart"/>
            <w:r w:rsidRPr="00D80E50">
              <w:rPr>
                <w:rFonts w:ascii="標楷體" w:eastAsia="標楷體" w:hAnsi="標楷體" w:cs="Times New Roman" w:hint="eastAsia"/>
                <w:szCs w:val="24"/>
              </w:rPr>
              <w:t>俾</w:t>
            </w:r>
            <w:proofErr w:type="gramEnd"/>
            <w:r w:rsidRPr="00D80E50">
              <w:rPr>
                <w:rFonts w:ascii="標楷體" w:eastAsia="標楷體" w:hAnsi="標楷體" w:cs="Times New Roman" w:hint="eastAsia"/>
                <w:szCs w:val="24"/>
              </w:rPr>
              <w:t>技術推廣，</w:t>
            </w:r>
            <w:r>
              <w:rPr>
                <w:rFonts w:ascii="標楷體" w:eastAsia="標楷體" w:hAnsi="標楷體" w:cs="Times New Roman" w:hint="eastAsia"/>
                <w:szCs w:val="24"/>
              </w:rPr>
              <w:t>容易取得、練習、操作，將學習效果提升至最高。</w:t>
            </w:r>
          </w:p>
        </w:tc>
      </w:tr>
      <w:tr w:rsidR="00751F8A" w:rsidRPr="00F33683" w:rsidTr="0092410D">
        <w:trPr>
          <w:trHeight w:val="567"/>
          <w:jc w:val="center"/>
        </w:trPr>
        <w:tc>
          <w:tcPr>
            <w:tcW w:w="534" w:type="dxa"/>
            <w:shd w:val="clear" w:color="auto" w:fill="auto"/>
            <w:vAlign w:val="center"/>
          </w:tcPr>
          <w:p w:rsidR="00751F8A"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2197" w:type="dxa"/>
            <w:shd w:val="clear" w:color="auto" w:fill="auto"/>
            <w:vAlign w:val="center"/>
          </w:tcPr>
          <w:p w:rsidR="00751F8A" w:rsidRPr="00A14B14" w:rsidRDefault="00D70C57" w:rsidP="007E3745">
            <w:pPr>
              <w:rPr>
                <w:rFonts w:ascii="標楷體" w:eastAsia="標楷體" w:hAnsi="標楷體"/>
                <w:color w:val="000000"/>
                <w:szCs w:val="24"/>
              </w:rPr>
            </w:pPr>
            <w:r>
              <w:rPr>
                <w:rFonts w:ascii="標楷體" w:eastAsia="標楷體" w:hAnsi="標楷體" w:hint="eastAsia"/>
                <w:color w:val="000000"/>
                <w:szCs w:val="24"/>
              </w:rPr>
              <w:t>愛</w:t>
            </w:r>
            <w:proofErr w:type="gramStart"/>
            <w:r w:rsidR="00751F8A">
              <w:rPr>
                <w:rFonts w:ascii="標楷體" w:eastAsia="標楷體" w:hAnsi="標楷體" w:hint="eastAsia"/>
                <w:color w:val="000000"/>
                <w:szCs w:val="24"/>
              </w:rPr>
              <w:t>爾雲動</w:t>
            </w:r>
            <w:proofErr w:type="gramEnd"/>
          </w:p>
        </w:tc>
        <w:tc>
          <w:tcPr>
            <w:tcW w:w="2268" w:type="dxa"/>
            <w:shd w:val="clear" w:color="auto" w:fill="auto"/>
            <w:vAlign w:val="center"/>
          </w:tcPr>
          <w:p w:rsidR="00751F8A" w:rsidRPr="00581574" w:rsidRDefault="00D70C57" w:rsidP="00701F99">
            <w:pPr>
              <w:widowControl/>
              <w:rPr>
                <w:rFonts w:eastAsia="標楷體" w:cs="新細明體"/>
                <w:color w:val="000000"/>
                <w:kern w:val="0"/>
                <w:szCs w:val="24"/>
              </w:rPr>
            </w:pPr>
            <w:r>
              <w:rPr>
                <w:rFonts w:eastAsia="標楷體" w:cs="新細明體" w:hint="eastAsia"/>
                <w:color w:val="000000"/>
                <w:kern w:val="0"/>
                <w:szCs w:val="24"/>
              </w:rPr>
              <w:t>新</w:t>
            </w:r>
            <w:proofErr w:type="gramStart"/>
            <w:r>
              <w:rPr>
                <w:rFonts w:eastAsia="標楷體" w:cs="新細明體" w:hint="eastAsia"/>
                <w:color w:val="000000"/>
                <w:kern w:val="0"/>
                <w:szCs w:val="24"/>
              </w:rPr>
              <w:t>挹</w:t>
            </w:r>
            <w:proofErr w:type="gramEnd"/>
            <w:r>
              <w:rPr>
                <w:rFonts w:eastAsia="標楷體" w:cs="新細明體" w:hint="eastAsia"/>
                <w:color w:val="000000"/>
                <w:kern w:val="0"/>
                <w:szCs w:val="24"/>
              </w:rPr>
              <w:t>數位</w:t>
            </w:r>
            <w:r>
              <w:rPr>
                <w:rFonts w:eastAsia="標楷體" w:cs="新細明體" w:hint="eastAsia"/>
                <w:color w:val="000000"/>
                <w:kern w:val="0"/>
                <w:szCs w:val="24"/>
              </w:rPr>
              <w:t>(</w:t>
            </w:r>
            <w:r>
              <w:rPr>
                <w:rFonts w:eastAsia="標楷體" w:cs="新細明體" w:hint="eastAsia"/>
                <w:color w:val="000000"/>
                <w:kern w:val="0"/>
                <w:szCs w:val="24"/>
              </w:rPr>
              <w:t>股</w:t>
            </w:r>
            <w:r>
              <w:rPr>
                <w:rFonts w:eastAsia="標楷體" w:cs="新細明體" w:hint="eastAsia"/>
                <w:color w:val="000000"/>
                <w:kern w:val="0"/>
                <w:szCs w:val="24"/>
              </w:rPr>
              <w:t>)</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Times New Roman"/>
                <w:szCs w:val="24"/>
                <w:u w:val="single"/>
              </w:rPr>
            </w:pPr>
            <w:r>
              <w:rPr>
                <w:rFonts w:ascii="標楷體" w:eastAsia="標楷體" w:hAnsi="標楷體" w:cs="Times New Roman" w:hint="eastAsia"/>
                <w:szCs w:val="24"/>
                <w:u w:val="single"/>
              </w:rPr>
              <w:t>計畫名稱：</w:t>
            </w:r>
            <w:proofErr w:type="gramStart"/>
            <w:r>
              <w:rPr>
                <w:rFonts w:ascii="標楷體" w:eastAsia="標楷體" w:hAnsi="標楷體" w:cs="Times New Roman" w:hint="eastAsia"/>
                <w:szCs w:val="24"/>
                <w:u w:val="single"/>
              </w:rPr>
              <w:t>雲動競賽</w:t>
            </w:r>
            <w:proofErr w:type="gramEnd"/>
            <w:r>
              <w:rPr>
                <w:rFonts w:ascii="標楷體" w:eastAsia="標楷體" w:hAnsi="標楷體" w:cs="Times New Roman" w:hint="eastAsia"/>
                <w:szCs w:val="24"/>
                <w:u w:val="single"/>
              </w:rPr>
              <w:t>整合服務</w:t>
            </w:r>
          </w:p>
          <w:p w:rsidR="00751F8A" w:rsidRPr="0089641C" w:rsidRDefault="00751F8A" w:rsidP="007E3745">
            <w:pPr>
              <w:snapToGrid w:val="0"/>
              <w:spacing w:line="300" w:lineRule="exact"/>
              <w:rPr>
                <w:rFonts w:ascii="標楷體" w:eastAsia="標楷體" w:hAnsi="標楷體" w:cs="Times New Roman"/>
                <w:szCs w:val="24"/>
              </w:rPr>
            </w:pPr>
            <w:r w:rsidRPr="0089641C">
              <w:rPr>
                <w:rFonts w:ascii="標楷體" w:eastAsia="標楷體" w:hAnsi="標楷體" w:cs="Times New Roman" w:hint="eastAsia"/>
                <w:szCs w:val="24"/>
              </w:rPr>
              <w:t>為解決傳統比賽顯示設備即時性不足、操作架設複雜度較高、硬體所需成本龐大，故構思出結合手持式智慧型裝置，取代傳統電子顯示記分板，並將支援網路傳輸的感應器，再上傳雲端主機做串聯，將計測結果顯示所載入顯示裝置上，本程式適用所有平台也不需安裝，</w:t>
            </w:r>
            <w:proofErr w:type="gramStart"/>
            <w:r w:rsidRPr="0089641C">
              <w:rPr>
                <w:rFonts w:ascii="標楷體" w:eastAsia="標楷體" w:hAnsi="標楷體" w:cs="Times New Roman" w:hint="eastAsia"/>
                <w:szCs w:val="24"/>
              </w:rPr>
              <w:t>亦可線上即時</w:t>
            </w:r>
            <w:proofErr w:type="gramEnd"/>
            <w:r w:rsidRPr="0089641C">
              <w:rPr>
                <w:rFonts w:ascii="標楷體" w:eastAsia="標楷體" w:hAnsi="標楷體" w:cs="Times New Roman" w:hint="eastAsia"/>
                <w:szCs w:val="24"/>
              </w:rPr>
              <w:t>看到比分與直播畫面，便於所有人即時欣賞比賽。</w:t>
            </w:r>
          </w:p>
        </w:tc>
      </w:tr>
      <w:tr w:rsidR="00751F8A" w:rsidRPr="00F33683" w:rsidTr="0092410D">
        <w:trPr>
          <w:trHeight w:val="567"/>
          <w:jc w:val="center"/>
        </w:trPr>
        <w:tc>
          <w:tcPr>
            <w:tcW w:w="534" w:type="dxa"/>
            <w:shd w:val="clear" w:color="auto" w:fill="auto"/>
            <w:vAlign w:val="center"/>
          </w:tcPr>
          <w:p w:rsidR="00751F8A"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16</w:t>
            </w:r>
          </w:p>
        </w:tc>
        <w:tc>
          <w:tcPr>
            <w:tcW w:w="2197" w:type="dxa"/>
            <w:shd w:val="clear" w:color="auto" w:fill="auto"/>
            <w:vAlign w:val="center"/>
          </w:tcPr>
          <w:p w:rsidR="00751F8A" w:rsidRPr="0089641C" w:rsidRDefault="00751F8A" w:rsidP="007E3745">
            <w:pPr>
              <w:rPr>
                <w:rFonts w:ascii="標楷體" w:eastAsia="標楷體" w:hAnsi="標楷體"/>
                <w:color w:val="000000"/>
                <w:szCs w:val="24"/>
              </w:rPr>
            </w:pPr>
            <w:r>
              <w:rPr>
                <w:rFonts w:ascii="標楷體" w:eastAsia="標楷體" w:hAnsi="標楷體" w:hint="eastAsia"/>
                <w:color w:val="000000"/>
                <w:szCs w:val="24"/>
              </w:rPr>
              <w:t>甜蜜力量</w:t>
            </w:r>
          </w:p>
        </w:tc>
        <w:tc>
          <w:tcPr>
            <w:tcW w:w="2268" w:type="dxa"/>
            <w:shd w:val="clear" w:color="auto" w:fill="auto"/>
            <w:vAlign w:val="center"/>
          </w:tcPr>
          <w:p w:rsidR="00751F8A" w:rsidRPr="00581574" w:rsidRDefault="00D70C57" w:rsidP="00701F99">
            <w:pPr>
              <w:widowControl/>
              <w:rPr>
                <w:rFonts w:eastAsia="標楷體" w:cs="新細明體"/>
                <w:color w:val="000000"/>
                <w:kern w:val="0"/>
                <w:szCs w:val="24"/>
              </w:rPr>
            </w:pPr>
            <w:proofErr w:type="gramStart"/>
            <w:r>
              <w:rPr>
                <w:rFonts w:eastAsia="標楷體" w:cs="新細明體" w:hint="eastAsia"/>
                <w:color w:val="000000"/>
                <w:kern w:val="0"/>
                <w:szCs w:val="24"/>
              </w:rPr>
              <w:t>我尚網數位</w:t>
            </w:r>
            <w:proofErr w:type="gramEnd"/>
            <w:r>
              <w:rPr>
                <w:rFonts w:eastAsia="標楷體" w:cs="新細明體" w:hint="eastAsia"/>
                <w:color w:val="000000"/>
                <w:kern w:val="0"/>
                <w:szCs w:val="24"/>
              </w:rPr>
              <w:t>科技有限公司</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Times New Roman"/>
                <w:szCs w:val="24"/>
                <w:u w:val="single"/>
              </w:rPr>
            </w:pPr>
            <w:r>
              <w:rPr>
                <w:rFonts w:ascii="標楷體" w:eastAsia="標楷體" w:hAnsi="標楷體" w:cs="Times New Roman" w:hint="eastAsia"/>
                <w:szCs w:val="24"/>
                <w:u w:val="single"/>
              </w:rPr>
              <w:t>計畫名稱：運動社群行銷-微代言平台</w:t>
            </w:r>
          </w:p>
          <w:p w:rsidR="00751F8A" w:rsidRPr="00DF73FB" w:rsidRDefault="00751F8A" w:rsidP="007E3745">
            <w:pPr>
              <w:snapToGrid w:val="0"/>
              <w:spacing w:line="300" w:lineRule="exact"/>
              <w:rPr>
                <w:rFonts w:ascii="標楷體" w:eastAsia="標楷體" w:hAnsi="標楷體" w:cs="Times New Roman"/>
                <w:szCs w:val="24"/>
              </w:rPr>
            </w:pPr>
            <w:r w:rsidRPr="00DF73FB">
              <w:rPr>
                <w:rFonts w:ascii="標楷體" w:eastAsia="標楷體" w:hAnsi="標楷體" w:cs="Times New Roman" w:hint="eastAsia"/>
                <w:szCs w:val="24"/>
              </w:rPr>
              <w:t>本平台</w:t>
            </w:r>
            <w:proofErr w:type="gramStart"/>
            <w:r w:rsidRPr="00DF73FB">
              <w:rPr>
                <w:rFonts w:ascii="標楷體" w:eastAsia="標楷體" w:hAnsi="標楷體" w:cs="Times New Roman" w:hint="eastAsia"/>
                <w:szCs w:val="24"/>
              </w:rPr>
              <w:t>提供線上代言</w:t>
            </w:r>
            <w:proofErr w:type="gramEnd"/>
            <w:r w:rsidRPr="00DF73FB">
              <w:rPr>
                <w:rFonts w:ascii="標楷體" w:eastAsia="標楷體" w:hAnsi="標楷體" w:cs="Times New Roman" w:hint="eastAsia"/>
                <w:szCs w:val="24"/>
              </w:rPr>
              <w:t>自動媒合機制，降低人為投入成本，並可延伸提供路跑前之訓練、體驗課程或聯誼活動，跑步除了健身、休閒又可產生成就感，還不用花大筆行銷預算或經費，就能在路跑賽事達到廣告推廣效益。</w:t>
            </w:r>
          </w:p>
        </w:tc>
      </w:tr>
      <w:tr w:rsidR="00751F8A" w:rsidRPr="00F33683" w:rsidTr="0092410D">
        <w:trPr>
          <w:trHeight w:val="567"/>
          <w:jc w:val="center"/>
        </w:trPr>
        <w:tc>
          <w:tcPr>
            <w:tcW w:w="534" w:type="dxa"/>
            <w:shd w:val="clear" w:color="auto" w:fill="auto"/>
            <w:vAlign w:val="center"/>
          </w:tcPr>
          <w:p w:rsidR="00751F8A"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17</w:t>
            </w:r>
          </w:p>
        </w:tc>
        <w:tc>
          <w:tcPr>
            <w:tcW w:w="2197" w:type="dxa"/>
            <w:shd w:val="clear" w:color="auto" w:fill="auto"/>
            <w:vAlign w:val="center"/>
          </w:tcPr>
          <w:p w:rsidR="00751F8A" w:rsidRPr="00A14B14" w:rsidRDefault="00751F8A" w:rsidP="007E3745">
            <w:pPr>
              <w:rPr>
                <w:rFonts w:ascii="標楷體" w:eastAsia="標楷體" w:hAnsi="標楷體"/>
                <w:color w:val="000000"/>
                <w:szCs w:val="24"/>
              </w:rPr>
            </w:pPr>
            <w:r>
              <w:rPr>
                <w:rFonts w:ascii="標楷體" w:eastAsia="標楷體" w:hAnsi="標楷體" w:hint="eastAsia"/>
                <w:color w:val="000000"/>
                <w:szCs w:val="24"/>
              </w:rPr>
              <w:t>Shooting Star投籃之星</w:t>
            </w:r>
          </w:p>
        </w:tc>
        <w:tc>
          <w:tcPr>
            <w:tcW w:w="2268" w:type="dxa"/>
            <w:shd w:val="clear" w:color="auto" w:fill="auto"/>
            <w:vAlign w:val="center"/>
          </w:tcPr>
          <w:p w:rsidR="00751F8A" w:rsidRPr="00581574" w:rsidRDefault="00D70C57" w:rsidP="00701F99">
            <w:pPr>
              <w:widowControl/>
              <w:rPr>
                <w:rFonts w:eastAsia="標楷體" w:cs="新細明體"/>
                <w:color w:val="000000"/>
                <w:kern w:val="0"/>
                <w:szCs w:val="24"/>
              </w:rPr>
            </w:pPr>
            <w:r>
              <w:rPr>
                <w:rFonts w:eastAsia="標楷體" w:cs="新細明體" w:hint="eastAsia"/>
                <w:color w:val="000000"/>
                <w:kern w:val="0"/>
                <w:szCs w:val="24"/>
              </w:rPr>
              <w:t>國立交通大學</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Times New Roman"/>
                <w:szCs w:val="24"/>
                <w:u w:val="single"/>
              </w:rPr>
            </w:pPr>
            <w:r>
              <w:rPr>
                <w:rFonts w:ascii="標楷體" w:eastAsia="標楷體" w:hAnsi="標楷體" w:cs="Times New Roman" w:hint="eastAsia"/>
                <w:szCs w:val="24"/>
                <w:u w:val="single"/>
              </w:rPr>
              <w:t>計畫名稱：穿戴式智慧型投籃輔助器</w:t>
            </w:r>
          </w:p>
          <w:p w:rsidR="00751F8A" w:rsidRPr="00BC70D4" w:rsidRDefault="00751F8A" w:rsidP="007E3745">
            <w:pPr>
              <w:snapToGrid w:val="0"/>
              <w:spacing w:line="300" w:lineRule="exact"/>
              <w:rPr>
                <w:rFonts w:ascii="標楷體" w:eastAsia="標楷體" w:hAnsi="標楷體" w:cs="Times New Roman"/>
                <w:szCs w:val="24"/>
              </w:rPr>
            </w:pPr>
            <w:r w:rsidRPr="00BC70D4">
              <w:rPr>
                <w:rFonts w:ascii="標楷體" w:eastAsia="標楷體" w:hAnsi="標楷體" w:cs="Times New Roman" w:hint="eastAsia"/>
                <w:szCs w:val="24"/>
              </w:rPr>
              <w:t>透過科技化且標準化之「投籃輔助器」將能為不同受眾解決問題且提供物理型投籃訓練方式，同時藉由數據分析、影像對比等科技化方式，更能提供職業籃球選手及球隊教練精</w:t>
            </w:r>
            <w:proofErr w:type="gramStart"/>
            <w:r w:rsidRPr="00BC70D4">
              <w:rPr>
                <w:rFonts w:ascii="標楷體" w:eastAsia="標楷體" w:hAnsi="標楷體" w:cs="Times New Roman" w:hint="eastAsia"/>
                <w:szCs w:val="24"/>
              </w:rPr>
              <w:t>準</w:t>
            </w:r>
            <w:proofErr w:type="gramEnd"/>
            <w:r w:rsidRPr="00BC70D4">
              <w:rPr>
                <w:rFonts w:ascii="標楷體" w:eastAsia="標楷體" w:hAnsi="標楷體" w:cs="Times New Roman" w:hint="eastAsia"/>
                <w:szCs w:val="24"/>
              </w:rPr>
              <w:t>且有效率的訓練及管理系統。</w:t>
            </w:r>
          </w:p>
        </w:tc>
      </w:tr>
      <w:tr w:rsidR="00751F8A" w:rsidRPr="00F33683" w:rsidTr="0092410D">
        <w:trPr>
          <w:trHeight w:val="567"/>
          <w:jc w:val="center"/>
        </w:trPr>
        <w:tc>
          <w:tcPr>
            <w:tcW w:w="534" w:type="dxa"/>
            <w:shd w:val="clear" w:color="auto" w:fill="auto"/>
            <w:vAlign w:val="center"/>
          </w:tcPr>
          <w:p w:rsidR="00751F8A"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18</w:t>
            </w:r>
          </w:p>
        </w:tc>
        <w:tc>
          <w:tcPr>
            <w:tcW w:w="2197" w:type="dxa"/>
            <w:shd w:val="clear" w:color="auto" w:fill="auto"/>
            <w:vAlign w:val="center"/>
          </w:tcPr>
          <w:p w:rsidR="00751F8A" w:rsidRPr="00A14B14" w:rsidRDefault="00751F8A" w:rsidP="007E3745">
            <w:pPr>
              <w:rPr>
                <w:rFonts w:ascii="標楷體" w:eastAsia="標楷體" w:hAnsi="標楷體"/>
                <w:color w:val="000000"/>
                <w:szCs w:val="24"/>
              </w:rPr>
            </w:pPr>
            <w:r>
              <w:rPr>
                <w:rFonts w:ascii="標楷體" w:eastAsia="標楷體" w:hAnsi="標楷體" w:hint="eastAsia"/>
                <w:color w:val="000000"/>
                <w:szCs w:val="24"/>
              </w:rPr>
              <w:t>168射</w:t>
            </w:r>
            <w:proofErr w:type="gramStart"/>
            <w:r>
              <w:rPr>
                <w:rFonts w:ascii="標楷體" w:eastAsia="標楷體" w:hAnsi="標楷體" w:hint="eastAsia"/>
                <w:color w:val="000000"/>
                <w:szCs w:val="24"/>
              </w:rPr>
              <w:t>研</w:t>
            </w:r>
            <w:proofErr w:type="gramEnd"/>
            <w:r>
              <w:rPr>
                <w:rFonts w:ascii="標楷體" w:eastAsia="標楷體" w:hAnsi="標楷體" w:hint="eastAsia"/>
                <w:color w:val="000000"/>
                <w:szCs w:val="24"/>
              </w:rPr>
              <w:t>工作室</w:t>
            </w:r>
          </w:p>
        </w:tc>
        <w:tc>
          <w:tcPr>
            <w:tcW w:w="2268" w:type="dxa"/>
            <w:shd w:val="clear" w:color="auto" w:fill="auto"/>
            <w:vAlign w:val="center"/>
          </w:tcPr>
          <w:p w:rsidR="00751F8A" w:rsidRPr="00581574" w:rsidRDefault="00D70C57" w:rsidP="00701F99">
            <w:pPr>
              <w:widowControl/>
              <w:rPr>
                <w:rFonts w:eastAsia="標楷體" w:cs="新細明體"/>
                <w:color w:val="000000"/>
                <w:kern w:val="0"/>
                <w:szCs w:val="24"/>
              </w:rPr>
            </w:pPr>
            <w:proofErr w:type="gramStart"/>
            <w:r>
              <w:rPr>
                <w:rFonts w:eastAsia="標楷體" w:cs="新細明體" w:hint="eastAsia"/>
                <w:color w:val="000000"/>
                <w:kern w:val="0"/>
                <w:szCs w:val="24"/>
              </w:rPr>
              <w:t>億裕峰</w:t>
            </w:r>
            <w:proofErr w:type="gramEnd"/>
            <w:r>
              <w:rPr>
                <w:rFonts w:eastAsia="標楷體" w:cs="新細明體" w:hint="eastAsia"/>
                <w:color w:val="000000"/>
                <w:kern w:val="0"/>
                <w:szCs w:val="24"/>
              </w:rPr>
              <w:t>有限公司</w:t>
            </w:r>
          </w:p>
        </w:tc>
        <w:tc>
          <w:tcPr>
            <w:tcW w:w="4677" w:type="dxa"/>
            <w:shd w:val="clear" w:color="auto" w:fill="auto"/>
            <w:vAlign w:val="center"/>
          </w:tcPr>
          <w:p w:rsidR="00751F8A" w:rsidRDefault="00751F8A" w:rsidP="007E3745">
            <w:pPr>
              <w:snapToGrid w:val="0"/>
              <w:spacing w:line="300" w:lineRule="exact"/>
              <w:rPr>
                <w:rFonts w:ascii="標楷體" w:eastAsia="標楷體" w:hAnsi="標楷體" w:cs="Times New Roman"/>
                <w:szCs w:val="24"/>
                <w:u w:val="single"/>
              </w:rPr>
            </w:pPr>
            <w:r>
              <w:rPr>
                <w:rFonts w:ascii="標楷體" w:eastAsia="標楷體" w:hAnsi="標楷體" w:cs="Times New Roman" w:hint="eastAsia"/>
                <w:szCs w:val="24"/>
                <w:u w:val="single"/>
              </w:rPr>
              <w:t>計畫名稱：團隊建立之應用射箭推展</w:t>
            </w:r>
          </w:p>
          <w:p w:rsidR="00751F8A" w:rsidRPr="005A6FE9" w:rsidRDefault="00751F8A" w:rsidP="007E3745">
            <w:pPr>
              <w:snapToGrid w:val="0"/>
              <w:spacing w:line="300" w:lineRule="exact"/>
              <w:rPr>
                <w:rFonts w:ascii="標楷體" w:eastAsia="標楷體" w:hAnsi="標楷體" w:cs="Times New Roman"/>
                <w:szCs w:val="24"/>
              </w:rPr>
            </w:pPr>
            <w:r w:rsidRPr="005A6FE9">
              <w:rPr>
                <w:rFonts w:ascii="標楷體" w:eastAsia="標楷體" w:hAnsi="標楷體" w:cs="Times New Roman" w:hint="eastAsia"/>
                <w:szCs w:val="24"/>
              </w:rPr>
              <w:t>應用射箭有別於時下標靶射箭之新型態射箭活動，其</w:t>
            </w:r>
            <w:proofErr w:type="gramStart"/>
            <w:r w:rsidRPr="005A6FE9">
              <w:rPr>
                <w:rFonts w:ascii="標楷體" w:eastAsia="標楷體" w:hAnsi="標楷體" w:cs="Times New Roman" w:hint="eastAsia"/>
                <w:szCs w:val="24"/>
              </w:rPr>
              <w:t>箭頭為泡棉</w:t>
            </w:r>
            <w:proofErr w:type="gramEnd"/>
            <w:r w:rsidRPr="005A6FE9">
              <w:rPr>
                <w:rFonts w:ascii="標楷體" w:eastAsia="標楷體" w:hAnsi="標楷體" w:cs="Times New Roman" w:hint="eastAsia"/>
                <w:szCs w:val="24"/>
              </w:rPr>
              <w:t>緩衝設計，可有效操作者受到穿刺性傷害，無</w:t>
            </w:r>
            <w:proofErr w:type="gramStart"/>
            <w:r w:rsidRPr="005A6FE9">
              <w:rPr>
                <w:rFonts w:ascii="標楷體" w:eastAsia="標楷體" w:hAnsi="標楷體" w:cs="Times New Roman" w:hint="eastAsia"/>
                <w:szCs w:val="24"/>
              </w:rPr>
              <w:t>年齡及肢障</w:t>
            </w:r>
            <w:proofErr w:type="gramEnd"/>
            <w:r w:rsidRPr="005A6FE9">
              <w:rPr>
                <w:rFonts w:ascii="標楷體" w:eastAsia="標楷體" w:hAnsi="標楷體" w:cs="Times New Roman" w:hint="eastAsia"/>
                <w:szCs w:val="24"/>
              </w:rPr>
              <w:t>銀髮及場地限制，適合10人以上至300人中大型活動</w:t>
            </w:r>
            <w:r>
              <w:rPr>
                <w:rFonts w:ascii="標楷體" w:eastAsia="標楷體" w:hAnsi="標楷體" w:cs="Times New Roman" w:hint="eastAsia"/>
                <w:szCs w:val="24"/>
              </w:rPr>
              <w:t>。</w:t>
            </w:r>
          </w:p>
        </w:tc>
      </w:tr>
      <w:tr w:rsidR="00751F8A" w:rsidRPr="00F33683" w:rsidTr="0092410D">
        <w:trPr>
          <w:trHeight w:val="567"/>
          <w:jc w:val="center"/>
        </w:trPr>
        <w:tc>
          <w:tcPr>
            <w:tcW w:w="534" w:type="dxa"/>
            <w:shd w:val="clear" w:color="auto" w:fill="auto"/>
            <w:vAlign w:val="center"/>
          </w:tcPr>
          <w:p w:rsidR="00751F8A" w:rsidRDefault="00751F8A" w:rsidP="00701F99">
            <w:pPr>
              <w:snapToGrid w:val="0"/>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19</w:t>
            </w:r>
          </w:p>
        </w:tc>
        <w:tc>
          <w:tcPr>
            <w:tcW w:w="2197" w:type="dxa"/>
            <w:shd w:val="clear" w:color="auto" w:fill="auto"/>
            <w:vAlign w:val="center"/>
          </w:tcPr>
          <w:p w:rsidR="00751F8A" w:rsidRPr="00A14B14" w:rsidRDefault="00751F8A" w:rsidP="007E3745">
            <w:pPr>
              <w:rPr>
                <w:rFonts w:ascii="標楷體" w:eastAsia="標楷體" w:hAnsi="標楷體"/>
                <w:color w:val="000000"/>
                <w:szCs w:val="24"/>
              </w:rPr>
            </w:pPr>
            <w:proofErr w:type="gramStart"/>
            <w:r>
              <w:rPr>
                <w:rFonts w:ascii="標楷體" w:eastAsia="標楷體" w:hAnsi="標楷體" w:hint="eastAsia"/>
                <w:color w:val="000000"/>
                <w:szCs w:val="24"/>
              </w:rPr>
              <w:t>浩</w:t>
            </w:r>
            <w:proofErr w:type="gramEnd"/>
            <w:r>
              <w:rPr>
                <w:rFonts w:ascii="標楷體" w:eastAsia="標楷體" w:hAnsi="標楷體" w:hint="eastAsia"/>
                <w:color w:val="000000"/>
                <w:szCs w:val="24"/>
              </w:rPr>
              <w:t>動運動有限公司</w:t>
            </w:r>
          </w:p>
        </w:tc>
        <w:tc>
          <w:tcPr>
            <w:tcW w:w="2268" w:type="dxa"/>
            <w:shd w:val="clear" w:color="auto" w:fill="auto"/>
            <w:vAlign w:val="center"/>
          </w:tcPr>
          <w:p w:rsidR="00751F8A" w:rsidRDefault="00751F8A" w:rsidP="00701F99">
            <w:pPr>
              <w:widowControl/>
              <w:rPr>
                <w:rFonts w:eastAsia="標楷體" w:cs="新細明體"/>
                <w:color w:val="000000"/>
                <w:kern w:val="0"/>
                <w:szCs w:val="24"/>
              </w:rPr>
            </w:pPr>
            <w:r>
              <w:rPr>
                <w:rFonts w:eastAsia="標楷體" w:cs="新細明體" w:hint="eastAsia"/>
                <w:color w:val="000000"/>
                <w:kern w:val="0"/>
                <w:szCs w:val="24"/>
              </w:rPr>
              <w:t>國立澎湖科技大學</w:t>
            </w:r>
          </w:p>
          <w:p w:rsidR="00751F8A" w:rsidRPr="00581574" w:rsidRDefault="00751F8A" w:rsidP="00701F99">
            <w:pPr>
              <w:widowControl/>
              <w:rPr>
                <w:rFonts w:eastAsia="標楷體" w:cs="新細明體"/>
                <w:color w:val="000000"/>
                <w:kern w:val="0"/>
                <w:szCs w:val="24"/>
              </w:rPr>
            </w:pPr>
            <w:r>
              <w:rPr>
                <w:rFonts w:eastAsia="標楷體" w:cs="新細明體" w:hint="eastAsia"/>
                <w:color w:val="000000"/>
                <w:kern w:val="0"/>
                <w:szCs w:val="24"/>
              </w:rPr>
              <w:t>超速運動訓練營</w:t>
            </w:r>
          </w:p>
        </w:tc>
        <w:tc>
          <w:tcPr>
            <w:tcW w:w="4677" w:type="dxa"/>
            <w:shd w:val="clear" w:color="auto" w:fill="auto"/>
            <w:vAlign w:val="center"/>
          </w:tcPr>
          <w:p w:rsidR="00751F8A" w:rsidRPr="00B3690C" w:rsidRDefault="00751F8A" w:rsidP="007E3745">
            <w:pPr>
              <w:snapToGrid w:val="0"/>
              <w:spacing w:line="300" w:lineRule="exact"/>
              <w:rPr>
                <w:rFonts w:ascii="標楷體" w:eastAsia="標楷體" w:hAnsi="標楷體" w:cs="Times New Roman"/>
                <w:szCs w:val="24"/>
              </w:rPr>
            </w:pPr>
            <w:r w:rsidRPr="00B3690C">
              <w:rPr>
                <w:rFonts w:ascii="標楷體" w:eastAsia="標楷體" w:hAnsi="標楷體" w:cs="Times New Roman" w:hint="eastAsia"/>
                <w:szCs w:val="24"/>
              </w:rPr>
              <w:t>計畫名稱：「亞洲第一運動島」-澎湖旅遊創業計畫</w:t>
            </w:r>
          </w:p>
          <w:p w:rsidR="00751F8A" w:rsidRPr="00B3690C" w:rsidRDefault="00751F8A" w:rsidP="007E3745">
            <w:pPr>
              <w:snapToGrid w:val="0"/>
              <w:spacing w:line="300" w:lineRule="exact"/>
              <w:rPr>
                <w:rFonts w:ascii="標楷體" w:eastAsia="標楷體" w:hAnsi="標楷體" w:cs="Times New Roman"/>
                <w:szCs w:val="24"/>
              </w:rPr>
            </w:pPr>
            <w:r w:rsidRPr="00B3690C">
              <w:rPr>
                <w:rFonts w:ascii="標楷體" w:eastAsia="標楷體" w:hAnsi="標楷體" w:cs="Times New Roman" w:hint="eastAsia"/>
                <w:szCs w:val="24"/>
              </w:rPr>
              <w:t>創立一個「運動員就業實習見習平台」來協助現役或退役優秀運動選手，善用他們經驗辦理運動訓練營，一方面選手與民眾可拉近距離、選手藉由活動分享傳授經驗與技巧，規劃出路上訓練營、各種水上訓練營、運動</w:t>
            </w:r>
            <w:r w:rsidRPr="00B3690C">
              <w:rPr>
                <w:rFonts w:ascii="標楷體" w:eastAsia="標楷體" w:hAnsi="標楷體" w:cs="Times New Roman" w:hint="eastAsia"/>
                <w:szCs w:val="24"/>
              </w:rPr>
              <w:lastRenderedPageBreak/>
              <w:t>成長訓練營及企業運動訓練營等服務，致力發展運動產業的廣度提供運動專業人員退役後發展平台。</w:t>
            </w:r>
          </w:p>
        </w:tc>
      </w:tr>
    </w:tbl>
    <w:p w:rsidR="0091053B" w:rsidRPr="00A1065A" w:rsidRDefault="0091053B" w:rsidP="00986916">
      <w:pPr>
        <w:widowControl/>
        <w:jc w:val="center"/>
        <w:rPr>
          <w:rFonts w:ascii="Times New Roman" w:eastAsia="標楷體" w:hAnsi="Times New Roman" w:cs="Times New Roman"/>
          <w:color w:val="000000" w:themeColor="text1"/>
          <w:sz w:val="28"/>
          <w:szCs w:val="28"/>
        </w:rPr>
      </w:pPr>
    </w:p>
    <w:sectPr w:rsidR="0091053B" w:rsidRPr="00A1065A" w:rsidSect="00CB1927">
      <w:footerReference w:type="default" r:id="rId9"/>
      <w:pgSz w:w="11906" w:h="16838"/>
      <w:pgMar w:top="720" w:right="851" w:bottom="720" w:left="567"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56" w:rsidRDefault="00F24656" w:rsidP="009F7F47">
      <w:r>
        <w:separator/>
      </w:r>
    </w:p>
  </w:endnote>
  <w:endnote w:type="continuationSeparator" w:id="0">
    <w:p w:rsidR="00F24656" w:rsidRDefault="00F24656" w:rsidP="009F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27189"/>
      <w:docPartObj>
        <w:docPartGallery w:val="Page Numbers (Bottom of Page)"/>
        <w:docPartUnique/>
      </w:docPartObj>
    </w:sdtPr>
    <w:sdtEndPr/>
    <w:sdtContent>
      <w:p w:rsidR="00B62865" w:rsidRDefault="00AC6751">
        <w:pPr>
          <w:pStyle w:val="a6"/>
          <w:jc w:val="center"/>
        </w:pPr>
        <w:r>
          <w:fldChar w:fldCharType="begin"/>
        </w:r>
        <w:r w:rsidR="00B62865">
          <w:instrText>PAGE   \* MERGEFORMAT</w:instrText>
        </w:r>
        <w:r>
          <w:fldChar w:fldCharType="separate"/>
        </w:r>
        <w:r w:rsidR="009711B4" w:rsidRPr="009711B4">
          <w:rPr>
            <w:noProof/>
            <w:lang w:val="zh-TW"/>
          </w:rPr>
          <w:t>1</w:t>
        </w:r>
        <w:r>
          <w:fldChar w:fldCharType="end"/>
        </w:r>
      </w:p>
    </w:sdtContent>
  </w:sdt>
  <w:p w:rsidR="00B62865" w:rsidRDefault="00B628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56" w:rsidRDefault="00F24656" w:rsidP="009F7F47">
      <w:r>
        <w:separator/>
      </w:r>
    </w:p>
  </w:footnote>
  <w:footnote w:type="continuationSeparator" w:id="0">
    <w:p w:rsidR="00F24656" w:rsidRDefault="00F24656" w:rsidP="009F7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882"/>
    <w:multiLevelType w:val="hybridMultilevel"/>
    <w:tmpl w:val="248ED9B2"/>
    <w:lvl w:ilvl="0" w:tplc="0409000B">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47D30B1"/>
    <w:multiLevelType w:val="hybridMultilevel"/>
    <w:tmpl w:val="797E64C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56B5171"/>
    <w:multiLevelType w:val="hybridMultilevel"/>
    <w:tmpl w:val="524CB9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73E50C2"/>
    <w:multiLevelType w:val="hybridMultilevel"/>
    <w:tmpl w:val="74D8E30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4CE354A6"/>
    <w:multiLevelType w:val="hybridMultilevel"/>
    <w:tmpl w:val="4C0024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F012AD6"/>
    <w:multiLevelType w:val="hybridMultilevel"/>
    <w:tmpl w:val="89CAA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E1174CA"/>
    <w:multiLevelType w:val="hybridMultilevel"/>
    <w:tmpl w:val="74D8E30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6B19672B"/>
    <w:multiLevelType w:val="hybridMultilevel"/>
    <w:tmpl w:val="6A0E142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D1223E4"/>
    <w:multiLevelType w:val="hybridMultilevel"/>
    <w:tmpl w:val="CE5C1ED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8D25144"/>
    <w:multiLevelType w:val="hybridMultilevel"/>
    <w:tmpl w:val="52A61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10"/>
  </w:num>
  <w:num w:numId="4">
    <w:abstractNumId w:val="6"/>
  </w:num>
  <w:num w:numId="5">
    <w:abstractNumId w:val="1"/>
  </w:num>
  <w:num w:numId="6">
    <w:abstractNumId w:val="3"/>
  </w:num>
  <w:num w:numId="7">
    <w:abstractNumId w:val="0"/>
  </w:num>
  <w:num w:numId="8">
    <w:abstractNumId w:val="7"/>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E5"/>
    <w:rsid w:val="000053B0"/>
    <w:rsid w:val="00010C34"/>
    <w:rsid w:val="000158F0"/>
    <w:rsid w:val="000468E7"/>
    <w:rsid w:val="00051087"/>
    <w:rsid w:val="00051717"/>
    <w:rsid w:val="00060D01"/>
    <w:rsid w:val="000747E8"/>
    <w:rsid w:val="00074E96"/>
    <w:rsid w:val="000774E5"/>
    <w:rsid w:val="000B01D5"/>
    <w:rsid w:val="000B7915"/>
    <w:rsid w:val="000C3652"/>
    <w:rsid w:val="000C4B92"/>
    <w:rsid w:val="000C6112"/>
    <w:rsid w:val="000C6853"/>
    <w:rsid w:val="000E1FD5"/>
    <w:rsid w:val="000E5552"/>
    <w:rsid w:val="00104CAE"/>
    <w:rsid w:val="00112A73"/>
    <w:rsid w:val="0011342D"/>
    <w:rsid w:val="00116233"/>
    <w:rsid w:val="00143B38"/>
    <w:rsid w:val="00146FBA"/>
    <w:rsid w:val="00146FFD"/>
    <w:rsid w:val="00166FA7"/>
    <w:rsid w:val="0016770D"/>
    <w:rsid w:val="00177E78"/>
    <w:rsid w:val="0018114D"/>
    <w:rsid w:val="00187666"/>
    <w:rsid w:val="001A22EA"/>
    <w:rsid w:val="001A4455"/>
    <w:rsid w:val="001A4D28"/>
    <w:rsid w:val="001A7C26"/>
    <w:rsid w:val="001B5AC8"/>
    <w:rsid w:val="001D2774"/>
    <w:rsid w:val="001D3043"/>
    <w:rsid w:val="001E0DD1"/>
    <w:rsid w:val="001E2346"/>
    <w:rsid w:val="001E4ABA"/>
    <w:rsid w:val="001E5291"/>
    <w:rsid w:val="001E54A6"/>
    <w:rsid w:val="001E5BE4"/>
    <w:rsid w:val="001E6AD1"/>
    <w:rsid w:val="001F2604"/>
    <w:rsid w:val="00215A2F"/>
    <w:rsid w:val="0023604A"/>
    <w:rsid w:val="00246082"/>
    <w:rsid w:val="00255164"/>
    <w:rsid w:val="0026743B"/>
    <w:rsid w:val="00280951"/>
    <w:rsid w:val="0028733A"/>
    <w:rsid w:val="002915E0"/>
    <w:rsid w:val="002950B2"/>
    <w:rsid w:val="0029766C"/>
    <w:rsid w:val="002A0F28"/>
    <w:rsid w:val="002A6876"/>
    <w:rsid w:val="002D3D40"/>
    <w:rsid w:val="002E1869"/>
    <w:rsid w:val="002E2094"/>
    <w:rsid w:val="002E45A6"/>
    <w:rsid w:val="002F3B6D"/>
    <w:rsid w:val="00330327"/>
    <w:rsid w:val="00337381"/>
    <w:rsid w:val="00340605"/>
    <w:rsid w:val="00343821"/>
    <w:rsid w:val="00347954"/>
    <w:rsid w:val="00347974"/>
    <w:rsid w:val="003553C6"/>
    <w:rsid w:val="00364F57"/>
    <w:rsid w:val="0037180C"/>
    <w:rsid w:val="00374877"/>
    <w:rsid w:val="00387F6F"/>
    <w:rsid w:val="00395EA4"/>
    <w:rsid w:val="003A09F7"/>
    <w:rsid w:val="003A3D75"/>
    <w:rsid w:val="003C405B"/>
    <w:rsid w:val="003D47C9"/>
    <w:rsid w:val="003D7083"/>
    <w:rsid w:val="003F0225"/>
    <w:rsid w:val="003F1578"/>
    <w:rsid w:val="003F3EFF"/>
    <w:rsid w:val="003F4712"/>
    <w:rsid w:val="00401519"/>
    <w:rsid w:val="004069AE"/>
    <w:rsid w:val="004138CF"/>
    <w:rsid w:val="0042766C"/>
    <w:rsid w:val="004312BC"/>
    <w:rsid w:val="00431C3F"/>
    <w:rsid w:val="004523D1"/>
    <w:rsid w:val="00470493"/>
    <w:rsid w:val="004757C7"/>
    <w:rsid w:val="00480DEF"/>
    <w:rsid w:val="00481545"/>
    <w:rsid w:val="00481CD4"/>
    <w:rsid w:val="004867B2"/>
    <w:rsid w:val="004A3EAC"/>
    <w:rsid w:val="004A63FA"/>
    <w:rsid w:val="004B065D"/>
    <w:rsid w:val="004B7612"/>
    <w:rsid w:val="004C4395"/>
    <w:rsid w:val="004D4C66"/>
    <w:rsid w:val="004D5EE4"/>
    <w:rsid w:val="004F2D8D"/>
    <w:rsid w:val="005267EF"/>
    <w:rsid w:val="00527751"/>
    <w:rsid w:val="00527B45"/>
    <w:rsid w:val="00531D82"/>
    <w:rsid w:val="0053641C"/>
    <w:rsid w:val="0053720A"/>
    <w:rsid w:val="00553FDE"/>
    <w:rsid w:val="00554B22"/>
    <w:rsid w:val="00555CB4"/>
    <w:rsid w:val="00556249"/>
    <w:rsid w:val="00567677"/>
    <w:rsid w:val="0056781D"/>
    <w:rsid w:val="00572BC0"/>
    <w:rsid w:val="0057768F"/>
    <w:rsid w:val="00580226"/>
    <w:rsid w:val="005833ED"/>
    <w:rsid w:val="00592ACB"/>
    <w:rsid w:val="005B376A"/>
    <w:rsid w:val="005C7FA9"/>
    <w:rsid w:val="005D6FD6"/>
    <w:rsid w:val="005E58B3"/>
    <w:rsid w:val="005F1829"/>
    <w:rsid w:val="005F40D2"/>
    <w:rsid w:val="00600227"/>
    <w:rsid w:val="00636137"/>
    <w:rsid w:val="006376B7"/>
    <w:rsid w:val="0063783D"/>
    <w:rsid w:val="00640C06"/>
    <w:rsid w:val="00641600"/>
    <w:rsid w:val="0066649B"/>
    <w:rsid w:val="006678BF"/>
    <w:rsid w:val="00667C7E"/>
    <w:rsid w:val="00677A67"/>
    <w:rsid w:val="006847F2"/>
    <w:rsid w:val="006A0824"/>
    <w:rsid w:val="006A1C1D"/>
    <w:rsid w:val="006A4232"/>
    <w:rsid w:val="006A6152"/>
    <w:rsid w:val="006B3674"/>
    <w:rsid w:val="006B4021"/>
    <w:rsid w:val="006D365F"/>
    <w:rsid w:val="006D764F"/>
    <w:rsid w:val="006E04B9"/>
    <w:rsid w:val="006E3D73"/>
    <w:rsid w:val="006F7855"/>
    <w:rsid w:val="006F7A22"/>
    <w:rsid w:val="0071219D"/>
    <w:rsid w:val="00722423"/>
    <w:rsid w:val="007257FD"/>
    <w:rsid w:val="00732E4B"/>
    <w:rsid w:val="007355D9"/>
    <w:rsid w:val="00740514"/>
    <w:rsid w:val="00741465"/>
    <w:rsid w:val="00744AA4"/>
    <w:rsid w:val="00750C30"/>
    <w:rsid w:val="00751F8A"/>
    <w:rsid w:val="0075429C"/>
    <w:rsid w:val="00755961"/>
    <w:rsid w:val="00760A43"/>
    <w:rsid w:val="00764B2A"/>
    <w:rsid w:val="00765D1D"/>
    <w:rsid w:val="007741EE"/>
    <w:rsid w:val="00774C5B"/>
    <w:rsid w:val="0078101F"/>
    <w:rsid w:val="007918E3"/>
    <w:rsid w:val="0079264C"/>
    <w:rsid w:val="007945EA"/>
    <w:rsid w:val="007A5215"/>
    <w:rsid w:val="007B4794"/>
    <w:rsid w:val="007B4D51"/>
    <w:rsid w:val="007B68A4"/>
    <w:rsid w:val="007C036F"/>
    <w:rsid w:val="007C494C"/>
    <w:rsid w:val="007C4EB9"/>
    <w:rsid w:val="007D25C6"/>
    <w:rsid w:val="007E1082"/>
    <w:rsid w:val="00802C9D"/>
    <w:rsid w:val="00807BF5"/>
    <w:rsid w:val="008230D1"/>
    <w:rsid w:val="00834946"/>
    <w:rsid w:val="00840580"/>
    <w:rsid w:val="008417EB"/>
    <w:rsid w:val="00843A7F"/>
    <w:rsid w:val="00856996"/>
    <w:rsid w:val="0086281F"/>
    <w:rsid w:val="00867B28"/>
    <w:rsid w:val="00882748"/>
    <w:rsid w:val="00882766"/>
    <w:rsid w:val="00883D19"/>
    <w:rsid w:val="008A6A55"/>
    <w:rsid w:val="008C02E4"/>
    <w:rsid w:val="008C3B27"/>
    <w:rsid w:val="008C405A"/>
    <w:rsid w:val="008C5FA7"/>
    <w:rsid w:val="008D59FB"/>
    <w:rsid w:val="0091053B"/>
    <w:rsid w:val="009122F5"/>
    <w:rsid w:val="00917A0A"/>
    <w:rsid w:val="0092410D"/>
    <w:rsid w:val="00930C91"/>
    <w:rsid w:val="00932B33"/>
    <w:rsid w:val="00942514"/>
    <w:rsid w:val="00954BA3"/>
    <w:rsid w:val="00957FEB"/>
    <w:rsid w:val="00963718"/>
    <w:rsid w:val="00970902"/>
    <w:rsid w:val="009710EF"/>
    <w:rsid w:val="009711B4"/>
    <w:rsid w:val="0097221D"/>
    <w:rsid w:val="009811FB"/>
    <w:rsid w:val="00986916"/>
    <w:rsid w:val="00994B72"/>
    <w:rsid w:val="009B4179"/>
    <w:rsid w:val="009C0CC3"/>
    <w:rsid w:val="009C1CB2"/>
    <w:rsid w:val="009C2197"/>
    <w:rsid w:val="009D2BED"/>
    <w:rsid w:val="009D5B79"/>
    <w:rsid w:val="009D6EA0"/>
    <w:rsid w:val="009E4748"/>
    <w:rsid w:val="009F5991"/>
    <w:rsid w:val="009F7F47"/>
    <w:rsid w:val="00A1065A"/>
    <w:rsid w:val="00A15667"/>
    <w:rsid w:val="00A249D7"/>
    <w:rsid w:val="00A63307"/>
    <w:rsid w:val="00A6374E"/>
    <w:rsid w:val="00A80AFE"/>
    <w:rsid w:val="00A93918"/>
    <w:rsid w:val="00AA29B5"/>
    <w:rsid w:val="00AA3FBC"/>
    <w:rsid w:val="00AB569C"/>
    <w:rsid w:val="00AC6751"/>
    <w:rsid w:val="00AE0C79"/>
    <w:rsid w:val="00AF2D00"/>
    <w:rsid w:val="00AF4760"/>
    <w:rsid w:val="00AF5FAD"/>
    <w:rsid w:val="00AF6C9A"/>
    <w:rsid w:val="00B210B7"/>
    <w:rsid w:val="00B21385"/>
    <w:rsid w:val="00B23E63"/>
    <w:rsid w:val="00B30164"/>
    <w:rsid w:val="00B32359"/>
    <w:rsid w:val="00B402A8"/>
    <w:rsid w:val="00B448D3"/>
    <w:rsid w:val="00B62865"/>
    <w:rsid w:val="00B633D1"/>
    <w:rsid w:val="00B8106C"/>
    <w:rsid w:val="00B83AE2"/>
    <w:rsid w:val="00B844F2"/>
    <w:rsid w:val="00B86C65"/>
    <w:rsid w:val="00B91A1C"/>
    <w:rsid w:val="00B944F4"/>
    <w:rsid w:val="00B973CF"/>
    <w:rsid w:val="00BA274A"/>
    <w:rsid w:val="00BA31CA"/>
    <w:rsid w:val="00BB2FDD"/>
    <w:rsid w:val="00BD333F"/>
    <w:rsid w:val="00C01B51"/>
    <w:rsid w:val="00C0654D"/>
    <w:rsid w:val="00C07CDA"/>
    <w:rsid w:val="00C165EB"/>
    <w:rsid w:val="00C16955"/>
    <w:rsid w:val="00C178AA"/>
    <w:rsid w:val="00C217EE"/>
    <w:rsid w:val="00C36C08"/>
    <w:rsid w:val="00C42B05"/>
    <w:rsid w:val="00C44026"/>
    <w:rsid w:val="00C53798"/>
    <w:rsid w:val="00C62D7A"/>
    <w:rsid w:val="00C63D83"/>
    <w:rsid w:val="00C72BE7"/>
    <w:rsid w:val="00C810BA"/>
    <w:rsid w:val="00C82D58"/>
    <w:rsid w:val="00C858F7"/>
    <w:rsid w:val="00C85C0F"/>
    <w:rsid w:val="00C86DD2"/>
    <w:rsid w:val="00CA0D10"/>
    <w:rsid w:val="00CB1927"/>
    <w:rsid w:val="00CB2A8A"/>
    <w:rsid w:val="00CB608D"/>
    <w:rsid w:val="00CC52C3"/>
    <w:rsid w:val="00CD02B8"/>
    <w:rsid w:val="00CD7844"/>
    <w:rsid w:val="00CE3C29"/>
    <w:rsid w:val="00CF3A0C"/>
    <w:rsid w:val="00D03F41"/>
    <w:rsid w:val="00D0523B"/>
    <w:rsid w:val="00D067F4"/>
    <w:rsid w:val="00D217EF"/>
    <w:rsid w:val="00D302BA"/>
    <w:rsid w:val="00D317A3"/>
    <w:rsid w:val="00D428A8"/>
    <w:rsid w:val="00D45B63"/>
    <w:rsid w:val="00D464A2"/>
    <w:rsid w:val="00D5617F"/>
    <w:rsid w:val="00D56375"/>
    <w:rsid w:val="00D57401"/>
    <w:rsid w:val="00D701C9"/>
    <w:rsid w:val="00D70C57"/>
    <w:rsid w:val="00D8011A"/>
    <w:rsid w:val="00D80B84"/>
    <w:rsid w:val="00D80BEF"/>
    <w:rsid w:val="00D81D67"/>
    <w:rsid w:val="00D82413"/>
    <w:rsid w:val="00D84067"/>
    <w:rsid w:val="00D84A35"/>
    <w:rsid w:val="00D85D95"/>
    <w:rsid w:val="00D9439F"/>
    <w:rsid w:val="00D97985"/>
    <w:rsid w:val="00DA0173"/>
    <w:rsid w:val="00DD3DC2"/>
    <w:rsid w:val="00DD413B"/>
    <w:rsid w:val="00DD4D04"/>
    <w:rsid w:val="00DE12FC"/>
    <w:rsid w:val="00DE6997"/>
    <w:rsid w:val="00DF0C8A"/>
    <w:rsid w:val="00DF692D"/>
    <w:rsid w:val="00E011E5"/>
    <w:rsid w:val="00E03C4C"/>
    <w:rsid w:val="00E03E01"/>
    <w:rsid w:val="00E21A60"/>
    <w:rsid w:val="00E24386"/>
    <w:rsid w:val="00E26330"/>
    <w:rsid w:val="00E31838"/>
    <w:rsid w:val="00E321F8"/>
    <w:rsid w:val="00E50A57"/>
    <w:rsid w:val="00E53943"/>
    <w:rsid w:val="00E6583F"/>
    <w:rsid w:val="00E6772B"/>
    <w:rsid w:val="00E75F91"/>
    <w:rsid w:val="00E91D9A"/>
    <w:rsid w:val="00E949B2"/>
    <w:rsid w:val="00EC4EE5"/>
    <w:rsid w:val="00EE4AD6"/>
    <w:rsid w:val="00EE7773"/>
    <w:rsid w:val="00EF25FB"/>
    <w:rsid w:val="00EF458C"/>
    <w:rsid w:val="00F06356"/>
    <w:rsid w:val="00F07363"/>
    <w:rsid w:val="00F1200B"/>
    <w:rsid w:val="00F14CD5"/>
    <w:rsid w:val="00F22E34"/>
    <w:rsid w:val="00F24656"/>
    <w:rsid w:val="00F46099"/>
    <w:rsid w:val="00F508E5"/>
    <w:rsid w:val="00F51413"/>
    <w:rsid w:val="00F52760"/>
    <w:rsid w:val="00F56829"/>
    <w:rsid w:val="00F66D38"/>
    <w:rsid w:val="00F711AC"/>
    <w:rsid w:val="00F92790"/>
    <w:rsid w:val="00F9600E"/>
    <w:rsid w:val="00FA0FA3"/>
    <w:rsid w:val="00FA52C7"/>
    <w:rsid w:val="00FB09D5"/>
    <w:rsid w:val="00FB4777"/>
    <w:rsid w:val="00FB4856"/>
    <w:rsid w:val="00FB6436"/>
    <w:rsid w:val="00FC458D"/>
    <w:rsid w:val="00FE22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F7F47"/>
    <w:pPr>
      <w:tabs>
        <w:tab w:val="center" w:pos="4153"/>
        <w:tab w:val="right" w:pos="8306"/>
      </w:tabs>
      <w:snapToGrid w:val="0"/>
    </w:pPr>
    <w:rPr>
      <w:sz w:val="20"/>
      <w:szCs w:val="20"/>
    </w:rPr>
  </w:style>
  <w:style w:type="character" w:customStyle="1" w:styleId="a5">
    <w:name w:val="頁首 字元"/>
    <w:basedOn w:val="a1"/>
    <w:link w:val="a4"/>
    <w:uiPriority w:val="99"/>
    <w:rsid w:val="009F7F47"/>
    <w:rPr>
      <w:sz w:val="20"/>
      <w:szCs w:val="20"/>
    </w:rPr>
  </w:style>
  <w:style w:type="paragraph" w:styleId="a6">
    <w:name w:val="footer"/>
    <w:basedOn w:val="a0"/>
    <w:link w:val="a7"/>
    <w:uiPriority w:val="99"/>
    <w:unhideWhenUsed/>
    <w:rsid w:val="009F7F47"/>
    <w:pPr>
      <w:tabs>
        <w:tab w:val="center" w:pos="4153"/>
        <w:tab w:val="right" w:pos="8306"/>
      </w:tabs>
      <w:snapToGrid w:val="0"/>
    </w:pPr>
    <w:rPr>
      <w:sz w:val="20"/>
      <w:szCs w:val="20"/>
    </w:rPr>
  </w:style>
  <w:style w:type="character" w:customStyle="1" w:styleId="a7">
    <w:name w:val="頁尾 字元"/>
    <w:basedOn w:val="a1"/>
    <w:link w:val="a6"/>
    <w:uiPriority w:val="99"/>
    <w:rsid w:val="009F7F47"/>
    <w:rPr>
      <w:sz w:val="20"/>
      <w:szCs w:val="20"/>
    </w:rPr>
  </w:style>
  <w:style w:type="paragraph" w:customStyle="1" w:styleId="1">
    <w:name w:val="內文1"/>
    <w:rsid w:val="004312BC"/>
    <w:pPr>
      <w:widowControl w:val="0"/>
      <w:autoSpaceDE w:val="0"/>
      <w:autoSpaceDN w:val="0"/>
      <w:adjustRightInd w:val="0"/>
      <w:spacing w:line="276" w:lineRule="atLeast"/>
    </w:pPr>
    <w:rPr>
      <w:rFonts w:ascii="Arial" w:eastAsia="新細明體" w:hAnsi="Arial" w:cs="Arial"/>
      <w:color w:val="000000"/>
      <w:kern w:val="0"/>
      <w:sz w:val="22"/>
    </w:rPr>
  </w:style>
  <w:style w:type="table" w:styleId="a8">
    <w:name w:val="Table Grid"/>
    <w:basedOn w:val="a2"/>
    <w:uiPriority w:val="59"/>
    <w:rsid w:val="009D5B79"/>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9">
    <w:name w:val="Light List"/>
    <w:basedOn w:val="a2"/>
    <w:uiPriority w:val="61"/>
    <w:rsid w:val="009D5B7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a">
    <w:name w:val="Body Text"/>
    <w:basedOn w:val="a0"/>
    <w:link w:val="ab"/>
    <w:unhideWhenUsed/>
    <w:rsid w:val="009D5B79"/>
    <w:pPr>
      <w:spacing w:line="500" w:lineRule="exact"/>
    </w:pPr>
    <w:rPr>
      <w:rFonts w:ascii="Times New Roman" w:eastAsia="標楷體" w:hAnsi="Times New Roman" w:cs="Times New Roman"/>
      <w:sz w:val="28"/>
      <w:szCs w:val="28"/>
    </w:rPr>
  </w:style>
  <w:style w:type="character" w:customStyle="1" w:styleId="ab">
    <w:name w:val="本文 字元"/>
    <w:basedOn w:val="a1"/>
    <w:link w:val="aa"/>
    <w:rsid w:val="009D5B79"/>
    <w:rPr>
      <w:rFonts w:ascii="Times New Roman" w:eastAsia="標楷體" w:hAnsi="Times New Roman" w:cs="Times New Roman"/>
      <w:sz w:val="28"/>
      <w:szCs w:val="28"/>
    </w:rPr>
  </w:style>
  <w:style w:type="paragraph" w:customStyle="1" w:styleId="ac">
    <w:name w:val="表標題置中"/>
    <w:aliases w:val="(alt+m)"/>
    <w:basedOn w:val="a0"/>
    <w:rsid w:val="009D5B79"/>
    <w:pPr>
      <w:tabs>
        <w:tab w:val="left" w:pos="4860"/>
      </w:tabs>
      <w:spacing w:line="500" w:lineRule="exact"/>
      <w:jc w:val="center"/>
    </w:pPr>
    <w:rPr>
      <w:rFonts w:ascii="Times New Roman" w:eastAsia="標楷體" w:hAnsi="Times New Roman" w:cs="Times New Roman"/>
      <w:sz w:val="28"/>
      <w:szCs w:val="28"/>
    </w:rPr>
  </w:style>
  <w:style w:type="paragraph" w:customStyle="1" w:styleId="ad">
    <w:name w:val="表格數字金額靠右"/>
    <w:aliases w:val="(atl+r)"/>
    <w:basedOn w:val="a0"/>
    <w:rsid w:val="009D5B79"/>
    <w:pPr>
      <w:tabs>
        <w:tab w:val="left" w:pos="4860"/>
      </w:tabs>
      <w:spacing w:line="500" w:lineRule="exact"/>
      <w:jc w:val="right"/>
    </w:pPr>
    <w:rPr>
      <w:rFonts w:ascii="Times New Roman" w:eastAsia="標楷體" w:hAnsi="Times New Roman" w:cs="Times New Roman"/>
      <w:i/>
      <w:szCs w:val="28"/>
    </w:rPr>
  </w:style>
  <w:style w:type="paragraph" w:styleId="ae">
    <w:name w:val="List Paragraph"/>
    <w:basedOn w:val="a0"/>
    <w:uiPriority w:val="34"/>
    <w:qFormat/>
    <w:rsid w:val="009D5B79"/>
    <w:pPr>
      <w:ind w:leftChars="200" w:left="480"/>
    </w:pPr>
  </w:style>
  <w:style w:type="character" w:styleId="af">
    <w:name w:val="Hyperlink"/>
    <w:basedOn w:val="a1"/>
    <w:uiPriority w:val="99"/>
    <w:unhideWhenUsed/>
    <w:rsid w:val="009D5B79"/>
    <w:rPr>
      <w:color w:val="0000FF"/>
      <w:u w:val="single"/>
    </w:rPr>
  </w:style>
  <w:style w:type="character" w:customStyle="1" w:styleId="mfont-txtcont1">
    <w:name w:val="mfont-txtcont1"/>
    <w:basedOn w:val="a1"/>
    <w:rsid w:val="006B4021"/>
    <w:rPr>
      <w:rFonts w:ascii="微軟正黑體" w:eastAsia="微軟正黑體" w:hAnsi="微軟正黑體" w:hint="eastAsia"/>
      <w:color w:val="333333"/>
      <w:sz w:val="24"/>
      <w:szCs w:val="24"/>
    </w:rPr>
  </w:style>
  <w:style w:type="paragraph" w:styleId="af0">
    <w:name w:val="Balloon Text"/>
    <w:basedOn w:val="a0"/>
    <w:link w:val="af1"/>
    <w:uiPriority w:val="99"/>
    <w:semiHidden/>
    <w:unhideWhenUsed/>
    <w:rsid w:val="000053B0"/>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0053B0"/>
    <w:rPr>
      <w:rFonts w:asciiTheme="majorHAnsi" w:eastAsiaTheme="majorEastAsia" w:hAnsiTheme="majorHAnsi" w:cstheme="majorBidi"/>
      <w:sz w:val="18"/>
      <w:szCs w:val="18"/>
    </w:rPr>
  </w:style>
  <w:style w:type="paragraph" w:customStyle="1" w:styleId="Default">
    <w:name w:val="Default"/>
    <w:rsid w:val="00A80AFE"/>
    <w:pPr>
      <w:widowControl w:val="0"/>
      <w:autoSpaceDE w:val="0"/>
      <w:autoSpaceDN w:val="0"/>
      <w:adjustRightInd w:val="0"/>
    </w:pPr>
    <w:rPr>
      <w:rFonts w:ascii="微軟正黑體" w:hAnsi="微軟正黑體" w:cs="微軟正黑體"/>
      <w:color w:val="000000"/>
      <w:kern w:val="0"/>
      <w:szCs w:val="24"/>
    </w:rPr>
  </w:style>
  <w:style w:type="paragraph" w:styleId="Web">
    <w:name w:val="Normal (Web)"/>
    <w:basedOn w:val="a0"/>
    <w:uiPriority w:val="99"/>
    <w:unhideWhenUsed/>
    <w:rsid w:val="009C2197"/>
    <w:pPr>
      <w:widowControl/>
      <w:spacing w:before="100" w:beforeAutospacing="1" w:after="100" w:afterAutospacing="1"/>
    </w:pPr>
    <w:rPr>
      <w:rFonts w:ascii="新細明體" w:eastAsia="新細明體" w:hAnsi="新細明體" w:cs="新細明體"/>
      <w:kern w:val="0"/>
      <w:szCs w:val="24"/>
    </w:rPr>
  </w:style>
  <w:style w:type="paragraph" w:customStyle="1" w:styleId="a">
    <w:name w:val="附件"/>
    <w:basedOn w:val="aa"/>
    <w:rsid w:val="00A1065A"/>
    <w:pPr>
      <w:numPr>
        <w:numId w:val="10"/>
      </w:numPr>
      <w:tabs>
        <w:tab w:val="clear" w:pos="0"/>
        <w:tab w:val="num" w:pos="360"/>
      </w:tabs>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F7F47"/>
    <w:pPr>
      <w:tabs>
        <w:tab w:val="center" w:pos="4153"/>
        <w:tab w:val="right" w:pos="8306"/>
      </w:tabs>
      <w:snapToGrid w:val="0"/>
    </w:pPr>
    <w:rPr>
      <w:sz w:val="20"/>
      <w:szCs w:val="20"/>
    </w:rPr>
  </w:style>
  <w:style w:type="character" w:customStyle="1" w:styleId="a5">
    <w:name w:val="頁首 字元"/>
    <w:basedOn w:val="a1"/>
    <w:link w:val="a4"/>
    <w:uiPriority w:val="99"/>
    <w:rsid w:val="009F7F47"/>
    <w:rPr>
      <w:sz w:val="20"/>
      <w:szCs w:val="20"/>
    </w:rPr>
  </w:style>
  <w:style w:type="paragraph" w:styleId="a6">
    <w:name w:val="footer"/>
    <w:basedOn w:val="a0"/>
    <w:link w:val="a7"/>
    <w:uiPriority w:val="99"/>
    <w:unhideWhenUsed/>
    <w:rsid w:val="009F7F47"/>
    <w:pPr>
      <w:tabs>
        <w:tab w:val="center" w:pos="4153"/>
        <w:tab w:val="right" w:pos="8306"/>
      </w:tabs>
      <w:snapToGrid w:val="0"/>
    </w:pPr>
    <w:rPr>
      <w:sz w:val="20"/>
      <w:szCs w:val="20"/>
    </w:rPr>
  </w:style>
  <w:style w:type="character" w:customStyle="1" w:styleId="a7">
    <w:name w:val="頁尾 字元"/>
    <w:basedOn w:val="a1"/>
    <w:link w:val="a6"/>
    <w:uiPriority w:val="99"/>
    <w:rsid w:val="009F7F47"/>
    <w:rPr>
      <w:sz w:val="20"/>
      <w:szCs w:val="20"/>
    </w:rPr>
  </w:style>
  <w:style w:type="paragraph" w:customStyle="1" w:styleId="1">
    <w:name w:val="內文1"/>
    <w:rsid w:val="004312BC"/>
    <w:pPr>
      <w:widowControl w:val="0"/>
      <w:autoSpaceDE w:val="0"/>
      <w:autoSpaceDN w:val="0"/>
      <w:adjustRightInd w:val="0"/>
      <w:spacing w:line="276" w:lineRule="atLeast"/>
    </w:pPr>
    <w:rPr>
      <w:rFonts w:ascii="Arial" w:eastAsia="新細明體" w:hAnsi="Arial" w:cs="Arial"/>
      <w:color w:val="000000"/>
      <w:kern w:val="0"/>
      <w:sz w:val="22"/>
    </w:rPr>
  </w:style>
  <w:style w:type="table" w:styleId="a8">
    <w:name w:val="Table Grid"/>
    <w:basedOn w:val="a2"/>
    <w:uiPriority w:val="59"/>
    <w:rsid w:val="009D5B79"/>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9">
    <w:name w:val="Light List"/>
    <w:basedOn w:val="a2"/>
    <w:uiPriority w:val="61"/>
    <w:rsid w:val="009D5B7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a">
    <w:name w:val="Body Text"/>
    <w:basedOn w:val="a0"/>
    <w:link w:val="ab"/>
    <w:unhideWhenUsed/>
    <w:rsid w:val="009D5B79"/>
    <w:pPr>
      <w:spacing w:line="500" w:lineRule="exact"/>
    </w:pPr>
    <w:rPr>
      <w:rFonts w:ascii="Times New Roman" w:eastAsia="標楷體" w:hAnsi="Times New Roman" w:cs="Times New Roman"/>
      <w:sz w:val="28"/>
      <w:szCs w:val="28"/>
    </w:rPr>
  </w:style>
  <w:style w:type="character" w:customStyle="1" w:styleId="ab">
    <w:name w:val="本文 字元"/>
    <w:basedOn w:val="a1"/>
    <w:link w:val="aa"/>
    <w:rsid w:val="009D5B79"/>
    <w:rPr>
      <w:rFonts w:ascii="Times New Roman" w:eastAsia="標楷體" w:hAnsi="Times New Roman" w:cs="Times New Roman"/>
      <w:sz w:val="28"/>
      <w:szCs w:val="28"/>
    </w:rPr>
  </w:style>
  <w:style w:type="paragraph" w:customStyle="1" w:styleId="ac">
    <w:name w:val="表標題置中"/>
    <w:aliases w:val="(alt+m)"/>
    <w:basedOn w:val="a0"/>
    <w:rsid w:val="009D5B79"/>
    <w:pPr>
      <w:tabs>
        <w:tab w:val="left" w:pos="4860"/>
      </w:tabs>
      <w:spacing w:line="500" w:lineRule="exact"/>
      <w:jc w:val="center"/>
    </w:pPr>
    <w:rPr>
      <w:rFonts w:ascii="Times New Roman" w:eastAsia="標楷體" w:hAnsi="Times New Roman" w:cs="Times New Roman"/>
      <w:sz w:val="28"/>
      <w:szCs w:val="28"/>
    </w:rPr>
  </w:style>
  <w:style w:type="paragraph" w:customStyle="1" w:styleId="ad">
    <w:name w:val="表格數字金額靠右"/>
    <w:aliases w:val="(atl+r)"/>
    <w:basedOn w:val="a0"/>
    <w:rsid w:val="009D5B79"/>
    <w:pPr>
      <w:tabs>
        <w:tab w:val="left" w:pos="4860"/>
      </w:tabs>
      <w:spacing w:line="500" w:lineRule="exact"/>
      <w:jc w:val="right"/>
    </w:pPr>
    <w:rPr>
      <w:rFonts w:ascii="Times New Roman" w:eastAsia="標楷體" w:hAnsi="Times New Roman" w:cs="Times New Roman"/>
      <w:i/>
      <w:szCs w:val="28"/>
    </w:rPr>
  </w:style>
  <w:style w:type="paragraph" w:styleId="ae">
    <w:name w:val="List Paragraph"/>
    <w:basedOn w:val="a0"/>
    <w:uiPriority w:val="34"/>
    <w:qFormat/>
    <w:rsid w:val="009D5B79"/>
    <w:pPr>
      <w:ind w:leftChars="200" w:left="480"/>
    </w:pPr>
  </w:style>
  <w:style w:type="character" w:styleId="af">
    <w:name w:val="Hyperlink"/>
    <w:basedOn w:val="a1"/>
    <w:uiPriority w:val="99"/>
    <w:unhideWhenUsed/>
    <w:rsid w:val="009D5B79"/>
    <w:rPr>
      <w:color w:val="0000FF"/>
      <w:u w:val="single"/>
    </w:rPr>
  </w:style>
  <w:style w:type="character" w:customStyle="1" w:styleId="mfont-txtcont1">
    <w:name w:val="mfont-txtcont1"/>
    <w:basedOn w:val="a1"/>
    <w:rsid w:val="006B4021"/>
    <w:rPr>
      <w:rFonts w:ascii="微軟正黑體" w:eastAsia="微軟正黑體" w:hAnsi="微軟正黑體" w:hint="eastAsia"/>
      <w:color w:val="333333"/>
      <w:sz w:val="24"/>
      <w:szCs w:val="24"/>
    </w:rPr>
  </w:style>
  <w:style w:type="paragraph" w:styleId="af0">
    <w:name w:val="Balloon Text"/>
    <w:basedOn w:val="a0"/>
    <w:link w:val="af1"/>
    <w:uiPriority w:val="99"/>
    <w:semiHidden/>
    <w:unhideWhenUsed/>
    <w:rsid w:val="000053B0"/>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0053B0"/>
    <w:rPr>
      <w:rFonts w:asciiTheme="majorHAnsi" w:eastAsiaTheme="majorEastAsia" w:hAnsiTheme="majorHAnsi" w:cstheme="majorBidi"/>
      <w:sz w:val="18"/>
      <w:szCs w:val="18"/>
    </w:rPr>
  </w:style>
  <w:style w:type="paragraph" w:customStyle="1" w:styleId="Default">
    <w:name w:val="Default"/>
    <w:rsid w:val="00A80AFE"/>
    <w:pPr>
      <w:widowControl w:val="0"/>
      <w:autoSpaceDE w:val="0"/>
      <w:autoSpaceDN w:val="0"/>
      <w:adjustRightInd w:val="0"/>
    </w:pPr>
    <w:rPr>
      <w:rFonts w:ascii="微軟正黑體" w:hAnsi="微軟正黑體" w:cs="微軟正黑體"/>
      <w:color w:val="000000"/>
      <w:kern w:val="0"/>
      <w:szCs w:val="24"/>
    </w:rPr>
  </w:style>
  <w:style w:type="paragraph" w:styleId="Web">
    <w:name w:val="Normal (Web)"/>
    <w:basedOn w:val="a0"/>
    <w:uiPriority w:val="99"/>
    <w:unhideWhenUsed/>
    <w:rsid w:val="009C2197"/>
    <w:pPr>
      <w:widowControl/>
      <w:spacing w:before="100" w:beforeAutospacing="1" w:after="100" w:afterAutospacing="1"/>
    </w:pPr>
    <w:rPr>
      <w:rFonts w:ascii="新細明體" w:eastAsia="新細明體" w:hAnsi="新細明體" w:cs="新細明體"/>
      <w:kern w:val="0"/>
      <w:szCs w:val="24"/>
    </w:rPr>
  </w:style>
  <w:style w:type="paragraph" w:customStyle="1" w:styleId="a">
    <w:name w:val="附件"/>
    <w:basedOn w:val="aa"/>
    <w:rsid w:val="00A1065A"/>
    <w:pPr>
      <w:numPr>
        <w:numId w:val="10"/>
      </w:numPr>
      <w:tabs>
        <w:tab w:val="clear" w:pos="0"/>
        <w:tab w:val="num" w:pos="36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6683">
      <w:bodyDiv w:val="1"/>
      <w:marLeft w:val="0"/>
      <w:marRight w:val="0"/>
      <w:marTop w:val="0"/>
      <w:marBottom w:val="0"/>
      <w:divBdr>
        <w:top w:val="none" w:sz="0" w:space="0" w:color="auto"/>
        <w:left w:val="none" w:sz="0" w:space="0" w:color="auto"/>
        <w:bottom w:val="none" w:sz="0" w:space="0" w:color="auto"/>
        <w:right w:val="none" w:sz="0" w:space="0" w:color="auto"/>
      </w:divBdr>
    </w:div>
    <w:div w:id="796725222">
      <w:bodyDiv w:val="1"/>
      <w:marLeft w:val="0"/>
      <w:marRight w:val="0"/>
      <w:marTop w:val="0"/>
      <w:marBottom w:val="0"/>
      <w:divBdr>
        <w:top w:val="none" w:sz="0" w:space="0" w:color="auto"/>
        <w:left w:val="none" w:sz="0" w:space="0" w:color="auto"/>
        <w:bottom w:val="none" w:sz="0" w:space="0" w:color="auto"/>
        <w:right w:val="none" w:sz="0" w:space="0" w:color="auto"/>
      </w:divBdr>
      <w:divsChild>
        <w:div w:id="1557352621">
          <w:marLeft w:val="0"/>
          <w:marRight w:val="0"/>
          <w:marTop w:val="0"/>
          <w:marBottom w:val="0"/>
          <w:divBdr>
            <w:top w:val="none" w:sz="0" w:space="0" w:color="auto"/>
            <w:left w:val="none" w:sz="0" w:space="0" w:color="auto"/>
            <w:bottom w:val="none" w:sz="0" w:space="0" w:color="auto"/>
            <w:right w:val="none" w:sz="0" w:space="0" w:color="auto"/>
          </w:divBdr>
          <w:divsChild>
            <w:div w:id="1925257153">
              <w:marLeft w:val="285"/>
              <w:marRight w:val="285"/>
              <w:marTop w:val="0"/>
              <w:marBottom w:val="0"/>
              <w:divBdr>
                <w:top w:val="none" w:sz="0" w:space="0" w:color="auto"/>
                <w:left w:val="none" w:sz="0" w:space="0" w:color="auto"/>
                <w:bottom w:val="none" w:sz="0" w:space="0" w:color="auto"/>
                <w:right w:val="none" w:sz="0" w:space="0" w:color="auto"/>
              </w:divBdr>
              <w:divsChild>
                <w:div w:id="1409184307">
                  <w:marLeft w:val="0"/>
                  <w:marRight w:val="0"/>
                  <w:marTop w:val="0"/>
                  <w:marBottom w:val="0"/>
                  <w:divBdr>
                    <w:top w:val="none" w:sz="0" w:space="0" w:color="auto"/>
                    <w:left w:val="none" w:sz="0" w:space="0" w:color="auto"/>
                    <w:bottom w:val="none" w:sz="0" w:space="0" w:color="auto"/>
                    <w:right w:val="none" w:sz="0" w:space="0" w:color="auto"/>
                  </w:divBdr>
                  <w:divsChild>
                    <w:div w:id="89277564">
                      <w:marLeft w:val="300"/>
                      <w:marRight w:val="300"/>
                      <w:marTop w:val="0"/>
                      <w:marBottom w:val="0"/>
                      <w:divBdr>
                        <w:top w:val="none" w:sz="0" w:space="0" w:color="auto"/>
                        <w:left w:val="none" w:sz="0" w:space="0" w:color="auto"/>
                        <w:bottom w:val="none" w:sz="0" w:space="0" w:color="auto"/>
                        <w:right w:val="none" w:sz="0" w:space="0" w:color="auto"/>
                      </w:divBdr>
                      <w:divsChild>
                        <w:div w:id="1510173212">
                          <w:marLeft w:val="0"/>
                          <w:marRight w:val="0"/>
                          <w:marTop w:val="0"/>
                          <w:marBottom w:val="0"/>
                          <w:divBdr>
                            <w:top w:val="none" w:sz="0" w:space="0" w:color="auto"/>
                            <w:left w:val="none" w:sz="0" w:space="0" w:color="auto"/>
                            <w:bottom w:val="none" w:sz="0" w:space="0" w:color="auto"/>
                            <w:right w:val="none" w:sz="0" w:space="0" w:color="auto"/>
                          </w:divBdr>
                        </w:div>
                        <w:div w:id="1597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02AF-8DAD-4FB5-8AE1-0B3966BC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3982</Characters>
  <Application>Microsoft Office Word</Application>
  <DocSecurity>0</DocSecurity>
  <Lines>33</Lines>
  <Paragraphs>9</Paragraphs>
  <ScaleCrop>false</ScaleCrop>
  <Company>Toshiba</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JenLiang</dc:creator>
  <cp:lastModifiedBy>b257 林凱凌</cp:lastModifiedBy>
  <cp:revision>2</cp:revision>
  <cp:lastPrinted>2017-07-13T05:48:00Z</cp:lastPrinted>
  <dcterms:created xsi:type="dcterms:W3CDTF">2017-07-25T06:07:00Z</dcterms:created>
  <dcterms:modified xsi:type="dcterms:W3CDTF">2017-07-25T06:07:00Z</dcterms:modified>
</cp:coreProperties>
</file>