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7D7" w:rsidRPr="000E4337" w:rsidRDefault="006B37D7" w:rsidP="000E4337">
      <w:pPr>
        <w:widowControl/>
        <w:adjustRightInd/>
        <w:spacing w:line="400" w:lineRule="exact"/>
        <w:jc w:val="center"/>
        <w:textAlignment w:val="auto"/>
        <w:rPr>
          <w:rFonts w:ascii="標楷體" w:eastAsia="標楷體" w:hAnsi="標楷體"/>
          <w:b/>
          <w:sz w:val="36"/>
          <w:szCs w:val="28"/>
        </w:rPr>
      </w:pPr>
      <w:r w:rsidRPr="000E4337">
        <w:rPr>
          <w:rFonts w:ascii="標楷體" w:eastAsia="標楷體" w:hAnsi="標楷體" w:hint="eastAsia"/>
          <w:b/>
          <w:sz w:val="36"/>
          <w:szCs w:val="28"/>
        </w:rPr>
        <w:t>「</w:t>
      </w:r>
      <w:r w:rsidR="000E679F" w:rsidRPr="000E4337">
        <w:rPr>
          <w:rFonts w:ascii="標楷體" w:eastAsia="標楷體" w:hAnsi="標楷體" w:hint="eastAsia"/>
          <w:b/>
          <w:sz w:val="36"/>
          <w:szCs w:val="28"/>
        </w:rPr>
        <w:t>教育部深化人才培育</w:t>
      </w:r>
      <w:r w:rsidRPr="000E4337">
        <w:rPr>
          <w:rFonts w:ascii="標楷體" w:eastAsia="標楷體" w:hAnsi="標楷體" w:hint="eastAsia"/>
          <w:b/>
          <w:sz w:val="36"/>
          <w:szCs w:val="28"/>
        </w:rPr>
        <w:t>成果記者會」</w:t>
      </w:r>
      <w:r w:rsidRPr="000E4337">
        <w:rPr>
          <w:rFonts w:ascii="標楷體" w:eastAsia="標楷體" w:hAnsi="標楷體"/>
          <w:b/>
          <w:sz w:val="36"/>
          <w:szCs w:val="28"/>
        </w:rPr>
        <w:br/>
      </w:r>
      <w:r w:rsidRPr="000E4337">
        <w:rPr>
          <w:rFonts w:ascii="標楷體" w:eastAsia="標楷體" w:hAnsi="標楷體" w:hint="eastAsia"/>
          <w:b/>
          <w:sz w:val="36"/>
          <w:szCs w:val="28"/>
        </w:rPr>
        <w:t>打造教育人才庫 轉動產業新未來記者會流程表</w:t>
      </w:r>
    </w:p>
    <w:tbl>
      <w:tblPr>
        <w:tblW w:w="10598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4"/>
        <w:gridCol w:w="8894"/>
      </w:tblGrid>
      <w:tr w:rsidR="006B37D7" w:rsidRPr="000E4337" w:rsidTr="000E4337">
        <w:trPr>
          <w:trHeight w:val="247"/>
          <w:jc w:val="center"/>
        </w:trPr>
        <w:tc>
          <w:tcPr>
            <w:tcW w:w="170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B37D7" w:rsidRPr="000E4337" w:rsidRDefault="006B37D7" w:rsidP="00D4191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4337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88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C99"/>
            <w:vAlign w:val="center"/>
            <w:hideMark/>
          </w:tcPr>
          <w:p w:rsidR="006B37D7" w:rsidRPr="000E4337" w:rsidRDefault="00DD3544" w:rsidP="00D4191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4337">
              <w:rPr>
                <w:rFonts w:ascii="標楷體" w:eastAsia="標楷體" w:hAnsi="標楷體" w:hint="eastAsia"/>
                <w:b/>
                <w:sz w:val="28"/>
                <w:szCs w:val="28"/>
              </w:rPr>
              <w:t>活動流</w:t>
            </w:r>
            <w:r w:rsidR="006B37D7" w:rsidRPr="000E4337">
              <w:rPr>
                <w:rFonts w:ascii="標楷體" w:eastAsia="標楷體" w:hAnsi="標楷體" w:hint="eastAsia"/>
                <w:b/>
                <w:sz w:val="28"/>
                <w:szCs w:val="28"/>
              </w:rPr>
              <w:t>程</w:t>
            </w:r>
          </w:p>
        </w:tc>
      </w:tr>
      <w:tr w:rsidR="001E014C" w:rsidRPr="000E4337" w:rsidTr="000E4337">
        <w:trPr>
          <w:trHeight w:val="673"/>
          <w:jc w:val="center"/>
        </w:trPr>
        <w:tc>
          <w:tcPr>
            <w:tcW w:w="17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4C" w:rsidRPr="000E4337" w:rsidRDefault="001E014C" w:rsidP="001E014C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E4337">
              <w:rPr>
                <w:rFonts w:ascii="標楷體" w:eastAsia="標楷體" w:hAnsi="標楷體" w:hint="eastAsia"/>
                <w:szCs w:val="28"/>
              </w:rPr>
              <w:t>14:00-14:10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E014C" w:rsidRPr="000E4337" w:rsidRDefault="001E014C" w:rsidP="001E014C">
            <w:pPr>
              <w:spacing w:line="44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0E4337">
              <w:rPr>
                <w:rFonts w:ascii="標楷體" w:eastAsia="標楷體" w:hAnsi="標楷體" w:hint="eastAsia"/>
                <w:szCs w:val="28"/>
              </w:rPr>
              <w:t>長官及貴賓致詞</w:t>
            </w:r>
          </w:p>
          <w:p w:rsidR="00DD3544" w:rsidRPr="000E4337" w:rsidRDefault="001E014C" w:rsidP="00DD3544">
            <w:pPr>
              <w:pStyle w:val="a9"/>
              <w:numPr>
                <w:ilvl w:val="0"/>
                <w:numId w:val="28"/>
              </w:numPr>
              <w:adjustRightInd/>
              <w:spacing w:line="440" w:lineRule="exact"/>
              <w:ind w:leftChars="0"/>
              <w:jc w:val="both"/>
              <w:textAlignment w:val="auto"/>
              <w:rPr>
                <w:rFonts w:ascii="標楷體" w:eastAsia="標楷體" w:hAnsi="標楷體"/>
                <w:szCs w:val="28"/>
              </w:rPr>
            </w:pPr>
            <w:r w:rsidRPr="000E4337">
              <w:rPr>
                <w:rFonts w:ascii="標楷體" w:eastAsia="標楷體" w:hAnsi="標楷體" w:hint="eastAsia"/>
                <w:szCs w:val="24"/>
              </w:rPr>
              <w:t>教育部技術及職業教育司</w:t>
            </w:r>
            <w:r w:rsidR="00DD3544" w:rsidRPr="000E4337">
              <w:rPr>
                <w:rFonts w:ascii="標楷體" w:eastAsia="標楷體" w:hAnsi="標楷體" w:hint="eastAsia"/>
                <w:szCs w:val="24"/>
              </w:rPr>
              <w:t>長官</w:t>
            </w:r>
          </w:p>
          <w:p w:rsidR="001E014C" w:rsidRPr="000E4337" w:rsidRDefault="001E014C" w:rsidP="00DD3544">
            <w:pPr>
              <w:pStyle w:val="a9"/>
              <w:numPr>
                <w:ilvl w:val="0"/>
                <w:numId w:val="28"/>
              </w:numPr>
              <w:adjustRightInd/>
              <w:spacing w:line="440" w:lineRule="exact"/>
              <w:ind w:leftChars="0"/>
              <w:jc w:val="both"/>
              <w:textAlignment w:val="auto"/>
              <w:rPr>
                <w:rFonts w:ascii="標楷體" w:eastAsia="標楷體" w:hAnsi="標楷體"/>
                <w:szCs w:val="28"/>
              </w:rPr>
            </w:pPr>
            <w:r w:rsidRPr="000E4337">
              <w:rPr>
                <w:rFonts w:ascii="標楷體" w:eastAsia="標楷體" w:hAnsi="標楷體" w:hint="eastAsia"/>
                <w:szCs w:val="24"/>
              </w:rPr>
              <w:t>國立雲林科技大學 校長 侯春看</w:t>
            </w:r>
          </w:p>
        </w:tc>
      </w:tr>
      <w:tr w:rsidR="001E014C" w:rsidRPr="000E4337" w:rsidTr="000E4337">
        <w:trPr>
          <w:trHeight w:val="776"/>
          <w:jc w:val="center"/>
        </w:trPr>
        <w:tc>
          <w:tcPr>
            <w:tcW w:w="17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4C" w:rsidRPr="000E4337" w:rsidRDefault="001E014C" w:rsidP="001E014C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E4337">
              <w:rPr>
                <w:rFonts w:ascii="標楷體" w:eastAsia="標楷體" w:hAnsi="標楷體" w:hint="eastAsia"/>
                <w:szCs w:val="28"/>
              </w:rPr>
              <w:t>14:10-14:15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402A1" w:rsidRPr="000E4337" w:rsidRDefault="001E014C" w:rsidP="009402A1">
            <w:pPr>
              <w:spacing w:line="440" w:lineRule="exact"/>
              <w:rPr>
                <w:rFonts w:ascii="標楷體" w:eastAsia="標楷體" w:hAnsi="標楷體"/>
                <w:color w:val="FF0000"/>
              </w:rPr>
            </w:pPr>
            <w:r w:rsidRPr="000E4337">
              <w:rPr>
                <w:rFonts w:ascii="標楷體" w:eastAsia="標楷體" w:hAnsi="標楷體" w:hint="eastAsia"/>
                <w:color w:val="FF0000"/>
              </w:rPr>
              <w:t>主題1.</w:t>
            </w:r>
            <w:r w:rsidR="009402A1" w:rsidRPr="000E4337">
              <w:rPr>
                <w:rFonts w:ascii="標楷體" w:eastAsia="標楷體" w:hAnsi="標楷體" w:hint="eastAsia"/>
              </w:rPr>
              <w:t xml:space="preserve"> </w:t>
            </w:r>
            <w:r w:rsidR="00DD3544" w:rsidRPr="000E4337">
              <w:rPr>
                <w:rFonts w:ascii="標楷體" w:eastAsia="標楷體" w:hAnsi="標楷體" w:hint="eastAsia"/>
                <w:color w:val="FF0000"/>
              </w:rPr>
              <w:t>黑手產業變黃金之手，推升</w:t>
            </w:r>
            <w:proofErr w:type="gramStart"/>
            <w:r w:rsidR="00DD3544" w:rsidRPr="000E4337">
              <w:rPr>
                <w:rFonts w:ascii="標楷體" w:eastAsia="標楷體" w:hAnsi="標楷體" w:hint="eastAsia"/>
                <w:color w:val="FF0000"/>
              </w:rPr>
              <w:t>臺</w:t>
            </w:r>
            <w:r w:rsidR="009402A1" w:rsidRPr="000E4337">
              <w:rPr>
                <w:rFonts w:ascii="標楷體" w:eastAsia="標楷體" w:hAnsi="標楷體" w:hint="eastAsia"/>
                <w:color w:val="FF0000"/>
              </w:rPr>
              <w:t>灣新兆元</w:t>
            </w:r>
            <w:proofErr w:type="gramEnd"/>
            <w:r w:rsidR="009402A1" w:rsidRPr="000E4337">
              <w:rPr>
                <w:rFonts w:ascii="標楷體" w:eastAsia="標楷體" w:hAnsi="標楷體" w:hint="eastAsia"/>
                <w:color w:val="FF0000"/>
              </w:rPr>
              <w:t>產業</w:t>
            </w:r>
          </w:p>
          <w:p w:rsidR="001E014C" w:rsidRPr="000E4337" w:rsidRDefault="00137A09" w:rsidP="00137A09">
            <w:pPr>
              <w:spacing w:line="440" w:lineRule="exact"/>
              <w:rPr>
                <w:rFonts w:ascii="標楷體" w:eastAsia="標楷體" w:hAnsi="標楷體"/>
              </w:rPr>
            </w:pPr>
            <w:r w:rsidRPr="000E4337">
              <w:rPr>
                <w:rFonts w:ascii="標楷體" w:eastAsia="標楷體" w:hAnsi="標楷體" w:hint="eastAsia"/>
              </w:rPr>
              <w:t>（修平科大機械系張振龍教授、</w:t>
            </w:r>
            <w:r w:rsidR="00DD3544" w:rsidRPr="000E4337">
              <w:rPr>
                <w:rFonts w:ascii="標楷體" w:eastAsia="標楷體" w:hAnsi="標楷體" w:hint="eastAsia"/>
              </w:rPr>
              <w:t>臺</w:t>
            </w:r>
            <w:r w:rsidR="001E014C" w:rsidRPr="000E4337">
              <w:rPr>
                <w:rFonts w:ascii="標楷體" w:eastAsia="標楷體" w:hAnsi="標楷體" w:hint="eastAsia"/>
              </w:rPr>
              <w:t>灣區工具機暨零組件工業同業公會理事林建佑總經理與</w:t>
            </w:r>
            <w:r w:rsidR="00116481" w:rsidRPr="000E4337">
              <w:rPr>
                <w:rFonts w:ascii="標楷體" w:eastAsia="標楷體" w:hAnsi="標楷體" w:hint="eastAsia"/>
              </w:rPr>
              <w:t>產攜班</w:t>
            </w:r>
            <w:r w:rsidRPr="000E4337">
              <w:rPr>
                <w:rFonts w:ascii="標楷體" w:eastAsia="標楷體" w:hAnsi="標楷體" w:hint="eastAsia"/>
              </w:rPr>
              <w:t>王裕元</w:t>
            </w:r>
            <w:r w:rsidR="00116481" w:rsidRPr="000E4337">
              <w:rPr>
                <w:rFonts w:ascii="標楷體" w:eastAsia="標楷體" w:hAnsi="標楷體" w:hint="eastAsia"/>
              </w:rPr>
              <w:t>同學</w:t>
            </w:r>
            <w:r w:rsidR="001E014C" w:rsidRPr="000E4337">
              <w:rPr>
                <w:rFonts w:ascii="標楷體" w:eastAsia="標楷體" w:hAnsi="標楷體" w:hint="eastAsia"/>
              </w:rPr>
              <w:t>分享）</w:t>
            </w:r>
          </w:p>
        </w:tc>
      </w:tr>
      <w:tr w:rsidR="001E014C" w:rsidRPr="000E4337" w:rsidTr="000E4337">
        <w:trPr>
          <w:trHeight w:val="710"/>
          <w:jc w:val="center"/>
        </w:trPr>
        <w:tc>
          <w:tcPr>
            <w:tcW w:w="17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4C" w:rsidRPr="000E4337" w:rsidRDefault="001E014C" w:rsidP="001E014C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E4337">
              <w:rPr>
                <w:rFonts w:ascii="標楷體" w:eastAsia="標楷體" w:hAnsi="標楷體" w:hint="eastAsia"/>
                <w:szCs w:val="28"/>
              </w:rPr>
              <w:t>14:15-14:20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E014C" w:rsidRPr="000E4337" w:rsidRDefault="001E014C" w:rsidP="001E014C">
            <w:pPr>
              <w:spacing w:line="440" w:lineRule="exact"/>
              <w:rPr>
                <w:rFonts w:ascii="標楷體" w:eastAsia="標楷體" w:hAnsi="標楷體"/>
              </w:rPr>
            </w:pPr>
            <w:r w:rsidRPr="000E4337">
              <w:rPr>
                <w:rFonts w:ascii="標楷體" w:eastAsia="標楷體" w:hAnsi="標楷體" w:hint="eastAsia"/>
                <w:color w:val="FF0000"/>
              </w:rPr>
              <w:t>主題2.</w:t>
            </w:r>
            <w:r w:rsidR="009402A1" w:rsidRPr="000E4337">
              <w:rPr>
                <w:rFonts w:ascii="標楷體" w:eastAsia="標楷體" w:hAnsi="標楷體" w:hint="eastAsia"/>
              </w:rPr>
              <w:t xml:space="preserve"> </w:t>
            </w:r>
            <w:r w:rsidR="00DD3544" w:rsidRPr="000E4337">
              <w:rPr>
                <w:rFonts w:ascii="標楷體" w:eastAsia="標楷體" w:hAnsi="標楷體" w:hint="eastAsia"/>
                <w:color w:val="FF0000"/>
              </w:rPr>
              <w:t>自造臺</w:t>
            </w:r>
            <w:r w:rsidR="00810DF1" w:rsidRPr="000E4337">
              <w:rPr>
                <w:rFonts w:ascii="標楷體" w:eastAsia="標楷體" w:hAnsi="標楷體" w:hint="eastAsia"/>
                <w:color w:val="FF0000"/>
              </w:rPr>
              <w:t>灣</w:t>
            </w:r>
            <w:proofErr w:type="gramStart"/>
            <w:r w:rsidR="00810DF1" w:rsidRPr="000E4337">
              <w:rPr>
                <w:rFonts w:ascii="標楷體" w:eastAsia="標楷體" w:hAnsi="標楷體" w:hint="eastAsia"/>
                <w:color w:val="FF0000"/>
              </w:rPr>
              <w:t>新騎跡</w:t>
            </w:r>
            <w:proofErr w:type="gramEnd"/>
            <w:r w:rsidR="00810DF1" w:rsidRPr="000E4337">
              <w:rPr>
                <w:rFonts w:ascii="標楷體" w:eastAsia="標楷體" w:hAnsi="標楷體" w:hint="eastAsia"/>
                <w:color w:val="FF0000"/>
              </w:rPr>
              <w:t xml:space="preserve">　轉動產業新未來</w:t>
            </w:r>
          </w:p>
          <w:p w:rsidR="00137A09" w:rsidRPr="000E4337" w:rsidRDefault="001E014C" w:rsidP="00DD3544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0E4337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137A09" w:rsidRPr="000E4337">
              <w:rPr>
                <w:rFonts w:ascii="標楷體" w:eastAsia="標楷體" w:hAnsi="標楷體" w:hint="eastAsia"/>
                <w:color w:val="000000" w:themeColor="text1"/>
              </w:rPr>
              <w:t>國立雲林科技大學工業設計系張耀元同學、邱顯裕同學分享實習經驗</w:t>
            </w:r>
            <w:r w:rsidR="00137A09" w:rsidRPr="000E4337">
              <w:rPr>
                <w:rFonts w:ascii="標楷體" w:eastAsia="標楷體" w:hAnsi="標楷體"/>
                <w:color w:val="000000" w:themeColor="text1"/>
              </w:rPr>
              <w:t>）</w:t>
            </w:r>
          </w:p>
          <w:p w:rsidR="001E014C" w:rsidRPr="000E4337" w:rsidRDefault="00137A09" w:rsidP="00137A09">
            <w:pPr>
              <w:spacing w:line="440" w:lineRule="exact"/>
              <w:ind w:firstLineChars="53" w:firstLine="127"/>
              <w:rPr>
                <w:rFonts w:ascii="標楷體" w:eastAsia="標楷體" w:hAnsi="標楷體"/>
              </w:rPr>
            </w:pPr>
            <w:r w:rsidRPr="000E433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0E4337">
              <w:rPr>
                <w:rFonts w:ascii="標楷體" w:eastAsia="標楷體" w:hAnsi="標楷體" w:hint="eastAsia"/>
                <w:color w:val="000000" w:themeColor="text1"/>
              </w:rPr>
              <w:t>太</w:t>
            </w:r>
            <w:proofErr w:type="gramEnd"/>
            <w:r w:rsidRPr="000E4337">
              <w:rPr>
                <w:rFonts w:ascii="標楷體" w:eastAsia="標楷體" w:hAnsi="標楷體" w:hint="eastAsia"/>
                <w:color w:val="000000" w:themeColor="text1"/>
              </w:rPr>
              <w:t>宇工業股份有限公司研發材料捐贈</w:t>
            </w:r>
            <w:proofErr w:type="gramStart"/>
            <w:r w:rsidR="001E014C" w:rsidRPr="000E4337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</w:p>
        </w:tc>
      </w:tr>
      <w:tr w:rsidR="001E014C" w:rsidRPr="000E4337" w:rsidTr="000E4337">
        <w:trPr>
          <w:trHeight w:val="801"/>
          <w:jc w:val="center"/>
        </w:trPr>
        <w:tc>
          <w:tcPr>
            <w:tcW w:w="17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4C" w:rsidRPr="000E4337" w:rsidRDefault="001E014C" w:rsidP="001E014C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E4337">
              <w:rPr>
                <w:rFonts w:ascii="標楷體" w:eastAsia="標楷體" w:hAnsi="標楷體" w:hint="eastAsia"/>
                <w:szCs w:val="28"/>
              </w:rPr>
              <w:t>14:20-14:30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E014C" w:rsidRPr="000E4337" w:rsidRDefault="001E014C" w:rsidP="001E014C">
            <w:pPr>
              <w:spacing w:line="440" w:lineRule="exact"/>
              <w:rPr>
                <w:rFonts w:ascii="標楷體" w:eastAsia="標楷體" w:hAnsi="標楷體"/>
              </w:rPr>
            </w:pPr>
            <w:r w:rsidRPr="000E4337">
              <w:rPr>
                <w:rFonts w:ascii="標楷體" w:eastAsia="標楷體" w:hAnsi="標楷體" w:hint="eastAsia"/>
                <w:color w:val="FF0000"/>
              </w:rPr>
              <w:t>主題3.</w:t>
            </w:r>
            <w:r w:rsidR="009402A1" w:rsidRPr="000E4337">
              <w:rPr>
                <w:rFonts w:ascii="標楷體" w:eastAsia="標楷體" w:hAnsi="標楷體" w:hint="eastAsia"/>
              </w:rPr>
              <w:t xml:space="preserve"> </w:t>
            </w:r>
            <w:r w:rsidR="00810DF1" w:rsidRPr="000E4337">
              <w:rPr>
                <w:rFonts w:ascii="標楷體" w:eastAsia="標楷體" w:hAnsi="標楷體" w:hint="eastAsia"/>
                <w:color w:val="FF0000"/>
              </w:rPr>
              <w:t xml:space="preserve">送行者的故事　</w:t>
            </w:r>
            <w:proofErr w:type="gramStart"/>
            <w:r w:rsidR="00810DF1" w:rsidRPr="000E4337">
              <w:rPr>
                <w:rFonts w:ascii="標楷體" w:eastAsia="標楷體" w:hAnsi="標楷體" w:hint="eastAsia"/>
                <w:color w:val="FF0000"/>
              </w:rPr>
              <w:t>生命終途的</w:t>
            </w:r>
            <w:proofErr w:type="gramEnd"/>
            <w:r w:rsidR="00810DF1" w:rsidRPr="000E4337">
              <w:rPr>
                <w:rFonts w:ascii="標楷體" w:eastAsia="標楷體" w:hAnsi="標楷體" w:hint="eastAsia"/>
                <w:color w:val="FF0000"/>
              </w:rPr>
              <w:t>禮讚</w:t>
            </w:r>
          </w:p>
          <w:p w:rsidR="001E014C" w:rsidRPr="000E4337" w:rsidRDefault="00137A09" w:rsidP="00DD3544">
            <w:pPr>
              <w:spacing w:line="440" w:lineRule="exact"/>
              <w:rPr>
                <w:rFonts w:ascii="標楷體" w:eastAsia="標楷體" w:hAnsi="標楷體"/>
              </w:rPr>
            </w:pPr>
            <w:proofErr w:type="gramStart"/>
            <w:r w:rsidRPr="000E4337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proofErr w:type="gramEnd"/>
            <w:r w:rsidRPr="000E4337">
              <w:rPr>
                <w:rFonts w:ascii="標楷體" w:eastAsia="標楷體" w:hAnsi="標楷體" w:hint="eastAsia"/>
                <w:color w:val="000000" w:themeColor="text1"/>
              </w:rPr>
              <w:t>學生遺體修復美容實作，仁德醫護</w:t>
            </w:r>
            <w:r w:rsidRPr="000E4337">
              <w:rPr>
                <w:rFonts w:ascii="標楷體" w:eastAsia="標楷體" w:hAnsi="標楷體" w:hint="eastAsia"/>
              </w:rPr>
              <w:t>管理專科學校生命關懷事業科邱達能主任、吳舒晴業師分享)</w:t>
            </w:r>
          </w:p>
        </w:tc>
      </w:tr>
    </w:tbl>
    <w:p w:rsidR="009873D8" w:rsidRPr="000E4337" w:rsidRDefault="009873D8" w:rsidP="00127AF2">
      <w:pPr>
        <w:spacing w:beforeLines="50" w:before="180" w:line="520" w:lineRule="exact"/>
        <w:ind w:leftChars="259" w:left="622" w:firstLineChars="200" w:firstLine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bookmarkStart w:id="0" w:name="_GoBack"/>
      <w:bookmarkEnd w:id="0"/>
    </w:p>
    <w:sectPr w:rsidR="009873D8" w:rsidRPr="000E4337" w:rsidSect="00F2122C">
      <w:footerReference w:type="even" r:id="rId8"/>
      <w:footerReference w:type="default" r:id="rId9"/>
      <w:pgSz w:w="11906" w:h="16838"/>
      <w:pgMar w:top="1134" w:right="1134" w:bottom="1134" w:left="1134" w:header="851" w:footer="1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C3D" w:rsidRDefault="008D0C3D" w:rsidP="00384F82">
      <w:r>
        <w:separator/>
      </w:r>
    </w:p>
  </w:endnote>
  <w:endnote w:type="continuationSeparator" w:id="0">
    <w:p w:rsidR="008D0C3D" w:rsidRDefault="008D0C3D" w:rsidP="0038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C13" w:rsidRDefault="00FB2D53" w:rsidP="00750D8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47C13" w:rsidRDefault="008D0C3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C13" w:rsidRDefault="00FB2D53" w:rsidP="00750D8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05CDC">
      <w:rPr>
        <w:rStyle w:val="a8"/>
        <w:noProof/>
      </w:rPr>
      <w:t>1</w:t>
    </w:r>
    <w:r>
      <w:rPr>
        <w:rStyle w:val="a8"/>
      </w:rPr>
      <w:fldChar w:fldCharType="end"/>
    </w:r>
  </w:p>
  <w:p w:rsidR="00D47C13" w:rsidRDefault="008D0C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C3D" w:rsidRDefault="008D0C3D" w:rsidP="00384F82">
      <w:r>
        <w:separator/>
      </w:r>
    </w:p>
  </w:footnote>
  <w:footnote w:type="continuationSeparator" w:id="0">
    <w:p w:rsidR="008D0C3D" w:rsidRDefault="008D0C3D" w:rsidP="00384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A4C0526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F5EA7EE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3361B94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EA32D2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5EE65B0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754503A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680BF10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5CE79C4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CA557E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1C03006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0986EC8"/>
    <w:multiLevelType w:val="hybridMultilevel"/>
    <w:tmpl w:val="E81E637C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7EF0912"/>
    <w:multiLevelType w:val="hybridMultilevel"/>
    <w:tmpl w:val="61464334"/>
    <w:lvl w:ilvl="0" w:tplc="1B503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0C1634"/>
    <w:multiLevelType w:val="hybridMultilevel"/>
    <w:tmpl w:val="16F06B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1DDA65FC"/>
    <w:multiLevelType w:val="hybridMultilevel"/>
    <w:tmpl w:val="09C2BD6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24C25E10"/>
    <w:multiLevelType w:val="hybridMultilevel"/>
    <w:tmpl w:val="BE24DC4A"/>
    <w:lvl w:ilvl="0" w:tplc="D77AE5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2BC7300D"/>
    <w:multiLevelType w:val="hybridMultilevel"/>
    <w:tmpl w:val="537423E6"/>
    <w:lvl w:ilvl="0" w:tplc="0409000F">
      <w:start w:val="1"/>
      <w:numFmt w:val="decimal"/>
      <w:lvlText w:val="%1."/>
      <w:lvlJc w:val="left"/>
      <w:pPr>
        <w:ind w:left="11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16" w15:restartNumberingAfterBreak="0">
    <w:nsid w:val="390D5A7D"/>
    <w:multiLevelType w:val="hybridMultilevel"/>
    <w:tmpl w:val="BB508C6E"/>
    <w:lvl w:ilvl="0" w:tplc="96F0E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3E12795F"/>
    <w:multiLevelType w:val="hybridMultilevel"/>
    <w:tmpl w:val="1D08440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42C66413"/>
    <w:multiLevelType w:val="hybridMultilevel"/>
    <w:tmpl w:val="0C06B0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49E3520E"/>
    <w:multiLevelType w:val="hybridMultilevel"/>
    <w:tmpl w:val="D64E0C8E"/>
    <w:lvl w:ilvl="0" w:tplc="F30CCE02">
      <w:start w:val="1"/>
      <w:numFmt w:val="taiwaneseCountingThousand"/>
      <w:lvlText w:val="%1、"/>
      <w:lvlJc w:val="left"/>
      <w:pPr>
        <w:tabs>
          <w:tab w:val="num" w:pos="899"/>
        </w:tabs>
        <w:ind w:left="899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139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  <w:rPr>
        <w:rFonts w:cs="Times New Roman"/>
      </w:rPr>
    </w:lvl>
  </w:abstractNum>
  <w:abstractNum w:abstractNumId="20" w15:restartNumberingAfterBreak="0">
    <w:nsid w:val="4E3227BF"/>
    <w:multiLevelType w:val="hybridMultilevel"/>
    <w:tmpl w:val="1C622D24"/>
    <w:lvl w:ilvl="0" w:tplc="474492C4">
      <w:start w:val="1"/>
      <w:numFmt w:val="decimal"/>
      <w:lvlText w:val="%1."/>
      <w:lvlJc w:val="left"/>
      <w:pPr>
        <w:tabs>
          <w:tab w:val="num" w:pos="1331"/>
        </w:tabs>
        <w:ind w:left="1331" w:hanging="48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F4477ED"/>
    <w:multiLevelType w:val="hybridMultilevel"/>
    <w:tmpl w:val="2E363406"/>
    <w:lvl w:ilvl="0" w:tplc="0409000F">
      <w:start w:val="1"/>
      <w:numFmt w:val="decimal"/>
      <w:lvlText w:val="%1."/>
      <w:lvlJc w:val="left"/>
      <w:pPr>
        <w:tabs>
          <w:tab w:val="num" w:pos="615"/>
        </w:tabs>
        <w:ind w:left="61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  <w:rPr>
        <w:rFonts w:cs="Times New Roman"/>
      </w:rPr>
    </w:lvl>
  </w:abstractNum>
  <w:abstractNum w:abstractNumId="22" w15:restartNumberingAfterBreak="0">
    <w:nsid w:val="67903C9E"/>
    <w:multiLevelType w:val="hybridMultilevel"/>
    <w:tmpl w:val="773486AA"/>
    <w:lvl w:ilvl="0" w:tplc="4C04B194">
      <w:start w:val="1"/>
      <w:numFmt w:val="taiwaneseCountingThousand"/>
      <w:lvlText w:val="(%1)"/>
      <w:lvlJc w:val="left"/>
      <w:pPr>
        <w:tabs>
          <w:tab w:val="num" w:pos="1320"/>
        </w:tabs>
        <w:ind w:left="13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23" w15:restartNumberingAfterBreak="0">
    <w:nsid w:val="69C74BC4"/>
    <w:multiLevelType w:val="hybridMultilevel"/>
    <w:tmpl w:val="08D2E338"/>
    <w:lvl w:ilvl="0" w:tplc="82E283EA">
      <w:start w:val="1"/>
      <w:numFmt w:val="decimal"/>
      <w:lvlText w:val="%1."/>
      <w:lvlJc w:val="left"/>
      <w:pPr>
        <w:ind w:left="622" w:hanging="480"/>
      </w:pPr>
      <w:rPr>
        <w:b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5E10F92"/>
    <w:multiLevelType w:val="hybridMultilevel"/>
    <w:tmpl w:val="F16A09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785236FD"/>
    <w:multiLevelType w:val="hybridMultilevel"/>
    <w:tmpl w:val="0BB45F72"/>
    <w:lvl w:ilvl="0" w:tplc="378AF7C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A9B6D59"/>
    <w:multiLevelType w:val="hybridMultilevel"/>
    <w:tmpl w:val="9EEEBD64"/>
    <w:lvl w:ilvl="0" w:tplc="58B20582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CB54FA"/>
    <w:multiLevelType w:val="hybridMultilevel"/>
    <w:tmpl w:val="F5545828"/>
    <w:lvl w:ilvl="0" w:tplc="5732AB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16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3"/>
  </w:num>
  <w:num w:numId="18">
    <w:abstractNumId w:val="17"/>
  </w:num>
  <w:num w:numId="19">
    <w:abstractNumId w:val="12"/>
  </w:num>
  <w:num w:numId="20">
    <w:abstractNumId w:val="18"/>
  </w:num>
  <w:num w:numId="21">
    <w:abstractNumId w:val="21"/>
  </w:num>
  <w:num w:numId="22">
    <w:abstractNumId w:val="24"/>
  </w:num>
  <w:num w:numId="23">
    <w:abstractNumId w:val="23"/>
  </w:num>
  <w:num w:numId="24">
    <w:abstractNumId w:val="10"/>
  </w:num>
  <w:num w:numId="25">
    <w:abstractNumId w:val="26"/>
  </w:num>
  <w:num w:numId="26">
    <w:abstractNumId w:val="25"/>
  </w:num>
  <w:num w:numId="27">
    <w:abstractNumId w:val="1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CB"/>
    <w:rsid w:val="00003F52"/>
    <w:rsid w:val="00004652"/>
    <w:rsid w:val="00004E98"/>
    <w:rsid w:val="00014BE3"/>
    <w:rsid w:val="00016BED"/>
    <w:rsid w:val="000335CB"/>
    <w:rsid w:val="00034796"/>
    <w:rsid w:val="00040C1C"/>
    <w:rsid w:val="000429B7"/>
    <w:rsid w:val="0005210B"/>
    <w:rsid w:val="000676C9"/>
    <w:rsid w:val="00071DEC"/>
    <w:rsid w:val="00075FBE"/>
    <w:rsid w:val="000824E7"/>
    <w:rsid w:val="000825A5"/>
    <w:rsid w:val="000842CA"/>
    <w:rsid w:val="000855BD"/>
    <w:rsid w:val="0008560B"/>
    <w:rsid w:val="00086D49"/>
    <w:rsid w:val="00090297"/>
    <w:rsid w:val="000960CE"/>
    <w:rsid w:val="000978FD"/>
    <w:rsid w:val="000A5E19"/>
    <w:rsid w:val="000B53B7"/>
    <w:rsid w:val="000B5B63"/>
    <w:rsid w:val="000C0F0E"/>
    <w:rsid w:val="000C16B1"/>
    <w:rsid w:val="000C24CA"/>
    <w:rsid w:val="000C4C5A"/>
    <w:rsid w:val="000D17B3"/>
    <w:rsid w:val="000D2923"/>
    <w:rsid w:val="000D36FB"/>
    <w:rsid w:val="000E4337"/>
    <w:rsid w:val="000E679F"/>
    <w:rsid w:val="000E720B"/>
    <w:rsid w:val="000E7376"/>
    <w:rsid w:val="000F3025"/>
    <w:rsid w:val="000F6BC0"/>
    <w:rsid w:val="001020F6"/>
    <w:rsid w:val="001022AC"/>
    <w:rsid w:val="001032C7"/>
    <w:rsid w:val="00103734"/>
    <w:rsid w:val="00116481"/>
    <w:rsid w:val="001274D6"/>
    <w:rsid w:val="00127504"/>
    <w:rsid w:val="00127AF2"/>
    <w:rsid w:val="00134DA5"/>
    <w:rsid w:val="00137A09"/>
    <w:rsid w:val="00142C5F"/>
    <w:rsid w:val="00151B20"/>
    <w:rsid w:val="001527BB"/>
    <w:rsid w:val="00154F79"/>
    <w:rsid w:val="00155F11"/>
    <w:rsid w:val="00166A02"/>
    <w:rsid w:val="0016721B"/>
    <w:rsid w:val="001710AA"/>
    <w:rsid w:val="001835B8"/>
    <w:rsid w:val="001848B9"/>
    <w:rsid w:val="00192D16"/>
    <w:rsid w:val="00194995"/>
    <w:rsid w:val="00197B0A"/>
    <w:rsid w:val="001A5A76"/>
    <w:rsid w:val="001B45B1"/>
    <w:rsid w:val="001B73E0"/>
    <w:rsid w:val="001C0F77"/>
    <w:rsid w:val="001C3D24"/>
    <w:rsid w:val="001C7E51"/>
    <w:rsid w:val="001D213F"/>
    <w:rsid w:val="001D474D"/>
    <w:rsid w:val="001E014C"/>
    <w:rsid w:val="001E06BB"/>
    <w:rsid w:val="001E1301"/>
    <w:rsid w:val="001E26C4"/>
    <w:rsid w:val="001E4E39"/>
    <w:rsid w:val="001F5750"/>
    <w:rsid w:val="00206032"/>
    <w:rsid w:val="002105FB"/>
    <w:rsid w:val="0022074D"/>
    <w:rsid w:val="002243C6"/>
    <w:rsid w:val="002605FB"/>
    <w:rsid w:val="00262F9C"/>
    <w:rsid w:val="00273538"/>
    <w:rsid w:val="0027416C"/>
    <w:rsid w:val="00276485"/>
    <w:rsid w:val="0028212E"/>
    <w:rsid w:val="00285965"/>
    <w:rsid w:val="00290DFB"/>
    <w:rsid w:val="0029606F"/>
    <w:rsid w:val="002B5CBC"/>
    <w:rsid w:val="002B5E45"/>
    <w:rsid w:val="002B6095"/>
    <w:rsid w:val="002C516B"/>
    <w:rsid w:val="002C5DAC"/>
    <w:rsid w:val="002C5F14"/>
    <w:rsid w:val="002D34BE"/>
    <w:rsid w:val="002E0585"/>
    <w:rsid w:val="002E2085"/>
    <w:rsid w:val="002E5B25"/>
    <w:rsid w:val="002F5ECB"/>
    <w:rsid w:val="00307629"/>
    <w:rsid w:val="0032289F"/>
    <w:rsid w:val="00337B31"/>
    <w:rsid w:val="003413A4"/>
    <w:rsid w:val="00351045"/>
    <w:rsid w:val="00353569"/>
    <w:rsid w:val="003544A7"/>
    <w:rsid w:val="00354827"/>
    <w:rsid w:val="003675E1"/>
    <w:rsid w:val="0037030E"/>
    <w:rsid w:val="00372EBE"/>
    <w:rsid w:val="00377BB1"/>
    <w:rsid w:val="0038265D"/>
    <w:rsid w:val="00384F82"/>
    <w:rsid w:val="00391AC5"/>
    <w:rsid w:val="0039295C"/>
    <w:rsid w:val="00397A66"/>
    <w:rsid w:val="003B3120"/>
    <w:rsid w:val="003C5C37"/>
    <w:rsid w:val="003C5D3C"/>
    <w:rsid w:val="003C6CBC"/>
    <w:rsid w:val="003D45D6"/>
    <w:rsid w:val="003D6201"/>
    <w:rsid w:val="003D699E"/>
    <w:rsid w:val="003D7105"/>
    <w:rsid w:val="003E6B73"/>
    <w:rsid w:val="003F06D8"/>
    <w:rsid w:val="00422891"/>
    <w:rsid w:val="00431065"/>
    <w:rsid w:val="0044541A"/>
    <w:rsid w:val="00456528"/>
    <w:rsid w:val="004720CE"/>
    <w:rsid w:val="0048020C"/>
    <w:rsid w:val="004A5472"/>
    <w:rsid w:val="004A795F"/>
    <w:rsid w:val="004B7A88"/>
    <w:rsid w:val="004C252B"/>
    <w:rsid w:val="004C2C79"/>
    <w:rsid w:val="004C4E39"/>
    <w:rsid w:val="004C55DF"/>
    <w:rsid w:val="004D3F0B"/>
    <w:rsid w:val="004E7A88"/>
    <w:rsid w:val="004F0DE2"/>
    <w:rsid w:val="004F1E3B"/>
    <w:rsid w:val="004F44EB"/>
    <w:rsid w:val="0051313C"/>
    <w:rsid w:val="005358F7"/>
    <w:rsid w:val="00537FB5"/>
    <w:rsid w:val="005409FD"/>
    <w:rsid w:val="00550BBB"/>
    <w:rsid w:val="0055579B"/>
    <w:rsid w:val="0055782B"/>
    <w:rsid w:val="00563428"/>
    <w:rsid w:val="005643B5"/>
    <w:rsid w:val="00566CB4"/>
    <w:rsid w:val="00570345"/>
    <w:rsid w:val="00572AA2"/>
    <w:rsid w:val="00577349"/>
    <w:rsid w:val="005836DB"/>
    <w:rsid w:val="00590266"/>
    <w:rsid w:val="00591D89"/>
    <w:rsid w:val="0059519C"/>
    <w:rsid w:val="00595B13"/>
    <w:rsid w:val="00595D73"/>
    <w:rsid w:val="005A5506"/>
    <w:rsid w:val="005D600C"/>
    <w:rsid w:val="005E4CE3"/>
    <w:rsid w:val="005E4EDC"/>
    <w:rsid w:val="005E595F"/>
    <w:rsid w:val="005F563E"/>
    <w:rsid w:val="005F5C5D"/>
    <w:rsid w:val="006046BA"/>
    <w:rsid w:val="00606546"/>
    <w:rsid w:val="00610C0F"/>
    <w:rsid w:val="00626A80"/>
    <w:rsid w:val="0063018B"/>
    <w:rsid w:val="00630676"/>
    <w:rsid w:val="006314F1"/>
    <w:rsid w:val="00632DC4"/>
    <w:rsid w:val="00636FCC"/>
    <w:rsid w:val="00637E26"/>
    <w:rsid w:val="00646575"/>
    <w:rsid w:val="0064735D"/>
    <w:rsid w:val="00651748"/>
    <w:rsid w:val="006534D8"/>
    <w:rsid w:val="00653AF7"/>
    <w:rsid w:val="0066019B"/>
    <w:rsid w:val="00667C02"/>
    <w:rsid w:val="00667D33"/>
    <w:rsid w:val="0068055D"/>
    <w:rsid w:val="00684099"/>
    <w:rsid w:val="00691648"/>
    <w:rsid w:val="006964F9"/>
    <w:rsid w:val="0069754D"/>
    <w:rsid w:val="00697E5E"/>
    <w:rsid w:val="006A6E95"/>
    <w:rsid w:val="006B37D7"/>
    <w:rsid w:val="006C144F"/>
    <w:rsid w:val="006E1F59"/>
    <w:rsid w:val="006E5A23"/>
    <w:rsid w:val="006F3AD2"/>
    <w:rsid w:val="00701543"/>
    <w:rsid w:val="00702B31"/>
    <w:rsid w:val="00702EF5"/>
    <w:rsid w:val="00704084"/>
    <w:rsid w:val="00705C8D"/>
    <w:rsid w:val="0070748D"/>
    <w:rsid w:val="0071436E"/>
    <w:rsid w:val="007204CB"/>
    <w:rsid w:val="00722A88"/>
    <w:rsid w:val="007255C0"/>
    <w:rsid w:val="0073257A"/>
    <w:rsid w:val="0073580D"/>
    <w:rsid w:val="00740D0C"/>
    <w:rsid w:val="0074352A"/>
    <w:rsid w:val="007463F4"/>
    <w:rsid w:val="00747A9B"/>
    <w:rsid w:val="0075051E"/>
    <w:rsid w:val="00750D8B"/>
    <w:rsid w:val="00756600"/>
    <w:rsid w:val="00760948"/>
    <w:rsid w:val="00760FB2"/>
    <w:rsid w:val="00764458"/>
    <w:rsid w:val="00764CDD"/>
    <w:rsid w:val="007674A0"/>
    <w:rsid w:val="00767745"/>
    <w:rsid w:val="00780B0F"/>
    <w:rsid w:val="00796FEF"/>
    <w:rsid w:val="007A3382"/>
    <w:rsid w:val="007C0B3B"/>
    <w:rsid w:val="007C5677"/>
    <w:rsid w:val="007D3999"/>
    <w:rsid w:val="007E7E12"/>
    <w:rsid w:val="007F5703"/>
    <w:rsid w:val="0080223A"/>
    <w:rsid w:val="00804EE0"/>
    <w:rsid w:val="00810DF1"/>
    <w:rsid w:val="00812234"/>
    <w:rsid w:val="0081272A"/>
    <w:rsid w:val="00815B38"/>
    <w:rsid w:val="00821ABB"/>
    <w:rsid w:val="00826C86"/>
    <w:rsid w:val="008528A9"/>
    <w:rsid w:val="008533D9"/>
    <w:rsid w:val="008553F8"/>
    <w:rsid w:val="008553FD"/>
    <w:rsid w:val="0086261C"/>
    <w:rsid w:val="00862BCF"/>
    <w:rsid w:val="0088268B"/>
    <w:rsid w:val="008B5F0D"/>
    <w:rsid w:val="008B613F"/>
    <w:rsid w:val="008C592B"/>
    <w:rsid w:val="008D0C3D"/>
    <w:rsid w:val="008E1EC2"/>
    <w:rsid w:val="008E4E52"/>
    <w:rsid w:val="008E4E95"/>
    <w:rsid w:val="008E5411"/>
    <w:rsid w:val="008F4C3D"/>
    <w:rsid w:val="008F5E1D"/>
    <w:rsid w:val="009040E6"/>
    <w:rsid w:val="00911355"/>
    <w:rsid w:val="0092018B"/>
    <w:rsid w:val="00931ABE"/>
    <w:rsid w:val="009336AD"/>
    <w:rsid w:val="009402A1"/>
    <w:rsid w:val="009447E5"/>
    <w:rsid w:val="009524A3"/>
    <w:rsid w:val="00954001"/>
    <w:rsid w:val="00956CF3"/>
    <w:rsid w:val="00956EB2"/>
    <w:rsid w:val="009619FA"/>
    <w:rsid w:val="009672D6"/>
    <w:rsid w:val="00971257"/>
    <w:rsid w:val="00972D7F"/>
    <w:rsid w:val="00974B7D"/>
    <w:rsid w:val="009873D8"/>
    <w:rsid w:val="00991DC2"/>
    <w:rsid w:val="009A1E83"/>
    <w:rsid w:val="009C04EB"/>
    <w:rsid w:val="009D66FF"/>
    <w:rsid w:val="009E091A"/>
    <w:rsid w:val="009E5727"/>
    <w:rsid w:val="009E5DE3"/>
    <w:rsid w:val="009F3E47"/>
    <w:rsid w:val="009F5DFA"/>
    <w:rsid w:val="00A05CDC"/>
    <w:rsid w:val="00A12D21"/>
    <w:rsid w:val="00A17608"/>
    <w:rsid w:val="00A176B0"/>
    <w:rsid w:val="00A36231"/>
    <w:rsid w:val="00A47C2D"/>
    <w:rsid w:val="00A55FDB"/>
    <w:rsid w:val="00A67AB2"/>
    <w:rsid w:val="00A70306"/>
    <w:rsid w:val="00A77A15"/>
    <w:rsid w:val="00A77E26"/>
    <w:rsid w:val="00A8027F"/>
    <w:rsid w:val="00A9256D"/>
    <w:rsid w:val="00A962FA"/>
    <w:rsid w:val="00AA599F"/>
    <w:rsid w:val="00AC6117"/>
    <w:rsid w:val="00AD7E5E"/>
    <w:rsid w:val="00AE12F1"/>
    <w:rsid w:val="00AF4CE6"/>
    <w:rsid w:val="00AF53C2"/>
    <w:rsid w:val="00B02F99"/>
    <w:rsid w:val="00B05E16"/>
    <w:rsid w:val="00B16473"/>
    <w:rsid w:val="00B17E9E"/>
    <w:rsid w:val="00B223FC"/>
    <w:rsid w:val="00B4197A"/>
    <w:rsid w:val="00B430EA"/>
    <w:rsid w:val="00B4488C"/>
    <w:rsid w:val="00B56216"/>
    <w:rsid w:val="00B604CD"/>
    <w:rsid w:val="00B62799"/>
    <w:rsid w:val="00B64BB4"/>
    <w:rsid w:val="00B82B66"/>
    <w:rsid w:val="00B8518A"/>
    <w:rsid w:val="00B9094A"/>
    <w:rsid w:val="00B92BA0"/>
    <w:rsid w:val="00B9737B"/>
    <w:rsid w:val="00BA1C65"/>
    <w:rsid w:val="00BA3785"/>
    <w:rsid w:val="00BA4361"/>
    <w:rsid w:val="00BA5C39"/>
    <w:rsid w:val="00BA7485"/>
    <w:rsid w:val="00BB036D"/>
    <w:rsid w:val="00BC5391"/>
    <w:rsid w:val="00BC6C83"/>
    <w:rsid w:val="00BD0EE0"/>
    <w:rsid w:val="00BD6D18"/>
    <w:rsid w:val="00BD70A5"/>
    <w:rsid w:val="00BD7B27"/>
    <w:rsid w:val="00BE16B0"/>
    <w:rsid w:val="00BE57E4"/>
    <w:rsid w:val="00BE7823"/>
    <w:rsid w:val="00BE7EC6"/>
    <w:rsid w:val="00BF3F98"/>
    <w:rsid w:val="00C0043D"/>
    <w:rsid w:val="00C06569"/>
    <w:rsid w:val="00C15DE4"/>
    <w:rsid w:val="00C257DE"/>
    <w:rsid w:val="00C26234"/>
    <w:rsid w:val="00C325CC"/>
    <w:rsid w:val="00C4696C"/>
    <w:rsid w:val="00C46D57"/>
    <w:rsid w:val="00C51081"/>
    <w:rsid w:val="00C54932"/>
    <w:rsid w:val="00C551FD"/>
    <w:rsid w:val="00C71792"/>
    <w:rsid w:val="00C77BD9"/>
    <w:rsid w:val="00C77D9C"/>
    <w:rsid w:val="00C800E8"/>
    <w:rsid w:val="00C81F40"/>
    <w:rsid w:val="00C83340"/>
    <w:rsid w:val="00C90B87"/>
    <w:rsid w:val="00C9191C"/>
    <w:rsid w:val="00C933CC"/>
    <w:rsid w:val="00C95D18"/>
    <w:rsid w:val="00CA16ED"/>
    <w:rsid w:val="00CB00D4"/>
    <w:rsid w:val="00CC232C"/>
    <w:rsid w:val="00CC2A0A"/>
    <w:rsid w:val="00CC749B"/>
    <w:rsid w:val="00CD0262"/>
    <w:rsid w:val="00CD2843"/>
    <w:rsid w:val="00CE1247"/>
    <w:rsid w:val="00CE6F9A"/>
    <w:rsid w:val="00CF2C25"/>
    <w:rsid w:val="00CF4258"/>
    <w:rsid w:val="00CF6E4C"/>
    <w:rsid w:val="00D01B19"/>
    <w:rsid w:val="00D02A8D"/>
    <w:rsid w:val="00D151CF"/>
    <w:rsid w:val="00D30670"/>
    <w:rsid w:val="00D31D90"/>
    <w:rsid w:val="00D35069"/>
    <w:rsid w:val="00D377A0"/>
    <w:rsid w:val="00D40EA7"/>
    <w:rsid w:val="00D9127B"/>
    <w:rsid w:val="00D9163E"/>
    <w:rsid w:val="00DA58EC"/>
    <w:rsid w:val="00DB2A17"/>
    <w:rsid w:val="00DB337A"/>
    <w:rsid w:val="00DB4042"/>
    <w:rsid w:val="00DC44B3"/>
    <w:rsid w:val="00DC649B"/>
    <w:rsid w:val="00DC76D7"/>
    <w:rsid w:val="00DD3544"/>
    <w:rsid w:val="00DE05AD"/>
    <w:rsid w:val="00DF1AE4"/>
    <w:rsid w:val="00DF3356"/>
    <w:rsid w:val="00E03F9D"/>
    <w:rsid w:val="00E112B9"/>
    <w:rsid w:val="00E245F7"/>
    <w:rsid w:val="00E24EE4"/>
    <w:rsid w:val="00E257B8"/>
    <w:rsid w:val="00E33F4E"/>
    <w:rsid w:val="00E34359"/>
    <w:rsid w:val="00E41F17"/>
    <w:rsid w:val="00E51A3E"/>
    <w:rsid w:val="00E54115"/>
    <w:rsid w:val="00E61705"/>
    <w:rsid w:val="00E63102"/>
    <w:rsid w:val="00E65CCA"/>
    <w:rsid w:val="00E71C91"/>
    <w:rsid w:val="00E73965"/>
    <w:rsid w:val="00E8230B"/>
    <w:rsid w:val="00E83E91"/>
    <w:rsid w:val="00E86324"/>
    <w:rsid w:val="00E93E74"/>
    <w:rsid w:val="00EA1CCB"/>
    <w:rsid w:val="00EA41E6"/>
    <w:rsid w:val="00EB461A"/>
    <w:rsid w:val="00EB73FA"/>
    <w:rsid w:val="00EB7BA8"/>
    <w:rsid w:val="00EC63D5"/>
    <w:rsid w:val="00EE2951"/>
    <w:rsid w:val="00EF579D"/>
    <w:rsid w:val="00F001AB"/>
    <w:rsid w:val="00F15EAF"/>
    <w:rsid w:val="00F2122C"/>
    <w:rsid w:val="00F213F4"/>
    <w:rsid w:val="00F22003"/>
    <w:rsid w:val="00F2213F"/>
    <w:rsid w:val="00F25EC1"/>
    <w:rsid w:val="00F341E0"/>
    <w:rsid w:val="00F41850"/>
    <w:rsid w:val="00F56FBC"/>
    <w:rsid w:val="00F615EA"/>
    <w:rsid w:val="00F619CF"/>
    <w:rsid w:val="00F61D57"/>
    <w:rsid w:val="00F7367F"/>
    <w:rsid w:val="00F73A6A"/>
    <w:rsid w:val="00F75E3F"/>
    <w:rsid w:val="00F76462"/>
    <w:rsid w:val="00F8045F"/>
    <w:rsid w:val="00F855D6"/>
    <w:rsid w:val="00F96369"/>
    <w:rsid w:val="00F97573"/>
    <w:rsid w:val="00FA1E97"/>
    <w:rsid w:val="00FA2C55"/>
    <w:rsid w:val="00FA585D"/>
    <w:rsid w:val="00FB2D53"/>
    <w:rsid w:val="00FB34FF"/>
    <w:rsid w:val="00FC4870"/>
    <w:rsid w:val="00FC5929"/>
    <w:rsid w:val="00FC641C"/>
    <w:rsid w:val="00FD005B"/>
    <w:rsid w:val="00FF07D0"/>
    <w:rsid w:val="00FF16AF"/>
    <w:rsid w:val="00FF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5581FF0-AE1F-42A8-9024-EF392109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CCB"/>
    <w:pPr>
      <w:widowControl w:val="0"/>
      <w:adjustRightInd w:val="0"/>
      <w:textAlignment w:val="baseline"/>
    </w:pPr>
    <w:rPr>
      <w:rFonts w:ascii="細明體" w:eastAsia="細明體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1CC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384F8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locked/>
    <w:rsid w:val="00384F82"/>
    <w:rPr>
      <w:rFonts w:ascii="細明體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rsid w:val="00384F8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locked/>
    <w:rsid w:val="00384F82"/>
    <w:rPr>
      <w:rFonts w:ascii="細明體" w:eastAsia="細明體" w:hAnsi="Times New Roman" w:cs="Times New Roman"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rsid w:val="000824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textAlignment w:val="auto"/>
    </w:pPr>
    <w:rPr>
      <w:rFonts w:hAnsi="細明體" w:cs="細明體"/>
      <w:color w:val="000000"/>
      <w:szCs w:val="24"/>
    </w:rPr>
  </w:style>
  <w:style w:type="character" w:customStyle="1" w:styleId="HTML0">
    <w:name w:val="HTML 預設格式 字元"/>
    <w:basedOn w:val="a0"/>
    <w:link w:val="HTML"/>
    <w:uiPriority w:val="99"/>
    <w:locked/>
    <w:rsid w:val="000824E7"/>
    <w:rPr>
      <w:rFonts w:ascii="細明體" w:eastAsia="細明體" w:hAnsi="細明體" w:cs="細明體"/>
      <w:color w:val="000000"/>
      <w:kern w:val="0"/>
      <w:sz w:val="24"/>
      <w:szCs w:val="24"/>
    </w:rPr>
  </w:style>
  <w:style w:type="character" w:styleId="a8">
    <w:name w:val="page number"/>
    <w:basedOn w:val="a0"/>
    <w:uiPriority w:val="99"/>
    <w:rsid w:val="00D35069"/>
    <w:rPr>
      <w:rFonts w:cs="Times New Roman"/>
    </w:rPr>
  </w:style>
  <w:style w:type="paragraph" w:styleId="a9">
    <w:name w:val="List Paragraph"/>
    <w:basedOn w:val="a"/>
    <w:uiPriority w:val="34"/>
    <w:qFormat/>
    <w:rsid w:val="001A5A76"/>
    <w:pPr>
      <w:ind w:leftChars="200" w:left="480"/>
    </w:pPr>
  </w:style>
  <w:style w:type="paragraph" w:styleId="Web">
    <w:name w:val="Normal (Web)"/>
    <w:basedOn w:val="a"/>
    <w:uiPriority w:val="99"/>
    <w:semiHidden/>
    <w:rsid w:val="00C9191C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D3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D399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endnote text"/>
    <w:basedOn w:val="a"/>
    <w:link w:val="ad"/>
    <w:uiPriority w:val="99"/>
    <w:semiHidden/>
    <w:unhideWhenUsed/>
    <w:rsid w:val="00BD70A5"/>
    <w:pPr>
      <w:snapToGrid w:val="0"/>
    </w:pPr>
  </w:style>
  <w:style w:type="character" w:customStyle="1" w:styleId="ad">
    <w:name w:val="章節附註文字 字元"/>
    <w:basedOn w:val="a0"/>
    <w:link w:val="ac"/>
    <w:uiPriority w:val="99"/>
    <w:semiHidden/>
    <w:rsid w:val="00BD70A5"/>
    <w:rPr>
      <w:rFonts w:ascii="細明體" w:eastAsia="細明體" w:hAnsi="Times New Roman"/>
      <w:sz w:val="24"/>
    </w:rPr>
  </w:style>
  <w:style w:type="character" w:styleId="ae">
    <w:name w:val="endnote reference"/>
    <w:basedOn w:val="a0"/>
    <w:uiPriority w:val="99"/>
    <w:semiHidden/>
    <w:unhideWhenUsed/>
    <w:rsid w:val="00BD70A5"/>
    <w:rPr>
      <w:vertAlign w:val="superscript"/>
    </w:rPr>
  </w:style>
  <w:style w:type="table" w:styleId="af">
    <w:name w:val="Table Grid"/>
    <w:basedOn w:val="a1"/>
    <w:uiPriority w:val="59"/>
    <w:locked/>
    <w:rsid w:val="00BD70A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C88FA-CA26-4C4E-A530-80E49282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NTUT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【教育部新聞稿】</dc:title>
  <dc:creator>Asus</dc:creator>
  <cp:lastModifiedBy>黃聿君</cp:lastModifiedBy>
  <cp:revision>2</cp:revision>
  <cp:lastPrinted>2015-12-18T04:09:00Z</cp:lastPrinted>
  <dcterms:created xsi:type="dcterms:W3CDTF">2015-12-23T06:36:00Z</dcterms:created>
  <dcterms:modified xsi:type="dcterms:W3CDTF">2015-12-23T06:36:00Z</dcterms:modified>
</cp:coreProperties>
</file>