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CD" w:rsidRPr="00D10DC0" w:rsidRDefault="00845BCD" w:rsidP="00845BCD">
      <w:pPr>
        <w:adjustRightInd w:val="0"/>
        <w:snapToGrid w:val="0"/>
        <w:spacing w:line="500" w:lineRule="exact"/>
        <w:rPr>
          <w:rFonts w:eastAsia="標楷體"/>
          <w:b/>
          <w:bCs/>
        </w:rPr>
      </w:pPr>
      <w:r w:rsidRPr="00D10DC0"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EABF2" wp14:editId="59270F58">
                <wp:simplePos x="0" y="0"/>
                <wp:positionH relativeFrom="column">
                  <wp:posOffset>46355</wp:posOffset>
                </wp:positionH>
                <wp:positionV relativeFrom="paragraph">
                  <wp:posOffset>12700</wp:posOffset>
                </wp:positionV>
                <wp:extent cx="8001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CD" w:rsidRDefault="00845BCD" w:rsidP="00845BCD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bCs/>
                              </w:rPr>
                              <w:t>附件</w:t>
                            </w:r>
                            <w:r w:rsidR="00425B97">
                              <w:rPr>
                                <w:rFonts w:ascii="標楷體" w:eastAsia="標楷體" w:hAnsi="標楷體" w:cs="Arial"/>
                                <w:b/>
                                <w:bCs/>
                              </w:rPr>
                              <w:t>1</w:t>
                            </w:r>
                          </w:p>
                          <w:p w:rsidR="00845BCD" w:rsidRDefault="00845BCD" w:rsidP="00845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EABF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65pt;margin-top:1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e0PQIAAFQEAAAOAAAAZHJzL2Uyb0RvYy54bWysVF2O0zAQfkfiDpbfadLShW3UdLV0KUJa&#10;fqSFAziOk1g4HmO7TcoFVuIAyzMH4AAcaPccjJ1uNwKeEHmwxp7Pn2e+mcnyrG8V2QnrJOicTicp&#10;JUJzKKWuc/rxw+bJKSXOM10yBVrkdC8cPVs9frTsTCZm0IAqhSVIol3WmZw23pssSRxvRMvcBIzQ&#10;6KzAtszj1tZJaVmH7K1KZmn6LOnAlsYCF87h6cXgpKvIX1WC+3dV5YQnKqcYm4+rjWsR1mS1ZFlt&#10;mWkkP4TB/iGKlkmNjx6pLphnZGvlH1St5BYcVH7CoU2gqiQXMQfMZpr+ls1Vw4yIuaA4zhxlcv+P&#10;lr/dvbdEllg7SjRrsUR3N9e3P77d3fy8/f6VTINCnXEZAq8MQn3/AvqADtk6cwn8kyMa1g3TtTi3&#10;FrpGsBIjjDeT0dWBxwWSonsDJT7Fth4iUV/ZNhCiIATZsVL7Y3VE7wnHw9MUFUIPR9fT+WyBNsaW&#10;sOz+srHOvxLQkmDk1GLxIznbXTo/QO8hMXhQstxIpeLG1sVaWbJj2Cib+B3Y3RimNOkwtUV6kg4C&#10;jJ1uzJHG728crfTY8kq2MSWEBRDLgmwvdRltz6QabExPacwy6BikG0T0fdEjMBwWUO5RUQtDa+Mo&#10;otGA/UJJh22dU/d5y6ygRL3WWJXFdD4PcxA385PnM9zYsacYe5jmSJVTT8lgrv0wO1tjZd3gS0Mf&#10;aDjHSlYyqvwQ1SFubN1Yp8OYhdkY7yPq4Wew+gUAAP//AwBQSwMEFAAGAAgAAAAhAJWFxNXZAAAA&#10;BgEAAA8AAABkcnMvZG93bnJldi54bWxMj8tOwzAQRfdI/QdrkNhRh6YtVYhTVUhkTR+IrRMPcUQ8&#10;jmI3Tf+e6Your+7VmTP5dnKdGHEIrScFL/MEBFLtTUuNgtPx43kDIkRNRneeUMEVA2yL2UOuM+Mv&#10;tMfxEBvBEAqZVmBj7DMpQ23R6TD3PRJ3P35wOnIcGmkGfWG46+QiSdbS6Zb4gtU9vlusfw9np2AV&#10;vj+X47VqbbP5KmU5uf3yWCr19Djt3kBEnOL/GG76rA4FO1X+TCaITsFrykMFC37o1qYp54rR6wRk&#10;kct7/eIPAAD//wMAUEsBAi0AFAAGAAgAAAAhALaDOJL+AAAA4QEAABMAAAAAAAAAAAAAAAAAAAAA&#10;AFtDb250ZW50X1R5cGVzXS54bWxQSwECLQAUAAYACAAAACEAOP0h/9YAAACUAQAACwAAAAAAAAAA&#10;AAAAAAAvAQAAX3JlbHMvLnJlbHNQSwECLQAUAAYACAAAACEAgC8XtD0CAABUBAAADgAAAAAAAAAA&#10;AAAAAAAuAgAAZHJzL2Uyb0RvYy54bWxQSwECLQAUAAYACAAAACEAlYXE1dkAAAAGAQAADwAAAAAA&#10;AAAAAAAAAACXBAAAZHJzL2Rvd25yZXYueG1sUEsFBgAAAAAEAAQA8wAAAJ0FAAAAAA==&#10;" strokeweight="1.5pt">
                <v:textbox>
                  <w:txbxContent>
                    <w:p w:rsidR="00845BCD" w:rsidRDefault="00845BCD" w:rsidP="00845BCD">
                      <w:pPr>
                        <w:jc w:val="center"/>
                        <w:rPr>
                          <w:rFonts w:ascii="標楷體" w:eastAsia="標楷體" w:hAnsi="標楷體" w:cs="Arial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bCs/>
                        </w:rPr>
                        <w:t>附件</w:t>
                      </w:r>
                      <w:r w:rsidR="00425B97">
                        <w:rPr>
                          <w:rFonts w:ascii="標楷體" w:eastAsia="標楷體" w:hAnsi="標楷體" w:cs="Arial"/>
                          <w:b/>
                          <w:bCs/>
                        </w:rPr>
                        <w:t>1</w:t>
                      </w:r>
                    </w:p>
                    <w:p w:rsidR="00845BCD" w:rsidRDefault="00845BCD" w:rsidP="00845BCD"/>
                  </w:txbxContent>
                </v:textbox>
                <w10:anchorlock/>
              </v:shape>
            </w:pict>
          </mc:Fallback>
        </mc:AlternateContent>
      </w:r>
    </w:p>
    <w:p w:rsidR="00845BCD" w:rsidRPr="00D10DC0" w:rsidRDefault="00845BCD" w:rsidP="00845BCD">
      <w:pPr>
        <w:adjustRightInd w:val="0"/>
        <w:snapToGrid w:val="0"/>
        <w:spacing w:line="5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703B43">
        <w:rPr>
          <w:rFonts w:eastAsia="標楷體"/>
          <w:b/>
          <w:bCs/>
          <w:sz w:val="32"/>
          <w:szCs w:val="32"/>
        </w:rPr>
        <w:t>2</w:t>
      </w:r>
      <w:r w:rsidRPr="00703B43">
        <w:rPr>
          <w:rFonts w:eastAsia="標楷體" w:hint="eastAsia"/>
          <w:b/>
          <w:bCs/>
          <w:sz w:val="32"/>
          <w:szCs w:val="32"/>
        </w:rPr>
        <w:t>023</w:t>
      </w:r>
      <w:r w:rsidRPr="00D10DC0">
        <w:rPr>
          <w:rFonts w:eastAsia="標楷體"/>
          <w:b/>
          <w:bCs/>
          <w:sz w:val="32"/>
          <w:szCs w:val="32"/>
        </w:rPr>
        <w:t>年</w:t>
      </w:r>
      <w:r w:rsidRPr="00D10DC0">
        <w:rPr>
          <w:rFonts w:eastAsia="標楷體" w:hint="eastAsia"/>
          <w:b/>
          <w:bCs/>
          <w:sz w:val="32"/>
          <w:szCs w:val="32"/>
        </w:rPr>
        <w:t>臺灣能</w:t>
      </w:r>
      <w:r>
        <w:rPr>
          <w:rFonts w:eastAsia="標楷體" w:hint="eastAsia"/>
          <w:b/>
          <w:bCs/>
          <w:sz w:val="32"/>
          <w:szCs w:val="32"/>
        </w:rPr>
        <w:t>─</w:t>
      </w:r>
      <w:r w:rsidRPr="00D10DC0">
        <w:rPr>
          <w:rFonts w:eastAsia="標楷體" w:hint="eastAsia"/>
          <w:b/>
          <w:bCs/>
          <w:sz w:val="32"/>
          <w:szCs w:val="32"/>
        </w:rPr>
        <w:t>永續能源</w:t>
      </w:r>
      <w:r w:rsidRPr="00D10DC0">
        <w:rPr>
          <w:rFonts w:eastAsia="標楷體"/>
          <w:b/>
          <w:bCs/>
          <w:sz w:val="32"/>
          <w:szCs w:val="32"/>
        </w:rPr>
        <w:t>創意</w:t>
      </w:r>
      <w:r w:rsidRPr="00D10DC0">
        <w:rPr>
          <w:rFonts w:eastAsia="標楷體" w:hint="eastAsia"/>
          <w:b/>
          <w:bCs/>
          <w:sz w:val="32"/>
          <w:szCs w:val="32"/>
        </w:rPr>
        <w:t>展</w:t>
      </w:r>
      <w:r w:rsidRPr="00D10DC0">
        <w:rPr>
          <w:rFonts w:eastAsia="標楷體" w:hint="eastAsia"/>
          <w:b/>
          <w:bCs/>
          <w:kern w:val="0"/>
          <w:sz w:val="32"/>
          <w:szCs w:val="32"/>
        </w:rPr>
        <w:t>參展展品清單</w:t>
      </w:r>
    </w:p>
    <w:tbl>
      <w:tblPr>
        <w:tblStyle w:val="a3"/>
        <w:tblW w:w="10146" w:type="dxa"/>
        <w:tblInd w:w="-147" w:type="dxa"/>
        <w:tblLook w:val="04A0" w:firstRow="1" w:lastRow="0" w:firstColumn="1" w:lastColumn="0" w:noHBand="0" w:noVBand="1"/>
      </w:tblPr>
      <w:tblGrid>
        <w:gridCol w:w="1937"/>
        <w:gridCol w:w="3122"/>
        <w:gridCol w:w="1978"/>
        <w:gridCol w:w="3109"/>
      </w:tblGrid>
      <w:tr w:rsidR="00845BCD" w:rsidRPr="00D10DC0" w:rsidTr="004A01CE">
        <w:trPr>
          <w:trHeight w:hRule="exact" w:val="737"/>
        </w:trPr>
        <w:tc>
          <w:tcPr>
            <w:tcW w:w="1937" w:type="dxa"/>
            <w:shd w:val="clear" w:color="auto" w:fill="DEEAF6" w:themeFill="accent1" w:themeFillTint="33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4"/>
              </w:rPr>
            </w:pPr>
            <w:r w:rsidRPr="00D10DC0">
              <w:rPr>
                <w:rFonts w:eastAsia="標楷體"/>
                <w:b/>
                <w:bCs/>
                <w:sz w:val="24"/>
              </w:rPr>
              <w:t>聯盟名稱</w:t>
            </w:r>
          </w:p>
        </w:tc>
        <w:tc>
          <w:tcPr>
            <w:tcW w:w="3122" w:type="dxa"/>
            <w:shd w:val="clear" w:color="auto" w:fill="DEEAF6" w:themeFill="accent1" w:themeFillTint="33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4"/>
              </w:rPr>
            </w:pPr>
            <w:r w:rsidRPr="00D10DC0">
              <w:rPr>
                <w:rFonts w:eastAsia="標楷體"/>
                <w:b/>
                <w:bCs/>
                <w:sz w:val="24"/>
              </w:rPr>
              <w:t>展品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4"/>
              </w:rPr>
            </w:pPr>
            <w:r w:rsidRPr="00D10DC0">
              <w:rPr>
                <w:rFonts w:eastAsia="標楷體"/>
                <w:b/>
                <w:bCs/>
                <w:sz w:val="24"/>
              </w:rPr>
              <w:t>聯盟名稱</w:t>
            </w:r>
          </w:p>
        </w:tc>
        <w:tc>
          <w:tcPr>
            <w:tcW w:w="3109" w:type="dxa"/>
            <w:shd w:val="clear" w:color="auto" w:fill="DEEAF6" w:themeFill="accent1" w:themeFillTint="33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4"/>
              </w:rPr>
            </w:pPr>
            <w:r w:rsidRPr="00D10DC0">
              <w:rPr>
                <w:rFonts w:eastAsia="標楷體"/>
                <w:b/>
                <w:bCs/>
                <w:sz w:val="24"/>
              </w:rPr>
              <w:t>展品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bookmarkStart w:id="0" w:name="_GoBack"/>
            <w:r w:rsidRPr="00D10DC0">
              <w:rPr>
                <w:rFonts w:eastAsia="標楷體"/>
                <w:bCs/>
                <w:sz w:val="24"/>
              </w:rPr>
              <w:t>海域再生能源聯盟</w:t>
            </w:r>
          </w:p>
        </w:tc>
        <w:tc>
          <w:tcPr>
            <w:tcW w:w="3122" w:type="dxa"/>
            <w:vAlign w:val="center"/>
          </w:tcPr>
          <w:p w:rsidR="00845BCD" w:rsidRPr="003B780D" w:rsidRDefault="00845BCD" w:rsidP="004A01CE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4"/>
              </w:rPr>
            </w:pPr>
            <w:r w:rsidRPr="003B780D">
              <w:rPr>
                <w:rFonts w:ascii="標楷體" w:eastAsia="標楷體" w:hAnsi="標楷體" w:hint="eastAsia"/>
                <w:sz w:val="24"/>
              </w:rPr>
              <w:t xml:space="preserve">零碳排能源發電組 </w:t>
            </w:r>
          </w:p>
        </w:tc>
        <w:tc>
          <w:tcPr>
            <w:tcW w:w="1978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D10DC0">
              <w:rPr>
                <w:rFonts w:eastAsia="標楷體"/>
                <w:bCs/>
                <w:sz w:val="24"/>
              </w:rPr>
              <w:t>智慧電網與儲能人才培育聯盟</w:t>
            </w: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智慧型綠能多層微電網示範園區</w:t>
            </w:r>
            <w:r w:rsidRPr="002327F9">
              <w:rPr>
                <w:rFonts w:eastAsia="標楷體" w:hint="eastAsia"/>
                <w:sz w:val="24"/>
              </w:rPr>
              <w:t>-VR</w:t>
            </w:r>
            <w:r w:rsidRPr="002327F9">
              <w:rPr>
                <w:rFonts w:eastAsia="標楷體" w:hint="eastAsia"/>
                <w:sz w:val="24"/>
              </w:rPr>
              <w:t>虛擬實境</w:t>
            </w:r>
          </w:p>
        </w:tc>
      </w:tr>
      <w:bookmarkEnd w:id="0"/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3B780D" w:rsidRDefault="00845BCD" w:rsidP="004A01CE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4"/>
              </w:rPr>
            </w:pPr>
            <w:r w:rsidRPr="003B780D">
              <w:rPr>
                <w:rFonts w:ascii="標楷體" w:eastAsia="標楷體" w:hAnsi="標楷體" w:hint="eastAsia"/>
                <w:sz w:val="24"/>
              </w:rPr>
              <w:t xml:space="preserve">震盪水柱式波浪能發電機 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X-room</w:t>
            </w:r>
            <w:r w:rsidRPr="002327F9">
              <w:rPr>
                <w:rFonts w:eastAsia="標楷體" w:hint="eastAsia"/>
                <w:sz w:val="24"/>
              </w:rPr>
              <w:t>元宇宙學堂</w:t>
            </w:r>
            <w:r w:rsidRPr="002327F9">
              <w:rPr>
                <w:rFonts w:eastAsia="標楷體" w:hint="eastAsia"/>
                <w:sz w:val="24"/>
              </w:rPr>
              <w:t>-MR</w:t>
            </w:r>
            <w:r w:rsidRPr="002327F9">
              <w:rPr>
                <w:rFonts w:eastAsia="標楷體" w:hint="eastAsia"/>
                <w:sz w:val="24"/>
              </w:rPr>
              <w:t>混合實境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3B780D" w:rsidRDefault="00845BCD" w:rsidP="004A01CE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4"/>
              </w:rPr>
            </w:pPr>
            <w:r w:rsidRPr="003B780D">
              <w:rPr>
                <w:rFonts w:ascii="標楷體" w:eastAsia="標楷體" w:hAnsi="標楷體" w:hint="eastAsia"/>
                <w:sz w:val="24"/>
              </w:rPr>
              <w:t>A</w:t>
            </w:r>
            <w:r w:rsidRPr="003B780D">
              <w:rPr>
                <w:rFonts w:ascii="標楷體" w:eastAsia="標楷體" w:hAnsi="標楷體"/>
                <w:sz w:val="24"/>
              </w:rPr>
              <w:t>R</w:t>
            </w:r>
            <w:r w:rsidRPr="003B780D">
              <w:rPr>
                <w:rFonts w:ascii="標楷體" w:eastAsia="標楷體" w:hAnsi="標楷體" w:hint="eastAsia"/>
                <w:sz w:val="24"/>
              </w:rPr>
              <w:t>海域再生能源(平板)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虛實整合之人工智能淨零碳系統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3B780D" w:rsidRDefault="00845BCD" w:rsidP="004A01CE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4"/>
              </w:rPr>
            </w:pPr>
            <w:r w:rsidRPr="003B780D">
              <w:rPr>
                <w:rFonts w:ascii="標楷體" w:eastAsia="標楷體" w:hAnsi="標楷體" w:hint="eastAsia"/>
                <w:sz w:val="24"/>
              </w:rPr>
              <w:t xml:space="preserve">水下風箏(Deep Green) 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高效綠能除霜冰箱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3B780D" w:rsidRDefault="00845BCD" w:rsidP="004A01CE">
            <w:pPr>
              <w:pStyle w:val="a4"/>
              <w:ind w:leftChars="0" w:left="0"/>
              <w:jc w:val="both"/>
              <w:rPr>
                <w:rFonts w:ascii="標楷體" w:eastAsia="標楷體" w:hAnsi="標楷體"/>
                <w:sz w:val="24"/>
              </w:rPr>
            </w:pPr>
            <w:r w:rsidRPr="003B780D">
              <w:rPr>
                <w:rFonts w:ascii="標楷體" w:eastAsia="標楷體" w:hAnsi="標楷體" w:hint="eastAsia"/>
                <w:sz w:val="24"/>
              </w:rPr>
              <w:t xml:space="preserve">新蹺蹺板海浪發電機 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tcBorders>
              <w:tl2br w:val="single" w:sz="4" w:space="0" w:color="auto"/>
            </w:tcBorders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D10DC0">
              <w:rPr>
                <w:rFonts w:eastAsia="標楷體"/>
                <w:bCs/>
                <w:sz w:val="24"/>
              </w:rPr>
              <w:t>泛太平洋永續智能化聯盟</w:t>
            </w: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ascii="標楷體" w:eastAsia="標楷體" w:hAnsi="標楷體" w:hint="eastAsia"/>
                <w:sz w:val="24"/>
              </w:rPr>
              <w:t>微小水力驅動智慧山洪預警系統</w:t>
            </w:r>
          </w:p>
        </w:tc>
        <w:tc>
          <w:tcPr>
            <w:tcW w:w="1978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D10DC0">
              <w:rPr>
                <w:rFonts w:eastAsia="標楷體"/>
                <w:bCs/>
                <w:sz w:val="24"/>
              </w:rPr>
              <w:t>綠能科技整合人才培育聯盟</w:t>
            </w: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AI</w:t>
            </w:r>
            <w:r w:rsidRPr="002327F9">
              <w:rPr>
                <w:rFonts w:eastAsia="標楷體" w:hint="eastAsia"/>
                <w:sz w:val="24"/>
              </w:rPr>
              <w:t>辨識電表與用電紀錄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bCs/>
                <w:sz w:val="24"/>
              </w:rPr>
              <w:t>霜淇淋機暨低碳足跡教學策略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電池充放電模組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bCs/>
                <w:sz w:val="24"/>
              </w:rPr>
              <w:t>農畜廢棄資材酵素轉化系統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風力發電模擬教具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bCs/>
                <w:sz w:val="24"/>
              </w:rPr>
              <w:t>地熱管理監測教學系統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通風球與風力發電整合系統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智慧潔能屋</w:t>
            </w:r>
          </w:p>
        </w:tc>
        <w:tc>
          <w:tcPr>
            <w:tcW w:w="1978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D10DC0">
              <w:rPr>
                <w:rFonts w:eastAsia="標楷體"/>
                <w:bCs/>
                <w:sz w:val="24"/>
              </w:rPr>
              <w:t>能源教育資源總中心</w:t>
            </w: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源力覺醒</w:t>
            </w:r>
            <w:r w:rsidRPr="002327F9">
              <w:rPr>
                <w:rFonts w:eastAsia="標楷體" w:hint="eastAsia"/>
                <w:sz w:val="24"/>
              </w:rPr>
              <w:t>(</w:t>
            </w:r>
            <w:r w:rsidRPr="002327F9">
              <w:rPr>
                <w:rFonts w:eastAsia="標楷體" w:hint="eastAsia"/>
                <w:sz w:val="24"/>
              </w:rPr>
              <w:t>線上教材</w:t>
            </w:r>
            <w:r>
              <w:rPr>
                <w:rFonts w:eastAsia="標楷體" w:hint="eastAsia"/>
                <w:sz w:val="24"/>
              </w:rPr>
              <w:t>)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122" w:type="dxa"/>
            <w:vAlign w:val="center"/>
          </w:tcPr>
          <w:p w:rsidR="00845BCD" w:rsidRPr="002327F9" w:rsidRDefault="00845BCD" w:rsidP="004A01CE">
            <w:pPr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虛擬電網大師</w:t>
            </w:r>
            <w:r w:rsidRPr="002327F9">
              <w:rPr>
                <w:rFonts w:eastAsia="標楷體" w:hint="eastAsia"/>
                <w:sz w:val="24"/>
              </w:rPr>
              <w:t>(VR)</w:t>
            </w:r>
          </w:p>
        </w:tc>
        <w:tc>
          <w:tcPr>
            <w:tcW w:w="1978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109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327F9">
              <w:rPr>
                <w:rFonts w:eastAsia="標楷體" w:hint="eastAsia"/>
                <w:sz w:val="24"/>
              </w:rPr>
              <w:t>風持電翅</w:t>
            </w:r>
            <w:r w:rsidRPr="002327F9">
              <w:rPr>
                <w:rFonts w:eastAsia="標楷體" w:hint="eastAsia"/>
                <w:sz w:val="24"/>
              </w:rPr>
              <w:t>-</w:t>
            </w:r>
            <w:r>
              <w:rPr>
                <w:rFonts w:eastAsia="標楷體" w:hint="eastAsia"/>
                <w:sz w:val="24"/>
              </w:rPr>
              <w:t>轉出新未來</w:t>
            </w:r>
            <w:r w:rsidRPr="002327F9">
              <w:rPr>
                <w:rFonts w:eastAsia="標楷體" w:hint="eastAsia"/>
                <w:sz w:val="24"/>
              </w:rPr>
              <w:t>(VR)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</w:rPr>
              <w:t>末日世界的生存者</w:t>
            </w:r>
            <w:r w:rsidRPr="002327F9">
              <w:rPr>
                <w:rFonts w:eastAsia="標楷體" w:hint="eastAsia"/>
                <w:sz w:val="24"/>
              </w:rPr>
              <w:t>-</w:t>
            </w:r>
            <w:r w:rsidRPr="002327F9">
              <w:rPr>
                <w:rFonts w:eastAsia="標楷體" w:hint="eastAsia"/>
                <w:sz w:val="24"/>
              </w:rPr>
              <w:t>能源行動</w:t>
            </w:r>
            <w:r w:rsidRPr="002327F9">
              <w:rPr>
                <w:rFonts w:eastAsia="標楷體" w:hint="eastAsia"/>
                <w:sz w:val="24"/>
              </w:rPr>
              <w:t>(VR)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/>
                <w:sz w:val="24"/>
              </w:rPr>
              <w:t>KAHOOT</w:t>
            </w: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 w:val="restart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D10DC0">
              <w:rPr>
                <w:rFonts w:eastAsia="標楷體"/>
                <w:sz w:val="24"/>
                <w:shd w:val="clear" w:color="auto" w:fill="FFFFFF"/>
              </w:rPr>
              <w:t>碳匯新能源應用人才培育聯盟</w:t>
            </w:r>
          </w:p>
        </w:tc>
        <w:tc>
          <w:tcPr>
            <w:tcW w:w="3122" w:type="dxa"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eastAsia="標楷體" w:hint="eastAsia"/>
                <w:sz w:val="24"/>
                <w:shd w:val="clear" w:color="auto" w:fill="FFFFFF"/>
              </w:rPr>
              <w:t>太陽能風車</w:t>
            </w:r>
          </w:p>
        </w:tc>
        <w:tc>
          <w:tcPr>
            <w:tcW w:w="508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</w:p>
        </w:tc>
      </w:tr>
      <w:tr w:rsidR="00845BCD" w:rsidRPr="00D10DC0" w:rsidTr="004A01CE">
        <w:trPr>
          <w:trHeight w:hRule="exact" w:val="737"/>
        </w:trPr>
        <w:tc>
          <w:tcPr>
            <w:tcW w:w="1937" w:type="dxa"/>
            <w:vMerge/>
            <w:vAlign w:val="center"/>
          </w:tcPr>
          <w:p w:rsidR="00845BCD" w:rsidRPr="00D10DC0" w:rsidRDefault="00845BCD" w:rsidP="004A01CE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3122" w:type="dxa"/>
            <w:vAlign w:val="center"/>
          </w:tcPr>
          <w:p w:rsidR="00845BCD" w:rsidRPr="002327F9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  <w:r w:rsidRPr="002327F9">
              <w:rPr>
                <w:rFonts w:ascii="標楷體" w:eastAsia="標楷體" w:hAnsi="標楷體" w:hint="eastAsia"/>
                <w:color w:val="000000"/>
                <w:sz w:val="24"/>
              </w:rPr>
              <w:t>生物炭淨水設備</w:t>
            </w:r>
          </w:p>
        </w:tc>
        <w:tc>
          <w:tcPr>
            <w:tcW w:w="5087" w:type="dxa"/>
            <w:gridSpan w:val="2"/>
            <w:vMerge/>
            <w:tcBorders>
              <w:tl2br w:val="single" w:sz="4" w:space="0" w:color="auto"/>
            </w:tcBorders>
          </w:tcPr>
          <w:p w:rsidR="00845BCD" w:rsidRPr="00D10DC0" w:rsidRDefault="00845BCD" w:rsidP="004A01CE">
            <w:pPr>
              <w:adjustRightInd w:val="0"/>
              <w:snapToGrid w:val="0"/>
              <w:jc w:val="both"/>
              <w:rPr>
                <w:rFonts w:eastAsia="標楷體"/>
                <w:bCs/>
                <w:sz w:val="24"/>
              </w:rPr>
            </w:pPr>
          </w:p>
        </w:tc>
      </w:tr>
    </w:tbl>
    <w:p w:rsidR="005744FD" w:rsidRDefault="005744FD"/>
    <w:sectPr w:rsidR="005744FD" w:rsidSect="00C05C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0D" w:rsidRDefault="00C5020D" w:rsidP="00425B97">
      <w:r>
        <w:separator/>
      </w:r>
    </w:p>
  </w:endnote>
  <w:endnote w:type="continuationSeparator" w:id="0">
    <w:p w:rsidR="00C5020D" w:rsidRDefault="00C5020D" w:rsidP="004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0D" w:rsidRDefault="00C5020D" w:rsidP="00425B97">
      <w:r>
        <w:separator/>
      </w:r>
    </w:p>
  </w:footnote>
  <w:footnote w:type="continuationSeparator" w:id="0">
    <w:p w:rsidR="00C5020D" w:rsidRDefault="00C5020D" w:rsidP="0042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D"/>
    <w:rsid w:val="00300DFE"/>
    <w:rsid w:val="00425B97"/>
    <w:rsid w:val="005744FD"/>
    <w:rsid w:val="00845BCD"/>
    <w:rsid w:val="00C05C95"/>
    <w:rsid w:val="00C5020D"/>
    <w:rsid w:val="00D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E399"/>
  <w15:chartTrackingRefBased/>
  <w15:docId w15:val="{F22462AA-27D2-4752-890E-6143D441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B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B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B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2</cp:revision>
  <dcterms:created xsi:type="dcterms:W3CDTF">2023-11-29T02:13:00Z</dcterms:created>
  <dcterms:modified xsi:type="dcterms:W3CDTF">2023-11-29T02:16:00Z</dcterms:modified>
</cp:coreProperties>
</file>