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69" w:rsidRPr="00EF2D36" w:rsidRDefault="00AC57E6" w:rsidP="00935169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F2D36">
        <w:rPr>
          <w:rFonts w:ascii="標楷體" w:eastAsia="標楷體" w:hAnsi="標楷體"/>
          <w:b/>
          <w:sz w:val="32"/>
        </w:rPr>
        <w:t>201</w:t>
      </w:r>
      <w:r w:rsidR="00D27DC2">
        <w:rPr>
          <w:rFonts w:ascii="標楷體" w:eastAsia="標楷體" w:hAnsi="標楷體" w:hint="eastAsia"/>
          <w:b/>
          <w:sz w:val="32"/>
        </w:rPr>
        <w:t>9</w:t>
      </w:r>
      <w:r w:rsidRPr="00EF2D36">
        <w:rPr>
          <w:rFonts w:ascii="標楷體" w:eastAsia="標楷體" w:hAnsi="標楷體"/>
          <w:b/>
          <w:sz w:val="32"/>
        </w:rPr>
        <w:t xml:space="preserve"> IEYI</w:t>
      </w:r>
      <w:r w:rsidR="00935169" w:rsidRPr="00EF2D36">
        <w:rPr>
          <w:rFonts w:ascii="標楷體" w:eastAsia="標楷體" w:hAnsi="標楷體"/>
          <w:b/>
          <w:sz w:val="32"/>
        </w:rPr>
        <w:t>世界青少年發明展金牌作品簡介</w:t>
      </w: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640"/>
        <w:gridCol w:w="1559"/>
        <w:gridCol w:w="5387"/>
        <w:gridCol w:w="1275"/>
        <w:gridCol w:w="993"/>
        <w:gridCol w:w="1417"/>
        <w:gridCol w:w="1958"/>
      </w:tblGrid>
      <w:tr w:rsidR="00AC57E6" w:rsidRPr="00EF2D36" w:rsidTr="004D253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E6" w:rsidRPr="00EF2D36" w:rsidRDefault="00AC57E6" w:rsidP="00226F68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  <w:b/>
              </w:rPr>
              <w:t>獎項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E6" w:rsidRPr="00EF2D36" w:rsidRDefault="00AC57E6" w:rsidP="00226F68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  <w:b/>
              </w:rPr>
              <w:t>代表學校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E6" w:rsidRPr="00EF2D36" w:rsidRDefault="00AC57E6" w:rsidP="00226F68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  <w:b/>
              </w:rPr>
              <w:t>作品名稱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E6" w:rsidRPr="00EF2D36" w:rsidRDefault="00AC57E6" w:rsidP="00226F68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  <w:b/>
              </w:rPr>
              <w:t>作品簡介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E6" w:rsidRPr="00EF2D36" w:rsidRDefault="00AC57E6" w:rsidP="00226F68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  <w:b/>
              </w:rPr>
              <w:t>參賽學生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E6" w:rsidRPr="00EF2D36" w:rsidRDefault="00AC57E6" w:rsidP="00226F68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  <w:b/>
              </w:rPr>
              <w:t>指導老師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E6" w:rsidRPr="00EF2D36" w:rsidRDefault="00AC57E6" w:rsidP="00226F68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  <w:b/>
              </w:rPr>
              <w:t>指導老師聯絡電話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E6" w:rsidRPr="00EF2D36" w:rsidRDefault="00AC57E6" w:rsidP="00226F68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  <w:b/>
              </w:rPr>
              <w:t>指導老師e-mail</w:t>
            </w:r>
          </w:p>
        </w:tc>
      </w:tr>
      <w:tr w:rsidR="002540E4" w:rsidRPr="00EF2D36" w:rsidTr="004D253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EF2D36">
              <w:rPr>
                <w:rFonts w:ascii="標楷體" w:eastAsia="標楷體" w:hAnsi="標楷體"/>
              </w:rPr>
              <w:t>金牌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高雄市</w:t>
            </w:r>
            <w:r w:rsidR="004D2538">
              <w:rPr>
                <w:rFonts w:ascii="標楷體" w:eastAsia="標楷體" w:hAnsi="標楷體" w:hint="eastAsia"/>
              </w:rPr>
              <w:t>小港區港和</w:t>
            </w:r>
            <w:r w:rsidRPr="00DE6EBD">
              <w:rPr>
                <w:rFonts w:ascii="標楷體" w:eastAsia="標楷體" w:hAnsi="標楷體" w:hint="eastAsia"/>
              </w:rPr>
              <w:t>國民小學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高雄市</w:t>
            </w:r>
            <w:r w:rsidR="004D2538">
              <w:rPr>
                <w:rFonts w:ascii="標楷體" w:eastAsia="標楷體" w:hAnsi="標楷體" w:hint="eastAsia"/>
              </w:rPr>
              <w:t>立五福國民中</w:t>
            </w:r>
            <w:r w:rsidRPr="00DE6EBD">
              <w:rPr>
                <w:rFonts w:ascii="標楷體" w:eastAsia="標楷體" w:hAnsi="標楷體" w:hint="eastAsia"/>
              </w:rPr>
              <w:t>學</w:t>
            </w:r>
          </w:p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臺南市</w:t>
            </w:r>
            <w:r w:rsidR="004D2538">
              <w:rPr>
                <w:rFonts w:ascii="標楷體" w:eastAsia="標楷體" w:hAnsi="標楷體" w:hint="eastAsia"/>
              </w:rPr>
              <w:t>立後甲國民中</w:t>
            </w:r>
            <w:r w:rsidRPr="00DE6EBD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傾斜式行李箱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31161F" w:rsidRDefault="002540E4" w:rsidP="002540E4">
            <w:pPr>
              <w:rPr>
                <w:rFonts w:ascii="Segoe UI Semibold" w:eastAsia="標楷體" w:hAnsi="Segoe UI Semibold" w:cs="Segoe UI Semibold"/>
                <w:sz w:val="22"/>
                <w:szCs w:val="22"/>
              </w:rPr>
            </w:pP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When we travel, we often encounte</w:t>
            </w:r>
            <w:r>
              <w:rPr>
                <w:rFonts w:ascii="Segoe UI Semibold" w:eastAsia="標楷體" w:hAnsi="Segoe UI Semibold" w:cs="Segoe UI Semibold"/>
                <w:sz w:val="22"/>
                <w:szCs w:val="22"/>
              </w:rPr>
              <w:t>r a frustrating situation. Many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hotels have small rooms, with little space to walk around when a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suitcase is laid on the ground.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When you need to take things out of the suitcase, you must open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the bag, taking up even more floorspace. In order to solve this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problem, we have created a tilting suitcase.</w:t>
            </w:r>
          </w:p>
          <w:p w:rsidR="002540E4" w:rsidRPr="0031161F" w:rsidRDefault="002540E4" w:rsidP="002540E4">
            <w:pPr>
              <w:rPr>
                <w:rFonts w:ascii="Segoe UI Semibold" w:eastAsia="標楷體" w:hAnsi="Segoe UI Semibold" w:cs="Segoe UI Semibold"/>
                <w:sz w:val="22"/>
                <w:szCs w:val="22"/>
              </w:rPr>
            </w:pP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Our design had movable kicksta</w:t>
            </w:r>
            <w:r>
              <w:rPr>
                <w:rFonts w:ascii="Segoe UI Semibold" w:eastAsia="標楷體" w:hAnsi="Segoe UI Semibold" w:cs="Segoe UI Semibold"/>
                <w:sz w:val="22"/>
                <w:szCs w:val="22"/>
              </w:rPr>
              <w:t>nds on each side of the bag, so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that the bag takes up as little space as possible while remaining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functional. When room space is limited, you can save up to 50%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of the space by using the tilting suitcase. Further, our tilting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design reduces the chance</w:t>
            </w:r>
            <w:r>
              <w:rPr>
                <w:rFonts w:ascii="Segoe UI Semibold" w:eastAsia="標楷體" w:hAnsi="Segoe UI Semibold" w:cs="Segoe UI Semibold"/>
                <w:sz w:val="22"/>
                <w:szCs w:val="22"/>
              </w:rPr>
              <w:t xml:space="preserve"> of luggage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surface scratching, keeping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your suitcase in better condition for longer. It is convenient</w:t>
            </w:r>
            <w:r>
              <w:rPr>
                <w:rFonts w:ascii="Segoe UI Semibold" w:eastAsia="標楷體" w:hAnsi="Segoe UI Semibold" w:cs="Segoe UI Semibold" w:hint="eastAsia"/>
                <w:sz w:val="22"/>
                <w:szCs w:val="22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  <w:sz w:val="22"/>
                <w:szCs w:val="22"/>
              </w:rPr>
              <w:t>whenever and wherever you need to access your luggage.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顏琳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林軍彥</w:t>
            </w:r>
          </w:p>
          <w:p w:rsidR="002540E4" w:rsidRPr="00987C5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許庭睿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顏志昌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640DFE" w:rsidRDefault="00FC2D28" w:rsidP="002540E4">
            <w:pPr>
              <w:jc w:val="center"/>
              <w:rPr>
                <w:rFonts w:ascii="標楷體" w:eastAsia="標楷體" w:hAnsi="標楷體"/>
              </w:rPr>
            </w:pPr>
            <w:r w:rsidRPr="00FC2D28">
              <w:rPr>
                <w:rFonts w:ascii="標楷體" w:eastAsia="標楷體" w:hAnsi="標楷體" w:cs="Arial"/>
              </w:rPr>
              <w:t>07-8131506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31161F" w:rsidRDefault="002540E4" w:rsidP="002540E4">
            <w:pPr>
              <w:jc w:val="center"/>
              <w:rPr>
                <w:rFonts w:ascii="Segoe UI Semibold" w:eastAsia="標楷體" w:hAnsi="Segoe UI Semibold" w:cs="Segoe UI Semibold"/>
              </w:rPr>
            </w:pPr>
            <w:r w:rsidRPr="0031161F">
              <w:rPr>
                <w:rFonts w:ascii="Segoe UI Semibold" w:hAnsi="Segoe UI Semibold" w:cs="Segoe UI Semibold"/>
                <w:sz w:val="20"/>
                <w:szCs w:val="20"/>
              </w:rPr>
              <w:t>saysoldier@yahoo.com.tw</w:t>
            </w:r>
          </w:p>
        </w:tc>
      </w:tr>
      <w:tr w:rsidR="002540E4" w:rsidRPr="00EF2D36" w:rsidTr="004D253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EF2D36">
              <w:rPr>
                <w:rFonts w:ascii="標楷體" w:eastAsia="標楷體" w:hAnsi="標楷體"/>
              </w:rPr>
              <w:t>金牌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宜蘭縣五結鄉學進國民小學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防水插座插頭組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640DFE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640DFE">
              <w:rPr>
                <w:rFonts w:ascii="Segoe UI Semibold" w:eastAsia="標楷體" w:hAnsi="Segoe UI Semibold" w:cs="Segoe UI Semibold"/>
              </w:rPr>
              <w:t>Heavy rain or typhoons can cause flooding. Electrical sockets closer to the ground can</w:t>
            </w:r>
          </w:p>
          <w:p w:rsidR="002540E4" w:rsidRPr="00640DFE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640DFE">
              <w:rPr>
                <w:rFonts w:ascii="Segoe UI Semibold" w:eastAsia="標楷體" w:hAnsi="Segoe UI Semibold" w:cs="Segoe UI Semibold"/>
              </w:rPr>
              <w:t>therefore be swamped by rainwater, soaking the plu</w:t>
            </w:r>
            <w:r>
              <w:rPr>
                <w:rFonts w:ascii="Segoe UI Semibold" w:eastAsia="標楷體" w:hAnsi="Segoe UI Semibold" w:cs="Segoe UI Semibold"/>
              </w:rPr>
              <w:t xml:space="preserve">gs and possibly causing leaking </w:t>
            </w:r>
            <w:r w:rsidRPr="00640DFE">
              <w:rPr>
                <w:rFonts w:ascii="Segoe UI Semibold" w:eastAsia="標楷體" w:hAnsi="Segoe UI Semibold" w:cs="Segoe UI Semibold"/>
              </w:rPr>
              <w:t>current.</w:t>
            </w:r>
          </w:p>
          <w:p w:rsidR="002540E4" w:rsidRPr="00640DFE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640DFE">
              <w:rPr>
                <w:rFonts w:ascii="Segoe UI Semibold" w:eastAsia="標楷體" w:hAnsi="Segoe UI Semibold" w:cs="Segoe UI Semibold"/>
              </w:rPr>
              <w:t>Waterproof socket covers commonly found on the market require unplugging plugs from</w:t>
            </w:r>
          </w:p>
          <w:p w:rsidR="002540E4" w:rsidRPr="00640DFE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640DFE">
              <w:rPr>
                <w:rFonts w:ascii="Segoe UI Semibold" w:eastAsia="標楷體" w:hAnsi="Segoe UI Semibold" w:cs="Segoe UI Semibold"/>
              </w:rPr>
              <w:t xml:space="preserve">sockets and then covering them manually. </w:t>
            </w:r>
            <w:r w:rsidRPr="00640DFE">
              <w:rPr>
                <w:rFonts w:ascii="Segoe UI Semibold" w:eastAsia="標楷體" w:hAnsi="Segoe UI Semibold" w:cs="Segoe UI Semibold"/>
              </w:rPr>
              <w:lastRenderedPageBreak/>
              <w:t>However, flooding can happen when people are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640DFE">
              <w:rPr>
                <w:rFonts w:ascii="Segoe UI Semibold" w:eastAsia="標楷體" w:hAnsi="Segoe UI Semibold" w:cs="Segoe UI Semibold"/>
              </w:rPr>
              <w:t>asleep or when no one is at home, so we wanted to invent a new device to solve these</w:t>
            </w:r>
          </w:p>
          <w:p w:rsidR="002540E4" w:rsidRPr="00640DFE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640DFE">
              <w:rPr>
                <w:rFonts w:ascii="Segoe UI Semibold" w:eastAsia="標楷體" w:hAnsi="Segoe UI Semibold" w:cs="Segoe UI Semibold"/>
              </w:rPr>
              <w:t>problems.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lastRenderedPageBreak/>
              <w:t>蔣秉晏</w:t>
            </w:r>
          </w:p>
          <w:p w:rsidR="002540E4" w:rsidRPr="00FA4B70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簡雋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陳榮政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78059E" w:rsidP="002540E4">
            <w:pPr>
              <w:jc w:val="center"/>
              <w:rPr>
                <w:rFonts w:ascii="標楷體" w:eastAsia="標楷體" w:hAnsi="標楷體"/>
              </w:rPr>
            </w:pPr>
            <w:r w:rsidRPr="0078059E">
              <w:rPr>
                <w:rFonts w:ascii="標楷體" w:eastAsia="標楷體" w:hAnsi="標楷體"/>
              </w:rPr>
              <w:t>03-9653801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31161F" w:rsidRDefault="002540E4" w:rsidP="002540E4">
            <w:pPr>
              <w:jc w:val="center"/>
              <w:rPr>
                <w:rFonts w:ascii="Segoe UI Semibold" w:eastAsia="標楷體" w:hAnsi="Segoe UI Semibold" w:cs="Segoe UI Semibold"/>
              </w:rPr>
            </w:pPr>
            <w:r w:rsidRPr="0031161F">
              <w:rPr>
                <w:rFonts w:ascii="Segoe UI Semibold" w:eastAsia="標楷體" w:hAnsi="Segoe UI Semibold" w:cs="Segoe UI Semibold"/>
              </w:rPr>
              <w:t>cjchotln@gmail.com</w:t>
            </w:r>
          </w:p>
        </w:tc>
      </w:tr>
      <w:tr w:rsidR="002540E4" w:rsidRPr="00EF2D36" w:rsidTr="004D253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EF2D36">
              <w:rPr>
                <w:rFonts w:ascii="標楷體" w:eastAsia="標楷體" w:hAnsi="標楷體"/>
              </w:rPr>
              <w:t>金牌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高雄市立鹽埕國民中學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雞蛋保鮮印章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31161F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31161F">
              <w:rPr>
                <w:rFonts w:ascii="Segoe UI Semibold" w:eastAsia="標楷體" w:hAnsi="Segoe UI Semibold" w:cs="Segoe UI Semibold"/>
              </w:rPr>
              <w:t>Consumers usually throw away the packages of the eggs after they buy them.</w:t>
            </w:r>
          </w:p>
          <w:p w:rsidR="002540E4" w:rsidRPr="0031161F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31161F">
              <w:rPr>
                <w:rFonts w:ascii="Segoe UI Semibold" w:eastAsia="標楷體" w:hAnsi="Segoe UI Semibold" w:cs="Segoe UI Semibold"/>
              </w:rPr>
              <w:t>They think eggs won’t be rotten if stored in refrigerators, so they eat the eggs even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after the use-by dates. In order not to eat non-fresh eggs to affect our health, we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invent the eggs’ expiration stamp. We use the stamp on the eggs, and the color of its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ink will change if the egg is spoilt.</w:t>
            </w:r>
          </w:p>
          <w:p w:rsidR="002540E4" w:rsidRPr="0031161F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31161F">
              <w:rPr>
                <w:rFonts w:ascii="Segoe UI Semibold" w:eastAsia="標楷體" w:hAnsi="Segoe UI Semibold" w:cs="Segoe UI Semibold"/>
              </w:rPr>
              <w:t>As for the material of the ink, we try to look for natural acid-base indicators from a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related course. When t</w:t>
            </w:r>
            <w:r>
              <w:rPr>
                <w:rFonts w:ascii="Segoe UI Semibold" w:eastAsia="標楷體" w:hAnsi="Segoe UI Semibold" w:cs="Segoe UI Semibold"/>
              </w:rPr>
              <w:t xml:space="preserve">he eggs are past the use-by </w:t>
            </w:r>
            <w:r w:rsidRPr="0031161F">
              <w:rPr>
                <w:rFonts w:ascii="Segoe UI Semibold" w:eastAsia="標楷體" w:hAnsi="Segoe UI Semibold" w:cs="Segoe UI Semibold"/>
              </w:rPr>
              <w:t>dates, they will release a kind of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acid gas --- hydrogen s</w:t>
            </w:r>
            <w:r>
              <w:rPr>
                <w:rFonts w:ascii="Segoe UI Semibold" w:eastAsia="標楷體" w:hAnsi="Segoe UI Semibold" w:cs="Segoe UI Semibold"/>
              </w:rPr>
              <w:t xml:space="preserve">ulfide (H 2 S). As a result, we </w:t>
            </w:r>
            <w:r w:rsidRPr="0031161F">
              <w:rPr>
                <w:rFonts w:ascii="Segoe UI Semibold" w:eastAsia="標楷體" w:hAnsi="Segoe UI Semibold" w:cs="Segoe UI Semibold"/>
              </w:rPr>
              <w:t>choose solutions which will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change colors under acid conditions. In the process, we experimented with turmeric,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clitoria ternatea(butterfly pea flowers), dragon fruit, black beans, and among them,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the color changing reaction of black beans was the most obvious. The original color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>of black bean water is black-purple, and it will change to orange-red under acid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31161F">
              <w:rPr>
                <w:rFonts w:ascii="Segoe UI Semibold" w:eastAsia="標楷體" w:hAnsi="Segoe UI Semibold" w:cs="Segoe UI Semibold"/>
              </w:rPr>
              <w:t xml:space="preserve">conditions. We use it to make the eggs’ expiration stamp, </w:t>
            </w:r>
            <w:r w:rsidRPr="0031161F">
              <w:rPr>
                <w:rFonts w:ascii="Segoe UI Semibold" w:eastAsia="標楷體" w:hAnsi="Segoe UI Semibold" w:cs="Segoe UI Semibold"/>
              </w:rPr>
              <w:lastRenderedPageBreak/>
              <w:t>and stamp it on the eggs.</w:t>
            </w:r>
          </w:p>
          <w:p w:rsidR="002540E4" w:rsidRPr="00103EE2" w:rsidRDefault="002540E4" w:rsidP="002540E4">
            <w:pPr>
              <w:rPr>
                <w:rFonts w:ascii="標楷體" w:eastAsia="標楷體" w:hAnsi="標楷體"/>
              </w:rPr>
            </w:pPr>
            <w:r w:rsidRPr="0031161F">
              <w:rPr>
                <w:rFonts w:ascii="Segoe UI Semibold" w:eastAsia="標楷體" w:hAnsi="Segoe UI Semibold" w:cs="Segoe UI Semibold"/>
              </w:rPr>
              <w:t>When the color of the stamp changes, we can know that the eggs are spoilt.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lastRenderedPageBreak/>
              <w:t>久保勇氣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洪銘蕙</w:t>
            </w:r>
          </w:p>
          <w:p w:rsidR="002540E4" w:rsidRPr="00103EE2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朱培薰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董巧琦</w:t>
            </w:r>
          </w:p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方美華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78059E" w:rsidP="002540E4">
            <w:pPr>
              <w:jc w:val="center"/>
              <w:rPr>
                <w:rFonts w:ascii="標楷體" w:eastAsia="標楷體" w:hAnsi="標楷體"/>
              </w:rPr>
            </w:pPr>
            <w:r w:rsidRPr="0078059E">
              <w:rPr>
                <w:rFonts w:ascii="標楷體" w:eastAsia="標楷體" w:hAnsi="標楷體"/>
              </w:rPr>
              <w:t>07-5211283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31161F" w:rsidRDefault="002540E4" w:rsidP="002540E4">
            <w:pPr>
              <w:jc w:val="center"/>
              <w:rPr>
                <w:rFonts w:ascii="Segoe UI Semibold" w:eastAsia="標楷體" w:hAnsi="Segoe UI Semibold" w:cs="Segoe UI Semibold"/>
              </w:rPr>
            </w:pPr>
            <w:r w:rsidRPr="0031161F">
              <w:rPr>
                <w:rFonts w:ascii="Segoe UI Semibold" w:hAnsi="Segoe UI Semibold" w:cs="Segoe UI Semibold"/>
                <w:sz w:val="20"/>
                <w:szCs w:val="20"/>
              </w:rPr>
              <w:t>woodstocky77@spec.kh.edu.tw</w:t>
            </w:r>
          </w:p>
        </w:tc>
      </w:tr>
      <w:tr w:rsidR="002540E4" w:rsidRPr="00EF2D36" w:rsidTr="004D2538">
        <w:trPr>
          <w:trHeight w:val="112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EF2D36">
              <w:rPr>
                <w:rFonts w:ascii="標楷體" w:eastAsia="標楷體" w:hAnsi="標楷體"/>
              </w:rPr>
              <w:t>金牌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臺北市立大學附設實驗國民小學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「醬」出不困難、「膠」擠真方便─方便傾倒液體的容器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640DFE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640DFE">
              <w:rPr>
                <w:rFonts w:ascii="Segoe UI Semibold" w:eastAsia="標楷體" w:hAnsi="Segoe UI Semibold" w:cs="Segoe UI Semibold"/>
              </w:rPr>
              <w:t>The invention is “A container which is easy to pour out liquid.” Most of you might use such</w:t>
            </w:r>
          </w:p>
          <w:p w:rsidR="002540E4" w:rsidRPr="00645282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640DFE">
              <w:rPr>
                <w:rFonts w:ascii="Segoe UI Semibold" w:eastAsia="標楷體" w:hAnsi="Segoe UI Semibold" w:cs="Segoe UI Semibold"/>
              </w:rPr>
              <w:t>sauces as steak sauce, chili sauce, fish sauce and Ketchup. Yo</w:t>
            </w:r>
            <w:r>
              <w:rPr>
                <w:rFonts w:ascii="Segoe UI Semibold" w:eastAsia="標楷體" w:hAnsi="Segoe UI Semibold" w:cs="Segoe UI Semibold"/>
              </w:rPr>
              <w:t>u might also experience shaking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640DFE">
              <w:rPr>
                <w:rFonts w:ascii="Segoe UI Semibold" w:eastAsia="標楷體" w:hAnsi="Segoe UI Semibold" w:cs="Segoe UI Semibold"/>
              </w:rPr>
              <w:t>or taping hard a sauce container when you cannot get the sauce easily. Besides, you may have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640DFE">
              <w:rPr>
                <w:rFonts w:ascii="Segoe UI Semibold" w:eastAsia="標楷體" w:hAnsi="Segoe UI Semibold" w:cs="Segoe UI Semibold"/>
              </w:rPr>
              <w:t>the difficulty in using the glue when it is little left inside, and you may wait for a longer time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640DFE">
              <w:rPr>
                <w:rFonts w:ascii="Segoe UI Semibold" w:eastAsia="標楷體" w:hAnsi="Segoe UI Semibold" w:cs="Segoe UI Semibold"/>
              </w:rPr>
              <w:t>until you can use it. In order to solve these everyday problems, I design two types of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640DFE">
              <w:rPr>
                <w:rFonts w:ascii="Segoe UI Semibold" w:eastAsia="標楷體" w:hAnsi="Segoe UI Semibold" w:cs="Segoe UI Semibold"/>
              </w:rPr>
              <w:t>inventions to overcome these kinds of problems.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714376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劉研軾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劉聰穎</w:t>
            </w:r>
            <w:r w:rsidRPr="00DE6EBD">
              <w:rPr>
                <w:rFonts w:ascii="標楷體" w:eastAsia="標楷體" w:hAnsi="標楷體" w:hint="eastAsia"/>
              </w:rPr>
              <w:t>李梅慈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78059E" w:rsidP="002540E4">
            <w:pPr>
              <w:jc w:val="center"/>
              <w:rPr>
                <w:rFonts w:ascii="標楷體" w:eastAsia="標楷體" w:hAnsi="標楷體"/>
              </w:rPr>
            </w:pPr>
            <w:r w:rsidRPr="0078059E">
              <w:rPr>
                <w:rFonts w:ascii="標楷體" w:eastAsia="標楷體" w:hAnsi="標楷體"/>
              </w:rPr>
              <w:t>02-23110395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sz w:val="20"/>
                <w:szCs w:val="20"/>
              </w:rPr>
              <w:t>ying322322@gmail.com</w:t>
            </w:r>
          </w:p>
        </w:tc>
      </w:tr>
      <w:tr w:rsidR="002540E4" w:rsidRPr="00EF2D36" w:rsidTr="004D2538">
        <w:trPr>
          <w:trHeight w:val="18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EF2D36">
              <w:rPr>
                <w:rFonts w:ascii="標楷體" w:eastAsia="標楷體" w:hAnsi="標楷體"/>
              </w:rPr>
              <w:t>金牌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  <w:b/>
              </w:rPr>
            </w:pPr>
            <w:r w:rsidRPr="00DE6EBD">
              <w:rPr>
                <w:rFonts w:ascii="標楷體" w:eastAsia="標楷體" w:hAnsi="標楷體" w:hint="eastAsia"/>
              </w:rPr>
              <w:t>高雄市三民區東光國民小學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  <w:b/>
              </w:rPr>
            </w:pPr>
            <w:r w:rsidRPr="00DE6EBD">
              <w:rPr>
                <w:rFonts w:ascii="標楷體" w:eastAsia="標楷體" w:hAnsi="標楷體" w:hint="eastAsia"/>
              </w:rPr>
              <w:t>定時餵藥音樂器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645282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645282">
              <w:rPr>
                <w:rFonts w:ascii="Segoe UI Semibold" w:eastAsia="標楷體" w:hAnsi="Segoe UI Semibold" w:cs="Segoe UI Semibold"/>
              </w:rPr>
              <w:t>Elderly people often forget to take medicine, which affects their health. This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645282">
              <w:rPr>
                <w:rFonts w:ascii="Segoe UI Semibold" w:eastAsia="標楷體" w:hAnsi="Segoe UI Semibold" w:cs="Segoe UI Semibold"/>
              </w:rPr>
              <w:t>invention adds a radio MP3 player on a pill dispenser. It can not only remind the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645282">
              <w:rPr>
                <w:rFonts w:ascii="Segoe UI Semibold" w:eastAsia="標楷體" w:hAnsi="Segoe UI Semibold" w:cs="Segoe UI Semibold"/>
              </w:rPr>
              <w:t>elderly to take their medicine on time but also make them relaxed with music.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李少博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陳幰名</w:t>
            </w:r>
          </w:p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  <w:b/>
              </w:rPr>
            </w:pPr>
            <w:r w:rsidRPr="00DE6EBD">
              <w:rPr>
                <w:rFonts w:ascii="標楷體" w:eastAsia="標楷體" w:hAnsi="標楷體" w:hint="eastAsia"/>
              </w:rPr>
              <w:t>張之綺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楊宜倫</w:t>
            </w:r>
          </w:p>
          <w:p w:rsidR="002540E4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莊文昭</w:t>
            </w:r>
          </w:p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  <w:b/>
              </w:rPr>
            </w:pPr>
            <w:r w:rsidRPr="00DE6EBD">
              <w:rPr>
                <w:rFonts w:ascii="標楷體" w:eastAsia="標楷體" w:hAnsi="標楷體" w:hint="eastAsia"/>
              </w:rPr>
              <w:t>李宜倫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645282" w:rsidRDefault="0078059E" w:rsidP="002540E4">
            <w:pPr>
              <w:jc w:val="center"/>
              <w:rPr>
                <w:rFonts w:ascii="標楷體" w:eastAsia="標楷體" w:hAnsi="標楷體"/>
              </w:rPr>
            </w:pPr>
            <w:r w:rsidRPr="0078059E">
              <w:rPr>
                <w:rFonts w:ascii="標楷體" w:eastAsia="標楷體" w:hAnsi="標楷體"/>
              </w:rPr>
              <w:t>07-3839350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645282" w:rsidRDefault="002540E4" w:rsidP="002540E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45282">
              <w:rPr>
                <w:rFonts w:ascii="Arial" w:eastAsia="標楷體" w:hAnsi="Arial" w:cs="Arial"/>
                <w:sz w:val="20"/>
                <w:szCs w:val="20"/>
              </w:rPr>
              <w:t>yilun@dgps.kh.edu.tw</w:t>
            </w:r>
          </w:p>
        </w:tc>
      </w:tr>
      <w:tr w:rsidR="002540E4" w:rsidRPr="00EF2D36" w:rsidTr="004D2538">
        <w:trPr>
          <w:trHeight w:val="225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EF2D36">
              <w:rPr>
                <w:rFonts w:ascii="標楷體" w:eastAsia="標楷體" w:hAnsi="標楷體"/>
              </w:rPr>
              <w:t>金牌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臺北市松山高級工農職業學校</w:t>
            </w:r>
          </w:p>
          <w:p w:rsidR="004D2538" w:rsidRDefault="004D2538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臺北市松山高級工農職業學校</w:t>
            </w:r>
          </w:p>
          <w:p w:rsidR="004D2538" w:rsidRPr="00103EE2" w:rsidRDefault="004D2538" w:rsidP="002540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國立臺中科技大學 資訊工程系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66CD0" w:rsidRDefault="002540E4" w:rsidP="002540E4">
            <w:pPr>
              <w:jc w:val="center"/>
              <w:rPr>
                <w:rFonts w:eastAsia="標楷體"/>
              </w:rPr>
            </w:pPr>
            <w:r w:rsidRPr="00DE6EBD">
              <w:rPr>
                <w:rFonts w:ascii="標楷體" w:eastAsia="標楷體" w:hAnsi="標楷體" w:hint="eastAsia"/>
              </w:rPr>
              <w:t>應用社交軟體拓展娛樂互動大平台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CE7971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t>The smartphones, being popularized nowadays, became an indispensable part of</w:t>
            </w:r>
          </w:p>
          <w:p w:rsidR="002540E4" w:rsidRPr="00CE7971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t>human’s life. Applications such as LINE can instantly send te</w:t>
            </w:r>
            <w:r>
              <w:rPr>
                <w:rFonts w:ascii="Segoe UI Semibold" w:eastAsia="標楷體" w:hAnsi="Segoe UI Semibold" w:cs="Segoe UI Semibold"/>
              </w:rPr>
              <w:t>xt, images and other multimedia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messages to other users without additional cost. Since March 2016, LINE has been used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 xml:space="preserve">by more than 1 billion people </w:t>
            </w:r>
            <w:r w:rsidRPr="00CE7971">
              <w:rPr>
                <w:rFonts w:ascii="Segoe UI Semibold" w:eastAsia="標楷體" w:hAnsi="Segoe UI Semibold" w:cs="Segoe UI Semibold"/>
              </w:rPr>
              <w:lastRenderedPageBreak/>
              <w:t>worldwide, including up to 215 million active users. On the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other hand, Facebook, Instagram and other social applications provided platforms where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users can either share photos and videos of life on or follow other users' posts which were loved by many users. We developed a system for public events that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combines the feature of LINE, quickly spread messengers, and the advantages of social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platforms, instantly sharing of multimedia messages. The users can not only post the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message by scanning the QR code provided by the organizer, but also post on the social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platforms with a hashtag, then it will be automatically post to the system. The event organizer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can also use the online management system which based on the web page to manage the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posts. In addition, with the automated inspection system, even a large amount of posts can</w:t>
            </w:r>
          </w:p>
          <w:p w:rsidR="002540E4" w:rsidRPr="00CE7971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t>be quickly displayed on the screen of the open space, so that the public can easily see the</w:t>
            </w:r>
          </w:p>
          <w:p w:rsidR="002540E4" w:rsidRPr="00CE7971" w:rsidRDefault="002540E4" w:rsidP="002540E4">
            <w:pPr>
              <w:rPr>
                <w:rFonts w:ascii="Segoe UI Semibold" w:eastAsia="標楷體" w:hAnsi="Segoe UI Semibold" w:cs="Segoe UI Semibold" w:hint="eastAsia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t xml:space="preserve">message. Hopes that the invention can be </w:t>
            </w:r>
            <w:r>
              <w:rPr>
                <w:rFonts w:ascii="Segoe UI Semibold" w:eastAsia="標楷體" w:hAnsi="Segoe UI Semibold" w:cs="Segoe UI Semibold"/>
              </w:rPr>
              <w:t>applied not only to large-scale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 xml:space="preserve">events, but also applied to all kinds of advertisements </w:t>
            </w:r>
            <w:r>
              <w:rPr>
                <w:rFonts w:ascii="Segoe UI Semibold" w:eastAsia="標楷體" w:hAnsi="Segoe UI Semibold" w:cs="Segoe UI Semibold"/>
              </w:rPr>
              <w:t>and government announcements</w:t>
            </w:r>
            <w:r>
              <w:rPr>
                <w:rFonts w:ascii="Segoe UI Semibold" w:eastAsia="標楷體" w:hAnsi="Segoe UI Semibold" w:cs="Segoe UI Semibold" w:hint="eastAsi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lastRenderedPageBreak/>
              <w:t>陳鴻文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林聖祐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楊承勳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林敬堯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余耀銘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78059E" w:rsidP="002540E4">
            <w:pPr>
              <w:jc w:val="center"/>
              <w:rPr>
                <w:rFonts w:ascii="標楷體" w:eastAsia="標楷體" w:hAnsi="標楷體"/>
              </w:rPr>
            </w:pPr>
            <w:r w:rsidRPr="0078059E">
              <w:rPr>
                <w:rFonts w:ascii="標楷體" w:eastAsia="標楷體" w:hAnsi="標楷體"/>
              </w:rPr>
              <w:t>02-27226616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eugene@saihs.edu.tw</w:t>
            </w:r>
          </w:p>
        </w:tc>
      </w:tr>
      <w:tr w:rsidR="002540E4" w:rsidRPr="00EF2D36" w:rsidTr="004D253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  <w:b/>
              </w:rPr>
            </w:pPr>
            <w:r w:rsidRPr="00EF2D36">
              <w:rPr>
                <w:rFonts w:ascii="標楷體" w:eastAsia="標楷體" w:hAnsi="標楷體"/>
              </w:rPr>
              <w:t>金</w:t>
            </w:r>
            <w:r w:rsidRPr="00EF2D36">
              <w:rPr>
                <w:rFonts w:ascii="標楷體" w:eastAsia="標楷體" w:hAnsi="標楷體"/>
              </w:rPr>
              <w:lastRenderedPageBreak/>
              <w:t>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lastRenderedPageBreak/>
              <w:t>新北市立三民高級中學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高速型多人</w:t>
            </w:r>
            <w:r w:rsidRPr="00DE6EBD">
              <w:rPr>
                <w:rFonts w:ascii="標楷體" w:eastAsia="標楷體" w:hAnsi="標楷體" w:hint="eastAsia"/>
              </w:rPr>
              <w:lastRenderedPageBreak/>
              <w:t>互動式跳繩組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CE7971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lastRenderedPageBreak/>
              <w:t xml:space="preserve">Rope jumping is a very popular activity that it </w:t>
            </w:r>
            <w:r w:rsidRPr="00CE7971">
              <w:rPr>
                <w:rFonts w:ascii="Segoe UI Semibold" w:eastAsia="標楷體" w:hAnsi="Segoe UI Semibold" w:cs="Segoe UI Semibold"/>
              </w:rPr>
              <w:lastRenderedPageBreak/>
              <w:t>can be</w:t>
            </w:r>
            <w:r>
              <w:rPr>
                <w:rFonts w:ascii="Segoe UI Semibold" w:eastAsia="標楷體" w:hAnsi="Segoe UI Semibold" w:cs="Segoe UI Semibold"/>
              </w:rPr>
              <w:t xml:space="preserve"> practiced indoors or outdoors,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and that it facilitates the teenagers to grow tall and strong. The activity is usually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insipid, however. If we integrate interactive games into rope jumping, that must be</w:t>
            </w:r>
          </w:p>
          <w:p w:rsidR="002540E4" w:rsidRPr="00CE7971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t>more interesting.</w:t>
            </w:r>
          </w:p>
          <w:p w:rsidR="002540E4" w:rsidRPr="00CE7971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t>The idea is that we operate a toy car through rope j</w:t>
            </w:r>
            <w:r>
              <w:rPr>
                <w:rFonts w:ascii="Segoe UI Semibold" w:eastAsia="標楷體" w:hAnsi="Segoe UI Semibold" w:cs="Segoe UI Semibold"/>
              </w:rPr>
              <w:t>umping and a remote controller.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Namely, only by jumping rope to which a specific designed device may be attached</w:t>
            </w:r>
          </w:p>
          <w:p w:rsidR="002540E4" w:rsidRPr="00CE7971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t>can we c</w:t>
            </w:r>
            <w:r>
              <w:rPr>
                <w:rFonts w:ascii="Segoe UI Semibold" w:eastAsia="標楷體" w:hAnsi="Segoe UI Semibold" w:cs="Segoe UI Semibold"/>
              </w:rPr>
              <w:t xml:space="preserve">ontrol the toy car at ease. For </w:t>
            </w:r>
            <w:r w:rsidRPr="00CE7971">
              <w:rPr>
                <w:rFonts w:ascii="Segoe UI Semibold" w:eastAsia="標楷體" w:hAnsi="Segoe UI Semibold" w:cs="Segoe UI Semibold"/>
              </w:rPr>
              <w:t>example, in this new game, a toy car can run</w:t>
            </w:r>
          </w:p>
          <w:p w:rsidR="002540E4" w:rsidRPr="00CE7971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CE7971">
              <w:rPr>
                <w:rFonts w:ascii="Segoe UI Semibold" w:eastAsia="標楷體" w:hAnsi="Segoe UI Semibold" w:cs="Segoe UI Semibold"/>
              </w:rPr>
              <w:t>in a maze or many people can participate in the to</w:t>
            </w:r>
            <w:r>
              <w:rPr>
                <w:rFonts w:ascii="Segoe UI Semibold" w:eastAsia="標楷體" w:hAnsi="Segoe UI Semibold" w:cs="Segoe UI Semibold"/>
              </w:rPr>
              <w:t>y car racing. In this way, rope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CE7971">
              <w:rPr>
                <w:rFonts w:ascii="Segoe UI Semibold" w:eastAsia="標楷體" w:hAnsi="Segoe UI Semibold" w:cs="Segoe UI Semibold"/>
              </w:rPr>
              <w:t>jumping can bring a lot of fun.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lastRenderedPageBreak/>
              <w:t>陳冠綸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lastRenderedPageBreak/>
              <w:t>尤俊淳</w:t>
            </w:r>
          </w:p>
          <w:p w:rsidR="002540E4" w:rsidRPr="00714376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洪承妤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吳致甄</w:t>
            </w:r>
            <w:r w:rsidRPr="00DE6EBD">
              <w:rPr>
                <w:rFonts w:ascii="標楷體" w:eastAsia="標楷體" w:hAnsi="標楷體" w:hint="eastAsia"/>
              </w:rPr>
              <w:lastRenderedPageBreak/>
              <w:t>劉亦恭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78059E" w:rsidP="002540E4">
            <w:pPr>
              <w:rPr>
                <w:rFonts w:ascii="標楷體" w:eastAsia="標楷體" w:hAnsi="標楷體"/>
              </w:rPr>
            </w:pPr>
            <w:r w:rsidRPr="0078059E">
              <w:rPr>
                <w:rFonts w:ascii="標楷體" w:eastAsia="標楷體" w:hAnsi="標楷體"/>
              </w:rPr>
              <w:lastRenderedPageBreak/>
              <w:t>02-2289467</w:t>
            </w:r>
            <w:r w:rsidRPr="0078059E"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Default="002540E4" w:rsidP="0025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D28">
              <w:rPr>
                <w:rFonts w:ascii="Arial" w:hAnsi="Arial" w:cs="Arial"/>
                <w:sz w:val="20"/>
                <w:szCs w:val="20"/>
              </w:rPr>
              <w:lastRenderedPageBreak/>
              <w:t>ognppxcyw@gmail.</w:t>
            </w:r>
            <w:r w:rsidRPr="00FC2D28">
              <w:rPr>
                <w:rFonts w:ascii="Arial" w:hAnsi="Arial" w:cs="Arial"/>
                <w:sz w:val="20"/>
                <w:szCs w:val="20"/>
              </w:rPr>
              <w:lastRenderedPageBreak/>
              <w:t>com</w:t>
            </w:r>
          </w:p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eagle619.tw@yahoo.com.tw</w:t>
            </w:r>
          </w:p>
        </w:tc>
      </w:tr>
      <w:tr w:rsidR="002540E4" w:rsidRPr="00EF2D36" w:rsidTr="004D2538">
        <w:trPr>
          <w:trHeight w:val="271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EF2D36">
              <w:rPr>
                <w:rFonts w:ascii="標楷體" w:eastAsia="標楷體" w:hAnsi="標楷體"/>
              </w:rPr>
              <w:lastRenderedPageBreak/>
              <w:t>金牌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新北市財團法人南山高級中學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IOT結合手機監看多路段路燈節能裝置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04070D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04070D">
              <w:rPr>
                <w:rFonts w:ascii="Segoe UI Semibold" w:eastAsia="標楷體" w:hAnsi="Segoe UI Semibold" w:cs="Segoe UI Semibold"/>
              </w:rPr>
              <w:t>This research uses Traffic Flow ind</w:t>
            </w:r>
            <w:r>
              <w:rPr>
                <w:rFonts w:ascii="Segoe UI Semibold" w:eastAsia="標楷體" w:hAnsi="Segoe UI Semibold" w:cs="Segoe UI Semibold"/>
              </w:rPr>
              <w:t>icators, Car Sensors,Road –Enty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Sensors,,Off-Road Sensors, and Street Lighting Control Module to make a set of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devices called“IOT-Combined and Smartphone-Monitored Multi-Sectional Street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Lighting Energy Saving Device.”</w:t>
            </w:r>
          </w:p>
          <w:p w:rsidR="002540E4" w:rsidRPr="0004070D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04070D">
              <w:rPr>
                <w:rFonts w:ascii="Segoe UI Semibold" w:eastAsia="標楷體" w:hAnsi="Segoe UI Semibold" w:cs="Segoe UI Semibold"/>
              </w:rPr>
              <w:t>The main</w:t>
            </w:r>
            <w:r>
              <w:rPr>
                <w:rFonts w:ascii="Segoe UI Semibold" w:eastAsia="標楷體" w:hAnsi="Segoe UI Semibold" w:cs="Segoe UI Semibold"/>
              </w:rPr>
              <w:t xml:space="preserve"> hardware device of this system </w:t>
            </w:r>
            <w:r w:rsidRPr="0004070D">
              <w:rPr>
                <w:rFonts w:ascii="Segoe UI Semibold" w:eastAsia="標楷體" w:hAnsi="Segoe UI Semibold" w:cs="Segoe UI Semibold"/>
              </w:rPr>
              <w:t>adapts ATMEL AT89552,produced by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the electricity company of ATMEL,as its CPU Module and uses Wi-Fi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Communications Module (ESP8266) to transmit the information to the Cloud.</w:t>
            </w:r>
          </w:p>
          <w:p w:rsidR="002540E4" w:rsidRPr="0004070D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04070D">
              <w:rPr>
                <w:rFonts w:ascii="Segoe UI Semibold" w:eastAsia="標楷體" w:hAnsi="Segoe UI Semibold" w:cs="Segoe UI Semibold"/>
              </w:rPr>
              <w:lastRenderedPageBreak/>
              <w:t>Besides,it uses the smartphone to connect to</w:t>
            </w:r>
            <w:r>
              <w:rPr>
                <w:rFonts w:ascii="Segoe UI Semibold" w:eastAsia="標楷體" w:hAnsi="Segoe UI Semibold" w:cs="Segoe UI Semibold"/>
              </w:rPr>
              <w:t xml:space="preserve"> the Cloud database in order to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achieve the goal of data analysis and management as well as safe driving.</w:t>
            </w:r>
          </w:p>
          <w:p w:rsidR="002540E4" w:rsidRPr="0004070D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04070D">
              <w:rPr>
                <w:rFonts w:ascii="Segoe UI Semibold" w:eastAsia="標楷體" w:hAnsi="Segoe UI Semibold" w:cs="Segoe UI Semibold"/>
              </w:rPr>
              <w:t>The design method and the structure of the hardw</w:t>
            </w:r>
            <w:r>
              <w:rPr>
                <w:rFonts w:ascii="Segoe UI Semibold" w:eastAsia="標楷體" w:hAnsi="Segoe UI Semibold" w:cs="Segoe UI Semibold"/>
              </w:rPr>
              <w:t>are will be described in detail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in this article.The main software used in this system is written in combination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language.The design method and the software process will be described in this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article,too.</w:t>
            </w:r>
          </w:p>
          <w:p w:rsidR="002540E4" w:rsidRPr="0004070D" w:rsidRDefault="002540E4" w:rsidP="002540E4">
            <w:pPr>
              <w:rPr>
                <w:rFonts w:ascii="Segoe UI Semibold" w:eastAsia="標楷體" w:hAnsi="Segoe UI Semibold" w:cs="Segoe UI Semibold"/>
              </w:rPr>
            </w:pPr>
            <w:r w:rsidRPr="0004070D">
              <w:rPr>
                <w:rFonts w:ascii="Segoe UI Semibold" w:eastAsia="標楷體" w:hAnsi="Segoe UI Semibold" w:cs="Segoe UI Semibold"/>
              </w:rPr>
              <w:t>We plan to use the Traffic Flow ind</w:t>
            </w:r>
            <w:r>
              <w:rPr>
                <w:rFonts w:ascii="Segoe UI Semibold" w:eastAsia="標楷體" w:hAnsi="Segoe UI Semibold" w:cs="Segoe UI Semibold"/>
              </w:rPr>
              <w:t>icators, Car Sensors,Road –Enty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Sensors,Off-Road Sensors, Street Lighting Control Module,and counter to</w:t>
            </w:r>
          </w:p>
          <w:p w:rsidR="002540E4" w:rsidRPr="004C6554" w:rsidRDefault="002540E4" w:rsidP="002540E4">
            <w:pPr>
              <w:rPr>
                <w:rFonts w:ascii="標楷體" w:eastAsia="標楷體" w:hAnsi="標楷體"/>
              </w:rPr>
            </w:pPr>
            <w:r w:rsidRPr="0004070D">
              <w:rPr>
                <w:rFonts w:ascii="Segoe UI Semibold" w:eastAsia="標楷體" w:hAnsi="Segoe UI Semibold" w:cs="Segoe UI Semibold"/>
              </w:rPr>
              <w:t>optim</w:t>
            </w:r>
            <w:r>
              <w:rPr>
                <w:rFonts w:ascii="Segoe UI Semibold" w:eastAsia="標楷體" w:hAnsi="Segoe UI Semibold" w:cs="Segoe UI Semibold"/>
              </w:rPr>
              <w:t xml:space="preserve">ize energy conservation and the </w:t>
            </w:r>
            <w:r w:rsidRPr="0004070D">
              <w:rPr>
                <w:rFonts w:ascii="Segoe UI Semibold" w:eastAsia="標楷體" w:hAnsi="Segoe UI Semibold" w:cs="Segoe UI Semibold"/>
              </w:rPr>
              <w:t>auto-control of street lighting.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lastRenderedPageBreak/>
              <w:t>高秉聖</w:t>
            </w:r>
          </w:p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王柏淵</w:t>
            </w:r>
          </w:p>
          <w:p w:rsidR="002540E4" w:rsidRPr="00714376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林思維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林政煌</w:t>
            </w:r>
          </w:p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蔡梅桂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78059E" w:rsidP="002540E4">
            <w:pPr>
              <w:jc w:val="center"/>
              <w:rPr>
                <w:rFonts w:ascii="標楷體" w:eastAsia="標楷體" w:hAnsi="標楷體"/>
              </w:rPr>
            </w:pPr>
            <w:r w:rsidRPr="0078059E">
              <w:rPr>
                <w:rFonts w:ascii="標楷體" w:eastAsia="標楷體" w:hAnsi="標楷體"/>
              </w:rPr>
              <w:t>02-22453000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sz w:val="20"/>
                <w:szCs w:val="20"/>
              </w:rPr>
              <w:t>link@mail.nssh.ntpc.edu.tw</w:t>
            </w:r>
          </w:p>
        </w:tc>
      </w:tr>
      <w:tr w:rsidR="002540E4" w:rsidRPr="00EF2D36" w:rsidTr="004D2538">
        <w:trPr>
          <w:trHeight w:val="271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EF2D36">
              <w:rPr>
                <w:rFonts w:ascii="標楷體" w:eastAsia="標楷體" w:hAnsi="標楷體"/>
              </w:rPr>
              <w:t>金牌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臺北市大橋國民小學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DE6EBD" w:rsidRDefault="002540E4" w:rsidP="002540E4">
            <w:pPr>
              <w:jc w:val="center"/>
              <w:rPr>
                <w:rFonts w:ascii="標楷體" w:eastAsia="標楷體" w:hAnsi="標楷體"/>
              </w:rPr>
            </w:pPr>
            <w:r w:rsidRPr="00DE6EBD">
              <w:rPr>
                <w:rFonts w:ascii="標楷體" w:eastAsia="標楷體" w:hAnsi="標楷體" w:hint="eastAsia"/>
              </w:rPr>
              <w:t>互動星球,宇宙一家親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04070D" w:rsidRDefault="002540E4" w:rsidP="002540E4">
            <w:pPr>
              <w:rPr>
                <w:rFonts w:ascii="Segoe UI Semibold" w:eastAsia="標楷體" w:hAnsi="Segoe UI Semibold" w:cs="Segoe UI Semibold" w:hint="eastAsia"/>
              </w:rPr>
            </w:pPr>
            <w:r w:rsidRPr="0004070D">
              <w:rPr>
                <w:rFonts w:ascii="Segoe UI Semibold" w:eastAsia="標楷體" w:hAnsi="Segoe UI Semibold" w:cs="Segoe UI Semibold"/>
              </w:rPr>
              <w:t>Nowadays, the reso</w:t>
            </w:r>
            <w:r>
              <w:rPr>
                <w:rFonts w:ascii="Segoe UI Semibold" w:eastAsia="標楷體" w:hAnsi="Segoe UI Semibold" w:cs="Segoe UI Semibold"/>
              </w:rPr>
              <w:t>urces on earth are continuously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destroyed and land resources and water resources are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constantly depleted. The average temperature of the Earth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is rising due to global warming. As a result, there are less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and less suitable place for human living. In the near future,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we will eventually have no choice but to live on other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planets and make friends with the aliens! Therefore, here comes my topic for</w:t>
            </w:r>
            <w:r>
              <w:rPr>
                <w:rFonts w:ascii="Segoe UI Semibold" w:eastAsia="標楷體" w:hAnsi="Segoe UI Semibold" w:cs="Segoe UI Semibold" w:hint="eastAsia"/>
              </w:rPr>
              <w:t xml:space="preserve"> </w:t>
            </w:r>
            <w:r w:rsidRPr="0004070D">
              <w:rPr>
                <w:rFonts w:ascii="Segoe UI Semibold" w:eastAsia="標楷體" w:hAnsi="Segoe UI Semibold" w:cs="Segoe UI Semibold"/>
              </w:rPr>
              <w:t>this picture: Universal Family on Planet Interactive.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714376" w:rsidRDefault="002540E4" w:rsidP="002540E4">
            <w:pPr>
              <w:jc w:val="center"/>
              <w:rPr>
                <w:rFonts w:ascii="標楷體" w:eastAsia="標楷體" w:hAnsi="標楷體" w:hint="eastAsia"/>
              </w:rPr>
            </w:pPr>
            <w:r w:rsidRPr="00DE6EBD">
              <w:rPr>
                <w:rFonts w:ascii="標楷體" w:eastAsia="標楷體" w:hAnsi="標楷體" w:hint="eastAsia"/>
              </w:rPr>
              <w:t>林亮宇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江美惠林傳能</w:t>
            </w:r>
            <w:r w:rsidRPr="00DE6EBD">
              <w:rPr>
                <w:rFonts w:ascii="標楷體" w:eastAsia="標楷體" w:hAnsi="標楷體" w:hint="eastAsia"/>
              </w:rPr>
              <w:t>王思涵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EF2D36" w:rsidRDefault="0078059E" w:rsidP="002540E4">
            <w:pPr>
              <w:jc w:val="center"/>
              <w:rPr>
                <w:rFonts w:ascii="標楷體" w:eastAsia="標楷體" w:hAnsi="標楷體"/>
              </w:rPr>
            </w:pPr>
            <w:r w:rsidRPr="0078059E">
              <w:rPr>
                <w:rFonts w:ascii="標楷體" w:eastAsia="標楷體" w:hAnsi="標楷體"/>
              </w:rPr>
              <w:t>02-25914085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E4" w:rsidRPr="00103EE2" w:rsidRDefault="002540E4" w:rsidP="002540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sz w:val="20"/>
                <w:szCs w:val="20"/>
              </w:rPr>
              <w:t>cici157@hotmail.com</w:t>
            </w:r>
          </w:p>
        </w:tc>
      </w:tr>
    </w:tbl>
    <w:p w:rsidR="005D7211" w:rsidRPr="00EF2D36" w:rsidRDefault="005D7211" w:rsidP="00231381">
      <w:pPr>
        <w:adjustRightInd w:val="0"/>
        <w:spacing w:line="400" w:lineRule="exact"/>
        <w:rPr>
          <w:rFonts w:ascii="標楷體" w:eastAsia="標楷體" w:hAnsi="標楷體" w:hint="eastAsia"/>
          <w:b/>
        </w:rPr>
      </w:pPr>
    </w:p>
    <w:sectPr w:rsidR="005D7211" w:rsidRPr="00EF2D36" w:rsidSect="00935169">
      <w:footerReference w:type="default" r:id="rId8"/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DE" w:rsidRDefault="009251DE" w:rsidP="008E4E00">
      <w:r>
        <w:separator/>
      </w:r>
    </w:p>
  </w:endnote>
  <w:endnote w:type="continuationSeparator" w:id="0">
    <w:p w:rsidR="009251DE" w:rsidRDefault="009251DE" w:rsidP="008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16" w:rsidRDefault="00E00A16" w:rsidP="00B7256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1D5E" w:rsidRPr="00F41D5E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DE" w:rsidRDefault="009251DE" w:rsidP="008E4E00">
      <w:r>
        <w:separator/>
      </w:r>
    </w:p>
  </w:footnote>
  <w:footnote w:type="continuationSeparator" w:id="0">
    <w:p w:rsidR="009251DE" w:rsidRDefault="009251DE" w:rsidP="008E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E80"/>
    <w:multiLevelType w:val="hybridMultilevel"/>
    <w:tmpl w:val="5F64FA1C"/>
    <w:lvl w:ilvl="0" w:tplc="D05252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26655"/>
    <w:multiLevelType w:val="hybridMultilevel"/>
    <w:tmpl w:val="A7BE9D5A"/>
    <w:lvl w:ilvl="0" w:tplc="35FEBA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849A9"/>
    <w:multiLevelType w:val="hybridMultilevel"/>
    <w:tmpl w:val="2460FA86"/>
    <w:lvl w:ilvl="0" w:tplc="82D00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22240"/>
    <w:multiLevelType w:val="hybridMultilevel"/>
    <w:tmpl w:val="B790B110"/>
    <w:lvl w:ilvl="0" w:tplc="4ABC73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D74C2"/>
    <w:multiLevelType w:val="hybridMultilevel"/>
    <w:tmpl w:val="5CAEF20E"/>
    <w:lvl w:ilvl="0" w:tplc="23D653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B8070E"/>
    <w:multiLevelType w:val="hybridMultilevel"/>
    <w:tmpl w:val="0E8C7812"/>
    <w:lvl w:ilvl="0" w:tplc="45181BA6">
      <w:start w:val="1"/>
      <w:numFmt w:val="decimal"/>
      <w:lvlText w:val="%1."/>
      <w:lvlJc w:val="left"/>
      <w:pPr>
        <w:ind w:left="450" w:hanging="45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6E1FE2"/>
    <w:multiLevelType w:val="hybridMultilevel"/>
    <w:tmpl w:val="284444F4"/>
    <w:lvl w:ilvl="0" w:tplc="A25046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F04584"/>
    <w:multiLevelType w:val="hybridMultilevel"/>
    <w:tmpl w:val="38C441AC"/>
    <w:lvl w:ilvl="0" w:tplc="8D78BE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D92433"/>
    <w:multiLevelType w:val="hybridMultilevel"/>
    <w:tmpl w:val="0AF6F14E"/>
    <w:lvl w:ilvl="0" w:tplc="11A8CE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B5CD9"/>
    <w:multiLevelType w:val="hybridMultilevel"/>
    <w:tmpl w:val="0E040006"/>
    <w:lvl w:ilvl="0" w:tplc="45FAF8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AE04A3"/>
    <w:multiLevelType w:val="hybridMultilevel"/>
    <w:tmpl w:val="3F7CF942"/>
    <w:lvl w:ilvl="0" w:tplc="1B2255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F"/>
    <w:rsid w:val="00036ED6"/>
    <w:rsid w:val="00037F29"/>
    <w:rsid w:val="00081F58"/>
    <w:rsid w:val="000909DB"/>
    <w:rsid w:val="000A1562"/>
    <w:rsid w:val="000A4F16"/>
    <w:rsid w:val="000B6E02"/>
    <w:rsid w:val="000D20ED"/>
    <w:rsid w:val="00103EE2"/>
    <w:rsid w:val="001069E7"/>
    <w:rsid w:val="00117928"/>
    <w:rsid w:val="00122057"/>
    <w:rsid w:val="001239F8"/>
    <w:rsid w:val="00127006"/>
    <w:rsid w:val="0014042E"/>
    <w:rsid w:val="00143ECE"/>
    <w:rsid w:val="001534A8"/>
    <w:rsid w:val="00156270"/>
    <w:rsid w:val="001574A0"/>
    <w:rsid w:val="001672A7"/>
    <w:rsid w:val="00185C83"/>
    <w:rsid w:val="001A1462"/>
    <w:rsid w:val="001A6B10"/>
    <w:rsid w:val="001B0444"/>
    <w:rsid w:val="001B1900"/>
    <w:rsid w:val="001C1648"/>
    <w:rsid w:val="001D6FF4"/>
    <w:rsid w:val="001F1E09"/>
    <w:rsid w:val="00200406"/>
    <w:rsid w:val="00200CDE"/>
    <w:rsid w:val="00201F96"/>
    <w:rsid w:val="00210CD7"/>
    <w:rsid w:val="00225B93"/>
    <w:rsid w:val="00226F68"/>
    <w:rsid w:val="00231381"/>
    <w:rsid w:val="00231504"/>
    <w:rsid w:val="00240E74"/>
    <w:rsid w:val="002426FF"/>
    <w:rsid w:val="002508B4"/>
    <w:rsid w:val="00250DC5"/>
    <w:rsid w:val="002518E3"/>
    <w:rsid w:val="002540E4"/>
    <w:rsid w:val="00274BE2"/>
    <w:rsid w:val="00287E67"/>
    <w:rsid w:val="0029223C"/>
    <w:rsid w:val="002A4576"/>
    <w:rsid w:val="002D20D8"/>
    <w:rsid w:val="0031038D"/>
    <w:rsid w:val="003110E5"/>
    <w:rsid w:val="00313B7E"/>
    <w:rsid w:val="00334BFE"/>
    <w:rsid w:val="003543C8"/>
    <w:rsid w:val="0035482D"/>
    <w:rsid w:val="00357D3D"/>
    <w:rsid w:val="0036616D"/>
    <w:rsid w:val="00373E48"/>
    <w:rsid w:val="00380E5D"/>
    <w:rsid w:val="00383B90"/>
    <w:rsid w:val="003B3651"/>
    <w:rsid w:val="003B6BFF"/>
    <w:rsid w:val="003C15A5"/>
    <w:rsid w:val="003D52D0"/>
    <w:rsid w:val="003D6F2A"/>
    <w:rsid w:val="003E0189"/>
    <w:rsid w:val="004014DA"/>
    <w:rsid w:val="00422AFD"/>
    <w:rsid w:val="00426846"/>
    <w:rsid w:val="004269F6"/>
    <w:rsid w:val="00427EAE"/>
    <w:rsid w:val="00431531"/>
    <w:rsid w:val="00436762"/>
    <w:rsid w:val="00442367"/>
    <w:rsid w:val="004559D7"/>
    <w:rsid w:val="00461918"/>
    <w:rsid w:val="004720D5"/>
    <w:rsid w:val="00483AEC"/>
    <w:rsid w:val="004B0A57"/>
    <w:rsid w:val="004B0CE5"/>
    <w:rsid w:val="004C0259"/>
    <w:rsid w:val="004C21DC"/>
    <w:rsid w:val="004C2C66"/>
    <w:rsid w:val="004C4202"/>
    <w:rsid w:val="004C6554"/>
    <w:rsid w:val="004C68DC"/>
    <w:rsid w:val="004C6924"/>
    <w:rsid w:val="004D2538"/>
    <w:rsid w:val="004D7CC9"/>
    <w:rsid w:val="004F27A5"/>
    <w:rsid w:val="004F280E"/>
    <w:rsid w:val="004F741D"/>
    <w:rsid w:val="0050362E"/>
    <w:rsid w:val="00504C78"/>
    <w:rsid w:val="00526BB8"/>
    <w:rsid w:val="00544F10"/>
    <w:rsid w:val="00570649"/>
    <w:rsid w:val="00577621"/>
    <w:rsid w:val="00581BB8"/>
    <w:rsid w:val="00591529"/>
    <w:rsid w:val="00594564"/>
    <w:rsid w:val="005C671F"/>
    <w:rsid w:val="005D6117"/>
    <w:rsid w:val="005D7211"/>
    <w:rsid w:val="005F658B"/>
    <w:rsid w:val="00602FB1"/>
    <w:rsid w:val="006632AE"/>
    <w:rsid w:val="00664EC2"/>
    <w:rsid w:val="00666CD3"/>
    <w:rsid w:val="00675B8A"/>
    <w:rsid w:val="00692355"/>
    <w:rsid w:val="006B10EE"/>
    <w:rsid w:val="006B7B69"/>
    <w:rsid w:val="006D2109"/>
    <w:rsid w:val="006E290D"/>
    <w:rsid w:val="00703F03"/>
    <w:rsid w:val="007060FB"/>
    <w:rsid w:val="007166D3"/>
    <w:rsid w:val="00724FE2"/>
    <w:rsid w:val="0075207E"/>
    <w:rsid w:val="0078059E"/>
    <w:rsid w:val="00786440"/>
    <w:rsid w:val="00786DF9"/>
    <w:rsid w:val="0079230E"/>
    <w:rsid w:val="007933CA"/>
    <w:rsid w:val="007937EA"/>
    <w:rsid w:val="007A29CC"/>
    <w:rsid w:val="007C6BFB"/>
    <w:rsid w:val="007C7A08"/>
    <w:rsid w:val="007F109C"/>
    <w:rsid w:val="007F32BE"/>
    <w:rsid w:val="007F448A"/>
    <w:rsid w:val="0080011B"/>
    <w:rsid w:val="00800637"/>
    <w:rsid w:val="008114D5"/>
    <w:rsid w:val="008242E3"/>
    <w:rsid w:val="00881DBC"/>
    <w:rsid w:val="008829D1"/>
    <w:rsid w:val="00885302"/>
    <w:rsid w:val="008925D0"/>
    <w:rsid w:val="008A6909"/>
    <w:rsid w:val="008C347F"/>
    <w:rsid w:val="008D17F4"/>
    <w:rsid w:val="008E4E00"/>
    <w:rsid w:val="008E786E"/>
    <w:rsid w:val="008F64F6"/>
    <w:rsid w:val="0090196E"/>
    <w:rsid w:val="00914CE6"/>
    <w:rsid w:val="009251DE"/>
    <w:rsid w:val="00935169"/>
    <w:rsid w:val="009466E9"/>
    <w:rsid w:val="00964B64"/>
    <w:rsid w:val="00987C56"/>
    <w:rsid w:val="00997FF6"/>
    <w:rsid w:val="009A760E"/>
    <w:rsid w:val="009C1393"/>
    <w:rsid w:val="009C6B37"/>
    <w:rsid w:val="009E57A1"/>
    <w:rsid w:val="00A2187E"/>
    <w:rsid w:val="00A42B11"/>
    <w:rsid w:val="00A47B0C"/>
    <w:rsid w:val="00A6638F"/>
    <w:rsid w:val="00A81D91"/>
    <w:rsid w:val="00AA030D"/>
    <w:rsid w:val="00AA2D87"/>
    <w:rsid w:val="00AB688E"/>
    <w:rsid w:val="00AC57E6"/>
    <w:rsid w:val="00AD05AC"/>
    <w:rsid w:val="00AE3D51"/>
    <w:rsid w:val="00AF777E"/>
    <w:rsid w:val="00B00C5E"/>
    <w:rsid w:val="00B03CE8"/>
    <w:rsid w:val="00B10646"/>
    <w:rsid w:val="00B15D5B"/>
    <w:rsid w:val="00B25AE2"/>
    <w:rsid w:val="00B36481"/>
    <w:rsid w:val="00B42062"/>
    <w:rsid w:val="00B55D83"/>
    <w:rsid w:val="00B72202"/>
    <w:rsid w:val="00B7235C"/>
    <w:rsid w:val="00B72561"/>
    <w:rsid w:val="00B73A42"/>
    <w:rsid w:val="00B959DA"/>
    <w:rsid w:val="00BA5DC9"/>
    <w:rsid w:val="00BD4699"/>
    <w:rsid w:val="00BE6C71"/>
    <w:rsid w:val="00BE7BD7"/>
    <w:rsid w:val="00BF4161"/>
    <w:rsid w:val="00BF61D3"/>
    <w:rsid w:val="00C1163D"/>
    <w:rsid w:val="00C269F3"/>
    <w:rsid w:val="00C32DB3"/>
    <w:rsid w:val="00C51686"/>
    <w:rsid w:val="00C573D4"/>
    <w:rsid w:val="00C70B0C"/>
    <w:rsid w:val="00C91A03"/>
    <w:rsid w:val="00CA0D4D"/>
    <w:rsid w:val="00CE5FBA"/>
    <w:rsid w:val="00CE6D3D"/>
    <w:rsid w:val="00D2260C"/>
    <w:rsid w:val="00D27DC2"/>
    <w:rsid w:val="00D30900"/>
    <w:rsid w:val="00D6050D"/>
    <w:rsid w:val="00D60CA9"/>
    <w:rsid w:val="00D651FA"/>
    <w:rsid w:val="00D812AB"/>
    <w:rsid w:val="00D9094C"/>
    <w:rsid w:val="00D96E3F"/>
    <w:rsid w:val="00DB0483"/>
    <w:rsid w:val="00DF2D21"/>
    <w:rsid w:val="00E00A16"/>
    <w:rsid w:val="00E01A24"/>
    <w:rsid w:val="00E0644F"/>
    <w:rsid w:val="00E36CCD"/>
    <w:rsid w:val="00E511CE"/>
    <w:rsid w:val="00E529EA"/>
    <w:rsid w:val="00E77290"/>
    <w:rsid w:val="00E86D5F"/>
    <w:rsid w:val="00E87245"/>
    <w:rsid w:val="00E9741C"/>
    <w:rsid w:val="00EA592F"/>
    <w:rsid w:val="00EF2D36"/>
    <w:rsid w:val="00F210E2"/>
    <w:rsid w:val="00F345EA"/>
    <w:rsid w:val="00F41D5E"/>
    <w:rsid w:val="00F55D99"/>
    <w:rsid w:val="00F70BE9"/>
    <w:rsid w:val="00F71759"/>
    <w:rsid w:val="00F77D73"/>
    <w:rsid w:val="00F9671A"/>
    <w:rsid w:val="00FA3C5F"/>
    <w:rsid w:val="00FB162C"/>
    <w:rsid w:val="00FC2D28"/>
    <w:rsid w:val="00FD57E8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F97BB-0EE7-4816-A7D3-EB8556A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E4E00"/>
    <w:rPr>
      <w:kern w:val="2"/>
    </w:rPr>
  </w:style>
  <w:style w:type="paragraph" w:styleId="a5">
    <w:name w:val="footer"/>
    <w:basedOn w:val="a"/>
    <w:link w:val="a6"/>
    <w:uiPriority w:val="99"/>
    <w:rsid w:val="008E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4E00"/>
    <w:rPr>
      <w:kern w:val="2"/>
    </w:rPr>
  </w:style>
  <w:style w:type="paragraph" w:styleId="a7">
    <w:name w:val="Note Heading"/>
    <w:basedOn w:val="a"/>
    <w:next w:val="a"/>
    <w:link w:val="a8"/>
    <w:rsid w:val="00997FF6"/>
    <w:pPr>
      <w:jc w:val="center"/>
    </w:pPr>
    <w:rPr>
      <w:rFonts w:ascii="標楷體" w:eastAsia="標楷體" w:hAnsi="標楷體"/>
      <w:snapToGrid w:val="0"/>
      <w:kern w:val="0"/>
      <w:sz w:val="28"/>
    </w:rPr>
  </w:style>
  <w:style w:type="character" w:customStyle="1" w:styleId="a8">
    <w:name w:val="註釋標題 字元"/>
    <w:link w:val="a7"/>
    <w:rsid w:val="00997FF6"/>
    <w:rPr>
      <w:rFonts w:ascii="標楷體" w:eastAsia="標楷體" w:hAnsi="標楷體"/>
      <w:snapToGrid w:val="0"/>
      <w:sz w:val="28"/>
      <w:szCs w:val="24"/>
    </w:rPr>
  </w:style>
  <w:style w:type="paragraph" w:styleId="a9">
    <w:name w:val="List Paragraph"/>
    <w:basedOn w:val="a"/>
    <w:uiPriority w:val="34"/>
    <w:qFormat/>
    <w:rsid w:val="005D7211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5D7211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D72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D721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"/>
    <w:rsid w:val="00F210E2"/>
    <w:pPr>
      <w:ind w:leftChars="200" w:left="480" w:firstLineChars="150" w:firstLine="150"/>
      <w:jc w:val="center"/>
    </w:pPr>
    <w:rPr>
      <w:rFonts w:ascii="Calibri" w:hAnsi="Calibri"/>
      <w:szCs w:val="22"/>
    </w:rPr>
  </w:style>
  <w:style w:type="character" w:styleId="ad">
    <w:name w:val="Hyperlink"/>
    <w:uiPriority w:val="99"/>
    <w:rsid w:val="007933CA"/>
    <w:rPr>
      <w:color w:val="0000FF"/>
      <w:u w:val="single"/>
    </w:rPr>
  </w:style>
  <w:style w:type="paragraph" w:customStyle="1" w:styleId="p">
    <w:name w:val="p"/>
    <w:basedOn w:val="a"/>
    <w:rsid w:val="007933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annotation text"/>
    <w:basedOn w:val="a"/>
    <w:next w:val="a"/>
    <w:link w:val="af"/>
    <w:uiPriority w:val="99"/>
    <w:rsid w:val="00935169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character" w:customStyle="1" w:styleId="af">
    <w:name w:val="註解文字 字元"/>
    <w:link w:val="ae"/>
    <w:uiPriority w:val="99"/>
    <w:rsid w:val="00935169"/>
    <w:rPr>
      <w:rFonts w:ascii="標楷體" w:eastAsia="標楷體" w:hAnsi="Calibri"/>
      <w:sz w:val="24"/>
      <w:szCs w:val="24"/>
    </w:rPr>
  </w:style>
  <w:style w:type="character" w:styleId="af0">
    <w:name w:val="annotation reference"/>
    <w:rsid w:val="00602FB1"/>
    <w:rPr>
      <w:sz w:val="18"/>
      <w:szCs w:val="18"/>
    </w:rPr>
  </w:style>
  <w:style w:type="paragraph" w:styleId="af1">
    <w:name w:val="annotation subject"/>
    <w:basedOn w:val="ae"/>
    <w:next w:val="ae"/>
    <w:link w:val="af2"/>
    <w:rsid w:val="00602FB1"/>
    <w:pPr>
      <w:autoSpaceDE/>
      <w:autoSpaceDN/>
      <w:adjustRightInd/>
    </w:pPr>
    <w:rPr>
      <w:rFonts w:ascii="Times New Roman" w:eastAsia="新細明體" w:hAnsi="Times New Roman"/>
      <w:b/>
      <w:bCs/>
      <w:kern w:val="2"/>
    </w:rPr>
  </w:style>
  <w:style w:type="character" w:customStyle="1" w:styleId="af2">
    <w:name w:val="註解主旨 字元"/>
    <w:link w:val="af1"/>
    <w:rsid w:val="00602FB1"/>
    <w:rPr>
      <w:rFonts w:ascii="標楷體" w:eastAsia="標楷體" w:hAnsi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A740-E722-41B6-889A-6D774762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6395</Characters>
  <Application>Microsoft Office Word</Application>
  <DocSecurity>0</DocSecurity>
  <Lines>53</Lines>
  <Paragraphs>15</Paragraphs>
  <ScaleCrop>false</ScaleCrop>
  <Company>MOE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cp:lastModifiedBy>謝維峰公用信箱電腦</cp:lastModifiedBy>
  <cp:revision>2</cp:revision>
  <cp:lastPrinted>2016-10-05T09:49:00Z</cp:lastPrinted>
  <dcterms:created xsi:type="dcterms:W3CDTF">2020-03-13T06:04:00Z</dcterms:created>
  <dcterms:modified xsi:type="dcterms:W3CDTF">2020-03-13T06:04:00Z</dcterms:modified>
</cp:coreProperties>
</file>