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3C97" w14:textId="4D591419" w:rsidR="00903536" w:rsidRDefault="004C510C" w:rsidP="00903536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新細明體" w:eastAsia="新細明體" w:hAnsi="新細明體" w:cs="Times New Roman" w:hint="eastAsia"/>
          <w:sz w:val="28"/>
          <w:szCs w:val="28"/>
        </w:rPr>
        <w:t>￭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03536" w:rsidRPr="00AB7916">
        <w:rPr>
          <w:rFonts w:ascii="Times New Roman" w:eastAsia="標楷體" w:hAnsi="Times New Roman" w:cs="Times New Roman"/>
          <w:b/>
          <w:sz w:val="28"/>
          <w:szCs w:val="28"/>
        </w:rPr>
        <w:t>本屆得獎者及</w:t>
      </w:r>
      <w:r w:rsidR="00A62649" w:rsidRPr="00AB7916">
        <w:rPr>
          <w:rFonts w:ascii="Times New Roman" w:eastAsia="標楷體" w:hAnsi="Times New Roman" w:cs="Times New Roman"/>
          <w:b/>
          <w:sz w:val="28"/>
          <w:szCs w:val="28"/>
        </w:rPr>
        <w:t>作品</w:t>
      </w:r>
      <w:r w:rsidR="00AB7916" w:rsidRPr="00AB7916">
        <w:rPr>
          <w:rFonts w:ascii="Times New Roman" w:eastAsia="標楷體" w:hAnsi="Times New Roman" w:cs="Times New Roman" w:hint="eastAsia"/>
          <w:b/>
          <w:sz w:val="28"/>
          <w:szCs w:val="28"/>
        </w:rPr>
        <w:t>一覽表</w:t>
      </w:r>
      <w:r w:rsidR="009035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</w:p>
    <w:tbl>
      <w:tblPr>
        <w:tblStyle w:val="ac"/>
        <w:tblW w:w="9786" w:type="dxa"/>
        <w:jc w:val="center"/>
        <w:tblLook w:val="04A0" w:firstRow="1" w:lastRow="0" w:firstColumn="1" w:lastColumn="0" w:noHBand="0" w:noVBand="1"/>
      </w:tblPr>
      <w:tblGrid>
        <w:gridCol w:w="476"/>
        <w:gridCol w:w="1177"/>
        <w:gridCol w:w="1554"/>
        <w:gridCol w:w="1682"/>
        <w:gridCol w:w="3763"/>
        <w:gridCol w:w="1134"/>
      </w:tblGrid>
      <w:tr w:rsidR="00B435C6" w:rsidRPr="00903536" w14:paraId="51FE2572" w14:textId="4475FA8B" w:rsidTr="00204DA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A76694" w14:textId="0A8B0213" w:rsidR="00AB7916" w:rsidRPr="00874A05" w:rsidRDefault="00AB7916" w:rsidP="006F5869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pacing w:val="-30"/>
                <w:sz w:val="26"/>
                <w:szCs w:val="26"/>
              </w:rPr>
              <w:t>類別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16EB93" w14:textId="479A96A5" w:rsidR="00AB7916" w:rsidRPr="00874A05" w:rsidRDefault="00AB7916" w:rsidP="006F5869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獎項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581588" w14:textId="40BFDD57" w:rsidR="00AB7916" w:rsidRPr="00874A05" w:rsidRDefault="00AB7916" w:rsidP="006F5869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作品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3EE5EA" w14:textId="01E5B92F" w:rsidR="00AB7916" w:rsidRPr="00874A05" w:rsidRDefault="00AB7916" w:rsidP="006F5869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學校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070957" w14:textId="69BDDEE8" w:rsidR="00AB7916" w:rsidRPr="00874A05" w:rsidRDefault="00E45215" w:rsidP="006F5869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得獎者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9F1F55" w14:textId="77777777" w:rsidR="00C344B2" w:rsidRPr="00874A05" w:rsidRDefault="00E45215" w:rsidP="006F5869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獎金</w:t>
            </w:r>
          </w:p>
          <w:p w14:paraId="7D197B89" w14:textId="6381C70F" w:rsidR="00AB7916" w:rsidRPr="00874A05" w:rsidRDefault="00C344B2" w:rsidP="006F5869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(新台幣)</w:t>
            </w:r>
          </w:p>
        </w:tc>
      </w:tr>
      <w:tr w:rsidR="00C344B2" w:rsidRPr="00E45215" w14:paraId="477CB581" w14:textId="77777777" w:rsidTr="00204DA1">
        <w:trPr>
          <w:trHeight w:val="702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</w:tcBorders>
            <w:vAlign w:val="center"/>
          </w:tcPr>
          <w:p w14:paraId="22AACB5A" w14:textId="4E1F5449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紀錄片類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CFF" w14:textId="0A810900" w:rsidR="00C344B2" w:rsidRPr="009236A1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36A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MATA獎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930" w14:textId="1342FD0D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噶瑪蘭的香蕉織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2E8" w14:textId="0BF28A1B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spacing w:val="-22"/>
                <w:kern w:val="0"/>
                <w:sz w:val="26"/>
                <w:szCs w:val="26"/>
              </w:rPr>
              <w:t>國立東華大學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82A" w14:textId="72A8F1FE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36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spacing w:val="-22"/>
                <w:kern w:val="0"/>
                <w:sz w:val="26"/>
                <w:szCs w:val="26"/>
              </w:rPr>
              <w:t>歐峻名、劉靜宜、章騰允、楊月婷、高郅程、周家妤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2D81A7B" w14:textId="5658825A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10萬元</w:t>
            </w:r>
          </w:p>
        </w:tc>
      </w:tr>
      <w:tr w:rsidR="00C344B2" w:rsidRPr="00E45215" w14:paraId="2395A93B" w14:textId="77777777" w:rsidTr="00204DA1">
        <w:trPr>
          <w:trHeight w:val="427"/>
          <w:jc w:val="center"/>
        </w:trPr>
        <w:tc>
          <w:tcPr>
            <w:tcW w:w="430" w:type="dxa"/>
            <w:vMerge/>
            <w:vAlign w:val="center"/>
          </w:tcPr>
          <w:p w14:paraId="14232A8D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71C" w14:textId="1C8D91E3" w:rsidR="00C344B2" w:rsidRPr="009236A1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36A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銀獎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661" w14:textId="7E22671C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初·力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C79" w14:textId="08DA9F7A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spacing w:val="-22"/>
                <w:kern w:val="0"/>
                <w:sz w:val="26"/>
                <w:szCs w:val="26"/>
              </w:rPr>
              <w:t>輔仁大學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2181" w14:textId="4624BA00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36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spacing w:val="-22"/>
                <w:kern w:val="0"/>
                <w:sz w:val="26"/>
                <w:szCs w:val="26"/>
              </w:rPr>
              <w:t>劉世淳</w:t>
            </w:r>
          </w:p>
        </w:tc>
        <w:tc>
          <w:tcPr>
            <w:tcW w:w="1139" w:type="dxa"/>
          </w:tcPr>
          <w:p w14:paraId="4A6519A5" w14:textId="0A007210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5萬元</w:t>
            </w:r>
          </w:p>
        </w:tc>
      </w:tr>
      <w:tr w:rsidR="00C344B2" w:rsidRPr="00E45215" w14:paraId="65C1ADC0" w14:textId="77777777" w:rsidTr="00204DA1">
        <w:trPr>
          <w:trHeight w:val="416"/>
          <w:jc w:val="center"/>
        </w:trPr>
        <w:tc>
          <w:tcPr>
            <w:tcW w:w="430" w:type="dxa"/>
            <w:vMerge/>
            <w:vAlign w:val="center"/>
          </w:tcPr>
          <w:p w14:paraId="602A0384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D06" w14:textId="4E247E0B" w:rsidR="00C344B2" w:rsidRPr="009236A1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36A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銅獎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281" w14:textId="6904489B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馬胎優等聲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31BD" w14:textId="64624FA1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spacing w:val="-22"/>
                <w:kern w:val="0"/>
                <w:sz w:val="26"/>
                <w:szCs w:val="26"/>
              </w:rPr>
              <w:t>玄奘大學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64F" w14:textId="2A95ADDA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36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spacing w:val="-32"/>
                <w:kern w:val="0"/>
                <w:sz w:val="26"/>
                <w:szCs w:val="26"/>
              </w:rPr>
              <w:t>盧韋丞、葉姿妏、王凱傑、陳亭安</w:t>
            </w:r>
          </w:p>
        </w:tc>
        <w:tc>
          <w:tcPr>
            <w:tcW w:w="1139" w:type="dxa"/>
          </w:tcPr>
          <w:p w14:paraId="76ACFF0E" w14:textId="4B3B6048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Times New Roman" w:cs="Times New Roman" w:hint="eastAsia"/>
                <w:color w:val="000000"/>
                <w:spacing w:val="-2"/>
                <w:sz w:val="26"/>
                <w:szCs w:val="26"/>
              </w:rPr>
              <w:t>3萬元</w:t>
            </w:r>
          </w:p>
        </w:tc>
      </w:tr>
      <w:tr w:rsidR="00C344B2" w:rsidRPr="00E45215" w14:paraId="11C10A23" w14:textId="77777777" w:rsidTr="00204DA1">
        <w:trPr>
          <w:jc w:val="center"/>
        </w:trPr>
        <w:tc>
          <w:tcPr>
            <w:tcW w:w="430" w:type="dxa"/>
            <w:vMerge/>
            <w:vAlign w:val="center"/>
          </w:tcPr>
          <w:p w14:paraId="0EF5D434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6E7" w14:textId="3FE98D10" w:rsidR="00C344B2" w:rsidRPr="009236A1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36A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E62" w14:textId="7DD56FA8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尋找失落的印記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4B8" w14:textId="213535EC" w:rsidR="00C344B2" w:rsidRPr="00874A05" w:rsidRDefault="00874A05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28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spacing w:val="-28"/>
                <w:kern w:val="0"/>
                <w:sz w:val="26"/>
                <w:szCs w:val="26"/>
              </w:rPr>
              <w:t>國立</w:t>
            </w:r>
            <w:r w:rsidR="003A30C2">
              <w:rPr>
                <w:rFonts w:ascii="標楷體" w:eastAsia="標楷體" w:hAnsi="標楷體" w:cs="新細明體" w:hint="eastAsia"/>
                <w:spacing w:val="-28"/>
                <w:kern w:val="0"/>
                <w:sz w:val="26"/>
                <w:szCs w:val="26"/>
              </w:rPr>
              <w:t>臺</w:t>
            </w:r>
            <w:r w:rsidR="00C344B2" w:rsidRPr="00874A05">
              <w:rPr>
                <w:rFonts w:ascii="標楷體" w:eastAsia="標楷體" w:hAnsi="標楷體" w:cs="新細明體" w:hint="eastAsia"/>
                <w:spacing w:val="-28"/>
                <w:kern w:val="0"/>
                <w:sz w:val="26"/>
                <w:szCs w:val="26"/>
              </w:rPr>
              <w:t>南藝術大學、長榮大學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0EFF" w14:textId="531AF044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36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spacing w:val="-22"/>
                <w:kern w:val="0"/>
                <w:sz w:val="26"/>
                <w:szCs w:val="26"/>
              </w:rPr>
              <w:t>毛御</w:t>
            </w:r>
            <w:r w:rsidRPr="00874A05">
              <w:rPr>
                <w:rFonts w:ascii="標楷體" w:eastAsia="標楷體" w:hAnsi="標楷體" w:cs="MS Mincho" w:hint="eastAsia"/>
                <w:spacing w:val="-22"/>
                <w:kern w:val="0"/>
                <w:sz w:val="26"/>
                <w:szCs w:val="26"/>
              </w:rPr>
              <w:t>亘、</w:t>
            </w:r>
            <w:r w:rsidRPr="00874A05">
              <w:rPr>
                <w:rFonts w:ascii="標楷體" w:eastAsia="標楷體" w:hAnsi="標楷體" w:cs="新細明體" w:hint="eastAsia"/>
                <w:spacing w:val="-22"/>
                <w:kern w:val="0"/>
                <w:sz w:val="26"/>
                <w:szCs w:val="26"/>
              </w:rPr>
              <w:t>林品儀</w:t>
            </w:r>
          </w:p>
        </w:tc>
        <w:tc>
          <w:tcPr>
            <w:tcW w:w="1139" w:type="dxa"/>
          </w:tcPr>
          <w:p w14:paraId="571312B2" w14:textId="4B803646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Times New Roman" w:cs="Times New Roman" w:hint="eastAsia"/>
                <w:color w:val="000000"/>
                <w:spacing w:val="-2"/>
                <w:sz w:val="26"/>
                <w:szCs w:val="26"/>
              </w:rPr>
              <w:t>5千元</w:t>
            </w:r>
          </w:p>
        </w:tc>
      </w:tr>
      <w:tr w:rsidR="00C344B2" w:rsidRPr="00E45215" w14:paraId="69B4782E" w14:textId="77777777" w:rsidTr="00204DA1">
        <w:trPr>
          <w:jc w:val="center"/>
        </w:trPr>
        <w:tc>
          <w:tcPr>
            <w:tcW w:w="430" w:type="dxa"/>
            <w:vMerge/>
            <w:vAlign w:val="center"/>
          </w:tcPr>
          <w:p w14:paraId="4CC7FB39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8AF" w14:textId="10AEEDEE" w:rsidR="00C344B2" w:rsidRPr="009236A1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36A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648" w14:textId="21EA766A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夾縫中的鄒族獵人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7A6" w14:textId="3ACD87C4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spacing w:val="-22"/>
                <w:kern w:val="0"/>
                <w:sz w:val="26"/>
                <w:szCs w:val="26"/>
              </w:rPr>
              <w:t xml:space="preserve">國立中正大學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FEF" w14:textId="79DE3A13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36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spacing w:val="-22"/>
                <w:kern w:val="0"/>
                <w:sz w:val="26"/>
                <w:szCs w:val="26"/>
              </w:rPr>
              <w:t>馮伊婷、高玉霖</w:t>
            </w:r>
          </w:p>
        </w:tc>
        <w:tc>
          <w:tcPr>
            <w:tcW w:w="1139" w:type="dxa"/>
            <w:vAlign w:val="center"/>
          </w:tcPr>
          <w:p w14:paraId="1A1D1B7E" w14:textId="0FC7BD19" w:rsidR="00C344B2" w:rsidRPr="00204DA1" w:rsidRDefault="00EF4631" w:rsidP="00EF4631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204DA1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  <w:t>“</w:t>
            </w:r>
          </w:p>
        </w:tc>
      </w:tr>
      <w:tr w:rsidR="00C344B2" w:rsidRPr="00E45215" w14:paraId="5BCC021E" w14:textId="77777777" w:rsidTr="00204DA1">
        <w:trPr>
          <w:trHeight w:val="409"/>
          <w:jc w:val="center"/>
        </w:trPr>
        <w:tc>
          <w:tcPr>
            <w:tcW w:w="430" w:type="dxa"/>
            <w:vMerge/>
            <w:vAlign w:val="center"/>
          </w:tcPr>
          <w:p w14:paraId="66FEEF73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F2B" w14:textId="4E341520" w:rsidR="00C344B2" w:rsidRPr="009236A1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36A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024" w14:textId="3F1B5CB8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消失的部落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804" w14:textId="17C0CE7F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spacing w:val="-22"/>
                <w:kern w:val="0"/>
                <w:sz w:val="26"/>
                <w:szCs w:val="26"/>
              </w:rPr>
              <w:t xml:space="preserve">文藻外語大學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3B9" w14:textId="5ABE94D5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36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spacing w:val="-22"/>
                <w:kern w:val="0"/>
                <w:sz w:val="26"/>
                <w:szCs w:val="26"/>
              </w:rPr>
              <w:t xml:space="preserve">蕭昕穎、劉希蘭、陳威宇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FFB03C1" w14:textId="7C5CD14B" w:rsidR="00C344B2" w:rsidRPr="00204DA1" w:rsidRDefault="00EF4631" w:rsidP="00EF4631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204DA1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  <w:t>“</w:t>
            </w:r>
          </w:p>
        </w:tc>
      </w:tr>
      <w:tr w:rsidR="00C344B2" w:rsidRPr="00E45215" w14:paraId="60DD76F4" w14:textId="77777777" w:rsidTr="00204DA1">
        <w:trPr>
          <w:trHeight w:val="688"/>
          <w:jc w:val="center"/>
        </w:trPr>
        <w:tc>
          <w:tcPr>
            <w:tcW w:w="430" w:type="dxa"/>
            <w:vMerge/>
            <w:tcBorders>
              <w:bottom w:val="double" w:sz="4" w:space="0" w:color="auto"/>
            </w:tcBorders>
            <w:vAlign w:val="center"/>
          </w:tcPr>
          <w:p w14:paraId="0144F853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F73C87" w14:textId="01EC9372" w:rsidR="00C344B2" w:rsidRPr="009236A1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36A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佳作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D9DF9D" w14:textId="6BE13462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教練！我想打棒球！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643D6F" w14:textId="39A387BE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spacing w:val="-22"/>
                <w:kern w:val="0"/>
                <w:sz w:val="26"/>
                <w:szCs w:val="26"/>
              </w:rPr>
              <w:t>國立臺灣藝術大學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95BC64" w14:textId="519B6368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36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spacing w:val="-22"/>
                <w:kern w:val="0"/>
                <w:sz w:val="26"/>
                <w:szCs w:val="26"/>
              </w:rPr>
              <w:t>宋文皓、黃楷婷、邱于涵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14:paraId="546925D6" w14:textId="04776885" w:rsidR="00C344B2" w:rsidRPr="00204DA1" w:rsidRDefault="00EF4631" w:rsidP="00EF4631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204DA1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  <w:t>“</w:t>
            </w:r>
          </w:p>
        </w:tc>
      </w:tr>
      <w:tr w:rsidR="00C344B2" w:rsidRPr="00E45215" w14:paraId="51A7D67F" w14:textId="55A53D31" w:rsidTr="00204DA1">
        <w:trPr>
          <w:trHeight w:val="680"/>
          <w:jc w:val="center"/>
        </w:trPr>
        <w:tc>
          <w:tcPr>
            <w:tcW w:w="430" w:type="dxa"/>
            <w:vMerge w:val="restart"/>
            <w:tcBorders>
              <w:top w:val="double" w:sz="4" w:space="0" w:color="auto"/>
            </w:tcBorders>
            <w:vAlign w:val="center"/>
          </w:tcPr>
          <w:p w14:paraId="77815969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pacing w:val="-34"/>
                <w:sz w:val="26"/>
                <w:szCs w:val="26"/>
              </w:rPr>
              <w:t>非</w:t>
            </w:r>
          </w:p>
          <w:p w14:paraId="730F7124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pacing w:val="-34"/>
                <w:sz w:val="26"/>
                <w:szCs w:val="26"/>
              </w:rPr>
              <w:t>紀</w:t>
            </w:r>
          </w:p>
          <w:p w14:paraId="3870A48E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pacing w:val="-34"/>
                <w:sz w:val="26"/>
                <w:szCs w:val="26"/>
              </w:rPr>
              <w:t>錄</w:t>
            </w:r>
          </w:p>
          <w:p w14:paraId="5DE7FD04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pacing w:val="-34"/>
                <w:sz w:val="26"/>
                <w:szCs w:val="26"/>
              </w:rPr>
              <w:t>片</w:t>
            </w:r>
          </w:p>
          <w:p w14:paraId="42D1A7D5" w14:textId="27E274F2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-34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pacing w:val="-34"/>
                <w:sz w:val="26"/>
                <w:szCs w:val="26"/>
              </w:rPr>
              <w:t>類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C36" w14:textId="6D814A36" w:rsidR="00C344B2" w:rsidRPr="009236A1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36A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MATA獎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D152" w14:textId="06796C49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出路</w:t>
            </w:r>
          </w:p>
        </w:tc>
        <w:tc>
          <w:tcPr>
            <w:tcW w:w="1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116" w14:textId="77777777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color w:val="000000"/>
                <w:spacing w:val="-22"/>
                <w:sz w:val="26"/>
                <w:szCs w:val="26"/>
              </w:rPr>
              <w:t xml:space="preserve">國立東華大學 </w:t>
            </w:r>
          </w:p>
          <w:p w14:paraId="1FF02F5A" w14:textId="0D55A585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B99" w14:textId="635DBD26" w:rsidR="00C344B2" w:rsidRPr="00AE6FB3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pacing w:val="-24"/>
                <w:sz w:val="26"/>
                <w:szCs w:val="26"/>
              </w:rPr>
            </w:pPr>
            <w:r w:rsidRPr="00AE6FB3">
              <w:rPr>
                <w:rFonts w:ascii="標楷體" w:eastAsia="標楷體" w:hAnsi="標楷體" w:hint="eastAsia"/>
                <w:color w:val="000000"/>
                <w:spacing w:val="-24"/>
                <w:sz w:val="26"/>
                <w:szCs w:val="26"/>
              </w:rPr>
              <w:t>林俞彰、朱家駿、李崇豪、胡正宏、陳廷修、黃薇、董濬菁、楊清智</w:t>
            </w: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3F29558C" w14:textId="1D355159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10萬元</w:t>
            </w:r>
          </w:p>
        </w:tc>
      </w:tr>
      <w:tr w:rsidR="00C344B2" w:rsidRPr="00E45215" w14:paraId="749F7905" w14:textId="2FC3A00C" w:rsidTr="00204DA1">
        <w:trPr>
          <w:trHeight w:val="680"/>
          <w:jc w:val="center"/>
        </w:trPr>
        <w:tc>
          <w:tcPr>
            <w:tcW w:w="430" w:type="dxa"/>
            <w:vMerge/>
          </w:tcPr>
          <w:p w14:paraId="2EDC9EC7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D8F" w14:textId="34B89DD1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銀獎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1BE9" w14:textId="183D65DC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念念singelit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99E" w14:textId="77777777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color w:val="000000"/>
                <w:spacing w:val="-22"/>
                <w:sz w:val="26"/>
                <w:szCs w:val="26"/>
              </w:rPr>
              <w:t xml:space="preserve">國立東華大學 </w:t>
            </w:r>
          </w:p>
          <w:p w14:paraId="7BC0A83C" w14:textId="77777777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9E6" w14:textId="097EEFE8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spacing w:val="-22"/>
                <w:kern w:val="0"/>
                <w:sz w:val="26"/>
                <w:szCs w:val="26"/>
              </w:rPr>
              <w:t>董濬菁、陳劉俐吟、張雨仙、連曦、楊清智、林俞彰、張佳慧、陳宜佑</w:t>
            </w:r>
          </w:p>
        </w:tc>
        <w:tc>
          <w:tcPr>
            <w:tcW w:w="1139" w:type="dxa"/>
          </w:tcPr>
          <w:p w14:paraId="7EDFAB12" w14:textId="217E8426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5萬元</w:t>
            </w:r>
          </w:p>
        </w:tc>
      </w:tr>
      <w:tr w:rsidR="00C344B2" w:rsidRPr="00E45215" w14:paraId="6D921A2B" w14:textId="65B2D303" w:rsidTr="00204DA1">
        <w:trPr>
          <w:trHeight w:val="1003"/>
          <w:jc w:val="center"/>
        </w:trPr>
        <w:tc>
          <w:tcPr>
            <w:tcW w:w="430" w:type="dxa"/>
            <w:vMerge/>
          </w:tcPr>
          <w:p w14:paraId="24F2A510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0E30" w14:textId="5AF00655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銅獎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3DF" w14:textId="77777777" w:rsidR="00134353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sz w:val="26"/>
                <w:szCs w:val="26"/>
              </w:rPr>
              <w:t xml:space="preserve">洄 </w:t>
            </w:r>
          </w:p>
          <w:p w14:paraId="6F3403D4" w14:textId="011D4991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sz w:val="26"/>
                <w:szCs w:val="26"/>
              </w:rPr>
              <w:t xml:space="preserve">Mnswayi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6F5" w14:textId="77777777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spacing w:val="-22"/>
                <w:sz w:val="26"/>
                <w:szCs w:val="26"/>
              </w:rPr>
              <w:t xml:space="preserve">國立東華大學 </w:t>
            </w:r>
          </w:p>
          <w:p w14:paraId="3983C54A" w14:textId="77777777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9AB" w14:textId="7C1431ED" w:rsidR="00C344B2" w:rsidRPr="00AE6FB3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AE6FB3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謝郁雯、陳宜佑、張佳慧、吳敬恩、蕭美音、黃聖津、施雅怡、蔀尼．依思達希茇．秉紀努安</w:t>
            </w:r>
          </w:p>
        </w:tc>
        <w:tc>
          <w:tcPr>
            <w:tcW w:w="1139" w:type="dxa"/>
          </w:tcPr>
          <w:p w14:paraId="18561580" w14:textId="0DA05DDB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Times New Roman" w:cs="Times New Roman" w:hint="eastAsia"/>
                <w:color w:val="000000"/>
                <w:spacing w:val="-2"/>
                <w:sz w:val="26"/>
                <w:szCs w:val="26"/>
              </w:rPr>
              <w:t>3萬元</w:t>
            </w:r>
          </w:p>
        </w:tc>
      </w:tr>
      <w:tr w:rsidR="00C344B2" w:rsidRPr="00E45215" w14:paraId="65E559CC" w14:textId="39838932" w:rsidTr="00204DA1">
        <w:trPr>
          <w:trHeight w:val="431"/>
          <w:jc w:val="center"/>
        </w:trPr>
        <w:tc>
          <w:tcPr>
            <w:tcW w:w="430" w:type="dxa"/>
            <w:vMerge/>
          </w:tcPr>
          <w:p w14:paraId="1902D48A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1C9" w14:textId="769845DD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佳作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2B7" w14:textId="64B2291C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交織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740" w14:textId="3E3EBCF1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color w:val="000000"/>
                <w:spacing w:val="-22"/>
                <w:sz w:val="26"/>
                <w:szCs w:val="26"/>
              </w:rPr>
              <w:t>國立中央大學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3E4" w14:textId="0FB92C72" w:rsidR="00C344B2" w:rsidRPr="00AE6FB3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pacing w:val="-26"/>
                <w:sz w:val="26"/>
                <w:szCs w:val="26"/>
              </w:rPr>
            </w:pPr>
            <w:r w:rsidRPr="00AE6FB3">
              <w:rPr>
                <w:rFonts w:ascii="標楷體" w:eastAsia="標楷體" w:hAnsi="標楷體" w:cs="新細明體" w:hint="eastAsia"/>
                <w:spacing w:val="-26"/>
                <w:kern w:val="0"/>
                <w:sz w:val="26"/>
                <w:szCs w:val="26"/>
              </w:rPr>
              <w:t>江淑英、黃語婷、李岱玲、陳佳玟</w:t>
            </w:r>
          </w:p>
        </w:tc>
        <w:tc>
          <w:tcPr>
            <w:tcW w:w="1139" w:type="dxa"/>
          </w:tcPr>
          <w:p w14:paraId="063317C3" w14:textId="5C3D48F0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Times New Roman" w:cs="Times New Roman" w:hint="eastAsia"/>
                <w:color w:val="000000"/>
                <w:spacing w:val="-2"/>
                <w:sz w:val="26"/>
                <w:szCs w:val="26"/>
              </w:rPr>
              <w:t>5千元</w:t>
            </w:r>
          </w:p>
        </w:tc>
      </w:tr>
      <w:tr w:rsidR="00C344B2" w:rsidRPr="00E45215" w14:paraId="46EAC621" w14:textId="71234A16" w:rsidTr="00204DA1">
        <w:trPr>
          <w:jc w:val="center"/>
        </w:trPr>
        <w:tc>
          <w:tcPr>
            <w:tcW w:w="430" w:type="dxa"/>
            <w:vMerge/>
          </w:tcPr>
          <w:p w14:paraId="2AB2DB40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E8F" w14:textId="4ABD3688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佳作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24A" w14:textId="28CBBF24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sz w:val="26"/>
                <w:szCs w:val="26"/>
              </w:rPr>
              <w:t>男人不打烊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F84" w14:textId="4D8F7D19" w:rsidR="00C344B2" w:rsidRPr="00874A05" w:rsidRDefault="003A30C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2"/>
                <w:sz w:val="26"/>
                <w:szCs w:val="26"/>
              </w:rPr>
              <w:t>國立臺</w:t>
            </w:r>
            <w:r w:rsidR="00C344B2" w:rsidRPr="00874A05">
              <w:rPr>
                <w:rFonts w:ascii="標楷體" w:eastAsia="標楷體" w:hAnsi="標楷體" w:hint="eastAsia"/>
                <w:spacing w:val="-22"/>
                <w:sz w:val="26"/>
                <w:szCs w:val="26"/>
              </w:rPr>
              <w:t xml:space="preserve">灣藝術大學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75E" w14:textId="77777777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spacing w:val="-22"/>
                <w:sz w:val="26"/>
                <w:szCs w:val="26"/>
              </w:rPr>
              <w:t>林哲仲</w:t>
            </w:r>
          </w:p>
          <w:p w14:paraId="5E4CE49A" w14:textId="77777777" w:rsidR="00C344B2" w:rsidRPr="00874A05" w:rsidRDefault="00C344B2" w:rsidP="00C344B2">
            <w:pPr>
              <w:spacing w:line="280" w:lineRule="exact"/>
              <w:jc w:val="both"/>
              <w:outlineLvl w:val="0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71DE1B4F" w14:textId="797A0A48" w:rsidR="00C344B2" w:rsidRPr="00204DA1" w:rsidRDefault="00EF4631" w:rsidP="00EF4631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204DA1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  <w:t>“</w:t>
            </w:r>
          </w:p>
        </w:tc>
      </w:tr>
      <w:tr w:rsidR="00C344B2" w:rsidRPr="00E45215" w14:paraId="1253CDD6" w14:textId="70CAA680" w:rsidTr="00204DA1">
        <w:trPr>
          <w:jc w:val="center"/>
        </w:trPr>
        <w:tc>
          <w:tcPr>
            <w:tcW w:w="430" w:type="dxa"/>
            <w:vMerge/>
          </w:tcPr>
          <w:p w14:paraId="37BFC631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659" w14:textId="57E1D400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佳作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84A" w14:textId="51246174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sz w:val="26"/>
                <w:szCs w:val="26"/>
              </w:rPr>
              <w:t>排灣族守護者：百步蛇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2E32" w14:textId="0A55F4C0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spacing w:val="-22"/>
                <w:sz w:val="26"/>
                <w:szCs w:val="26"/>
              </w:rPr>
              <w:t>致理科技大學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0AA" w14:textId="4D624AFA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spacing w:val="-22"/>
                <w:sz w:val="26"/>
                <w:szCs w:val="26"/>
              </w:rPr>
              <w:t>洪昕如、高彩雲、尤珮華</w:t>
            </w:r>
          </w:p>
        </w:tc>
        <w:tc>
          <w:tcPr>
            <w:tcW w:w="1139" w:type="dxa"/>
            <w:vAlign w:val="center"/>
          </w:tcPr>
          <w:p w14:paraId="29625FA2" w14:textId="217985F3" w:rsidR="00C344B2" w:rsidRPr="00204DA1" w:rsidRDefault="00EF4631" w:rsidP="00EF4631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204DA1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  <w:t>“</w:t>
            </w:r>
          </w:p>
        </w:tc>
      </w:tr>
      <w:tr w:rsidR="00C344B2" w:rsidRPr="00E45215" w14:paraId="5594D457" w14:textId="3DFB8951" w:rsidTr="00204DA1">
        <w:trPr>
          <w:trHeight w:val="411"/>
          <w:jc w:val="center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14:paraId="340C476F" w14:textId="77777777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C1C" w14:textId="0D8EE09D" w:rsidR="00C344B2" w:rsidRPr="00874A05" w:rsidRDefault="00C344B2" w:rsidP="00C344B2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佳作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F65" w14:textId="2B708F7D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重現•小林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BA2" w14:textId="1E9B1343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color w:val="000000"/>
                <w:spacing w:val="-22"/>
                <w:sz w:val="26"/>
                <w:szCs w:val="26"/>
              </w:rPr>
              <w:t>長榮大學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CCD" w14:textId="6EE48424" w:rsidR="00C344B2" w:rsidRPr="00874A05" w:rsidRDefault="00C344B2" w:rsidP="00C344B2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/>
                <w:spacing w:val="-22"/>
                <w:sz w:val="26"/>
                <w:szCs w:val="26"/>
              </w:rPr>
            </w:pPr>
            <w:r w:rsidRPr="00874A05">
              <w:rPr>
                <w:rFonts w:ascii="標楷體" w:eastAsia="標楷體" w:hAnsi="標楷體" w:hint="eastAsia"/>
                <w:spacing w:val="-22"/>
                <w:sz w:val="26"/>
                <w:szCs w:val="26"/>
              </w:rPr>
              <w:t>游恒睿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5CFBC7E" w14:textId="4D989FF2" w:rsidR="00C344B2" w:rsidRPr="00204DA1" w:rsidRDefault="00EF4631" w:rsidP="00EF4631">
            <w:pPr>
              <w:spacing w:line="280" w:lineRule="exact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204DA1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  <w:t>“</w:t>
            </w:r>
          </w:p>
        </w:tc>
      </w:tr>
    </w:tbl>
    <w:p w14:paraId="2EEE627A" w14:textId="4FA11AE9" w:rsidR="00903536" w:rsidRPr="00B435C6" w:rsidRDefault="006F5869" w:rsidP="006F5869">
      <w:pPr>
        <w:spacing w:beforeLines="100" w:before="360" w:afterLines="50" w:after="180" w:line="440" w:lineRule="exact"/>
        <w:jc w:val="both"/>
        <w:outlineLvl w:val="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￭</w:t>
      </w:r>
      <w:r w:rsidR="009236A1" w:rsidRPr="009236A1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本屆</w:t>
      </w:r>
      <w:r w:rsidR="00117EF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MATA獎(</w:t>
      </w:r>
      <w:r w:rsidR="00AB7916" w:rsidRPr="009236A1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首獎</w:t>
      </w:r>
      <w:r w:rsidR="00117EF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)</w:t>
      </w:r>
      <w:r w:rsidR="00AB7916" w:rsidRPr="00B435C6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、銀獎、銅獎作品說明</w:t>
      </w:r>
    </w:p>
    <w:p w14:paraId="7DED3713" w14:textId="77777777" w:rsidR="006C5E7C" w:rsidRPr="00EF4631" w:rsidRDefault="009634B4" w:rsidP="00C344B2">
      <w:pPr>
        <w:spacing w:afterLines="50" w:after="180" w:line="440" w:lineRule="exact"/>
        <w:jc w:val="both"/>
        <w:outlineLvl w:val="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EF463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一、</w:t>
      </w:r>
      <w:r w:rsidR="006C5E7C" w:rsidRPr="00EF463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紀錄片類：</w:t>
      </w:r>
      <w:r w:rsidR="006C5E7C" w:rsidRPr="00EF463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 </w:t>
      </w:r>
    </w:p>
    <w:p w14:paraId="1066BFF4" w14:textId="3094034C" w:rsidR="006C5E7C" w:rsidRPr="00BC6AEA" w:rsidRDefault="000D09B5" w:rsidP="00BC6AEA">
      <w:pPr>
        <w:spacing w:afterLines="50" w:after="180" w:line="440" w:lineRule="exact"/>
        <w:ind w:leftChars="236" w:left="566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BC6AEA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MATA獎</w:t>
      </w:r>
      <w:r w:rsidRPr="00BC6AEA">
        <w:rPr>
          <w:rFonts w:ascii="標楷體" w:eastAsia="標楷體" w:hAnsi="Times New Roman" w:cs="Times New Roman" w:hint="eastAsia"/>
          <w:color w:val="000000"/>
          <w:sz w:val="28"/>
          <w:szCs w:val="28"/>
        </w:rPr>
        <w:t>─由國立東華大學的作品《</w:t>
      </w:r>
      <w:r w:rsidRPr="00BC6AE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噶</w:t>
      </w:r>
      <w:r w:rsidR="006F5869">
        <w:rPr>
          <w:rFonts w:ascii="標楷體" w:eastAsia="標楷體" w:hAnsi="Times New Roman" w:cs="Times New Roman" w:hint="eastAsia"/>
          <w:color w:val="000000"/>
          <w:sz w:val="28"/>
          <w:szCs w:val="28"/>
        </w:rPr>
        <w:t>瑪蘭的香蕉織》拔得頭籌，</w:t>
      </w:r>
      <w:r w:rsidRPr="00BC6AEA">
        <w:rPr>
          <w:rFonts w:ascii="標楷體" w:eastAsia="標楷體" w:hAnsi="Times New Roman" w:cs="Times New Roman" w:hint="eastAsia"/>
          <w:color w:val="000000"/>
          <w:sz w:val="28"/>
          <w:szCs w:val="28"/>
        </w:rPr>
        <w:t>影片詳實描述</w:t>
      </w:r>
      <w:r w:rsidRPr="00BC6AE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噶瑪蘭族的獨有技藝-香蕉織，敘事結構追尋此項傳藝的步驟，從剝皮、刮絲、日曬、接線、捆線、祭祖、整經到編織，透過</w:t>
      </w:r>
      <w:r w:rsidR="00FD1F67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花蓮縣</w:t>
      </w:r>
      <w:r w:rsidRPr="00BC6AE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新社</w:t>
      </w:r>
      <w:r w:rsidR="00FD1F67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部落</w:t>
      </w:r>
      <w:r w:rsidR="00FD1F67" w:rsidRPr="00FD1F67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噶瑪蘭</w:t>
      </w:r>
      <w:r w:rsidRPr="00BC6AE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族人、原</w:t>
      </w:r>
      <w:r w:rsidR="00FD1F67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住民</w:t>
      </w:r>
      <w:r w:rsidRPr="00BC6AE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青</w:t>
      </w:r>
      <w:r w:rsidR="00FD1F67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年</w:t>
      </w:r>
      <w:r w:rsidRPr="00BC6AE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以及歷史學者的口述，娓娓道出噶瑪蘭族遷移的故事及其香蕉織的文化脈絡，讓觀者領略族人心之所繫的傳承，不只是技藝，更重要的是</w:t>
      </w:r>
      <w:r w:rsidR="00A27D5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喚起</w:t>
      </w:r>
      <w:r w:rsidRPr="00BC6AE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噶瑪蘭人的記憶。</w:t>
      </w:r>
    </w:p>
    <w:p w14:paraId="50DEA46B" w14:textId="7EB53CCC" w:rsidR="006C5E7C" w:rsidRPr="00BC6AEA" w:rsidRDefault="000D09B5" w:rsidP="00BC6AEA">
      <w:pPr>
        <w:widowControl/>
        <w:spacing w:after="120" w:line="440" w:lineRule="exact"/>
        <w:ind w:leftChars="236" w:left="566"/>
        <w:rPr>
          <w:rFonts w:ascii="標楷體" w:eastAsia="標楷體" w:hAnsi="Times New Roman" w:cs="Times New Roman"/>
          <w:color w:val="000000"/>
          <w:spacing w:val="-2"/>
          <w:sz w:val="28"/>
          <w:szCs w:val="28"/>
        </w:rPr>
      </w:pPr>
      <w:bookmarkStart w:id="1" w:name="_Hlk524817554"/>
      <w:r w:rsidRPr="00BC6AEA">
        <w:rPr>
          <w:rFonts w:ascii="標楷體" w:eastAsia="標楷體" w:hAnsi="Times New Roman" w:cs="Times New Roman" w:hint="eastAsia"/>
          <w:b/>
          <w:color w:val="000000"/>
          <w:spacing w:val="-2"/>
          <w:sz w:val="28"/>
          <w:szCs w:val="28"/>
        </w:rPr>
        <w:lastRenderedPageBreak/>
        <w:t>銀獎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─輔仁大學的作品《初</w:t>
      </w:r>
      <w:r w:rsidRPr="00BC6AEA">
        <w:rPr>
          <w:rFonts w:ascii="標楷體" w:eastAsia="標楷體" w:hAnsi="標楷體" w:cs="Times New Roman" w:hint="eastAsia"/>
          <w:color w:val="000000"/>
          <w:spacing w:val="-2"/>
          <w:sz w:val="28"/>
          <w:szCs w:val="28"/>
        </w:rPr>
        <w:t>.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力》，拍攝</w:t>
      </w:r>
      <w:r w:rsidRPr="00BC6AE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花蓮</w:t>
      </w:r>
      <w:r w:rsidR="00F32285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縣</w:t>
      </w:r>
      <w:r w:rsidR="008D1C00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新城鄉</w:t>
      </w:r>
      <w:r w:rsidR="00F32285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秀林</w:t>
      </w:r>
      <w:r w:rsidRPr="00BC6AE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國中四位籃球隊</w:t>
      </w:r>
      <w:r w:rsidR="00F32285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原住民</w:t>
      </w:r>
      <w:r w:rsidRPr="00BC6AEA">
        <w:rPr>
          <w:rFonts w:ascii="標楷體" w:eastAsia="標楷體" w:hAnsi="微軟正黑體" w:cs="新細明體" w:hint="eastAsia"/>
          <w:color w:val="000000"/>
          <w:kern w:val="0"/>
          <w:sz w:val="28"/>
          <w:szCs w:val="28"/>
        </w:rPr>
        <w:t>大男孩們的故事，創作者用心跟拍畢業前的幾場關鍵比賽，忠實捕捉到球員們的苦與樂、笑與淚，同時細膩呈現球場外的課堂學習、家庭生活、以及彼此之間的日常對話。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整部影片的運鏡流暢，內容生動可貴，不僅刻劃了學生球員的心路歷程，也從片中師長與家長們的擔憂，延伸思索原住民族體育人才生涯發展的議題。</w:t>
      </w:r>
    </w:p>
    <w:bookmarkEnd w:id="1"/>
    <w:p w14:paraId="0856803B" w14:textId="5D543D82" w:rsidR="006C5E7C" w:rsidRPr="00BC6AEA" w:rsidRDefault="000D09B5" w:rsidP="00BC6AEA">
      <w:pPr>
        <w:spacing w:afterLines="50" w:after="180" w:line="440" w:lineRule="exact"/>
        <w:ind w:leftChars="235" w:left="565" w:hanging="1"/>
        <w:jc w:val="both"/>
        <w:rPr>
          <w:rFonts w:ascii="標楷體" w:eastAsia="標楷體" w:hAnsi="Times New Roman" w:cs="Times New Roman"/>
          <w:color w:val="C00000"/>
          <w:sz w:val="28"/>
          <w:szCs w:val="28"/>
        </w:rPr>
      </w:pPr>
      <w:r w:rsidRPr="00BC6AEA">
        <w:rPr>
          <w:rFonts w:ascii="標楷體" w:eastAsia="標楷體" w:hAnsi="Times New Roman" w:cs="Times New Roman" w:hint="eastAsia"/>
          <w:b/>
          <w:color w:val="000000"/>
          <w:spacing w:val="-2"/>
          <w:sz w:val="28"/>
          <w:szCs w:val="28"/>
        </w:rPr>
        <w:t>銅獎─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玄奘大學的作品《</w:t>
      </w:r>
      <w:r w:rsidRPr="00BC6AEA">
        <w:rPr>
          <w:rFonts w:ascii="標楷體" w:eastAsia="標楷體" w:hAnsi="微軟正黑體" w:cs="新細明體" w:hint="eastAsia"/>
          <w:kern w:val="0"/>
          <w:sz w:val="28"/>
          <w:szCs w:val="28"/>
        </w:rPr>
        <w:t>馬胎優等聲</w:t>
      </w:r>
      <w:r w:rsidR="008D1C00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》，記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錄</w:t>
      </w:r>
      <w:r w:rsidRPr="00BC6AEA">
        <w:rPr>
          <w:rFonts w:ascii="標楷體" w:eastAsia="標楷體" w:hAnsi="微軟正黑體" w:cs="新細明體" w:hint="eastAsia"/>
          <w:kern w:val="0"/>
          <w:sz w:val="28"/>
          <w:szCs w:val="28"/>
        </w:rPr>
        <w:t>新竹</w:t>
      </w:r>
      <w:r w:rsidR="00F32285">
        <w:rPr>
          <w:rFonts w:ascii="標楷體" w:eastAsia="標楷體" w:hAnsi="微軟正黑體" w:cs="新細明體" w:hint="eastAsia"/>
          <w:kern w:val="0"/>
          <w:sz w:val="28"/>
          <w:szCs w:val="28"/>
        </w:rPr>
        <w:t>縣</w:t>
      </w:r>
      <w:r w:rsidRPr="00BC6AEA">
        <w:rPr>
          <w:rFonts w:ascii="標楷體" w:eastAsia="標楷體" w:hAnsi="微軟正黑體" w:cs="新細明體" w:hint="eastAsia"/>
          <w:kern w:val="0"/>
          <w:sz w:val="28"/>
          <w:szCs w:val="28"/>
        </w:rPr>
        <w:t>尖石鄉嘉興國</w:t>
      </w:r>
      <w:r w:rsidR="00F32285">
        <w:rPr>
          <w:rFonts w:ascii="標楷體" w:eastAsia="標楷體" w:hAnsi="微軟正黑體" w:cs="新細明體" w:hint="eastAsia"/>
          <w:kern w:val="0"/>
          <w:sz w:val="28"/>
          <w:szCs w:val="28"/>
        </w:rPr>
        <w:t>小義興分校合唱團（團員皆來自泰雅族馬胎部落）</w:t>
      </w:r>
      <w:r w:rsidRPr="00BC6AEA">
        <w:rPr>
          <w:rFonts w:ascii="標楷體" w:eastAsia="標楷體" w:hAnsi="微軟正黑體" w:cs="新細明體" w:hint="eastAsia"/>
          <w:kern w:val="0"/>
          <w:sz w:val="28"/>
          <w:szCs w:val="28"/>
        </w:rPr>
        <w:t>榮獲維也納舒伯特合唱競賽最高獎項</w:t>
      </w:r>
      <w:r w:rsidR="00F32285">
        <w:rPr>
          <w:rFonts w:ascii="標楷體" w:eastAsia="標楷體" w:hAnsi="微軟正黑體" w:cs="新細明體" w:hint="eastAsia"/>
          <w:kern w:val="0"/>
          <w:sz w:val="28"/>
          <w:szCs w:val="28"/>
        </w:rPr>
        <w:t>的</w:t>
      </w:r>
      <w:r w:rsidRPr="00BC6AEA">
        <w:rPr>
          <w:rFonts w:ascii="標楷體" w:eastAsia="標楷體" w:hAnsi="微軟正黑體" w:cs="新細明體" w:hint="eastAsia"/>
          <w:kern w:val="0"/>
          <w:sz w:val="28"/>
          <w:szCs w:val="28"/>
        </w:rPr>
        <w:t>點點滴滴；平實的拍攝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偏遠小校的艱難處境，校方透過合唱團教學帶動孩子們的自我學習，</w:t>
      </w:r>
      <w:r w:rsidR="00591B90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深化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對</w:t>
      </w:r>
      <w:r w:rsidR="00591B90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於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自我文化的認同，同時從紀律中，培養自我管理的能力與自信，其意義</w:t>
      </w:r>
      <w:r w:rsidR="00591B90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更重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於國際獎項本身。</w:t>
      </w:r>
      <w:bookmarkStart w:id="2" w:name="_Hlk524887316"/>
    </w:p>
    <w:bookmarkEnd w:id="2"/>
    <w:p w14:paraId="7982055D" w14:textId="77777777" w:rsidR="006C5E7C" w:rsidRPr="00EF4631" w:rsidRDefault="009634B4" w:rsidP="004F3CC0">
      <w:pPr>
        <w:spacing w:afterLines="50" w:after="180" w:line="440" w:lineRule="exact"/>
        <w:jc w:val="both"/>
        <w:outlineLvl w:val="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EF463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二、</w:t>
      </w:r>
      <w:r w:rsidR="006C5E7C" w:rsidRPr="00EF463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非紀錄片類：</w:t>
      </w:r>
    </w:p>
    <w:p w14:paraId="5DECA613" w14:textId="56683F19" w:rsidR="00BC6AEA" w:rsidRPr="00BC6AEA" w:rsidRDefault="00BC6AEA" w:rsidP="00CD793B">
      <w:pPr>
        <w:widowControl/>
        <w:spacing w:afterLines="50" w:after="180" w:line="440" w:lineRule="exact"/>
        <w:ind w:leftChars="236" w:left="566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BC6AEA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MATA獎</w:t>
      </w:r>
      <w:r w:rsidRPr="00BC6AEA">
        <w:rPr>
          <w:rFonts w:ascii="標楷體" w:eastAsia="標楷體" w:hAnsi="Times New Roman" w:cs="Times New Roman" w:hint="eastAsia"/>
          <w:color w:val="000000"/>
          <w:sz w:val="28"/>
          <w:szCs w:val="28"/>
        </w:rPr>
        <w:t>—由國立東華大學的作品《出路》勝出</w:t>
      </w:r>
      <w:r w:rsidR="008D1C00">
        <w:rPr>
          <w:rFonts w:ascii="標楷體" w:eastAsia="標楷體" w:hAnsi="Times New Roman" w:cs="Times New Roman" w:hint="eastAsia"/>
          <w:color w:val="000000"/>
          <w:sz w:val="28"/>
          <w:szCs w:val="28"/>
        </w:rPr>
        <w:t>，</w:t>
      </w:r>
      <w:r w:rsidRPr="00BC6AEA">
        <w:rPr>
          <w:rFonts w:ascii="標楷體" w:eastAsia="標楷體" w:hAnsi="Times New Roman" w:cs="Times New Roman" w:hint="eastAsia"/>
          <w:color w:val="000000"/>
          <w:sz w:val="28"/>
          <w:szCs w:val="28"/>
        </w:rPr>
        <w:t>本片主要透過二位原</w:t>
      </w:r>
      <w:r w:rsidR="00F32285">
        <w:rPr>
          <w:rFonts w:ascii="標楷體" w:eastAsia="標楷體" w:hAnsi="Times New Roman" w:cs="Times New Roman" w:hint="eastAsia"/>
          <w:color w:val="000000"/>
          <w:sz w:val="28"/>
          <w:szCs w:val="28"/>
        </w:rPr>
        <w:t>住民</w:t>
      </w:r>
      <w:r w:rsidRPr="00BC6AEA">
        <w:rPr>
          <w:rFonts w:ascii="標楷體" w:eastAsia="標楷體" w:hAnsi="Times New Roman" w:cs="Times New Roman" w:hint="eastAsia"/>
          <w:color w:val="000000"/>
          <w:sz w:val="28"/>
          <w:szCs w:val="28"/>
        </w:rPr>
        <w:t>青</w:t>
      </w:r>
      <w:r w:rsidR="00F32285">
        <w:rPr>
          <w:rFonts w:ascii="標楷體" w:eastAsia="標楷體" w:hAnsi="Times New Roman" w:cs="Times New Roman" w:hint="eastAsia"/>
          <w:color w:val="000000"/>
          <w:sz w:val="28"/>
          <w:szCs w:val="28"/>
        </w:rPr>
        <w:t>年</w:t>
      </w:r>
      <w:r w:rsidRPr="00BC6AEA">
        <w:rPr>
          <w:rFonts w:ascii="標楷體" w:eastAsia="標楷體" w:hAnsi="Times New Roman" w:cs="Times New Roman" w:hint="eastAsia"/>
          <w:color w:val="000000"/>
          <w:sz w:val="28"/>
          <w:szCs w:val="28"/>
        </w:rPr>
        <w:t>好友不同的抉擇，傳達當前部落生活的樣貌。一位是</w:t>
      </w:r>
      <w:r w:rsidR="00F32285">
        <w:rPr>
          <w:rFonts w:ascii="標楷體" w:eastAsia="標楷體" w:hAnsi="Times New Roman" w:cs="Times New Roman" w:hint="eastAsia"/>
          <w:color w:val="000000"/>
          <w:sz w:val="28"/>
          <w:szCs w:val="28"/>
        </w:rPr>
        <w:t>留在</w:t>
      </w:r>
      <w:r w:rsidRPr="00BC6AEA">
        <w:rPr>
          <w:rFonts w:ascii="標楷體" w:eastAsia="標楷體" w:hAnsi="Times New Roman" w:cs="Times New Roman" w:hint="eastAsia"/>
          <w:color w:val="000000"/>
          <w:sz w:val="28"/>
          <w:szCs w:val="28"/>
        </w:rPr>
        <w:t>部落的青年，與父親</w:t>
      </w:r>
      <w:r w:rsidR="008D1C00">
        <w:rPr>
          <w:rFonts w:ascii="標楷體" w:eastAsia="標楷體" w:hAnsi="Times New Roman" w:cs="Times New Roman" w:hint="eastAsia"/>
          <w:color w:val="000000"/>
          <w:sz w:val="28"/>
          <w:szCs w:val="28"/>
        </w:rPr>
        <w:t>共同</w:t>
      </w:r>
      <w:r w:rsidRPr="00BC6AEA">
        <w:rPr>
          <w:rFonts w:ascii="標楷體" w:eastAsia="標楷體" w:hAnsi="Times New Roman" w:cs="Times New Roman" w:hint="eastAsia"/>
          <w:color w:val="000000"/>
          <w:sz w:val="28"/>
          <w:szCs w:val="28"/>
        </w:rPr>
        <w:t>相守祖父的水田，面臨原鄉青壯人力外流及土地休耕的考驗；另一位是從軍休假返鄉的青年，有穩定的薪水，生活無憂；全劇對白精簡，鏡頭意象豐富，真切體會二位原青同樣都肩負傳承的使命，如何能共同找到現實的出路，令人深省。</w:t>
      </w:r>
    </w:p>
    <w:p w14:paraId="2A8007D5" w14:textId="7179C993" w:rsidR="00BC6AEA" w:rsidRPr="00BC6AEA" w:rsidRDefault="00BC6AEA" w:rsidP="00CD793B">
      <w:pPr>
        <w:widowControl/>
        <w:spacing w:afterLines="50" w:after="180" w:line="440" w:lineRule="exact"/>
        <w:ind w:leftChars="236" w:left="566"/>
        <w:jc w:val="both"/>
        <w:rPr>
          <w:rFonts w:ascii="標楷體" w:eastAsia="標楷體" w:hAnsi="Times New Roman" w:cs="Times New Roman"/>
          <w:color w:val="000000"/>
          <w:spacing w:val="-2"/>
          <w:sz w:val="28"/>
          <w:szCs w:val="28"/>
        </w:rPr>
      </w:pPr>
      <w:r w:rsidRPr="00BC6AEA">
        <w:rPr>
          <w:rFonts w:ascii="標楷體" w:eastAsia="標楷體" w:hAnsi="Times New Roman" w:cs="Times New Roman" w:hint="eastAsia"/>
          <w:b/>
          <w:color w:val="000000"/>
          <w:spacing w:val="-2"/>
          <w:sz w:val="28"/>
          <w:szCs w:val="28"/>
        </w:rPr>
        <w:t>銀獎—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國立東華大學的作品</w:t>
      </w:r>
      <w:r w:rsidRPr="00A373A2">
        <w:rPr>
          <w:rFonts w:ascii="標楷體" w:eastAsia="標楷體" w:hAnsi="Times New Roman" w:cs="Times New Roman" w:hint="eastAsia"/>
          <w:spacing w:val="-2"/>
          <w:sz w:val="28"/>
          <w:szCs w:val="28"/>
        </w:rPr>
        <w:t>《</w:t>
      </w:r>
      <w:r w:rsidRPr="00A373A2">
        <w:rPr>
          <w:rFonts w:ascii="標楷體" w:eastAsia="標楷體" w:hAnsi="微軟正黑體" w:hint="eastAsia"/>
          <w:sz w:val="28"/>
          <w:szCs w:val="28"/>
        </w:rPr>
        <w:t>念念</w:t>
      </w:r>
      <w:r w:rsidR="00C77020" w:rsidRPr="00A373A2">
        <w:rPr>
          <w:rFonts w:ascii="標楷體" w:eastAsia="標楷體" w:hAnsi="微軟正黑體" w:hint="eastAsia"/>
          <w:sz w:val="28"/>
          <w:szCs w:val="28"/>
        </w:rPr>
        <w:t>singelit</w:t>
      </w:r>
      <w:r w:rsidR="008F24D5" w:rsidRPr="00A373A2">
        <w:rPr>
          <w:rFonts w:ascii="標楷體" w:eastAsia="標楷體" w:hAnsi="Times New Roman" w:cs="Times New Roman" w:hint="eastAsia"/>
          <w:spacing w:val="-2"/>
          <w:sz w:val="28"/>
          <w:szCs w:val="28"/>
        </w:rPr>
        <w:t>》</w:t>
      </w:r>
      <w:r w:rsidR="00C344B2">
        <w:rPr>
          <w:rFonts w:ascii="標楷體" w:eastAsia="標楷體" w:hAnsi="Times New Roman" w:cs="Times New Roman" w:hint="eastAsia"/>
          <w:spacing w:val="-2"/>
          <w:sz w:val="28"/>
          <w:szCs w:val="28"/>
        </w:rPr>
        <w:t>，</w:t>
      </w:r>
      <w:r w:rsidR="008F24D5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敘述一位女孩回部落途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中，與vuvu相遇的故事。</w:t>
      </w:r>
      <w:r w:rsidR="00C344B2" w:rsidRPr="00C344B2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本片主題連貫，故事流暢，內心戲扣人心弦。</w:t>
      </w:r>
      <w:r w:rsidR="008F24D5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影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片中</w:t>
      </w:r>
      <w:r w:rsidR="008F24D5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，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vuvu使用族語、女孩則用</w:t>
      </w:r>
      <w:r w:rsidR="00F32285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國(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華</w:t>
      </w:r>
      <w:r w:rsidR="00F32285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)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語，平實表露出世代間的語言</w:t>
      </w:r>
      <w:r w:rsidR="005231FA" w:rsidRPr="00EE0FD2">
        <w:rPr>
          <w:rFonts w:ascii="標楷體" w:eastAsia="標楷體" w:hAnsi="Times New Roman" w:cs="Times New Roman" w:hint="eastAsia"/>
          <w:spacing w:val="-2"/>
          <w:sz w:val="28"/>
          <w:szCs w:val="28"/>
        </w:rPr>
        <w:t>變化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；而女孩對於部落的記憶多只停留在兒時回憶，亦點出原住民族社會的現況。女</w:t>
      </w:r>
      <w:r w:rsidRPr="00BC6AEA">
        <w:rPr>
          <w:rFonts w:ascii="標楷體" w:eastAsia="標楷體" w:hAnsi="微軟正黑體" w:hint="eastAsia"/>
          <w:color w:val="000000"/>
          <w:sz w:val="28"/>
          <w:szCs w:val="28"/>
        </w:rPr>
        <w:t>孩思念父親，把</w:t>
      </w:r>
      <w:r w:rsidR="0005159A">
        <w:rPr>
          <w:rFonts w:ascii="標楷體" w:eastAsia="標楷體" w:hAnsi="微軟正黑體" w:hint="eastAsia"/>
          <w:color w:val="000000"/>
          <w:sz w:val="28"/>
          <w:szCs w:val="28"/>
        </w:rPr>
        <w:t>這位</w:t>
      </w:r>
      <w:r w:rsidRPr="00BC6AEA">
        <w:rPr>
          <w:rFonts w:ascii="標楷體" w:eastAsia="標楷體" w:hAnsi="微軟正黑體" w:hint="eastAsia"/>
          <w:color w:val="000000"/>
          <w:sz w:val="28"/>
          <w:szCs w:val="28"/>
        </w:rPr>
        <w:t>vuvu視為父親的投射，而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vuvu望著女孩身影，思念</w:t>
      </w:r>
      <w:r w:rsidR="00234629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那些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像風一樣遠去的孩子們。</w:t>
      </w:r>
    </w:p>
    <w:p w14:paraId="3C2A874F" w14:textId="340DB9BD" w:rsidR="00BC6AEA" w:rsidRPr="00BC6AEA" w:rsidRDefault="00BC6AEA" w:rsidP="00BC6AEA">
      <w:pPr>
        <w:widowControl/>
        <w:spacing w:afterLines="50" w:after="180" w:line="440" w:lineRule="exact"/>
        <w:ind w:leftChars="236" w:left="566"/>
        <w:rPr>
          <w:rFonts w:ascii="標楷體" w:eastAsia="標楷體" w:hAnsi="Times New Roman" w:cs="Times New Roman"/>
          <w:color w:val="000000"/>
          <w:spacing w:val="-2"/>
          <w:sz w:val="28"/>
          <w:szCs w:val="28"/>
        </w:rPr>
      </w:pPr>
      <w:r w:rsidRPr="00BC6AEA">
        <w:rPr>
          <w:rFonts w:ascii="標楷體" w:eastAsia="標楷體" w:hAnsi="Times New Roman" w:cs="Times New Roman" w:hint="eastAsia"/>
          <w:b/>
          <w:color w:val="000000"/>
          <w:spacing w:val="-2"/>
          <w:sz w:val="28"/>
          <w:szCs w:val="28"/>
        </w:rPr>
        <w:t>銅獎—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國立東華大學的作品《</w:t>
      </w:r>
      <w:r w:rsidRPr="00BC6AEA">
        <w:rPr>
          <w:rFonts w:ascii="標楷體" w:eastAsia="標楷體" w:hAnsi="微軟正黑體" w:hint="eastAsia"/>
          <w:sz w:val="28"/>
          <w:szCs w:val="28"/>
        </w:rPr>
        <w:t>洄 Mnswayi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》</w:t>
      </w:r>
      <w:r w:rsidR="00C344B2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，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描述一對原住民族獵人兄弟的故事，結合象徵、超現實、隱喻等多項手法，並運用空拍水下攝影技巧，在光影、色彩轉換的氛圍之間，凝聚戲劇張力，呈現原本放棄傳統的哥哥，從難以承受的喪親悲慟中，逐漸沈澱，拿起獵槍，再次走向父親與弟弟生前的獵人道路。本片表達族群生命的主題，同時</w:t>
      </w:r>
      <w:r w:rsidR="00F32285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借</w:t>
      </w:r>
      <w:r w:rsidRPr="00BC6AEA">
        <w:rPr>
          <w:rFonts w:ascii="標楷體" w:eastAsia="標楷體" w:hAnsi="Times New Roman" w:cs="Times New Roman" w:hint="eastAsia"/>
          <w:color w:val="000000"/>
          <w:spacing w:val="-2"/>
          <w:sz w:val="28"/>
          <w:szCs w:val="28"/>
        </w:rPr>
        <w:t>喻傳承原住民族文化遭遇的現實難題。</w:t>
      </w:r>
    </w:p>
    <w:p w14:paraId="6504B49D" w14:textId="2B8F7778" w:rsidR="006C5E7C" w:rsidRPr="004C510C" w:rsidRDefault="004C510C" w:rsidP="0011360F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 xml:space="preserve">￭ </w:t>
      </w:r>
      <w:r w:rsidR="00900C6A" w:rsidRPr="009236A1">
        <w:rPr>
          <w:rFonts w:ascii="標楷體" w:eastAsia="標楷體" w:hAnsi="標楷體" w:cs="Times New Roman" w:hint="eastAsia"/>
          <w:b/>
          <w:sz w:val="28"/>
          <w:szCs w:val="28"/>
        </w:rPr>
        <w:t>成果展及巡</w:t>
      </w:r>
      <w:r w:rsidR="00EF4631">
        <w:rPr>
          <w:rFonts w:ascii="標楷體" w:eastAsia="標楷體" w:hAnsi="標楷體" w:cs="Times New Roman" w:hint="eastAsia"/>
          <w:b/>
          <w:sz w:val="28"/>
          <w:szCs w:val="28"/>
        </w:rPr>
        <w:t>迴影展時間/</w:t>
      </w:r>
      <w:r w:rsidRPr="009236A1">
        <w:rPr>
          <w:rFonts w:ascii="標楷體" w:eastAsia="標楷體" w:hAnsi="標楷體" w:cs="Times New Roman" w:hint="eastAsia"/>
          <w:b/>
          <w:sz w:val="28"/>
          <w:szCs w:val="28"/>
        </w:rPr>
        <w:t>地點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962"/>
      </w:tblGrid>
      <w:tr w:rsidR="009A36BA" w:rsidRPr="00813125" w14:paraId="7570DD91" w14:textId="77777777" w:rsidTr="00EF4631">
        <w:trPr>
          <w:trHeight w:val="607"/>
        </w:trPr>
        <w:tc>
          <w:tcPr>
            <w:tcW w:w="9214" w:type="dxa"/>
            <w:gridSpan w:val="2"/>
            <w:shd w:val="clear" w:color="auto" w:fill="FFF2CC" w:themeFill="accent4" w:themeFillTint="33"/>
          </w:tcPr>
          <w:p w14:paraId="0091D3A4" w14:textId="77777777" w:rsidR="009A36BA" w:rsidRPr="00EF4631" w:rsidRDefault="009A36BA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EF4631">
              <w:rPr>
                <w:rFonts w:ascii="標楷體" w:eastAsia="標楷體" w:hAnsi="Times New Roman" w:cs="Times New Roman" w:hint="eastAsia"/>
                <w:b/>
                <w:color w:val="000000"/>
                <w:spacing w:val="-2"/>
                <w:sz w:val="28"/>
                <w:szCs w:val="28"/>
              </w:rPr>
              <w:t>2場成果展</w:t>
            </w:r>
          </w:p>
        </w:tc>
      </w:tr>
      <w:tr w:rsidR="009A36BA" w:rsidRPr="00813125" w14:paraId="650C9159" w14:textId="77777777" w:rsidTr="0011360F">
        <w:tc>
          <w:tcPr>
            <w:tcW w:w="4252" w:type="dxa"/>
            <w:shd w:val="clear" w:color="auto" w:fill="FFF2CC" w:themeFill="accent4" w:themeFillTint="33"/>
          </w:tcPr>
          <w:p w14:paraId="05F0FD37" w14:textId="77777777" w:rsidR="009A36BA" w:rsidRPr="004724FD" w:rsidRDefault="009A36BA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Times New Roman" w:cs="Times New Roman" w:hint="eastAsia"/>
                <w:color w:val="000000"/>
                <w:spacing w:val="-2"/>
                <w:sz w:val="28"/>
                <w:szCs w:val="28"/>
              </w:rPr>
              <w:t>時間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092ED776" w14:textId="77777777" w:rsidR="009A36BA" w:rsidRPr="004724FD" w:rsidRDefault="009A36BA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Times New Roman" w:cs="Times New Roman" w:hint="eastAsia"/>
                <w:color w:val="000000"/>
                <w:spacing w:val="-2"/>
                <w:sz w:val="28"/>
                <w:szCs w:val="28"/>
              </w:rPr>
              <w:t>地點</w:t>
            </w:r>
          </w:p>
        </w:tc>
      </w:tr>
      <w:tr w:rsidR="00670163" w:rsidRPr="00813125" w14:paraId="26B5AB11" w14:textId="77777777" w:rsidTr="0011360F">
        <w:tc>
          <w:tcPr>
            <w:tcW w:w="4252" w:type="dxa"/>
          </w:tcPr>
          <w:p w14:paraId="25455FC7" w14:textId="4E1AD225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11/8(五)14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00-17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14:paraId="71781474" w14:textId="19585619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Times New Roman" w:cs="Times New Roman" w:hint="eastAsia"/>
                <w:color w:val="000000" w:themeColor="text1"/>
                <w:spacing w:val="-2"/>
                <w:sz w:val="28"/>
                <w:szCs w:val="28"/>
              </w:rPr>
              <w:t>國立臺灣藝術大學電影院</w:t>
            </w:r>
          </w:p>
        </w:tc>
      </w:tr>
      <w:tr w:rsidR="00670163" w:rsidRPr="00813125" w14:paraId="2FBC2532" w14:textId="77777777" w:rsidTr="0011360F">
        <w:trPr>
          <w:trHeight w:val="234"/>
        </w:trPr>
        <w:tc>
          <w:tcPr>
            <w:tcW w:w="4252" w:type="dxa"/>
          </w:tcPr>
          <w:p w14:paraId="4D44EED2" w14:textId="75FCAB15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11/13(三)14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00-17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14:paraId="688ACBDF" w14:textId="4A64B266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Times New Roman" w:cs="Times New Roman" w:hint="eastAsia"/>
                <w:color w:val="000000" w:themeColor="text1"/>
                <w:spacing w:val="-2"/>
                <w:sz w:val="28"/>
                <w:szCs w:val="28"/>
              </w:rPr>
              <w:t>府中15</w:t>
            </w:r>
            <w:r w:rsidR="00FD1F67" w:rsidRPr="00FD1F67">
              <w:rPr>
                <w:rFonts w:ascii="標楷體" w:eastAsia="標楷體" w:hAnsi="Times New Roman" w:cs="Times New Roman" w:hint="eastAsia"/>
                <w:color w:val="000000" w:themeColor="text1"/>
                <w:spacing w:val="-2"/>
                <w:sz w:val="28"/>
                <w:szCs w:val="28"/>
              </w:rPr>
              <w:t>-新北市紀錄片放映院</w:t>
            </w:r>
          </w:p>
        </w:tc>
      </w:tr>
      <w:tr w:rsidR="00670163" w:rsidRPr="00813125" w14:paraId="71579661" w14:textId="77777777" w:rsidTr="00EF4631">
        <w:trPr>
          <w:trHeight w:val="646"/>
        </w:trPr>
        <w:tc>
          <w:tcPr>
            <w:tcW w:w="9214" w:type="dxa"/>
            <w:gridSpan w:val="2"/>
            <w:shd w:val="clear" w:color="auto" w:fill="E2EFD9" w:themeFill="accent6" w:themeFillTint="33"/>
          </w:tcPr>
          <w:p w14:paraId="5FEBBA51" w14:textId="22473C9A" w:rsidR="00670163" w:rsidRPr="00EF4631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EF4631">
              <w:rPr>
                <w:rFonts w:ascii="標楷體" w:eastAsia="標楷體" w:hAnsi="Times New Roman" w:cs="Times New Roman" w:hint="eastAsia"/>
                <w:b/>
                <w:color w:val="000000" w:themeColor="text1"/>
                <w:spacing w:val="-2"/>
                <w:sz w:val="28"/>
                <w:szCs w:val="28"/>
              </w:rPr>
              <w:t>9場巡迴影展</w:t>
            </w:r>
          </w:p>
        </w:tc>
      </w:tr>
      <w:tr w:rsidR="00670163" w:rsidRPr="00813125" w14:paraId="7330CB0F" w14:textId="77777777" w:rsidTr="0011360F">
        <w:trPr>
          <w:trHeight w:val="259"/>
        </w:trPr>
        <w:tc>
          <w:tcPr>
            <w:tcW w:w="4252" w:type="dxa"/>
            <w:shd w:val="clear" w:color="auto" w:fill="E2EFD9" w:themeFill="accent6" w:themeFillTint="33"/>
          </w:tcPr>
          <w:p w14:paraId="48310917" w14:textId="77777777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Times New Roman" w:cs="Times New Roman" w:hint="eastAsia"/>
                <w:color w:val="000000" w:themeColor="text1"/>
                <w:spacing w:val="-2"/>
                <w:sz w:val="28"/>
                <w:szCs w:val="28"/>
              </w:rPr>
              <w:t>時間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1C3688F4" w14:textId="77777777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Times New Roman" w:cs="Times New Roman" w:hint="eastAsia"/>
                <w:color w:val="000000" w:themeColor="text1"/>
                <w:spacing w:val="-2"/>
                <w:sz w:val="28"/>
                <w:szCs w:val="28"/>
              </w:rPr>
              <w:t>地點</w:t>
            </w:r>
          </w:p>
        </w:tc>
      </w:tr>
      <w:tr w:rsidR="00670163" w:rsidRPr="00813125" w14:paraId="42D2C27A" w14:textId="77777777" w:rsidTr="0011360F">
        <w:tc>
          <w:tcPr>
            <w:tcW w:w="4252" w:type="dxa"/>
          </w:tcPr>
          <w:p w14:paraId="1E18AB5A" w14:textId="3D3AB4A5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11/16(六)14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00-17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14:paraId="33724BCD" w14:textId="4553247C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高雄市電影館</w:t>
            </w:r>
          </w:p>
        </w:tc>
      </w:tr>
      <w:tr w:rsidR="00670163" w:rsidRPr="00813125" w14:paraId="3241CDF3" w14:textId="77777777" w:rsidTr="0011360F">
        <w:tc>
          <w:tcPr>
            <w:tcW w:w="4252" w:type="dxa"/>
          </w:tcPr>
          <w:p w14:paraId="621D0E55" w14:textId="103100A0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11/19(二)15：00-17：00</w:t>
            </w:r>
          </w:p>
        </w:tc>
        <w:tc>
          <w:tcPr>
            <w:tcW w:w="4962" w:type="dxa"/>
          </w:tcPr>
          <w:p w14:paraId="0FBBCA05" w14:textId="4C758860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逢甲大學</w:t>
            </w:r>
          </w:p>
        </w:tc>
      </w:tr>
      <w:tr w:rsidR="00670163" w:rsidRPr="00813125" w14:paraId="09C5E29C" w14:textId="77777777" w:rsidTr="0011360F">
        <w:trPr>
          <w:trHeight w:val="319"/>
        </w:trPr>
        <w:tc>
          <w:tcPr>
            <w:tcW w:w="4252" w:type="dxa"/>
          </w:tcPr>
          <w:p w14:paraId="48FDDA7A" w14:textId="42F1B611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11/20(三)14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00-17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14:paraId="72322BC4" w14:textId="53FDB98B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國立臺灣圖書館</w:t>
            </w:r>
          </w:p>
        </w:tc>
      </w:tr>
      <w:tr w:rsidR="00670163" w:rsidRPr="00813125" w14:paraId="36F9E4FF" w14:textId="77777777" w:rsidTr="0011360F">
        <w:tc>
          <w:tcPr>
            <w:tcW w:w="4252" w:type="dxa"/>
          </w:tcPr>
          <w:p w14:paraId="36A89F18" w14:textId="4DE29001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11/21(四)15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20-18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14:paraId="6A3CBBB4" w14:textId="47C3EE33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長榮大學</w:t>
            </w:r>
          </w:p>
        </w:tc>
      </w:tr>
      <w:tr w:rsidR="00670163" w:rsidRPr="00813125" w14:paraId="3F89DD4E" w14:textId="77777777" w:rsidTr="0011360F">
        <w:tc>
          <w:tcPr>
            <w:tcW w:w="4252" w:type="dxa"/>
          </w:tcPr>
          <w:p w14:paraId="44A09A19" w14:textId="07BB4A70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11/23(六)14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00-17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14:paraId="60448407" w14:textId="4295F929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國立公共資訊圖書館</w:t>
            </w:r>
          </w:p>
        </w:tc>
      </w:tr>
      <w:tr w:rsidR="00670163" w:rsidRPr="00813125" w14:paraId="448B4B15" w14:textId="77777777" w:rsidTr="0011360F">
        <w:tc>
          <w:tcPr>
            <w:tcW w:w="4252" w:type="dxa"/>
          </w:tcPr>
          <w:p w14:paraId="5DE1476C" w14:textId="37235685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11/27(三)14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00-17</w:t>
            </w:r>
            <w:r w:rsid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14:paraId="267DD619" w14:textId="2C3367EB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臺灣原住民族圖書資訊中心</w:t>
            </w:r>
          </w:p>
        </w:tc>
      </w:tr>
      <w:tr w:rsidR="00670163" w:rsidRPr="00813125" w14:paraId="77813202" w14:textId="77777777" w:rsidTr="0011360F">
        <w:trPr>
          <w:trHeight w:val="436"/>
        </w:trPr>
        <w:tc>
          <w:tcPr>
            <w:tcW w:w="4252" w:type="dxa"/>
          </w:tcPr>
          <w:p w14:paraId="3438CE2C" w14:textId="47ADDF07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11/28(四)</w:t>
            </w:r>
            <w:r w:rsidR="0011360F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0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9：00-12：00</w:t>
            </w:r>
          </w:p>
        </w:tc>
        <w:tc>
          <w:tcPr>
            <w:tcW w:w="4962" w:type="dxa"/>
          </w:tcPr>
          <w:p w14:paraId="024A4D39" w14:textId="0CB749AF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國立東華大學</w:t>
            </w:r>
          </w:p>
        </w:tc>
      </w:tr>
      <w:tr w:rsidR="00670163" w:rsidRPr="00813125" w14:paraId="466E750A" w14:textId="77777777" w:rsidTr="0011360F">
        <w:trPr>
          <w:trHeight w:val="436"/>
        </w:trPr>
        <w:tc>
          <w:tcPr>
            <w:tcW w:w="4252" w:type="dxa"/>
          </w:tcPr>
          <w:p w14:paraId="6E6DE1D2" w14:textId="4300C680" w:rsidR="00670163" w:rsidRPr="0011360F" w:rsidRDefault="00670163" w:rsidP="009236A1">
            <w:pPr>
              <w:spacing w:line="440" w:lineRule="exact"/>
              <w:jc w:val="center"/>
              <w:rPr>
                <w:rFonts w:ascii="標楷體" w:eastAsia="標楷體" w:hAnsi="微軟正黑體"/>
                <w:color w:val="000000" w:themeColor="text1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11/28(四)13</w:t>
            </w:r>
            <w:r w:rsidR="0011360F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30-15</w:t>
            </w:r>
            <w:r w:rsidR="0011360F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14:paraId="087D3532" w14:textId="6E927E69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慈濟大學</w:t>
            </w:r>
          </w:p>
        </w:tc>
      </w:tr>
      <w:tr w:rsidR="00670163" w:rsidRPr="00813125" w14:paraId="4A0CE3D7" w14:textId="77777777" w:rsidTr="0011360F">
        <w:trPr>
          <w:trHeight w:val="436"/>
        </w:trPr>
        <w:tc>
          <w:tcPr>
            <w:tcW w:w="4252" w:type="dxa"/>
          </w:tcPr>
          <w:p w14:paraId="169B9F4B" w14:textId="4FA4EDBD" w:rsidR="00670163" w:rsidRPr="004724FD" w:rsidRDefault="00670163" w:rsidP="009236A1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11/30(六)14：00-16：30</w:t>
            </w:r>
          </w:p>
        </w:tc>
        <w:tc>
          <w:tcPr>
            <w:tcW w:w="4962" w:type="dxa"/>
          </w:tcPr>
          <w:p w14:paraId="6B3ACE65" w14:textId="4E976ED8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微軟正黑體" w:hint="eastAsia"/>
                <w:color w:val="000000" w:themeColor="text1"/>
                <w:sz w:val="28"/>
                <w:szCs w:val="28"/>
              </w:rPr>
              <w:t>臺東誠品故事館</w:t>
            </w:r>
          </w:p>
        </w:tc>
      </w:tr>
      <w:tr w:rsidR="00670163" w:rsidRPr="00813125" w14:paraId="54F88977" w14:textId="77777777" w:rsidTr="0011360F">
        <w:trPr>
          <w:trHeight w:val="346"/>
        </w:trPr>
        <w:tc>
          <w:tcPr>
            <w:tcW w:w="9214" w:type="dxa"/>
            <w:gridSpan w:val="2"/>
          </w:tcPr>
          <w:p w14:paraId="2BD2E71A" w14:textId="22E0231C" w:rsidR="00670163" w:rsidRPr="004724FD" w:rsidRDefault="00670163" w:rsidP="009236A1">
            <w:pPr>
              <w:spacing w:line="44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724FD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*MATA獎專案辦公室聯絡電話：02-2272</w:t>
            </w:r>
            <w:r w:rsidR="0011360F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 w:rsidRPr="004724FD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2181*5015</w:t>
            </w:r>
            <w:r w:rsidR="00EF4631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王</w:t>
            </w:r>
            <w:r w:rsidRPr="004724FD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小姐</w:t>
            </w:r>
          </w:p>
        </w:tc>
      </w:tr>
    </w:tbl>
    <w:p w14:paraId="5DBE7CD6" w14:textId="77777777" w:rsidR="006C5E7C" w:rsidRDefault="006C5E7C" w:rsidP="006C5E7C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</w:pPr>
    </w:p>
    <w:p w14:paraId="7AECB4C2" w14:textId="77777777" w:rsidR="00670163" w:rsidRDefault="00670163" w:rsidP="006C5E7C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</w:pPr>
    </w:p>
    <w:p w14:paraId="65DF6645" w14:textId="77777777" w:rsidR="00670163" w:rsidRPr="00813125" w:rsidRDefault="00670163" w:rsidP="006C5E7C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</w:pPr>
    </w:p>
    <w:sectPr w:rsidR="00670163" w:rsidRPr="00813125" w:rsidSect="0011360F">
      <w:footerReference w:type="default" r:id="rId7"/>
      <w:pgSz w:w="11906" w:h="16838"/>
      <w:pgMar w:top="1021" w:right="1134" w:bottom="102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D1EBF" w14:textId="77777777" w:rsidR="00E23E15" w:rsidRDefault="00E23E15" w:rsidP="00862FEA">
      <w:r>
        <w:separator/>
      </w:r>
    </w:p>
  </w:endnote>
  <w:endnote w:type="continuationSeparator" w:id="0">
    <w:p w14:paraId="4739929E" w14:textId="77777777" w:rsidR="00E23E15" w:rsidRDefault="00E23E15" w:rsidP="0086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4761"/>
      <w:docPartObj>
        <w:docPartGallery w:val="Page Numbers (Bottom of Page)"/>
        <w:docPartUnique/>
      </w:docPartObj>
    </w:sdtPr>
    <w:sdtEndPr/>
    <w:sdtContent>
      <w:p w14:paraId="3CC2556A" w14:textId="7F8DF147" w:rsidR="00862FEA" w:rsidRDefault="00862F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15" w:rsidRPr="00E23E15">
          <w:rPr>
            <w:noProof/>
            <w:lang w:val="zh-TW"/>
          </w:rPr>
          <w:t>1</w:t>
        </w:r>
        <w:r>
          <w:fldChar w:fldCharType="end"/>
        </w:r>
      </w:p>
    </w:sdtContent>
  </w:sdt>
  <w:p w14:paraId="065391A9" w14:textId="77777777" w:rsidR="00862FEA" w:rsidRDefault="00862F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AFBD" w14:textId="77777777" w:rsidR="00E23E15" w:rsidRDefault="00E23E15" w:rsidP="00862FEA">
      <w:r>
        <w:separator/>
      </w:r>
    </w:p>
  </w:footnote>
  <w:footnote w:type="continuationSeparator" w:id="0">
    <w:p w14:paraId="53C26DB9" w14:textId="77777777" w:rsidR="00E23E15" w:rsidRDefault="00E23E15" w:rsidP="0086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CAF6B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0F69AC"/>
    <w:multiLevelType w:val="hybridMultilevel"/>
    <w:tmpl w:val="6B4823CA"/>
    <w:lvl w:ilvl="0" w:tplc="3C586B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743A38"/>
    <w:multiLevelType w:val="hybridMultilevel"/>
    <w:tmpl w:val="E67E07EA"/>
    <w:lvl w:ilvl="0" w:tplc="418ABCC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6BFC73A4"/>
    <w:multiLevelType w:val="hybridMultilevel"/>
    <w:tmpl w:val="626E7544"/>
    <w:lvl w:ilvl="0" w:tplc="E9840C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CD4BD9"/>
    <w:multiLevelType w:val="hybridMultilevel"/>
    <w:tmpl w:val="0B787CBA"/>
    <w:lvl w:ilvl="0" w:tplc="896EE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2"/>
    <w:rsid w:val="000131B1"/>
    <w:rsid w:val="00014E09"/>
    <w:rsid w:val="000208F4"/>
    <w:rsid w:val="00051070"/>
    <w:rsid w:val="0005159A"/>
    <w:rsid w:val="000518C4"/>
    <w:rsid w:val="0005257D"/>
    <w:rsid w:val="00056519"/>
    <w:rsid w:val="0009661C"/>
    <w:rsid w:val="000A540A"/>
    <w:rsid w:val="000A6E5C"/>
    <w:rsid w:val="000B4742"/>
    <w:rsid w:val="000B767A"/>
    <w:rsid w:val="000D09B5"/>
    <w:rsid w:val="000E01D7"/>
    <w:rsid w:val="000E6656"/>
    <w:rsid w:val="000F66FC"/>
    <w:rsid w:val="00106C1A"/>
    <w:rsid w:val="00107027"/>
    <w:rsid w:val="0011360F"/>
    <w:rsid w:val="00117190"/>
    <w:rsid w:val="00117EFC"/>
    <w:rsid w:val="00134353"/>
    <w:rsid w:val="00144575"/>
    <w:rsid w:val="00196CB3"/>
    <w:rsid w:val="001E4D52"/>
    <w:rsid w:val="00204DA1"/>
    <w:rsid w:val="00234629"/>
    <w:rsid w:val="002C2D1C"/>
    <w:rsid w:val="003064C3"/>
    <w:rsid w:val="0031568C"/>
    <w:rsid w:val="003160B8"/>
    <w:rsid w:val="00335201"/>
    <w:rsid w:val="00335CEB"/>
    <w:rsid w:val="00342582"/>
    <w:rsid w:val="00345454"/>
    <w:rsid w:val="00360208"/>
    <w:rsid w:val="00370698"/>
    <w:rsid w:val="00372614"/>
    <w:rsid w:val="00385423"/>
    <w:rsid w:val="003A30C2"/>
    <w:rsid w:val="003A34EA"/>
    <w:rsid w:val="003A6366"/>
    <w:rsid w:val="003D0911"/>
    <w:rsid w:val="003D0A51"/>
    <w:rsid w:val="003D334A"/>
    <w:rsid w:val="003E69B6"/>
    <w:rsid w:val="003F5AD0"/>
    <w:rsid w:val="003F67C8"/>
    <w:rsid w:val="00407295"/>
    <w:rsid w:val="004119F9"/>
    <w:rsid w:val="00440972"/>
    <w:rsid w:val="0046218B"/>
    <w:rsid w:val="004679BC"/>
    <w:rsid w:val="00467FB9"/>
    <w:rsid w:val="004724FD"/>
    <w:rsid w:val="004A35FD"/>
    <w:rsid w:val="004A4287"/>
    <w:rsid w:val="004C510C"/>
    <w:rsid w:val="004D2A87"/>
    <w:rsid w:val="004E003E"/>
    <w:rsid w:val="004F3CC0"/>
    <w:rsid w:val="0050354C"/>
    <w:rsid w:val="005231FA"/>
    <w:rsid w:val="00531D7E"/>
    <w:rsid w:val="005337F6"/>
    <w:rsid w:val="005513C7"/>
    <w:rsid w:val="005528A5"/>
    <w:rsid w:val="00555BB6"/>
    <w:rsid w:val="00591B90"/>
    <w:rsid w:val="005B39E8"/>
    <w:rsid w:val="005C589B"/>
    <w:rsid w:val="005E6CCC"/>
    <w:rsid w:val="006014E6"/>
    <w:rsid w:val="00670163"/>
    <w:rsid w:val="00674C3A"/>
    <w:rsid w:val="00690674"/>
    <w:rsid w:val="006B5877"/>
    <w:rsid w:val="006C5E7C"/>
    <w:rsid w:val="006D5782"/>
    <w:rsid w:val="006E3EB9"/>
    <w:rsid w:val="006F5869"/>
    <w:rsid w:val="0072782F"/>
    <w:rsid w:val="007369E5"/>
    <w:rsid w:val="00742BF5"/>
    <w:rsid w:val="00780E8C"/>
    <w:rsid w:val="00797D1F"/>
    <w:rsid w:val="007C6B61"/>
    <w:rsid w:val="007D0876"/>
    <w:rsid w:val="007D6249"/>
    <w:rsid w:val="00813125"/>
    <w:rsid w:val="00842AF4"/>
    <w:rsid w:val="00851D1E"/>
    <w:rsid w:val="00855AD9"/>
    <w:rsid w:val="00862FEA"/>
    <w:rsid w:val="00874A05"/>
    <w:rsid w:val="008A4BEF"/>
    <w:rsid w:val="008A5560"/>
    <w:rsid w:val="008D1C00"/>
    <w:rsid w:val="008D385E"/>
    <w:rsid w:val="008E75DE"/>
    <w:rsid w:val="008F24D5"/>
    <w:rsid w:val="00900C6A"/>
    <w:rsid w:val="00901366"/>
    <w:rsid w:val="00903536"/>
    <w:rsid w:val="009105B6"/>
    <w:rsid w:val="00910A56"/>
    <w:rsid w:val="009236A1"/>
    <w:rsid w:val="00926A6C"/>
    <w:rsid w:val="00933F6F"/>
    <w:rsid w:val="00947C53"/>
    <w:rsid w:val="00952A97"/>
    <w:rsid w:val="009634B4"/>
    <w:rsid w:val="0098536A"/>
    <w:rsid w:val="00990167"/>
    <w:rsid w:val="009A36BA"/>
    <w:rsid w:val="009C718A"/>
    <w:rsid w:val="009E2C1D"/>
    <w:rsid w:val="009E39ED"/>
    <w:rsid w:val="009F6243"/>
    <w:rsid w:val="00A026E7"/>
    <w:rsid w:val="00A11D96"/>
    <w:rsid w:val="00A14687"/>
    <w:rsid w:val="00A26008"/>
    <w:rsid w:val="00A27D5A"/>
    <w:rsid w:val="00A300EF"/>
    <w:rsid w:val="00A33A0B"/>
    <w:rsid w:val="00A373A2"/>
    <w:rsid w:val="00A62649"/>
    <w:rsid w:val="00A74A30"/>
    <w:rsid w:val="00A966CB"/>
    <w:rsid w:val="00AA0AB6"/>
    <w:rsid w:val="00AA7BD5"/>
    <w:rsid w:val="00AB7916"/>
    <w:rsid w:val="00AE6FB3"/>
    <w:rsid w:val="00AF6373"/>
    <w:rsid w:val="00B01C1F"/>
    <w:rsid w:val="00B14350"/>
    <w:rsid w:val="00B203BD"/>
    <w:rsid w:val="00B42BA8"/>
    <w:rsid w:val="00B435C6"/>
    <w:rsid w:val="00B52618"/>
    <w:rsid w:val="00B72009"/>
    <w:rsid w:val="00B75F89"/>
    <w:rsid w:val="00B87A23"/>
    <w:rsid w:val="00B91813"/>
    <w:rsid w:val="00BA31ED"/>
    <w:rsid w:val="00BC6AEA"/>
    <w:rsid w:val="00BE257E"/>
    <w:rsid w:val="00BF0182"/>
    <w:rsid w:val="00C01F05"/>
    <w:rsid w:val="00C16505"/>
    <w:rsid w:val="00C219A8"/>
    <w:rsid w:val="00C344B2"/>
    <w:rsid w:val="00C34811"/>
    <w:rsid w:val="00C44656"/>
    <w:rsid w:val="00C77020"/>
    <w:rsid w:val="00C8098F"/>
    <w:rsid w:val="00C82136"/>
    <w:rsid w:val="00C86AF6"/>
    <w:rsid w:val="00CD793B"/>
    <w:rsid w:val="00CE234F"/>
    <w:rsid w:val="00CF460C"/>
    <w:rsid w:val="00D17974"/>
    <w:rsid w:val="00D661E1"/>
    <w:rsid w:val="00D73738"/>
    <w:rsid w:val="00D95DF2"/>
    <w:rsid w:val="00DA27AA"/>
    <w:rsid w:val="00DA3581"/>
    <w:rsid w:val="00DC2B6D"/>
    <w:rsid w:val="00DD3725"/>
    <w:rsid w:val="00E23E15"/>
    <w:rsid w:val="00E45215"/>
    <w:rsid w:val="00E456F8"/>
    <w:rsid w:val="00E6380F"/>
    <w:rsid w:val="00E701B9"/>
    <w:rsid w:val="00E90D07"/>
    <w:rsid w:val="00E9288B"/>
    <w:rsid w:val="00E9676E"/>
    <w:rsid w:val="00EB36B0"/>
    <w:rsid w:val="00EE0FD2"/>
    <w:rsid w:val="00EE27EC"/>
    <w:rsid w:val="00EF4631"/>
    <w:rsid w:val="00F02571"/>
    <w:rsid w:val="00F07716"/>
    <w:rsid w:val="00F13A1C"/>
    <w:rsid w:val="00F32285"/>
    <w:rsid w:val="00F67108"/>
    <w:rsid w:val="00F67576"/>
    <w:rsid w:val="00F96CA8"/>
    <w:rsid w:val="00FD1F67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355CC"/>
  <w15:docId w15:val="{2E547E7D-E432-4162-A5D8-EA52AD89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87A23"/>
    <w:rPr>
      <w:color w:val="0563C1" w:themeColor="hyperlink"/>
      <w:u w:val="single"/>
    </w:rPr>
  </w:style>
  <w:style w:type="paragraph" w:styleId="a5">
    <w:name w:val="List Paragraph"/>
    <w:basedOn w:val="a0"/>
    <w:uiPriority w:val="34"/>
    <w:qFormat/>
    <w:rsid w:val="000A6E5C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86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62FEA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86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62FEA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AA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AA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0A540A"/>
    <w:rPr>
      <w:color w:val="605E5C"/>
      <w:shd w:val="clear" w:color="auto" w:fill="E1DFDD"/>
    </w:rPr>
  </w:style>
  <w:style w:type="table" w:styleId="ac">
    <w:name w:val="Table Grid"/>
    <w:basedOn w:val="a2"/>
    <w:uiPriority w:val="39"/>
    <w:rsid w:val="009A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A36B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陶中傑</dc:creator>
  <cp:keywords/>
  <dc:description/>
  <cp:lastModifiedBy>謝維峰公用信箱電腦</cp:lastModifiedBy>
  <cp:revision>2</cp:revision>
  <cp:lastPrinted>2019-11-01T03:35:00Z</cp:lastPrinted>
  <dcterms:created xsi:type="dcterms:W3CDTF">2019-11-06T03:57:00Z</dcterms:created>
  <dcterms:modified xsi:type="dcterms:W3CDTF">2019-11-06T03:57:00Z</dcterms:modified>
</cp:coreProperties>
</file>