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EA" w:rsidRPr="00C066B5" w:rsidRDefault="007F7EEA" w:rsidP="007F7EEA">
      <w:pPr>
        <w:spacing w:afterLines="50" w:after="120"/>
        <w:ind w:leftChars="-413" w:left="-706" w:rightChars="-459" w:right="-1102" w:hangingChars="89" w:hanging="285"/>
        <w:rPr>
          <w:rFonts w:ascii="Times New Roman" w:eastAsia="標楷體" w:hAnsi="Times New Roman"/>
          <w:b/>
          <w:sz w:val="32"/>
        </w:rPr>
      </w:pPr>
      <w:r w:rsidRPr="00C066B5">
        <w:rPr>
          <w:rFonts w:ascii="Times New Roman" w:eastAsia="標楷體" w:hAnsi="Times New Roman"/>
          <w:b/>
          <w:sz w:val="32"/>
        </w:rPr>
        <w:t xml:space="preserve">106 </w:t>
      </w:r>
      <w:r w:rsidRPr="00C066B5">
        <w:rPr>
          <w:rFonts w:ascii="Times New Roman" w:eastAsia="標楷體" w:hAnsi="Times New Roman"/>
          <w:b/>
          <w:sz w:val="32"/>
        </w:rPr>
        <w:t>年度全國私立大專校院學生事務與輔導經費使用說明研討會活動議程表</w:t>
      </w:r>
    </w:p>
    <w:tbl>
      <w:tblPr>
        <w:tblW w:w="602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3318"/>
        <w:gridCol w:w="3810"/>
        <w:gridCol w:w="1966"/>
      </w:tblGrid>
      <w:tr w:rsidR="007F7EEA" w:rsidRPr="00C066B5" w:rsidTr="007F7EEA">
        <w:trPr>
          <w:trHeight w:val="448"/>
        </w:trPr>
        <w:tc>
          <w:tcPr>
            <w:tcW w:w="5000" w:type="pct"/>
            <w:gridSpan w:val="4"/>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106</w:t>
            </w:r>
            <w:r w:rsidRPr="00C066B5">
              <w:rPr>
                <w:rFonts w:ascii="Times New Roman" w:eastAsia="標楷體" w:hAnsi="Times New Roman"/>
                <w:b/>
                <w:kern w:val="0"/>
                <w:szCs w:val="24"/>
                <w:lang w:eastAsia="en-US"/>
              </w:rPr>
              <w:t>年</w:t>
            </w:r>
            <w:r w:rsidRPr="00C066B5">
              <w:rPr>
                <w:rFonts w:ascii="Times New Roman" w:eastAsia="標楷體" w:hAnsi="Times New Roman"/>
                <w:b/>
                <w:kern w:val="0"/>
                <w:szCs w:val="24"/>
                <w:lang w:eastAsia="en-US"/>
              </w:rPr>
              <w:t>7</w:t>
            </w:r>
            <w:r w:rsidRPr="00C066B5">
              <w:rPr>
                <w:rFonts w:ascii="Times New Roman" w:eastAsia="標楷體" w:hAnsi="Times New Roman"/>
                <w:b/>
                <w:kern w:val="0"/>
                <w:szCs w:val="24"/>
                <w:lang w:eastAsia="en-US"/>
              </w:rPr>
              <w:t>月</w:t>
            </w:r>
            <w:r w:rsidRPr="00C066B5">
              <w:rPr>
                <w:rFonts w:ascii="Times New Roman" w:eastAsia="標楷體" w:hAnsi="Times New Roman"/>
                <w:b/>
                <w:kern w:val="0"/>
                <w:szCs w:val="24"/>
                <w:lang w:eastAsia="en-US"/>
              </w:rPr>
              <w:t>14</w:t>
            </w:r>
            <w:r w:rsidRPr="00C066B5">
              <w:rPr>
                <w:rFonts w:ascii="Times New Roman" w:eastAsia="標楷體" w:hAnsi="Times New Roman"/>
                <w:b/>
                <w:kern w:val="0"/>
                <w:szCs w:val="24"/>
                <w:lang w:eastAsia="en-US"/>
              </w:rPr>
              <w:t>日（星期五）</w:t>
            </w:r>
          </w:p>
        </w:tc>
      </w:tr>
      <w:tr w:rsidR="007F7EEA" w:rsidRPr="00C066B5" w:rsidTr="00C72FA8">
        <w:trPr>
          <w:trHeight w:val="409"/>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時間</w:t>
            </w:r>
          </w:p>
        </w:tc>
        <w:tc>
          <w:tcPr>
            <w:tcW w:w="1563"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活動內容</w:t>
            </w:r>
          </w:p>
        </w:tc>
        <w:tc>
          <w:tcPr>
            <w:tcW w:w="1795" w:type="pct"/>
            <w:shd w:val="clear" w:color="auto" w:fill="auto"/>
            <w:vAlign w:val="center"/>
          </w:tcPr>
          <w:p w:rsidR="007F7EEA" w:rsidRPr="00C066B5" w:rsidRDefault="007F7EEA" w:rsidP="00D46304">
            <w:pPr>
              <w:jc w:val="center"/>
              <w:rPr>
                <w:rFonts w:ascii="Times New Roman" w:eastAsia="標楷體" w:hAnsi="Times New Roman"/>
                <w:b/>
                <w:kern w:val="0"/>
                <w:szCs w:val="24"/>
              </w:rPr>
            </w:pPr>
            <w:r w:rsidRPr="00C066B5">
              <w:rPr>
                <w:rFonts w:ascii="Times New Roman" w:eastAsia="標楷體" w:hAnsi="Times New Roman"/>
                <w:b/>
                <w:kern w:val="0"/>
                <w:szCs w:val="24"/>
              </w:rPr>
              <w:t>主講人</w:t>
            </w:r>
            <w:r w:rsidRPr="00C066B5">
              <w:rPr>
                <w:rFonts w:ascii="Times New Roman" w:eastAsia="標楷體" w:hAnsi="Times New Roman"/>
                <w:b/>
                <w:kern w:val="0"/>
                <w:szCs w:val="24"/>
              </w:rPr>
              <w:t>/</w:t>
            </w:r>
            <w:r w:rsidRPr="00C066B5">
              <w:rPr>
                <w:rFonts w:ascii="Times New Roman" w:eastAsia="標楷體" w:hAnsi="Times New Roman"/>
                <w:b/>
                <w:kern w:val="0"/>
                <w:szCs w:val="24"/>
              </w:rPr>
              <w:t>主持人</w:t>
            </w:r>
            <w:r w:rsidRPr="00C066B5">
              <w:rPr>
                <w:rFonts w:ascii="Times New Roman" w:eastAsia="標楷體" w:hAnsi="Times New Roman"/>
                <w:b/>
                <w:kern w:val="0"/>
                <w:szCs w:val="24"/>
              </w:rPr>
              <w:t>/</w:t>
            </w:r>
            <w:r w:rsidRPr="00C066B5">
              <w:rPr>
                <w:rFonts w:ascii="Times New Roman" w:eastAsia="標楷體" w:hAnsi="Times New Roman"/>
                <w:b/>
                <w:kern w:val="0"/>
                <w:szCs w:val="24"/>
              </w:rPr>
              <w:t>與談人</w:t>
            </w:r>
            <w:r w:rsidRPr="00C066B5">
              <w:rPr>
                <w:rFonts w:ascii="Times New Roman" w:eastAsia="標楷體" w:hAnsi="Times New Roman"/>
                <w:b/>
                <w:kern w:val="0"/>
                <w:szCs w:val="24"/>
              </w:rPr>
              <w:t>/</w:t>
            </w:r>
            <w:r w:rsidRPr="00C066B5">
              <w:rPr>
                <w:rFonts w:ascii="Times New Roman" w:eastAsia="標楷體" w:hAnsi="Times New Roman"/>
                <w:b/>
                <w:kern w:val="0"/>
                <w:szCs w:val="24"/>
              </w:rPr>
              <w:t>分享人</w:t>
            </w:r>
          </w:p>
        </w:tc>
        <w:tc>
          <w:tcPr>
            <w:tcW w:w="92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地點</w:t>
            </w:r>
          </w:p>
        </w:tc>
      </w:tr>
      <w:tr w:rsidR="007F7EEA" w:rsidRPr="00C066B5" w:rsidTr="00C72FA8">
        <w:trPr>
          <w:trHeight w:val="371"/>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09:00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人員集合上車</w:t>
            </w:r>
            <w:r w:rsidRPr="00C066B5">
              <w:rPr>
                <w:rFonts w:ascii="Times New Roman" w:eastAsia="標楷體" w:hAnsi="Times New Roman"/>
                <w:kern w:val="0"/>
                <w:szCs w:val="24"/>
                <w:lang w:eastAsia="en-US"/>
              </w:rPr>
              <w:t>(</w:t>
            </w:r>
            <w:r w:rsidRPr="00C066B5">
              <w:rPr>
                <w:rFonts w:ascii="Times New Roman" w:eastAsia="標楷體" w:hAnsi="Times New Roman"/>
                <w:kern w:val="0"/>
                <w:szCs w:val="24"/>
                <w:lang w:eastAsia="en-US"/>
              </w:rPr>
              <w:t>接送</w:t>
            </w:r>
            <w:r w:rsidRPr="00C066B5">
              <w:rPr>
                <w:rFonts w:ascii="Times New Roman" w:eastAsia="標楷體" w:hAnsi="Times New Roman"/>
                <w:kern w:val="0"/>
                <w:szCs w:val="24"/>
                <w:lang w:eastAsia="en-US"/>
              </w:rPr>
              <w:t>)</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高雄醫學大學服務團隊</w:t>
            </w:r>
          </w:p>
        </w:tc>
        <w:tc>
          <w:tcPr>
            <w:tcW w:w="926" w:type="pct"/>
            <w:shd w:val="clear" w:color="auto" w:fill="auto"/>
            <w:vAlign w:val="center"/>
          </w:tcPr>
          <w:p w:rsidR="007F7EEA" w:rsidRPr="00C066B5" w:rsidRDefault="007F7EEA" w:rsidP="00D46304">
            <w:pPr>
              <w:ind w:leftChars="-30" w:left="-72" w:rightChars="-30" w:right="-72"/>
              <w:jc w:val="center"/>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高鐵左營站</w:t>
            </w:r>
          </w:p>
        </w:tc>
      </w:tr>
      <w:tr w:rsidR="007F7EEA" w:rsidRPr="00C066B5" w:rsidTr="00C72FA8">
        <w:trPr>
          <w:trHeight w:val="395"/>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09:30~10:00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報到</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高雄醫學大學服務團隊</w:t>
            </w:r>
          </w:p>
        </w:tc>
        <w:tc>
          <w:tcPr>
            <w:tcW w:w="926" w:type="pct"/>
            <w:vMerge w:val="restar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r w:rsidRPr="00C72FA8">
              <w:rPr>
                <w:rFonts w:ascii="Times New Roman" w:eastAsia="標楷體" w:hAnsi="Times New Roman"/>
                <w:kern w:val="0"/>
                <w:sz w:val="22"/>
              </w:rPr>
              <w:t>高醫國際會議中心</w:t>
            </w:r>
            <w:r w:rsidRPr="00C72FA8">
              <w:rPr>
                <w:rFonts w:ascii="Times New Roman" w:eastAsia="標楷體" w:hAnsi="Times New Roman"/>
                <w:kern w:val="0"/>
                <w:sz w:val="22"/>
              </w:rPr>
              <w:t>B</w:t>
            </w:r>
            <w:r w:rsidRPr="00C72FA8">
              <w:rPr>
                <w:rFonts w:ascii="Times New Roman" w:eastAsia="標楷體" w:hAnsi="Times New Roman"/>
                <w:kern w:val="0"/>
                <w:sz w:val="22"/>
              </w:rPr>
              <w:t>廳</w:t>
            </w:r>
          </w:p>
          <w:p w:rsidR="007F7EEA" w:rsidRPr="00C72FA8" w:rsidRDefault="007F7EEA" w:rsidP="00D46304">
            <w:pPr>
              <w:ind w:leftChars="-30" w:left="-72" w:rightChars="-30" w:right="-72"/>
              <w:jc w:val="center"/>
              <w:rPr>
                <w:rFonts w:ascii="Times New Roman" w:eastAsia="標楷體" w:hAnsi="Times New Roman"/>
                <w:kern w:val="0"/>
                <w:sz w:val="22"/>
              </w:rPr>
            </w:pPr>
          </w:p>
        </w:tc>
      </w:tr>
      <w:tr w:rsidR="007F7EEA" w:rsidRPr="00C066B5" w:rsidTr="00C72FA8">
        <w:trPr>
          <w:trHeight w:val="611"/>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10:00~10:20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始業式</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教育部學生事務及特殊教育司</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鄭司長乃文</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高雄醫學大學劉校長景寬</w:t>
            </w:r>
          </w:p>
        </w:tc>
        <w:tc>
          <w:tcPr>
            <w:tcW w:w="926" w:type="pct"/>
            <w:vMerge/>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p>
        </w:tc>
      </w:tr>
      <w:tr w:rsidR="007F7EEA" w:rsidRPr="00C066B5" w:rsidTr="00C72FA8">
        <w:trPr>
          <w:trHeight w:val="945"/>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10:20~11:10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專題講座：</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經費政策及使用說明，</w:t>
            </w:r>
            <w:r w:rsidRPr="00C066B5">
              <w:rPr>
                <w:rFonts w:ascii="Times New Roman" w:eastAsia="標楷體" w:hAnsi="Times New Roman"/>
                <w:kern w:val="0"/>
                <w:szCs w:val="24"/>
              </w:rPr>
              <w:t xml:space="preserve"> </w:t>
            </w:r>
            <w:r w:rsidRPr="00C066B5">
              <w:rPr>
                <w:rFonts w:ascii="Times New Roman" w:eastAsia="標楷體" w:hAnsi="Times New Roman"/>
                <w:kern w:val="0"/>
                <w:szCs w:val="24"/>
              </w:rPr>
              <w:t>如：學生事務與輔導經費編列、運用、控管、核銷</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主持人：</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高雄醫學大學羅學務長怡卿</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主講人：</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義守大學稽核室陳主任昭興</w:t>
            </w:r>
          </w:p>
        </w:tc>
        <w:tc>
          <w:tcPr>
            <w:tcW w:w="926" w:type="pct"/>
            <w:vMerge/>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p>
        </w:tc>
      </w:tr>
      <w:tr w:rsidR="007F7EEA" w:rsidRPr="00C066B5" w:rsidTr="00C72FA8">
        <w:trPr>
          <w:trHeight w:val="975"/>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Pr>
                <w:rFonts w:ascii="Times New Roman" w:eastAsia="標楷體" w:hAnsi="Times New Roman"/>
                <w:b/>
                <w:kern w:val="0"/>
                <w:szCs w:val="24"/>
                <w:lang w:eastAsia="en-US"/>
              </w:rPr>
              <w:t>11:10~12:</w:t>
            </w:r>
            <w:r>
              <w:rPr>
                <w:rFonts w:ascii="Times New Roman" w:eastAsia="標楷體" w:hAnsi="Times New Roman" w:hint="eastAsia"/>
                <w:b/>
                <w:kern w:val="0"/>
                <w:szCs w:val="24"/>
              </w:rPr>
              <w:t>1</w:t>
            </w:r>
            <w:r w:rsidRPr="00C066B5">
              <w:rPr>
                <w:rFonts w:ascii="Times New Roman" w:eastAsia="標楷體" w:hAnsi="Times New Roman"/>
                <w:b/>
                <w:kern w:val="0"/>
                <w:szCs w:val="24"/>
                <w:lang w:eastAsia="en-US"/>
              </w:rPr>
              <w:t>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105</w:t>
            </w:r>
            <w:r w:rsidRPr="00C066B5">
              <w:rPr>
                <w:rFonts w:ascii="Times New Roman" w:eastAsia="標楷體" w:hAnsi="Times New Roman"/>
                <w:kern w:val="0"/>
                <w:szCs w:val="24"/>
              </w:rPr>
              <w:t>年獎助私立大專校院學生事務與輔導經費</w:t>
            </w:r>
            <w:r w:rsidRPr="00C066B5">
              <w:rPr>
                <w:rFonts w:ascii="Times New Roman" w:eastAsia="標楷體" w:hAnsi="Times New Roman"/>
                <w:kern w:val="0"/>
                <w:szCs w:val="24"/>
              </w:rPr>
              <w:t>-</w:t>
            </w:r>
            <w:r w:rsidRPr="00C066B5">
              <w:rPr>
                <w:rFonts w:ascii="Times New Roman" w:eastAsia="標楷體" w:hAnsi="Times New Roman"/>
                <w:kern w:val="0"/>
                <w:szCs w:val="24"/>
              </w:rPr>
              <w:t>特色主題計畫成果分享：</w:t>
            </w:r>
          </w:p>
          <w:p w:rsidR="007F7EEA" w:rsidRPr="00C066B5" w:rsidRDefault="007F7EEA" w:rsidP="00D46304">
            <w:pPr>
              <w:ind w:left="163" w:hangingChars="68" w:hanging="163"/>
              <w:jc w:val="both"/>
              <w:rPr>
                <w:rFonts w:ascii="Times New Roman" w:eastAsia="標楷體" w:hAnsi="Times New Roman"/>
                <w:kern w:val="0"/>
                <w:szCs w:val="24"/>
              </w:rPr>
            </w:pPr>
            <w:r w:rsidRPr="00C066B5">
              <w:rPr>
                <w:rFonts w:ascii="Times New Roman" w:eastAsia="標楷體" w:hAnsi="Times New Roman"/>
                <w:kern w:val="0"/>
                <w:szCs w:val="24"/>
              </w:rPr>
              <w:t>1.</w:t>
            </w:r>
            <w:r w:rsidRPr="00C066B5">
              <w:rPr>
                <w:rFonts w:ascii="Times New Roman" w:eastAsia="標楷體" w:hAnsi="Times New Roman"/>
                <w:kern w:val="0"/>
                <w:szCs w:val="24"/>
              </w:rPr>
              <w:t>東吳大學：你傳愛了嗎</w:t>
            </w:r>
            <w:r w:rsidRPr="00C066B5">
              <w:rPr>
                <w:rFonts w:ascii="Times New Roman" w:eastAsia="標楷體" w:hAnsi="Times New Roman"/>
                <w:kern w:val="0"/>
                <w:szCs w:val="24"/>
              </w:rPr>
              <w:t>?</w:t>
            </w:r>
            <w:r w:rsidRPr="00C066B5">
              <w:rPr>
                <w:rFonts w:ascii="Times New Roman" w:eastAsia="標楷體" w:hAnsi="Times New Roman"/>
                <w:kern w:val="0"/>
                <w:szCs w:val="24"/>
              </w:rPr>
              <w:t>建置正向樂觀及友善校園計畫</w:t>
            </w:r>
          </w:p>
          <w:p w:rsidR="007F7EEA" w:rsidRPr="00C066B5" w:rsidRDefault="007F7EEA" w:rsidP="00D46304">
            <w:pPr>
              <w:ind w:left="163" w:hangingChars="68" w:hanging="163"/>
              <w:jc w:val="both"/>
              <w:rPr>
                <w:rFonts w:ascii="Times New Roman" w:eastAsia="標楷體" w:hAnsi="Times New Roman"/>
                <w:kern w:val="0"/>
                <w:szCs w:val="24"/>
              </w:rPr>
            </w:pPr>
            <w:r w:rsidRPr="00C066B5">
              <w:rPr>
                <w:rFonts w:ascii="Times New Roman" w:eastAsia="標楷體" w:hAnsi="Times New Roman"/>
                <w:kern w:val="0"/>
                <w:szCs w:val="24"/>
              </w:rPr>
              <w:t>2.</w:t>
            </w:r>
            <w:r w:rsidRPr="00C066B5">
              <w:rPr>
                <w:rFonts w:ascii="Times New Roman" w:eastAsia="標楷體" w:hAnsi="Times New Roman"/>
                <w:kern w:val="0"/>
                <w:szCs w:val="24"/>
              </w:rPr>
              <w:t>中國科技大學：美力視社</w:t>
            </w:r>
            <w:r w:rsidRPr="00C066B5">
              <w:rPr>
                <w:rFonts w:ascii="Times New Roman" w:eastAsia="標楷體" w:hAnsi="Times New Roman"/>
                <w:kern w:val="0"/>
                <w:szCs w:val="24"/>
              </w:rPr>
              <w:t>-</w:t>
            </w:r>
            <w:r w:rsidRPr="00C066B5">
              <w:rPr>
                <w:rFonts w:ascii="Times New Roman" w:eastAsia="標楷體" w:hAnsi="Times New Roman"/>
                <w:kern w:val="0"/>
                <w:szCs w:val="24"/>
              </w:rPr>
              <w:t>學生社團辦理美感教育</w:t>
            </w:r>
          </w:p>
          <w:p w:rsidR="007F7EEA" w:rsidRPr="00C066B5" w:rsidRDefault="007F7EEA" w:rsidP="00D46304">
            <w:pPr>
              <w:ind w:left="163" w:hangingChars="68" w:hanging="163"/>
              <w:jc w:val="both"/>
              <w:rPr>
                <w:rFonts w:ascii="Times New Roman" w:eastAsia="標楷體" w:hAnsi="Times New Roman"/>
                <w:kern w:val="0"/>
                <w:szCs w:val="24"/>
              </w:rPr>
            </w:pPr>
            <w:r w:rsidRPr="00C066B5">
              <w:rPr>
                <w:rFonts w:ascii="Times New Roman" w:eastAsia="標楷體" w:hAnsi="Times New Roman"/>
                <w:kern w:val="0"/>
                <w:szCs w:val="24"/>
              </w:rPr>
              <w:t>3.</w:t>
            </w:r>
            <w:r w:rsidRPr="00C066B5">
              <w:rPr>
                <w:rFonts w:ascii="Times New Roman" w:eastAsia="標楷體" w:hAnsi="Times New Roman"/>
                <w:kern w:val="0"/>
                <w:szCs w:val="24"/>
              </w:rPr>
              <w:t>中州科技大學：活力出界，人生無界</w:t>
            </w:r>
            <w:r w:rsidRPr="00C066B5">
              <w:rPr>
                <w:rFonts w:ascii="Times New Roman" w:eastAsia="標楷體" w:hAnsi="Times New Roman"/>
                <w:kern w:val="0"/>
                <w:szCs w:val="24"/>
              </w:rPr>
              <w:t>-</w:t>
            </w:r>
            <w:r w:rsidRPr="00C066B5">
              <w:rPr>
                <w:rFonts w:ascii="Times New Roman" w:eastAsia="標楷體" w:hAnsi="Times New Roman"/>
                <w:kern w:val="0"/>
                <w:szCs w:val="24"/>
              </w:rPr>
              <w:t>跨越校界</w:t>
            </w:r>
          </w:p>
          <w:p w:rsidR="007F7EEA" w:rsidRPr="00C066B5" w:rsidRDefault="007F7EEA" w:rsidP="00D46304">
            <w:pPr>
              <w:ind w:leftChars="1" w:left="168" w:hangingChars="69" w:hanging="166"/>
              <w:jc w:val="both"/>
              <w:rPr>
                <w:rFonts w:ascii="Times New Roman" w:eastAsia="標楷體" w:hAnsi="Times New Roman"/>
                <w:kern w:val="0"/>
                <w:szCs w:val="24"/>
              </w:rPr>
            </w:pPr>
            <w:r w:rsidRPr="00C066B5">
              <w:rPr>
                <w:rFonts w:ascii="Times New Roman" w:eastAsia="標楷體" w:hAnsi="Times New Roman"/>
                <w:kern w:val="0"/>
                <w:szCs w:val="24"/>
              </w:rPr>
              <w:t>4.</w:t>
            </w:r>
            <w:r w:rsidRPr="00C066B5">
              <w:rPr>
                <w:rFonts w:ascii="Times New Roman" w:eastAsia="標楷體" w:hAnsi="Times New Roman"/>
                <w:kern w:val="0"/>
                <w:szCs w:val="24"/>
              </w:rPr>
              <w:t>高雄醫學大學：從健康安全校園邁向幸福有愛台灣</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p>
          <w:p w:rsidR="007F7EEA" w:rsidRPr="00C066B5" w:rsidRDefault="007F7EEA" w:rsidP="00D46304">
            <w:pPr>
              <w:jc w:val="both"/>
              <w:rPr>
                <w:rFonts w:ascii="Times New Roman" w:eastAsia="標楷體" w:hAnsi="Times New Roman"/>
                <w:kern w:val="0"/>
                <w:szCs w:val="24"/>
              </w:rPr>
            </w:pP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分享人：</w:t>
            </w:r>
          </w:p>
          <w:p w:rsidR="007F7EEA" w:rsidRPr="00C066B5" w:rsidRDefault="00C72FA8" w:rsidP="00D46304">
            <w:pPr>
              <w:jc w:val="both"/>
              <w:rPr>
                <w:rFonts w:ascii="Times New Roman" w:eastAsia="標楷體" w:hAnsi="Times New Roman"/>
                <w:kern w:val="0"/>
                <w:szCs w:val="24"/>
              </w:rPr>
            </w:pPr>
            <w:r>
              <w:rPr>
                <w:rFonts w:ascii="Times New Roman" w:eastAsia="標楷體" w:hAnsi="Times New Roman"/>
                <w:kern w:val="0"/>
                <w:szCs w:val="24"/>
              </w:rPr>
              <w:t>1.</w:t>
            </w:r>
            <w:r w:rsidR="007F7EEA" w:rsidRPr="00C066B5">
              <w:rPr>
                <w:rFonts w:ascii="Times New Roman" w:eastAsia="標楷體" w:hAnsi="Times New Roman"/>
                <w:kern w:val="0"/>
                <w:szCs w:val="24"/>
              </w:rPr>
              <w:t>東吳大學健康暨諮商中心</w:t>
            </w:r>
          </w:p>
          <w:p w:rsidR="007F7EEA" w:rsidRPr="00C066B5" w:rsidRDefault="00C72FA8" w:rsidP="00D46304">
            <w:pPr>
              <w:jc w:val="both"/>
              <w:rPr>
                <w:rFonts w:ascii="Times New Roman" w:eastAsia="標楷體" w:hAnsi="Times New Roman"/>
                <w:kern w:val="0"/>
                <w:szCs w:val="24"/>
              </w:rPr>
            </w:pPr>
            <w:r>
              <w:rPr>
                <w:rFonts w:ascii="Times New Roman" w:eastAsia="標楷體" w:hAnsi="Times New Roman"/>
                <w:kern w:val="0"/>
                <w:szCs w:val="24"/>
              </w:rPr>
              <w:t xml:space="preserve">  </w:t>
            </w:r>
            <w:r w:rsidR="007F7EEA" w:rsidRPr="00C066B5">
              <w:rPr>
                <w:rFonts w:ascii="Times New Roman" w:eastAsia="標楷體" w:hAnsi="Times New Roman"/>
                <w:kern w:val="0"/>
                <w:szCs w:val="24"/>
              </w:rPr>
              <w:t>王輔導員佳玲</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2.</w:t>
            </w:r>
            <w:r w:rsidRPr="00C066B5">
              <w:rPr>
                <w:rFonts w:ascii="Times New Roman" w:eastAsia="標楷體" w:hAnsi="Times New Roman"/>
                <w:kern w:val="0"/>
                <w:szCs w:val="24"/>
              </w:rPr>
              <w:t>中國科技大學學生事務處</w:t>
            </w:r>
          </w:p>
          <w:p w:rsidR="007F7EEA" w:rsidRPr="00C066B5" w:rsidRDefault="007F7EEA" w:rsidP="00D46304">
            <w:pPr>
              <w:ind w:firstLineChars="100" w:firstLine="240"/>
              <w:jc w:val="both"/>
              <w:rPr>
                <w:rFonts w:ascii="Times New Roman" w:eastAsia="標楷體" w:hAnsi="Times New Roman"/>
                <w:kern w:val="0"/>
                <w:szCs w:val="24"/>
              </w:rPr>
            </w:pPr>
            <w:r w:rsidRPr="00C066B5">
              <w:rPr>
                <w:rFonts w:ascii="Times New Roman" w:eastAsia="標楷體" w:hAnsi="Times New Roman"/>
                <w:kern w:val="0"/>
                <w:szCs w:val="24"/>
              </w:rPr>
              <w:t>莊學務長明哲</w:t>
            </w:r>
          </w:p>
          <w:p w:rsidR="007F7EEA" w:rsidRPr="00C066B5" w:rsidRDefault="00C72FA8" w:rsidP="00D46304">
            <w:pPr>
              <w:jc w:val="both"/>
              <w:rPr>
                <w:rFonts w:ascii="Times New Roman" w:eastAsia="標楷體" w:hAnsi="Times New Roman"/>
                <w:kern w:val="0"/>
                <w:szCs w:val="24"/>
              </w:rPr>
            </w:pPr>
            <w:r>
              <w:rPr>
                <w:rFonts w:ascii="Times New Roman" w:eastAsia="標楷體" w:hAnsi="Times New Roman"/>
                <w:kern w:val="0"/>
                <w:szCs w:val="24"/>
              </w:rPr>
              <w:t>3.</w:t>
            </w:r>
            <w:r w:rsidR="007F7EEA" w:rsidRPr="00C066B5">
              <w:rPr>
                <w:rFonts w:ascii="Times New Roman" w:eastAsia="標楷體" w:hAnsi="Times New Roman"/>
                <w:kern w:val="0"/>
                <w:szCs w:val="24"/>
              </w:rPr>
              <w:t>中州科技大學保健與諮商中心</w:t>
            </w:r>
          </w:p>
          <w:p w:rsidR="007F7EEA" w:rsidRPr="00C066B5" w:rsidRDefault="00C72FA8" w:rsidP="00D46304">
            <w:pPr>
              <w:jc w:val="both"/>
              <w:rPr>
                <w:rFonts w:ascii="Times New Roman" w:eastAsia="標楷體" w:hAnsi="Times New Roman"/>
                <w:kern w:val="0"/>
                <w:szCs w:val="24"/>
              </w:rPr>
            </w:pPr>
            <w:r>
              <w:rPr>
                <w:rFonts w:ascii="Times New Roman" w:eastAsia="標楷體" w:hAnsi="Times New Roman"/>
                <w:kern w:val="0"/>
                <w:szCs w:val="24"/>
              </w:rPr>
              <w:t xml:space="preserve">  </w:t>
            </w:r>
            <w:r w:rsidR="007F7EEA" w:rsidRPr="00C066B5">
              <w:rPr>
                <w:rFonts w:ascii="Times New Roman" w:eastAsia="標楷體" w:hAnsi="Times New Roman"/>
                <w:kern w:val="0"/>
                <w:szCs w:val="24"/>
              </w:rPr>
              <w:t>曾輔導老師渼津</w:t>
            </w:r>
          </w:p>
          <w:p w:rsidR="007F7EEA" w:rsidRPr="00C066B5" w:rsidRDefault="00C72FA8" w:rsidP="00D46304">
            <w:pPr>
              <w:ind w:left="314" w:hangingChars="131" w:hanging="314"/>
              <w:jc w:val="both"/>
              <w:rPr>
                <w:rFonts w:ascii="Times New Roman" w:eastAsia="標楷體" w:hAnsi="Times New Roman"/>
                <w:kern w:val="0"/>
                <w:szCs w:val="24"/>
              </w:rPr>
            </w:pPr>
            <w:r>
              <w:rPr>
                <w:rFonts w:ascii="Times New Roman" w:eastAsia="標楷體" w:hAnsi="Times New Roman"/>
                <w:kern w:val="0"/>
                <w:szCs w:val="24"/>
              </w:rPr>
              <w:t>4.</w:t>
            </w:r>
            <w:r w:rsidR="007F7EEA" w:rsidRPr="00C066B5">
              <w:rPr>
                <w:rFonts w:ascii="Times New Roman" w:eastAsia="標楷體" w:hAnsi="Times New Roman"/>
                <w:kern w:val="0"/>
                <w:szCs w:val="24"/>
              </w:rPr>
              <w:t>高雄醫學大學心理及諮商輔導組</w:t>
            </w:r>
          </w:p>
          <w:p w:rsidR="007F7EEA" w:rsidRPr="00C066B5" w:rsidRDefault="00C72FA8" w:rsidP="00D46304">
            <w:pPr>
              <w:ind w:leftChars="64" w:left="468" w:hangingChars="131" w:hanging="314"/>
              <w:jc w:val="both"/>
              <w:rPr>
                <w:rFonts w:ascii="Times New Roman" w:eastAsia="標楷體" w:hAnsi="Times New Roman"/>
                <w:kern w:val="0"/>
                <w:szCs w:val="24"/>
                <w:lang w:eastAsia="en-US"/>
              </w:rPr>
            </w:pPr>
            <w:r>
              <w:rPr>
                <w:rFonts w:ascii="Times New Roman" w:eastAsia="標楷體" w:hAnsi="Times New Roman"/>
                <w:kern w:val="0"/>
                <w:szCs w:val="24"/>
              </w:rPr>
              <w:t xml:space="preserve"> </w:t>
            </w:r>
            <w:r w:rsidR="007F7EEA" w:rsidRPr="00C066B5">
              <w:rPr>
                <w:rFonts w:ascii="Times New Roman" w:eastAsia="標楷體" w:hAnsi="Times New Roman"/>
                <w:kern w:val="0"/>
                <w:szCs w:val="24"/>
                <w:lang w:eastAsia="en-US"/>
              </w:rPr>
              <w:t>彭組長武德</w:t>
            </w:r>
          </w:p>
        </w:tc>
        <w:tc>
          <w:tcPr>
            <w:tcW w:w="926" w:type="pct"/>
            <w:vMerge/>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p>
        </w:tc>
      </w:tr>
      <w:tr w:rsidR="007F7EEA" w:rsidRPr="00C066B5" w:rsidTr="00C72FA8">
        <w:trPr>
          <w:trHeight w:val="611"/>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Pr>
                <w:rFonts w:ascii="Times New Roman" w:eastAsia="標楷體" w:hAnsi="Times New Roman"/>
                <w:b/>
                <w:kern w:val="0"/>
                <w:szCs w:val="24"/>
                <w:lang w:eastAsia="en-US"/>
              </w:rPr>
              <w:t>12:</w:t>
            </w:r>
            <w:r>
              <w:rPr>
                <w:rFonts w:ascii="Times New Roman" w:eastAsia="標楷體" w:hAnsi="Times New Roman" w:hint="eastAsia"/>
                <w:b/>
                <w:kern w:val="0"/>
                <w:szCs w:val="24"/>
              </w:rPr>
              <w:t>1</w:t>
            </w:r>
            <w:r>
              <w:rPr>
                <w:rFonts w:ascii="Times New Roman" w:eastAsia="標楷體" w:hAnsi="Times New Roman"/>
                <w:b/>
                <w:kern w:val="0"/>
                <w:szCs w:val="24"/>
                <w:lang w:eastAsia="en-US"/>
              </w:rPr>
              <w:t>0~13:</w:t>
            </w:r>
            <w:r>
              <w:rPr>
                <w:rFonts w:ascii="Times New Roman" w:eastAsia="標楷體" w:hAnsi="Times New Roman" w:hint="eastAsia"/>
                <w:b/>
                <w:kern w:val="0"/>
                <w:szCs w:val="24"/>
              </w:rPr>
              <w:t>1</w:t>
            </w:r>
            <w:r w:rsidRPr="00C066B5">
              <w:rPr>
                <w:rFonts w:ascii="Times New Roman" w:eastAsia="標楷體" w:hAnsi="Times New Roman"/>
                <w:b/>
                <w:kern w:val="0"/>
                <w:szCs w:val="24"/>
                <w:lang w:eastAsia="en-US"/>
              </w:rPr>
              <w:t>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午餐</w:t>
            </w:r>
            <w:r w:rsidRPr="00C066B5">
              <w:rPr>
                <w:rFonts w:ascii="Times New Roman" w:eastAsia="標楷體" w:hAnsi="Times New Roman"/>
                <w:kern w:val="0"/>
                <w:szCs w:val="24"/>
                <w:lang w:eastAsia="en-US"/>
              </w:rPr>
              <w:t>&amp;</w:t>
            </w:r>
            <w:r w:rsidRPr="00C066B5">
              <w:rPr>
                <w:rFonts w:ascii="Times New Roman" w:eastAsia="標楷體" w:hAnsi="Times New Roman"/>
                <w:kern w:val="0"/>
                <w:szCs w:val="24"/>
                <w:lang w:eastAsia="en-US"/>
              </w:rPr>
              <w:t>經驗交流</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高雄醫學大學服務團隊</w:t>
            </w:r>
          </w:p>
        </w:tc>
        <w:tc>
          <w:tcPr>
            <w:tcW w:w="926" w:type="pc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r w:rsidRPr="00C72FA8">
              <w:rPr>
                <w:rFonts w:ascii="Times New Roman" w:eastAsia="標楷體" w:hAnsi="Times New Roman" w:hint="eastAsia"/>
                <w:kern w:val="0"/>
                <w:sz w:val="22"/>
              </w:rPr>
              <w:t>國研大樓</w:t>
            </w:r>
            <w:r w:rsidRPr="00C72FA8">
              <w:rPr>
                <w:rFonts w:ascii="Times New Roman" w:eastAsia="標楷體" w:hAnsi="Times New Roman" w:hint="eastAsia"/>
                <w:kern w:val="0"/>
                <w:sz w:val="22"/>
              </w:rPr>
              <w:t>B1</w:t>
            </w:r>
          </w:p>
          <w:p w:rsidR="007F7EEA" w:rsidRPr="00C72FA8" w:rsidRDefault="007F7EEA" w:rsidP="00D46304">
            <w:pPr>
              <w:ind w:leftChars="-30" w:left="-72" w:rightChars="-30" w:right="-72"/>
              <w:jc w:val="center"/>
              <w:rPr>
                <w:rFonts w:ascii="Times New Roman" w:eastAsia="標楷體" w:hAnsi="Times New Roman"/>
                <w:kern w:val="0"/>
                <w:sz w:val="22"/>
              </w:rPr>
            </w:pPr>
            <w:r w:rsidRPr="00C72FA8">
              <w:rPr>
                <w:rFonts w:ascii="Times New Roman" w:eastAsia="標楷體" w:hAnsi="Times New Roman" w:hint="eastAsia"/>
                <w:kern w:val="0"/>
                <w:sz w:val="22"/>
              </w:rPr>
              <w:t>第二用餐區</w:t>
            </w:r>
          </w:p>
        </w:tc>
      </w:tr>
      <w:tr w:rsidR="007F7EEA" w:rsidRPr="00C066B5" w:rsidTr="00C72FA8">
        <w:trPr>
          <w:trHeight w:val="1567"/>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Pr>
                <w:rFonts w:ascii="Times New Roman" w:eastAsia="標楷體" w:hAnsi="Times New Roman"/>
                <w:b/>
                <w:kern w:val="0"/>
                <w:szCs w:val="24"/>
                <w:lang w:eastAsia="en-US"/>
              </w:rPr>
              <w:t>13:</w:t>
            </w:r>
            <w:r>
              <w:rPr>
                <w:rFonts w:ascii="Times New Roman" w:eastAsia="標楷體" w:hAnsi="Times New Roman" w:hint="eastAsia"/>
                <w:b/>
                <w:kern w:val="0"/>
                <w:szCs w:val="24"/>
              </w:rPr>
              <w:t>1</w:t>
            </w:r>
            <w:r w:rsidRPr="00C066B5">
              <w:rPr>
                <w:rFonts w:ascii="Times New Roman" w:eastAsia="標楷體" w:hAnsi="Times New Roman"/>
                <w:b/>
                <w:kern w:val="0"/>
                <w:szCs w:val="24"/>
                <w:lang w:eastAsia="en-US"/>
              </w:rPr>
              <w:t>0~14:00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專題講座：</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學生事務與輔導經費網站系統使用方法及操作說明</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主持人：</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高雄醫學大學羅學務長怡卿</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主講人：</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龍華科技大學葛校長自祥</w:t>
            </w:r>
          </w:p>
        </w:tc>
        <w:tc>
          <w:tcPr>
            <w:tcW w:w="926" w:type="pc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r w:rsidRPr="00C72FA8">
              <w:rPr>
                <w:rFonts w:ascii="Times New Roman" w:eastAsia="標楷體" w:hAnsi="Times New Roman"/>
                <w:kern w:val="0"/>
                <w:sz w:val="22"/>
              </w:rPr>
              <w:t>高醫國際會議中心</w:t>
            </w:r>
          </w:p>
          <w:p w:rsidR="007F7EEA" w:rsidRPr="00C72FA8" w:rsidRDefault="007F7EEA" w:rsidP="00D46304">
            <w:pPr>
              <w:ind w:leftChars="-30" w:left="-72" w:rightChars="-30" w:right="-72"/>
              <w:jc w:val="center"/>
              <w:rPr>
                <w:rFonts w:ascii="Times New Roman" w:eastAsia="標楷體" w:hAnsi="Times New Roman"/>
                <w:kern w:val="0"/>
                <w:sz w:val="22"/>
              </w:rPr>
            </w:pPr>
            <w:r w:rsidRPr="00C72FA8">
              <w:rPr>
                <w:rFonts w:ascii="Times New Roman" w:eastAsia="標楷體" w:hAnsi="Times New Roman"/>
                <w:kern w:val="0"/>
                <w:sz w:val="22"/>
              </w:rPr>
              <w:t>B</w:t>
            </w:r>
            <w:r w:rsidRPr="00C72FA8">
              <w:rPr>
                <w:rFonts w:ascii="Times New Roman" w:eastAsia="標楷體" w:hAnsi="Times New Roman"/>
                <w:kern w:val="0"/>
                <w:sz w:val="22"/>
              </w:rPr>
              <w:t>廳</w:t>
            </w:r>
          </w:p>
        </w:tc>
      </w:tr>
      <w:tr w:rsidR="007F7EEA" w:rsidRPr="00C066B5" w:rsidTr="00C72FA8">
        <w:trPr>
          <w:trHeight w:val="555"/>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14:00~14:30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大合照</w:t>
            </w:r>
            <w:r w:rsidRPr="00C066B5">
              <w:rPr>
                <w:rFonts w:ascii="Times New Roman" w:eastAsia="標楷體" w:hAnsi="Times New Roman"/>
                <w:kern w:val="0"/>
                <w:szCs w:val="24"/>
                <w:lang w:eastAsia="en-US"/>
              </w:rPr>
              <w:t>&amp;</w:t>
            </w:r>
            <w:r w:rsidRPr="00C066B5">
              <w:rPr>
                <w:rFonts w:ascii="Times New Roman" w:eastAsia="標楷體" w:hAnsi="Times New Roman"/>
                <w:kern w:val="0"/>
                <w:szCs w:val="24"/>
                <w:lang w:eastAsia="en-US"/>
              </w:rPr>
              <w:t>茶敘</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高雄醫學大學服務團隊</w:t>
            </w:r>
          </w:p>
        </w:tc>
        <w:tc>
          <w:tcPr>
            <w:tcW w:w="926" w:type="pc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lang w:eastAsia="en-US"/>
              </w:rPr>
            </w:pPr>
            <w:r w:rsidRPr="00C72FA8">
              <w:rPr>
                <w:rFonts w:ascii="Times New Roman" w:eastAsia="標楷體" w:hAnsi="Times New Roman"/>
                <w:kern w:val="0"/>
                <w:sz w:val="22"/>
                <w:lang w:eastAsia="en-US"/>
              </w:rPr>
              <w:t>高醫國際會議中心</w:t>
            </w:r>
          </w:p>
        </w:tc>
      </w:tr>
      <w:tr w:rsidR="007F7EEA" w:rsidRPr="00C066B5" w:rsidTr="00C72FA8">
        <w:trPr>
          <w:trHeight w:val="1479"/>
        </w:trPr>
        <w:tc>
          <w:tcPr>
            <w:tcW w:w="716" w:type="pct"/>
            <w:vMerge w:val="restar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14:30~15:20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分組座談</w:t>
            </w:r>
            <w:r w:rsidRPr="00C066B5">
              <w:rPr>
                <w:rFonts w:ascii="Times New Roman" w:eastAsia="標楷體" w:hAnsi="Times New Roman"/>
                <w:kern w:val="0"/>
                <w:szCs w:val="24"/>
              </w:rPr>
              <w:t>(</w:t>
            </w:r>
            <w:r w:rsidRPr="00C066B5">
              <w:rPr>
                <w:rFonts w:ascii="Times New Roman" w:eastAsia="標楷體" w:hAnsi="Times New Roman"/>
                <w:kern w:val="0"/>
                <w:szCs w:val="24"/>
              </w:rPr>
              <w:t>一</w:t>
            </w:r>
            <w:r w:rsidRPr="00C066B5">
              <w:rPr>
                <w:rFonts w:ascii="Times New Roman" w:eastAsia="標楷體" w:hAnsi="Times New Roman"/>
                <w:kern w:val="0"/>
                <w:szCs w:val="24"/>
              </w:rPr>
              <w:t>)</w:t>
            </w:r>
            <w:r w:rsidRPr="00C066B5">
              <w:rPr>
                <w:rFonts w:ascii="Times New Roman" w:eastAsia="標楷體" w:hAnsi="Times New Roman"/>
                <w:kern w:val="0"/>
                <w:szCs w:val="24"/>
              </w:rPr>
              <w:t>：初階人員</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主持人：</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龍華科技大學葛校長自祥</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與談人：</w:t>
            </w:r>
          </w:p>
          <w:p w:rsidR="007F7EEA" w:rsidRPr="00C066B5" w:rsidRDefault="007F7EEA" w:rsidP="00D46304">
            <w:pPr>
              <w:ind w:left="240" w:hangingChars="100" w:hanging="240"/>
              <w:jc w:val="both"/>
              <w:rPr>
                <w:rFonts w:ascii="Times New Roman" w:eastAsia="標楷體" w:hAnsi="Times New Roman"/>
                <w:kern w:val="0"/>
                <w:szCs w:val="24"/>
              </w:rPr>
            </w:pPr>
            <w:r>
              <w:rPr>
                <w:rFonts w:ascii="Times New Roman" w:eastAsia="標楷體" w:hAnsi="Times New Roman"/>
                <w:kern w:val="0"/>
                <w:szCs w:val="24"/>
              </w:rPr>
              <w:t>1.</w:t>
            </w:r>
            <w:r w:rsidRPr="00C066B5">
              <w:rPr>
                <w:rFonts w:ascii="Times New Roman" w:eastAsia="標楷體" w:hAnsi="Times New Roman"/>
                <w:kern w:val="0"/>
                <w:szCs w:val="24"/>
              </w:rPr>
              <w:t>國立臺北商業大學心理諮商組</w:t>
            </w:r>
            <w:r>
              <w:rPr>
                <w:rFonts w:ascii="Times New Roman" w:eastAsia="標楷體" w:hAnsi="Times New Roman" w:hint="eastAsia"/>
                <w:kern w:val="0"/>
                <w:szCs w:val="24"/>
              </w:rPr>
              <w:t xml:space="preserve"> </w:t>
            </w:r>
            <w:r w:rsidRPr="00C066B5">
              <w:rPr>
                <w:rFonts w:ascii="Times New Roman" w:eastAsia="標楷體" w:hAnsi="Times New Roman"/>
                <w:kern w:val="0"/>
                <w:szCs w:val="24"/>
              </w:rPr>
              <w:t xml:space="preserve"> </w:t>
            </w:r>
            <w:r w:rsidRPr="00C066B5">
              <w:rPr>
                <w:rFonts w:ascii="Times New Roman" w:eastAsia="標楷體" w:hAnsi="Times New Roman"/>
                <w:kern w:val="0"/>
                <w:szCs w:val="24"/>
              </w:rPr>
              <w:t>石組長雅惠</w:t>
            </w:r>
          </w:p>
          <w:p w:rsidR="007F7EEA" w:rsidRPr="00C066B5" w:rsidRDefault="007F7EEA" w:rsidP="00D46304">
            <w:pPr>
              <w:ind w:left="240" w:hangingChars="100" w:hanging="240"/>
              <w:jc w:val="both"/>
              <w:rPr>
                <w:rFonts w:ascii="Times New Roman" w:eastAsia="標楷體" w:hAnsi="Times New Roman"/>
                <w:kern w:val="0"/>
                <w:szCs w:val="24"/>
              </w:rPr>
            </w:pPr>
            <w:r w:rsidRPr="00C066B5">
              <w:rPr>
                <w:rFonts w:ascii="Times New Roman" w:eastAsia="標楷體" w:hAnsi="Times New Roman"/>
                <w:kern w:val="0"/>
                <w:szCs w:val="24"/>
              </w:rPr>
              <w:t>2.</w:t>
            </w:r>
            <w:r w:rsidRPr="00C066B5">
              <w:rPr>
                <w:rFonts w:ascii="Times New Roman" w:eastAsia="標楷體" w:hAnsi="Times New Roman"/>
                <w:kern w:val="0"/>
                <w:szCs w:val="24"/>
              </w:rPr>
              <w:t>義守大學稽核室陳主任昭興</w:t>
            </w:r>
          </w:p>
        </w:tc>
        <w:tc>
          <w:tcPr>
            <w:tcW w:w="926" w:type="pc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r w:rsidRPr="00C72FA8">
              <w:rPr>
                <w:rFonts w:ascii="Times New Roman" w:eastAsia="標楷體" w:hAnsi="Times New Roman"/>
                <w:kern w:val="0"/>
                <w:sz w:val="22"/>
              </w:rPr>
              <w:t>高醫國際會議中心會議室</w:t>
            </w:r>
          </w:p>
        </w:tc>
      </w:tr>
      <w:tr w:rsidR="007F7EEA" w:rsidRPr="00C066B5" w:rsidTr="00C72FA8">
        <w:trPr>
          <w:trHeight w:val="699"/>
        </w:trPr>
        <w:tc>
          <w:tcPr>
            <w:tcW w:w="716" w:type="pct"/>
            <w:vMerge/>
            <w:shd w:val="clear" w:color="auto" w:fill="auto"/>
            <w:vAlign w:val="center"/>
          </w:tcPr>
          <w:p w:rsidR="007F7EEA" w:rsidRPr="00C066B5" w:rsidRDefault="007F7EEA" w:rsidP="00D46304">
            <w:pPr>
              <w:jc w:val="center"/>
              <w:rPr>
                <w:rFonts w:ascii="Times New Roman" w:eastAsia="標楷體" w:hAnsi="Times New Roman"/>
                <w:b/>
                <w:kern w:val="0"/>
                <w:szCs w:val="24"/>
              </w:rPr>
            </w:pP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分組座談</w:t>
            </w:r>
            <w:r w:rsidRPr="00C066B5">
              <w:rPr>
                <w:rFonts w:ascii="Times New Roman" w:eastAsia="標楷體" w:hAnsi="Times New Roman"/>
                <w:kern w:val="0"/>
                <w:szCs w:val="24"/>
              </w:rPr>
              <w:t>(</w:t>
            </w:r>
            <w:r w:rsidRPr="00C066B5">
              <w:rPr>
                <w:rFonts w:ascii="Times New Roman" w:eastAsia="標楷體" w:hAnsi="Times New Roman"/>
                <w:kern w:val="0"/>
                <w:szCs w:val="24"/>
              </w:rPr>
              <w:t>二</w:t>
            </w:r>
            <w:r w:rsidRPr="00C066B5">
              <w:rPr>
                <w:rFonts w:ascii="Times New Roman" w:eastAsia="標楷體" w:hAnsi="Times New Roman"/>
                <w:kern w:val="0"/>
                <w:szCs w:val="24"/>
              </w:rPr>
              <w:t>)</w:t>
            </w:r>
            <w:bookmarkStart w:id="0" w:name="_GoBack"/>
            <w:bookmarkEnd w:id="0"/>
            <w:r w:rsidRPr="00C066B5">
              <w:rPr>
                <w:rFonts w:ascii="Times New Roman" w:eastAsia="標楷體" w:hAnsi="Times New Roman"/>
                <w:kern w:val="0"/>
                <w:szCs w:val="24"/>
              </w:rPr>
              <w:t xml:space="preserve"> </w:t>
            </w:r>
            <w:r w:rsidRPr="00C066B5">
              <w:rPr>
                <w:rFonts w:ascii="Times New Roman" w:eastAsia="標楷體" w:hAnsi="Times New Roman"/>
                <w:kern w:val="0"/>
                <w:szCs w:val="24"/>
              </w:rPr>
              <w:t>：進階人員</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主持人：</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國立中山大學蔡副校長秀芬</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與談人：</w:t>
            </w:r>
          </w:p>
          <w:p w:rsidR="007F7EEA" w:rsidRPr="00C066B5" w:rsidRDefault="00C72FA8" w:rsidP="00D46304">
            <w:pPr>
              <w:ind w:left="240" w:hangingChars="100" w:hanging="240"/>
              <w:jc w:val="both"/>
              <w:rPr>
                <w:rFonts w:ascii="Times New Roman" w:eastAsia="標楷體" w:hAnsi="Times New Roman"/>
                <w:kern w:val="0"/>
                <w:szCs w:val="24"/>
              </w:rPr>
            </w:pPr>
            <w:r>
              <w:rPr>
                <w:rFonts w:ascii="Times New Roman" w:eastAsia="標楷體" w:hAnsi="Times New Roman"/>
                <w:kern w:val="0"/>
                <w:szCs w:val="24"/>
              </w:rPr>
              <w:t>1.</w:t>
            </w:r>
            <w:r w:rsidR="007F7EEA" w:rsidRPr="00C066B5">
              <w:rPr>
                <w:rFonts w:ascii="Times New Roman" w:eastAsia="標楷體" w:hAnsi="Times New Roman"/>
                <w:kern w:val="0"/>
                <w:szCs w:val="24"/>
              </w:rPr>
              <w:t>國立雲林科技大學諮商輔導中心</w:t>
            </w:r>
            <w:r w:rsidR="007F7EEA" w:rsidRPr="00C066B5">
              <w:rPr>
                <w:rFonts w:ascii="Times New Roman" w:eastAsia="標楷體" w:hAnsi="Times New Roman"/>
                <w:kern w:val="0"/>
                <w:szCs w:val="24"/>
              </w:rPr>
              <w:t xml:space="preserve">   </w:t>
            </w:r>
            <w:r w:rsidR="007F7EEA" w:rsidRPr="00C066B5">
              <w:rPr>
                <w:rFonts w:ascii="Times New Roman" w:eastAsia="標楷體" w:hAnsi="Times New Roman"/>
                <w:kern w:val="0"/>
                <w:szCs w:val="24"/>
              </w:rPr>
              <w:t>陳主任斐娟</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 xml:space="preserve">2. </w:t>
            </w:r>
            <w:r w:rsidRPr="00C066B5">
              <w:rPr>
                <w:rFonts w:ascii="Times New Roman" w:eastAsia="標楷體" w:hAnsi="Times New Roman"/>
                <w:kern w:val="0"/>
                <w:szCs w:val="24"/>
              </w:rPr>
              <w:t>逢甲大學會計系康副教授淑珍</w:t>
            </w:r>
          </w:p>
        </w:tc>
        <w:tc>
          <w:tcPr>
            <w:tcW w:w="926" w:type="pct"/>
            <w:vMerge w:val="restar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lang w:eastAsia="en-US"/>
              </w:rPr>
            </w:pPr>
            <w:r w:rsidRPr="00C72FA8">
              <w:rPr>
                <w:rFonts w:ascii="Times New Roman" w:eastAsia="標楷體" w:hAnsi="Times New Roman"/>
                <w:kern w:val="0"/>
                <w:sz w:val="22"/>
                <w:lang w:eastAsia="en-US"/>
              </w:rPr>
              <w:t>高醫國際會議中心</w:t>
            </w:r>
            <w:r w:rsidRPr="00C72FA8">
              <w:rPr>
                <w:rFonts w:ascii="Times New Roman" w:eastAsia="標楷體" w:hAnsi="Times New Roman"/>
                <w:kern w:val="0"/>
                <w:sz w:val="22"/>
                <w:lang w:eastAsia="en-US"/>
              </w:rPr>
              <w:t>B</w:t>
            </w:r>
            <w:r w:rsidRPr="00C72FA8">
              <w:rPr>
                <w:rFonts w:ascii="Times New Roman" w:eastAsia="標楷體" w:hAnsi="Times New Roman"/>
                <w:kern w:val="0"/>
                <w:sz w:val="22"/>
                <w:lang w:eastAsia="en-US"/>
              </w:rPr>
              <w:t>廳</w:t>
            </w:r>
          </w:p>
          <w:p w:rsidR="007F7EEA" w:rsidRPr="00C72FA8" w:rsidRDefault="007F7EEA" w:rsidP="00D46304">
            <w:pPr>
              <w:ind w:leftChars="-30" w:left="-72" w:rightChars="-30" w:right="-72"/>
              <w:jc w:val="center"/>
              <w:rPr>
                <w:rFonts w:ascii="Times New Roman" w:eastAsia="標楷體" w:hAnsi="Times New Roman"/>
                <w:kern w:val="0"/>
                <w:sz w:val="22"/>
                <w:lang w:eastAsia="en-US"/>
              </w:rPr>
            </w:pPr>
          </w:p>
        </w:tc>
      </w:tr>
      <w:tr w:rsidR="007F7EEA" w:rsidRPr="00C066B5" w:rsidTr="00C72FA8">
        <w:trPr>
          <w:trHeight w:val="66"/>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15:20~16:00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綜合座談</w:t>
            </w:r>
            <w:r w:rsidRPr="00C066B5">
              <w:rPr>
                <w:rFonts w:ascii="Times New Roman" w:eastAsia="標楷體" w:hAnsi="Times New Roman"/>
                <w:kern w:val="0"/>
                <w:szCs w:val="24"/>
                <w:lang w:eastAsia="en-US"/>
              </w:rPr>
              <w:t>&amp;</w:t>
            </w:r>
            <w:r w:rsidRPr="00C066B5">
              <w:rPr>
                <w:rFonts w:ascii="Times New Roman" w:eastAsia="標楷體" w:hAnsi="Times New Roman"/>
                <w:kern w:val="0"/>
                <w:szCs w:val="24"/>
                <w:lang w:eastAsia="en-US"/>
              </w:rPr>
              <w:t>結業式</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教育部學生事務及特殊教育司</w:t>
            </w:r>
          </w:p>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鄭司長乃文暨學者專家</w:t>
            </w:r>
          </w:p>
        </w:tc>
        <w:tc>
          <w:tcPr>
            <w:tcW w:w="926" w:type="pct"/>
            <w:vMerge/>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rPr>
            </w:pPr>
          </w:p>
        </w:tc>
      </w:tr>
      <w:tr w:rsidR="007F7EEA" w:rsidRPr="00C066B5" w:rsidTr="00C72FA8">
        <w:trPr>
          <w:trHeight w:val="466"/>
        </w:trPr>
        <w:tc>
          <w:tcPr>
            <w:tcW w:w="716" w:type="pct"/>
            <w:shd w:val="clear" w:color="auto" w:fill="auto"/>
            <w:vAlign w:val="center"/>
          </w:tcPr>
          <w:p w:rsidR="007F7EEA" w:rsidRPr="00C066B5" w:rsidRDefault="007F7EEA" w:rsidP="00D46304">
            <w:pPr>
              <w:jc w:val="center"/>
              <w:rPr>
                <w:rFonts w:ascii="Times New Roman" w:eastAsia="標楷體" w:hAnsi="Times New Roman"/>
                <w:b/>
                <w:kern w:val="0"/>
                <w:szCs w:val="24"/>
                <w:lang w:eastAsia="en-US"/>
              </w:rPr>
            </w:pPr>
            <w:r w:rsidRPr="00C066B5">
              <w:rPr>
                <w:rFonts w:ascii="Times New Roman" w:eastAsia="標楷體" w:hAnsi="Times New Roman"/>
                <w:b/>
                <w:kern w:val="0"/>
                <w:szCs w:val="24"/>
                <w:lang w:eastAsia="en-US"/>
              </w:rPr>
              <w:t>16:00</w:t>
            </w:r>
          </w:p>
        </w:tc>
        <w:tc>
          <w:tcPr>
            <w:tcW w:w="1563" w:type="pct"/>
            <w:shd w:val="clear" w:color="auto" w:fill="auto"/>
            <w:vAlign w:val="center"/>
          </w:tcPr>
          <w:p w:rsidR="007F7EEA" w:rsidRPr="00C066B5" w:rsidRDefault="007F7EEA" w:rsidP="00D46304">
            <w:pPr>
              <w:jc w:val="both"/>
              <w:rPr>
                <w:rFonts w:ascii="Times New Roman" w:eastAsia="標楷體" w:hAnsi="Times New Roman"/>
                <w:kern w:val="0"/>
                <w:szCs w:val="24"/>
                <w:lang w:eastAsia="en-US"/>
              </w:rPr>
            </w:pPr>
            <w:r w:rsidRPr="00C066B5">
              <w:rPr>
                <w:rFonts w:ascii="Times New Roman" w:eastAsia="標楷體" w:hAnsi="Times New Roman"/>
                <w:kern w:val="0"/>
                <w:szCs w:val="24"/>
                <w:lang w:eastAsia="en-US"/>
              </w:rPr>
              <w:t>賦歸</w:t>
            </w:r>
          </w:p>
        </w:tc>
        <w:tc>
          <w:tcPr>
            <w:tcW w:w="1795" w:type="pct"/>
            <w:shd w:val="clear" w:color="auto" w:fill="auto"/>
            <w:vAlign w:val="center"/>
          </w:tcPr>
          <w:p w:rsidR="007F7EEA" w:rsidRPr="00C066B5" w:rsidRDefault="007F7EEA" w:rsidP="00D46304">
            <w:pPr>
              <w:jc w:val="both"/>
              <w:rPr>
                <w:rFonts w:ascii="Times New Roman" w:eastAsia="標楷體" w:hAnsi="Times New Roman"/>
                <w:kern w:val="0"/>
                <w:szCs w:val="24"/>
              </w:rPr>
            </w:pPr>
            <w:r w:rsidRPr="00C066B5">
              <w:rPr>
                <w:rFonts w:ascii="Times New Roman" w:eastAsia="標楷體" w:hAnsi="Times New Roman"/>
                <w:kern w:val="0"/>
                <w:szCs w:val="24"/>
              </w:rPr>
              <w:t>高雄醫學大學服務團隊</w:t>
            </w:r>
          </w:p>
        </w:tc>
        <w:tc>
          <w:tcPr>
            <w:tcW w:w="926" w:type="pct"/>
            <w:shd w:val="clear" w:color="auto" w:fill="auto"/>
            <w:vAlign w:val="center"/>
          </w:tcPr>
          <w:p w:rsidR="007F7EEA" w:rsidRPr="00C72FA8" w:rsidRDefault="007F7EEA" w:rsidP="00D46304">
            <w:pPr>
              <w:ind w:leftChars="-30" w:left="-72" w:rightChars="-30" w:right="-72"/>
              <w:jc w:val="center"/>
              <w:rPr>
                <w:rFonts w:ascii="Times New Roman" w:eastAsia="標楷體" w:hAnsi="Times New Roman"/>
                <w:kern w:val="0"/>
                <w:sz w:val="22"/>
                <w:lang w:eastAsia="en-US"/>
              </w:rPr>
            </w:pPr>
            <w:r w:rsidRPr="00C72FA8">
              <w:rPr>
                <w:rFonts w:ascii="Times New Roman" w:eastAsia="標楷體" w:hAnsi="Times New Roman"/>
                <w:kern w:val="0"/>
                <w:sz w:val="22"/>
                <w:lang w:eastAsia="en-US"/>
              </w:rPr>
              <w:t>高鐵左營站</w:t>
            </w:r>
          </w:p>
        </w:tc>
      </w:tr>
    </w:tbl>
    <w:p w:rsidR="007F7EEA" w:rsidRPr="00C066B5" w:rsidRDefault="007F7EEA" w:rsidP="007F7EEA">
      <w:pPr>
        <w:rPr>
          <w:rFonts w:ascii="Times New Roman" w:eastAsia="標楷體" w:hAnsi="Times New Roman" w:hint="eastAsia"/>
        </w:rPr>
        <w:sectPr w:rsidR="007F7EEA" w:rsidRPr="00C066B5">
          <w:pgSz w:w="11900" w:h="16838"/>
          <w:pgMar w:top="689" w:right="1520" w:bottom="296" w:left="1560" w:header="720" w:footer="720" w:gutter="0"/>
          <w:cols w:space="720" w:equalWidth="0">
            <w:col w:w="8820"/>
          </w:cols>
          <w:noEndnote/>
        </w:sectPr>
      </w:pPr>
    </w:p>
    <w:p w:rsidR="00211C21" w:rsidRDefault="00211C21">
      <w:pPr>
        <w:rPr>
          <w:rFonts w:hint="eastAsia"/>
        </w:rPr>
      </w:pPr>
    </w:p>
    <w:sectPr w:rsidR="00211C21" w:rsidSect="007F7E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0E" w:rsidRDefault="00E0460E" w:rsidP="007F7EEA">
      <w:r>
        <w:separator/>
      </w:r>
    </w:p>
  </w:endnote>
  <w:endnote w:type="continuationSeparator" w:id="0">
    <w:p w:rsidR="00E0460E" w:rsidRDefault="00E0460E" w:rsidP="007F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0E" w:rsidRDefault="00E0460E" w:rsidP="007F7EEA">
      <w:r>
        <w:separator/>
      </w:r>
    </w:p>
  </w:footnote>
  <w:footnote w:type="continuationSeparator" w:id="0">
    <w:p w:rsidR="00E0460E" w:rsidRDefault="00E0460E" w:rsidP="007F7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C2"/>
    <w:rsid w:val="00211C21"/>
    <w:rsid w:val="002B2E7C"/>
    <w:rsid w:val="002B72C2"/>
    <w:rsid w:val="007F7EEA"/>
    <w:rsid w:val="009E0FB0"/>
    <w:rsid w:val="00C72FA8"/>
    <w:rsid w:val="00E04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166C0-E25F-4E79-B136-ABCE6A2C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EE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EEA"/>
    <w:pPr>
      <w:tabs>
        <w:tab w:val="center" w:pos="4153"/>
        <w:tab w:val="right" w:pos="8306"/>
      </w:tabs>
      <w:snapToGrid w:val="0"/>
    </w:pPr>
    <w:rPr>
      <w:sz w:val="20"/>
      <w:szCs w:val="20"/>
    </w:rPr>
  </w:style>
  <w:style w:type="character" w:customStyle="1" w:styleId="a4">
    <w:name w:val="頁首 字元"/>
    <w:basedOn w:val="a0"/>
    <w:link w:val="a3"/>
    <w:uiPriority w:val="99"/>
    <w:rsid w:val="007F7EEA"/>
    <w:rPr>
      <w:sz w:val="20"/>
      <w:szCs w:val="20"/>
    </w:rPr>
  </w:style>
  <w:style w:type="paragraph" w:styleId="a5">
    <w:name w:val="footer"/>
    <w:basedOn w:val="a"/>
    <w:link w:val="a6"/>
    <w:uiPriority w:val="99"/>
    <w:unhideWhenUsed/>
    <w:rsid w:val="007F7EEA"/>
    <w:pPr>
      <w:tabs>
        <w:tab w:val="center" w:pos="4153"/>
        <w:tab w:val="right" w:pos="8306"/>
      </w:tabs>
      <w:snapToGrid w:val="0"/>
    </w:pPr>
    <w:rPr>
      <w:sz w:val="20"/>
      <w:szCs w:val="20"/>
    </w:rPr>
  </w:style>
  <w:style w:type="character" w:customStyle="1" w:styleId="a6">
    <w:name w:val="頁尾 字元"/>
    <w:basedOn w:val="a0"/>
    <w:link w:val="a5"/>
    <w:uiPriority w:val="99"/>
    <w:rsid w:val="007F7E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2017-06-29T01:59:00Z</dcterms:created>
  <dcterms:modified xsi:type="dcterms:W3CDTF">2017-06-29T02:11:00Z</dcterms:modified>
</cp:coreProperties>
</file>