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05" w:rsidRPr="00463DC1" w:rsidRDefault="008A360A" w:rsidP="008A360A">
      <w:pPr>
        <w:spacing w:afterLines="50" w:after="180" w:line="460" w:lineRule="exact"/>
        <w:jc w:val="center"/>
        <w:rPr>
          <w:rFonts w:ascii="標楷體" w:eastAsia="標楷體" w:hAnsi="標楷體" w:cs="Times New Roman"/>
          <w:b/>
          <w:spacing w:val="-4"/>
          <w:sz w:val="28"/>
          <w:szCs w:val="28"/>
        </w:rPr>
      </w:pPr>
      <w:r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（</w:t>
      </w:r>
      <w:r w:rsidR="005C3176"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機關</w:t>
      </w:r>
      <w:r w:rsidR="009A4725"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構、學校</w:t>
      </w:r>
      <w:r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名稱）對</w:t>
      </w:r>
      <w:r w:rsidR="00DC1806"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獎章</w:t>
      </w:r>
      <w:r w:rsidR="00911941"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條例</w:t>
      </w:r>
      <w:r w:rsidR="005C3176"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及其施行細則</w:t>
      </w:r>
      <w:r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之</w:t>
      </w:r>
      <w:r w:rsidR="005C3176"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修正</w:t>
      </w:r>
      <w:r w:rsidR="00911941"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意見</w:t>
      </w:r>
      <w:r w:rsidR="00B466C9" w:rsidRPr="00463DC1">
        <w:rPr>
          <w:rFonts w:ascii="標楷體" w:eastAsia="標楷體" w:hAnsi="標楷體" w:cs="Times New Roman" w:hint="eastAsia"/>
          <w:b/>
          <w:spacing w:val="-4"/>
          <w:sz w:val="28"/>
          <w:szCs w:val="28"/>
        </w:rPr>
        <w:t>調查表</w:t>
      </w:r>
    </w:p>
    <w:p w:rsidR="0004383F" w:rsidRPr="000E5CBB" w:rsidRDefault="0004383F" w:rsidP="00BB6A28">
      <w:pPr>
        <w:spacing w:line="46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E5CBB">
        <w:rPr>
          <w:rFonts w:ascii="標楷體" w:eastAsia="標楷體" w:hAnsi="標楷體" w:cs="Times New Roman" w:hint="eastAsia"/>
          <w:b/>
          <w:sz w:val="28"/>
          <w:szCs w:val="28"/>
        </w:rPr>
        <w:t>一、獎章頒給事由之意見：</w:t>
      </w:r>
      <w:bookmarkStart w:id="0" w:name="_GoBack"/>
      <w:bookmarkEnd w:id="0"/>
    </w:p>
    <w:tbl>
      <w:tblPr>
        <w:tblpPr w:leftFromText="180" w:rightFromText="180" w:vertAnchor="text" w:horzAnchor="margin" w:tblpXSpec="center" w:tblpY="216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3723"/>
        <w:gridCol w:w="3725"/>
      </w:tblGrid>
      <w:tr w:rsidR="00B466C9" w:rsidRPr="00D15A76" w:rsidTr="000E5CBB">
        <w:trPr>
          <w:tblHeader/>
        </w:trPr>
        <w:tc>
          <w:tcPr>
            <w:tcW w:w="529" w:type="pct"/>
            <w:vAlign w:val="center"/>
          </w:tcPr>
          <w:p w:rsidR="00B466C9" w:rsidRPr="00D15A76" w:rsidRDefault="006411B7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獎章種類</w:t>
            </w:r>
          </w:p>
        </w:tc>
        <w:tc>
          <w:tcPr>
            <w:tcW w:w="2235" w:type="pct"/>
            <w:vAlign w:val="center"/>
          </w:tcPr>
          <w:p w:rsidR="00B466C9" w:rsidRPr="00D15A76" w:rsidRDefault="006411B7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頒給事由</w:t>
            </w:r>
          </w:p>
        </w:tc>
        <w:tc>
          <w:tcPr>
            <w:tcW w:w="2236" w:type="pct"/>
            <w:vAlign w:val="center"/>
          </w:tcPr>
          <w:p w:rsidR="00B466C9" w:rsidRPr="00D15A76" w:rsidRDefault="00911941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意見</w:t>
            </w:r>
          </w:p>
        </w:tc>
      </w:tr>
      <w:tr w:rsidR="006411B7" w:rsidRPr="00D15A76" w:rsidTr="000E5CBB">
        <w:tc>
          <w:tcPr>
            <w:tcW w:w="529" w:type="pct"/>
          </w:tcPr>
          <w:p w:rsidR="006411B7" w:rsidRPr="00D15A76" w:rsidRDefault="006411B7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功績獎章</w:t>
            </w:r>
          </w:p>
        </w:tc>
        <w:tc>
          <w:tcPr>
            <w:tcW w:w="2235" w:type="pct"/>
          </w:tcPr>
          <w:p w:rsidR="006411B7" w:rsidRPr="00D15A76" w:rsidRDefault="006411B7" w:rsidP="00BB6A28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主持重大計畫或執行重要政策，成效卓著。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對主管業務，提出重大革新方案，經</w:t>
            </w:r>
            <w:proofErr w:type="gramStart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採行確</w:t>
            </w:r>
            <w:proofErr w:type="gramEnd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具成效並有具體事蹟。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研究發明著作，經審查認定對業務或學術有重大價值。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檢舉或破獲重大危害國家安全案件，消弭禍患。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檢舉或破獲重大犯罪案件，</w:t>
            </w:r>
            <w:proofErr w:type="gramStart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有助廉能</w:t>
            </w:r>
            <w:proofErr w:type="gramEnd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政治或對維護人民生命財產</w:t>
            </w:r>
            <w:proofErr w:type="gramStart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安全著</w:t>
            </w:r>
            <w:proofErr w:type="gramEnd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有貢獻。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對突發重大事故，處置得宜，免遭嚴重損害。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7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其他特殊功績足資</w:t>
            </w:r>
            <w:proofErr w:type="gramStart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矜</w:t>
            </w:r>
            <w:proofErr w:type="gramEnd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式。</w:t>
            </w:r>
          </w:p>
        </w:tc>
        <w:tc>
          <w:tcPr>
            <w:tcW w:w="2236" w:type="pct"/>
          </w:tcPr>
          <w:p w:rsidR="00911941" w:rsidRPr="00D15A76" w:rsidRDefault="000E5CBB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AB7AF6">
              <w:rPr>
                <w:rFonts w:ascii="標楷體" w:eastAsia="標楷體" w:hAnsi="標楷體" w:cs="Times New Roman" w:hint="eastAsia"/>
                <w:sz w:val="28"/>
                <w:szCs w:val="28"/>
              </w:rPr>
              <w:t>需</w:t>
            </w:r>
            <w:r w:rsidR="00911941"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修正頒給事由</w:t>
            </w:r>
          </w:p>
          <w:p w:rsidR="00783F9D" w:rsidRDefault="00783F9D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911941" w:rsidRPr="00D15A76" w:rsidRDefault="00911941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理由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911941" w:rsidRPr="00D15A76" w:rsidRDefault="00911941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911941" w:rsidRPr="00D15A76" w:rsidRDefault="00911941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911941" w:rsidRDefault="00911941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□無需修正頒給事由</w:t>
            </w:r>
          </w:p>
          <w:p w:rsidR="00911941" w:rsidRPr="00D15A76" w:rsidRDefault="00911941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理由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911941" w:rsidRPr="00D15A76" w:rsidRDefault="00911941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911941" w:rsidRPr="00D15A76" w:rsidRDefault="00911941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</w:p>
          <w:p w:rsidR="006411B7" w:rsidRPr="00D15A76" w:rsidRDefault="006411B7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411B7" w:rsidRPr="00D15A76" w:rsidTr="000E5CBB">
        <w:tc>
          <w:tcPr>
            <w:tcW w:w="529" w:type="pct"/>
          </w:tcPr>
          <w:p w:rsidR="006411B7" w:rsidRPr="00D15A76" w:rsidRDefault="006411B7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楷模獎章</w:t>
            </w:r>
          </w:p>
        </w:tc>
        <w:tc>
          <w:tcPr>
            <w:tcW w:w="2235" w:type="pct"/>
          </w:tcPr>
          <w:p w:rsidR="006411B7" w:rsidRPr="00D15A76" w:rsidRDefault="006411B7" w:rsidP="00BB6A28">
            <w:pPr>
              <w:pStyle w:val="a3"/>
              <w:numPr>
                <w:ilvl w:val="0"/>
                <w:numId w:val="8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操守清廉，有具體事蹟，足資公教人員楷模。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8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奉公守法，品德優良，有特殊事蹟。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8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搶救重大災害，奮不顧身，有具體事實。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8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因執行職務受傷，達公教人員保險全殘廢標準。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8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因執行職務，以致死亡。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8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其他優良事蹟足資</w:t>
            </w:r>
            <w:proofErr w:type="gramStart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矜</w:t>
            </w:r>
            <w:proofErr w:type="gramEnd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式。</w:t>
            </w:r>
          </w:p>
        </w:tc>
        <w:tc>
          <w:tcPr>
            <w:tcW w:w="2236" w:type="pct"/>
          </w:tcPr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AB7AF6">
              <w:rPr>
                <w:rFonts w:ascii="標楷體" w:eastAsia="標楷體" w:hAnsi="標楷體" w:cs="Times New Roman" w:hint="eastAsia"/>
                <w:sz w:val="28"/>
                <w:szCs w:val="28"/>
              </w:rPr>
              <w:t>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修正頒給事由</w:t>
            </w:r>
          </w:p>
          <w:p w:rsidR="00783F9D" w:rsidRDefault="00783F9D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理由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□無需修正頒給事由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理由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6411B7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</w:p>
        </w:tc>
      </w:tr>
      <w:tr w:rsidR="006411B7" w:rsidRPr="00D15A76" w:rsidTr="000E5CBB">
        <w:tc>
          <w:tcPr>
            <w:tcW w:w="529" w:type="pct"/>
          </w:tcPr>
          <w:p w:rsidR="006411B7" w:rsidRPr="00D15A76" w:rsidRDefault="006411B7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服務獎章</w:t>
            </w:r>
          </w:p>
        </w:tc>
        <w:tc>
          <w:tcPr>
            <w:tcW w:w="2235" w:type="pct"/>
          </w:tcPr>
          <w:p w:rsidR="006411B7" w:rsidRPr="00D15A76" w:rsidRDefault="006411B7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公教人員服務成績優良者，於退休 (職) 、資遣、辭職或死亡時，依下列規定頒給服務獎章：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9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任職滿十年者，頒給三等服務獎章。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9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任職滿二十年者，頒給二等服務獎章。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9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任職滿三十年者，頒給一等服務獎章。</w:t>
            </w:r>
          </w:p>
          <w:p w:rsidR="006411B7" w:rsidRPr="00D15A76" w:rsidRDefault="006411B7" w:rsidP="00BB6A28">
            <w:pPr>
              <w:pStyle w:val="a3"/>
              <w:numPr>
                <w:ilvl w:val="0"/>
                <w:numId w:val="9"/>
              </w:numPr>
              <w:spacing w:line="38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任職滿四十年者，頒給特等服務獎章。</w:t>
            </w:r>
          </w:p>
        </w:tc>
        <w:tc>
          <w:tcPr>
            <w:tcW w:w="2236" w:type="pct"/>
          </w:tcPr>
          <w:p w:rsidR="0004383F" w:rsidRPr="00D15A76" w:rsidRDefault="00102C67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□</w:t>
            </w:r>
            <w:r w:rsidR="00AB7AF6">
              <w:rPr>
                <w:rFonts w:ascii="標楷體" w:eastAsia="標楷體" w:hAnsi="標楷體" w:cs="Times New Roman" w:hint="eastAsia"/>
                <w:sz w:val="28"/>
                <w:szCs w:val="28"/>
              </w:rPr>
              <w:t>需</w:t>
            </w:r>
            <w:r w:rsidR="0004383F"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修正頒給事由</w:t>
            </w:r>
          </w:p>
          <w:p w:rsidR="00783F9D" w:rsidRDefault="00783F9D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理由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□無需修正頒給事由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理由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</w:p>
          <w:p w:rsidR="006411B7" w:rsidRPr="00D15A76" w:rsidRDefault="006411B7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411B7" w:rsidRPr="00D15A76" w:rsidTr="000E5CBB">
        <w:tc>
          <w:tcPr>
            <w:tcW w:w="529" w:type="pct"/>
          </w:tcPr>
          <w:p w:rsidR="006411B7" w:rsidRPr="00D15A76" w:rsidRDefault="006411B7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專業獎章</w:t>
            </w:r>
          </w:p>
        </w:tc>
        <w:tc>
          <w:tcPr>
            <w:tcW w:w="2235" w:type="pct"/>
          </w:tcPr>
          <w:p w:rsidR="006411B7" w:rsidRPr="00D15A76" w:rsidRDefault="006411B7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專業獎章，由各主管院或主管機關，依其主管業務之性質及需要，</w:t>
            </w:r>
            <w:proofErr w:type="gramStart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訂定頒給</w:t>
            </w:r>
            <w:proofErr w:type="gramEnd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辦法；其由主管機關</w:t>
            </w:r>
            <w:proofErr w:type="gramStart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訂定者</w:t>
            </w:r>
            <w:proofErr w:type="gramEnd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，應報各該主管院核定。</w:t>
            </w:r>
          </w:p>
        </w:tc>
        <w:tc>
          <w:tcPr>
            <w:tcW w:w="2236" w:type="pct"/>
          </w:tcPr>
          <w:p w:rsidR="006411B7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意見：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</w:p>
          <w:p w:rsidR="0004383F" w:rsidRPr="00D15A76" w:rsidRDefault="0004383F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:rsidR="0004383F" w:rsidRPr="00BC4035" w:rsidRDefault="0004383F" w:rsidP="00BB6A28">
      <w:pPr>
        <w:spacing w:beforeLines="50" w:before="180" w:line="4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BC4035">
        <w:rPr>
          <w:rFonts w:ascii="標楷體" w:eastAsia="標楷體" w:hAnsi="標楷體" w:cs="Times New Roman" w:hint="eastAsia"/>
          <w:b/>
          <w:sz w:val="28"/>
          <w:szCs w:val="28"/>
        </w:rPr>
        <w:t>二、</w:t>
      </w:r>
      <w:proofErr w:type="gramStart"/>
      <w:r w:rsidR="00D15A76" w:rsidRPr="00BC4035">
        <w:rPr>
          <w:rFonts w:ascii="標楷體" w:eastAsia="標楷體" w:hAnsi="標楷體" w:cs="Times New Roman" w:hint="eastAsia"/>
          <w:b/>
          <w:sz w:val="28"/>
          <w:szCs w:val="28"/>
        </w:rPr>
        <w:t>獎章</w:t>
      </w:r>
      <w:r w:rsidR="00306D39">
        <w:rPr>
          <w:rFonts w:ascii="標楷體" w:eastAsia="標楷體" w:hAnsi="標楷體" w:cs="Times New Roman" w:hint="eastAsia"/>
          <w:b/>
          <w:sz w:val="28"/>
          <w:szCs w:val="28"/>
        </w:rPr>
        <w:t>請</w:t>
      </w:r>
      <w:r w:rsidR="00D15A76" w:rsidRPr="00BC4035">
        <w:rPr>
          <w:rFonts w:ascii="標楷體" w:eastAsia="標楷體" w:hAnsi="標楷體" w:cs="Times New Roman" w:hint="eastAsia"/>
          <w:b/>
          <w:sz w:val="28"/>
          <w:szCs w:val="28"/>
        </w:rPr>
        <w:t>頒程序</w:t>
      </w:r>
      <w:proofErr w:type="gramEnd"/>
      <w:r w:rsidR="00D15A76" w:rsidRPr="00BC4035">
        <w:rPr>
          <w:rFonts w:ascii="標楷體" w:eastAsia="標楷體" w:hAnsi="標楷體" w:cs="Times New Roman" w:hint="eastAsia"/>
          <w:b/>
          <w:sz w:val="28"/>
          <w:szCs w:val="28"/>
        </w:rPr>
        <w:t>之意見</w:t>
      </w:r>
      <w:r w:rsidRPr="00BC4035">
        <w:rPr>
          <w:rFonts w:ascii="標楷體" w:eastAsia="標楷體" w:hAnsi="標楷體" w:cs="Times New Roman" w:hint="eastAsia"/>
          <w:b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16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244"/>
      </w:tblGrid>
      <w:tr w:rsidR="00D15A76" w:rsidRPr="00D15A76" w:rsidTr="000E5CBB">
        <w:tc>
          <w:tcPr>
            <w:tcW w:w="1852" w:type="pct"/>
            <w:vAlign w:val="center"/>
          </w:tcPr>
          <w:p w:rsidR="00D15A76" w:rsidRPr="00D15A76" w:rsidRDefault="00D15A76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3148" w:type="pct"/>
          </w:tcPr>
          <w:p w:rsidR="00D15A76" w:rsidRPr="00D15A76" w:rsidRDefault="00D15A76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意見</w:t>
            </w:r>
          </w:p>
        </w:tc>
      </w:tr>
      <w:tr w:rsidR="00D15A76" w:rsidRPr="00D15A76" w:rsidTr="000E5CBB">
        <w:tc>
          <w:tcPr>
            <w:tcW w:w="1852" w:type="pct"/>
          </w:tcPr>
          <w:p w:rsidR="00D15A76" w:rsidRPr="00D15A76" w:rsidRDefault="00D15A76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現行</w:t>
            </w:r>
            <w:proofErr w:type="gramStart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獎章請頒之</w:t>
            </w:r>
            <w:proofErr w:type="gramEnd"/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「程序」，有無再簡化之可行性？有何配套措施？</w:t>
            </w:r>
          </w:p>
        </w:tc>
        <w:tc>
          <w:tcPr>
            <w:tcW w:w="3148" w:type="pct"/>
          </w:tcPr>
          <w:p w:rsidR="00D15A76" w:rsidRPr="00BB6A28" w:rsidRDefault="00D15A76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□有</w:t>
            </w:r>
            <w:r w:rsidR="000E5CBB">
              <w:rPr>
                <w:rFonts w:ascii="標楷體" w:eastAsia="標楷體" w:hAnsi="標楷體" w:cs="Times New Roman" w:hint="eastAsia"/>
                <w:sz w:val="28"/>
                <w:szCs w:val="28"/>
              </w:rPr>
              <w:t>，理由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0E5CBB"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</w:t>
            </w:r>
          </w:p>
          <w:p w:rsidR="000E5CBB" w:rsidRPr="00BB6A28" w:rsidRDefault="00D15A76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□無</w:t>
            </w:r>
            <w:r w:rsidR="000E5CBB">
              <w:rPr>
                <w:rFonts w:ascii="標楷體" w:eastAsia="標楷體" w:hAnsi="標楷體" w:cs="Times New Roman" w:hint="eastAsia"/>
                <w:sz w:val="28"/>
                <w:szCs w:val="28"/>
              </w:rPr>
              <w:t>，理由</w:t>
            </w: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0E5CBB"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D15A76" w:rsidRPr="00D15A76" w:rsidRDefault="00D15A76" w:rsidP="00BB6A28">
            <w:pPr>
              <w:spacing w:line="3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15A76">
              <w:rPr>
                <w:rFonts w:ascii="標楷體" w:eastAsia="標楷體" w:hAnsi="標楷體" w:cs="Times New Roman" w:hint="eastAsia"/>
                <w:sz w:val="28"/>
                <w:szCs w:val="28"/>
              </w:rPr>
              <w:t>配套措施：</w:t>
            </w:r>
            <w:r w:rsidR="000E5CBB" w:rsidRPr="00D15A76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</w:tc>
      </w:tr>
    </w:tbl>
    <w:p w:rsidR="00D15A76" w:rsidRPr="00BC4035" w:rsidRDefault="00D15A76" w:rsidP="000E5CBB">
      <w:pPr>
        <w:spacing w:beforeLines="50" w:before="180" w:afterLines="50" w:after="180" w:line="4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C403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三、</w:t>
      </w:r>
      <w:r w:rsidR="00102C67" w:rsidRPr="00BC403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獎章條例及其施行細則之修正</w:t>
      </w:r>
      <w:r w:rsidRPr="00BC403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意見：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C4035" w:rsidTr="00BC4035">
        <w:trPr>
          <w:jc w:val="center"/>
        </w:trPr>
        <w:tc>
          <w:tcPr>
            <w:tcW w:w="2787" w:type="dxa"/>
          </w:tcPr>
          <w:p w:rsidR="00BC4035" w:rsidRDefault="00BC4035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建議修正條文</w:t>
            </w:r>
          </w:p>
        </w:tc>
        <w:tc>
          <w:tcPr>
            <w:tcW w:w="2787" w:type="dxa"/>
          </w:tcPr>
          <w:p w:rsidR="00BC4035" w:rsidRDefault="00BC4035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現行條文</w:t>
            </w:r>
          </w:p>
        </w:tc>
        <w:tc>
          <w:tcPr>
            <w:tcW w:w="2788" w:type="dxa"/>
          </w:tcPr>
          <w:p w:rsidR="00BC4035" w:rsidRDefault="00BC4035" w:rsidP="00BB6A28">
            <w:pPr>
              <w:spacing w:line="3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建議修正理由</w:t>
            </w:r>
          </w:p>
        </w:tc>
      </w:tr>
      <w:tr w:rsidR="00BC4035" w:rsidTr="00BC4035">
        <w:trPr>
          <w:jc w:val="center"/>
        </w:trPr>
        <w:tc>
          <w:tcPr>
            <w:tcW w:w="2787" w:type="dxa"/>
          </w:tcPr>
          <w:p w:rsidR="00BC4035" w:rsidRDefault="00BC4035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5C3176" w:rsidRDefault="005C3176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7" w:type="dxa"/>
          </w:tcPr>
          <w:p w:rsidR="00BC4035" w:rsidRDefault="00BC4035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5C3176" w:rsidRDefault="005C3176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</w:tcPr>
          <w:p w:rsidR="00BC4035" w:rsidRDefault="00BC4035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BC4035" w:rsidRDefault="00BC4035" w:rsidP="00BB6A28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02C67" w:rsidRPr="00BC4035" w:rsidRDefault="00102C67" w:rsidP="000E5CBB">
      <w:pPr>
        <w:spacing w:beforeLines="50" w:before="180" w:afterLines="50" w:after="180" w:line="4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BC403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四、其他意見：</w:t>
      </w:r>
    </w:p>
    <w:p w:rsidR="00D15A76" w:rsidRPr="002B5CAB" w:rsidRDefault="00D15A76" w:rsidP="00D15A76">
      <w:pPr>
        <w:rPr>
          <w:rFonts w:ascii="標楷體" w:eastAsia="標楷體" w:hAnsi="標楷體"/>
          <w:szCs w:val="24"/>
          <w:u w:val="single"/>
        </w:rPr>
      </w:pPr>
      <w:r w:rsidRPr="002B5CAB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</w:t>
      </w:r>
    </w:p>
    <w:p w:rsidR="00D15A76" w:rsidRPr="002B5CAB" w:rsidRDefault="00D15A76" w:rsidP="00D15A76">
      <w:pPr>
        <w:rPr>
          <w:rFonts w:ascii="標楷體" w:eastAsia="標楷體" w:hAnsi="標楷體"/>
          <w:szCs w:val="24"/>
          <w:u w:val="single"/>
        </w:rPr>
      </w:pPr>
      <w:r w:rsidRPr="002B5CAB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          </w:t>
      </w:r>
    </w:p>
    <w:p w:rsidR="008A360A" w:rsidRPr="00463DC1" w:rsidRDefault="008A360A" w:rsidP="008A360A">
      <w:pPr>
        <w:spacing w:line="460" w:lineRule="exact"/>
        <w:jc w:val="both"/>
        <w:rPr>
          <w:rFonts w:eastAsia="標楷體"/>
          <w:szCs w:val="32"/>
        </w:rPr>
      </w:pPr>
      <w:r w:rsidRPr="00463DC1">
        <w:rPr>
          <w:rFonts w:eastAsia="標楷體" w:hint="eastAsia"/>
          <w:szCs w:val="32"/>
        </w:rPr>
        <w:t>聯絡人職稱</w:t>
      </w:r>
      <w:r w:rsidRPr="00463DC1">
        <w:rPr>
          <w:rFonts w:eastAsia="標楷體" w:hint="eastAsia"/>
          <w:szCs w:val="32"/>
        </w:rPr>
        <w:t>/</w:t>
      </w:r>
      <w:r w:rsidRPr="00463DC1">
        <w:rPr>
          <w:rFonts w:eastAsia="標楷體" w:hint="eastAsia"/>
          <w:szCs w:val="32"/>
        </w:rPr>
        <w:t>姓名：</w:t>
      </w:r>
      <w:r w:rsidRPr="00463DC1">
        <w:rPr>
          <w:rFonts w:eastAsia="標楷體"/>
          <w:szCs w:val="32"/>
        </w:rPr>
        <w:t>____________</w:t>
      </w:r>
    </w:p>
    <w:p w:rsidR="008A360A" w:rsidRPr="00463DC1" w:rsidRDefault="008A360A" w:rsidP="008A360A">
      <w:pPr>
        <w:spacing w:line="460" w:lineRule="exact"/>
        <w:jc w:val="both"/>
        <w:rPr>
          <w:rFonts w:eastAsia="標楷體"/>
          <w:szCs w:val="32"/>
          <w:u w:val="single"/>
        </w:rPr>
      </w:pPr>
      <w:r w:rsidRPr="00463DC1">
        <w:rPr>
          <w:rFonts w:eastAsia="標楷體" w:hint="eastAsia"/>
          <w:szCs w:val="32"/>
        </w:rPr>
        <w:t>聯絡電話：</w:t>
      </w:r>
      <w:r w:rsidRPr="00463DC1">
        <w:rPr>
          <w:rFonts w:eastAsia="標楷體"/>
          <w:szCs w:val="32"/>
        </w:rPr>
        <w:t>____________</w:t>
      </w:r>
    </w:p>
    <w:p w:rsidR="008A360A" w:rsidRDefault="008A360A" w:rsidP="00BB6A28">
      <w:pPr>
        <w:spacing w:line="300" w:lineRule="exact"/>
        <w:rPr>
          <w:rFonts w:ascii="Times New Roman" w:eastAsia="標楷體" w:hAnsi="Times New Roman" w:cs="Times New Roman"/>
        </w:rPr>
      </w:pPr>
    </w:p>
    <w:p w:rsidR="00BC4035" w:rsidRDefault="00B466C9" w:rsidP="00BB6A28">
      <w:pPr>
        <w:spacing w:line="300" w:lineRule="exact"/>
        <w:rPr>
          <w:rFonts w:ascii="Times New Roman" w:eastAsia="標楷體" w:hAnsi="Times New Roman" w:cs="Times New Roman"/>
        </w:rPr>
      </w:pPr>
      <w:r w:rsidRPr="000E5CBB">
        <w:rPr>
          <w:rFonts w:ascii="Times New Roman" w:eastAsia="標楷體" w:hAnsi="Times New Roman" w:cs="Times New Roman"/>
        </w:rPr>
        <w:t>備註</w:t>
      </w:r>
      <w:r w:rsidRPr="000E5CBB">
        <w:rPr>
          <w:rFonts w:ascii="Times New Roman" w:eastAsia="標楷體" w:hAnsi="Times New Roman" w:cs="Times New Roman"/>
        </w:rPr>
        <w:t>:</w:t>
      </w:r>
    </w:p>
    <w:p w:rsidR="00BC4035" w:rsidRPr="004B6510" w:rsidRDefault="004B6510" w:rsidP="004B6510">
      <w:pPr>
        <w:rPr>
          <w:sz w:val="22"/>
        </w:rPr>
      </w:pPr>
      <w:r w:rsidRPr="004B6510">
        <w:rPr>
          <w:rFonts w:ascii="標楷體" w:eastAsia="標楷體" w:hAnsi="標楷體" w:hint="eastAsia"/>
          <w:szCs w:val="26"/>
        </w:rPr>
        <w:t>請於</w:t>
      </w:r>
      <w:r w:rsidRPr="004B6510">
        <w:rPr>
          <w:rFonts w:ascii="標楷體" w:eastAsia="標楷體" w:hAnsi="標楷體" w:hint="eastAsia"/>
          <w:b/>
          <w:bCs/>
          <w:szCs w:val="26"/>
        </w:rPr>
        <w:t>107年2月23日(星期五)下班前</w:t>
      </w:r>
      <w:proofErr w:type="gramStart"/>
      <w:r w:rsidRPr="004B6510">
        <w:rPr>
          <w:rFonts w:ascii="標楷體" w:eastAsia="標楷體" w:hAnsi="標楷體" w:hint="eastAsia"/>
          <w:b/>
          <w:bCs/>
          <w:szCs w:val="26"/>
        </w:rPr>
        <w:t>免備文</w:t>
      </w:r>
      <w:proofErr w:type="gramEnd"/>
      <w:r w:rsidRPr="004B6510">
        <w:rPr>
          <w:rFonts w:ascii="標楷體" w:eastAsia="標楷體" w:hAnsi="標楷體" w:hint="eastAsia"/>
          <w:b/>
          <w:bCs/>
          <w:szCs w:val="26"/>
        </w:rPr>
        <w:t>以電子郵件回復，逾期未回復視同無意見</w:t>
      </w:r>
      <w:r w:rsidRPr="004B6510">
        <w:rPr>
          <w:rFonts w:ascii="標楷體" w:eastAsia="標楷體" w:hAnsi="標楷體" w:hint="eastAsia"/>
          <w:szCs w:val="26"/>
        </w:rPr>
        <w:t>，郵件</w:t>
      </w:r>
      <w:proofErr w:type="gramStart"/>
      <w:r w:rsidRPr="004B6510">
        <w:rPr>
          <w:rFonts w:ascii="標楷體" w:eastAsia="標楷體" w:hAnsi="標楷體" w:hint="eastAsia"/>
          <w:szCs w:val="26"/>
        </w:rPr>
        <w:t>主旨請敘明</w:t>
      </w:r>
      <w:proofErr w:type="gramEnd"/>
      <w:r w:rsidRPr="004B6510">
        <w:rPr>
          <w:rFonts w:ascii="標楷體" w:eastAsia="標楷體" w:hAnsi="標楷體" w:hint="eastAsia"/>
          <w:szCs w:val="26"/>
        </w:rPr>
        <w:t>○○（機關</w:t>
      </w:r>
      <w:r w:rsidR="009A4725" w:rsidRPr="009A4725">
        <w:rPr>
          <w:rFonts w:ascii="標楷體" w:eastAsia="標楷體" w:hAnsi="標楷體" w:hint="eastAsia"/>
          <w:szCs w:val="26"/>
        </w:rPr>
        <w:t>構、學校</w:t>
      </w:r>
      <w:r w:rsidRPr="004B6510">
        <w:rPr>
          <w:rFonts w:ascii="標楷體" w:eastAsia="標楷體" w:hAnsi="標楷體" w:hint="eastAsia"/>
          <w:szCs w:val="26"/>
        </w:rPr>
        <w:t>名稱）「對獎章條例及其施行細則之修正意見調查表」，寄至yschien@mail.moe.gov.tw</w:t>
      </w:r>
      <w:proofErr w:type="gramStart"/>
      <w:r w:rsidRPr="004B6510">
        <w:rPr>
          <w:rFonts w:ascii="標楷體" w:eastAsia="標楷體" w:hAnsi="標楷體" w:hint="eastAsia"/>
          <w:szCs w:val="26"/>
        </w:rPr>
        <w:t>（</w:t>
      </w:r>
      <w:proofErr w:type="gramEnd"/>
      <w:r w:rsidRPr="004B6510">
        <w:rPr>
          <w:rFonts w:ascii="標楷體" w:eastAsia="標楷體" w:hAnsi="標楷體" w:hint="eastAsia"/>
          <w:szCs w:val="26"/>
        </w:rPr>
        <w:t>承辦人簡悅珊小姐，電話：02-77366196)。</w:t>
      </w:r>
    </w:p>
    <w:sectPr w:rsidR="00BC4035" w:rsidRPr="004B6510" w:rsidSect="000E5C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7B" w:rsidRDefault="0065357B" w:rsidP="00031193">
      <w:r>
        <w:separator/>
      </w:r>
    </w:p>
  </w:endnote>
  <w:endnote w:type="continuationSeparator" w:id="0">
    <w:p w:rsidR="0065357B" w:rsidRDefault="0065357B" w:rsidP="000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07857706"/>
      <w:docPartObj>
        <w:docPartGallery w:val="Page Numbers (Bottom of Page)"/>
        <w:docPartUnique/>
      </w:docPartObj>
    </w:sdtPr>
    <w:sdtEndPr/>
    <w:sdtContent>
      <w:p w:rsidR="0004383F" w:rsidRPr="00CD2822" w:rsidRDefault="0004383F">
        <w:pPr>
          <w:pStyle w:val="a6"/>
          <w:jc w:val="center"/>
          <w:rPr>
            <w:rFonts w:ascii="Times New Roman" w:hAnsi="Times New Roman" w:cs="Times New Roman"/>
          </w:rPr>
        </w:pPr>
        <w:r w:rsidRPr="00CD2822">
          <w:rPr>
            <w:rFonts w:ascii="Times New Roman" w:hAnsi="Times New Roman" w:cs="Times New Roman"/>
          </w:rPr>
          <w:fldChar w:fldCharType="begin"/>
        </w:r>
        <w:r w:rsidRPr="00CD2822">
          <w:rPr>
            <w:rFonts w:ascii="Times New Roman" w:hAnsi="Times New Roman" w:cs="Times New Roman"/>
          </w:rPr>
          <w:instrText>PAGE   \* MERGEFORMAT</w:instrText>
        </w:r>
        <w:r w:rsidRPr="00CD2822">
          <w:rPr>
            <w:rFonts w:ascii="Times New Roman" w:hAnsi="Times New Roman" w:cs="Times New Roman"/>
          </w:rPr>
          <w:fldChar w:fldCharType="separate"/>
        </w:r>
        <w:r w:rsidR="00463DC1" w:rsidRPr="00463DC1">
          <w:rPr>
            <w:rFonts w:ascii="Times New Roman" w:hAnsi="Times New Roman" w:cs="Times New Roman"/>
            <w:noProof/>
            <w:lang w:val="zh-TW"/>
          </w:rPr>
          <w:t>1</w:t>
        </w:r>
        <w:r w:rsidRPr="00CD2822">
          <w:rPr>
            <w:rFonts w:ascii="Times New Roman" w:hAnsi="Times New Roman" w:cs="Times New Roman"/>
          </w:rPr>
          <w:fldChar w:fldCharType="end"/>
        </w:r>
      </w:p>
    </w:sdtContent>
  </w:sdt>
  <w:p w:rsidR="0004383F" w:rsidRDefault="00043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7B" w:rsidRDefault="0065357B" w:rsidP="00031193">
      <w:r>
        <w:separator/>
      </w:r>
    </w:p>
  </w:footnote>
  <w:footnote w:type="continuationSeparator" w:id="0">
    <w:p w:rsidR="0065357B" w:rsidRDefault="0065357B" w:rsidP="0003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D3A"/>
    <w:multiLevelType w:val="hybridMultilevel"/>
    <w:tmpl w:val="EDA44FDE"/>
    <w:lvl w:ilvl="0" w:tplc="7578DC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05CCA"/>
    <w:multiLevelType w:val="hybridMultilevel"/>
    <w:tmpl w:val="DA48A62C"/>
    <w:lvl w:ilvl="0" w:tplc="438E06BA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48D40CC"/>
    <w:multiLevelType w:val="hybridMultilevel"/>
    <w:tmpl w:val="80FCAA94"/>
    <w:lvl w:ilvl="0" w:tplc="5C4AFA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50F16BB"/>
    <w:multiLevelType w:val="hybridMultilevel"/>
    <w:tmpl w:val="F188A242"/>
    <w:lvl w:ilvl="0" w:tplc="00647A0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9AB69B3"/>
    <w:multiLevelType w:val="hybridMultilevel"/>
    <w:tmpl w:val="A48C199E"/>
    <w:lvl w:ilvl="0" w:tplc="4B64C470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FC1542E"/>
    <w:multiLevelType w:val="hybridMultilevel"/>
    <w:tmpl w:val="8514E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053604"/>
    <w:multiLevelType w:val="hybridMultilevel"/>
    <w:tmpl w:val="42787C84"/>
    <w:lvl w:ilvl="0" w:tplc="69F6915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B64F77"/>
    <w:multiLevelType w:val="hybridMultilevel"/>
    <w:tmpl w:val="F97A4F1A"/>
    <w:lvl w:ilvl="0" w:tplc="A32EAFD4">
      <w:start w:val="1"/>
      <w:numFmt w:val="taiwaneseCountingThousand"/>
      <w:suff w:val="noth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6F19F4"/>
    <w:multiLevelType w:val="hybridMultilevel"/>
    <w:tmpl w:val="36721DB6"/>
    <w:lvl w:ilvl="0" w:tplc="51A82A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AB0D7D"/>
    <w:multiLevelType w:val="hybridMultilevel"/>
    <w:tmpl w:val="0AB870AE"/>
    <w:lvl w:ilvl="0" w:tplc="7D8E1C2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3"/>
    <w:rsid w:val="000006EA"/>
    <w:rsid w:val="00003750"/>
    <w:rsid w:val="00007EB9"/>
    <w:rsid w:val="00031193"/>
    <w:rsid w:val="000423B2"/>
    <w:rsid w:val="0004383F"/>
    <w:rsid w:val="0004626D"/>
    <w:rsid w:val="00047D05"/>
    <w:rsid w:val="00080657"/>
    <w:rsid w:val="000E3896"/>
    <w:rsid w:val="000E5CBB"/>
    <w:rsid w:val="00102C67"/>
    <w:rsid w:val="00103E64"/>
    <w:rsid w:val="00142A29"/>
    <w:rsid w:val="00160B46"/>
    <w:rsid w:val="00172F90"/>
    <w:rsid w:val="001822F3"/>
    <w:rsid w:val="001D0BFA"/>
    <w:rsid w:val="0023392F"/>
    <w:rsid w:val="00270EC5"/>
    <w:rsid w:val="002B2B53"/>
    <w:rsid w:val="002B405A"/>
    <w:rsid w:val="002B5CAB"/>
    <w:rsid w:val="002D21EF"/>
    <w:rsid w:val="00306D39"/>
    <w:rsid w:val="003673CA"/>
    <w:rsid w:val="004140D2"/>
    <w:rsid w:val="00414B7F"/>
    <w:rsid w:val="0042713B"/>
    <w:rsid w:val="00435F62"/>
    <w:rsid w:val="00463080"/>
    <w:rsid w:val="00463DC1"/>
    <w:rsid w:val="004A2B05"/>
    <w:rsid w:val="004A493A"/>
    <w:rsid w:val="004B6510"/>
    <w:rsid w:val="004F32A2"/>
    <w:rsid w:val="00560A47"/>
    <w:rsid w:val="005A0E03"/>
    <w:rsid w:val="005B76C4"/>
    <w:rsid w:val="005C3176"/>
    <w:rsid w:val="005D17CE"/>
    <w:rsid w:val="006025DF"/>
    <w:rsid w:val="006411B7"/>
    <w:rsid w:val="0065357B"/>
    <w:rsid w:val="006639B5"/>
    <w:rsid w:val="006846B7"/>
    <w:rsid w:val="006D404C"/>
    <w:rsid w:val="00725509"/>
    <w:rsid w:val="007467A0"/>
    <w:rsid w:val="007643A2"/>
    <w:rsid w:val="00783F9D"/>
    <w:rsid w:val="00790CF9"/>
    <w:rsid w:val="007910FB"/>
    <w:rsid w:val="007A0A89"/>
    <w:rsid w:val="007F4339"/>
    <w:rsid w:val="00821815"/>
    <w:rsid w:val="008234AB"/>
    <w:rsid w:val="00890310"/>
    <w:rsid w:val="008A360A"/>
    <w:rsid w:val="008C5A0E"/>
    <w:rsid w:val="00911941"/>
    <w:rsid w:val="0092137E"/>
    <w:rsid w:val="009343B1"/>
    <w:rsid w:val="00970229"/>
    <w:rsid w:val="009A4725"/>
    <w:rsid w:val="009C5FCA"/>
    <w:rsid w:val="00A06906"/>
    <w:rsid w:val="00A26EAF"/>
    <w:rsid w:val="00A5585C"/>
    <w:rsid w:val="00A85C76"/>
    <w:rsid w:val="00A86F6B"/>
    <w:rsid w:val="00A871E2"/>
    <w:rsid w:val="00AB7AF6"/>
    <w:rsid w:val="00AD3256"/>
    <w:rsid w:val="00AE572A"/>
    <w:rsid w:val="00B30134"/>
    <w:rsid w:val="00B30D38"/>
    <w:rsid w:val="00B466C9"/>
    <w:rsid w:val="00B8626D"/>
    <w:rsid w:val="00BB6A28"/>
    <w:rsid w:val="00BC4035"/>
    <w:rsid w:val="00C03D9D"/>
    <w:rsid w:val="00C13643"/>
    <w:rsid w:val="00C13EB7"/>
    <w:rsid w:val="00C302E2"/>
    <w:rsid w:val="00C374B8"/>
    <w:rsid w:val="00CD2822"/>
    <w:rsid w:val="00CD2CE0"/>
    <w:rsid w:val="00D15A76"/>
    <w:rsid w:val="00D20DD9"/>
    <w:rsid w:val="00D255FD"/>
    <w:rsid w:val="00D61CF8"/>
    <w:rsid w:val="00D73368"/>
    <w:rsid w:val="00D81B07"/>
    <w:rsid w:val="00D83FDE"/>
    <w:rsid w:val="00DC1806"/>
    <w:rsid w:val="00DC57F5"/>
    <w:rsid w:val="00E05CCC"/>
    <w:rsid w:val="00E11F93"/>
    <w:rsid w:val="00E26036"/>
    <w:rsid w:val="00E743B4"/>
    <w:rsid w:val="00EA03DC"/>
    <w:rsid w:val="00EC0D13"/>
    <w:rsid w:val="00F731CC"/>
    <w:rsid w:val="00F90B7E"/>
    <w:rsid w:val="00FB60D2"/>
    <w:rsid w:val="00FE152D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11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11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5-2">
    <w:name w:val="045-2"/>
    <w:basedOn w:val="a"/>
    <w:rsid w:val="00F731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b">
    <w:name w:val="Hyperlink"/>
    <w:basedOn w:val="a0"/>
    <w:uiPriority w:val="99"/>
    <w:unhideWhenUsed/>
    <w:rsid w:val="000E5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11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1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11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4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40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7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5-2">
    <w:name w:val="045-2"/>
    <w:basedOn w:val="a"/>
    <w:rsid w:val="00F731C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b">
    <w:name w:val="Hyperlink"/>
    <w:basedOn w:val="a0"/>
    <w:uiPriority w:val="99"/>
    <w:unhideWhenUsed/>
    <w:rsid w:val="000E5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8523-31E5-4F35-AF8C-8AC9396F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郭芷廷</dc:creator>
  <cp:lastModifiedBy>簡悅珊</cp:lastModifiedBy>
  <cp:revision>5</cp:revision>
  <cp:lastPrinted>2018-02-13T02:03:00Z</cp:lastPrinted>
  <dcterms:created xsi:type="dcterms:W3CDTF">2018-02-12T12:42:00Z</dcterms:created>
  <dcterms:modified xsi:type="dcterms:W3CDTF">2018-02-13T02:03:00Z</dcterms:modified>
</cp:coreProperties>
</file>