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F3D" w:rsidRPr="00080C97" w:rsidRDefault="00976F3D" w:rsidP="00976F3D">
      <w:pPr>
        <w:tabs>
          <w:tab w:val="left" w:pos="5220"/>
        </w:tabs>
        <w:adjustRightInd w:val="0"/>
        <w:snapToGrid w:val="0"/>
        <w:spacing w:line="400" w:lineRule="exact"/>
        <w:jc w:val="center"/>
        <w:rPr>
          <w:rFonts w:eastAsia="標楷體"/>
          <w:sz w:val="28"/>
          <w:szCs w:val="28"/>
        </w:rPr>
      </w:pPr>
      <w:r w:rsidRPr="00080C97">
        <w:rPr>
          <w:rFonts w:eastAsia="標楷體" w:hAnsi="標楷體" w:hint="eastAsia"/>
          <w:b/>
          <w:bCs/>
          <w:sz w:val="28"/>
          <w:szCs w:val="28"/>
        </w:rPr>
        <w:t>國立大專校院作業程序說明表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83"/>
      </w:tblGrid>
      <w:tr w:rsidR="007B242E" w:rsidRPr="007B242E" w:rsidTr="005924ED">
        <w:trPr>
          <w:trHeight w:val="485"/>
          <w:jc w:val="center"/>
        </w:trPr>
        <w:tc>
          <w:tcPr>
            <w:tcW w:w="1368" w:type="dxa"/>
            <w:vAlign w:val="center"/>
          </w:tcPr>
          <w:p w:rsidR="00976F3D" w:rsidRPr="007B242E" w:rsidRDefault="00976F3D" w:rsidP="0086173C">
            <w:pPr>
              <w:snapToGrid w:val="0"/>
              <w:spacing w:line="400" w:lineRule="exact"/>
              <w:jc w:val="both"/>
              <w:rPr>
                <w:rFonts w:eastAsia="標楷體"/>
                <w:b/>
                <w:sz w:val="28"/>
                <w:szCs w:val="28"/>
              </w:rPr>
            </w:pPr>
            <w:r w:rsidRPr="007B242E">
              <w:rPr>
                <w:rFonts w:eastAsia="標楷體" w:hAnsi="標楷體" w:hint="eastAsia"/>
                <w:b/>
                <w:sz w:val="28"/>
                <w:szCs w:val="28"/>
              </w:rPr>
              <w:t>項目編號</w:t>
            </w:r>
          </w:p>
        </w:tc>
        <w:tc>
          <w:tcPr>
            <w:tcW w:w="7983" w:type="dxa"/>
            <w:vAlign w:val="center"/>
          </w:tcPr>
          <w:p w:rsidR="00976F3D" w:rsidRPr="007B242E" w:rsidRDefault="002A0F28" w:rsidP="0086173C">
            <w:pPr>
              <w:snapToGrid w:val="0"/>
              <w:spacing w:line="400" w:lineRule="exact"/>
              <w:jc w:val="both"/>
              <w:rPr>
                <w:rFonts w:eastAsia="標楷體"/>
                <w:sz w:val="28"/>
                <w:szCs w:val="28"/>
              </w:rPr>
            </w:pPr>
            <w:r w:rsidRPr="007B242E">
              <w:rPr>
                <w:rFonts w:ascii="標楷體" w:eastAsia="標楷體" w:hAnsi="標楷體"/>
                <w:sz w:val="28"/>
                <w:szCs w:val="28"/>
              </w:rPr>
              <w:t>03-02</w:t>
            </w:r>
          </w:p>
        </w:tc>
      </w:tr>
      <w:tr w:rsidR="007B242E" w:rsidRPr="007B242E" w:rsidTr="005924ED">
        <w:trPr>
          <w:trHeight w:val="445"/>
          <w:jc w:val="center"/>
        </w:trPr>
        <w:tc>
          <w:tcPr>
            <w:tcW w:w="1368" w:type="dxa"/>
          </w:tcPr>
          <w:p w:rsidR="00976F3D" w:rsidRPr="007B242E" w:rsidRDefault="00976F3D" w:rsidP="0086173C">
            <w:pPr>
              <w:snapToGrid w:val="0"/>
              <w:spacing w:line="400" w:lineRule="exact"/>
              <w:jc w:val="both"/>
              <w:rPr>
                <w:rFonts w:eastAsia="標楷體"/>
                <w:b/>
                <w:sz w:val="28"/>
                <w:szCs w:val="28"/>
              </w:rPr>
            </w:pPr>
            <w:r w:rsidRPr="007B242E">
              <w:rPr>
                <w:rFonts w:eastAsia="標楷體" w:hAnsi="標楷體" w:hint="eastAsia"/>
                <w:b/>
                <w:sz w:val="28"/>
                <w:szCs w:val="28"/>
              </w:rPr>
              <w:t>項目名稱</w:t>
            </w:r>
          </w:p>
        </w:tc>
        <w:tc>
          <w:tcPr>
            <w:tcW w:w="7983" w:type="dxa"/>
          </w:tcPr>
          <w:p w:rsidR="00976F3D" w:rsidRPr="007B242E" w:rsidRDefault="00976F3D" w:rsidP="0086173C">
            <w:pPr>
              <w:snapToGrid w:val="0"/>
              <w:spacing w:line="400" w:lineRule="exact"/>
              <w:jc w:val="both"/>
              <w:rPr>
                <w:rFonts w:eastAsia="標楷體"/>
                <w:sz w:val="28"/>
                <w:szCs w:val="28"/>
              </w:rPr>
            </w:pPr>
            <w:r w:rsidRPr="007B242E">
              <w:rPr>
                <w:rFonts w:eastAsia="標楷體" w:hAnsi="標楷體" w:hint="eastAsia"/>
                <w:sz w:val="28"/>
                <w:szCs w:val="28"/>
              </w:rPr>
              <w:t>校長差勤</w:t>
            </w:r>
            <w:r w:rsidRPr="007B242E">
              <w:rPr>
                <w:rFonts w:eastAsia="標楷體"/>
                <w:sz w:val="28"/>
                <w:szCs w:val="28"/>
              </w:rPr>
              <w:t>-</w:t>
            </w:r>
            <w:r w:rsidRPr="007B242E">
              <w:rPr>
                <w:rFonts w:eastAsia="標楷體" w:hAnsi="標楷體" w:hint="eastAsia"/>
                <w:sz w:val="28"/>
                <w:szCs w:val="28"/>
              </w:rPr>
              <w:t>校長赴大陸案件審核</w:t>
            </w:r>
          </w:p>
        </w:tc>
      </w:tr>
      <w:tr w:rsidR="007B242E" w:rsidRPr="007B242E" w:rsidTr="005924ED">
        <w:trPr>
          <w:trHeight w:val="508"/>
          <w:jc w:val="center"/>
        </w:trPr>
        <w:tc>
          <w:tcPr>
            <w:tcW w:w="1368" w:type="dxa"/>
          </w:tcPr>
          <w:p w:rsidR="00976F3D" w:rsidRPr="007B242E" w:rsidRDefault="00976F3D" w:rsidP="0086173C">
            <w:pPr>
              <w:snapToGrid w:val="0"/>
              <w:spacing w:line="400" w:lineRule="exact"/>
              <w:jc w:val="both"/>
              <w:rPr>
                <w:rFonts w:eastAsia="標楷體"/>
                <w:b/>
                <w:sz w:val="28"/>
                <w:szCs w:val="28"/>
              </w:rPr>
            </w:pPr>
            <w:r w:rsidRPr="007B242E">
              <w:rPr>
                <w:rFonts w:eastAsia="標楷體" w:hAnsi="標楷體" w:hint="eastAsia"/>
                <w:b/>
                <w:sz w:val="28"/>
                <w:szCs w:val="28"/>
              </w:rPr>
              <w:t>承辦單位</w:t>
            </w:r>
          </w:p>
        </w:tc>
        <w:tc>
          <w:tcPr>
            <w:tcW w:w="7983" w:type="dxa"/>
          </w:tcPr>
          <w:p w:rsidR="00976F3D" w:rsidRPr="007B242E" w:rsidRDefault="00976F3D" w:rsidP="0086173C">
            <w:pPr>
              <w:snapToGrid w:val="0"/>
              <w:spacing w:line="400" w:lineRule="exact"/>
              <w:rPr>
                <w:rFonts w:eastAsia="標楷體"/>
                <w:sz w:val="28"/>
                <w:szCs w:val="28"/>
              </w:rPr>
            </w:pPr>
            <w:r w:rsidRPr="007B242E">
              <w:rPr>
                <w:rFonts w:eastAsia="標楷體" w:hAnsi="標楷體" w:hint="eastAsia"/>
                <w:sz w:val="28"/>
                <w:szCs w:val="28"/>
              </w:rPr>
              <w:t>人事室</w:t>
            </w:r>
          </w:p>
        </w:tc>
      </w:tr>
      <w:tr w:rsidR="007B242E" w:rsidRPr="007B242E" w:rsidTr="005924ED">
        <w:trPr>
          <w:trHeight w:val="488"/>
          <w:jc w:val="center"/>
        </w:trPr>
        <w:tc>
          <w:tcPr>
            <w:tcW w:w="1368" w:type="dxa"/>
          </w:tcPr>
          <w:p w:rsidR="00976F3D" w:rsidRPr="007B242E" w:rsidRDefault="00976F3D" w:rsidP="0086173C">
            <w:pPr>
              <w:snapToGrid w:val="0"/>
              <w:spacing w:line="400" w:lineRule="exact"/>
              <w:jc w:val="center"/>
              <w:rPr>
                <w:rFonts w:eastAsia="標楷體"/>
                <w:b/>
                <w:sz w:val="28"/>
                <w:szCs w:val="28"/>
              </w:rPr>
            </w:pPr>
            <w:r w:rsidRPr="007B242E">
              <w:rPr>
                <w:rFonts w:eastAsia="標楷體" w:hAnsi="標楷體" w:hint="eastAsia"/>
                <w:b/>
                <w:sz w:val="28"/>
                <w:szCs w:val="28"/>
              </w:rPr>
              <w:t>作業程序說明</w:t>
            </w:r>
          </w:p>
        </w:tc>
        <w:tc>
          <w:tcPr>
            <w:tcW w:w="7983" w:type="dxa"/>
          </w:tcPr>
          <w:p w:rsidR="00976F3D" w:rsidRPr="007B242E" w:rsidRDefault="00976F3D" w:rsidP="00976F3D">
            <w:pPr>
              <w:pStyle w:val="a3"/>
              <w:numPr>
                <w:ilvl w:val="0"/>
                <w:numId w:val="1"/>
              </w:numPr>
              <w:adjustRightInd w:val="0"/>
              <w:snapToGrid w:val="0"/>
              <w:spacing w:line="400" w:lineRule="exact"/>
              <w:ind w:leftChars="0" w:right="60"/>
              <w:jc w:val="both"/>
              <w:rPr>
                <w:rFonts w:eastAsia="標楷體"/>
                <w:sz w:val="28"/>
                <w:szCs w:val="28"/>
              </w:rPr>
            </w:pPr>
            <w:r w:rsidRPr="007B242E">
              <w:rPr>
                <w:rFonts w:eastAsia="標楷體" w:hAnsi="標楷體" w:hint="eastAsia"/>
                <w:sz w:val="28"/>
                <w:szCs w:val="28"/>
              </w:rPr>
              <w:t>校長赴大陸，三</w:t>
            </w:r>
            <w:proofErr w:type="gramStart"/>
            <w:r w:rsidRPr="007B242E">
              <w:rPr>
                <w:rFonts w:eastAsia="標楷體" w:hAnsi="標楷體" w:hint="eastAsia"/>
                <w:sz w:val="28"/>
                <w:szCs w:val="28"/>
              </w:rPr>
              <w:t>週</w:t>
            </w:r>
            <w:proofErr w:type="gramEnd"/>
            <w:r w:rsidRPr="007B242E">
              <w:rPr>
                <w:rFonts w:eastAsia="標楷體" w:hAnsi="標楷體" w:hint="eastAsia"/>
                <w:sz w:val="28"/>
                <w:szCs w:val="28"/>
              </w:rPr>
              <w:t>前填好「</w:t>
            </w:r>
            <w:r w:rsidR="0030497C" w:rsidRPr="007B242E">
              <w:rPr>
                <w:rFonts w:eastAsia="標楷體" w:hAnsi="標楷體" w:hint="eastAsia"/>
                <w:kern w:val="0"/>
                <w:sz w:val="28"/>
                <w:szCs w:val="28"/>
              </w:rPr>
              <w:t>政務、</w:t>
            </w:r>
            <w:proofErr w:type="gramStart"/>
            <w:r w:rsidR="0030497C" w:rsidRPr="007B242E">
              <w:rPr>
                <w:rFonts w:eastAsia="標楷體" w:hAnsi="標楷體" w:hint="eastAsia"/>
                <w:kern w:val="0"/>
                <w:sz w:val="28"/>
                <w:szCs w:val="28"/>
              </w:rPr>
              <w:t>涉密人</w:t>
            </w:r>
            <w:proofErr w:type="gramEnd"/>
            <w:r w:rsidR="0030497C" w:rsidRPr="007B242E">
              <w:rPr>
                <w:rFonts w:eastAsia="標楷體" w:hAnsi="標楷體" w:hint="eastAsia"/>
                <w:kern w:val="0"/>
                <w:sz w:val="28"/>
                <w:szCs w:val="28"/>
              </w:rPr>
              <w:t>員或直轄市長</w:t>
            </w:r>
            <w:r w:rsidR="00EF1D40" w:rsidRPr="007B242E">
              <w:rPr>
                <w:rFonts w:eastAsia="標楷體" w:hAnsi="標楷體" w:hint="eastAsia"/>
                <w:kern w:val="0"/>
                <w:sz w:val="28"/>
                <w:szCs w:val="28"/>
              </w:rPr>
              <w:t>（含退離職）</w:t>
            </w:r>
            <w:r w:rsidR="0030497C" w:rsidRPr="007B242E">
              <w:rPr>
                <w:rFonts w:eastAsia="標楷體" w:hAnsi="標楷體" w:hint="eastAsia"/>
                <w:kern w:val="0"/>
                <w:sz w:val="28"/>
                <w:szCs w:val="28"/>
              </w:rPr>
              <w:t>、縣（市）長</w:t>
            </w:r>
            <w:r w:rsidR="00FA79B7" w:rsidRPr="007B242E">
              <w:rPr>
                <w:rFonts w:eastAsia="標楷體" w:hAnsi="標楷體" w:hint="eastAsia"/>
                <w:kern w:val="0"/>
                <w:sz w:val="28"/>
                <w:szCs w:val="28"/>
              </w:rPr>
              <w:t>或</w:t>
            </w:r>
            <w:r w:rsidR="0030497C" w:rsidRPr="007B242E">
              <w:rPr>
                <w:rFonts w:eastAsia="標楷體" w:hAnsi="標楷體" w:hint="eastAsia"/>
                <w:kern w:val="0"/>
                <w:sz w:val="28"/>
                <w:szCs w:val="28"/>
              </w:rPr>
              <w:t>簡任第十一職等以上公務員進入大陸地區申請表</w:t>
            </w:r>
            <w:r w:rsidRPr="007B242E">
              <w:rPr>
                <w:rFonts w:eastAsia="標楷體" w:hAnsi="標楷體" w:hint="eastAsia"/>
                <w:sz w:val="28"/>
                <w:szCs w:val="28"/>
              </w:rPr>
              <w:t>」</w:t>
            </w:r>
            <w:bookmarkStart w:id="0" w:name="_GoBack"/>
            <w:bookmarkEnd w:id="0"/>
            <w:r w:rsidRPr="007B242E">
              <w:rPr>
                <w:rFonts w:eastAsia="標楷體" w:hAnsi="標楷體" w:hint="eastAsia"/>
                <w:sz w:val="28"/>
                <w:szCs w:val="28"/>
              </w:rPr>
              <w:t>及出國申請表送人事室。</w:t>
            </w:r>
          </w:p>
          <w:p w:rsidR="00976F3D" w:rsidRPr="007B242E" w:rsidRDefault="00976F3D" w:rsidP="0086173C">
            <w:pPr>
              <w:adjustRightInd w:val="0"/>
              <w:snapToGrid w:val="0"/>
              <w:spacing w:line="400" w:lineRule="exact"/>
              <w:ind w:leftChars="9" w:left="509" w:right="60" w:hangingChars="174" w:hanging="487"/>
              <w:jc w:val="both"/>
              <w:rPr>
                <w:rFonts w:eastAsia="標楷體"/>
                <w:sz w:val="28"/>
                <w:szCs w:val="28"/>
              </w:rPr>
            </w:pPr>
            <w:r w:rsidRPr="007B242E">
              <w:rPr>
                <w:rFonts w:eastAsia="標楷體" w:hAnsi="標楷體" w:hint="eastAsia"/>
                <w:sz w:val="28"/>
                <w:szCs w:val="28"/>
              </w:rPr>
              <w:t>二、赴大陸地區及港澳地區、立法院預算審查期間之差假案件需以書面報送教育部，並至「教育部所屬機關及國立大專校院首長差假登錄系統」登錄。</w:t>
            </w:r>
          </w:p>
          <w:p w:rsidR="00976F3D" w:rsidRPr="007B242E" w:rsidRDefault="00976F3D" w:rsidP="0086173C">
            <w:pPr>
              <w:adjustRightInd w:val="0"/>
              <w:snapToGrid w:val="0"/>
              <w:spacing w:line="400" w:lineRule="exact"/>
              <w:ind w:left="560" w:right="60" w:hangingChars="200" w:hanging="560"/>
              <w:jc w:val="both"/>
              <w:rPr>
                <w:rFonts w:eastAsia="標楷體"/>
                <w:sz w:val="28"/>
                <w:szCs w:val="28"/>
              </w:rPr>
            </w:pPr>
            <w:r w:rsidRPr="007B242E">
              <w:rPr>
                <w:rFonts w:eastAsia="標楷體" w:hAnsi="標楷體" w:hint="eastAsia"/>
                <w:sz w:val="28"/>
                <w:szCs w:val="28"/>
              </w:rPr>
              <w:t>三、人事室審核其事由並附具意見後，函報教育部核准後</w:t>
            </w:r>
            <w:r w:rsidR="00A36C30" w:rsidRPr="007B242E">
              <w:rPr>
                <w:rFonts w:eastAsia="標楷體" w:hAnsi="標楷體" w:hint="eastAsia"/>
                <w:sz w:val="28"/>
                <w:szCs w:val="28"/>
              </w:rPr>
              <w:t>應於其進入大陸地區當日之二個工作日前，於內政部移民署線上系統申請</w:t>
            </w:r>
            <w:r w:rsidRPr="007B242E">
              <w:rPr>
                <w:rFonts w:eastAsia="標楷體" w:hAnsi="標楷體" w:hint="eastAsia"/>
                <w:sz w:val="28"/>
                <w:szCs w:val="28"/>
              </w:rPr>
              <w:t>。</w:t>
            </w:r>
          </w:p>
          <w:p w:rsidR="00976F3D" w:rsidRPr="007B242E" w:rsidRDefault="00976F3D" w:rsidP="0086173C">
            <w:pPr>
              <w:adjustRightInd w:val="0"/>
              <w:snapToGrid w:val="0"/>
              <w:spacing w:line="400" w:lineRule="exact"/>
              <w:ind w:left="560" w:right="60" w:hangingChars="200" w:hanging="560"/>
              <w:jc w:val="both"/>
              <w:rPr>
                <w:rFonts w:eastAsia="標楷體"/>
                <w:sz w:val="28"/>
                <w:szCs w:val="28"/>
              </w:rPr>
            </w:pPr>
            <w:r w:rsidRPr="007B242E">
              <w:rPr>
                <w:rFonts w:eastAsia="標楷體" w:hAnsi="標楷體" w:hint="eastAsia"/>
                <w:sz w:val="28"/>
                <w:szCs w:val="28"/>
              </w:rPr>
              <w:t>四、內政部</w:t>
            </w:r>
            <w:r w:rsidR="0030497C" w:rsidRPr="007B242E">
              <w:rPr>
                <w:rFonts w:eastAsia="標楷體" w:hAnsi="標楷體" w:hint="eastAsia"/>
                <w:sz w:val="28"/>
                <w:szCs w:val="28"/>
              </w:rPr>
              <w:t>移民署</w:t>
            </w:r>
            <w:r w:rsidRPr="007B242E">
              <w:rPr>
                <w:rFonts w:eastAsia="標楷體" w:hAnsi="標楷體" w:hint="eastAsia"/>
                <w:sz w:val="28"/>
                <w:szCs w:val="28"/>
              </w:rPr>
              <w:t>以</w:t>
            </w:r>
            <w:r w:rsidR="00A36C30" w:rsidRPr="007B242E">
              <w:rPr>
                <w:rFonts w:eastAsia="標楷體" w:hAnsi="標楷體" w:hint="eastAsia"/>
                <w:sz w:val="28"/>
                <w:szCs w:val="28"/>
              </w:rPr>
              <w:t>電子郵件通知申請人及申請機關</w:t>
            </w:r>
            <w:r w:rsidR="0030497C" w:rsidRPr="007B242E">
              <w:rPr>
                <w:rFonts w:eastAsia="標楷體" w:hAnsi="標楷體" w:hint="eastAsia"/>
                <w:sz w:val="28"/>
                <w:szCs w:val="28"/>
              </w:rPr>
              <w:t>申請進度及結果</w:t>
            </w:r>
            <w:r w:rsidRPr="007B242E">
              <w:rPr>
                <w:rFonts w:eastAsia="標楷體" w:hAnsi="標楷體" w:hint="eastAsia"/>
                <w:sz w:val="28"/>
                <w:szCs w:val="28"/>
              </w:rPr>
              <w:t>。</w:t>
            </w:r>
          </w:p>
          <w:p w:rsidR="00976F3D" w:rsidRPr="007B242E" w:rsidRDefault="00976F3D" w:rsidP="0086173C">
            <w:pPr>
              <w:adjustRightInd w:val="0"/>
              <w:snapToGrid w:val="0"/>
              <w:spacing w:line="400" w:lineRule="exact"/>
              <w:ind w:left="560" w:hangingChars="200" w:hanging="560"/>
              <w:jc w:val="both"/>
              <w:rPr>
                <w:rFonts w:eastAsia="標楷體"/>
                <w:sz w:val="28"/>
                <w:szCs w:val="28"/>
              </w:rPr>
            </w:pPr>
            <w:r w:rsidRPr="007B242E">
              <w:rPr>
                <w:rFonts w:eastAsia="標楷體" w:hAnsi="標楷體" w:hint="eastAsia"/>
                <w:sz w:val="28"/>
                <w:szCs w:val="28"/>
              </w:rPr>
              <w:t>五、許可無效或未經許可者進入大陸地區，經查證屬實者，依臺灣地區與大陸地區人民關係條例第</w:t>
            </w:r>
            <w:r w:rsidRPr="007B242E">
              <w:rPr>
                <w:rFonts w:eastAsia="標楷體"/>
                <w:sz w:val="28"/>
                <w:szCs w:val="28"/>
              </w:rPr>
              <w:t>91</w:t>
            </w:r>
            <w:r w:rsidRPr="007B242E">
              <w:rPr>
                <w:rFonts w:eastAsia="標楷體" w:hAnsi="標楷體" w:hint="eastAsia"/>
                <w:sz w:val="28"/>
                <w:szCs w:val="28"/>
              </w:rPr>
              <w:t>條第</w:t>
            </w:r>
            <w:r w:rsidRPr="007B242E">
              <w:rPr>
                <w:rFonts w:eastAsia="標楷體"/>
                <w:sz w:val="28"/>
                <w:szCs w:val="28"/>
              </w:rPr>
              <w:t>2</w:t>
            </w:r>
            <w:r w:rsidRPr="007B242E">
              <w:rPr>
                <w:rFonts w:eastAsia="標楷體" w:hAnsi="標楷體" w:hint="eastAsia"/>
                <w:sz w:val="28"/>
                <w:szCs w:val="28"/>
              </w:rPr>
              <w:t>項規定裁處新臺幣</w:t>
            </w:r>
            <w:r w:rsidRPr="007B242E">
              <w:rPr>
                <w:rFonts w:eastAsia="標楷體"/>
                <w:b/>
                <w:bCs/>
                <w:sz w:val="28"/>
                <w:szCs w:val="28"/>
              </w:rPr>
              <w:t>2</w:t>
            </w:r>
            <w:r w:rsidRPr="007B242E">
              <w:rPr>
                <w:rFonts w:eastAsia="標楷體" w:hAnsi="標楷體" w:hint="eastAsia"/>
                <w:sz w:val="28"/>
                <w:szCs w:val="28"/>
              </w:rPr>
              <w:t>萬元以上</w:t>
            </w:r>
            <w:r w:rsidRPr="007B242E">
              <w:rPr>
                <w:rFonts w:eastAsia="標楷體"/>
                <w:b/>
                <w:bCs/>
                <w:sz w:val="28"/>
                <w:szCs w:val="28"/>
              </w:rPr>
              <w:t>10</w:t>
            </w:r>
            <w:r w:rsidRPr="007B242E">
              <w:rPr>
                <w:rFonts w:eastAsia="標楷體" w:hAnsi="標楷體" w:hint="eastAsia"/>
                <w:sz w:val="28"/>
                <w:szCs w:val="28"/>
              </w:rPr>
              <w:t>萬元以下罰緩。</w:t>
            </w:r>
          </w:p>
          <w:p w:rsidR="00976F3D" w:rsidRPr="007B242E" w:rsidRDefault="00976F3D" w:rsidP="0086173C">
            <w:pPr>
              <w:kinsoku w:val="0"/>
              <w:overflowPunct w:val="0"/>
              <w:snapToGrid w:val="0"/>
              <w:spacing w:line="400" w:lineRule="exact"/>
              <w:ind w:leftChars="2" w:left="543" w:hangingChars="192" w:hanging="538"/>
              <w:jc w:val="both"/>
              <w:rPr>
                <w:rFonts w:eastAsia="標楷體"/>
                <w:sz w:val="28"/>
                <w:szCs w:val="28"/>
              </w:rPr>
            </w:pPr>
            <w:r w:rsidRPr="007B242E">
              <w:rPr>
                <w:rFonts w:eastAsia="標楷體" w:hAnsi="標楷體" w:hint="eastAsia"/>
                <w:sz w:val="28"/>
                <w:szCs w:val="28"/>
              </w:rPr>
              <w:t>六、校長申請赴大陸地區返</w:t>
            </w:r>
            <w:proofErr w:type="gramStart"/>
            <w:r w:rsidRPr="007B242E">
              <w:rPr>
                <w:rFonts w:eastAsia="標楷體" w:hAnsi="標楷體" w:hint="eastAsia"/>
                <w:sz w:val="28"/>
                <w:szCs w:val="28"/>
              </w:rPr>
              <w:t>臺</w:t>
            </w:r>
            <w:proofErr w:type="gramEnd"/>
            <w:r w:rsidRPr="007B242E">
              <w:rPr>
                <w:rFonts w:eastAsia="標楷體" w:hAnsi="標楷體" w:hint="eastAsia"/>
                <w:sz w:val="28"/>
                <w:szCs w:val="28"/>
              </w:rPr>
              <w:t>後，應於一星期內</w:t>
            </w:r>
            <w:proofErr w:type="gramStart"/>
            <w:r w:rsidRPr="007B242E">
              <w:rPr>
                <w:rFonts w:eastAsia="標楷體" w:hAnsi="標楷體" w:hint="eastAsia"/>
                <w:sz w:val="28"/>
                <w:szCs w:val="28"/>
              </w:rPr>
              <w:t>填具赴大</w:t>
            </w:r>
            <w:proofErr w:type="gramEnd"/>
            <w:r w:rsidRPr="007B242E">
              <w:rPr>
                <w:rFonts w:eastAsia="標楷體" w:hAnsi="標楷體" w:hint="eastAsia"/>
                <w:sz w:val="28"/>
                <w:szCs w:val="28"/>
              </w:rPr>
              <w:t>陸地區人員返臺意見</w:t>
            </w:r>
            <w:r w:rsidR="00A36C30" w:rsidRPr="007B242E">
              <w:rPr>
                <w:rFonts w:eastAsia="標楷體" w:hAnsi="標楷體" w:hint="eastAsia"/>
                <w:sz w:val="28"/>
                <w:szCs w:val="28"/>
              </w:rPr>
              <w:t>反映表</w:t>
            </w:r>
            <w:r w:rsidRPr="007B242E">
              <w:rPr>
                <w:rFonts w:eastAsia="標楷體" w:hAnsi="標楷體" w:hint="eastAsia"/>
                <w:sz w:val="28"/>
                <w:szCs w:val="28"/>
              </w:rPr>
              <w:t>，並依</w:t>
            </w:r>
            <w:r w:rsidR="00A36C30" w:rsidRPr="007B242E">
              <w:rPr>
                <w:rFonts w:eastAsia="標楷體" w:hAnsi="標楷體" w:hint="eastAsia"/>
                <w:sz w:val="28"/>
                <w:szCs w:val="28"/>
              </w:rPr>
              <w:t>反映表</w:t>
            </w:r>
            <w:r w:rsidRPr="007B242E">
              <w:rPr>
                <w:rFonts w:eastAsia="標楷體" w:hAnsi="標楷體" w:hint="eastAsia"/>
                <w:sz w:val="28"/>
                <w:szCs w:val="28"/>
              </w:rPr>
              <w:t>內容格式確實</w:t>
            </w:r>
            <w:proofErr w:type="gramStart"/>
            <w:r w:rsidRPr="007B242E">
              <w:rPr>
                <w:rFonts w:eastAsia="標楷體" w:hAnsi="標楷體" w:hint="eastAsia"/>
                <w:sz w:val="28"/>
                <w:szCs w:val="28"/>
              </w:rPr>
              <w:t>填妥暨完</w:t>
            </w:r>
            <w:proofErr w:type="gramEnd"/>
            <w:r w:rsidRPr="007B242E">
              <w:rPr>
                <w:rFonts w:eastAsia="標楷體" w:hAnsi="標楷體" w:hint="eastAsia"/>
                <w:sz w:val="28"/>
                <w:szCs w:val="28"/>
              </w:rPr>
              <w:t>成核定程序後送交教育部政風處存查；若有相關異常情形或問題反映，除由申請人於反映表填寫外，應由各校人事室另行紀錄並給相關單位提供協助。</w:t>
            </w:r>
          </w:p>
        </w:tc>
      </w:tr>
      <w:tr w:rsidR="007B242E" w:rsidRPr="007B242E" w:rsidTr="005924ED">
        <w:trPr>
          <w:trHeight w:val="830"/>
          <w:jc w:val="center"/>
        </w:trPr>
        <w:tc>
          <w:tcPr>
            <w:tcW w:w="1368" w:type="dxa"/>
          </w:tcPr>
          <w:p w:rsidR="00976F3D" w:rsidRPr="007B242E" w:rsidRDefault="00976F3D" w:rsidP="0086173C">
            <w:pPr>
              <w:snapToGrid w:val="0"/>
              <w:spacing w:line="400" w:lineRule="exact"/>
              <w:jc w:val="both"/>
              <w:rPr>
                <w:rFonts w:eastAsia="標楷體"/>
                <w:b/>
                <w:sz w:val="28"/>
                <w:szCs w:val="28"/>
              </w:rPr>
            </w:pPr>
            <w:r w:rsidRPr="007B242E">
              <w:rPr>
                <w:rFonts w:eastAsia="標楷體" w:hAnsi="標楷體" w:hint="eastAsia"/>
                <w:b/>
                <w:sz w:val="28"/>
                <w:szCs w:val="28"/>
              </w:rPr>
              <w:t>控制重點</w:t>
            </w:r>
          </w:p>
        </w:tc>
        <w:tc>
          <w:tcPr>
            <w:tcW w:w="7983" w:type="dxa"/>
          </w:tcPr>
          <w:p w:rsidR="00976F3D" w:rsidRPr="007B242E" w:rsidRDefault="00976F3D" w:rsidP="0086173C">
            <w:pPr>
              <w:adjustRightInd w:val="0"/>
              <w:snapToGrid w:val="0"/>
              <w:spacing w:line="400" w:lineRule="exact"/>
              <w:ind w:left="560" w:hangingChars="200" w:hanging="560"/>
              <w:jc w:val="both"/>
              <w:rPr>
                <w:rFonts w:eastAsia="標楷體"/>
                <w:sz w:val="28"/>
                <w:szCs w:val="28"/>
              </w:rPr>
            </w:pPr>
            <w:r w:rsidRPr="007B242E">
              <w:rPr>
                <w:rFonts w:eastAsia="標楷體" w:hAnsi="標楷體" w:hint="eastAsia"/>
                <w:sz w:val="28"/>
                <w:szCs w:val="28"/>
              </w:rPr>
              <w:t>一、校長</w:t>
            </w:r>
            <w:proofErr w:type="gramStart"/>
            <w:r w:rsidRPr="007B242E">
              <w:rPr>
                <w:rFonts w:eastAsia="標楷體" w:hAnsi="標楷體" w:hint="eastAsia"/>
                <w:sz w:val="28"/>
                <w:szCs w:val="28"/>
              </w:rPr>
              <w:t>遴</w:t>
            </w:r>
            <w:proofErr w:type="gramEnd"/>
            <w:r w:rsidRPr="007B242E">
              <w:rPr>
                <w:rFonts w:eastAsia="標楷體" w:hAnsi="標楷體" w:hint="eastAsia"/>
                <w:sz w:val="28"/>
                <w:szCs w:val="28"/>
              </w:rPr>
              <w:t>派進入大陸地區從事與業務相關活動者，以公差為之。</w:t>
            </w:r>
          </w:p>
          <w:p w:rsidR="00976F3D" w:rsidRPr="007B242E" w:rsidRDefault="00976F3D" w:rsidP="0086173C">
            <w:pPr>
              <w:adjustRightInd w:val="0"/>
              <w:snapToGrid w:val="0"/>
              <w:spacing w:line="400" w:lineRule="exact"/>
              <w:ind w:left="560" w:hangingChars="200" w:hanging="560"/>
              <w:jc w:val="both"/>
              <w:rPr>
                <w:rFonts w:eastAsia="標楷體"/>
                <w:sz w:val="28"/>
                <w:szCs w:val="28"/>
              </w:rPr>
            </w:pPr>
            <w:r w:rsidRPr="007B242E">
              <w:rPr>
                <w:rFonts w:eastAsia="標楷體" w:hAnsi="標楷體" w:hint="eastAsia"/>
                <w:sz w:val="28"/>
                <w:szCs w:val="28"/>
              </w:rPr>
              <w:t>二、校長進入大陸地區從事與業務相關活動者，以公假為之。</w:t>
            </w:r>
          </w:p>
          <w:p w:rsidR="00976F3D" w:rsidRPr="007B242E" w:rsidRDefault="00976F3D" w:rsidP="0086173C">
            <w:pPr>
              <w:adjustRightInd w:val="0"/>
              <w:snapToGrid w:val="0"/>
              <w:spacing w:line="400" w:lineRule="exact"/>
              <w:ind w:left="560" w:hangingChars="200" w:hanging="560"/>
              <w:jc w:val="both"/>
              <w:rPr>
                <w:rFonts w:eastAsia="標楷體"/>
                <w:sz w:val="28"/>
                <w:szCs w:val="28"/>
              </w:rPr>
            </w:pPr>
            <w:r w:rsidRPr="007B242E">
              <w:rPr>
                <w:rFonts w:eastAsia="標楷體" w:hAnsi="標楷體" w:hint="eastAsia"/>
                <w:sz w:val="28"/>
                <w:szCs w:val="28"/>
              </w:rPr>
              <w:t>三、前</w:t>
            </w:r>
            <w:proofErr w:type="gramStart"/>
            <w:r w:rsidRPr="007B242E">
              <w:rPr>
                <w:rFonts w:eastAsia="標楷體"/>
                <w:sz w:val="28"/>
                <w:szCs w:val="28"/>
              </w:rPr>
              <w:t>2</w:t>
            </w:r>
            <w:r w:rsidRPr="007B242E">
              <w:rPr>
                <w:rFonts w:eastAsia="標楷體" w:hAnsi="標楷體" w:hint="eastAsia"/>
                <w:sz w:val="28"/>
                <w:szCs w:val="28"/>
              </w:rPr>
              <w:t>款除核予</w:t>
            </w:r>
            <w:proofErr w:type="gramEnd"/>
            <w:r w:rsidRPr="007B242E">
              <w:rPr>
                <w:rFonts w:eastAsia="標楷體" w:hAnsi="標楷體" w:hint="eastAsia"/>
                <w:sz w:val="28"/>
                <w:szCs w:val="28"/>
              </w:rPr>
              <w:t>公差假外，得由各校視實際需要，部分核予休假或事假。</w:t>
            </w:r>
          </w:p>
          <w:p w:rsidR="00976F3D" w:rsidRPr="007B242E" w:rsidRDefault="00976F3D" w:rsidP="0086173C">
            <w:pPr>
              <w:adjustRightInd w:val="0"/>
              <w:snapToGrid w:val="0"/>
              <w:spacing w:line="400" w:lineRule="exact"/>
              <w:ind w:left="560" w:hangingChars="200" w:hanging="560"/>
              <w:jc w:val="both"/>
              <w:rPr>
                <w:rFonts w:eastAsia="標楷體"/>
                <w:sz w:val="28"/>
                <w:szCs w:val="28"/>
              </w:rPr>
            </w:pPr>
            <w:r w:rsidRPr="007B242E">
              <w:rPr>
                <w:rFonts w:eastAsia="標楷體" w:hAnsi="標楷體" w:hint="eastAsia"/>
                <w:sz w:val="28"/>
                <w:szCs w:val="28"/>
              </w:rPr>
              <w:t>四、其他赴大陸事由應依教師請假規則及臺灣地區公務員及特定身分人員進入大陸地區許可辦法辦理。</w:t>
            </w:r>
          </w:p>
          <w:p w:rsidR="00976F3D" w:rsidRPr="007B242E" w:rsidRDefault="00976F3D" w:rsidP="0086173C">
            <w:pPr>
              <w:adjustRightInd w:val="0"/>
              <w:snapToGrid w:val="0"/>
              <w:spacing w:line="400" w:lineRule="exact"/>
              <w:ind w:left="560" w:hangingChars="200" w:hanging="560"/>
              <w:jc w:val="both"/>
              <w:rPr>
                <w:rFonts w:eastAsia="標楷體"/>
                <w:bCs/>
                <w:sz w:val="28"/>
                <w:szCs w:val="28"/>
              </w:rPr>
            </w:pPr>
            <w:r w:rsidRPr="007B242E">
              <w:rPr>
                <w:rFonts w:eastAsia="標楷體" w:hAnsi="標楷體" w:hint="eastAsia"/>
                <w:bCs/>
                <w:sz w:val="28"/>
                <w:szCs w:val="28"/>
              </w:rPr>
              <w:t>五、未涉及國家安全機密之簡任或</w:t>
            </w:r>
            <w:proofErr w:type="gramStart"/>
            <w:r w:rsidRPr="007B242E">
              <w:rPr>
                <w:rFonts w:eastAsia="標楷體" w:hAnsi="標楷體" w:hint="eastAsia"/>
                <w:bCs/>
                <w:sz w:val="28"/>
                <w:szCs w:val="28"/>
              </w:rPr>
              <w:t>相當</w:t>
            </w:r>
            <w:proofErr w:type="gramEnd"/>
            <w:r w:rsidRPr="007B242E">
              <w:rPr>
                <w:rFonts w:eastAsia="標楷體" w:hAnsi="標楷體" w:hint="eastAsia"/>
                <w:bCs/>
                <w:sz w:val="28"/>
                <w:szCs w:val="28"/>
              </w:rPr>
              <w:t>簡任第十一職等以上人員赴大陸地區，依「臺灣地區公務員及特定身分人員進入大陸地區許可辦法」辦理。</w:t>
            </w:r>
          </w:p>
          <w:p w:rsidR="00976F3D" w:rsidRPr="007B242E" w:rsidRDefault="00976F3D" w:rsidP="0086173C">
            <w:pPr>
              <w:adjustRightInd w:val="0"/>
              <w:snapToGrid w:val="0"/>
              <w:spacing w:line="400" w:lineRule="exact"/>
              <w:ind w:left="560" w:hangingChars="200" w:hanging="560"/>
              <w:jc w:val="both"/>
              <w:rPr>
                <w:rFonts w:eastAsia="標楷體"/>
                <w:bCs/>
                <w:sz w:val="28"/>
                <w:szCs w:val="28"/>
              </w:rPr>
            </w:pPr>
            <w:r w:rsidRPr="007B242E">
              <w:rPr>
                <w:rFonts w:eastAsia="標楷體" w:hAnsi="標楷體" w:hint="eastAsia"/>
                <w:bCs/>
                <w:sz w:val="28"/>
                <w:szCs w:val="28"/>
              </w:rPr>
              <w:t>六、本案如係因公赴大陸者，辦理方式及相關注意事項請參考「公務人員因公出國案件審核」之處理流程。</w:t>
            </w:r>
          </w:p>
          <w:p w:rsidR="00976F3D" w:rsidRPr="007B242E" w:rsidRDefault="00976F3D" w:rsidP="0086173C">
            <w:pPr>
              <w:adjustRightInd w:val="0"/>
              <w:snapToGrid w:val="0"/>
              <w:spacing w:line="400" w:lineRule="exact"/>
              <w:ind w:left="560" w:hangingChars="200" w:hanging="560"/>
              <w:jc w:val="both"/>
              <w:rPr>
                <w:rFonts w:eastAsia="標楷體"/>
                <w:sz w:val="28"/>
                <w:szCs w:val="28"/>
              </w:rPr>
            </w:pPr>
          </w:p>
        </w:tc>
      </w:tr>
      <w:tr w:rsidR="007B242E" w:rsidRPr="007B242E" w:rsidTr="005924ED">
        <w:trPr>
          <w:trHeight w:val="600"/>
          <w:jc w:val="center"/>
        </w:trPr>
        <w:tc>
          <w:tcPr>
            <w:tcW w:w="1368" w:type="dxa"/>
            <w:vAlign w:val="center"/>
          </w:tcPr>
          <w:p w:rsidR="00976F3D" w:rsidRPr="007B242E" w:rsidRDefault="00976F3D" w:rsidP="0086173C">
            <w:pPr>
              <w:snapToGrid w:val="0"/>
              <w:spacing w:line="400" w:lineRule="exact"/>
              <w:jc w:val="both"/>
              <w:rPr>
                <w:rFonts w:eastAsia="標楷體"/>
                <w:b/>
                <w:sz w:val="28"/>
                <w:szCs w:val="28"/>
              </w:rPr>
            </w:pPr>
            <w:r w:rsidRPr="007B242E">
              <w:rPr>
                <w:rFonts w:eastAsia="標楷體" w:hAnsi="標楷體" w:hint="eastAsia"/>
                <w:b/>
                <w:sz w:val="28"/>
                <w:szCs w:val="28"/>
              </w:rPr>
              <w:lastRenderedPageBreak/>
              <w:t>法令依據</w:t>
            </w:r>
          </w:p>
        </w:tc>
        <w:tc>
          <w:tcPr>
            <w:tcW w:w="7983" w:type="dxa"/>
          </w:tcPr>
          <w:p w:rsidR="00976F3D" w:rsidRPr="007B242E" w:rsidRDefault="00976F3D" w:rsidP="0086173C">
            <w:pPr>
              <w:adjustRightInd w:val="0"/>
              <w:snapToGrid w:val="0"/>
              <w:spacing w:line="400" w:lineRule="exact"/>
              <w:jc w:val="both"/>
              <w:rPr>
                <w:rFonts w:eastAsia="標楷體"/>
                <w:sz w:val="28"/>
                <w:szCs w:val="28"/>
              </w:rPr>
            </w:pPr>
            <w:r w:rsidRPr="007B242E">
              <w:rPr>
                <w:rFonts w:eastAsia="標楷體" w:hAnsi="標楷體" w:hint="eastAsia"/>
                <w:sz w:val="28"/>
                <w:szCs w:val="28"/>
              </w:rPr>
              <w:t>一、</w:t>
            </w:r>
            <w:hyperlink r:id="rId7" w:history="1">
              <w:r w:rsidRPr="007B242E">
                <w:rPr>
                  <w:rFonts w:eastAsia="標楷體" w:hAnsi="標楷體" w:hint="eastAsia"/>
                  <w:sz w:val="28"/>
                  <w:szCs w:val="28"/>
                </w:rPr>
                <w:t>臺灣地區與大陸地區人民關係條例</w:t>
              </w:r>
            </w:hyperlink>
            <w:r w:rsidRPr="007B242E">
              <w:rPr>
                <w:rFonts w:eastAsia="標楷體" w:hAnsi="標楷體" w:hint="eastAsia"/>
                <w:sz w:val="28"/>
                <w:szCs w:val="28"/>
              </w:rPr>
              <w:t>。</w:t>
            </w:r>
          </w:p>
          <w:p w:rsidR="00976F3D" w:rsidRPr="007B242E" w:rsidRDefault="00976F3D" w:rsidP="0086173C">
            <w:pPr>
              <w:adjustRightInd w:val="0"/>
              <w:snapToGrid w:val="0"/>
              <w:spacing w:line="400" w:lineRule="exact"/>
              <w:jc w:val="both"/>
              <w:rPr>
                <w:rFonts w:eastAsia="標楷體" w:hAnsi="標楷體"/>
                <w:sz w:val="28"/>
                <w:szCs w:val="28"/>
              </w:rPr>
            </w:pPr>
            <w:r w:rsidRPr="007B242E">
              <w:rPr>
                <w:rFonts w:eastAsia="標楷體" w:hAnsi="標楷體" w:hint="eastAsia"/>
                <w:sz w:val="28"/>
                <w:szCs w:val="28"/>
              </w:rPr>
              <w:t>二、</w:t>
            </w:r>
            <w:hyperlink r:id="rId8" w:history="1">
              <w:r w:rsidRPr="007B242E">
                <w:rPr>
                  <w:rFonts w:eastAsia="標楷體" w:hAnsi="標楷體" w:hint="eastAsia"/>
                  <w:sz w:val="28"/>
                  <w:szCs w:val="28"/>
                </w:rPr>
                <w:t>臺灣地區公務員及特定身分人員進入大陸地區許可辦法</w:t>
              </w:r>
            </w:hyperlink>
            <w:r w:rsidRPr="007B242E">
              <w:rPr>
                <w:rFonts w:eastAsia="標楷體" w:hAnsi="標楷體" w:hint="eastAsia"/>
                <w:sz w:val="28"/>
                <w:szCs w:val="28"/>
              </w:rPr>
              <w:t>。</w:t>
            </w:r>
          </w:p>
          <w:p w:rsidR="009A1EFE" w:rsidRPr="007B242E" w:rsidRDefault="009A1EFE" w:rsidP="0086173C">
            <w:pPr>
              <w:adjustRightInd w:val="0"/>
              <w:snapToGrid w:val="0"/>
              <w:spacing w:line="400" w:lineRule="exact"/>
              <w:jc w:val="both"/>
              <w:rPr>
                <w:rFonts w:eastAsia="標楷體"/>
                <w:sz w:val="28"/>
                <w:szCs w:val="28"/>
              </w:rPr>
            </w:pPr>
            <w:r w:rsidRPr="007B242E">
              <w:rPr>
                <w:rFonts w:eastAsia="標楷體" w:hAnsi="標楷體" w:hint="eastAsia"/>
                <w:sz w:val="28"/>
                <w:szCs w:val="28"/>
              </w:rPr>
              <w:t>三、臺灣地區公務員及特定身分人員赴大陸</w:t>
            </w:r>
            <w:proofErr w:type="gramStart"/>
            <w:r w:rsidRPr="007B242E">
              <w:rPr>
                <w:rFonts w:eastAsia="標楷體" w:hAnsi="標楷體" w:hint="eastAsia"/>
                <w:sz w:val="28"/>
                <w:szCs w:val="28"/>
              </w:rPr>
              <w:t>地區線上申請</w:t>
            </w:r>
            <w:proofErr w:type="gramEnd"/>
            <w:r w:rsidRPr="007B242E">
              <w:rPr>
                <w:rFonts w:eastAsia="標楷體" w:hAnsi="標楷體" w:hint="eastAsia"/>
                <w:sz w:val="28"/>
                <w:szCs w:val="28"/>
              </w:rPr>
              <w:t>須知。</w:t>
            </w:r>
          </w:p>
          <w:p w:rsidR="00976F3D" w:rsidRPr="007B242E" w:rsidRDefault="0030497C" w:rsidP="0086173C">
            <w:pPr>
              <w:adjustRightInd w:val="0"/>
              <w:snapToGrid w:val="0"/>
              <w:spacing w:line="400" w:lineRule="exact"/>
              <w:jc w:val="both"/>
              <w:rPr>
                <w:rFonts w:eastAsia="標楷體"/>
                <w:sz w:val="28"/>
                <w:szCs w:val="28"/>
              </w:rPr>
            </w:pPr>
            <w:r w:rsidRPr="007B242E">
              <w:rPr>
                <w:rFonts w:eastAsia="標楷體" w:hAnsi="標楷體" w:hint="eastAsia"/>
                <w:sz w:val="28"/>
                <w:szCs w:val="28"/>
              </w:rPr>
              <w:t>四</w:t>
            </w:r>
            <w:r w:rsidR="00976F3D" w:rsidRPr="007B242E">
              <w:rPr>
                <w:rFonts w:eastAsia="標楷體" w:hAnsi="標楷體" w:hint="eastAsia"/>
                <w:sz w:val="28"/>
                <w:szCs w:val="28"/>
              </w:rPr>
              <w:t>、</w:t>
            </w:r>
            <w:hyperlink r:id="rId9" w:history="1">
              <w:r w:rsidR="00976F3D" w:rsidRPr="007B242E">
                <w:rPr>
                  <w:rFonts w:eastAsia="標楷體" w:hAnsi="標楷體" w:hint="eastAsia"/>
                  <w:sz w:val="28"/>
                  <w:szCs w:val="28"/>
                </w:rPr>
                <w:t>教師請假規</w:t>
              </w:r>
              <w:proofErr w:type="gramStart"/>
              <w:r w:rsidR="00976F3D" w:rsidRPr="007B242E">
                <w:rPr>
                  <w:rFonts w:eastAsia="標楷體" w:hAnsi="標楷體" w:hint="eastAsia"/>
                  <w:sz w:val="28"/>
                  <w:szCs w:val="28"/>
                </w:rPr>
                <w:t>則</w:t>
              </w:r>
              <w:proofErr w:type="gramEnd"/>
            </w:hyperlink>
            <w:r w:rsidR="00976F3D" w:rsidRPr="007B242E">
              <w:rPr>
                <w:rFonts w:eastAsia="標楷體" w:hAnsi="標楷體" w:hint="eastAsia"/>
                <w:sz w:val="28"/>
                <w:szCs w:val="28"/>
              </w:rPr>
              <w:t>。</w:t>
            </w:r>
          </w:p>
          <w:p w:rsidR="00976F3D" w:rsidRPr="007B242E" w:rsidRDefault="0030497C" w:rsidP="0086173C">
            <w:pPr>
              <w:adjustRightInd w:val="0"/>
              <w:snapToGrid w:val="0"/>
              <w:spacing w:line="400" w:lineRule="exact"/>
              <w:ind w:left="560" w:hangingChars="200" w:hanging="560"/>
              <w:jc w:val="both"/>
              <w:rPr>
                <w:rFonts w:eastAsia="標楷體"/>
                <w:sz w:val="28"/>
                <w:szCs w:val="28"/>
              </w:rPr>
            </w:pPr>
            <w:r w:rsidRPr="007B242E">
              <w:rPr>
                <w:rFonts w:eastAsia="標楷體" w:hAnsi="標楷體" w:hint="eastAsia"/>
                <w:sz w:val="28"/>
                <w:szCs w:val="28"/>
              </w:rPr>
              <w:t>五</w:t>
            </w:r>
            <w:r w:rsidR="00976F3D" w:rsidRPr="007B242E">
              <w:rPr>
                <w:rFonts w:eastAsia="標楷體" w:hAnsi="標楷體" w:hint="eastAsia"/>
                <w:sz w:val="28"/>
                <w:szCs w:val="28"/>
              </w:rPr>
              <w:t>、</w:t>
            </w:r>
            <w:hyperlink r:id="rId10" w:history="1">
              <w:r w:rsidR="00976F3D" w:rsidRPr="007B242E">
                <w:rPr>
                  <w:rFonts w:eastAsia="標楷體" w:hAnsi="標楷體" w:hint="eastAsia"/>
                  <w:sz w:val="28"/>
                  <w:szCs w:val="28"/>
                </w:rPr>
                <w:t>國外出差旅費報支要點</w:t>
              </w:r>
            </w:hyperlink>
            <w:r w:rsidR="00976F3D" w:rsidRPr="007B242E">
              <w:rPr>
                <w:rFonts w:eastAsia="標楷體" w:hAnsi="標楷體" w:hint="eastAsia"/>
                <w:sz w:val="28"/>
                <w:szCs w:val="28"/>
              </w:rPr>
              <w:t>。</w:t>
            </w:r>
          </w:p>
        </w:tc>
      </w:tr>
      <w:tr w:rsidR="00976F3D" w:rsidRPr="007B242E" w:rsidTr="005924ED">
        <w:trPr>
          <w:trHeight w:val="600"/>
          <w:jc w:val="center"/>
        </w:trPr>
        <w:tc>
          <w:tcPr>
            <w:tcW w:w="1368" w:type="dxa"/>
          </w:tcPr>
          <w:p w:rsidR="00976F3D" w:rsidRPr="007B242E" w:rsidRDefault="00976F3D" w:rsidP="0086173C">
            <w:pPr>
              <w:snapToGrid w:val="0"/>
              <w:spacing w:line="400" w:lineRule="exact"/>
              <w:jc w:val="both"/>
              <w:rPr>
                <w:rFonts w:eastAsia="標楷體"/>
                <w:b/>
                <w:sz w:val="28"/>
                <w:szCs w:val="28"/>
              </w:rPr>
            </w:pPr>
            <w:r w:rsidRPr="007B242E">
              <w:rPr>
                <w:rFonts w:eastAsia="標楷體" w:hAnsi="標楷體" w:hint="eastAsia"/>
                <w:b/>
                <w:sz w:val="28"/>
                <w:szCs w:val="28"/>
              </w:rPr>
              <w:t>使用表單</w:t>
            </w:r>
          </w:p>
        </w:tc>
        <w:tc>
          <w:tcPr>
            <w:tcW w:w="7983" w:type="dxa"/>
          </w:tcPr>
          <w:p w:rsidR="00976F3D" w:rsidRPr="007B242E" w:rsidRDefault="00976F3D" w:rsidP="0086173C">
            <w:pPr>
              <w:autoSpaceDE w:val="0"/>
              <w:autoSpaceDN w:val="0"/>
              <w:adjustRightInd w:val="0"/>
              <w:snapToGrid w:val="0"/>
              <w:spacing w:line="400" w:lineRule="exact"/>
              <w:ind w:left="560" w:hangingChars="200" w:hanging="560"/>
              <w:rPr>
                <w:rFonts w:eastAsia="標楷體"/>
                <w:kern w:val="0"/>
                <w:sz w:val="28"/>
                <w:szCs w:val="28"/>
              </w:rPr>
            </w:pPr>
            <w:r w:rsidRPr="007B242E">
              <w:rPr>
                <w:rFonts w:eastAsia="標楷體" w:hAnsi="標楷體" w:hint="eastAsia"/>
                <w:kern w:val="0"/>
                <w:sz w:val="28"/>
                <w:szCs w:val="28"/>
              </w:rPr>
              <w:t>一、</w:t>
            </w:r>
            <w:r w:rsidR="00FA79B7" w:rsidRPr="007B242E">
              <w:rPr>
                <w:rFonts w:eastAsia="標楷體" w:hAnsi="標楷體" w:hint="eastAsia"/>
                <w:kern w:val="0"/>
                <w:sz w:val="28"/>
                <w:szCs w:val="28"/>
              </w:rPr>
              <w:t>政務、</w:t>
            </w:r>
            <w:proofErr w:type="gramStart"/>
            <w:r w:rsidR="00FA79B7" w:rsidRPr="007B242E">
              <w:rPr>
                <w:rFonts w:eastAsia="標楷體" w:hAnsi="標楷體" w:hint="eastAsia"/>
                <w:kern w:val="0"/>
                <w:sz w:val="28"/>
                <w:szCs w:val="28"/>
              </w:rPr>
              <w:t>涉密人員</w:t>
            </w:r>
            <w:proofErr w:type="gramEnd"/>
            <w:r w:rsidR="00FA79B7" w:rsidRPr="007B242E">
              <w:rPr>
                <w:rFonts w:eastAsia="標楷體" w:hAnsi="標楷體" w:hint="eastAsia"/>
                <w:kern w:val="0"/>
                <w:sz w:val="28"/>
                <w:szCs w:val="28"/>
              </w:rPr>
              <w:t>或直轄市長（含退離職）、縣（市）長或簡任第十一職等以上公務員進入大陸地區申請表</w:t>
            </w:r>
            <w:r w:rsidRPr="007B242E">
              <w:rPr>
                <w:rFonts w:eastAsia="標楷體" w:hAnsi="標楷體" w:hint="eastAsia"/>
                <w:kern w:val="0"/>
                <w:sz w:val="28"/>
                <w:szCs w:val="28"/>
              </w:rPr>
              <w:t>。</w:t>
            </w:r>
          </w:p>
          <w:p w:rsidR="00976F3D" w:rsidRPr="007B242E" w:rsidRDefault="00976F3D" w:rsidP="0086173C">
            <w:pPr>
              <w:adjustRightInd w:val="0"/>
              <w:snapToGrid w:val="0"/>
              <w:spacing w:line="400" w:lineRule="exact"/>
              <w:ind w:left="560" w:hangingChars="200" w:hanging="560"/>
              <w:jc w:val="both"/>
              <w:rPr>
                <w:rFonts w:eastAsia="標楷體"/>
                <w:sz w:val="28"/>
                <w:szCs w:val="28"/>
              </w:rPr>
            </w:pPr>
            <w:r w:rsidRPr="007B242E">
              <w:rPr>
                <w:rFonts w:eastAsia="標楷體" w:hAnsi="標楷體" w:hint="eastAsia"/>
                <w:kern w:val="0"/>
                <w:sz w:val="28"/>
                <w:szCs w:val="28"/>
              </w:rPr>
              <w:t>二、赴大陸地區返</w:t>
            </w:r>
            <w:proofErr w:type="gramStart"/>
            <w:r w:rsidRPr="007B242E">
              <w:rPr>
                <w:rFonts w:eastAsia="標楷體" w:hAnsi="標楷體" w:hint="eastAsia"/>
                <w:kern w:val="0"/>
                <w:sz w:val="28"/>
                <w:szCs w:val="28"/>
              </w:rPr>
              <w:t>臺</w:t>
            </w:r>
            <w:proofErr w:type="gramEnd"/>
            <w:r w:rsidRPr="007B242E">
              <w:rPr>
                <w:rFonts w:eastAsia="標楷體" w:hAnsi="標楷體" w:hint="eastAsia"/>
                <w:kern w:val="0"/>
                <w:sz w:val="28"/>
                <w:szCs w:val="28"/>
              </w:rPr>
              <w:t>意見反映表。</w:t>
            </w:r>
          </w:p>
        </w:tc>
      </w:tr>
    </w:tbl>
    <w:p w:rsidR="00976F3D" w:rsidRPr="007B242E" w:rsidRDefault="00976F3D" w:rsidP="00976F3D">
      <w:pPr>
        <w:spacing w:line="240" w:lineRule="exact"/>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widowControl/>
        <w:rPr>
          <w:rFonts w:eastAsia="標楷體"/>
          <w:sz w:val="28"/>
          <w:szCs w:val="28"/>
        </w:rPr>
      </w:pPr>
    </w:p>
    <w:p w:rsidR="00976F3D" w:rsidRPr="007B242E" w:rsidRDefault="00976F3D" w:rsidP="00976F3D">
      <w:pPr>
        <w:spacing w:line="400" w:lineRule="exact"/>
        <w:jc w:val="center"/>
        <w:rPr>
          <w:rFonts w:eastAsia="標楷體" w:hAnsi="標楷體"/>
          <w:b/>
          <w:bCs/>
          <w:sz w:val="28"/>
          <w:szCs w:val="28"/>
        </w:rPr>
      </w:pPr>
    </w:p>
    <w:p w:rsidR="00976F3D" w:rsidRPr="007B242E" w:rsidRDefault="00065189" w:rsidP="00976F3D">
      <w:pPr>
        <w:spacing w:line="400" w:lineRule="exact"/>
        <w:jc w:val="center"/>
        <w:rPr>
          <w:rFonts w:eastAsia="標楷體"/>
          <w:b/>
          <w:sz w:val="28"/>
          <w:szCs w:val="28"/>
        </w:rPr>
      </w:pPr>
      <w:r w:rsidRPr="007B242E">
        <w:rPr>
          <w:noProof/>
        </w:rPr>
        <mc:AlternateContent>
          <mc:Choice Requires="wps">
            <w:drawing>
              <wp:anchor distT="0" distB="0" distL="114300" distR="114300" simplePos="0" relativeHeight="251688960" behindDoc="0" locked="0" layoutInCell="1" allowOverlap="1">
                <wp:simplePos x="0" y="0"/>
                <wp:positionH relativeFrom="column">
                  <wp:posOffset>-29210</wp:posOffset>
                </wp:positionH>
                <wp:positionV relativeFrom="paragraph">
                  <wp:posOffset>-5715</wp:posOffset>
                </wp:positionV>
                <wp:extent cx="680720" cy="342265"/>
                <wp:effectExtent l="0" t="0" r="24130" b="19685"/>
                <wp:wrapNone/>
                <wp:docPr id="4899" name="Text Box 3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42265"/>
                        </a:xfrm>
                        <a:prstGeom prst="rect">
                          <a:avLst/>
                        </a:prstGeom>
                        <a:solidFill>
                          <a:srgbClr val="FFFFFF"/>
                        </a:solidFill>
                        <a:ln w="9525">
                          <a:solidFill>
                            <a:srgbClr val="000000"/>
                          </a:solidFill>
                          <a:miter lim="800000"/>
                          <a:headEnd/>
                          <a:tailEnd/>
                        </a:ln>
                      </wps:spPr>
                      <wps:txbx>
                        <w:txbxContent>
                          <w:p w:rsidR="00976F3D" w:rsidRPr="002314C7" w:rsidRDefault="002A0F28" w:rsidP="00976F3D">
                            <w:pPr>
                              <w:rPr>
                                <w:rFonts w:ascii="標楷體" w:eastAsia="標楷體" w:hAnsi="標楷體"/>
                              </w:rPr>
                            </w:pPr>
                            <w:r>
                              <w:rPr>
                                <w:rFonts w:ascii="標楷體" w:eastAsia="標楷體" w:hAnsi="標楷體"/>
                              </w:rPr>
                              <w:t>03-02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4" o:spid="_x0000_s1026" type="#_x0000_t202" style="position:absolute;left:0;text-align:left;margin-left:-2.3pt;margin-top:-.45pt;width:53.6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">
                <v:textbox>
                  <w:txbxContent>
                    <w:p w:rsidR="00976F3D" w:rsidRPr="002314C7" w:rsidRDefault="002A0F28" w:rsidP="00976F3D">
                      <w:pPr>
                        <w:rPr>
                          <w:rFonts w:ascii="標楷體" w:eastAsia="標楷體" w:hAnsi="標楷體"/>
                        </w:rPr>
                      </w:pPr>
                      <w:r>
                        <w:rPr>
                          <w:rFonts w:ascii="標楷體" w:eastAsia="標楷體" w:hAnsi="標楷體"/>
                        </w:rPr>
                        <w:t>03-02</w:t>
                      </w:r>
                    </w:p>
                  </w:txbxContent>
                </v:textbox>
              </v:shape>
            </w:pict>
          </mc:Fallback>
        </mc:AlternateContent>
      </w:r>
      <w:r w:rsidR="00976F3D" w:rsidRPr="007B242E">
        <w:rPr>
          <w:rFonts w:eastAsia="標楷體" w:hAnsi="標楷體" w:hint="eastAsia"/>
          <w:b/>
          <w:bCs/>
          <w:sz w:val="28"/>
          <w:szCs w:val="28"/>
        </w:rPr>
        <w:t>國立大專校院</w:t>
      </w:r>
      <w:r w:rsidR="00976F3D" w:rsidRPr="007B242E">
        <w:rPr>
          <w:rFonts w:eastAsia="標楷體" w:hAnsi="標楷體" w:hint="eastAsia"/>
          <w:b/>
          <w:sz w:val="28"/>
          <w:szCs w:val="28"/>
        </w:rPr>
        <w:t>作業流程圖</w:t>
      </w:r>
    </w:p>
    <w:p w:rsidR="00976F3D" w:rsidRPr="007B242E" w:rsidRDefault="00976F3D" w:rsidP="00976F3D">
      <w:pPr>
        <w:spacing w:line="400" w:lineRule="exact"/>
        <w:jc w:val="center"/>
        <w:rPr>
          <w:rFonts w:eastAsia="標楷體"/>
          <w:b/>
          <w:sz w:val="28"/>
          <w:szCs w:val="28"/>
        </w:rPr>
      </w:pPr>
      <w:r w:rsidRPr="007B242E">
        <w:rPr>
          <w:rFonts w:eastAsia="標楷體" w:hAnsi="標楷體" w:hint="eastAsia"/>
          <w:b/>
          <w:sz w:val="28"/>
          <w:szCs w:val="28"/>
        </w:rPr>
        <w:t>校長差勤</w:t>
      </w:r>
      <w:r w:rsidRPr="007B242E">
        <w:rPr>
          <w:rFonts w:eastAsia="標楷體"/>
          <w:b/>
          <w:sz w:val="28"/>
          <w:szCs w:val="28"/>
        </w:rPr>
        <w:t>-</w:t>
      </w:r>
      <w:r w:rsidRPr="007B242E">
        <w:rPr>
          <w:rFonts w:eastAsia="標楷體" w:hAnsi="標楷體" w:hint="eastAsia"/>
          <w:b/>
          <w:sz w:val="28"/>
          <w:szCs w:val="28"/>
        </w:rPr>
        <w:t>校長赴大陸案件審核</w:t>
      </w:r>
    </w:p>
    <w:p w:rsidR="00976F3D" w:rsidRPr="007B242E" w:rsidRDefault="00065189" w:rsidP="00976F3D">
      <w:pPr>
        <w:spacing w:line="240" w:lineRule="exact"/>
        <w:jc w:val="center"/>
        <w:rPr>
          <w:rFonts w:eastAsia="標楷體"/>
          <w:sz w:val="28"/>
          <w:szCs w:val="28"/>
        </w:rPr>
      </w:pPr>
      <w:r w:rsidRPr="007B242E">
        <w:rPr>
          <w:noProof/>
        </w:rPr>
        <mc:AlternateContent>
          <mc:Choice Requires="wps">
            <w:drawing>
              <wp:anchor distT="0" distB="0" distL="114300" distR="114300" simplePos="0" relativeHeight="251666432" behindDoc="0" locked="0" layoutInCell="1" allowOverlap="1">
                <wp:simplePos x="0" y="0"/>
                <wp:positionH relativeFrom="column">
                  <wp:posOffset>2361565</wp:posOffset>
                </wp:positionH>
                <wp:positionV relativeFrom="paragraph">
                  <wp:posOffset>7929245</wp:posOffset>
                </wp:positionV>
                <wp:extent cx="903605" cy="382270"/>
                <wp:effectExtent l="0" t="0" r="10795" b="17780"/>
                <wp:wrapNone/>
                <wp:docPr id="4897" name="流程圖: 結束點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3605" cy="382270"/>
                        </a:xfrm>
                        <a:prstGeom prst="flowChartTerminator">
                          <a:avLst/>
                        </a:prstGeom>
                        <a:noFill/>
                        <a:ln w="9525" cap="flat" cmpd="sng" algn="ctr">
                          <a:solidFill>
                            <a:sysClr val="windowText" lastClr="000000"/>
                          </a:solidFill>
                          <a:prstDash val="solid"/>
                        </a:ln>
                        <a:effectLst/>
                      </wps:spPr>
                      <wps:txbx>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9" o:spid="_x0000_s1027" type="#_x0000_t116" style="position:absolute;left:0;text-align:left;margin-left:185.95pt;margin-top:624.35pt;width:71.15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" filled="f" strokecolor="windowText">
                <v:path arrowok="t"/>
                <v:textbox>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結束</w:t>
                      </w:r>
                    </w:p>
                  </w:txbxContent>
                </v:textbox>
              </v:shape>
            </w:pict>
          </mc:Fallback>
        </mc:AlternateContent>
      </w:r>
      <w:r w:rsidRPr="007B242E">
        <w:rPr>
          <w:noProof/>
        </w:rPr>
        <mc:AlternateContent>
          <mc:Choice Requires="wps">
            <w:drawing>
              <wp:anchor distT="0" distB="0" distL="114300" distR="114300" simplePos="0" relativeHeight="251675648" behindDoc="0" locked="0" layoutInCell="1" allowOverlap="1">
                <wp:simplePos x="0" y="0"/>
                <wp:positionH relativeFrom="column">
                  <wp:posOffset>2675255</wp:posOffset>
                </wp:positionH>
                <wp:positionV relativeFrom="paragraph">
                  <wp:posOffset>6991350</wp:posOffset>
                </wp:positionV>
                <wp:extent cx="342265" cy="635"/>
                <wp:effectExtent l="56515" t="635" r="95250" b="57150"/>
                <wp:wrapNone/>
                <wp:docPr id="4896" name="直線單箭頭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26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D11B0"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66" o:spid="_x0000_s1026" type="#_x0000_t34" style="position:absolute;margin-left:210.65pt;margin-top:550.5pt;width:26.95pt;height:.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" adj="10780">
                <v:stroke endarrow="block"/>
              </v:shape>
            </w:pict>
          </mc:Fallback>
        </mc:AlternateContent>
      </w:r>
      <w:r w:rsidRPr="007B242E">
        <w:rPr>
          <w:noProof/>
        </w:rPr>
        <mc:AlternateContent>
          <mc:Choice Requires="wps">
            <w:drawing>
              <wp:anchor distT="0" distB="0" distL="114300" distR="114300" simplePos="0" relativeHeight="251674624" behindDoc="0" locked="0" layoutInCell="1" allowOverlap="1">
                <wp:simplePos x="0" y="0"/>
                <wp:positionH relativeFrom="column">
                  <wp:posOffset>2186940</wp:posOffset>
                </wp:positionH>
                <wp:positionV relativeFrom="paragraph">
                  <wp:posOffset>7162800</wp:posOffset>
                </wp:positionV>
                <wp:extent cx="1341120" cy="248920"/>
                <wp:effectExtent l="0" t="0" r="11430" b="17780"/>
                <wp:wrapNone/>
                <wp:docPr id="4895" name="流程圖: 程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248920"/>
                        </a:xfrm>
                        <a:prstGeom prst="flowChartProcess">
                          <a:avLst/>
                        </a:prstGeom>
                        <a:noFill/>
                        <a:ln w="9525" cap="flat" cmpd="sng" algn="ctr">
                          <a:solidFill>
                            <a:sysClr val="windowText" lastClr="000000"/>
                          </a:solidFill>
                          <a:prstDash val="solid"/>
                        </a:ln>
                        <a:effectLst/>
                      </wps:spPr>
                      <wps:txbx>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送教育部存查</w:t>
                            </w:r>
                          </w:p>
                          <w:p w:rsidR="00976F3D" w:rsidRPr="0055124F" w:rsidRDefault="00976F3D" w:rsidP="00976F3D">
                            <w:pPr>
                              <w:spacing w:line="320" w:lineRule="exact"/>
                              <w:jc w:val="center"/>
                              <w:rPr>
                                <w:rFonts w:ascii="標楷體" w:eastAsia="標楷體" w:cs="標楷體"/>
                                <w:color w:val="0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65" o:spid="_x0000_s1028" type="#_x0000_t109" style="position:absolute;left:0;text-align:left;margin-left:172.2pt;margin-top:564pt;width:105.6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" filled="f" strokecolor="windowText">
                <v:path arrowok="t"/>
                <v:textbox inset="0,0,0,0">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送教育部存查</w:t>
                      </w:r>
                    </w:p>
                    <w:p w:rsidR="00976F3D" w:rsidRPr="0055124F" w:rsidRDefault="00976F3D" w:rsidP="00976F3D">
                      <w:pPr>
                        <w:spacing w:line="320" w:lineRule="exact"/>
                        <w:jc w:val="center"/>
                        <w:rPr>
                          <w:rFonts w:ascii="標楷體" w:eastAsia="標楷體" w:cs="標楷體"/>
                          <w:color w:val="000000"/>
                        </w:rPr>
                      </w:pPr>
                    </w:p>
                  </w:txbxContent>
                </v:textbox>
              </v:shape>
            </w:pict>
          </mc:Fallback>
        </mc:AlternateContent>
      </w:r>
      <w:r w:rsidRPr="007B242E">
        <w:rPr>
          <w:noProof/>
        </w:rPr>
        <mc:AlternateContent>
          <mc:Choice Requires="wps">
            <w:drawing>
              <wp:anchor distT="0" distB="0" distL="114300" distR="114300" simplePos="0" relativeHeight="251684864" behindDoc="0" locked="0" layoutInCell="1" allowOverlap="1">
                <wp:simplePos x="0" y="0"/>
                <wp:positionH relativeFrom="column">
                  <wp:posOffset>2186940</wp:posOffset>
                </wp:positionH>
                <wp:positionV relativeFrom="paragraph">
                  <wp:posOffset>7411720</wp:posOffset>
                </wp:positionV>
                <wp:extent cx="1341120" cy="281305"/>
                <wp:effectExtent l="0" t="0" r="11430" b="23495"/>
                <wp:wrapNone/>
                <wp:docPr id="4894" name="流程圖: 程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281305"/>
                        </a:xfrm>
                        <a:prstGeom prst="flowChartProcess">
                          <a:avLst/>
                        </a:prstGeom>
                        <a:noFill/>
                        <a:ln w="9525" cap="flat" cmpd="sng" algn="ctr">
                          <a:solidFill>
                            <a:sysClr val="windowText" lastClr="000000"/>
                          </a:solidFill>
                          <a:prstDash val="solid"/>
                        </a:ln>
                        <a:effectLst/>
                      </wps:spPr>
                      <wps:txbx>
                        <w:txbxContent>
                          <w:p w:rsidR="00976F3D" w:rsidRPr="0055124F" w:rsidRDefault="00976F3D" w:rsidP="00976F3D">
                            <w:pPr>
                              <w:spacing w:line="320" w:lineRule="exact"/>
                              <w:jc w:val="center"/>
                              <w:rPr>
                                <w:rFonts w:ascii="標楷體" w:eastAsia="標楷體" w:cs="標楷體"/>
                                <w:color w:val="000000"/>
                              </w:rPr>
                            </w:pPr>
                            <w:r w:rsidRPr="0055124F">
                              <w:rPr>
                                <w:rFonts w:ascii="標楷體" w:eastAsia="標楷體" w:cs="標楷體" w:hint="eastAsia"/>
                                <w:color w:val="000000"/>
                              </w:rPr>
                              <w:t>教育部政風處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72.2pt;margin-top:583.6pt;width:105.6pt;height:2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" filled="f" strokecolor="windowText">
                <v:path arrowok="t"/>
                <v:textbox inset="0,0,0,0">
                  <w:txbxContent>
                    <w:p w:rsidR="00976F3D" w:rsidRPr="0055124F" w:rsidRDefault="00976F3D" w:rsidP="00976F3D">
                      <w:pPr>
                        <w:spacing w:line="320" w:lineRule="exact"/>
                        <w:jc w:val="center"/>
                        <w:rPr>
                          <w:rFonts w:ascii="標楷體" w:eastAsia="標楷體" w:cs="標楷體"/>
                          <w:color w:val="000000"/>
                        </w:rPr>
                      </w:pPr>
                      <w:r w:rsidRPr="0055124F">
                        <w:rPr>
                          <w:rFonts w:ascii="標楷體" w:eastAsia="標楷體" w:cs="標楷體" w:hint="eastAsia"/>
                          <w:color w:val="000000"/>
                        </w:rPr>
                        <w:t>教育部政風處</w:t>
                      </w:r>
                    </w:p>
                  </w:txbxContent>
                </v:textbox>
              </v:shape>
            </w:pict>
          </mc:Fallback>
        </mc:AlternateContent>
      </w:r>
      <w:r w:rsidRPr="007B242E">
        <w:rPr>
          <w:noProof/>
        </w:rPr>
        <mc:AlternateContent>
          <mc:Choice Requires="wps">
            <w:drawing>
              <wp:anchor distT="0" distB="0" distL="114298" distR="114298" simplePos="0" relativeHeight="251676672" behindDoc="0" locked="0" layoutInCell="1" allowOverlap="1">
                <wp:simplePos x="0" y="0"/>
                <wp:positionH relativeFrom="column">
                  <wp:posOffset>2814954</wp:posOffset>
                </wp:positionH>
                <wp:positionV relativeFrom="paragraph">
                  <wp:posOffset>7693025</wp:posOffset>
                </wp:positionV>
                <wp:extent cx="0" cy="236220"/>
                <wp:effectExtent l="76200" t="0" r="57150" b="49530"/>
                <wp:wrapNone/>
                <wp:docPr id="4893" name="直線單箭頭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17D7C26" id="_x0000_t32" coordsize="21600,21600" o:spt="32" o:oned="t" path="m,l21600,21600e" filled="f">
                <v:path arrowok="t" fillok="f" o:connecttype="none"/>
                <o:lock v:ext="edit" shapetype="t"/>
              </v:shapetype>
              <v:shape id="直線單箭頭接點 67" o:spid="_x0000_s1026" type="#_x0000_t32" style="position:absolute;margin-left:221.65pt;margin-top:605.75pt;width:0;height:18.6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">
                <v:stroke endarrow="block"/>
                <o:lock v:ext="edit" shapetype="f"/>
              </v:shape>
            </w:pict>
          </mc:Fallback>
        </mc:AlternateContent>
      </w:r>
      <w:r w:rsidRPr="007B242E">
        <w:rPr>
          <w:noProof/>
        </w:rPr>
        <mc:AlternateContent>
          <mc:Choice Requires="wps">
            <w:drawing>
              <wp:anchor distT="0" distB="0" distL="114300" distR="114300" simplePos="0" relativeHeight="251682816" behindDoc="0" locked="0" layoutInCell="1" allowOverlap="1">
                <wp:simplePos x="0" y="0"/>
                <wp:positionH relativeFrom="column">
                  <wp:posOffset>1449070</wp:posOffset>
                </wp:positionH>
                <wp:positionV relativeFrom="paragraph">
                  <wp:posOffset>6501765</wp:posOffset>
                </wp:positionV>
                <wp:extent cx="3215640" cy="318770"/>
                <wp:effectExtent l="0" t="0" r="22860" b="24130"/>
                <wp:wrapNone/>
                <wp:docPr id="4892" name="流程圖: 文件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5640" cy="318770"/>
                        </a:xfrm>
                        <a:prstGeom prst="flowChartDocument">
                          <a:avLst/>
                        </a:prstGeom>
                        <a:noFill/>
                        <a:ln w="9525" cap="flat" cmpd="sng" algn="ctr">
                          <a:solidFill>
                            <a:sysClr val="windowText" lastClr="000000"/>
                          </a:solidFill>
                          <a:prstDash val="solid"/>
                        </a:ln>
                        <a:effectLst/>
                      </wps:spPr>
                      <wps:txbx>
                        <w:txbxContent>
                          <w:p w:rsidR="00976F3D" w:rsidRDefault="00976F3D" w:rsidP="00976F3D">
                            <w:pPr>
                              <w:spacing w:line="360" w:lineRule="exact"/>
                              <w:jc w:val="center"/>
                            </w:pPr>
                            <w:r w:rsidRPr="0055124F">
                              <w:rPr>
                                <w:rFonts w:ascii="標楷體" w:eastAsia="標楷體" w:cs="標楷體" w:hint="eastAsia"/>
                                <w:color w:val="000000"/>
                              </w:rPr>
                              <w:t>校長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64" o:spid="_x0000_s1030" type="#_x0000_t114" style="position:absolute;left:0;text-align:left;margin-left:114.1pt;margin-top:511.95pt;width:253.2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" filled="f" strokecolor="windowText">
                <v:path arrowok="t"/>
                <v:textbox inset="0,0,0,0">
                  <w:txbxContent>
                    <w:p w:rsidR="00976F3D" w:rsidRDefault="00976F3D" w:rsidP="00976F3D">
                      <w:pPr>
                        <w:spacing w:line="360" w:lineRule="exact"/>
                        <w:jc w:val="center"/>
                      </w:pPr>
                      <w:r w:rsidRPr="0055124F">
                        <w:rPr>
                          <w:rFonts w:ascii="標楷體" w:eastAsia="標楷體" w:cs="標楷體" w:hint="eastAsia"/>
                          <w:color w:val="000000"/>
                        </w:rPr>
                        <w:t>校長</w:t>
                      </w:r>
                    </w:p>
                  </w:txbxContent>
                </v:textbox>
              </v:shape>
            </w:pict>
          </mc:Fallback>
        </mc:AlternateContent>
      </w:r>
      <w:r w:rsidRPr="007B242E">
        <w:rPr>
          <w:noProof/>
        </w:rPr>
        <mc:AlternateContent>
          <mc:Choice Requires="wps">
            <w:drawing>
              <wp:anchor distT="0" distB="0" distL="114300" distR="114300" simplePos="0" relativeHeight="251683840" behindDoc="0" locked="0" layoutInCell="1" allowOverlap="1">
                <wp:simplePos x="0" y="0"/>
                <wp:positionH relativeFrom="column">
                  <wp:posOffset>1449070</wp:posOffset>
                </wp:positionH>
                <wp:positionV relativeFrom="paragraph">
                  <wp:posOffset>6231890</wp:posOffset>
                </wp:positionV>
                <wp:extent cx="3215640" cy="269875"/>
                <wp:effectExtent l="0" t="0" r="22860" b="15875"/>
                <wp:wrapNone/>
                <wp:docPr id="4891" name="流程圖: 程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5640" cy="269875"/>
                        </a:xfrm>
                        <a:prstGeom prst="flowChartProcess">
                          <a:avLst/>
                        </a:prstGeom>
                        <a:noFill/>
                        <a:ln w="9525" cap="flat" cmpd="sng" algn="ctr">
                          <a:solidFill>
                            <a:sysClr val="windowText" lastClr="000000"/>
                          </a:solidFill>
                          <a:prstDash val="solid"/>
                        </a:ln>
                        <a:effectLst/>
                      </wps:spPr>
                      <wps:txbx>
                        <w:txbxContent>
                          <w:p w:rsidR="00976F3D" w:rsidRPr="0055124F" w:rsidRDefault="00976F3D" w:rsidP="00976F3D">
                            <w:pPr>
                              <w:spacing w:line="280" w:lineRule="exact"/>
                              <w:jc w:val="center"/>
                              <w:rPr>
                                <w:rFonts w:ascii="標楷體" w:eastAsia="標楷體" w:cs="標楷體"/>
                                <w:color w:val="000000"/>
                              </w:rPr>
                            </w:pPr>
                            <w:r>
                              <w:rPr>
                                <w:rFonts w:ascii="標楷體" w:eastAsia="標楷體" w:cs="標楷體" w:hint="eastAsia"/>
                                <w:color w:val="000000"/>
                              </w:rPr>
                              <w:t>返</w:t>
                            </w:r>
                            <w:r>
                              <w:rPr>
                                <w:rFonts w:ascii="標楷體" w:eastAsia="標楷體" w:cs="標楷體" w:hint="eastAsia"/>
                                <w:color w:val="000000"/>
                              </w:rPr>
                              <w:t>臺後填寫「赴大陸地區人員返臺意見反</w:t>
                            </w:r>
                            <w:r w:rsidRPr="00E025D1">
                              <w:rPr>
                                <w:rFonts w:ascii="標楷體" w:eastAsia="標楷體" w:cs="標楷體" w:hint="eastAsia"/>
                              </w:rPr>
                              <w:t>映</w:t>
                            </w:r>
                            <w:r w:rsidRPr="0055124F">
                              <w:rPr>
                                <w:rFonts w:ascii="標楷體" w:eastAsia="標楷體" w:cs="標楷體" w:hint="eastAsia"/>
                                <w:color w:val="000000"/>
                              </w:rPr>
                              <w:t>表」</w:t>
                            </w:r>
                          </w:p>
                          <w:p w:rsidR="00976F3D" w:rsidRPr="00842D43" w:rsidRDefault="00976F3D" w:rsidP="00976F3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14" o:spid="_x0000_s1031" type="#_x0000_t109" style="position:absolute;left:0;text-align:left;margin-left:114.1pt;margin-top:490.7pt;width:253.2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" filled="f" strokecolor="windowText">
                <v:path arrowok="t"/>
                <v:textbox inset="0,0,0,0">
                  <w:txbxContent>
                    <w:p w:rsidR="00976F3D" w:rsidRPr="0055124F" w:rsidRDefault="00976F3D" w:rsidP="00976F3D">
                      <w:pPr>
                        <w:spacing w:line="280" w:lineRule="exact"/>
                        <w:jc w:val="center"/>
                        <w:rPr>
                          <w:rFonts w:ascii="標楷體" w:eastAsia="標楷體" w:cs="標楷體"/>
                          <w:color w:val="000000"/>
                        </w:rPr>
                      </w:pPr>
                      <w:r>
                        <w:rPr>
                          <w:rFonts w:ascii="標楷體" w:eastAsia="標楷體" w:cs="標楷體" w:hint="eastAsia"/>
                          <w:color w:val="000000"/>
                        </w:rPr>
                        <w:t>返</w:t>
                      </w:r>
                      <w:r>
                        <w:rPr>
                          <w:rFonts w:ascii="標楷體" w:eastAsia="標楷體" w:cs="標楷體" w:hint="eastAsia"/>
                          <w:color w:val="000000"/>
                        </w:rPr>
                        <w:t>臺後填寫「赴大陸地區人員返臺意見反</w:t>
                      </w:r>
                      <w:r w:rsidRPr="00E025D1">
                        <w:rPr>
                          <w:rFonts w:ascii="標楷體" w:eastAsia="標楷體" w:cs="標楷體" w:hint="eastAsia"/>
                        </w:rPr>
                        <w:t>映</w:t>
                      </w:r>
                      <w:r w:rsidRPr="0055124F">
                        <w:rPr>
                          <w:rFonts w:ascii="標楷體" w:eastAsia="標楷體" w:cs="標楷體" w:hint="eastAsia"/>
                          <w:color w:val="000000"/>
                        </w:rPr>
                        <w:t>表」</w:t>
                      </w:r>
                    </w:p>
                    <w:p w:rsidR="00976F3D" w:rsidRPr="00842D43" w:rsidRDefault="00976F3D" w:rsidP="00976F3D"/>
                  </w:txbxContent>
                </v:textbox>
              </v:shape>
            </w:pict>
          </mc:Fallback>
        </mc:AlternateContent>
      </w:r>
      <w:r w:rsidRPr="007B242E">
        <w:rPr>
          <w:noProof/>
        </w:rPr>
        <mc:AlternateContent>
          <mc:Choice Requires="wps">
            <w:drawing>
              <wp:anchor distT="0" distB="0" distL="114300" distR="114300" simplePos="0" relativeHeight="251673600" behindDoc="0" locked="0" layoutInCell="1" allowOverlap="1">
                <wp:simplePos x="0" y="0"/>
                <wp:positionH relativeFrom="column">
                  <wp:posOffset>2668270</wp:posOffset>
                </wp:positionH>
                <wp:positionV relativeFrom="paragraph">
                  <wp:posOffset>6083935</wp:posOffset>
                </wp:positionV>
                <wp:extent cx="294640" cy="635"/>
                <wp:effectExtent l="32702" t="5398" r="80963" b="42862"/>
                <wp:wrapNone/>
                <wp:docPr id="4890"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46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90F64" id="直線單箭頭接點 43" o:spid="_x0000_s1026" type="#_x0000_t34" style="position:absolute;margin-left:210.1pt;margin-top:479.05pt;width:23.2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">
                <v:stroke endarrow="block"/>
              </v:shape>
            </w:pict>
          </mc:Fallback>
        </mc:AlternateContent>
      </w:r>
      <w:r w:rsidRPr="007B242E">
        <w:rPr>
          <w:noProof/>
        </w:rPr>
        <mc:AlternateContent>
          <mc:Choice Requires="wps">
            <w:drawing>
              <wp:anchor distT="0" distB="0" distL="114300" distR="114300" simplePos="0" relativeHeight="251681792" behindDoc="0" locked="0" layoutInCell="1" allowOverlap="1">
                <wp:simplePos x="0" y="0"/>
                <wp:positionH relativeFrom="column">
                  <wp:posOffset>2186940</wp:posOffset>
                </wp:positionH>
                <wp:positionV relativeFrom="paragraph">
                  <wp:posOffset>5000625</wp:posOffset>
                </wp:positionV>
                <wp:extent cx="1341120" cy="269875"/>
                <wp:effectExtent l="0" t="0" r="11430" b="15875"/>
                <wp:wrapNone/>
                <wp:docPr id="4888" name="流程圖: 程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269875"/>
                        </a:xfrm>
                        <a:prstGeom prst="flowChartProcess">
                          <a:avLst/>
                        </a:prstGeom>
                        <a:noFill/>
                        <a:ln w="9525" cap="flat" cmpd="sng" algn="ctr">
                          <a:solidFill>
                            <a:sysClr val="windowText" lastClr="000000"/>
                          </a:solidFill>
                          <a:prstDash val="solid"/>
                        </a:ln>
                        <a:effectLst/>
                      </wps:spPr>
                      <wps:txbx>
                        <w:txbxContent>
                          <w:p w:rsidR="00976F3D" w:rsidRPr="0055124F" w:rsidRDefault="00976F3D" w:rsidP="00976F3D">
                            <w:pPr>
                              <w:spacing w:line="360" w:lineRule="exact"/>
                              <w:jc w:val="center"/>
                              <w:rPr>
                                <w:rFonts w:ascii="標楷體" w:eastAsia="標楷體" w:cs="標楷體"/>
                                <w:color w:val="000000"/>
                              </w:rPr>
                            </w:pPr>
                            <w:r w:rsidRPr="0055124F">
                              <w:rPr>
                                <w:rFonts w:ascii="標楷體" w:eastAsia="標楷體" w:cs="標楷體" w:hint="eastAsia"/>
                                <w:color w:val="000000"/>
                              </w:rPr>
                              <w:t>教育部人事處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72.2pt;margin-top:393.75pt;width:105.6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" filled="f" strokecolor="windowText">
                <v:path arrowok="t"/>
                <v:textbox inset="0,0,0,0">
                  <w:txbxContent>
                    <w:p w:rsidR="00976F3D" w:rsidRPr="0055124F" w:rsidRDefault="00976F3D" w:rsidP="00976F3D">
                      <w:pPr>
                        <w:spacing w:line="360" w:lineRule="exact"/>
                        <w:jc w:val="center"/>
                        <w:rPr>
                          <w:rFonts w:ascii="標楷體" w:eastAsia="標楷體" w:cs="標楷體"/>
                          <w:color w:val="000000"/>
                        </w:rPr>
                      </w:pPr>
                      <w:r w:rsidRPr="0055124F">
                        <w:rPr>
                          <w:rFonts w:ascii="標楷體" w:eastAsia="標楷體" w:cs="標楷體" w:hint="eastAsia"/>
                          <w:color w:val="000000"/>
                        </w:rPr>
                        <w:t>教育部人事處</w:t>
                      </w:r>
                    </w:p>
                  </w:txbxContent>
                </v:textbox>
              </v:shape>
            </w:pict>
          </mc:Fallback>
        </mc:AlternateContent>
      </w:r>
      <w:r w:rsidRPr="007B242E">
        <w:rPr>
          <w:noProof/>
        </w:rPr>
        <mc:AlternateContent>
          <mc:Choice Requires="wps">
            <w:drawing>
              <wp:anchor distT="0" distB="0" distL="114300" distR="114300" simplePos="0" relativeHeight="251664384" behindDoc="0" locked="0" layoutInCell="1" allowOverlap="1">
                <wp:simplePos x="0" y="0"/>
                <wp:positionH relativeFrom="column">
                  <wp:posOffset>2186940</wp:posOffset>
                </wp:positionH>
                <wp:positionV relativeFrom="paragraph">
                  <wp:posOffset>4730750</wp:posOffset>
                </wp:positionV>
                <wp:extent cx="1341120" cy="269875"/>
                <wp:effectExtent l="0" t="0" r="11430" b="15875"/>
                <wp:wrapNone/>
                <wp:docPr id="4887" name="流程圖: 程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269875"/>
                        </a:xfrm>
                        <a:prstGeom prst="flowChartProcess">
                          <a:avLst/>
                        </a:prstGeom>
                        <a:noFill/>
                        <a:ln w="9525" cap="flat" cmpd="sng" algn="ctr">
                          <a:solidFill>
                            <a:sysClr val="windowText" lastClr="000000"/>
                          </a:solidFill>
                          <a:prstDash val="solid"/>
                        </a:ln>
                        <a:effectLst/>
                      </wps:spPr>
                      <wps:txbx>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報請教育部核定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72.2pt;margin-top:372.5pt;width:105.6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" filled="f" strokecolor="windowText">
                <v:path arrowok="t"/>
                <v:textbox inset="0,0,0,0">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報請教育部核定</w:t>
                      </w:r>
                    </w:p>
                  </w:txbxContent>
                </v:textbox>
              </v:shape>
            </w:pict>
          </mc:Fallback>
        </mc:AlternateContent>
      </w:r>
      <w:r w:rsidRPr="007B242E">
        <w:rPr>
          <w:noProof/>
        </w:rPr>
        <mc:AlternateContent>
          <mc:Choice Requires="wps">
            <w:drawing>
              <wp:anchor distT="4294967295" distB="4294967295" distL="114300" distR="114300" simplePos="0" relativeHeight="251677696" behindDoc="0" locked="0" layoutInCell="1" allowOverlap="1">
                <wp:simplePos x="0" y="0"/>
                <wp:positionH relativeFrom="column">
                  <wp:posOffset>1535430</wp:posOffset>
                </wp:positionH>
                <wp:positionV relativeFrom="paragraph">
                  <wp:posOffset>4113529</wp:posOffset>
                </wp:positionV>
                <wp:extent cx="2842260" cy="0"/>
                <wp:effectExtent l="0" t="0" r="34290" b="19050"/>
                <wp:wrapNone/>
                <wp:docPr id="4886" name="Line 3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2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AEB8" id="Line 3647"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9pt,323.9pt" to="344.7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"/>
            </w:pict>
          </mc:Fallback>
        </mc:AlternateContent>
      </w:r>
      <w:r w:rsidRPr="007B242E">
        <w:rPr>
          <w:noProof/>
        </w:rPr>
        <mc:AlternateContent>
          <mc:Choice Requires="wps">
            <w:drawing>
              <wp:anchor distT="0" distB="0" distL="114298" distR="114298" simplePos="0" relativeHeight="251670528" behindDoc="0" locked="0" layoutInCell="1" allowOverlap="1">
                <wp:simplePos x="0" y="0"/>
                <wp:positionH relativeFrom="column">
                  <wp:posOffset>2891789</wp:posOffset>
                </wp:positionH>
                <wp:positionV relativeFrom="paragraph">
                  <wp:posOffset>3455035</wp:posOffset>
                </wp:positionV>
                <wp:extent cx="0" cy="266700"/>
                <wp:effectExtent l="76200" t="0" r="57150" b="57150"/>
                <wp:wrapNone/>
                <wp:docPr id="4885"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E29641" id="直線單箭頭接點 10" o:spid="_x0000_s1026" type="#_x0000_t32" style="position:absolute;margin-left:227.7pt;margin-top:272.05pt;width:0;height:21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">
                <v:stroke endarrow="block"/>
                <o:lock v:ext="edit" shapetype="f"/>
              </v:shape>
            </w:pict>
          </mc:Fallback>
        </mc:AlternateContent>
      </w:r>
      <w:r w:rsidRPr="007B242E">
        <w:rPr>
          <w:noProof/>
        </w:rPr>
        <mc:AlternateContent>
          <mc:Choice Requires="wps">
            <w:drawing>
              <wp:anchor distT="0" distB="0" distL="114300" distR="114300" simplePos="0" relativeHeight="251680768" behindDoc="0" locked="0" layoutInCell="1" allowOverlap="1">
                <wp:simplePos x="0" y="0"/>
                <wp:positionH relativeFrom="column">
                  <wp:posOffset>1594485</wp:posOffset>
                </wp:positionH>
                <wp:positionV relativeFrom="paragraph">
                  <wp:posOffset>3194050</wp:posOffset>
                </wp:positionV>
                <wp:extent cx="2659380" cy="260985"/>
                <wp:effectExtent l="0" t="0" r="26670" b="24765"/>
                <wp:wrapNone/>
                <wp:docPr id="4884" name="流程圖: 程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260985"/>
                        </a:xfrm>
                        <a:prstGeom prst="flowChartProcess">
                          <a:avLst/>
                        </a:prstGeom>
                        <a:noFill/>
                        <a:ln w="9525" cap="flat" cmpd="sng" algn="ctr">
                          <a:solidFill>
                            <a:sysClr val="windowText" lastClr="000000"/>
                          </a:solidFill>
                          <a:prstDash val="solid"/>
                        </a:ln>
                        <a:effectLst/>
                      </wps:spPr>
                      <wps:txbx>
                        <w:txbxContent>
                          <w:p w:rsidR="00976F3D" w:rsidRPr="0055124F" w:rsidRDefault="00976F3D" w:rsidP="00976F3D">
                            <w:pPr>
                              <w:spacing w:line="320" w:lineRule="exact"/>
                              <w:jc w:val="center"/>
                              <w:rPr>
                                <w:rFonts w:ascii="標楷體" w:eastAsia="標楷體" w:cs="標楷體"/>
                                <w:color w:val="000000"/>
                              </w:rPr>
                            </w:pPr>
                            <w:r w:rsidRPr="0055124F">
                              <w:rPr>
                                <w:rFonts w:ascii="標楷體" w:eastAsia="標楷體" w:cs="標楷體" w:hint="eastAsia"/>
                                <w:color w:val="000000"/>
                              </w:rPr>
                              <w:t>人事室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13" o:spid="_x0000_s1034" type="#_x0000_t109" style="position:absolute;left:0;text-align:left;margin-left:125.55pt;margin-top:251.5pt;width:209.4pt;height: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" filled="f" strokecolor="windowText">
                <v:path arrowok="t"/>
                <v:textbox inset="0,0,0,0">
                  <w:txbxContent>
                    <w:p w:rsidR="00976F3D" w:rsidRPr="0055124F" w:rsidRDefault="00976F3D" w:rsidP="00976F3D">
                      <w:pPr>
                        <w:spacing w:line="320" w:lineRule="exact"/>
                        <w:jc w:val="center"/>
                        <w:rPr>
                          <w:rFonts w:ascii="標楷體" w:eastAsia="標楷體" w:cs="標楷體"/>
                          <w:color w:val="000000"/>
                        </w:rPr>
                      </w:pPr>
                      <w:r w:rsidRPr="0055124F">
                        <w:rPr>
                          <w:rFonts w:ascii="標楷體" w:eastAsia="標楷體" w:cs="標楷體" w:hint="eastAsia"/>
                          <w:color w:val="000000"/>
                        </w:rPr>
                        <w:t>人事室</w:t>
                      </w:r>
                    </w:p>
                  </w:txbxContent>
                </v:textbox>
              </v:shape>
            </w:pict>
          </mc:Fallback>
        </mc:AlternateContent>
      </w:r>
      <w:r w:rsidRPr="007B242E">
        <w:rPr>
          <w:noProof/>
        </w:rPr>
        <mc:AlternateContent>
          <mc:Choice Requires="wps">
            <w:drawing>
              <wp:anchor distT="0" distB="0" distL="114300" distR="114300" simplePos="0" relativeHeight="251663360" behindDoc="0" locked="0" layoutInCell="1" allowOverlap="1">
                <wp:simplePos x="0" y="0"/>
                <wp:positionH relativeFrom="column">
                  <wp:posOffset>1594485</wp:posOffset>
                </wp:positionH>
                <wp:positionV relativeFrom="paragraph">
                  <wp:posOffset>2823210</wp:posOffset>
                </wp:positionV>
                <wp:extent cx="2659380" cy="370840"/>
                <wp:effectExtent l="0" t="0" r="26670" b="10160"/>
                <wp:wrapNone/>
                <wp:docPr id="4883" name="流程圖: 程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370840"/>
                        </a:xfrm>
                        <a:prstGeom prst="flowChartProcess">
                          <a:avLst/>
                        </a:prstGeom>
                        <a:noFill/>
                        <a:ln w="9525" cap="flat" cmpd="sng" algn="ctr">
                          <a:solidFill>
                            <a:sysClr val="windowText" lastClr="000000"/>
                          </a:solidFill>
                          <a:prstDash val="solid"/>
                        </a:ln>
                        <a:effectLst/>
                      </wps:spPr>
                      <wps:txbx>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至</w:t>
                            </w:r>
                            <w:r w:rsidRPr="0055124F">
                              <w:rPr>
                                <w:rFonts w:ascii="標楷體" w:eastAsia="標楷體" w:hAnsi="標楷體" w:cs="標楷體" w:hint="eastAsia"/>
                                <w:color w:val="000000"/>
                              </w:rPr>
                              <w:t>「</w:t>
                            </w:r>
                            <w:r w:rsidRPr="0055124F">
                              <w:rPr>
                                <w:rFonts w:ascii="標楷體" w:eastAsia="標楷體" w:cs="標楷體" w:hint="eastAsia"/>
                                <w:color w:val="000000"/>
                              </w:rPr>
                              <w:t>教育部所屬機關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及國立大專校院首長差假登錄系統</w:t>
                            </w:r>
                            <w:r w:rsidRPr="0055124F">
                              <w:rPr>
                                <w:rFonts w:ascii="標楷體" w:eastAsia="標楷體" w:hAnsi="標楷體" w:cs="標楷體" w:hint="eastAsia"/>
                                <w:color w:val="000000"/>
                              </w:rPr>
                              <w:t>」</w:t>
                            </w:r>
                            <w:r w:rsidRPr="0055124F">
                              <w:rPr>
                                <w:rFonts w:ascii="標楷體" w:eastAsia="標楷體" w:cs="標楷體" w:hint="eastAsia"/>
                                <w:color w:val="000000"/>
                              </w:rPr>
                              <w:t>登錄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125.55pt;margin-top:222.3pt;width:209.4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" filled="f" strokecolor="windowText">
                <v:path arrowok="t"/>
                <v:textbox inset="0,0,0,0">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至</w:t>
                      </w:r>
                      <w:r w:rsidRPr="0055124F">
                        <w:rPr>
                          <w:rFonts w:ascii="標楷體" w:eastAsia="標楷體" w:hAnsi="標楷體" w:cs="標楷體" w:hint="eastAsia"/>
                          <w:color w:val="000000"/>
                        </w:rPr>
                        <w:t>「</w:t>
                      </w:r>
                      <w:r w:rsidRPr="0055124F">
                        <w:rPr>
                          <w:rFonts w:ascii="標楷體" w:eastAsia="標楷體" w:cs="標楷體" w:hint="eastAsia"/>
                          <w:color w:val="000000"/>
                        </w:rPr>
                        <w:t>教育部所屬機關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及國立大專校院首長差假登錄系統</w:t>
                      </w:r>
                      <w:r w:rsidRPr="0055124F">
                        <w:rPr>
                          <w:rFonts w:ascii="標楷體" w:eastAsia="標楷體" w:hAnsi="標楷體" w:cs="標楷體" w:hint="eastAsia"/>
                          <w:color w:val="000000"/>
                        </w:rPr>
                        <w:t>」</w:t>
                      </w:r>
                      <w:r w:rsidRPr="0055124F">
                        <w:rPr>
                          <w:rFonts w:ascii="標楷體" w:eastAsia="標楷體" w:cs="標楷體" w:hint="eastAsia"/>
                          <w:color w:val="000000"/>
                        </w:rPr>
                        <w:t>登錄</w:t>
                      </w:r>
                    </w:p>
                  </w:txbxContent>
                </v:textbox>
              </v:shape>
            </w:pict>
          </mc:Fallback>
        </mc:AlternateContent>
      </w:r>
      <w:r w:rsidRPr="007B242E">
        <w:rPr>
          <w:noProof/>
        </w:rPr>
        <mc:AlternateContent>
          <mc:Choice Requires="wps">
            <w:drawing>
              <wp:anchor distT="0" distB="0" distL="114298" distR="114298" simplePos="0" relativeHeight="251669504" behindDoc="0" locked="0" layoutInCell="1" allowOverlap="1">
                <wp:simplePos x="0" y="0"/>
                <wp:positionH relativeFrom="column">
                  <wp:posOffset>2899409</wp:posOffset>
                </wp:positionH>
                <wp:positionV relativeFrom="paragraph">
                  <wp:posOffset>2510790</wp:posOffset>
                </wp:positionV>
                <wp:extent cx="0" cy="312420"/>
                <wp:effectExtent l="76200" t="0" r="57150" b="49530"/>
                <wp:wrapNone/>
                <wp:docPr id="4882"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020158" id="直線單箭頭接點 7" o:spid="_x0000_s1026" type="#_x0000_t32" style="position:absolute;margin-left:228.3pt;margin-top:197.7pt;width:0;height:24.6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">
                <v:stroke endarrow="block"/>
                <o:lock v:ext="edit" shapetype="f"/>
              </v:shape>
            </w:pict>
          </mc:Fallback>
        </mc:AlternateContent>
      </w:r>
      <w:r w:rsidRPr="007B242E">
        <w:rPr>
          <w:noProof/>
        </w:rPr>
        <mc:AlternateContent>
          <mc:Choice Requires="wps">
            <w:drawing>
              <wp:anchor distT="0" distB="0" distL="114300" distR="114300" simplePos="0" relativeHeight="251661312" behindDoc="0" locked="0" layoutInCell="1" allowOverlap="1">
                <wp:simplePos x="0" y="0"/>
                <wp:positionH relativeFrom="column">
                  <wp:posOffset>2008505</wp:posOffset>
                </wp:positionH>
                <wp:positionV relativeFrom="paragraph">
                  <wp:posOffset>1817370</wp:posOffset>
                </wp:positionV>
                <wp:extent cx="1829435" cy="693420"/>
                <wp:effectExtent l="0" t="0" r="18415" b="11430"/>
                <wp:wrapNone/>
                <wp:docPr id="4880"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693420"/>
                        </a:xfrm>
                        <a:prstGeom prst="rect">
                          <a:avLst/>
                        </a:prstGeom>
                        <a:solidFill>
                          <a:srgbClr val="FFFFFF"/>
                        </a:solidFill>
                        <a:ln w="9525">
                          <a:solidFill>
                            <a:srgbClr val="000000"/>
                          </a:solidFill>
                          <a:miter lim="800000"/>
                          <a:headEnd/>
                          <a:tailEnd/>
                        </a:ln>
                      </wps:spPr>
                      <wps:txbx>
                        <w:txbxContent>
                          <w:p w:rsidR="00976F3D" w:rsidRPr="00C73F0D" w:rsidRDefault="00976F3D" w:rsidP="00976F3D">
                            <w:pPr>
                              <w:pStyle w:val="3"/>
                              <w:spacing w:before="72" w:line="280" w:lineRule="exact"/>
                              <w:rPr>
                                <w:rFonts w:ascii="標楷體" w:eastAsia="標楷體" w:hAnsi="標楷體"/>
                              </w:rPr>
                            </w:pPr>
                            <w:r w:rsidRPr="00C73F0D">
                              <w:rPr>
                                <w:rFonts w:ascii="標楷體" w:eastAsia="標楷體" w:hAnsi="標楷體" w:cs="標楷體" w:hint="eastAsia"/>
                                <w:color w:val="000000"/>
                                <w:sz w:val="24"/>
                                <w:szCs w:val="24"/>
                              </w:rPr>
                              <w:t>簡任第</w:t>
                            </w:r>
                            <w:r w:rsidRPr="00C73F0D">
                              <w:rPr>
                                <w:rFonts w:ascii="標楷體" w:eastAsia="標楷體" w:hAnsi="標楷體" w:cs="標楷體"/>
                                <w:color w:val="000000"/>
                                <w:sz w:val="24"/>
                                <w:szCs w:val="24"/>
                              </w:rPr>
                              <w:t>11</w:t>
                            </w:r>
                            <w:r w:rsidRPr="00C73F0D">
                              <w:rPr>
                                <w:rFonts w:ascii="標楷體" w:eastAsia="標楷體" w:hAnsi="標楷體" w:cs="標楷體" w:hint="eastAsia"/>
                                <w:color w:val="000000"/>
                                <w:sz w:val="24"/>
                                <w:szCs w:val="24"/>
                              </w:rPr>
                              <w:t>職等以上及簡任第</w:t>
                            </w:r>
                            <w:r w:rsidRPr="00C73F0D">
                              <w:rPr>
                                <w:rFonts w:ascii="標楷體" w:eastAsia="標楷體" w:hAnsi="標楷體" w:cs="標楷體"/>
                                <w:color w:val="000000"/>
                                <w:sz w:val="24"/>
                                <w:szCs w:val="24"/>
                              </w:rPr>
                              <w:t>10</w:t>
                            </w:r>
                            <w:r w:rsidRPr="00C73F0D">
                              <w:rPr>
                                <w:rFonts w:ascii="標楷體" w:eastAsia="標楷體" w:hAnsi="標楷體" w:cs="標楷體" w:hint="eastAsia"/>
                                <w:color w:val="000000"/>
                                <w:sz w:val="24"/>
                                <w:szCs w:val="24"/>
                              </w:rPr>
                              <w:t>職等以下涉及國家安全機密</w:t>
                            </w:r>
                            <w:r w:rsidRPr="00C73F0D">
                              <w:rPr>
                                <w:rFonts w:ascii="標楷體" w:eastAsia="標楷體" w:hAnsi="標楷體" w:hint="eastAsia"/>
                                <w:sz w:val="24"/>
                                <w:szCs w:val="24"/>
                              </w:rPr>
                              <w:t>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6" type="#_x0000_t202" style="position:absolute;left:0;text-align:left;margin-left:158.15pt;margin-top:143.1pt;width:144.0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">
                <v:textbox>
                  <w:txbxContent>
                    <w:p w:rsidR="00976F3D" w:rsidRPr="00C73F0D" w:rsidRDefault="00976F3D" w:rsidP="00976F3D">
                      <w:pPr>
                        <w:pStyle w:val="3"/>
                        <w:spacing w:before="72" w:line="280" w:lineRule="exact"/>
                        <w:rPr>
                          <w:rFonts w:ascii="標楷體" w:eastAsia="標楷體" w:hAnsi="標楷體"/>
                        </w:rPr>
                      </w:pPr>
                      <w:r w:rsidRPr="00C73F0D">
                        <w:rPr>
                          <w:rFonts w:ascii="標楷體" w:eastAsia="標楷體" w:hAnsi="標楷體" w:cs="標楷體" w:hint="eastAsia"/>
                          <w:color w:val="000000"/>
                          <w:sz w:val="24"/>
                          <w:szCs w:val="24"/>
                        </w:rPr>
                        <w:t>簡任第</w:t>
                      </w:r>
                      <w:r w:rsidRPr="00C73F0D">
                        <w:rPr>
                          <w:rFonts w:ascii="標楷體" w:eastAsia="標楷體" w:hAnsi="標楷體" w:cs="標楷體"/>
                          <w:color w:val="000000"/>
                          <w:sz w:val="24"/>
                          <w:szCs w:val="24"/>
                        </w:rPr>
                        <w:t>11</w:t>
                      </w:r>
                      <w:r w:rsidRPr="00C73F0D">
                        <w:rPr>
                          <w:rFonts w:ascii="標楷體" w:eastAsia="標楷體" w:hAnsi="標楷體" w:cs="標楷體" w:hint="eastAsia"/>
                          <w:color w:val="000000"/>
                          <w:sz w:val="24"/>
                          <w:szCs w:val="24"/>
                        </w:rPr>
                        <w:t>職等以上及簡任第</w:t>
                      </w:r>
                      <w:r w:rsidRPr="00C73F0D">
                        <w:rPr>
                          <w:rFonts w:ascii="標楷體" w:eastAsia="標楷體" w:hAnsi="標楷體" w:cs="標楷體"/>
                          <w:color w:val="000000"/>
                          <w:sz w:val="24"/>
                          <w:szCs w:val="24"/>
                        </w:rPr>
                        <w:t>10</w:t>
                      </w:r>
                      <w:r w:rsidRPr="00C73F0D">
                        <w:rPr>
                          <w:rFonts w:ascii="標楷體" w:eastAsia="標楷體" w:hAnsi="標楷體" w:cs="標楷體" w:hint="eastAsia"/>
                          <w:color w:val="000000"/>
                          <w:sz w:val="24"/>
                          <w:szCs w:val="24"/>
                        </w:rPr>
                        <w:t>職等以下涉及國家安全機密</w:t>
                      </w:r>
                      <w:r w:rsidRPr="00C73F0D">
                        <w:rPr>
                          <w:rFonts w:ascii="標楷體" w:eastAsia="標楷體" w:hAnsi="標楷體" w:hint="eastAsia"/>
                          <w:sz w:val="24"/>
                          <w:szCs w:val="24"/>
                        </w:rPr>
                        <w:t>人員</w:t>
                      </w:r>
                    </w:p>
                  </w:txbxContent>
                </v:textbox>
              </v:shape>
            </w:pict>
          </mc:Fallback>
        </mc:AlternateContent>
      </w:r>
      <w:r w:rsidRPr="007B242E">
        <w:rPr>
          <w:noProof/>
        </w:rPr>
        <mc:AlternateContent>
          <mc:Choice Requires="wps">
            <w:drawing>
              <wp:anchor distT="0" distB="0" distL="114298" distR="114298" simplePos="0" relativeHeight="251668480" behindDoc="0" locked="0" layoutInCell="1" allowOverlap="1">
                <wp:simplePos x="0" y="0"/>
                <wp:positionH relativeFrom="column">
                  <wp:posOffset>2899409</wp:posOffset>
                </wp:positionH>
                <wp:positionV relativeFrom="paragraph">
                  <wp:posOffset>1543050</wp:posOffset>
                </wp:positionV>
                <wp:extent cx="0" cy="274320"/>
                <wp:effectExtent l="76200" t="0" r="57150" b="49530"/>
                <wp:wrapNone/>
                <wp:docPr id="4879"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EABAB8" id="直線單箭頭接點 6" o:spid="_x0000_s1026" type="#_x0000_t32" style="position:absolute;margin-left:228.3pt;margin-top:121.5pt;width:0;height:21.6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">
                <v:stroke endarrow="block"/>
                <o:lock v:ext="edit" shapetype="f"/>
              </v:shape>
            </w:pict>
          </mc:Fallback>
        </mc:AlternateContent>
      </w:r>
      <w:r w:rsidRPr="007B242E">
        <w:rPr>
          <w:noProof/>
        </w:rPr>
        <mc:AlternateContent>
          <mc:Choice Requires="wps">
            <w:drawing>
              <wp:anchor distT="0" distB="0" distL="114300" distR="114300" simplePos="0" relativeHeight="251678720" behindDoc="0" locked="0" layoutInCell="1" allowOverlap="1">
                <wp:simplePos x="0" y="0"/>
                <wp:positionH relativeFrom="column">
                  <wp:posOffset>2289810</wp:posOffset>
                </wp:positionH>
                <wp:positionV relativeFrom="paragraph">
                  <wp:posOffset>1207770</wp:posOffset>
                </wp:positionV>
                <wp:extent cx="1287780" cy="335280"/>
                <wp:effectExtent l="0" t="0" r="26670" b="26670"/>
                <wp:wrapNone/>
                <wp:docPr id="4878" name="AutoShape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352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F3D" w:rsidRPr="0055124F" w:rsidRDefault="00976F3D" w:rsidP="00976F3D">
                            <w:pPr>
                              <w:spacing w:line="320" w:lineRule="exact"/>
                              <w:jc w:val="center"/>
                              <w:rPr>
                                <w:rFonts w:ascii="標楷體" w:eastAsia="標楷體" w:cs="標楷體"/>
                                <w:color w:val="000000"/>
                              </w:rPr>
                            </w:pPr>
                            <w:r w:rsidRPr="0055124F">
                              <w:rPr>
                                <w:rFonts w:ascii="標楷體" w:eastAsia="標楷體" w:cs="標楷體" w:hint="eastAsia"/>
                                <w:color w:val="000000"/>
                              </w:rPr>
                              <w:t>校長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55" o:spid="_x0000_s1037" type="#_x0000_t109" style="position:absolute;left:0;text-align:left;margin-left:180.3pt;margin-top:95.1pt;width:101.4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" filled="f">
                <v:textbox>
                  <w:txbxContent>
                    <w:p w:rsidR="00976F3D" w:rsidRPr="0055124F" w:rsidRDefault="00976F3D" w:rsidP="00976F3D">
                      <w:pPr>
                        <w:spacing w:line="320" w:lineRule="exact"/>
                        <w:jc w:val="center"/>
                        <w:rPr>
                          <w:rFonts w:ascii="標楷體" w:eastAsia="標楷體" w:cs="標楷體"/>
                          <w:color w:val="000000"/>
                        </w:rPr>
                      </w:pPr>
                      <w:r w:rsidRPr="0055124F">
                        <w:rPr>
                          <w:rFonts w:ascii="標楷體" w:eastAsia="標楷體" w:cs="標楷體" w:hint="eastAsia"/>
                          <w:color w:val="000000"/>
                        </w:rPr>
                        <w:t>校長</w:t>
                      </w:r>
                    </w:p>
                  </w:txbxContent>
                </v:textbox>
              </v:shape>
            </w:pict>
          </mc:Fallback>
        </mc:AlternateContent>
      </w:r>
      <w:r w:rsidRPr="007B242E">
        <w:rPr>
          <w:noProof/>
        </w:rPr>
        <mc:AlternateContent>
          <mc:Choice Requires="wps">
            <w:drawing>
              <wp:anchor distT="0" distB="0" distL="114300" distR="114300" simplePos="0" relativeHeight="251660288" behindDoc="0" locked="0" layoutInCell="1" allowOverlap="1">
                <wp:simplePos x="0" y="0"/>
                <wp:positionH relativeFrom="column">
                  <wp:posOffset>2289810</wp:posOffset>
                </wp:positionH>
                <wp:positionV relativeFrom="paragraph">
                  <wp:posOffset>943610</wp:posOffset>
                </wp:positionV>
                <wp:extent cx="1287780" cy="264160"/>
                <wp:effectExtent l="0" t="0" r="26670" b="21590"/>
                <wp:wrapNone/>
                <wp:docPr id="4877" name="AutoShape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64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提出申請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56" o:spid="_x0000_s1038" type="#_x0000_t109" style="position:absolute;left:0;text-align:left;margin-left:180.3pt;margin-top:74.3pt;width:101.4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" filled="f">
                <v:textbox>
                  <w:txbxContent>
                    <w:p w:rsidR="00976F3D" w:rsidRPr="0055124F" w:rsidRDefault="00976F3D" w:rsidP="00976F3D">
                      <w:pPr>
                        <w:spacing w:line="240" w:lineRule="exact"/>
                        <w:jc w:val="center"/>
                        <w:rPr>
                          <w:rFonts w:ascii="標楷體" w:eastAsia="標楷體" w:cs="標楷體"/>
                          <w:color w:val="000000"/>
                        </w:rPr>
                      </w:pPr>
                      <w:r w:rsidRPr="0055124F">
                        <w:rPr>
                          <w:rFonts w:ascii="標楷體" w:eastAsia="標楷體" w:cs="標楷體" w:hint="eastAsia"/>
                          <w:color w:val="000000"/>
                        </w:rPr>
                        <w:t>提出申請</w:t>
                      </w:r>
                    </w:p>
                  </w:txbxContent>
                </v:textbox>
              </v:shape>
            </w:pict>
          </mc:Fallback>
        </mc:AlternateContent>
      </w:r>
      <w:r w:rsidRPr="007B242E">
        <w:rPr>
          <w:noProof/>
        </w:rPr>
        <mc:AlternateContent>
          <mc:Choice Requires="wps">
            <w:drawing>
              <wp:anchor distT="0" distB="0" distL="114298" distR="114298" simplePos="0" relativeHeight="251672576" behindDoc="0" locked="0" layoutInCell="1" allowOverlap="1">
                <wp:simplePos x="0" y="0"/>
                <wp:positionH relativeFrom="column">
                  <wp:posOffset>2830829</wp:posOffset>
                </wp:positionH>
                <wp:positionV relativeFrom="paragraph">
                  <wp:posOffset>5271770</wp:posOffset>
                </wp:positionV>
                <wp:extent cx="0" cy="373380"/>
                <wp:effectExtent l="76200" t="0" r="95250" b="64770"/>
                <wp:wrapNone/>
                <wp:docPr id="4876"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5689B33" id="直線單箭頭接點 42" o:spid="_x0000_s1026" type="#_x0000_t32" style="position:absolute;margin-left:222.9pt;margin-top:415.1pt;width:0;height:29.4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">
                <v:stroke endarrow="block"/>
                <o:lock v:ext="edit" shapetype="f"/>
              </v:shape>
            </w:pict>
          </mc:Fallback>
        </mc:AlternateContent>
      </w:r>
      <w:r w:rsidRPr="007B242E">
        <w:rPr>
          <w:noProof/>
        </w:rPr>
        <mc:AlternateContent>
          <mc:Choice Requires="wps">
            <w:drawing>
              <wp:anchor distT="0" distB="0" distL="114298" distR="114298" simplePos="0" relativeHeight="251671552" behindDoc="0" locked="0" layoutInCell="1" allowOverlap="1">
                <wp:simplePos x="0" y="0"/>
                <wp:positionH relativeFrom="column">
                  <wp:posOffset>2846069</wp:posOffset>
                </wp:positionH>
                <wp:positionV relativeFrom="paragraph">
                  <wp:posOffset>4456430</wp:posOffset>
                </wp:positionV>
                <wp:extent cx="0" cy="274320"/>
                <wp:effectExtent l="76200" t="0" r="57150" b="49530"/>
                <wp:wrapNone/>
                <wp:docPr id="4875"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0A8FB0" id="直線單箭頭接點 16" o:spid="_x0000_s1026" type="#_x0000_t32" style="position:absolute;margin-left:224.1pt;margin-top:350.9pt;width:0;height:21.6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">
                <v:stroke endarrow="block"/>
                <o:lock v:ext="edit" shapetype="f"/>
              </v:shape>
            </w:pict>
          </mc:Fallback>
        </mc:AlternateContent>
      </w:r>
      <w:r w:rsidRPr="007B242E">
        <w:rPr>
          <w:noProof/>
        </w:rPr>
        <mc:AlternateContent>
          <mc:Choice Requires="wps">
            <w:drawing>
              <wp:anchor distT="0" distB="0" distL="114300" distR="114300" simplePos="0" relativeHeight="251662336" behindDoc="0" locked="0" layoutInCell="1" allowOverlap="1">
                <wp:simplePos x="0" y="0"/>
                <wp:positionH relativeFrom="column">
                  <wp:posOffset>1535430</wp:posOffset>
                </wp:positionH>
                <wp:positionV relativeFrom="paragraph">
                  <wp:posOffset>3709670</wp:posOffset>
                </wp:positionV>
                <wp:extent cx="2842260" cy="746760"/>
                <wp:effectExtent l="0" t="0" r="15240" b="15240"/>
                <wp:wrapNone/>
                <wp:docPr id="4874" name="流程圖: 文件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746760"/>
                        </a:xfrm>
                        <a:prstGeom prst="flowChartDocument">
                          <a:avLst/>
                        </a:prstGeom>
                        <a:noFill/>
                        <a:ln w="9525" cap="flat" cmpd="sng" algn="ctr">
                          <a:solidFill>
                            <a:sysClr val="windowText" lastClr="000000"/>
                          </a:solidFill>
                          <a:prstDash val="solid"/>
                        </a:ln>
                        <a:effectLst/>
                      </wps:spPr>
                      <wps:txbx>
                        <w:txbxContent>
                          <w:p w:rsidR="00976F3D" w:rsidRPr="0055124F" w:rsidRDefault="00976F3D" w:rsidP="00976F3D">
                            <w:pPr>
                              <w:spacing w:line="280" w:lineRule="exact"/>
                              <w:jc w:val="center"/>
                              <w:rPr>
                                <w:rFonts w:ascii="標楷體" w:eastAsia="標楷體" w:cs="標楷體"/>
                                <w:color w:val="000000"/>
                              </w:rPr>
                            </w:pPr>
                            <w:r w:rsidRPr="0055124F">
                              <w:rPr>
                                <w:rFonts w:ascii="標楷體" w:eastAsia="標楷體" w:cs="標楷體" w:hint="eastAsia"/>
                                <w:color w:val="000000"/>
                              </w:rPr>
                              <w:t>填寫「教育所屬機關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以及國立大專校院首長差假報告單」</w:t>
                            </w:r>
                          </w:p>
                          <w:p w:rsidR="00976F3D" w:rsidRPr="0055124F" w:rsidRDefault="00976F3D" w:rsidP="00976F3D">
                            <w:pPr>
                              <w:spacing w:line="380" w:lineRule="exact"/>
                              <w:jc w:val="center"/>
                              <w:rPr>
                                <w:rFonts w:ascii="標楷體" w:eastAsia="標楷體" w:cs="標楷體"/>
                                <w:color w:val="000000"/>
                              </w:rPr>
                            </w:pPr>
                            <w:r w:rsidRPr="0055124F">
                              <w:rPr>
                                <w:rFonts w:ascii="標楷體" w:eastAsia="標楷體" w:cs="標楷體" w:hint="eastAsia"/>
                                <w:color w:val="000000"/>
                              </w:rPr>
                              <w:t>人事室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文件 11" o:spid="_x0000_s1039" type="#_x0000_t114" style="position:absolute;left:0;text-align:left;margin-left:120.9pt;margin-top:292.1pt;width:223.8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" filled="f" strokecolor="windowText">
                <v:path arrowok="t"/>
                <v:textbox inset="0,0,0,0">
                  <w:txbxContent>
                    <w:p w:rsidR="00976F3D" w:rsidRPr="0055124F" w:rsidRDefault="00976F3D" w:rsidP="00976F3D">
                      <w:pPr>
                        <w:spacing w:line="280" w:lineRule="exact"/>
                        <w:jc w:val="center"/>
                        <w:rPr>
                          <w:rFonts w:ascii="標楷體" w:eastAsia="標楷體" w:cs="標楷體"/>
                          <w:color w:val="000000"/>
                        </w:rPr>
                      </w:pPr>
                      <w:r w:rsidRPr="0055124F">
                        <w:rPr>
                          <w:rFonts w:ascii="標楷體" w:eastAsia="標楷體" w:cs="標楷體" w:hint="eastAsia"/>
                          <w:color w:val="000000"/>
                        </w:rPr>
                        <w:t>填寫「教育所屬機關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以及國立大專校院首長差假報告單」</w:t>
                      </w:r>
                    </w:p>
                    <w:p w:rsidR="00976F3D" w:rsidRPr="0055124F" w:rsidRDefault="00976F3D" w:rsidP="00976F3D">
                      <w:pPr>
                        <w:spacing w:line="380" w:lineRule="exact"/>
                        <w:jc w:val="center"/>
                        <w:rPr>
                          <w:rFonts w:ascii="標楷體" w:eastAsia="標楷體" w:cs="標楷體"/>
                          <w:color w:val="000000"/>
                        </w:rPr>
                      </w:pPr>
                      <w:r w:rsidRPr="0055124F">
                        <w:rPr>
                          <w:rFonts w:ascii="標楷體" w:eastAsia="標楷體" w:cs="標楷體" w:hint="eastAsia"/>
                          <w:color w:val="000000"/>
                        </w:rPr>
                        <w:t>人事室</w:t>
                      </w:r>
                    </w:p>
                  </w:txbxContent>
                </v:textbox>
              </v:shape>
            </w:pict>
          </mc:Fallback>
        </mc:AlternateContent>
      </w:r>
      <w:r w:rsidRPr="007B242E">
        <w:rPr>
          <w:noProof/>
        </w:rPr>
        <mc:AlternateContent>
          <mc:Choice Requires="wps">
            <w:drawing>
              <wp:anchor distT="0" distB="0" distL="114299" distR="114299" simplePos="0" relativeHeight="251667456" behindDoc="0" locked="0" layoutInCell="1" allowOverlap="1">
                <wp:simplePos x="0" y="0"/>
                <wp:positionH relativeFrom="column">
                  <wp:posOffset>2899409</wp:posOffset>
                </wp:positionH>
                <wp:positionV relativeFrom="paragraph">
                  <wp:posOffset>753110</wp:posOffset>
                </wp:positionV>
                <wp:extent cx="0" cy="190500"/>
                <wp:effectExtent l="76200" t="0" r="57150" b="57150"/>
                <wp:wrapNone/>
                <wp:docPr id="4873"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F44F7" id="直線單箭頭接點 4" o:spid="_x0000_s1026" type="#_x0000_t32" style="position:absolute;margin-left:228.3pt;margin-top:59.3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">
                <v:stroke endarrow="block"/>
              </v:shape>
            </w:pict>
          </mc:Fallback>
        </mc:AlternateContent>
      </w:r>
    </w:p>
    <w:p w:rsidR="00976F3D" w:rsidRPr="007B242E" w:rsidRDefault="002A0F28" w:rsidP="00976F3D">
      <w:pPr>
        <w:spacing w:line="240" w:lineRule="exact"/>
        <w:rPr>
          <w:rFonts w:eastAsia="標楷體"/>
          <w:sz w:val="28"/>
          <w:szCs w:val="28"/>
        </w:rPr>
      </w:pPr>
      <w:r w:rsidRPr="007B242E">
        <w:rPr>
          <w:noProof/>
        </w:rPr>
        <mc:AlternateContent>
          <mc:Choice Requires="wps">
            <w:drawing>
              <wp:anchor distT="0" distB="0" distL="114300" distR="114300" simplePos="0" relativeHeight="251679744" behindDoc="0" locked="0" layoutInCell="1" allowOverlap="1">
                <wp:simplePos x="0" y="0"/>
                <wp:positionH relativeFrom="column">
                  <wp:posOffset>2272665</wp:posOffset>
                </wp:positionH>
                <wp:positionV relativeFrom="paragraph">
                  <wp:posOffset>133985</wp:posOffset>
                </wp:positionV>
                <wp:extent cx="1323975" cy="480695"/>
                <wp:effectExtent l="19050" t="0" r="47625" b="14605"/>
                <wp:wrapNone/>
                <wp:docPr id="4881" name="六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80695"/>
                        </a:xfrm>
                        <a:prstGeom prst="hexagon">
                          <a:avLst>
                            <a:gd name="adj" fmla="val 87500"/>
                            <a:gd name="vf" fmla="val 115470"/>
                          </a:avLst>
                        </a:prstGeom>
                        <a:solidFill>
                          <a:srgbClr val="FFFFFF"/>
                        </a:solidFill>
                        <a:ln w="9525">
                          <a:solidFill>
                            <a:srgbClr val="000000"/>
                          </a:solidFill>
                          <a:miter lim="800000"/>
                          <a:headEnd/>
                          <a:tailEnd/>
                        </a:ln>
                      </wps:spPr>
                      <wps:txbx>
                        <w:txbxContent>
                          <w:p w:rsidR="00976F3D" w:rsidRPr="00B02696" w:rsidRDefault="00976F3D" w:rsidP="00976F3D">
                            <w:pPr>
                              <w:jc w:val="center"/>
                              <w:rPr>
                                <w:rFonts w:ascii="標楷體" w:eastAsia="標楷體" w:cs="標楷體"/>
                              </w:rPr>
                            </w:pPr>
                            <w:r>
                              <w:rPr>
                                <w:rFonts w:ascii="標楷體" w:eastAsia="標楷體" w:cs="標楷體" w:hint="eastAsia"/>
                              </w:rPr>
                              <w:t>準備</w:t>
                            </w:r>
                          </w:p>
                          <w:p w:rsidR="00976F3D" w:rsidRDefault="00976F3D" w:rsidP="00976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2" o:spid="_x0000_s1040" type="#_x0000_t9" style="position:absolute;margin-left:178.95pt;margin-top:10.55pt;width:104.25pt;height:3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" adj="6862">
                <v:textbox>
                  <w:txbxContent>
                    <w:p w:rsidR="00976F3D" w:rsidRPr="00B02696" w:rsidRDefault="00976F3D" w:rsidP="00976F3D">
                      <w:pPr>
                        <w:jc w:val="center"/>
                        <w:rPr>
                          <w:rFonts w:ascii="標楷體" w:eastAsia="標楷體" w:cs="標楷體"/>
                        </w:rPr>
                      </w:pPr>
                      <w:r>
                        <w:rPr>
                          <w:rFonts w:ascii="標楷體" w:eastAsia="標楷體" w:cs="標楷體" w:hint="eastAsia"/>
                        </w:rPr>
                        <w:t>準備</w:t>
                      </w:r>
                    </w:p>
                    <w:p w:rsidR="00976F3D" w:rsidRDefault="00976F3D" w:rsidP="00976F3D"/>
                  </w:txbxContent>
                </v:textbox>
              </v:shape>
            </w:pict>
          </mc:Fallback>
        </mc:AlternateContent>
      </w:r>
    </w:p>
    <w:p w:rsidR="00976F3D" w:rsidRPr="007B242E" w:rsidRDefault="0030497C" w:rsidP="00976F3D">
      <w:pPr>
        <w:adjustRightInd w:val="0"/>
        <w:snapToGrid w:val="0"/>
        <w:spacing w:line="400" w:lineRule="atLeast"/>
        <w:jc w:val="center"/>
        <w:rPr>
          <w:rFonts w:eastAsia="標楷體"/>
          <w:b/>
          <w:sz w:val="28"/>
          <w:szCs w:val="28"/>
        </w:rPr>
      </w:pPr>
      <w:r w:rsidRPr="007B242E">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5337810</wp:posOffset>
                </wp:positionV>
                <wp:extent cx="1914525" cy="292100"/>
                <wp:effectExtent l="0" t="0" r="28575" b="12700"/>
                <wp:wrapNone/>
                <wp:docPr id="4889" name="流程圖: 程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92100"/>
                        </a:xfrm>
                        <a:prstGeom prst="flowChartProcess">
                          <a:avLst/>
                        </a:prstGeom>
                        <a:noFill/>
                        <a:ln w="9525" cap="flat" cmpd="sng" algn="ctr">
                          <a:solidFill>
                            <a:sysClr val="windowText" lastClr="000000"/>
                          </a:solidFill>
                          <a:prstDash val="solid"/>
                        </a:ln>
                        <a:effectLst/>
                      </wps:spPr>
                      <wps:txbx>
                        <w:txbxContent>
                          <w:p w:rsidR="00976F3D" w:rsidRPr="007B242E" w:rsidRDefault="0030497C" w:rsidP="00976F3D">
                            <w:pPr>
                              <w:spacing w:line="240" w:lineRule="exact"/>
                              <w:jc w:val="center"/>
                              <w:rPr>
                                <w:rFonts w:ascii="標楷體" w:eastAsia="標楷體" w:cs="標楷體"/>
                              </w:rPr>
                            </w:pPr>
                            <w:r w:rsidRPr="007B242E">
                              <w:rPr>
                                <w:rFonts w:ascii="標楷體" w:eastAsia="標楷體" w:cs="標楷體" w:hint="eastAsia"/>
                              </w:rPr>
                              <w:t>內政部</w:t>
                            </w:r>
                            <w:r w:rsidR="00976F3D" w:rsidRPr="007B242E">
                              <w:rPr>
                                <w:rFonts w:ascii="標楷體" w:eastAsia="標楷體" w:cs="標楷體" w:hint="eastAsia"/>
                              </w:rPr>
                              <w:t>移民署</w:t>
                            </w:r>
                            <w:r w:rsidRPr="007B242E">
                              <w:rPr>
                                <w:rFonts w:ascii="標楷體" w:eastAsia="標楷體" w:cs="標楷體" w:hint="eastAsia"/>
                              </w:rPr>
                              <w:t>線上</w:t>
                            </w:r>
                            <w:r w:rsidR="008D64F1" w:rsidRPr="007B242E">
                              <w:rPr>
                                <w:rFonts w:ascii="標楷體" w:eastAsia="標楷體" w:cs="標楷體" w:hint="eastAsia"/>
                              </w:rPr>
                              <w:t>系統</w:t>
                            </w:r>
                            <w:r w:rsidRPr="007B242E">
                              <w:rPr>
                                <w:rFonts w:ascii="標楷體" w:eastAsia="標楷體" w:cs="標楷體" w:hint="eastAsia"/>
                              </w:rPr>
                              <w:t>申請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15" o:spid="_x0000_s1041" type="#_x0000_t109" style="position:absolute;left:0;text-align:left;margin-left:0;margin-top:420.3pt;width:150.75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" filled="f" strokecolor="windowText">
                <v:path arrowok="t"/>
                <v:textbox inset="0,0,0,0">
                  <w:txbxContent>
                    <w:p w:rsidR="00976F3D" w:rsidRPr="007B242E" w:rsidRDefault="0030497C" w:rsidP="00976F3D">
                      <w:pPr>
                        <w:spacing w:line="240" w:lineRule="exact"/>
                        <w:jc w:val="center"/>
                        <w:rPr>
                          <w:rFonts w:ascii="標楷體" w:eastAsia="標楷體" w:cs="標楷體"/>
                        </w:rPr>
                      </w:pPr>
                      <w:r w:rsidRPr="007B242E">
                        <w:rPr>
                          <w:rFonts w:ascii="標楷體" w:eastAsia="標楷體" w:cs="標楷體" w:hint="eastAsia"/>
                        </w:rPr>
                        <w:t>內政部</w:t>
                      </w:r>
                      <w:r w:rsidR="00976F3D" w:rsidRPr="007B242E">
                        <w:rPr>
                          <w:rFonts w:ascii="標楷體" w:eastAsia="標楷體" w:cs="標楷體" w:hint="eastAsia"/>
                        </w:rPr>
                        <w:t>移民署</w:t>
                      </w:r>
                      <w:r w:rsidRPr="007B242E">
                        <w:rPr>
                          <w:rFonts w:ascii="標楷體" w:eastAsia="標楷體" w:cs="標楷體" w:hint="eastAsia"/>
                        </w:rPr>
                        <w:t>線上</w:t>
                      </w:r>
                      <w:r w:rsidR="008D64F1" w:rsidRPr="007B242E">
                        <w:rPr>
                          <w:rFonts w:ascii="標楷體" w:eastAsia="標楷體" w:cs="標楷體" w:hint="eastAsia"/>
                        </w:rPr>
                        <w:t>系統</w:t>
                      </w:r>
                      <w:r w:rsidRPr="007B242E">
                        <w:rPr>
                          <w:rFonts w:ascii="標楷體" w:eastAsia="標楷體" w:cs="標楷體" w:hint="eastAsia"/>
                        </w:rPr>
                        <w:t>申請</w:t>
                      </w:r>
                    </w:p>
                  </w:txbxContent>
                </v:textbox>
                <w10:wrap anchorx="margin"/>
              </v:shape>
            </w:pict>
          </mc:Fallback>
        </mc:AlternateContent>
      </w:r>
      <w:r w:rsidR="00976F3D" w:rsidRPr="007B242E">
        <w:rPr>
          <w:rFonts w:eastAsia="標楷體" w:hAnsi="標楷體"/>
          <w:b/>
          <w:bCs/>
          <w:sz w:val="28"/>
          <w:szCs w:val="28"/>
        </w:rPr>
        <w:br w:type="page"/>
      </w:r>
      <w:r w:rsidR="00976F3D" w:rsidRPr="007B242E">
        <w:rPr>
          <w:rFonts w:eastAsia="標楷體" w:hAnsi="標楷體" w:hint="eastAsia"/>
          <w:b/>
          <w:bCs/>
          <w:sz w:val="28"/>
          <w:szCs w:val="28"/>
        </w:rPr>
        <w:lastRenderedPageBreak/>
        <w:t>國立大專校院</w:t>
      </w:r>
      <w:r w:rsidR="00976F3D" w:rsidRPr="007B242E">
        <w:rPr>
          <w:rFonts w:eastAsia="標楷體" w:hAnsi="標楷體" w:hint="eastAsia"/>
          <w:b/>
          <w:sz w:val="28"/>
          <w:szCs w:val="28"/>
        </w:rPr>
        <w:t>內部控制制度自行檢查表</w:t>
      </w:r>
    </w:p>
    <w:p w:rsidR="00976F3D" w:rsidRPr="007B242E" w:rsidRDefault="00976F3D" w:rsidP="00976F3D">
      <w:pPr>
        <w:widowControl/>
        <w:adjustRightInd w:val="0"/>
        <w:snapToGrid w:val="0"/>
        <w:spacing w:line="280" w:lineRule="exact"/>
        <w:jc w:val="center"/>
        <w:rPr>
          <w:rFonts w:eastAsia="標楷體"/>
          <w:b/>
        </w:rPr>
      </w:pPr>
      <w:r w:rsidRPr="007B242E">
        <w:rPr>
          <w:rFonts w:eastAsia="標楷體"/>
          <w:u w:val="single"/>
        </w:rPr>
        <w:t xml:space="preserve">     </w:t>
      </w:r>
      <w:r w:rsidRPr="007B242E">
        <w:rPr>
          <w:rFonts w:eastAsia="標楷體" w:hAnsi="標楷體" w:hint="eastAsia"/>
        </w:rPr>
        <w:t>年度</w:t>
      </w:r>
    </w:p>
    <w:p w:rsidR="00976F3D" w:rsidRPr="007B242E" w:rsidRDefault="00976F3D" w:rsidP="00976F3D">
      <w:pPr>
        <w:widowControl/>
        <w:adjustRightInd w:val="0"/>
        <w:snapToGrid w:val="0"/>
        <w:spacing w:line="280" w:lineRule="exact"/>
        <w:rPr>
          <w:rFonts w:eastAsia="標楷體"/>
        </w:rPr>
      </w:pPr>
      <w:r w:rsidRPr="007B242E">
        <w:rPr>
          <w:rFonts w:eastAsia="標楷體" w:hAnsi="標楷體" w:hint="eastAsia"/>
        </w:rPr>
        <w:t>自行檢查單位：</w:t>
      </w:r>
      <w:r w:rsidRPr="007B242E">
        <w:rPr>
          <w:rFonts w:eastAsia="標楷體"/>
          <w:u w:val="single"/>
        </w:rPr>
        <w:t xml:space="preserve">          </w:t>
      </w:r>
      <w:r w:rsidRPr="007B242E">
        <w:rPr>
          <w:rFonts w:eastAsia="標楷體"/>
        </w:rPr>
        <w:t xml:space="preserve"> </w:t>
      </w:r>
    </w:p>
    <w:p w:rsidR="00976F3D" w:rsidRPr="007B242E" w:rsidRDefault="00976F3D" w:rsidP="00976F3D">
      <w:pPr>
        <w:widowControl/>
        <w:adjustRightInd w:val="0"/>
        <w:snapToGrid w:val="0"/>
        <w:spacing w:line="280" w:lineRule="exact"/>
        <w:rPr>
          <w:rFonts w:eastAsia="標楷體"/>
        </w:rPr>
      </w:pPr>
      <w:r w:rsidRPr="007B242E">
        <w:rPr>
          <w:rFonts w:eastAsia="標楷體" w:hAnsi="標楷體" w:hint="eastAsia"/>
        </w:rPr>
        <w:t>作業類別</w:t>
      </w:r>
      <w:r w:rsidRPr="007B242E">
        <w:rPr>
          <w:rFonts w:eastAsia="標楷體"/>
        </w:rPr>
        <w:t>(</w:t>
      </w:r>
      <w:r w:rsidRPr="007B242E">
        <w:rPr>
          <w:rFonts w:eastAsia="標楷體" w:hAnsi="標楷體" w:hint="eastAsia"/>
        </w:rPr>
        <w:t>項目</w:t>
      </w:r>
      <w:r w:rsidRPr="007B242E">
        <w:rPr>
          <w:rFonts w:eastAsia="標楷體"/>
        </w:rPr>
        <w:t>)</w:t>
      </w:r>
      <w:r w:rsidRPr="007B242E">
        <w:rPr>
          <w:rFonts w:eastAsia="標楷體" w:hAnsi="標楷體" w:hint="eastAsia"/>
        </w:rPr>
        <w:t>：</w:t>
      </w:r>
      <w:r w:rsidRPr="007B242E">
        <w:rPr>
          <w:rFonts w:eastAsia="標楷體" w:hAnsi="標楷體" w:hint="eastAsia"/>
          <w:u w:val="single"/>
        </w:rPr>
        <w:t>校長出勤</w:t>
      </w:r>
      <w:r w:rsidRPr="007B242E">
        <w:rPr>
          <w:rFonts w:eastAsia="標楷體"/>
          <w:u w:val="single"/>
        </w:rPr>
        <w:t>-</w:t>
      </w:r>
      <w:r w:rsidRPr="007B242E">
        <w:rPr>
          <w:rFonts w:eastAsia="標楷體" w:hAnsi="標楷體" w:hint="eastAsia"/>
          <w:u w:val="single"/>
        </w:rPr>
        <w:t>校長赴大陸案件審核</w:t>
      </w:r>
      <w:r w:rsidRPr="007B242E">
        <w:rPr>
          <w:rFonts w:eastAsia="標楷體"/>
        </w:rPr>
        <w:t xml:space="preserve">            </w:t>
      </w:r>
      <w:r w:rsidRPr="007B242E">
        <w:rPr>
          <w:rFonts w:eastAsia="標楷體" w:hAnsi="標楷體" w:hint="eastAsia"/>
        </w:rPr>
        <w:t>檢查日期：</w:t>
      </w:r>
      <w:r w:rsidRPr="007B242E">
        <w:rPr>
          <w:rFonts w:eastAsia="標楷體"/>
          <w:u w:val="single"/>
        </w:rPr>
        <w:t xml:space="preserve">   </w:t>
      </w:r>
      <w:r w:rsidRPr="007B242E">
        <w:rPr>
          <w:rFonts w:eastAsia="標楷體" w:hAnsi="標楷體" w:hint="eastAsia"/>
        </w:rPr>
        <w:t>年</w:t>
      </w:r>
      <w:r w:rsidRPr="007B242E">
        <w:rPr>
          <w:rFonts w:eastAsia="標楷體"/>
          <w:u w:val="single"/>
        </w:rPr>
        <w:t xml:space="preserve">   </w:t>
      </w:r>
      <w:r w:rsidRPr="007B242E">
        <w:rPr>
          <w:rFonts w:eastAsia="標楷體" w:hAnsi="標楷體" w:hint="eastAsia"/>
        </w:rPr>
        <w:t>月</w:t>
      </w:r>
      <w:r w:rsidRPr="007B242E">
        <w:rPr>
          <w:rFonts w:eastAsia="標楷體"/>
          <w:u w:val="single"/>
        </w:rPr>
        <w:t xml:space="preserve">   </w:t>
      </w:r>
      <w:r w:rsidRPr="007B242E">
        <w:rPr>
          <w:rFonts w:eastAsia="標楷體" w:hAnsi="標楷體" w:hint="eastAsia"/>
        </w:rPr>
        <w:t>日</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872"/>
        <w:gridCol w:w="1080"/>
        <w:gridCol w:w="3213"/>
      </w:tblGrid>
      <w:tr w:rsidR="007B242E" w:rsidRPr="007B242E" w:rsidTr="00FB33D7">
        <w:trPr>
          <w:tblHeader/>
          <w:jc w:val="center"/>
        </w:trPr>
        <w:tc>
          <w:tcPr>
            <w:tcW w:w="4512" w:type="dxa"/>
            <w:vMerge w:val="restart"/>
            <w:vAlign w:val="center"/>
          </w:tcPr>
          <w:p w:rsidR="00976F3D" w:rsidRPr="007B242E" w:rsidRDefault="00976F3D" w:rsidP="0086173C">
            <w:pPr>
              <w:widowControl/>
              <w:adjustRightInd w:val="0"/>
              <w:snapToGrid w:val="0"/>
              <w:spacing w:line="280" w:lineRule="exact"/>
              <w:jc w:val="center"/>
              <w:rPr>
                <w:rFonts w:eastAsia="標楷體"/>
              </w:rPr>
            </w:pPr>
            <w:r w:rsidRPr="007B242E">
              <w:rPr>
                <w:rFonts w:eastAsia="標楷體" w:hAnsi="標楷體" w:hint="eastAsia"/>
              </w:rPr>
              <w:t>檢查重點</w:t>
            </w:r>
          </w:p>
        </w:tc>
        <w:tc>
          <w:tcPr>
            <w:tcW w:w="1952" w:type="dxa"/>
            <w:gridSpan w:val="2"/>
          </w:tcPr>
          <w:p w:rsidR="00976F3D" w:rsidRPr="007B242E" w:rsidRDefault="00976F3D" w:rsidP="0086173C">
            <w:pPr>
              <w:widowControl/>
              <w:adjustRightInd w:val="0"/>
              <w:snapToGrid w:val="0"/>
              <w:spacing w:line="280" w:lineRule="exact"/>
              <w:jc w:val="center"/>
              <w:rPr>
                <w:rFonts w:eastAsia="標楷體"/>
              </w:rPr>
            </w:pPr>
            <w:r w:rsidRPr="007B242E">
              <w:rPr>
                <w:rFonts w:eastAsia="標楷體" w:hAnsi="標楷體" w:hint="eastAsia"/>
              </w:rPr>
              <w:t>自行檢查情形</w:t>
            </w:r>
          </w:p>
        </w:tc>
        <w:tc>
          <w:tcPr>
            <w:tcW w:w="3213" w:type="dxa"/>
            <w:vMerge w:val="restart"/>
            <w:vAlign w:val="center"/>
          </w:tcPr>
          <w:p w:rsidR="00976F3D" w:rsidRPr="007B242E" w:rsidRDefault="00976F3D" w:rsidP="0086173C">
            <w:pPr>
              <w:widowControl/>
              <w:adjustRightInd w:val="0"/>
              <w:snapToGrid w:val="0"/>
              <w:spacing w:line="280" w:lineRule="exact"/>
              <w:jc w:val="center"/>
              <w:rPr>
                <w:rFonts w:eastAsia="標楷體"/>
              </w:rPr>
            </w:pPr>
            <w:r w:rsidRPr="007B242E">
              <w:rPr>
                <w:rFonts w:eastAsia="標楷體" w:hAnsi="標楷體" w:hint="eastAsia"/>
              </w:rPr>
              <w:t>檢查情形說明</w:t>
            </w:r>
          </w:p>
        </w:tc>
      </w:tr>
      <w:tr w:rsidR="007B242E" w:rsidRPr="007B242E" w:rsidTr="00FB33D7">
        <w:trPr>
          <w:trHeight w:val="297"/>
          <w:tblHeader/>
          <w:jc w:val="center"/>
        </w:trPr>
        <w:tc>
          <w:tcPr>
            <w:tcW w:w="4512" w:type="dxa"/>
            <w:vMerge/>
          </w:tcPr>
          <w:p w:rsidR="00976F3D" w:rsidRPr="007B242E" w:rsidRDefault="00976F3D" w:rsidP="0086173C">
            <w:pPr>
              <w:widowControl/>
              <w:adjustRightInd w:val="0"/>
              <w:snapToGrid w:val="0"/>
              <w:spacing w:line="280" w:lineRule="exact"/>
              <w:rPr>
                <w:rFonts w:eastAsia="標楷體"/>
              </w:rPr>
            </w:pPr>
          </w:p>
        </w:tc>
        <w:tc>
          <w:tcPr>
            <w:tcW w:w="872" w:type="dxa"/>
          </w:tcPr>
          <w:p w:rsidR="00976F3D" w:rsidRPr="007B242E" w:rsidRDefault="00976F3D" w:rsidP="0086173C">
            <w:pPr>
              <w:widowControl/>
              <w:adjustRightInd w:val="0"/>
              <w:snapToGrid w:val="0"/>
              <w:spacing w:line="280" w:lineRule="exact"/>
              <w:jc w:val="center"/>
              <w:rPr>
                <w:rFonts w:eastAsia="標楷體"/>
              </w:rPr>
            </w:pPr>
            <w:r w:rsidRPr="007B242E">
              <w:rPr>
                <w:rFonts w:eastAsia="標楷體" w:hAnsi="標楷體" w:hint="eastAsia"/>
              </w:rPr>
              <w:t>符合</w:t>
            </w:r>
          </w:p>
        </w:tc>
        <w:tc>
          <w:tcPr>
            <w:tcW w:w="1080" w:type="dxa"/>
          </w:tcPr>
          <w:p w:rsidR="00976F3D" w:rsidRPr="007B242E" w:rsidRDefault="00976F3D" w:rsidP="0086173C">
            <w:pPr>
              <w:widowControl/>
              <w:adjustRightInd w:val="0"/>
              <w:snapToGrid w:val="0"/>
              <w:spacing w:line="280" w:lineRule="exact"/>
              <w:jc w:val="center"/>
              <w:rPr>
                <w:rFonts w:eastAsia="標楷體"/>
              </w:rPr>
            </w:pPr>
            <w:r w:rsidRPr="007B242E">
              <w:rPr>
                <w:rFonts w:eastAsia="標楷體" w:hAnsi="標楷體" w:hint="eastAsia"/>
              </w:rPr>
              <w:t>未符合</w:t>
            </w:r>
          </w:p>
        </w:tc>
        <w:tc>
          <w:tcPr>
            <w:tcW w:w="3213" w:type="dxa"/>
            <w:vMerge/>
          </w:tcPr>
          <w:p w:rsidR="00976F3D" w:rsidRPr="007B242E" w:rsidRDefault="00976F3D" w:rsidP="0086173C">
            <w:pPr>
              <w:widowControl/>
              <w:adjustRightInd w:val="0"/>
              <w:snapToGrid w:val="0"/>
              <w:spacing w:line="280" w:lineRule="exact"/>
              <w:rPr>
                <w:rFonts w:eastAsia="標楷體"/>
              </w:rPr>
            </w:pPr>
          </w:p>
        </w:tc>
      </w:tr>
      <w:tr w:rsidR="007B242E" w:rsidRPr="007B242E" w:rsidTr="00FB33D7">
        <w:trPr>
          <w:trHeight w:val="297"/>
          <w:jc w:val="center"/>
        </w:trPr>
        <w:tc>
          <w:tcPr>
            <w:tcW w:w="4512" w:type="dxa"/>
          </w:tcPr>
          <w:p w:rsidR="00976F3D" w:rsidRPr="007B242E" w:rsidRDefault="00976F3D" w:rsidP="0086173C">
            <w:pPr>
              <w:widowControl/>
              <w:adjustRightInd w:val="0"/>
              <w:snapToGrid w:val="0"/>
              <w:spacing w:line="280" w:lineRule="exact"/>
              <w:jc w:val="both"/>
              <w:rPr>
                <w:rFonts w:eastAsia="標楷體"/>
              </w:rPr>
            </w:pPr>
            <w:r w:rsidRPr="007B242E">
              <w:rPr>
                <w:rFonts w:eastAsia="標楷體" w:hAnsi="標楷體" w:hint="eastAsia"/>
              </w:rPr>
              <w:t>一、作業流程有效性</w:t>
            </w:r>
          </w:p>
          <w:p w:rsidR="00976F3D" w:rsidRPr="007B242E" w:rsidRDefault="00976F3D" w:rsidP="0086173C">
            <w:pPr>
              <w:widowControl/>
              <w:adjustRightInd w:val="0"/>
              <w:snapToGrid w:val="0"/>
              <w:spacing w:line="280" w:lineRule="exact"/>
              <w:ind w:left="605" w:hangingChars="252" w:hanging="605"/>
              <w:jc w:val="both"/>
              <w:rPr>
                <w:rFonts w:eastAsia="標楷體"/>
              </w:rPr>
            </w:pPr>
            <w:r w:rsidRPr="007B242E">
              <w:rPr>
                <w:rFonts w:eastAsia="標楷體"/>
              </w:rPr>
              <w:t xml:space="preserve"> (</w:t>
            </w:r>
            <w:proofErr w:type="gramStart"/>
            <w:r w:rsidRPr="007B242E">
              <w:rPr>
                <w:rFonts w:eastAsia="標楷體" w:hAnsi="標楷體" w:hint="eastAsia"/>
              </w:rPr>
              <w:t>一</w:t>
            </w:r>
            <w:proofErr w:type="gramEnd"/>
            <w:r w:rsidRPr="007B242E">
              <w:rPr>
                <w:rFonts w:eastAsia="標楷體"/>
              </w:rPr>
              <w:t>)</w:t>
            </w:r>
            <w:r w:rsidRPr="007B242E">
              <w:rPr>
                <w:rFonts w:eastAsia="標楷體" w:hAnsi="標楷體" w:hint="eastAsia"/>
              </w:rPr>
              <w:t>作業程序說明表及作業流程圖之製作是否與規定相符。</w:t>
            </w:r>
          </w:p>
          <w:p w:rsidR="00976F3D" w:rsidRPr="007B242E" w:rsidRDefault="00976F3D" w:rsidP="0086173C">
            <w:pPr>
              <w:widowControl/>
              <w:adjustRightInd w:val="0"/>
              <w:snapToGrid w:val="0"/>
              <w:spacing w:line="280" w:lineRule="exact"/>
              <w:ind w:left="605" w:hangingChars="252" w:hanging="605"/>
              <w:jc w:val="both"/>
              <w:rPr>
                <w:rFonts w:eastAsia="標楷體"/>
              </w:rPr>
            </w:pPr>
            <w:r w:rsidRPr="007B242E">
              <w:rPr>
                <w:rFonts w:eastAsia="標楷體"/>
              </w:rPr>
              <w:t xml:space="preserve"> (</w:t>
            </w:r>
            <w:r w:rsidRPr="007B242E">
              <w:rPr>
                <w:rFonts w:eastAsia="標楷體" w:hAnsi="標楷體" w:hint="eastAsia"/>
              </w:rPr>
              <w:t>二</w:t>
            </w:r>
            <w:r w:rsidRPr="007B242E">
              <w:rPr>
                <w:rFonts w:eastAsia="標楷體"/>
              </w:rPr>
              <w:t>)</w:t>
            </w:r>
            <w:r w:rsidRPr="007B242E">
              <w:rPr>
                <w:rFonts w:eastAsia="標楷體" w:hAnsi="標楷體" w:hint="eastAsia"/>
              </w:rPr>
              <w:t>內部控制制度是否有效設計及執行。</w:t>
            </w:r>
          </w:p>
        </w:tc>
        <w:tc>
          <w:tcPr>
            <w:tcW w:w="872" w:type="dxa"/>
          </w:tcPr>
          <w:p w:rsidR="00976F3D" w:rsidRPr="007B242E" w:rsidRDefault="00976F3D" w:rsidP="0086173C">
            <w:pPr>
              <w:widowControl/>
              <w:adjustRightInd w:val="0"/>
              <w:snapToGrid w:val="0"/>
              <w:spacing w:line="280" w:lineRule="exact"/>
              <w:jc w:val="center"/>
              <w:rPr>
                <w:rFonts w:eastAsia="標楷體"/>
              </w:rPr>
            </w:pPr>
          </w:p>
        </w:tc>
        <w:tc>
          <w:tcPr>
            <w:tcW w:w="1080" w:type="dxa"/>
          </w:tcPr>
          <w:p w:rsidR="00976F3D" w:rsidRPr="007B242E" w:rsidRDefault="00976F3D" w:rsidP="0086173C">
            <w:pPr>
              <w:widowControl/>
              <w:adjustRightInd w:val="0"/>
              <w:snapToGrid w:val="0"/>
              <w:spacing w:line="280" w:lineRule="exact"/>
              <w:jc w:val="center"/>
              <w:rPr>
                <w:rFonts w:eastAsia="標楷體"/>
              </w:rPr>
            </w:pPr>
          </w:p>
        </w:tc>
        <w:tc>
          <w:tcPr>
            <w:tcW w:w="3213" w:type="dxa"/>
          </w:tcPr>
          <w:p w:rsidR="00976F3D" w:rsidRPr="007B242E" w:rsidRDefault="00976F3D" w:rsidP="0086173C">
            <w:pPr>
              <w:widowControl/>
              <w:adjustRightInd w:val="0"/>
              <w:snapToGrid w:val="0"/>
              <w:spacing w:line="280" w:lineRule="exact"/>
              <w:rPr>
                <w:rFonts w:eastAsia="標楷體"/>
              </w:rPr>
            </w:pPr>
          </w:p>
        </w:tc>
      </w:tr>
      <w:tr w:rsidR="007B242E" w:rsidRPr="007B242E" w:rsidTr="00FB33D7">
        <w:trPr>
          <w:trHeight w:val="297"/>
          <w:jc w:val="center"/>
        </w:trPr>
        <w:tc>
          <w:tcPr>
            <w:tcW w:w="4512" w:type="dxa"/>
          </w:tcPr>
          <w:p w:rsidR="00976F3D" w:rsidRPr="007B242E" w:rsidRDefault="00976F3D" w:rsidP="0086173C">
            <w:pPr>
              <w:widowControl/>
              <w:adjustRightInd w:val="0"/>
              <w:snapToGrid w:val="0"/>
              <w:spacing w:line="280" w:lineRule="exact"/>
              <w:ind w:left="451" w:hangingChars="188" w:hanging="451"/>
              <w:jc w:val="both"/>
              <w:rPr>
                <w:rFonts w:eastAsia="標楷體"/>
              </w:rPr>
            </w:pPr>
            <w:r w:rsidRPr="007B242E">
              <w:rPr>
                <w:rFonts w:eastAsia="標楷體" w:hAnsi="標楷體" w:hint="eastAsia"/>
              </w:rPr>
              <w:t>二、為辦理校長申請赴大陸地區，是否建立事前瞭解、事中聯繫及事後意見反映、追蹤檢討之內部管理機制，並訂定公務員赴大陸地區之相關作業規範</w:t>
            </w:r>
            <w:r w:rsidRPr="007B242E">
              <w:rPr>
                <w:rFonts w:eastAsia="標楷體" w:hAnsi="標楷體" w:hint="eastAsia"/>
                <w:kern w:val="0"/>
              </w:rPr>
              <w:t>。</w:t>
            </w:r>
          </w:p>
        </w:tc>
        <w:tc>
          <w:tcPr>
            <w:tcW w:w="872" w:type="dxa"/>
          </w:tcPr>
          <w:p w:rsidR="00976F3D" w:rsidRPr="007B242E" w:rsidRDefault="00976F3D" w:rsidP="0086173C">
            <w:pPr>
              <w:widowControl/>
              <w:adjustRightInd w:val="0"/>
              <w:snapToGrid w:val="0"/>
              <w:spacing w:line="280" w:lineRule="exact"/>
              <w:jc w:val="center"/>
              <w:rPr>
                <w:rFonts w:eastAsia="標楷體"/>
              </w:rPr>
            </w:pPr>
          </w:p>
        </w:tc>
        <w:tc>
          <w:tcPr>
            <w:tcW w:w="1080" w:type="dxa"/>
          </w:tcPr>
          <w:p w:rsidR="00976F3D" w:rsidRPr="007B242E" w:rsidRDefault="00976F3D" w:rsidP="0086173C">
            <w:pPr>
              <w:widowControl/>
              <w:adjustRightInd w:val="0"/>
              <w:snapToGrid w:val="0"/>
              <w:spacing w:line="280" w:lineRule="exact"/>
              <w:jc w:val="center"/>
              <w:rPr>
                <w:rFonts w:eastAsia="標楷體"/>
              </w:rPr>
            </w:pPr>
          </w:p>
        </w:tc>
        <w:tc>
          <w:tcPr>
            <w:tcW w:w="3213" w:type="dxa"/>
          </w:tcPr>
          <w:p w:rsidR="00976F3D" w:rsidRPr="007B242E" w:rsidRDefault="00976F3D" w:rsidP="0086173C">
            <w:pPr>
              <w:widowControl/>
              <w:adjustRightInd w:val="0"/>
              <w:snapToGrid w:val="0"/>
              <w:spacing w:line="280" w:lineRule="exact"/>
              <w:rPr>
                <w:rFonts w:eastAsia="標楷體"/>
              </w:rPr>
            </w:pPr>
          </w:p>
        </w:tc>
      </w:tr>
      <w:tr w:rsidR="007B242E" w:rsidRPr="007B242E" w:rsidTr="00FB33D7">
        <w:trPr>
          <w:trHeight w:val="297"/>
          <w:jc w:val="center"/>
        </w:trPr>
        <w:tc>
          <w:tcPr>
            <w:tcW w:w="4512" w:type="dxa"/>
          </w:tcPr>
          <w:p w:rsidR="00976F3D" w:rsidRPr="007B242E" w:rsidRDefault="00976F3D" w:rsidP="0086173C">
            <w:pPr>
              <w:widowControl/>
              <w:adjustRightInd w:val="0"/>
              <w:snapToGrid w:val="0"/>
              <w:spacing w:line="280" w:lineRule="exact"/>
              <w:ind w:left="480" w:hangingChars="200" w:hanging="480"/>
              <w:jc w:val="both"/>
              <w:rPr>
                <w:rFonts w:eastAsia="標楷體"/>
              </w:rPr>
            </w:pPr>
            <w:r w:rsidRPr="007B242E">
              <w:rPr>
                <w:rFonts w:eastAsia="標楷體" w:hAnsi="標楷體" w:hint="eastAsia"/>
              </w:rPr>
              <w:t>三、校長申請赴大陸地區，是否據實填具進入大陸地區申請表，並檢附活動行程表、親屬關係證明或邀請函等參考文件</w:t>
            </w:r>
            <w:r w:rsidRPr="007B242E">
              <w:rPr>
                <w:rFonts w:eastAsia="標楷體" w:hAnsi="標楷體" w:hint="eastAsia"/>
                <w:kern w:val="0"/>
              </w:rPr>
              <w:t>。</w:t>
            </w:r>
          </w:p>
        </w:tc>
        <w:tc>
          <w:tcPr>
            <w:tcW w:w="872" w:type="dxa"/>
          </w:tcPr>
          <w:p w:rsidR="00976F3D" w:rsidRPr="007B242E" w:rsidRDefault="00976F3D" w:rsidP="0086173C">
            <w:pPr>
              <w:widowControl/>
              <w:adjustRightInd w:val="0"/>
              <w:snapToGrid w:val="0"/>
              <w:spacing w:line="280" w:lineRule="exact"/>
              <w:jc w:val="center"/>
              <w:rPr>
                <w:rFonts w:eastAsia="標楷體"/>
              </w:rPr>
            </w:pPr>
          </w:p>
        </w:tc>
        <w:tc>
          <w:tcPr>
            <w:tcW w:w="1080" w:type="dxa"/>
          </w:tcPr>
          <w:p w:rsidR="00976F3D" w:rsidRPr="007B242E" w:rsidRDefault="00976F3D" w:rsidP="0086173C">
            <w:pPr>
              <w:widowControl/>
              <w:adjustRightInd w:val="0"/>
              <w:snapToGrid w:val="0"/>
              <w:spacing w:line="280" w:lineRule="exact"/>
              <w:jc w:val="center"/>
              <w:rPr>
                <w:rFonts w:eastAsia="標楷體"/>
              </w:rPr>
            </w:pPr>
          </w:p>
        </w:tc>
        <w:tc>
          <w:tcPr>
            <w:tcW w:w="3213" w:type="dxa"/>
          </w:tcPr>
          <w:p w:rsidR="00976F3D" w:rsidRPr="007B242E" w:rsidRDefault="00976F3D" w:rsidP="0086173C">
            <w:pPr>
              <w:widowControl/>
              <w:adjustRightInd w:val="0"/>
              <w:snapToGrid w:val="0"/>
              <w:spacing w:line="280" w:lineRule="exact"/>
              <w:rPr>
                <w:rFonts w:eastAsia="標楷體"/>
              </w:rPr>
            </w:pPr>
          </w:p>
        </w:tc>
      </w:tr>
      <w:tr w:rsidR="007B242E" w:rsidRPr="007B242E" w:rsidTr="00FB33D7">
        <w:trPr>
          <w:trHeight w:val="297"/>
          <w:jc w:val="center"/>
        </w:trPr>
        <w:tc>
          <w:tcPr>
            <w:tcW w:w="4512" w:type="dxa"/>
          </w:tcPr>
          <w:p w:rsidR="00976F3D" w:rsidRPr="007B242E" w:rsidRDefault="00976F3D" w:rsidP="0086173C">
            <w:pPr>
              <w:widowControl/>
              <w:adjustRightInd w:val="0"/>
              <w:snapToGrid w:val="0"/>
              <w:spacing w:line="280" w:lineRule="exact"/>
              <w:ind w:left="451" w:hangingChars="188" w:hanging="451"/>
              <w:jc w:val="both"/>
              <w:rPr>
                <w:rFonts w:eastAsia="標楷體"/>
              </w:rPr>
            </w:pPr>
            <w:r w:rsidRPr="007B242E">
              <w:rPr>
                <w:rFonts w:eastAsia="標楷體" w:hAnsi="標楷體" w:hint="eastAsia"/>
              </w:rPr>
              <w:t>四、進入大陸地區人員</w:t>
            </w:r>
            <w:proofErr w:type="gramStart"/>
            <w:r w:rsidRPr="007B242E">
              <w:rPr>
                <w:rFonts w:eastAsia="標楷體" w:hAnsi="標楷體" w:hint="eastAsia"/>
              </w:rPr>
              <w:t>是否確依</w:t>
            </w:r>
            <w:proofErr w:type="gramEnd"/>
            <w:r w:rsidRPr="007B242E">
              <w:rPr>
                <w:rFonts w:eastAsia="標楷體" w:hAnsi="標楷體" w:hint="eastAsia"/>
              </w:rPr>
              <w:t>「臺灣地區公務員及特定身分人員進入大陸地區許可辦法」規定程序申請許可</w:t>
            </w:r>
            <w:r w:rsidRPr="007B242E">
              <w:rPr>
                <w:rFonts w:eastAsia="標楷體" w:hAnsi="標楷體" w:hint="eastAsia"/>
                <w:kern w:val="0"/>
              </w:rPr>
              <w:t>。</w:t>
            </w:r>
          </w:p>
          <w:p w:rsidR="00976F3D" w:rsidRPr="007B242E" w:rsidRDefault="00976F3D" w:rsidP="0086173C">
            <w:pPr>
              <w:widowControl/>
              <w:adjustRightInd w:val="0"/>
              <w:snapToGrid w:val="0"/>
              <w:spacing w:line="280" w:lineRule="exact"/>
              <w:ind w:left="605" w:hangingChars="252" w:hanging="605"/>
              <w:jc w:val="both"/>
              <w:rPr>
                <w:rFonts w:eastAsia="標楷體"/>
              </w:rPr>
            </w:pPr>
            <w:r w:rsidRPr="007B242E">
              <w:rPr>
                <w:rFonts w:eastAsia="標楷體"/>
              </w:rPr>
              <w:t xml:space="preserve"> (</w:t>
            </w:r>
            <w:proofErr w:type="gramStart"/>
            <w:r w:rsidRPr="007B242E">
              <w:rPr>
                <w:rFonts w:eastAsia="標楷體" w:hAnsi="標楷體" w:hint="eastAsia"/>
              </w:rPr>
              <w:t>一</w:t>
            </w:r>
            <w:proofErr w:type="gramEnd"/>
            <w:r w:rsidRPr="007B242E">
              <w:rPr>
                <w:rFonts w:eastAsia="標楷體"/>
              </w:rPr>
              <w:t>)</w:t>
            </w:r>
            <w:r w:rsidRPr="007B242E">
              <w:rPr>
                <w:rFonts w:eastAsia="標楷體" w:hAnsi="標楷體" w:hint="eastAsia"/>
              </w:rPr>
              <w:t>擔任行政職務之政務人員，從事與業務相關之交流活動或會議，申請進入大陸地區，應經內政部會同國家安全局、法務部及行政院大陸委員會</w:t>
            </w:r>
            <w:r w:rsidR="008D64F1" w:rsidRPr="007B242E">
              <w:rPr>
                <w:rFonts w:eastAsia="標楷體" w:hAnsi="標楷體" w:hint="eastAsia"/>
              </w:rPr>
              <w:t>組成之審查會</w:t>
            </w:r>
            <w:r w:rsidRPr="007B242E">
              <w:rPr>
                <w:rFonts w:eastAsia="標楷體" w:hAnsi="標楷體" w:hint="eastAsia"/>
              </w:rPr>
              <w:t>許可始得前往。</w:t>
            </w:r>
          </w:p>
          <w:p w:rsidR="00976F3D" w:rsidRPr="007B242E" w:rsidRDefault="00976F3D" w:rsidP="0086173C">
            <w:pPr>
              <w:widowControl/>
              <w:adjustRightInd w:val="0"/>
              <w:snapToGrid w:val="0"/>
              <w:spacing w:line="280" w:lineRule="exact"/>
              <w:ind w:left="605" w:hangingChars="252" w:hanging="605"/>
              <w:jc w:val="both"/>
              <w:rPr>
                <w:rFonts w:eastAsia="標楷體"/>
              </w:rPr>
            </w:pPr>
            <w:r w:rsidRPr="007B242E">
              <w:rPr>
                <w:rFonts w:eastAsia="標楷體"/>
              </w:rPr>
              <w:t xml:space="preserve"> (</w:t>
            </w:r>
            <w:r w:rsidRPr="007B242E">
              <w:rPr>
                <w:rFonts w:eastAsia="標楷體" w:hAnsi="標楷體" w:hint="eastAsia"/>
              </w:rPr>
              <w:t>二</w:t>
            </w:r>
            <w:r w:rsidRPr="007B242E">
              <w:rPr>
                <w:rFonts w:eastAsia="標楷體"/>
              </w:rPr>
              <w:t>)</w:t>
            </w:r>
            <w:r w:rsidRPr="007B242E">
              <w:rPr>
                <w:rFonts w:eastAsia="標楷體" w:hAnsi="標楷體" w:hint="eastAsia"/>
              </w:rPr>
              <w:t>未涉及國家安全機密之簡任或</w:t>
            </w:r>
            <w:proofErr w:type="gramStart"/>
            <w:r w:rsidRPr="007B242E">
              <w:rPr>
                <w:rFonts w:eastAsia="標楷體" w:hAnsi="標楷體" w:hint="eastAsia"/>
              </w:rPr>
              <w:t>相當</w:t>
            </w:r>
            <w:proofErr w:type="gramEnd"/>
            <w:r w:rsidRPr="007B242E">
              <w:rPr>
                <w:rFonts w:eastAsia="標楷體" w:hAnsi="標楷體" w:hint="eastAsia"/>
              </w:rPr>
              <w:t>簡任第十一職等以上之公務員（含教師兼行政人員）應向</w:t>
            </w:r>
            <w:r w:rsidR="008D64F1" w:rsidRPr="007B242E">
              <w:rPr>
                <w:rFonts w:eastAsia="標楷體" w:hAnsi="標楷體" w:hint="eastAsia"/>
              </w:rPr>
              <w:t>內政部移民署</w:t>
            </w:r>
            <w:r w:rsidRPr="007B242E">
              <w:rPr>
                <w:rFonts w:eastAsia="標楷體" w:hAnsi="標楷體" w:hint="eastAsia"/>
              </w:rPr>
              <w:t>申請許可始得前往。</w:t>
            </w:r>
          </w:p>
          <w:p w:rsidR="00976F3D" w:rsidRPr="007B242E" w:rsidRDefault="00976F3D" w:rsidP="0086173C">
            <w:pPr>
              <w:widowControl/>
              <w:adjustRightInd w:val="0"/>
              <w:snapToGrid w:val="0"/>
              <w:spacing w:line="280" w:lineRule="exact"/>
              <w:ind w:left="605" w:hangingChars="252" w:hanging="605"/>
              <w:jc w:val="both"/>
              <w:rPr>
                <w:rFonts w:eastAsia="標楷體"/>
              </w:rPr>
            </w:pPr>
            <w:r w:rsidRPr="007B242E">
              <w:rPr>
                <w:rFonts w:eastAsia="標楷體"/>
              </w:rPr>
              <w:t xml:space="preserve"> (</w:t>
            </w:r>
            <w:r w:rsidRPr="007B242E">
              <w:rPr>
                <w:rFonts w:eastAsia="標楷體" w:hAnsi="標楷體" w:hint="eastAsia"/>
              </w:rPr>
              <w:t>三</w:t>
            </w:r>
            <w:r w:rsidRPr="007B242E">
              <w:rPr>
                <w:rFonts w:eastAsia="標楷體"/>
              </w:rPr>
              <w:t>)</w:t>
            </w:r>
            <w:r w:rsidRPr="007B242E">
              <w:rPr>
                <w:rFonts w:eastAsia="標楷體" w:hAnsi="標楷體" w:hint="eastAsia"/>
              </w:rPr>
              <w:t>簡任第十職等及警監四階以下未涉及國家安全機密之公務員（含教師兼行政人員）及警察人員，應向各校申請，校長應向教育部申請始得前往</w:t>
            </w:r>
            <w:r w:rsidRPr="007B242E">
              <w:rPr>
                <w:rFonts w:eastAsia="標楷體" w:hAnsi="標楷體" w:hint="eastAsia"/>
                <w:kern w:val="0"/>
              </w:rPr>
              <w:t>。</w:t>
            </w:r>
          </w:p>
        </w:tc>
        <w:tc>
          <w:tcPr>
            <w:tcW w:w="872" w:type="dxa"/>
          </w:tcPr>
          <w:p w:rsidR="00976F3D" w:rsidRPr="007B242E" w:rsidRDefault="00976F3D" w:rsidP="0086173C">
            <w:pPr>
              <w:widowControl/>
              <w:adjustRightInd w:val="0"/>
              <w:snapToGrid w:val="0"/>
              <w:spacing w:line="280" w:lineRule="exact"/>
              <w:jc w:val="center"/>
              <w:rPr>
                <w:rFonts w:eastAsia="標楷體"/>
              </w:rPr>
            </w:pPr>
          </w:p>
        </w:tc>
        <w:tc>
          <w:tcPr>
            <w:tcW w:w="1080" w:type="dxa"/>
          </w:tcPr>
          <w:p w:rsidR="00976F3D" w:rsidRPr="007B242E" w:rsidRDefault="00976F3D" w:rsidP="0086173C">
            <w:pPr>
              <w:widowControl/>
              <w:adjustRightInd w:val="0"/>
              <w:snapToGrid w:val="0"/>
              <w:spacing w:line="280" w:lineRule="exact"/>
              <w:jc w:val="center"/>
              <w:rPr>
                <w:rFonts w:eastAsia="標楷體"/>
              </w:rPr>
            </w:pPr>
          </w:p>
        </w:tc>
        <w:tc>
          <w:tcPr>
            <w:tcW w:w="3213" w:type="dxa"/>
          </w:tcPr>
          <w:p w:rsidR="00976F3D" w:rsidRPr="007B242E" w:rsidRDefault="00976F3D" w:rsidP="0086173C">
            <w:pPr>
              <w:widowControl/>
              <w:adjustRightInd w:val="0"/>
              <w:snapToGrid w:val="0"/>
              <w:spacing w:line="280" w:lineRule="exact"/>
              <w:rPr>
                <w:rFonts w:eastAsia="標楷體"/>
              </w:rPr>
            </w:pPr>
          </w:p>
        </w:tc>
      </w:tr>
      <w:tr w:rsidR="007B242E" w:rsidRPr="007B242E" w:rsidTr="00FB33D7">
        <w:trPr>
          <w:trHeight w:val="297"/>
          <w:jc w:val="center"/>
        </w:trPr>
        <w:tc>
          <w:tcPr>
            <w:tcW w:w="4512" w:type="dxa"/>
          </w:tcPr>
          <w:p w:rsidR="00976F3D" w:rsidRPr="007B242E" w:rsidRDefault="00976F3D" w:rsidP="0086173C">
            <w:pPr>
              <w:widowControl/>
              <w:adjustRightInd w:val="0"/>
              <w:snapToGrid w:val="0"/>
              <w:spacing w:line="280" w:lineRule="exact"/>
              <w:ind w:left="509" w:hangingChars="212" w:hanging="509"/>
              <w:jc w:val="both"/>
              <w:rPr>
                <w:rFonts w:eastAsia="標楷體"/>
              </w:rPr>
            </w:pPr>
            <w:r w:rsidRPr="007B242E">
              <w:rPr>
                <w:rFonts w:eastAsia="標楷體" w:hAnsi="標楷體" w:hint="eastAsia"/>
              </w:rPr>
              <w:t>五、校長返</w:t>
            </w:r>
            <w:proofErr w:type="gramStart"/>
            <w:r w:rsidRPr="007B242E">
              <w:rPr>
                <w:rFonts w:eastAsia="標楷體" w:hAnsi="標楷體" w:hint="eastAsia"/>
              </w:rPr>
              <w:t>臺</w:t>
            </w:r>
            <w:proofErr w:type="gramEnd"/>
            <w:r w:rsidRPr="007B242E">
              <w:rPr>
                <w:rFonts w:eastAsia="標楷體" w:hAnsi="標楷體" w:hint="eastAsia"/>
              </w:rPr>
              <w:t>後，是否於一星期內</w:t>
            </w:r>
            <w:proofErr w:type="gramStart"/>
            <w:r w:rsidRPr="007B242E">
              <w:rPr>
                <w:rFonts w:eastAsia="標楷體" w:hAnsi="標楷體" w:hint="eastAsia"/>
              </w:rPr>
              <w:t>填具赴大</w:t>
            </w:r>
            <w:proofErr w:type="gramEnd"/>
            <w:r w:rsidRPr="007B242E">
              <w:rPr>
                <w:rFonts w:eastAsia="標楷體" w:hAnsi="標楷體" w:hint="eastAsia"/>
              </w:rPr>
              <w:t>陸地區返臺意見反映表送交教育部</w:t>
            </w:r>
            <w:r w:rsidRPr="007B242E">
              <w:rPr>
                <w:rFonts w:eastAsia="標楷體" w:hAnsi="標楷體" w:hint="eastAsia"/>
                <w:kern w:val="0"/>
              </w:rPr>
              <w:t>。</w:t>
            </w:r>
          </w:p>
        </w:tc>
        <w:tc>
          <w:tcPr>
            <w:tcW w:w="872" w:type="dxa"/>
          </w:tcPr>
          <w:p w:rsidR="00976F3D" w:rsidRPr="007B242E" w:rsidRDefault="00976F3D" w:rsidP="0086173C">
            <w:pPr>
              <w:widowControl/>
              <w:adjustRightInd w:val="0"/>
              <w:snapToGrid w:val="0"/>
              <w:spacing w:line="280" w:lineRule="exact"/>
              <w:jc w:val="center"/>
              <w:rPr>
                <w:rFonts w:eastAsia="標楷體"/>
              </w:rPr>
            </w:pPr>
          </w:p>
        </w:tc>
        <w:tc>
          <w:tcPr>
            <w:tcW w:w="1080" w:type="dxa"/>
          </w:tcPr>
          <w:p w:rsidR="00976F3D" w:rsidRPr="007B242E" w:rsidRDefault="00976F3D" w:rsidP="0086173C">
            <w:pPr>
              <w:widowControl/>
              <w:adjustRightInd w:val="0"/>
              <w:snapToGrid w:val="0"/>
              <w:spacing w:line="280" w:lineRule="exact"/>
              <w:jc w:val="center"/>
              <w:rPr>
                <w:rFonts w:eastAsia="標楷體"/>
              </w:rPr>
            </w:pPr>
          </w:p>
        </w:tc>
        <w:tc>
          <w:tcPr>
            <w:tcW w:w="3213" w:type="dxa"/>
          </w:tcPr>
          <w:p w:rsidR="00976F3D" w:rsidRPr="007B242E" w:rsidRDefault="00976F3D" w:rsidP="0086173C">
            <w:pPr>
              <w:widowControl/>
              <w:adjustRightInd w:val="0"/>
              <w:snapToGrid w:val="0"/>
              <w:spacing w:line="280" w:lineRule="exact"/>
              <w:rPr>
                <w:rFonts w:eastAsia="標楷體"/>
              </w:rPr>
            </w:pPr>
          </w:p>
        </w:tc>
      </w:tr>
      <w:tr w:rsidR="007B242E" w:rsidRPr="007B242E" w:rsidTr="00FB33D7">
        <w:trPr>
          <w:trHeight w:val="857"/>
          <w:jc w:val="center"/>
        </w:trPr>
        <w:tc>
          <w:tcPr>
            <w:tcW w:w="9677" w:type="dxa"/>
            <w:gridSpan w:val="4"/>
          </w:tcPr>
          <w:p w:rsidR="00976F3D" w:rsidRPr="007B242E" w:rsidRDefault="00976F3D" w:rsidP="0086173C">
            <w:pPr>
              <w:widowControl/>
              <w:adjustRightInd w:val="0"/>
              <w:snapToGrid w:val="0"/>
              <w:spacing w:line="280" w:lineRule="exact"/>
              <w:rPr>
                <w:rFonts w:eastAsia="標楷體"/>
              </w:rPr>
            </w:pPr>
            <w:r w:rsidRPr="007B242E">
              <w:rPr>
                <w:rFonts w:eastAsia="標楷體" w:hAnsi="標楷體" w:hint="eastAsia"/>
              </w:rPr>
              <w:t>結論</w:t>
            </w:r>
            <w:r w:rsidRPr="007B242E">
              <w:rPr>
                <w:rFonts w:eastAsia="標楷體"/>
              </w:rPr>
              <w:t>/</w:t>
            </w:r>
            <w:r w:rsidRPr="007B242E">
              <w:rPr>
                <w:rFonts w:eastAsia="標楷體" w:hAnsi="標楷體" w:hint="eastAsia"/>
              </w:rPr>
              <w:t>需</w:t>
            </w:r>
            <w:proofErr w:type="gramStart"/>
            <w:r w:rsidRPr="007B242E">
              <w:rPr>
                <w:rFonts w:eastAsia="標楷體" w:hAnsi="標楷體" w:hint="eastAsia"/>
              </w:rPr>
              <w:t>採</w:t>
            </w:r>
            <w:proofErr w:type="gramEnd"/>
            <w:r w:rsidRPr="007B242E">
              <w:rPr>
                <w:rFonts w:eastAsia="標楷體" w:hAnsi="標楷體" w:hint="eastAsia"/>
              </w:rPr>
              <w:t>行之改善措施：</w:t>
            </w:r>
          </w:p>
          <w:p w:rsidR="00976F3D" w:rsidRPr="007B242E" w:rsidRDefault="0090510D" w:rsidP="0086173C">
            <w:pPr>
              <w:widowControl/>
              <w:adjustRightInd w:val="0"/>
              <w:snapToGrid w:val="0"/>
              <w:spacing w:line="280" w:lineRule="exact"/>
              <w:rPr>
                <w:rFonts w:eastAsia="標楷體"/>
              </w:rPr>
            </w:pPr>
            <w:r w:rsidRPr="007B242E">
              <w:rPr>
                <w:rFonts w:eastAsia="標楷體" w:hint="eastAsia"/>
                <w:kern w:val="0"/>
              </w:rPr>
              <w:t>□</w:t>
            </w:r>
            <w:r w:rsidR="00976F3D" w:rsidRPr="007B242E">
              <w:rPr>
                <w:rFonts w:eastAsia="標楷體" w:hAnsi="標楷體" w:hint="eastAsia"/>
              </w:rPr>
              <w:t>經檢查結果，本作業類別</w:t>
            </w:r>
            <w:r w:rsidR="00976F3D" w:rsidRPr="007B242E">
              <w:rPr>
                <w:rFonts w:eastAsia="標楷體"/>
              </w:rPr>
              <w:t>(</w:t>
            </w:r>
            <w:r w:rsidR="00976F3D" w:rsidRPr="007B242E">
              <w:rPr>
                <w:rFonts w:eastAsia="標楷體" w:hAnsi="標楷體" w:hint="eastAsia"/>
              </w:rPr>
              <w:t>項目</w:t>
            </w:r>
            <w:r w:rsidR="00976F3D" w:rsidRPr="007B242E">
              <w:rPr>
                <w:rFonts w:eastAsia="標楷體"/>
              </w:rPr>
              <w:t>)</w:t>
            </w:r>
            <w:r w:rsidR="00976F3D" w:rsidRPr="007B242E">
              <w:rPr>
                <w:rFonts w:eastAsia="標楷體" w:hAnsi="標楷體" w:hint="eastAsia"/>
              </w:rPr>
              <w:t>之內部控制制度設計及執行，無重大缺失。</w:t>
            </w:r>
          </w:p>
          <w:p w:rsidR="00976F3D" w:rsidRPr="007B242E" w:rsidRDefault="0090510D" w:rsidP="0090510D">
            <w:pPr>
              <w:widowControl/>
              <w:adjustRightInd w:val="0"/>
              <w:snapToGrid w:val="0"/>
              <w:spacing w:line="280" w:lineRule="exact"/>
              <w:ind w:left="305" w:hangingChars="127" w:hanging="305"/>
              <w:jc w:val="both"/>
              <w:rPr>
                <w:rFonts w:eastAsia="標楷體"/>
              </w:rPr>
            </w:pPr>
            <w:r w:rsidRPr="007B242E">
              <w:rPr>
                <w:rFonts w:eastAsia="標楷體" w:hint="eastAsia"/>
                <w:kern w:val="0"/>
              </w:rPr>
              <w:t>□</w:t>
            </w:r>
            <w:r w:rsidR="00976F3D" w:rsidRPr="007B242E">
              <w:rPr>
                <w:rFonts w:eastAsia="標楷體" w:hAnsi="標楷體" w:hint="eastAsia"/>
              </w:rPr>
              <w:t>經檢查結果，本作業類別</w:t>
            </w:r>
            <w:r w:rsidR="00976F3D" w:rsidRPr="007B242E">
              <w:rPr>
                <w:rFonts w:eastAsia="標楷體"/>
              </w:rPr>
              <w:t>(</w:t>
            </w:r>
            <w:r w:rsidR="00976F3D" w:rsidRPr="007B242E">
              <w:rPr>
                <w:rFonts w:eastAsia="標楷體" w:hAnsi="標楷體" w:hint="eastAsia"/>
              </w:rPr>
              <w:t>項目</w:t>
            </w:r>
            <w:r w:rsidR="00976F3D" w:rsidRPr="007B242E">
              <w:rPr>
                <w:rFonts w:eastAsia="標楷體"/>
              </w:rPr>
              <w:t>)</w:t>
            </w:r>
            <w:r w:rsidR="00976F3D" w:rsidRPr="007B242E">
              <w:rPr>
                <w:rFonts w:eastAsia="標楷體" w:hAnsi="標楷體" w:hint="eastAsia"/>
              </w:rPr>
              <w:t>之內部控制制度設計及執行，部分項目未符合，擬</w:t>
            </w:r>
            <w:proofErr w:type="gramStart"/>
            <w:r w:rsidR="00976F3D" w:rsidRPr="007B242E">
              <w:rPr>
                <w:rFonts w:eastAsia="標楷體" w:hAnsi="標楷體" w:hint="eastAsia"/>
              </w:rPr>
              <w:t>採</w:t>
            </w:r>
            <w:proofErr w:type="gramEnd"/>
            <w:r w:rsidR="00976F3D" w:rsidRPr="007B242E">
              <w:rPr>
                <w:rFonts w:eastAsia="標楷體" w:hAnsi="標楷體" w:hint="eastAsia"/>
              </w:rPr>
              <w:t>行改善措施如下：</w:t>
            </w:r>
          </w:p>
          <w:p w:rsidR="00976F3D" w:rsidRPr="007B242E" w:rsidRDefault="00976F3D" w:rsidP="0086173C">
            <w:pPr>
              <w:widowControl/>
              <w:adjustRightInd w:val="0"/>
              <w:snapToGrid w:val="0"/>
              <w:spacing w:line="280" w:lineRule="exact"/>
              <w:rPr>
                <w:rFonts w:eastAsia="標楷體"/>
              </w:rPr>
            </w:pPr>
          </w:p>
        </w:tc>
      </w:tr>
    </w:tbl>
    <w:p w:rsidR="00976F3D" w:rsidRPr="007B242E" w:rsidRDefault="00976F3D" w:rsidP="00976F3D">
      <w:pPr>
        <w:widowControl/>
        <w:adjustRightInd w:val="0"/>
        <w:snapToGrid w:val="0"/>
        <w:spacing w:line="280" w:lineRule="exact"/>
        <w:ind w:left="708" w:hangingChars="295" w:hanging="708"/>
        <w:rPr>
          <w:rFonts w:eastAsia="標楷體"/>
        </w:rPr>
      </w:pPr>
      <w:proofErr w:type="gramStart"/>
      <w:r w:rsidRPr="007B242E">
        <w:rPr>
          <w:rFonts w:eastAsia="標楷體" w:hAnsi="標楷體" w:hint="eastAsia"/>
        </w:rPr>
        <w:t>註</w:t>
      </w:r>
      <w:proofErr w:type="gramEnd"/>
      <w:r w:rsidRPr="007B242E">
        <w:rPr>
          <w:rFonts w:eastAsia="標楷體" w:hAnsi="標楷體" w:hint="eastAsia"/>
        </w:rPr>
        <w:t>：</w:t>
      </w:r>
      <w:r w:rsidRPr="007B242E">
        <w:rPr>
          <w:rFonts w:eastAsia="標楷體"/>
        </w:rPr>
        <w:t>1.</w:t>
      </w:r>
      <w:r w:rsidRPr="007B242E">
        <w:rPr>
          <w:rFonts w:eastAsia="標楷體" w:hAnsi="標楷體" w:hint="eastAsia"/>
        </w:rPr>
        <w:t>學校得就</w:t>
      </w:r>
      <w:r w:rsidRPr="007B242E">
        <w:rPr>
          <w:rFonts w:eastAsia="標楷體"/>
        </w:rPr>
        <w:t>1</w:t>
      </w:r>
      <w:r w:rsidRPr="007B242E">
        <w:rPr>
          <w:rFonts w:eastAsia="標楷體" w:hAnsi="標楷體" w:hint="eastAsia"/>
        </w:rPr>
        <w:t>項作業流程製作</w:t>
      </w:r>
      <w:r w:rsidRPr="007B242E">
        <w:rPr>
          <w:rFonts w:eastAsia="標楷體"/>
        </w:rPr>
        <w:t>1</w:t>
      </w:r>
      <w:r w:rsidRPr="007B242E">
        <w:rPr>
          <w:rFonts w:eastAsia="標楷體" w:hAnsi="標楷體" w:hint="eastAsia"/>
        </w:rPr>
        <w:t>份自行檢查表，亦得將各項作業流程依性質分類，同</w:t>
      </w:r>
      <w:r w:rsidRPr="007B242E">
        <w:rPr>
          <w:rFonts w:eastAsia="標楷體"/>
        </w:rPr>
        <w:t>1</w:t>
      </w:r>
      <w:r w:rsidRPr="007B242E">
        <w:rPr>
          <w:rFonts w:eastAsia="標楷體" w:hAnsi="標楷體" w:hint="eastAsia"/>
        </w:rPr>
        <w:t>類之作業流程合併</w:t>
      </w:r>
      <w:r w:rsidRPr="007B242E">
        <w:rPr>
          <w:rFonts w:eastAsia="標楷體"/>
        </w:rPr>
        <w:t>1</w:t>
      </w:r>
      <w:r w:rsidRPr="007B242E">
        <w:rPr>
          <w:rFonts w:eastAsia="標楷體" w:hAnsi="標楷體" w:hint="eastAsia"/>
        </w:rPr>
        <w:t>份自行檢查表，就作業流程重點納入檢查。</w:t>
      </w:r>
    </w:p>
    <w:p w:rsidR="00976F3D" w:rsidRPr="007B242E" w:rsidRDefault="00976F3D" w:rsidP="00976F3D">
      <w:pPr>
        <w:widowControl/>
        <w:adjustRightInd w:val="0"/>
        <w:snapToGrid w:val="0"/>
        <w:spacing w:line="280" w:lineRule="exact"/>
        <w:ind w:firstLineChars="200" w:firstLine="480"/>
        <w:rPr>
          <w:rFonts w:eastAsia="標楷體"/>
        </w:rPr>
      </w:pPr>
      <w:r w:rsidRPr="007B242E">
        <w:rPr>
          <w:rFonts w:eastAsia="標楷體"/>
        </w:rPr>
        <w:t>2.</w:t>
      </w:r>
      <w:r w:rsidRPr="007B242E">
        <w:rPr>
          <w:rFonts w:eastAsia="標楷體" w:hAnsi="標楷體" w:hint="eastAsia"/>
        </w:rPr>
        <w:t>自行檢查情形</w:t>
      </w:r>
      <w:proofErr w:type="gramStart"/>
      <w:r w:rsidRPr="007B242E">
        <w:rPr>
          <w:rFonts w:eastAsia="標楷體" w:hAnsi="標楷體" w:hint="eastAsia"/>
        </w:rPr>
        <w:t>除勾選外</w:t>
      </w:r>
      <w:proofErr w:type="gramEnd"/>
      <w:r w:rsidRPr="007B242E">
        <w:rPr>
          <w:rFonts w:eastAsia="標楷體" w:hAnsi="標楷體" w:hint="eastAsia"/>
        </w:rPr>
        <w:t>，未符合者必須於說明欄內詳細記載檢查情形。</w:t>
      </w:r>
    </w:p>
    <w:p w:rsidR="00FB33D7" w:rsidRPr="007B242E" w:rsidRDefault="00976F3D" w:rsidP="00976F3D">
      <w:pPr>
        <w:widowControl/>
        <w:spacing w:line="280" w:lineRule="exact"/>
        <w:ind w:left="180"/>
        <w:rPr>
          <w:rFonts w:eastAsia="標楷體"/>
        </w:rPr>
      </w:pPr>
      <w:r w:rsidRPr="007B242E">
        <w:rPr>
          <w:rFonts w:eastAsia="標楷體"/>
        </w:rPr>
        <w:t xml:space="preserve"> </w:t>
      </w:r>
    </w:p>
    <w:p w:rsidR="00FB33D7" w:rsidRPr="007B242E" w:rsidRDefault="00FB33D7" w:rsidP="00976F3D">
      <w:pPr>
        <w:widowControl/>
        <w:spacing w:line="280" w:lineRule="exact"/>
        <w:ind w:left="180"/>
        <w:rPr>
          <w:rFonts w:eastAsia="標楷體"/>
        </w:rPr>
      </w:pPr>
    </w:p>
    <w:p w:rsidR="00B61C2E" w:rsidRPr="007B242E" w:rsidRDefault="00976F3D" w:rsidP="005924ED">
      <w:pPr>
        <w:widowControl/>
        <w:spacing w:line="280" w:lineRule="exact"/>
        <w:ind w:left="180"/>
      </w:pPr>
      <w:r w:rsidRPr="007B242E">
        <w:rPr>
          <w:rFonts w:eastAsia="標楷體"/>
        </w:rPr>
        <w:t xml:space="preserve"> </w:t>
      </w:r>
      <w:r w:rsidRPr="007B242E">
        <w:rPr>
          <w:rFonts w:eastAsia="標楷體" w:hAnsi="標楷體" w:hint="eastAsia"/>
        </w:rPr>
        <w:t>填表人：</w:t>
      </w:r>
      <w:r w:rsidRPr="007B242E">
        <w:rPr>
          <w:rFonts w:eastAsia="標楷體"/>
          <w:u w:val="single"/>
        </w:rPr>
        <w:t xml:space="preserve">          </w:t>
      </w:r>
      <w:r w:rsidRPr="007B242E">
        <w:rPr>
          <w:rFonts w:eastAsia="標楷體"/>
        </w:rPr>
        <w:t xml:space="preserve">    </w:t>
      </w:r>
      <w:r w:rsidRPr="007B242E">
        <w:rPr>
          <w:rFonts w:eastAsia="標楷體" w:hAnsi="標楷體" w:hint="eastAsia"/>
        </w:rPr>
        <w:t>複核：</w:t>
      </w:r>
      <w:r w:rsidRPr="007B242E">
        <w:rPr>
          <w:rFonts w:eastAsia="標楷體"/>
          <w:u w:val="single"/>
        </w:rPr>
        <w:t xml:space="preserve">           </w:t>
      </w:r>
      <w:r w:rsidRPr="007B242E">
        <w:rPr>
          <w:rFonts w:eastAsia="標楷體"/>
        </w:rPr>
        <w:t xml:space="preserve">     </w:t>
      </w:r>
      <w:r w:rsidRPr="007B242E">
        <w:rPr>
          <w:rFonts w:eastAsia="標楷體" w:hAnsi="標楷體" w:hint="eastAsia"/>
        </w:rPr>
        <w:t>單位主管：</w:t>
      </w:r>
      <w:r w:rsidRPr="007B242E">
        <w:rPr>
          <w:rFonts w:eastAsia="標楷體"/>
          <w:u w:val="single"/>
        </w:rPr>
        <w:t xml:space="preserve">              </w:t>
      </w:r>
    </w:p>
    <w:sectPr w:rsidR="00B61C2E" w:rsidRPr="007B242E" w:rsidSect="00976F3D">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91" w:rsidRDefault="00082391" w:rsidP="002A0F28">
      <w:r>
        <w:separator/>
      </w:r>
    </w:p>
  </w:endnote>
  <w:endnote w:type="continuationSeparator" w:id="0">
    <w:p w:rsidR="00082391" w:rsidRDefault="00082391" w:rsidP="002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91" w:rsidRDefault="00082391" w:rsidP="002A0F28">
      <w:r>
        <w:separator/>
      </w:r>
    </w:p>
  </w:footnote>
  <w:footnote w:type="continuationSeparator" w:id="0">
    <w:p w:rsidR="00082391" w:rsidRDefault="00082391" w:rsidP="002A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57191"/>
    <w:multiLevelType w:val="hybridMultilevel"/>
    <w:tmpl w:val="13BEE324"/>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3D"/>
    <w:rsid w:val="00065189"/>
    <w:rsid w:val="00080C97"/>
    <w:rsid w:val="00082391"/>
    <w:rsid w:val="000C1DA7"/>
    <w:rsid w:val="00145B21"/>
    <w:rsid w:val="00174842"/>
    <w:rsid w:val="002A0F28"/>
    <w:rsid w:val="0030497C"/>
    <w:rsid w:val="00533CF8"/>
    <w:rsid w:val="005924ED"/>
    <w:rsid w:val="005D55B0"/>
    <w:rsid w:val="00766390"/>
    <w:rsid w:val="007B242E"/>
    <w:rsid w:val="008D64F1"/>
    <w:rsid w:val="0090510D"/>
    <w:rsid w:val="00976F3D"/>
    <w:rsid w:val="009A1EFE"/>
    <w:rsid w:val="00A36C30"/>
    <w:rsid w:val="00B61C2E"/>
    <w:rsid w:val="00BF734F"/>
    <w:rsid w:val="00C4206E"/>
    <w:rsid w:val="00C50580"/>
    <w:rsid w:val="00C77BDB"/>
    <w:rsid w:val="00E025D1"/>
    <w:rsid w:val="00EF1D40"/>
    <w:rsid w:val="00F6639E"/>
    <w:rsid w:val="00FA79B7"/>
    <w:rsid w:val="00FB3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4243D-3186-4ACE-A7FE-2A9E88BC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6F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76F3D"/>
    <w:pPr>
      <w:ind w:leftChars="200" w:left="480"/>
    </w:pPr>
    <w:rPr>
      <w:rFonts w:ascii="Calibri" w:hAnsi="Calibri"/>
      <w:sz w:val="22"/>
      <w:szCs w:val="20"/>
    </w:rPr>
  </w:style>
  <w:style w:type="paragraph" w:styleId="3">
    <w:name w:val="Body Text 3"/>
    <w:basedOn w:val="a"/>
    <w:link w:val="30"/>
    <w:uiPriority w:val="99"/>
    <w:rsid w:val="00976F3D"/>
    <w:pPr>
      <w:spacing w:after="120"/>
    </w:pPr>
    <w:rPr>
      <w:sz w:val="16"/>
      <w:szCs w:val="16"/>
    </w:rPr>
  </w:style>
  <w:style w:type="character" w:customStyle="1" w:styleId="30">
    <w:name w:val="本文 3 字元"/>
    <w:basedOn w:val="a0"/>
    <w:link w:val="3"/>
    <w:uiPriority w:val="99"/>
    <w:rsid w:val="00976F3D"/>
    <w:rPr>
      <w:rFonts w:ascii="Times New Roman" w:eastAsia="新細明體" w:hAnsi="Times New Roman" w:cs="Times New Roman"/>
      <w:sz w:val="16"/>
      <w:szCs w:val="16"/>
    </w:rPr>
  </w:style>
  <w:style w:type="character" w:customStyle="1" w:styleId="a4">
    <w:name w:val="清單段落 字元"/>
    <w:link w:val="a3"/>
    <w:uiPriority w:val="99"/>
    <w:locked/>
    <w:rsid w:val="00976F3D"/>
    <w:rPr>
      <w:rFonts w:ascii="Calibri" w:eastAsia="新細明體" w:hAnsi="Calibri" w:cs="Times New Roman"/>
      <w:sz w:val="22"/>
      <w:szCs w:val="20"/>
    </w:rPr>
  </w:style>
  <w:style w:type="paragraph" w:styleId="a5">
    <w:name w:val="header"/>
    <w:basedOn w:val="a"/>
    <w:link w:val="a6"/>
    <w:uiPriority w:val="99"/>
    <w:unhideWhenUsed/>
    <w:rsid w:val="002A0F28"/>
    <w:pPr>
      <w:tabs>
        <w:tab w:val="center" w:pos="4153"/>
        <w:tab w:val="right" w:pos="8306"/>
      </w:tabs>
      <w:snapToGrid w:val="0"/>
    </w:pPr>
    <w:rPr>
      <w:sz w:val="20"/>
      <w:szCs w:val="20"/>
    </w:rPr>
  </w:style>
  <w:style w:type="character" w:customStyle="1" w:styleId="a6">
    <w:name w:val="頁首 字元"/>
    <w:basedOn w:val="a0"/>
    <w:link w:val="a5"/>
    <w:uiPriority w:val="99"/>
    <w:rsid w:val="002A0F28"/>
    <w:rPr>
      <w:rFonts w:ascii="Times New Roman" w:eastAsia="新細明體" w:hAnsi="Times New Roman" w:cs="Times New Roman"/>
      <w:sz w:val="20"/>
      <w:szCs w:val="20"/>
    </w:rPr>
  </w:style>
  <w:style w:type="paragraph" w:styleId="a7">
    <w:name w:val="footer"/>
    <w:basedOn w:val="a"/>
    <w:link w:val="a8"/>
    <w:uiPriority w:val="99"/>
    <w:unhideWhenUsed/>
    <w:rsid w:val="002A0F28"/>
    <w:pPr>
      <w:tabs>
        <w:tab w:val="center" w:pos="4153"/>
        <w:tab w:val="right" w:pos="8306"/>
      </w:tabs>
      <w:snapToGrid w:val="0"/>
    </w:pPr>
    <w:rPr>
      <w:sz w:val="20"/>
      <w:szCs w:val="20"/>
    </w:rPr>
  </w:style>
  <w:style w:type="character" w:customStyle="1" w:styleId="a8">
    <w:name w:val="頁尾 字元"/>
    <w:basedOn w:val="a0"/>
    <w:link w:val="a7"/>
    <w:uiPriority w:val="99"/>
    <w:rsid w:val="002A0F2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Q0060001" TargetMode="External"/><Relationship Id="rId3" Type="http://schemas.openxmlformats.org/officeDocument/2006/relationships/settings" Target="settings.xml"/><Relationship Id="rId7" Type="http://schemas.openxmlformats.org/officeDocument/2006/relationships/hyperlink" Target="http://law.moj.gov.tw/LawClass/LawContent.aspx?PCODE=Q0010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w.search.yahoo.com/r/_ylt=A8tUwYNI1iBQtzwAzspr1gt.;_ylu=X3oDMTE1cW9sbTg5BHNlYwNzcgRwb3MDNQRjb2xvA3R3MQR2dGlkA1RXQzA3Ml8yODQ-/SIG=12bejo0rg/EXP=1344358088/**http%3a/www1.mcu.edu.tw/Apps/SB/data/24/outbiztravel.doc" TargetMode="External"/><Relationship Id="rId4" Type="http://schemas.openxmlformats.org/officeDocument/2006/relationships/webSettings" Target="webSettings.xml"/><Relationship Id="rId9" Type="http://schemas.openxmlformats.org/officeDocument/2006/relationships/hyperlink" Target="http://law.moj.gov.tw/LawClass/LawContent.aspx?PCODE=H01500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葉珏廷</cp:lastModifiedBy>
  <cp:revision>12</cp:revision>
  <dcterms:created xsi:type="dcterms:W3CDTF">2017-11-17T06:24:00Z</dcterms:created>
  <dcterms:modified xsi:type="dcterms:W3CDTF">2023-08-22T08:34:00Z</dcterms:modified>
</cp:coreProperties>
</file>