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7E" w:rsidRDefault="0095177E" w:rsidP="0095177E">
      <w:pPr>
        <w:adjustRightInd w:val="0"/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5177E">
        <w:rPr>
          <w:rFonts w:ascii="標楷體" w:eastAsia="標楷體" w:hAnsi="標楷體" w:hint="eastAsia"/>
          <w:b/>
          <w:color w:val="000000"/>
          <w:sz w:val="28"/>
          <w:szCs w:val="28"/>
        </w:rPr>
        <w:t>【教育部新聞稿】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新聞採訪稿</w:t>
      </w:r>
    </w:p>
    <w:p w:rsidR="0095177E" w:rsidRDefault="0095177E" w:rsidP="0095177E">
      <w:pPr>
        <w:adjustRightInd w:val="0"/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5177E">
        <w:rPr>
          <w:rFonts w:ascii="標楷體" w:eastAsia="標楷體" w:hAnsi="標楷體" w:hint="eastAsia"/>
          <w:b/>
          <w:color w:val="000000"/>
          <w:sz w:val="28"/>
          <w:szCs w:val="28"/>
        </w:rPr>
        <w:t>105年「教育部藝術教育貢獻獎」向全國藝術教育工作者致敬</w:t>
      </w:r>
    </w:p>
    <w:p w:rsidR="0095177E" w:rsidRPr="0095177E" w:rsidRDefault="0095177E" w:rsidP="0095177E">
      <w:pPr>
        <w:adjustRightInd w:val="0"/>
        <w:spacing w:line="4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「教育部藝術教育貢獻獎」為表揚</w:t>
      </w:r>
      <w:r>
        <w:rPr>
          <w:rFonts w:ascii="標楷體" w:eastAsia="標楷體" w:hAnsi="標楷體" w:hint="eastAsia"/>
          <w:sz w:val="28"/>
          <w:szCs w:val="28"/>
        </w:rPr>
        <w:t>長期投注於藝術教育的教師、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民間團體及各級學校，發現許多推動藝術教育的動人故事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教育推手-</w:t>
      </w:r>
      <w:r w:rsidRPr="0076251E">
        <w:rPr>
          <w:rFonts w:ascii="標楷體" w:eastAsia="標楷體" w:hAnsi="標楷體" w:hint="eastAsia"/>
          <w:b/>
          <w:color w:val="000000"/>
          <w:sz w:val="28"/>
          <w:szCs w:val="28"/>
        </w:rPr>
        <w:t>音樂與繪畫的自由力量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獲得終身成就獎的</w:t>
      </w:r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郭禎祥教授是已故臺灣前輩畫家郭雪湖先生長女，從小受父親啟發，風格卻有別於父親坦蕩直率之風，平靜之下充滿能量。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郭教授曾於2006年</w:t>
      </w:r>
      <w:r w:rsidRPr="00A86123">
        <w:rPr>
          <w:rFonts w:ascii="標楷體" w:eastAsia="標楷體" w:hAnsi="標楷體" w:hint="eastAsia"/>
          <w:color w:val="000000"/>
          <w:sz w:val="28"/>
          <w:szCs w:val="28"/>
        </w:rPr>
        <w:t>獲選為聯合國教科文組織國際藝術教育學會主席，不僅僅是華人女性之光</w:t>
      </w:r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，更是亞</w:t>
      </w:r>
      <w:r>
        <w:rPr>
          <w:rFonts w:ascii="標楷體" w:eastAsia="標楷體" w:hAnsi="標楷體" w:hint="eastAsia"/>
          <w:color w:val="000000"/>
          <w:sz w:val="28"/>
          <w:szCs w:val="28"/>
        </w:rPr>
        <w:t>洲地區第一位擔任此職的女性，為臺灣在聯合國組織中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得一席之地。郭禎祥教授投入藝術教育工作五十餘年，</w:t>
      </w:r>
      <w:r w:rsidRPr="007420FE">
        <w:rPr>
          <w:rFonts w:ascii="標楷體" w:eastAsia="標楷體" w:hAnsi="標楷體" w:hint="eastAsia"/>
          <w:color w:val="000000"/>
          <w:sz w:val="28"/>
          <w:szCs w:val="28"/>
        </w:rPr>
        <w:t>創辦臺灣藝術教育學會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以及</w:t>
      </w:r>
      <w:r w:rsidRPr="007420FE">
        <w:rPr>
          <w:rFonts w:ascii="標楷體" w:eastAsia="標楷體" w:hAnsi="標楷體" w:hint="eastAsia"/>
          <w:color w:val="000000"/>
          <w:sz w:val="28"/>
          <w:szCs w:val="28"/>
        </w:rPr>
        <w:t>國際藝術教育學刊</w:t>
      </w:r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，致力從多元視野鼓勵藝術教育的發展，為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臺灣的藝術教育界提升了視野</w:t>
      </w:r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有</w:t>
      </w:r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「南方藝術推手」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之稱的鋼琴家劉富美，自九歲起開始</w:t>
      </w:r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演奏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，藝術</w:t>
      </w:r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生涯長達</w:t>
      </w:r>
      <w:proofErr w:type="gramStart"/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甲子，且四度擔任「歐洲國際鋼琴大賽」評審並受邀南斯拉夫舉行獨奏會，為國內外創舉。劉富美作育英才半世紀，她表示，興趣跟工作結合，是最幸福的事。不僅身為藝術家，劉富美更跨界參與公共事務，從九二一地震「高雄友誼村」後援會會長，到</w:t>
      </w:r>
      <w:proofErr w:type="gramStart"/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到</w:t>
      </w:r>
      <w:proofErr w:type="gramEnd"/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90</w:t>
      </w:r>
      <w:r w:rsidRPr="0076251E">
        <w:rPr>
          <w:rFonts w:ascii="標楷體" w:eastAsia="標楷體" w:hAnsi="標楷體" w:hint="eastAsia"/>
          <w:color w:val="000000"/>
          <w:sz w:val="28"/>
          <w:szCs w:val="28"/>
        </w:rPr>
        <w:t>年的高雄市駁二藝術發展協會首任理事長，劉富美認為，文化藝術是安定人心的重要環節，更是生活中不可或缺的快樂來源。</w:t>
      </w:r>
    </w:p>
    <w:p w:rsidR="0095177E" w:rsidRPr="0076251E" w:rsidRDefault="0095177E" w:rsidP="0095177E">
      <w:pPr>
        <w:adjustRightIn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76251E">
        <w:rPr>
          <w:rFonts w:ascii="標楷體" w:eastAsia="標楷體" w:hAnsi="標楷體" w:hint="eastAsia"/>
          <w:b/>
          <w:color w:val="000000"/>
          <w:sz w:val="28"/>
          <w:szCs w:val="28"/>
        </w:rPr>
        <w:t>國寶大師-傳承藝術與夢想</w:t>
      </w:r>
    </w:p>
    <w:p w:rsidR="0095177E" w:rsidRPr="00B23A3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23A3E">
        <w:rPr>
          <w:rFonts w:ascii="標楷體" w:eastAsia="標楷體" w:hAnsi="標楷體" w:hint="eastAsia"/>
          <w:color w:val="000000"/>
          <w:sz w:val="28"/>
          <w:szCs w:val="28"/>
        </w:rPr>
        <w:t>獲得終身成就獎的李奇茂教授，有「當代張大千」美譽，為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B23A3E">
        <w:rPr>
          <w:rFonts w:ascii="標楷體" w:eastAsia="標楷體" w:hAnsi="標楷體" w:hint="eastAsia"/>
          <w:color w:val="000000"/>
          <w:sz w:val="28"/>
          <w:szCs w:val="28"/>
        </w:rPr>
        <w:t>灣國寶級水墨大師，也是國內藝術教育的推手巨擘。李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教授策劃由年輕藝術家組團赴海外展覽、教學，</w:t>
      </w:r>
      <w:r w:rsidRPr="00B23A3E">
        <w:rPr>
          <w:rFonts w:ascii="標楷體" w:eastAsia="標楷體" w:hAnsi="標楷體" w:hint="eastAsia"/>
          <w:color w:val="000000"/>
          <w:sz w:val="28"/>
          <w:szCs w:val="28"/>
        </w:rPr>
        <w:t xml:space="preserve">並帶領藝術家到俄國、中東、歐洲、南美洲、波蘭、荷蘭…等地舉辦畫展，並將許多賣畫所得，捐贈當地。美國舊金山市甚至訂立「李奇茂日」以讚揚他的成就。李奇茂表示，能看見學生喜愛藝術，就是最快樂的事。 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B23A3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B23A3E">
        <w:rPr>
          <w:rFonts w:ascii="標楷體" w:eastAsia="標楷體" w:hAnsi="標楷體" w:hint="eastAsia"/>
          <w:color w:val="000000"/>
          <w:sz w:val="28"/>
          <w:szCs w:val="28"/>
        </w:rPr>
        <w:t>灣現代版畫之父」的廖修平，曾在巴黎著名的「十七工作室」學習金屬板畫，利用象徵手法，寓意宗教的情懷，是廖修平的</w:t>
      </w:r>
      <w:proofErr w:type="gramStart"/>
      <w:r w:rsidRPr="00B23A3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B23A3E">
        <w:rPr>
          <w:rFonts w:ascii="標楷體" w:eastAsia="標楷體" w:hAnsi="標楷體" w:hint="eastAsia"/>
          <w:color w:val="000000"/>
          <w:sz w:val="28"/>
          <w:szCs w:val="28"/>
        </w:rPr>
        <w:t>脈風格。原先專攻油畫的他，為了表現故鄉的色彩和線條、純樸的民情風土，便開始鑽研版畫，之後更替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B23A3E">
        <w:rPr>
          <w:rFonts w:ascii="標楷體" w:eastAsia="標楷體" w:hAnsi="標楷體" w:hint="eastAsia"/>
          <w:color w:val="000000"/>
          <w:sz w:val="28"/>
          <w:szCs w:val="28"/>
        </w:rPr>
        <w:t>灣培育第一批版畫創作人才。廖修平期許能將自己的知識與技術，傳承給懷抱夢想的後輩。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5177E" w:rsidRPr="00F55FB5" w:rsidRDefault="0095177E" w:rsidP="0095177E">
      <w:pPr>
        <w:adjustRightIn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55FB5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基礎做起-良師打造文教專區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臺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北市實踐國中的邱敏芳老師，獲各項創新教學比賽獲獎26項，並擔任十二年國教藝術領域課程修訂</w:t>
      </w:r>
      <w:r>
        <w:rPr>
          <w:rFonts w:ascii="標楷體" w:eastAsia="標楷體" w:hAnsi="標楷體" w:hint="eastAsia"/>
          <w:color w:val="000000"/>
          <w:sz w:val="28"/>
          <w:szCs w:val="28"/>
        </w:rPr>
        <w:t>委員，指導的學生獲獎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無數，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為難得良師。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中市葫蘆</w:t>
      </w:r>
      <w:proofErr w:type="gramStart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墩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國小的雷曉青主任，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打造屬於孩子的舞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，八年前創立了「糖葫蘆劇團」，足跡遍及全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。在雷曉青的努力下，孩子們透過藝術展現出最美的自己。而嘉義市玉山國中的張銘修老師，更將藝術與科學結合，指導學生參加各項科學競賽，並被選為種子教師赴日考察，於全國推廣美感教育。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不只有教師，獲得今年活動奉獻獎的新北市大觀國中校長顏學復，</w:t>
      </w:r>
      <w:proofErr w:type="gramStart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基於創客與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環保精神，與地方的老師們發想了「</w:t>
      </w:r>
      <w:proofErr w:type="gramStart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擺接武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朥灣─奇幻創客之旅」這項融合藝術與在地情懷的課程。並於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104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年成立中華科技藝術教育專區，為推動臺灣藝術教育園區的典範。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5177E" w:rsidRPr="00045C68" w:rsidRDefault="0095177E" w:rsidP="0095177E">
      <w:pPr>
        <w:adjustRightIn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45C68">
        <w:rPr>
          <w:rFonts w:ascii="標楷體" w:eastAsia="標楷體" w:hAnsi="標楷體" w:hint="eastAsia"/>
          <w:b/>
          <w:sz w:val="28"/>
          <w:szCs w:val="28"/>
        </w:rPr>
        <w:t>栽培人才-共創藝術家族網</w:t>
      </w:r>
    </w:p>
    <w:p w:rsidR="0095177E" w:rsidRPr="00E10D43" w:rsidRDefault="0095177E" w:rsidP="0095177E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45C68">
        <w:rPr>
          <w:rFonts w:ascii="標楷體" w:eastAsia="標楷體" w:hAnsi="標楷體" w:hint="eastAsia"/>
          <w:sz w:val="28"/>
          <w:szCs w:val="28"/>
        </w:rPr>
        <w:t xml:space="preserve">    行天宮文教發展促進基金會以長期培育各領域之優秀人才為目標，愛惜及鼓勵優秀學生，協助他們在學習之路更為順暢，使其成為有用人才以回饋社會。於民國92年設立「資優學生長期培育專案」，獎助於科技、人文、法律、生命教育、醫學、藝術等領域表現傑出的學生，亦為目前國內極少數提供長期培育獎助學金的民間團體。</w:t>
      </w:r>
    </w:p>
    <w:p w:rsidR="0095177E" w:rsidRPr="00880113" w:rsidRDefault="0095177E" w:rsidP="0095177E">
      <w:pPr>
        <w:adjustRightIn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創藝人才-</w:t>
      </w:r>
      <w:r w:rsidRPr="00880113">
        <w:rPr>
          <w:rFonts w:ascii="標楷體" w:eastAsia="標楷體" w:hAnsi="標楷體" w:hint="eastAsia"/>
          <w:b/>
          <w:color w:val="000000"/>
          <w:sz w:val="28"/>
          <w:szCs w:val="28"/>
        </w:rPr>
        <w:t>培養地方藝術美學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在藝術教育的推廣上，各所學校的努力更是不可或缺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。獲得績優學校獎的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北市立啟聰學校，設立專門藝術課程，並把教學融入生活，激勵學生產生信心，立定人生目標。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南市樹人國小除了設立版畫、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偶戲課程，還有書法、直笛、烏克麗麗等，讓藝術成為孩子表達的媒介，由學校提供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孩子多元學習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的機會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透過展演舞臺，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找到自己的潛能。同樣，擁有「幸福小學」之稱的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高雄市彌陀國小近年以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「美感與幸福」為願景，深耕美感教育，保存傳統戲曲文化，組織皮影劇團師生共學，並開辦多項藝文團隊引領許多教育單位仿效學習，為教育改造的成功案例。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在澎湖，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以美景聞名的</w:t>
      </w:r>
      <w:proofErr w:type="gramStart"/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澎湖合衡國小</w:t>
      </w:r>
      <w:proofErr w:type="gramEnd"/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打造海洋美學空間，曾以開設</w:t>
      </w:r>
      <w:r w:rsidRPr="0081594A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海漂廢棄浮球環保資源再造及海洋藝文</w:t>
      </w:r>
      <w:r w:rsidRPr="0081594A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課程聞名，</w:t>
      </w:r>
      <w:proofErr w:type="gramStart"/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今年合衡國小</w:t>
      </w:r>
      <w:proofErr w:type="gramEnd"/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再以「</w:t>
      </w:r>
      <w:proofErr w:type="gramStart"/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合橫海風</w:t>
      </w:r>
      <w:proofErr w:type="gramEnd"/>
      <w:r w:rsidRPr="00880113">
        <w:rPr>
          <w:rFonts w:ascii="標楷體" w:eastAsia="標楷體" w:hAnsi="標楷體" w:hint="eastAsia"/>
          <w:color w:val="000000"/>
          <w:sz w:val="28"/>
          <w:szCs w:val="28"/>
        </w:rPr>
        <w:t>玩藝趣」規劃藝術課程並積極與藝文團體合作，成功將義務教育拓展至社會教育，讓藝術的種子深耕在學童心中。</w:t>
      </w:r>
    </w:p>
    <w:p w:rsidR="0095177E" w:rsidRPr="00F55FB5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5177E" w:rsidRPr="0081594A" w:rsidRDefault="0095177E" w:rsidP="0095177E">
      <w:pPr>
        <w:adjustRightIn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1594A">
        <w:rPr>
          <w:rFonts w:ascii="標楷體" w:eastAsia="標楷體" w:hAnsi="標楷體" w:hint="eastAsia"/>
          <w:b/>
          <w:color w:val="000000"/>
          <w:sz w:val="28"/>
          <w:szCs w:val="28"/>
        </w:rPr>
        <w:t>杏壇深耕-與國際藝術接軌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不只是改變教育環境，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傑出的教師更是培養學生藝術涵養的第一把交椅。任教於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師大四十餘年的林淑真所長，為今年教學傑出獎獲獎者之</w:t>
      </w:r>
      <w:proofErr w:type="gramStart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。不但經常受邀擔任國際大賽評審，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建立產學合作平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，推動兩岸藝術交流。不只如此，林淑真更成立國立大學中唯一的原創音樂劇系所，以及「校際跨領域學程」、「流行音樂文化綜合課程」，提升藝術創作及展演能量。</w:t>
      </w:r>
    </w:p>
    <w:p w:rsidR="0095177E" w:rsidRDefault="0095177E" w:rsidP="0095177E">
      <w:pPr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同樣獲獎的還有任職於國立南藝大的薛保瑕教授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10D43">
        <w:rPr>
          <w:rFonts w:ascii="標楷體" w:eastAsia="標楷體" w:hAnsi="標楷體" w:hint="eastAsia"/>
          <w:color w:val="000000"/>
          <w:sz w:val="28"/>
          <w:szCs w:val="28"/>
        </w:rPr>
        <w:t>2003年於國立</w:t>
      </w:r>
      <w:proofErr w:type="gramStart"/>
      <w:r w:rsidRPr="00E10D43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E10D43">
        <w:rPr>
          <w:rFonts w:ascii="標楷體" w:eastAsia="標楷體" w:hAnsi="標楷體" w:hint="eastAsia"/>
          <w:color w:val="000000"/>
          <w:sz w:val="28"/>
          <w:szCs w:val="28"/>
        </w:rPr>
        <w:t>南藝術大學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規劃成立「藝術創作與理論研究所博士班」並接任所長一職，大力培育臺</w:t>
      </w:r>
      <w:r w:rsidRPr="00E10D43">
        <w:rPr>
          <w:rFonts w:ascii="標楷體" w:eastAsia="標楷體" w:hAnsi="標楷體" w:hint="eastAsia"/>
          <w:color w:val="000000"/>
          <w:sz w:val="28"/>
          <w:szCs w:val="28"/>
        </w:rPr>
        <w:t>灣高等藝術專業之人才，教導出臺灣許多知名年輕藝術家及藝術教育者。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於南藝大擔任國際交流主任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推動國際藝術教育的交流</w:t>
      </w:r>
      <w:r w:rsidRPr="00E10D43">
        <w:rPr>
          <w:rFonts w:ascii="標楷體" w:eastAsia="標楷體" w:hAnsi="標楷體" w:hint="eastAsia"/>
          <w:color w:val="000000"/>
          <w:sz w:val="28"/>
          <w:szCs w:val="28"/>
        </w:rPr>
        <w:t>；也曾借調任國立臺灣美術館館長，期間創辦「亞洲藝術雙年展」及「臺灣美術雙年展」，並獲行政院頒發特殊功績三等功績獎；借調任國家文化藝術基金會執行長，為推動臺灣藝術與國際藝術接軌之重要舵手。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2009年一場腦瘤手術，讓她</w:t>
      </w:r>
      <w:proofErr w:type="gramStart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堅定「</w:t>
      </w:r>
      <w:proofErr w:type="gramEnd"/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我還要創作，創作者是我最重要的身分！」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的想法，</w:t>
      </w:r>
      <w:r w:rsidR="00D803E1">
        <w:rPr>
          <w:rFonts w:ascii="標楷體" w:eastAsia="標楷體" w:hAnsi="標楷體" w:hint="eastAsia"/>
          <w:color w:val="000000"/>
          <w:sz w:val="28"/>
          <w:szCs w:val="28"/>
        </w:rPr>
        <w:t>今年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更舉辦歷年規模最大的展覽，為臺</w:t>
      </w:r>
      <w:r w:rsidRPr="0001068B">
        <w:rPr>
          <w:rFonts w:ascii="標楷體" w:eastAsia="標楷體" w:hAnsi="標楷體" w:hint="eastAsia"/>
          <w:color w:val="000000"/>
          <w:sz w:val="28"/>
          <w:szCs w:val="28"/>
        </w:rPr>
        <w:t>灣抽象繪畫代表畫家之一。</w:t>
      </w:r>
    </w:p>
    <w:p w:rsidR="00395461" w:rsidRPr="0095177E" w:rsidRDefault="00395461"/>
    <w:sectPr w:rsidR="00395461" w:rsidRPr="009517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E"/>
    <w:rsid w:val="00395461"/>
    <w:rsid w:val="0095177E"/>
    <w:rsid w:val="00D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3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2</cp:revision>
  <cp:lastPrinted>2016-12-01T03:32:00Z</cp:lastPrinted>
  <dcterms:created xsi:type="dcterms:W3CDTF">2016-12-01T03:24:00Z</dcterms:created>
  <dcterms:modified xsi:type="dcterms:W3CDTF">2016-12-01T03:33:00Z</dcterms:modified>
</cp:coreProperties>
</file>