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CA" w:rsidRDefault="00ED5ACA" w:rsidP="006360B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教育部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師資培用聯盟</w:t>
      </w:r>
      <w:proofErr w:type="gramEnd"/>
      <w:r w:rsidRPr="00ED5ACA">
        <w:rPr>
          <w:rFonts w:ascii="標楷體" w:eastAsia="標楷體" w:hAnsi="標楷體" w:hint="eastAsia"/>
          <w:b/>
          <w:sz w:val="28"/>
          <w:szCs w:val="28"/>
        </w:rPr>
        <w:t>特殊教育學習領域教學中心</w:t>
      </w:r>
    </w:p>
    <w:p w:rsidR="00DF6F4F" w:rsidRPr="00ED5ACA" w:rsidRDefault="00ED5ACA" w:rsidP="006360B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D5ACA">
        <w:rPr>
          <w:rFonts w:ascii="標楷體" w:eastAsia="標楷體" w:hAnsi="標楷體" w:hint="eastAsia"/>
          <w:b/>
          <w:sz w:val="28"/>
          <w:szCs w:val="28"/>
        </w:rPr>
        <w:t>「2015年特殊教育國際學術研討會」</w:t>
      </w:r>
    </w:p>
    <w:p w:rsidR="006360B2" w:rsidRDefault="004A5248">
      <w:bookmarkStart w:id="0" w:name="_GoBack"/>
      <w:bookmarkEnd w:id="0"/>
      <w:r>
        <w:rPr>
          <w:noProof/>
        </w:rPr>
        <w:drawing>
          <wp:inline distT="0" distB="0" distL="0" distR="0">
            <wp:extent cx="6120130" cy="4068879"/>
            <wp:effectExtent l="0" t="0" r="0" b="8255"/>
            <wp:docPr id="12" name="圖片 12" descr="G:\103學年度 新聞稿\3.學術研討會\1040530研討會照片\DSC08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103學年度 新聞稿\3.學術研討會\1040530研討會照片\DSC08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48" w:rsidRDefault="00AD6C57">
      <w:pPr>
        <w:rPr>
          <w:rFonts w:hint="eastAsia"/>
        </w:rPr>
      </w:pPr>
      <w:r w:rsidRPr="00AD6C57">
        <w:rPr>
          <w:rFonts w:hint="eastAsia"/>
        </w:rPr>
        <w:t>美國華盛頓大學教育學院教授</w:t>
      </w:r>
      <w:r w:rsidRPr="00AD6C57">
        <w:rPr>
          <w:rFonts w:hint="eastAsia"/>
        </w:rPr>
        <w:t>Dr. Ilene Sharon Schwartz</w:t>
      </w:r>
      <w:r w:rsidRPr="00AD6C57">
        <w:rPr>
          <w:rFonts w:hint="eastAsia"/>
        </w:rPr>
        <w:t>主講</w:t>
      </w:r>
      <w:r w:rsidRPr="00AD6C57">
        <w:rPr>
          <w:rFonts w:hint="eastAsia"/>
        </w:rPr>
        <w:t>Teaching social skill for children with autism(</w:t>
      </w:r>
      <w:r w:rsidRPr="00AD6C57">
        <w:rPr>
          <w:rFonts w:hint="eastAsia"/>
        </w:rPr>
        <w:t>自閉症兒童的社會技能教學</w:t>
      </w:r>
      <w:r w:rsidRPr="00AD6C57">
        <w:rPr>
          <w:rFonts w:hint="eastAsia"/>
        </w:rPr>
        <w:t>)</w:t>
      </w:r>
    </w:p>
    <w:p w:rsidR="00AD6C57" w:rsidRDefault="00AD6C57">
      <w:pPr>
        <w:rPr>
          <w:rFonts w:hint="eastAsia"/>
        </w:rPr>
      </w:pPr>
    </w:p>
    <w:p w:rsidR="00AD6C57" w:rsidRDefault="00AD6C5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0130" cy="4068879"/>
            <wp:effectExtent l="0" t="0" r="0" b="8255"/>
            <wp:docPr id="1" name="圖片 1" descr="G:\103學年度活動照片\1040530特教學術研討會\DSC0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3學年度活動照片\1040530特教學術研討會\DSC082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AF" w:rsidRDefault="00A24DAF" w:rsidP="00A24DAF">
      <w:pPr>
        <w:jc w:val="center"/>
      </w:pPr>
      <w:r>
        <w:rPr>
          <w:rFonts w:hint="eastAsia"/>
        </w:rPr>
        <w:t>第一場次論文發表</w:t>
      </w:r>
      <w:r>
        <w:rPr>
          <w:rFonts w:hint="eastAsia"/>
        </w:rPr>
        <w:t>由國立屏東大學特殊教育學系</w:t>
      </w:r>
      <w:r w:rsidRPr="00A24DAF">
        <w:rPr>
          <w:rFonts w:hint="eastAsia"/>
        </w:rPr>
        <w:t>陳志軒</w:t>
      </w:r>
      <w:r>
        <w:rPr>
          <w:rFonts w:hint="eastAsia"/>
        </w:rPr>
        <w:t>教授發表「</w:t>
      </w:r>
      <w:r w:rsidRPr="00A24DAF">
        <w:rPr>
          <w:rFonts w:hint="eastAsia"/>
        </w:rPr>
        <w:t>中學集中式特教班與特教學校智能障礙學生污名困擾之比較研究</w:t>
      </w:r>
      <w:r w:rsidRPr="00A24DAF">
        <w:rPr>
          <w:rFonts w:hint="eastAsia"/>
        </w:rPr>
        <w:t>-</w:t>
      </w:r>
      <w:r w:rsidRPr="00A24DAF">
        <w:rPr>
          <w:rFonts w:hint="eastAsia"/>
        </w:rPr>
        <w:t>以</w:t>
      </w:r>
      <w:proofErr w:type="gramStart"/>
      <w:r w:rsidRPr="00A24DAF">
        <w:rPr>
          <w:rFonts w:hint="eastAsia"/>
        </w:rPr>
        <w:t>臺</w:t>
      </w:r>
      <w:proofErr w:type="gramEnd"/>
      <w:r w:rsidRPr="00A24DAF">
        <w:rPr>
          <w:rFonts w:hint="eastAsia"/>
        </w:rPr>
        <w:t>東縣為例</w:t>
      </w:r>
      <w:r>
        <w:rPr>
          <w:rFonts w:hint="eastAsia"/>
        </w:rPr>
        <w:t>」</w:t>
      </w:r>
    </w:p>
    <w:sectPr w:rsidR="00A24DAF" w:rsidSect="006512EB"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87" w:rsidRDefault="001B2A87" w:rsidP="001A546B">
      <w:r>
        <w:separator/>
      </w:r>
    </w:p>
  </w:endnote>
  <w:endnote w:type="continuationSeparator" w:id="0">
    <w:p w:rsidR="001B2A87" w:rsidRDefault="001B2A87" w:rsidP="001A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87" w:rsidRDefault="001B2A87" w:rsidP="001A546B">
      <w:r>
        <w:separator/>
      </w:r>
    </w:p>
  </w:footnote>
  <w:footnote w:type="continuationSeparator" w:id="0">
    <w:p w:rsidR="001B2A87" w:rsidRDefault="001B2A87" w:rsidP="001A5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CA"/>
    <w:rsid w:val="000208AE"/>
    <w:rsid w:val="001A546B"/>
    <w:rsid w:val="001B2A87"/>
    <w:rsid w:val="00342185"/>
    <w:rsid w:val="00497FA4"/>
    <w:rsid w:val="004A5248"/>
    <w:rsid w:val="006360B2"/>
    <w:rsid w:val="006512EB"/>
    <w:rsid w:val="006F5A02"/>
    <w:rsid w:val="0080724A"/>
    <w:rsid w:val="00924086"/>
    <w:rsid w:val="00A24DAF"/>
    <w:rsid w:val="00A87F2A"/>
    <w:rsid w:val="00AD6C57"/>
    <w:rsid w:val="00D556FD"/>
    <w:rsid w:val="00DF6F4F"/>
    <w:rsid w:val="00E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5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5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4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5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54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5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5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4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5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54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DA6D-38CD-4E9F-8A5C-E3D2CF39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ASUS2</cp:lastModifiedBy>
  <cp:revision>3</cp:revision>
  <dcterms:created xsi:type="dcterms:W3CDTF">2015-05-30T04:45:00Z</dcterms:created>
  <dcterms:modified xsi:type="dcterms:W3CDTF">2015-05-30T04:45:00Z</dcterms:modified>
</cp:coreProperties>
</file>