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E0B8" w14:textId="25377D0E" w:rsidR="00C92093" w:rsidRPr="009348B2" w:rsidRDefault="00C92093">
      <w:pPr>
        <w:adjustRightInd w:val="0"/>
        <w:spacing w:afterLines="30" w:after="108" w:line="440" w:lineRule="exact"/>
        <w:ind w:left="480"/>
        <w:rPr>
          <w:rFonts w:ascii="微軟正黑體" w:eastAsia="微軟正黑體" w:hAnsi="微軟正黑體"/>
          <w:b/>
          <w:spacing w:val="30"/>
          <w:sz w:val="32"/>
          <w:szCs w:val="32"/>
        </w:rPr>
      </w:pPr>
    </w:p>
    <w:p w14:paraId="7BEAD093" w14:textId="77777777" w:rsidR="00C92093" w:rsidRPr="009348B2" w:rsidRDefault="00C92093">
      <w:pPr>
        <w:adjustRightInd w:val="0"/>
        <w:spacing w:afterLines="30" w:after="108" w:line="440" w:lineRule="exact"/>
        <w:ind w:left="480"/>
        <w:jc w:val="center"/>
        <w:rPr>
          <w:rFonts w:ascii="微軟正黑體" w:eastAsia="微軟正黑體" w:hAnsi="微軟正黑體"/>
          <w:b/>
          <w:spacing w:val="30"/>
          <w:sz w:val="32"/>
        </w:rPr>
      </w:pPr>
    </w:p>
    <w:p w14:paraId="7A50A085" w14:textId="77777777" w:rsidR="00C92093" w:rsidRPr="009348B2" w:rsidRDefault="00C92093">
      <w:pPr>
        <w:adjustRightInd w:val="0"/>
        <w:spacing w:afterLines="30" w:after="108" w:line="440" w:lineRule="exact"/>
        <w:ind w:left="480"/>
        <w:jc w:val="center"/>
        <w:rPr>
          <w:rFonts w:ascii="微軟正黑體" w:eastAsia="微軟正黑體" w:hAnsi="微軟正黑體"/>
          <w:b/>
          <w:spacing w:val="30"/>
          <w:sz w:val="32"/>
        </w:rPr>
      </w:pPr>
    </w:p>
    <w:p w14:paraId="022AF7BF" w14:textId="6616F6B3" w:rsidR="00C92093" w:rsidRPr="009348B2" w:rsidRDefault="00265FE9">
      <w:pPr>
        <w:tabs>
          <w:tab w:val="left" w:pos="10490"/>
        </w:tabs>
        <w:ind w:rightChars="-17" w:right="-41"/>
        <w:jc w:val="center"/>
        <w:rPr>
          <w:rFonts w:ascii="微軟正黑體" w:eastAsia="微軟正黑體" w:hAnsi="微軟正黑體"/>
          <w:b/>
          <w:spacing w:val="30"/>
          <w:sz w:val="48"/>
          <w:szCs w:val="48"/>
        </w:rPr>
      </w:pPr>
      <w:r w:rsidRPr="009348B2">
        <w:rPr>
          <w:rFonts w:ascii="標楷體" w:eastAsia="標楷體" w:hAnsi="標楷體" w:hint="eastAsia"/>
          <w:b/>
          <w:bCs/>
          <w:sz w:val="48"/>
          <w:szCs w:val="48"/>
        </w:rPr>
        <w:t>11</w:t>
      </w:r>
      <w:r w:rsidR="00AA40C5">
        <w:rPr>
          <w:rFonts w:ascii="標楷體" w:eastAsia="標楷體" w:hAnsi="標楷體" w:hint="eastAsia"/>
          <w:b/>
          <w:bCs/>
          <w:sz w:val="48"/>
          <w:szCs w:val="48"/>
        </w:rPr>
        <w:t>2</w:t>
      </w:r>
      <w:r w:rsidR="00AF535C" w:rsidRPr="009348B2">
        <w:rPr>
          <w:rFonts w:ascii="標楷體" w:eastAsia="標楷體" w:hAnsi="標楷體" w:hint="eastAsia"/>
          <w:b/>
          <w:bCs/>
          <w:sz w:val="48"/>
          <w:szCs w:val="48"/>
        </w:rPr>
        <w:t>至</w:t>
      </w:r>
      <w:r w:rsidRPr="009348B2">
        <w:rPr>
          <w:rFonts w:ascii="標楷體" w:eastAsia="標楷體" w:hAnsi="標楷體" w:hint="eastAsia"/>
          <w:b/>
          <w:bCs/>
          <w:sz w:val="48"/>
          <w:szCs w:val="48"/>
        </w:rPr>
        <w:t>11</w:t>
      </w:r>
      <w:r w:rsidR="00AA40C5">
        <w:rPr>
          <w:rFonts w:ascii="標楷體" w:eastAsia="標楷體" w:hAnsi="標楷體" w:hint="eastAsia"/>
          <w:b/>
          <w:bCs/>
          <w:sz w:val="48"/>
          <w:szCs w:val="48"/>
        </w:rPr>
        <w:t>3</w:t>
      </w:r>
      <w:r w:rsidRPr="009348B2">
        <w:rPr>
          <w:rFonts w:ascii="標楷體" w:eastAsia="標楷體" w:hAnsi="標楷體" w:hint="eastAsia"/>
          <w:b/>
          <w:bCs/>
          <w:sz w:val="48"/>
          <w:szCs w:val="48"/>
        </w:rPr>
        <w:t>年</w:t>
      </w:r>
    </w:p>
    <w:p w14:paraId="456EFD61" w14:textId="007D3361" w:rsidR="00C92093" w:rsidRPr="00351876" w:rsidRDefault="00265FE9">
      <w:pPr>
        <w:pStyle w:val="aff5"/>
        <w:ind w:leftChars="27" w:left="2467" w:hangingChars="400" w:hanging="2402"/>
        <w:jc w:val="center"/>
        <w:rPr>
          <w:rFonts w:ascii="標楷體" w:eastAsia="標楷體" w:hAnsi="標楷體"/>
          <w:b/>
          <w:bCs/>
          <w:color w:val="000000" w:themeColor="text1"/>
          <w:sz w:val="60"/>
        </w:rPr>
      </w:pPr>
      <w:r w:rsidRPr="00AA40C5">
        <w:rPr>
          <w:rFonts w:ascii="標楷體" w:eastAsia="標楷體" w:hAnsi="標楷體"/>
          <w:b/>
          <w:bCs/>
          <w:sz w:val="60"/>
        </w:rPr>
        <w:t>_____</w:t>
      </w:r>
      <w:r w:rsidRPr="00AA40C5">
        <w:rPr>
          <w:rFonts w:ascii="標楷體" w:eastAsia="標楷體" w:hAnsi="標楷體" w:hint="eastAsia"/>
          <w:b/>
          <w:bCs/>
          <w:sz w:val="60"/>
        </w:rPr>
        <w:t>縣</w:t>
      </w:r>
      <w:r w:rsidR="00AF535C" w:rsidRPr="00AA40C5">
        <w:rPr>
          <w:rFonts w:ascii="標楷體" w:eastAsia="標楷體" w:hAnsi="標楷體" w:hint="eastAsia"/>
          <w:b/>
          <w:bCs/>
          <w:sz w:val="60"/>
        </w:rPr>
        <w:t>(</w:t>
      </w:r>
      <w:r w:rsidRPr="00AA40C5">
        <w:rPr>
          <w:rFonts w:ascii="標楷體" w:eastAsia="標楷體" w:hAnsi="標楷體" w:hint="eastAsia"/>
          <w:b/>
          <w:bCs/>
          <w:sz w:val="60"/>
        </w:rPr>
        <w:t>市</w:t>
      </w:r>
      <w:r w:rsidR="00AF535C" w:rsidRPr="00AA40C5">
        <w:rPr>
          <w:rFonts w:ascii="標楷體" w:eastAsia="標楷體" w:hAnsi="標楷體" w:hint="eastAsia"/>
          <w:b/>
          <w:bCs/>
          <w:sz w:val="60"/>
        </w:rPr>
        <w:t>)</w:t>
      </w:r>
      <w:r w:rsidR="00AA40C5" w:rsidRPr="00AA40C5">
        <w:rPr>
          <w:sz w:val="60"/>
        </w:rPr>
        <w:t xml:space="preserve"> </w:t>
      </w:r>
      <w:r w:rsidR="00AA40C5" w:rsidRPr="00351876">
        <w:rPr>
          <w:rFonts w:ascii="標楷體" w:eastAsia="標楷體" w:hAnsi="標楷體"/>
          <w:b/>
          <w:bCs/>
          <w:color w:val="000000" w:themeColor="text1"/>
          <w:sz w:val="60"/>
        </w:rPr>
        <w:t>5G</w:t>
      </w:r>
      <w:r w:rsidR="00AA40C5" w:rsidRPr="00351876">
        <w:rPr>
          <w:rFonts w:ascii="標楷體" w:eastAsia="標楷體" w:hAnsi="標楷體" w:hint="eastAsia"/>
          <w:b/>
          <w:bCs/>
          <w:color w:val="000000" w:themeColor="text1"/>
          <w:sz w:val="60"/>
        </w:rPr>
        <w:t>智慧學習</w:t>
      </w:r>
      <w:r w:rsidRPr="00351876">
        <w:rPr>
          <w:rFonts w:ascii="標楷體" w:eastAsia="標楷體" w:hAnsi="標楷體" w:hint="eastAsia"/>
          <w:b/>
          <w:bCs/>
          <w:color w:val="000000" w:themeColor="text1"/>
          <w:sz w:val="60"/>
        </w:rPr>
        <w:t>推動</w:t>
      </w:r>
      <w:r w:rsidRPr="00351876">
        <w:rPr>
          <w:rFonts w:ascii="標楷體" w:eastAsia="標楷體" w:hAnsi="標楷體"/>
          <w:b/>
          <w:bCs/>
          <w:color w:val="000000" w:themeColor="text1"/>
          <w:sz w:val="60"/>
        </w:rPr>
        <w:t>計畫</w:t>
      </w:r>
    </w:p>
    <w:p w14:paraId="4DFB4569" w14:textId="5A6C582C" w:rsidR="00C92093" w:rsidRPr="00351876" w:rsidRDefault="00265FE9">
      <w:pPr>
        <w:adjustRightInd w:val="0"/>
        <w:spacing w:afterLines="30" w:after="108" w:line="440" w:lineRule="exact"/>
        <w:ind w:leftChars="175" w:left="959" w:hanging="539"/>
        <w:jc w:val="center"/>
        <w:rPr>
          <w:rFonts w:ascii="標楷體" w:eastAsia="標楷體" w:hAnsi="標楷體"/>
          <w:b/>
          <w:color w:val="000000" w:themeColor="text1"/>
          <w:spacing w:val="30"/>
          <w:sz w:val="44"/>
          <w:szCs w:val="44"/>
        </w:rPr>
      </w:pPr>
      <w:r w:rsidRPr="00351876">
        <w:rPr>
          <w:rFonts w:ascii="標楷體" w:eastAsia="標楷體" w:hAnsi="標楷體" w:hint="eastAsia"/>
          <w:b/>
          <w:color w:val="000000" w:themeColor="text1"/>
          <w:spacing w:val="30"/>
          <w:sz w:val="44"/>
          <w:szCs w:val="44"/>
        </w:rPr>
        <w:t>(</w:t>
      </w:r>
      <w:r w:rsidR="005515F9" w:rsidRPr="00351876">
        <w:rPr>
          <w:rFonts w:ascii="標楷體" w:eastAsia="標楷體" w:hAnsi="標楷體" w:hint="eastAsia"/>
          <w:b/>
          <w:color w:val="000000" w:themeColor="text1"/>
          <w:spacing w:val="30"/>
          <w:sz w:val="44"/>
          <w:szCs w:val="44"/>
        </w:rPr>
        <w:t>參考格式</w:t>
      </w:r>
      <w:r w:rsidRPr="00351876">
        <w:rPr>
          <w:rFonts w:ascii="標楷體" w:eastAsia="標楷體" w:hAnsi="標楷體" w:hint="eastAsia"/>
          <w:b/>
          <w:color w:val="000000" w:themeColor="text1"/>
          <w:spacing w:val="30"/>
          <w:sz w:val="44"/>
          <w:szCs w:val="44"/>
        </w:rPr>
        <w:t>)</w:t>
      </w:r>
    </w:p>
    <w:p w14:paraId="3BA2AF73" w14:textId="77777777" w:rsidR="00C92093" w:rsidRPr="00776590" w:rsidRDefault="00C92093">
      <w:pPr>
        <w:adjustRightInd w:val="0"/>
        <w:spacing w:afterLines="30" w:after="108" w:line="440" w:lineRule="exact"/>
        <w:ind w:left="480"/>
        <w:jc w:val="center"/>
        <w:rPr>
          <w:rFonts w:ascii="微軟正黑體" w:eastAsia="微軟正黑體" w:hAnsi="微軟正黑體"/>
          <w:b/>
          <w:spacing w:val="30"/>
          <w:sz w:val="32"/>
        </w:rPr>
      </w:pPr>
    </w:p>
    <w:p w14:paraId="6B31B49A" w14:textId="77777777" w:rsidR="00C92093" w:rsidRPr="009348B2" w:rsidRDefault="00C92093">
      <w:pPr>
        <w:adjustRightInd w:val="0"/>
        <w:spacing w:afterLines="30" w:after="108" w:line="440" w:lineRule="exact"/>
        <w:ind w:left="480"/>
        <w:jc w:val="center"/>
        <w:rPr>
          <w:rFonts w:ascii="微軟正黑體" w:eastAsia="微軟正黑體" w:hAnsi="微軟正黑體"/>
          <w:b/>
          <w:spacing w:val="30"/>
          <w:sz w:val="32"/>
        </w:rPr>
      </w:pPr>
    </w:p>
    <w:p w14:paraId="6CEA7260" w14:textId="77777777" w:rsidR="00C92093" w:rsidRPr="009348B2" w:rsidRDefault="00C92093">
      <w:pPr>
        <w:adjustRightInd w:val="0"/>
        <w:spacing w:before="100" w:beforeAutospacing="1" w:afterLines="30" w:after="108" w:line="440" w:lineRule="exact"/>
        <w:ind w:left="482"/>
        <w:jc w:val="center"/>
        <w:rPr>
          <w:rFonts w:ascii="微軟正黑體" w:eastAsia="微軟正黑體" w:hAnsi="微軟正黑體"/>
          <w:b/>
          <w:spacing w:val="30"/>
          <w:sz w:val="40"/>
          <w:szCs w:val="40"/>
        </w:rPr>
      </w:pPr>
    </w:p>
    <w:p w14:paraId="7932C595" w14:textId="77777777" w:rsidR="00C92093" w:rsidRPr="009348B2" w:rsidRDefault="00C92093">
      <w:pPr>
        <w:adjustRightInd w:val="0"/>
        <w:spacing w:afterLines="30" w:after="108" w:line="440" w:lineRule="exact"/>
        <w:ind w:left="480"/>
        <w:jc w:val="center"/>
        <w:rPr>
          <w:rFonts w:ascii="微軟正黑體" w:eastAsia="微軟正黑體" w:hAnsi="微軟正黑體"/>
          <w:b/>
          <w:spacing w:val="30"/>
          <w:sz w:val="28"/>
          <w:szCs w:val="28"/>
        </w:rPr>
      </w:pPr>
    </w:p>
    <w:p w14:paraId="2BD2D6F2" w14:textId="77777777" w:rsidR="00C92093" w:rsidRPr="009348B2" w:rsidRDefault="00C92093">
      <w:pPr>
        <w:adjustRightInd w:val="0"/>
        <w:spacing w:afterLines="30" w:after="108" w:line="440" w:lineRule="exact"/>
        <w:ind w:left="480"/>
        <w:jc w:val="center"/>
        <w:rPr>
          <w:rFonts w:ascii="微軟正黑體" w:eastAsia="微軟正黑體" w:hAnsi="微軟正黑體"/>
          <w:b/>
          <w:spacing w:val="30"/>
          <w:sz w:val="28"/>
          <w:szCs w:val="28"/>
        </w:rPr>
      </w:pPr>
    </w:p>
    <w:p w14:paraId="0058D27B" w14:textId="77777777" w:rsidR="00C92093" w:rsidRPr="009348B2" w:rsidRDefault="00C92093">
      <w:pPr>
        <w:adjustRightInd w:val="0"/>
        <w:spacing w:afterLines="30" w:after="108" w:line="440" w:lineRule="exact"/>
        <w:ind w:left="480"/>
        <w:jc w:val="center"/>
        <w:rPr>
          <w:rFonts w:ascii="微軟正黑體" w:eastAsia="微軟正黑體" w:hAnsi="微軟正黑體"/>
          <w:b/>
          <w:spacing w:val="30"/>
          <w:sz w:val="28"/>
          <w:szCs w:val="28"/>
        </w:rPr>
      </w:pPr>
    </w:p>
    <w:p w14:paraId="6A8F6138" w14:textId="2B9625DF" w:rsidR="00C92093" w:rsidRPr="009348B2" w:rsidRDefault="00265FE9">
      <w:pPr>
        <w:adjustRightInd w:val="0"/>
        <w:spacing w:afterLines="30" w:after="108" w:line="440" w:lineRule="exact"/>
        <w:jc w:val="center"/>
        <w:rPr>
          <w:rFonts w:ascii="微軟正黑體" w:eastAsia="微軟正黑體" w:hAnsi="微軟正黑體"/>
          <w:b/>
          <w:spacing w:val="30"/>
          <w:sz w:val="28"/>
          <w:szCs w:val="28"/>
        </w:rPr>
      </w:pPr>
      <w:r w:rsidRPr="009348B2">
        <w:rPr>
          <w:rFonts w:ascii="標楷體" w:eastAsia="標楷體" w:hAnsi="標楷體" w:hint="eastAsia"/>
          <w:b/>
          <w:sz w:val="40"/>
          <w:szCs w:val="40"/>
        </w:rPr>
        <w:t>計畫</w:t>
      </w:r>
      <w:r w:rsidRPr="009348B2">
        <w:rPr>
          <w:rFonts w:ascii="標楷體" w:eastAsia="標楷體" w:hAnsi="標楷體"/>
          <w:b/>
          <w:sz w:val="40"/>
          <w:szCs w:val="40"/>
        </w:rPr>
        <w:t>期程：1</w:t>
      </w:r>
      <w:r w:rsidRPr="009348B2">
        <w:rPr>
          <w:rFonts w:ascii="標楷體" w:eastAsia="標楷體" w:hAnsi="標楷體" w:hint="eastAsia"/>
          <w:b/>
          <w:sz w:val="40"/>
          <w:szCs w:val="40"/>
        </w:rPr>
        <w:t>1</w:t>
      </w:r>
      <w:r w:rsidR="00AA40C5">
        <w:rPr>
          <w:rFonts w:ascii="標楷體" w:eastAsia="標楷體" w:hAnsi="標楷體" w:hint="eastAsia"/>
          <w:b/>
          <w:sz w:val="40"/>
          <w:szCs w:val="40"/>
        </w:rPr>
        <w:t>2</w:t>
      </w:r>
      <w:r w:rsidRPr="009348B2">
        <w:rPr>
          <w:rFonts w:ascii="標楷體" w:eastAsia="標楷體" w:hAnsi="標楷體"/>
          <w:b/>
          <w:sz w:val="40"/>
          <w:szCs w:val="40"/>
        </w:rPr>
        <w:t>年</w:t>
      </w:r>
      <w:r w:rsidRPr="009348B2">
        <w:rPr>
          <w:rFonts w:ascii="標楷體" w:eastAsia="標楷體" w:hAnsi="標楷體" w:hint="eastAsia"/>
          <w:b/>
          <w:sz w:val="40"/>
          <w:szCs w:val="40"/>
        </w:rPr>
        <w:t>1</w:t>
      </w:r>
      <w:r w:rsidRPr="009348B2">
        <w:rPr>
          <w:rFonts w:ascii="標楷體" w:eastAsia="標楷體" w:hAnsi="標楷體"/>
          <w:b/>
          <w:sz w:val="40"/>
          <w:szCs w:val="40"/>
        </w:rPr>
        <w:t>月</w:t>
      </w:r>
      <w:r w:rsidRPr="009348B2">
        <w:rPr>
          <w:rFonts w:ascii="標楷體" w:eastAsia="標楷體" w:hAnsi="標楷體" w:hint="eastAsia"/>
          <w:b/>
          <w:sz w:val="40"/>
          <w:szCs w:val="40"/>
        </w:rPr>
        <w:t>1</w:t>
      </w:r>
      <w:r w:rsidRPr="009348B2">
        <w:rPr>
          <w:rFonts w:ascii="標楷體" w:eastAsia="標楷體" w:hAnsi="標楷體"/>
          <w:b/>
          <w:sz w:val="40"/>
          <w:szCs w:val="40"/>
        </w:rPr>
        <w:t>日至1</w:t>
      </w:r>
      <w:r w:rsidRPr="009348B2">
        <w:rPr>
          <w:rFonts w:ascii="標楷體" w:eastAsia="標楷體" w:hAnsi="標楷體" w:hint="eastAsia"/>
          <w:b/>
          <w:sz w:val="40"/>
          <w:szCs w:val="40"/>
        </w:rPr>
        <w:t>1</w:t>
      </w:r>
      <w:r w:rsidR="00AA40C5">
        <w:rPr>
          <w:rFonts w:ascii="標楷體" w:eastAsia="標楷體" w:hAnsi="標楷體" w:hint="eastAsia"/>
          <w:b/>
          <w:sz w:val="40"/>
          <w:szCs w:val="40"/>
        </w:rPr>
        <w:t>3</w:t>
      </w:r>
      <w:r w:rsidRPr="009348B2">
        <w:rPr>
          <w:rFonts w:ascii="標楷體" w:eastAsia="標楷體" w:hAnsi="標楷體"/>
          <w:b/>
          <w:sz w:val="40"/>
          <w:szCs w:val="40"/>
        </w:rPr>
        <w:t>年</w:t>
      </w:r>
      <w:r w:rsidRPr="009348B2">
        <w:rPr>
          <w:rFonts w:ascii="標楷體" w:eastAsia="標楷體" w:hAnsi="標楷體" w:hint="eastAsia"/>
          <w:b/>
          <w:sz w:val="40"/>
          <w:szCs w:val="40"/>
        </w:rPr>
        <w:t>12</w:t>
      </w:r>
      <w:r w:rsidRPr="009348B2">
        <w:rPr>
          <w:rFonts w:ascii="標楷體" w:eastAsia="標楷體" w:hAnsi="標楷體"/>
          <w:b/>
          <w:sz w:val="40"/>
          <w:szCs w:val="40"/>
        </w:rPr>
        <w:t>月3</w:t>
      </w:r>
      <w:r w:rsidRPr="009348B2">
        <w:rPr>
          <w:rFonts w:ascii="標楷體" w:eastAsia="標楷體" w:hAnsi="標楷體" w:hint="eastAsia"/>
          <w:b/>
          <w:sz w:val="40"/>
          <w:szCs w:val="40"/>
        </w:rPr>
        <w:t>1</w:t>
      </w:r>
      <w:r w:rsidRPr="009348B2">
        <w:rPr>
          <w:rFonts w:ascii="標楷體" w:eastAsia="標楷體" w:hAnsi="標楷體"/>
          <w:b/>
          <w:sz w:val="40"/>
          <w:szCs w:val="40"/>
        </w:rPr>
        <w:t>日</w:t>
      </w:r>
    </w:p>
    <w:p w14:paraId="19918574" w14:textId="77777777" w:rsidR="00C92093" w:rsidRPr="009348B2" w:rsidRDefault="00C92093">
      <w:pPr>
        <w:adjustRightInd w:val="0"/>
        <w:spacing w:afterLines="30" w:after="108" w:line="440" w:lineRule="exact"/>
        <w:ind w:left="480"/>
        <w:jc w:val="center"/>
        <w:rPr>
          <w:rFonts w:ascii="微軟正黑體" w:eastAsia="微軟正黑體" w:hAnsi="微軟正黑體"/>
          <w:b/>
          <w:spacing w:val="30"/>
          <w:sz w:val="28"/>
          <w:szCs w:val="28"/>
        </w:rPr>
      </w:pPr>
    </w:p>
    <w:p w14:paraId="7EB96869" w14:textId="4060029E" w:rsidR="00C92093" w:rsidRDefault="00265FE9">
      <w:pPr>
        <w:pStyle w:val="af0"/>
        <w:adjustRightInd w:val="0"/>
        <w:snapToGrid w:val="0"/>
        <w:ind w:left="340" w:hanging="340"/>
        <w:rPr>
          <w:b/>
          <w:color w:val="auto"/>
          <w:sz w:val="28"/>
          <w:szCs w:val="28"/>
        </w:rPr>
      </w:pPr>
      <w:r w:rsidRPr="009348B2">
        <w:rPr>
          <w:b/>
          <w:color w:val="auto"/>
          <w:sz w:val="28"/>
          <w:szCs w:val="28"/>
        </w:rPr>
        <w:t>計畫負責人：</w:t>
      </w:r>
      <w:r w:rsidRPr="009348B2">
        <w:rPr>
          <w:rFonts w:hint="eastAsia"/>
          <w:b/>
          <w:color w:val="auto"/>
          <w:sz w:val="28"/>
          <w:szCs w:val="28"/>
        </w:rPr>
        <w:t xml:space="preserve">  </w:t>
      </w:r>
    </w:p>
    <w:p w14:paraId="3E5138FF" w14:textId="2E732321" w:rsidR="007C4A33" w:rsidRDefault="007C4A33">
      <w:pPr>
        <w:pStyle w:val="af0"/>
        <w:adjustRightInd w:val="0"/>
        <w:snapToGrid w:val="0"/>
        <w:ind w:left="340" w:hanging="340"/>
        <w:rPr>
          <w:b/>
          <w:color w:val="auto"/>
          <w:sz w:val="28"/>
          <w:szCs w:val="28"/>
        </w:rPr>
      </w:pPr>
    </w:p>
    <w:p w14:paraId="121774AB" w14:textId="77777777" w:rsidR="007C4A33" w:rsidRPr="009348B2" w:rsidRDefault="007C4A33">
      <w:pPr>
        <w:pStyle w:val="af0"/>
        <w:adjustRightInd w:val="0"/>
        <w:snapToGrid w:val="0"/>
        <w:ind w:left="340" w:hanging="340"/>
        <w:rPr>
          <w:b/>
          <w:bCs/>
          <w:color w:val="auto"/>
          <w:sz w:val="40"/>
          <w:szCs w:val="40"/>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4989"/>
      </w:tblGrid>
      <w:tr w:rsidR="009348B2" w:rsidRPr="009348B2" w14:paraId="735EF14A" w14:textId="77777777">
        <w:tc>
          <w:tcPr>
            <w:tcW w:w="4989" w:type="dxa"/>
          </w:tcPr>
          <w:p w14:paraId="29E789F8" w14:textId="77777777" w:rsidR="00C92093" w:rsidRPr="009348B2" w:rsidRDefault="00265FE9">
            <w:pPr>
              <w:ind w:rightChars="288" w:right="691"/>
              <w:rPr>
                <w:rFonts w:ascii="標楷體" w:eastAsia="標楷體" w:hAnsi="標楷體"/>
                <w:bCs/>
                <w:sz w:val="40"/>
                <w:szCs w:val="40"/>
              </w:rPr>
            </w:pPr>
            <w:r w:rsidRPr="009348B2">
              <w:rPr>
                <w:rFonts w:ascii="標楷體" w:eastAsia="標楷體" w:hAnsi="標楷體"/>
                <w:sz w:val="28"/>
                <w:szCs w:val="28"/>
              </w:rPr>
              <w:t>計畫聯絡人</w:t>
            </w:r>
            <w:r w:rsidRPr="009348B2">
              <w:rPr>
                <w:rFonts w:ascii="標楷體" w:eastAsia="標楷體" w:hAnsi="標楷體" w:hint="eastAsia"/>
                <w:sz w:val="28"/>
                <w:szCs w:val="28"/>
              </w:rPr>
              <w:t>1</w:t>
            </w:r>
            <w:r w:rsidRPr="009348B2">
              <w:rPr>
                <w:rFonts w:ascii="標楷體" w:eastAsia="標楷體" w:hAnsi="標楷體"/>
                <w:sz w:val="28"/>
                <w:szCs w:val="28"/>
              </w:rPr>
              <w:t>：</w:t>
            </w:r>
          </w:p>
        </w:tc>
        <w:tc>
          <w:tcPr>
            <w:tcW w:w="4989" w:type="dxa"/>
          </w:tcPr>
          <w:p w14:paraId="32A4B275" w14:textId="77777777" w:rsidR="00C92093" w:rsidRPr="009348B2" w:rsidRDefault="00265FE9">
            <w:pPr>
              <w:ind w:rightChars="288" w:right="691"/>
              <w:rPr>
                <w:rFonts w:ascii="標楷體" w:eastAsia="標楷體" w:hAnsi="標楷體"/>
                <w:bCs/>
                <w:sz w:val="40"/>
                <w:szCs w:val="40"/>
              </w:rPr>
            </w:pPr>
            <w:r w:rsidRPr="009348B2">
              <w:rPr>
                <w:rFonts w:ascii="標楷體" w:eastAsia="標楷體" w:hAnsi="標楷體"/>
                <w:sz w:val="28"/>
                <w:szCs w:val="28"/>
              </w:rPr>
              <w:t>計畫聯絡人</w:t>
            </w:r>
            <w:r w:rsidRPr="009348B2">
              <w:rPr>
                <w:rFonts w:ascii="標楷體" w:eastAsia="標楷體" w:hAnsi="標楷體" w:hint="eastAsia"/>
                <w:sz w:val="28"/>
                <w:szCs w:val="28"/>
              </w:rPr>
              <w:t>2</w:t>
            </w:r>
            <w:r w:rsidRPr="009348B2">
              <w:rPr>
                <w:rFonts w:ascii="標楷體" w:eastAsia="標楷體" w:hAnsi="標楷體"/>
                <w:sz w:val="28"/>
                <w:szCs w:val="28"/>
              </w:rPr>
              <w:t>：</w:t>
            </w:r>
          </w:p>
        </w:tc>
      </w:tr>
      <w:tr w:rsidR="009348B2" w:rsidRPr="009348B2" w14:paraId="7E9AFFFD" w14:textId="77777777">
        <w:tc>
          <w:tcPr>
            <w:tcW w:w="4989" w:type="dxa"/>
          </w:tcPr>
          <w:p w14:paraId="1C5BAC54" w14:textId="77777777" w:rsidR="00C92093" w:rsidRPr="009348B2" w:rsidRDefault="00265FE9">
            <w:pPr>
              <w:ind w:rightChars="288" w:right="691"/>
              <w:rPr>
                <w:rFonts w:ascii="標楷體" w:eastAsia="標楷體" w:hAnsi="標楷體"/>
                <w:bCs/>
                <w:sz w:val="40"/>
                <w:szCs w:val="40"/>
              </w:rPr>
            </w:pPr>
            <w:r w:rsidRPr="009348B2">
              <w:rPr>
                <w:rFonts w:ascii="標楷體" w:eastAsia="標楷體" w:hAnsi="標楷體"/>
                <w:sz w:val="28"/>
                <w:szCs w:val="28"/>
              </w:rPr>
              <w:t>聯絡電話：</w:t>
            </w:r>
          </w:p>
        </w:tc>
        <w:tc>
          <w:tcPr>
            <w:tcW w:w="4989" w:type="dxa"/>
          </w:tcPr>
          <w:p w14:paraId="03EEE384" w14:textId="77777777" w:rsidR="00C92093" w:rsidRPr="009348B2" w:rsidRDefault="00265FE9">
            <w:pPr>
              <w:ind w:rightChars="288" w:right="691"/>
              <w:rPr>
                <w:rFonts w:ascii="標楷體" w:eastAsia="標楷體" w:hAnsi="標楷體"/>
                <w:bCs/>
                <w:sz w:val="40"/>
                <w:szCs w:val="40"/>
              </w:rPr>
            </w:pPr>
            <w:r w:rsidRPr="009348B2">
              <w:rPr>
                <w:rFonts w:ascii="標楷體" w:eastAsia="標楷體" w:hAnsi="標楷體"/>
                <w:sz w:val="28"/>
                <w:szCs w:val="28"/>
              </w:rPr>
              <w:t>聯絡電話：</w:t>
            </w:r>
          </w:p>
        </w:tc>
      </w:tr>
      <w:tr w:rsidR="00C92093" w:rsidRPr="009348B2" w14:paraId="2A3B7C52" w14:textId="77777777">
        <w:tc>
          <w:tcPr>
            <w:tcW w:w="4989" w:type="dxa"/>
          </w:tcPr>
          <w:p w14:paraId="1B5B803A" w14:textId="77777777" w:rsidR="00C92093" w:rsidRPr="009348B2" w:rsidRDefault="00265FE9">
            <w:pPr>
              <w:ind w:rightChars="288" w:right="691"/>
              <w:rPr>
                <w:rFonts w:ascii="標楷體" w:eastAsia="標楷體" w:hAnsi="標楷體"/>
                <w:bCs/>
                <w:sz w:val="40"/>
                <w:szCs w:val="40"/>
              </w:rPr>
            </w:pPr>
            <w:r w:rsidRPr="009348B2">
              <w:rPr>
                <w:rFonts w:ascii="標楷體" w:eastAsia="標楷體" w:hAnsi="標楷體"/>
                <w:sz w:val="28"/>
                <w:szCs w:val="28"/>
              </w:rPr>
              <w:t>聯絡email：</w:t>
            </w:r>
          </w:p>
        </w:tc>
        <w:tc>
          <w:tcPr>
            <w:tcW w:w="4989" w:type="dxa"/>
          </w:tcPr>
          <w:p w14:paraId="2052F987" w14:textId="77777777" w:rsidR="00C92093" w:rsidRPr="009348B2" w:rsidRDefault="00265FE9">
            <w:pPr>
              <w:ind w:rightChars="288" w:right="691"/>
              <w:rPr>
                <w:rFonts w:ascii="標楷體" w:eastAsia="標楷體" w:hAnsi="標楷體"/>
                <w:bCs/>
                <w:sz w:val="40"/>
                <w:szCs w:val="40"/>
              </w:rPr>
            </w:pPr>
            <w:r w:rsidRPr="009348B2">
              <w:rPr>
                <w:rFonts w:ascii="標楷體" w:eastAsia="標楷體" w:hAnsi="標楷體"/>
                <w:sz w:val="28"/>
                <w:szCs w:val="28"/>
              </w:rPr>
              <w:t>聯絡email：</w:t>
            </w:r>
          </w:p>
        </w:tc>
      </w:tr>
    </w:tbl>
    <w:p w14:paraId="471D2C2E" w14:textId="77777777" w:rsidR="00C92093" w:rsidRPr="009348B2" w:rsidRDefault="00C92093">
      <w:pPr>
        <w:adjustRightInd w:val="0"/>
        <w:spacing w:afterLines="30" w:after="108" w:line="440" w:lineRule="exact"/>
        <w:ind w:left="480"/>
        <w:jc w:val="center"/>
        <w:rPr>
          <w:rFonts w:ascii="微軟正黑體" w:eastAsia="微軟正黑體" w:hAnsi="微軟正黑體"/>
          <w:b/>
          <w:spacing w:val="30"/>
          <w:sz w:val="28"/>
          <w:szCs w:val="28"/>
        </w:rPr>
      </w:pPr>
    </w:p>
    <w:p w14:paraId="4534CB1C" w14:textId="49C26E59" w:rsidR="00C92093" w:rsidRPr="009348B2" w:rsidRDefault="00C37534">
      <w:pPr>
        <w:adjustRightInd w:val="0"/>
        <w:spacing w:beforeLines="50" w:before="180" w:line="470" w:lineRule="exact"/>
        <w:ind w:leftChars="50" w:left="1169" w:hangingChars="262" w:hanging="1049"/>
        <w:jc w:val="center"/>
        <w:rPr>
          <w:rFonts w:ascii="標楷體" w:eastAsia="標楷體" w:hAnsi="標楷體"/>
          <w:b/>
          <w:sz w:val="40"/>
          <w:szCs w:val="40"/>
        </w:rPr>
      </w:pPr>
      <w:r>
        <w:rPr>
          <w:rFonts w:ascii="標楷體" w:eastAsia="標楷體" w:hAnsi="標楷體" w:hint="eastAsia"/>
          <w:b/>
          <w:sz w:val="40"/>
          <w:szCs w:val="40"/>
        </w:rPr>
        <w:t>1</w:t>
      </w:r>
      <w:r>
        <w:rPr>
          <w:rFonts w:ascii="標楷體" w:eastAsia="標楷體" w:hAnsi="標楷體"/>
          <w:b/>
          <w:sz w:val="40"/>
          <w:szCs w:val="40"/>
        </w:rPr>
        <w:t>11</w:t>
      </w:r>
      <w:r w:rsidR="00265FE9" w:rsidRPr="009348B2">
        <w:rPr>
          <w:rFonts w:ascii="標楷體" w:eastAsia="標楷體" w:hAnsi="標楷體" w:hint="eastAsia"/>
          <w:b/>
          <w:sz w:val="40"/>
          <w:szCs w:val="40"/>
        </w:rPr>
        <w:t xml:space="preserve"> </w:t>
      </w:r>
      <w:r w:rsidR="00265FE9" w:rsidRPr="009348B2">
        <w:rPr>
          <w:rFonts w:ascii="標楷體" w:eastAsia="標楷體" w:hAnsi="標楷體"/>
          <w:b/>
          <w:sz w:val="40"/>
          <w:szCs w:val="40"/>
        </w:rPr>
        <w:t>年</w:t>
      </w:r>
      <w:r w:rsidR="00265FE9" w:rsidRPr="009348B2">
        <w:rPr>
          <w:rFonts w:ascii="標楷體" w:eastAsia="標楷體" w:hAnsi="標楷體" w:hint="eastAsia"/>
          <w:b/>
          <w:sz w:val="40"/>
          <w:szCs w:val="40"/>
        </w:rPr>
        <w:t xml:space="preserve"> </w:t>
      </w:r>
      <w:r w:rsidR="005515F9">
        <w:rPr>
          <w:rFonts w:ascii="標楷體" w:eastAsia="標楷體" w:hAnsi="標楷體" w:hint="eastAsia"/>
          <w:b/>
          <w:sz w:val="40"/>
          <w:szCs w:val="40"/>
        </w:rPr>
        <w:t xml:space="preserve"> </w:t>
      </w:r>
      <w:r w:rsidR="00F834CC" w:rsidRPr="009348B2">
        <w:rPr>
          <w:rFonts w:ascii="標楷體" w:eastAsia="標楷體" w:hAnsi="標楷體" w:hint="eastAsia"/>
          <w:b/>
          <w:sz w:val="40"/>
          <w:szCs w:val="40"/>
        </w:rPr>
        <w:t xml:space="preserve"> </w:t>
      </w:r>
      <w:r>
        <w:rPr>
          <w:rFonts w:ascii="標楷體" w:eastAsia="標楷體" w:hAnsi="標楷體"/>
          <w:b/>
          <w:sz w:val="40"/>
          <w:szCs w:val="40"/>
        </w:rPr>
        <w:t>12</w:t>
      </w:r>
      <w:r w:rsidR="00F834CC" w:rsidRPr="009348B2">
        <w:rPr>
          <w:rFonts w:ascii="標楷體" w:eastAsia="標楷體" w:hAnsi="標楷體" w:hint="eastAsia"/>
          <w:b/>
          <w:sz w:val="40"/>
          <w:szCs w:val="40"/>
        </w:rPr>
        <w:t xml:space="preserve"> </w:t>
      </w:r>
      <w:r w:rsidR="00265FE9" w:rsidRPr="009348B2">
        <w:rPr>
          <w:rFonts w:ascii="標楷體" w:eastAsia="標楷體" w:hAnsi="標楷體" w:hint="eastAsia"/>
          <w:b/>
          <w:sz w:val="40"/>
          <w:szCs w:val="40"/>
        </w:rPr>
        <w:t xml:space="preserve"> 月 </w:t>
      </w:r>
      <w:r w:rsidR="00F834CC" w:rsidRPr="009348B2">
        <w:rPr>
          <w:rFonts w:ascii="標楷體" w:eastAsia="標楷體" w:hAnsi="標楷體" w:hint="eastAsia"/>
          <w:b/>
          <w:sz w:val="40"/>
          <w:szCs w:val="40"/>
        </w:rPr>
        <w:t xml:space="preserve">  </w:t>
      </w:r>
      <w:r w:rsidR="005515F9">
        <w:rPr>
          <w:rFonts w:ascii="標楷體" w:eastAsia="標楷體" w:hAnsi="標楷體" w:hint="eastAsia"/>
          <w:b/>
          <w:sz w:val="40"/>
          <w:szCs w:val="40"/>
        </w:rPr>
        <w:t xml:space="preserve">  </w:t>
      </w:r>
      <w:r w:rsidR="00265FE9" w:rsidRPr="009348B2">
        <w:rPr>
          <w:rFonts w:ascii="標楷體" w:eastAsia="標楷體" w:hAnsi="標楷體" w:hint="eastAsia"/>
          <w:b/>
          <w:sz w:val="40"/>
          <w:szCs w:val="40"/>
        </w:rPr>
        <w:t>日</w:t>
      </w:r>
    </w:p>
    <w:p w14:paraId="1560C851" w14:textId="77777777" w:rsidR="00C92093" w:rsidRPr="009348B2" w:rsidRDefault="00265FE9">
      <w:pPr>
        <w:adjustRightInd w:val="0"/>
        <w:spacing w:beforeLines="50" w:before="180" w:line="470" w:lineRule="exact"/>
        <w:ind w:leftChars="50" w:left="1325" w:hangingChars="262" w:hanging="1205"/>
        <w:jc w:val="center"/>
        <w:rPr>
          <w:rFonts w:ascii="標楷體" w:eastAsia="標楷體" w:hAnsi="標楷體"/>
          <w:b/>
          <w:spacing w:val="30"/>
          <w:sz w:val="40"/>
          <w:szCs w:val="40"/>
        </w:rPr>
      </w:pPr>
      <w:r w:rsidRPr="009348B2">
        <w:rPr>
          <w:rFonts w:ascii="微軟正黑體" w:eastAsia="微軟正黑體" w:hAnsi="微軟正黑體"/>
          <w:b/>
          <w:spacing w:val="30"/>
          <w:sz w:val="40"/>
          <w:szCs w:val="40"/>
        </w:rPr>
        <w:br w:type="page"/>
      </w:r>
      <w:r w:rsidRPr="009348B2">
        <w:rPr>
          <w:rFonts w:ascii="標楷體" w:eastAsia="標楷體" w:hAnsi="標楷體" w:hint="eastAsia"/>
          <w:b/>
          <w:spacing w:val="30"/>
          <w:sz w:val="40"/>
          <w:szCs w:val="40"/>
        </w:rPr>
        <w:lastRenderedPageBreak/>
        <w:t>目 錄</w:t>
      </w:r>
    </w:p>
    <w:p w14:paraId="06C9F501" w14:textId="455742BC" w:rsidR="000B4BA3" w:rsidRDefault="00265FE9">
      <w:pPr>
        <w:pStyle w:val="11"/>
        <w:spacing w:before="180"/>
        <w:rPr>
          <w:rFonts w:asciiTheme="minorHAnsi" w:eastAsiaTheme="minorEastAsia" w:hAnsiTheme="minorHAnsi" w:cstheme="minorBidi"/>
          <w:b w:val="0"/>
          <w:bCs w:val="0"/>
          <w:noProof/>
          <w:sz w:val="24"/>
          <w:szCs w:val="22"/>
        </w:rPr>
      </w:pPr>
      <w:r w:rsidRPr="009348B2">
        <w:rPr>
          <w:rFonts w:ascii="標楷體" w:hAnsi="標楷體"/>
          <w:b w:val="0"/>
          <w:bCs w:val="0"/>
        </w:rPr>
        <w:fldChar w:fldCharType="begin"/>
      </w:r>
      <w:r w:rsidRPr="009348B2">
        <w:rPr>
          <w:rFonts w:ascii="標楷體" w:hAnsi="標楷體"/>
          <w:b w:val="0"/>
          <w:bCs w:val="0"/>
        </w:rPr>
        <w:instrText xml:space="preserve"> TOC \o "1-1" \h \z \t "(一),2" </w:instrText>
      </w:r>
      <w:r w:rsidRPr="009348B2">
        <w:rPr>
          <w:rFonts w:ascii="標楷體" w:hAnsi="標楷體"/>
          <w:b w:val="0"/>
          <w:bCs w:val="0"/>
        </w:rPr>
        <w:fldChar w:fldCharType="separate"/>
      </w:r>
      <w:hyperlink w:anchor="_Toc120806673" w:history="1">
        <w:r w:rsidR="000B4BA3" w:rsidRPr="00103A7B">
          <w:rPr>
            <w:rStyle w:val="afd"/>
            <w:rFonts w:ascii="標楷體" w:hAnsi="標楷體" w:hint="eastAsia"/>
            <w:noProof/>
          </w:rPr>
          <w:t>一、</w:t>
        </w:r>
        <w:r w:rsidR="000B4BA3">
          <w:rPr>
            <w:rFonts w:asciiTheme="minorHAnsi" w:eastAsiaTheme="minorEastAsia" w:hAnsiTheme="minorHAnsi" w:cstheme="minorBidi"/>
            <w:b w:val="0"/>
            <w:bCs w:val="0"/>
            <w:noProof/>
            <w:sz w:val="24"/>
            <w:szCs w:val="22"/>
          </w:rPr>
          <w:tab/>
        </w:r>
        <w:r w:rsidR="000B4BA3" w:rsidRPr="00103A7B">
          <w:rPr>
            <w:rStyle w:val="afd"/>
            <w:rFonts w:ascii="標楷體" w:hAnsi="標楷體" w:hint="eastAsia"/>
            <w:noProof/>
          </w:rPr>
          <w:t>計畫目標</w:t>
        </w:r>
        <w:r w:rsidR="000B4BA3">
          <w:rPr>
            <w:noProof/>
            <w:webHidden/>
          </w:rPr>
          <w:tab/>
        </w:r>
        <w:r w:rsidR="000B4BA3">
          <w:rPr>
            <w:noProof/>
            <w:webHidden/>
          </w:rPr>
          <w:fldChar w:fldCharType="begin"/>
        </w:r>
        <w:r w:rsidR="000B4BA3">
          <w:rPr>
            <w:noProof/>
            <w:webHidden/>
          </w:rPr>
          <w:instrText xml:space="preserve"> PAGEREF _Toc120806673 \h </w:instrText>
        </w:r>
        <w:r w:rsidR="000B4BA3">
          <w:rPr>
            <w:noProof/>
            <w:webHidden/>
          </w:rPr>
        </w:r>
        <w:r w:rsidR="000B4BA3">
          <w:rPr>
            <w:noProof/>
            <w:webHidden/>
          </w:rPr>
          <w:fldChar w:fldCharType="separate"/>
        </w:r>
        <w:r w:rsidR="000B4BA3">
          <w:rPr>
            <w:noProof/>
            <w:webHidden/>
          </w:rPr>
          <w:t>3</w:t>
        </w:r>
        <w:r w:rsidR="000B4BA3">
          <w:rPr>
            <w:noProof/>
            <w:webHidden/>
          </w:rPr>
          <w:fldChar w:fldCharType="end"/>
        </w:r>
      </w:hyperlink>
    </w:p>
    <w:p w14:paraId="0CC8DAFE" w14:textId="7BB66759" w:rsidR="000B4BA3" w:rsidRDefault="0026676A">
      <w:pPr>
        <w:pStyle w:val="11"/>
        <w:spacing w:before="180"/>
        <w:rPr>
          <w:rFonts w:asciiTheme="minorHAnsi" w:eastAsiaTheme="minorEastAsia" w:hAnsiTheme="minorHAnsi" w:cstheme="minorBidi"/>
          <w:b w:val="0"/>
          <w:bCs w:val="0"/>
          <w:noProof/>
          <w:sz w:val="24"/>
          <w:szCs w:val="22"/>
        </w:rPr>
      </w:pPr>
      <w:hyperlink w:anchor="_Toc120806674" w:history="1">
        <w:r w:rsidR="000B4BA3" w:rsidRPr="00103A7B">
          <w:rPr>
            <w:rStyle w:val="afd"/>
            <w:rFonts w:ascii="標楷體" w:hAnsi="標楷體" w:hint="eastAsia"/>
            <w:noProof/>
          </w:rPr>
          <w:t>二、</w:t>
        </w:r>
        <w:r w:rsidR="000B4BA3">
          <w:rPr>
            <w:rFonts w:asciiTheme="minorHAnsi" w:eastAsiaTheme="minorEastAsia" w:hAnsiTheme="minorHAnsi" w:cstheme="minorBidi"/>
            <w:b w:val="0"/>
            <w:bCs w:val="0"/>
            <w:noProof/>
            <w:sz w:val="24"/>
            <w:szCs w:val="22"/>
          </w:rPr>
          <w:tab/>
        </w:r>
        <w:r w:rsidR="000B4BA3" w:rsidRPr="00103A7B">
          <w:rPr>
            <w:rStyle w:val="afd"/>
            <w:rFonts w:ascii="標楷體" w:hAnsi="標楷體" w:hint="eastAsia"/>
            <w:noProof/>
          </w:rPr>
          <w:t>執行現況與成效</w:t>
        </w:r>
        <w:r w:rsidR="000B4BA3">
          <w:rPr>
            <w:noProof/>
            <w:webHidden/>
          </w:rPr>
          <w:tab/>
        </w:r>
        <w:r w:rsidR="000B4BA3">
          <w:rPr>
            <w:noProof/>
            <w:webHidden/>
          </w:rPr>
          <w:fldChar w:fldCharType="begin"/>
        </w:r>
        <w:r w:rsidR="000B4BA3">
          <w:rPr>
            <w:noProof/>
            <w:webHidden/>
          </w:rPr>
          <w:instrText xml:space="preserve"> PAGEREF _Toc120806674 \h </w:instrText>
        </w:r>
        <w:r w:rsidR="000B4BA3">
          <w:rPr>
            <w:noProof/>
            <w:webHidden/>
          </w:rPr>
        </w:r>
        <w:r w:rsidR="000B4BA3">
          <w:rPr>
            <w:noProof/>
            <w:webHidden/>
          </w:rPr>
          <w:fldChar w:fldCharType="separate"/>
        </w:r>
        <w:r w:rsidR="000B4BA3">
          <w:rPr>
            <w:noProof/>
            <w:webHidden/>
          </w:rPr>
          <w:t>3</w:t>
        </w:r>
        <w:r w:rsidR="000B4BA3">
          <w:rPr>
            <w:noProof/>
            <w:webHidden/>
          </w:rPr>
          <w:fldChar w:fldCharType="end"/>
        </w:r>
      </w:hyperlink>
    </w:p>
    <w:p w14:paraId="1085FB86" w14:textId="1580028C" w:rsidR="000B4BA3" w:rsidRDefault="0026676A">
      <w:pPr>
        <w:pStyle w:val="11"/>
        <w:spacing w:before="180"/>
        <w:rPr>
          <w:rFonts w:asciiTheme="minorHAnsi" w:eastAsiaTheme="minorEastAsia" w:hAnsiTheme="minorHAnsi" w:cstheme="minorBidi"/>
          <w:b w:val="0"/>
          <w:bCs w:val="0"/>
          <w:noProof/>
          <w:sz w:val="24"/>
          <w:szCs w:val="22"/>
        </w:rPr>
      </w:pPr>
      <w:hyperlink w:anchor="_Toc120806675" w:history="1">
        <w:r w:rsidR="000B4BA3" w:rsidRPr="00103A7B">
          <w:rPr>
            <w:rStyle w:val="afd"/>
            <w:rFonts w:ascii="標楷體" w:hAnsi="標楷體" w:hint="eastAsia"/>
            <w:noProof/>
          </w:rPr>
          <w:t>三、</w:t>
        </w:r>
        <w:r w:rsidR="000B4BA3">
          <w:rPr>
            <w:rFonts w:asciiTheme="minorHAnsi" w:eastAsiaTheme="minorEastAsia" w:hAnsiTheme="minorHAnsi" w:cstheme="minorBidi"/>
            <w:b w:val="0"/>
            <w:bCs w:val="0"/>
            <w:noProof/>
            <w:sz w:val="24"/>
            <w:szCs w:val="22"/>
          </w:rPr>
          <w:tab/>
        </w:r>
        <w:r w:rsidR="000B4BA3" w:rsidRPr="00103A7B">
          <w:rPr>
            <w:rStyle w:val="afd"/>
            <w:rFonts w:ascii="標楷體" w:hAnsi="標楷體" w:hint="eastAsia"/>
            <w:noProof/>
          </w:rPr>
          <w:t>推動校園</w:t>
        </w:r>
        <w:r w:rsidR="000B4BA3" w:rsidRPr="00103A7B">
          <w:rPr>
            <w:rStyle w:val="afd"/>
            <w:rFonts w:ascii="標楷體" w:hAnsi="標楷體"/>
            <w:noProof/>
          </w:rPr>
          <w:t>5G</w:t>
        </w:r>
        <w:r w:rsidR="000B4BA3" w:rsidRPr="00103A7B">
          <w:rPr>
            <w:rStyle w:val="afd"/>
            <w:rFonts w:ascii="標楷體" w:hAnsi="標楷體" w:hint="eastAsia"/>
            <w:noProof/>
          </w:rPr>
          <w:t>智慧學習之需求</w:t>
        </w:r>
        <w:r w:rsidR="000B4BA3">
          <w:rPr>
            <w:noProof/>
            <w:webHidden/>
          </w:rPr>
          <w:tab/>
        </w:r>
        <w:r w:rsidR="000B4BA3">
          <w:rPr>
            <w:noProof/>
            <w:webHidden/>
          </w:rPr>
          <w:fldChar w:fldCharType="begin"/>
        </w:r>
        <w:r w:rsidR="000B4BA3">
          <w:rPr>
            <w:noProof/>
            <w:webHidden/>
          </w:rPr>
          <w:instrText xml:space="preserve"> PAGEREF _Toc120806675 \h </w:instrText>
        </w:r>
        <w:r w:rsidR="000B4BA3">
          <w:rPr>
            <w:noProof/>
            <w:webHidden/>
          </w:rPr>
        </w:r>
        <w:r w:rsidR="000B4BA3">
          <w:rPr>
            <w:noProof/>
            <w:webHidden/>
          </w:rPr>
          <w:fldChar w:fldCharType="separate"/>
        </w:r>
        <w:r w:rsidR="000B4BA3">
          <w:rPr>
            <w:noProof/>
            <w:webHidden/>
          </w:rPr>
          <w:t>3</w:t>
        </w:r>
        <w:r w:rsidR="000B4BA3">
          <w:rPr>
            <w:noProof/>
            <w:webHidden/>
          </w:rPr>
          <w:fldChar w:fldCharType="end"/>
        </w:r>
      </w:hyperlink>
    </w:p>
    <w:p w14:paraId="7F0EEE76" w14:textId="2537EFEA" w:rsidR="000B4BA3" w:rsidRDefault="0026676A">
      <w:pPr>
        <w:pStyle w:val="21"/>
        <w:ind w:left="960" w:hanging="480"/>
        <w:rPr>
          <w:rFonts w:asciiTheme="minorHAnsi" w:eastAsiaTheme="minorEastAsia" w:hAnsiTheme="minorHAnsi" w:cstheme="minorBidi"/>
          <w:b w:val="0"/>
          <w:noProof/>
          <w:szCs w:val="22"/>
        </w:rPr>
      </w:pPr>
      <w:hyperlink w:anchor="_Toc120806676" w:history="1">
        <w:r w:rsidR="000B4BA3" w:rsidRPr="00103A7B">
          <w:rPr>
            <w:rStyle w:val="afd"/>
            <w:rFonts w:hint="eastAsia"/>
            <w:noProof/>
          </w:rPr>
          <w:t>未來學校數位教學及學習環境。</w:t>
        </w:r>
        <w:r w:rsidR="000B4BA3">
          <w:rPr>
            <w:noProof/>
            <w:webHidden/>
          </w:rPr>
          <w:tab/>
        </w:r>
        <w:r w:rsidR="000B4BA3">
          <w:rPr>
            <w:noProof/>
            <w:webHidden/>
          </w:rPr>
          <w:fldChar w:fldCharType="begin"/>
        </w:r>
        <w:r w:rsidR="000B4BA3">
          <w:rPr>
            <w:noProof/>
            <w:webHidden/>
          </w:rPr>
          <w:instrText xml:space="preserve"> PAGEREF _Toc120806676 \h </w:instrText>
        </w:r>
        <w:r w:rsidR="000B4BA3">
          <w:rPr>
            <w:noProof/>
            <w:webHidden/>
          </w:rPr>
        </w:r>
        <w:r w:rsidR="000B4BA3">
          <w:rPr>
            <w:noProof/>
            <w:webHidden/>
          </w:rPr>
          <w:fldChar w:fldCharType="separate"/>
        </w:r>
        <w:r w:rsidR="000B4BA3">
          <w:rPr>
            <w:noProof/>
            <w:webHidden/>
          </w:rPr>
          <w:t>3</w:t>
        </w:r>
        <w:r w:rsidR="000B4BA3">
          <w:rPr>
            <w:noProof/>
            <w:webHidden/>
          </w:rPr>
          <w:fldChar w:fldCharType="end"/>
        </w:r>
      </w:hyperlink>
    </w:p>
    <w:p w14:paraId="7ADF1A34" w14:textId="4F396712" w:rsidR="000B4BA3" w:rsidRDefault="0026676A">
      <w:pPr>
        <w:pStyle w:val="11"/>
        <w:spacing w:before="180"/>
        <w:rPr>
          <w:rFonts w:asciiTheme="minorHAnsi" w:eastAsiaTheme="minorEastAsia" w:hAnsiTheme="minorHAnsi" w:cstheme="minorBidi"/>
          <w:b w:val="0"/>
          <w:bCs w:val="0"/>
          <w:noProof/>
          <w:sz w:val="24"/>
          <w:szCs w:val="22"/>
        </w:rPr>
      </w:pPr>
      <w:hyperlink w:anchor="_Toc120806677" w:history="1">
        <w:r w:rsidR="000B4BA3" w:rsidRPr="00103A7B">
          <w:rPr>
            <w:rStyle w:val="afd"/>
            <w:rFonts w:ascii="標楷體" w:hAnsi="標楷體" w:hint="eastAsia"/>
            <w:noProof/>
          </w:rPr>
          <w:t>四、</w:t>
        </w:r>
        <w:r w:rsidR="000B4BA3">
          <w:rPr>
            <w:rFonts w:asciiTheme="minorHAnsi" w:eastAsiaTheme="minorEastAsia" w:hAnsiTheme="minorHAnsi" w:cstheme="minorBidi"/>
            <w:b w:val="0"/>
            <w:bCs w:val="0"/>
            <w:noProof/>
            <w:sz w:val="24"/>
            <w:szCs w:val="22"/>
          </w:rPr>
          <w:tab/>
        </w:r>
        <w:r w:rsidR="000B4BA3" w:rsidRPr="00103A7B">
          <w:rPr>
            <w:rStyle w:val="afd"/>
            <w:rFonts w:ascii="標楷體" w:hAnsi="標楷體" w:hint="eastAsia"/>
            <w:noProof/>
          </w:rPr>
          <w:t>執行策略</w:t>
        </w:r>
        <w:r w:rsidR="000B4BA3">
          <w:rPr>
            <w:noProof/>
            <w:webHidden/>
          </w:rPr>
          <w:tab/>
        </w:r>
        <w:r w:rsidR="000B4BA3">
          <w:rPr>
            <w:noProof/>
            <w:webHidden/>
          </w:rPr>
          <w:fldChar w:fldCharType="begin"/>
        </w:r>
        <w:r w:rsidR="000B4BA3">
          <w:rPr>
            <w:noProof/>
            <w:webHidden/>
          </w:rPr>
          <w:instrText xml:space="preserve"> PAGEREF _Toc120806677 \h </w:instrText>
        </w:r>
        <w:r w:rsidR="000B4BA3">
          <w:rPr>
            <w:noProof/>
            <w:webHidden/>
          </w:rPr>
        </w:r>
        <w:r w:rsidR="000B4BA3">
          <w:rPr>
            <w:noProof/>
            <w:webHidden/>
          </w:rPr>
          <w:fldChar w:fldCharType="separate"/>
        </w:r>
        <w:r w:rsidR="000B4BA3">
          <w:rPr>
            <w:noProof/>
            <w:webHidden/>
          </w:rPr>
          <w:t>4</w:t>
        </w:r>
        <w:r w:rsidR="000B4BA3">
          <w:rPr>
            <w:noProof/>
            <w:webHidden/>
          </w:rPr>
          <w:fldChar w:fldCharType="end"/>
        </w:r>
      </w:hyperlink>
    </w:p>
    <w:p w14:paraId="5BFD281D" w14:textId="60FE2C39" w:rsidR="000B4BA3" w:rsidRDefault="0026676A">
      <w:pPr>
        <w:pStyle w:val="21"/>
        <w:ind w:left="960" w:hanging="480"/>
        <w:rPr>
          <w:rFonts w:asciiTheme="minorHAnsi" w:eastAsiaTheme="minorEastAsia" w:hAnsiTheme="minorHAnsi" w:cstheme="minorBidi"/>
          <w:b w:val="0"/>
          <w:noProof/>
          <w:szCs w:val="22"/>
        </w:rPr>
      </w:pPr>
      <w:hyperlink w:anchor="_Toc120806678" w:history="1">
        <w:r w:rsidR="000B4BA3" w:rsidRPr="00103A7B">
          <w:rPr>
            <w:rStyle w:val="afd"/>
            <w:noProof/>
          </w:rPr>
          <w:t>(</w:t>
        </w:r>
        <w:r w:rsidR="000B4BA3" w:rsidRPr="00103A7B">
          <w:rPr>
            <w:rStyle w:val="afd"/>
            <w:rFonts w:hint="eastAsia"/>
            <w:noProof/>
          </w:rPr>
          <w:t>一</w:t>
        </w:r>
        <w:r w:rsidR="000B4BA3" w:rsidRPr="00103A7B">
          <w:rPr>
            <w:rStyle w:val="afd"/>
            <w:noProof/>
          </w:rPr>
          <w:t xml:space="preserve">) </w:t>
        </w:r>
        <w:r w:rsidR="000B4BA3" w:rsidRPr="00103A7B">
          <w:rPr>
            <w:rStyle w:val="afd"/>
            <w:rFonts w:hint="eastAsia"/>
            <w:noProof/>
          </w:rPr>
          <w:t>推動組織、運作機制</w:t>
        </w:r>
        <w:r w:rsidR="000B4BA3">
          <w:rPr>
            <w:noProof/>
            <w:webHidden/>
          </w:rPr>
          <w:tab/>
        </w:r>
        <w:r w:rsidR="000B4BA3">
          <w:rPr>
            <w:noProof/>
            <w:webHidden/>
          </w:rPr>
          <w:fldChar w:fldCharType="begin"/>
        </w:r>
        <w:r w:rsidR="000B4BA3">
          <w:rPr>
            <w:noProof/>
            <w:webHidden/>
          </w:rPr>
          <w:instrText xml:space="preserve"> PAGEREF _Toc120806678 \h </w:instrText>
        </w:r>
        <w:r w:rsidR="000B4BA3">
          <w:rPr>
            <w:noProof/>
            <w:webHidden/>
          </w:rPr>
        </w:r>
        <w:r w:rsidR="000B4BA3">
          <w:rPr>
            <w:noProof/>
            <w:webHidden/>
          </w:rPr>
          <w:fldChar w:fldCharType="separate"/>
        </w:r>
        <w:r w:rsidR="000B4BA3">
          <w:rPr>
            <w:noProof/>
            <w:webHidden/>
          </w:rPr>
          <w:t>4</w:t>
        </w:r>
        <w:r w:rsidR="000B4BA3">
          <w:rPr>
            <w:noProof/>
            <w:webHidden/>
          </w:rPr>
          <w:fldChar w:fldCharType="end"/>
        </w:r>
      </w:hyperlink>
    </w:p>
    <w:p w14:paraId="19F8B7AE" w14:textId="4AE37141" w:rsidR="000B4BA3" w:rsidRDefault="0026676A">
      <w:pPr>
        <w:pStyle w:val="21"/>
        <w:ind w:left="960" w:hanging="480"/>
        <w:rPr>
          <w:rFonts w:asciiTheme="minorHAnsi" w:eastAsiaTheme="minorEastAsia" w:hAnsiTheme="minorHAnsi" w:cstheme="minorBidi"/>
          <w:b w:val="0"/>
          <w:noProof/>
          <w:szCs w:val="22"/>
        </w:rPr>
      </w:pPr>
      <w:hyperlink w:anchor="_Toc120806679" w:history="1">
        <w:r w:rsidR="000B4BA3" w:rsidRPr="00103A7B">
          <w:rPr>
            <w:rStyle w:val="afd"/>
            <w:noProof/>
          </w:rPr>
          <w:t>(</w:t>
        </w:r>
        <w:r w:rsidR="000B4BA3" w:rsidRPr="00103A7B">
          <w:rPr>
            <w:rStyle w:val="afd"/>
            <w:rFonts w:hint="eastAsia"/>
            <w:noProof/>
          </w:rPr>
          <w:t>二</w:t>
        </w:r>
        <w:r w:rsidR="000B4BA3" w:rsidRPr="00103A7B">
          <w:rPr>
            <w:rStyle w:val="afd"/>
            <w:noProof/>
          </w:rPr>
          <w:t>)</w:t>
        </w:r>
        <w:r w:rsidR="000B4BA3" w:rsidRPr="00103A7B">
          <w:rPr>
            <w:rStyle w:val="afd"/>
            <w:rFonts w:hint="eastAsia"/>
            <w:noProof/>
          </w:rPr>
          <w:t>執行策略</w:t>
        </w:r>
        <w:r w:rsidR="000B4BA3">
          <w:rPr>
            <w:noProof/>
            <w:webHidden/>
          </w:rPr>
          <w:tab/>
        </w:r>
        <w:r w:rsidR="000B4BA3">
          <w:rPr>
            <w:noProof/>
            <w:webHidden/>
          </w:rPr>
          <w:fldChar w:fldCharType="begin"/>
        </w:r>
        <w:r w:rsidR="000B4BA3">
          <w:rPr>
            <w:noProof/>
            <w:webHidden/>
          </w:rPr>
          <w:instrText xml:space="preserve"> PAGEREF _Toc120806679 \h </w:instrText>
        </w:r>
        <w:r w:rsidR="000B4BA3">
          <w:rPr>
            <w:noProof/>
            <w:webHidden/>
          </w:rPr>
        </w:r>
        <w:r w:rsidR="000B4BA3">
          <w:rPr>
            <w:noProof/>
            <w:webHidden/>
          </w:rPr>
          <w:fldChar w:fldCharType="separate"/>
        </w:r>
        <w:r w:rsidR="000B4BA3">
          <w:rPr>
            <w:noProof/>
            <w:webHidden/>
          </w:rPr>
          <w:t>4</w:t>
        </w:r>
        <w:r w:rsidR="000B4BA3">
          <w:rPr>
            <w:noProof/>
            <w:webHidden/>
          </w:rPr>
          <w:fldChar w:fldCharType="end"/>
        </w:r>
      </w:hyperlink>
    </w:p>
    <w:p w14:paraId="75AB4B33" w14:textId="2AB31805" w:rsidR="000B4BA3" w:rsidRDefault="0026676A">
      <w:pPr>
        <w:pStyle w:val="21"/>
        <w:ind w:left="960" w:hanging="480"/>
        <w:rPr>
          <w:rFonts w:asciiTheme="minorHAnsi" w:eastAsiaTheme="minorEastAsia" w:hAnsiTheme="minorHAnsi" w:cstheme="minorBidi"/>
          <w:b w:val="0"/>
          <w:noProof/>
          <w:szCs w:val="22"/>
        </w:rPr>
      </w:pPr>
      <w:hyperlink w:anchor="_Toc120806680" w:history="1">
        <w:r w:rsidR="000B4BA3" w:rsidRPr="00103A7B">
          <w:rPr>
            <w:rStyle w:val="afd"/>
            <w:noProof/>
          </w:rPr>
          <w:t>(</w:t>
        </w:r>
        <w:r w:rsidR="000B4BA3" w:rsidRPr="00103A7B">
          <w:rPr>
            <w:rStyle w:val="afd"/>
            <w:rFonts w:hint="eastAsia"/>
            <w:noProof/>
          </w:rPr>
          <w:t>三</w:t>
        </w:r>
        <w:r w:rsidR="000B4BA3" w:rsidRPr="00103A7B">
          <w:rPr>
            <w:rStyle w:val="afd"/>
            <w:noProof/>
          </w:rPr>
          <w:t>)</w:t>
        </w:r>
        <w:r w:rsidR="000B4BA3" w:rsidRPr="00103A7B">
          <w:rPr>
            <w:rStyle w:val="afd"/>
            <w:rFonts w:hint="eastAsia"/>
            <w:noProof/>
          </w:rPr>
          <w:t>工作項目</w:t>
        </w:r>
        <w:r w:rsidR="000B4BA3">
          <w:rPr>
            <w:noProof/>
            <w:webHidden/>
          </w:rPr>
          <w:tab/>
        </w:r>
        <w:r w:rsidR="000B4BA3">
          <w:rPr>
            <w:noProof/>
            <w:webHidden/>
          </w:rPr>
          <w:fldChar w:fldCharType="begin"/>
        </w:r>
        <w:r w:rsidR="000B4BA3">
          <w:rPr>
            <w:noProof/>
            <w:webHidden/>
          </w:rPr>
          <w:instrText xml:space="preserve"> PAGEREF _Toc120806680 \h </w:instrText>
        </w:r>
        <w:r w:rsidR="000B4BA3">
          <w:rPr>
            <w:noProof/>
            <w:webHidden/>
          </w:rPr>
        </w:r>
        <w:r w:rsidR="000B4BA3">
          <w:rPr>
            <w:noProof/>
            <w:webHidden/>
          </w:rPr>
          <w:fldChar w:fldCharType="separate"/>
        </w:r>
        <w:r w:rsidR="000B4BA3">
          <w:rPr>
            <w:noProof/>
            <w:webHidden/>
          </w:rPr>
          <w:t>4</w:t>
        </w:r>
        <w:r w:rsidR="000B4BA3">
          <w:rPr>
            <w:noProof/>
            <w:webHidden/>
          </w:rPr>
          <w:fldChar w:fldCharType="end"/>
        </w:r>
      </w:hyperlink>
    </w:p>
    <w:p w14:paraId="4770DE2F" w14:textId="73E12AE7" w:rsidR="000B4BA3" w:rsidRDefault="0026676A">
      <w:pPr>
        <w:pStyle w:val="21"/>
        <w:ind w:left="960" w:hanging="480"/>
        <w:rPr>
          <w:rFonts w:asciiTheme="minorHAnsi" w:eastAsiaTheme="minorEastAsia" w:hAnsiTheme="minorHAnsi" w:cstheme="minorBidi"/>
          <w:b w:val="0"/>
          <w:noProof/>
          <w:szCs w:val="22"/>
        </w:rPr>
      </w:pPr>
      <w:hyperlink w:anchor="_Toc120806681" w:history="1">
        <w:r w:rsidR="000B4BA3" w:rsidRPr="00103A7B">
          <w:rPr>
            <w:rStyle w:val="afd"/>
            <w:noProof/>
          </w:rPr>
          <w:t>1.</w:t>
        </w:r>
        <w:r w:rsidR="000B4BA3" w:rsidRPr="00103A7B">
          <w:rPr>
            <w:rStyle w:val="afd"/>
            <w:rFonts w:hint="eastAsia"/>
            <w:noProof/>
          </w:rPr>
          <w:t>縣市推動工作</w:t>
        </w:r>
        <w:r w:rsidR="000B4BA3">
          <w:rPr>
            <w:noProof/>
            <w:webHidden/>
          </w:rPr>
          <w:tab/>
        </w:r>
        <w:r w:rsidR="000B4BA3">
          <w:rPr>
            <w:noProof/>
            <w:webHidden/>
          </w:rPr>
          <w:fldChar w:fldCharType="begin"/>
        </w:r>
        <w:r w:rsidR="000B4BA3">
          <w:rPr>
            <w:noProof/>
            <w:webHidden/>
          </w:rPr>
          <w:instrText xml:space="preserve"> PAGEREF _Toc120806681 \h </w:instrText>
        </w:r>
        <w:r w:rsidR="000B4BA3">
          <w:rPr>
            <w:noProof/>
            <w:webHidden/>
          </w:rPr>
        </w:r>
        <w:r w:rsidR="000B4BA3">
          <w:rPr>
            <w:noProof/>
            <w:webHidden/>
          </w:rPr>
          <w:fldChar w:fldCharType="separate"/>
        </w:r>
        <w:r w:rsidR="000B4BA3">
          <w:rPr>
            <w:noProof/>
            <w:webHidden/>
          </w:rPr>
          <w:t>4</w:t>
        </w:r>
        <w:r w:rsidR="000B4BA3">
          <w:rPr>
            <w:noProof/>
            <w:webHidden/>
          </w:rPr>
          <w:fldChar w:fldCharType="end"/>
        </w:r>
      </w:hyperlink>
    </w:p>
    <w:p w14:paraId="50089840" w14:textId="1E0E1861" w:rsidR="000B4BA3" w:rsidRDefault="0026676A">
      <w:pPr>
        <w:pStyle w:val="21"/>
        <w:ind w:left="960" w:hanging="480"/>
        <w:rPr>
          <w:rFonts w:asciiTheme="minorHAnsi" w:eastAsiaTheme="minorEastAsia" w:hAnsiTheme="minorHAnsi" w:cstheme="minorBidi"/>
          <w:b w:val="0"/>
          <w:noProof/>
          <w:szCs w:val="22"/>
        </w:rPr>
      </w:pPr>
      <w:hyperlink w:anchor="_Toc120806682" w:history="1">
        <w:r w:rsidR="000B4BA3" w:rsidRPr="00103A7B">
          <w:rPr>
            <w:rStyle w:val="afd"/>
            <w:noProof/>
          </w:rPr>
          <w:t>2.</w:t>
        </w:r>
        <w:r w:rsidR="000B4BA3" w:rsidRPr="00103A7B">
          <w:rPr>
            <w:rStyle w:val="afd"/>
            <w:rFonts w:hint="eastAsia"/>
            <w:noProof/>
          </w:rPr>
          <w:t>實施學校重點工作</w:t>
        </w:r>
        <w:r w:rsidR="000B4BA3">
          <w:rPr>
            <w:noProof/>
            <w:webHidden/>
          </w:rPr>
          <w:tab/>
        </w:r>
        <w:r w:rsidR="000B4BA3">
          <w:rPr>
            <w:noProof/>
            <w:webHidden/>
          </w:rPr>
          <w:fldChar w:fldCharType="begin"/>
        </w:r>
        <w:r w:rsidR="000B4BA3">
          <w:rPr>
            <w:noProof/>
            <w:webHidden/>
          </w:rPr>
          <w:instrText xml:space="preserve"> PAGEREF _Toc120806682 \h </w:instrText>
        </w:r>
        <w:r w:rsidR="000B4BA3">
          <w:rPr>
            <w:noProof/>
            <w:webHidden/>
          </w:rPr>
        </w:r>
        <w:r w:rsidR="000B4BA3">
          <w:rPr>
            <w:noProof/>
            <w:webHidden/>
          </w:rPr>
          <w:fldChar w:fldCharType="separate"/>
        </w:r>
        <w:r w:rsidR="000B4BA3">
          <w:rPr>
            <w:noProof/>
            <w:webHidden/>
          </w:rPr>
          <w:t>4</w:t>
        </w:r>
        <w:r w:rsidR="000B4BA3">
          <w:rPr>
            <w:noProof/>
            <w:webHidden/>
          </w:rPr>
          <w:fldChar w:fldCharType="end"/>
        </w:r>
      </w:hyperlink>
    </w:p>
    <w:p w14:paraId="74C5ADA8" w14:textId="693A0F4D" w:rsidR="000B4BA3" w:rsidRDefault="0026676A">
      <w:pPr>
        <w:pStyle w:val="11"/>
        <w:spacing w:before="180"/>
        <w:rPr>
          <w:rFonts w:asciiTheme="minorHAnsi" w:eastAsiaTheme="minorEastAsia" w:hAnsiTheme="minorHAnsi" w:cstheme="minorBidi"/>
          <w:b w:val="0"/>
          <w:bCs w:val="0"/>
          <w:noProof/>
          <w:sz w:val="24"/>
          <w:szCs w:val="22"/>
        </w:rPr>
      </w:pPr>
      <w:hyperlink w:anchor="_Toc120806683" w:history="1">
        <w:r w:rsidR="000B4BA3" w:rsidRPr="00103A7B">
          <w:rPr>
            <w:rStyle w:val="afd"/>
            <w:rFonts w:ascii="標楷體" w:hAnsi="標楷體" w:hint="eastAsia"/>
            <w:noProof/>
          </w:rPr>
          <w:t>五、預期績效指標</w:t>
        </w:r>
        <w:r w:rsidR="000B4BA3" w:rsidRPr="00103A7B">
          <w:rPr>
            <w:rStyle w:val="afd"/>
            <w:rFonts w:ascii="標楷體" w:hAnsi="標楷體"/>
            <w:noProof/>
          </w:rPr>
          <w:t>(</w:t>
        </w:r>
        <w:r w:rsidR="000B4BA3" w:rsidRPr="00103A7B">
          <w:rPr>
            <w:rStyle w:val="afd"/>
            <w:rFonts w:ascii="標楷體" w:hAnsi="標楷體" w:hint="eastAsia"/>
            <w:noProof/>
          </w:rPr>
          <w:t>量化及質性指標</w:t>
        </w:r>
        <w:r w:rsidR="000B4BA3" w:rsidRPr="00103A7B">
          <w:rPr>
            <w:rStyle w:val="afd"/>
            <w:rFonts w:ascii="標楷體" w:hAnsi="標楷體"/>
            <w:noProof/>
          </w:rPr>
          <w:t>)</w:t>
        </w:r>
        <w:r w:rsidR="000B4BA3">
          <w:rPr>
            <w:noProof/>
            <w:webHidden/>
          </w:rPr>
          <w:tab/>
        </w:r>
        <w:r w:rsidR="000B4BA3">
          <w:rPr>
            <w:noProof/>
            <w:webHidden/>
          </w:rPr>
          <w:fldChar w:fldCharType="begin"/>
        </w:r>
        <w:r w:rsidR="000B4BA3">
          <w:rPr>
            <w:noProof/>
            <w:webHidden/>
          </w:rPr>
          <w:instrText xml:space="preserve"> PAGEREF _Toc120806683 \h </w:instrText>
        </w:r>
        <w:r w:rsidR="000B4BA3">
          <w:rPr>
            <w:noProof/>
            <w:webHidden/>
          </w:rPr>
        </w:r>
        <w:r w:rsidR="000B4BA3">
          <w:rPr>
            <w:noProof/>
            <w:webHidden/>
          </w:rPr>
          <w:fldChar w:fldCharType="separate"/>
        </w:r>
        <w:r w:rsidR="000B4BA3">
          <w:rPr>
            <w:noProof/>
            <w:webHidden/>
          </w:rPr>
          <w:t>4</w:t>
        </w:r>
        <w:r w:rsidR="000B4BA3">
          <w:rPr>
            <w:noProof/>
            <w:webHidden/>
          </w:rPr>
          <w:fldChar w:fldCharType="end"/>
        </w:r>
      </w:hyperlink>
    </w:p>
    <w:p w14:paraId="5EA40123" w14:textId="5A0DE28E" w:rsidR="000B4BA3" w:rsidRDefault="0026676A">
      <w:pPr>
        <w:pStyle w:val="21"/>
        <w:ind w:left="960" w:hanging="480"/>
        <w:rPr>
          <w:rFonts w:asciiTheme="minorHAnsi" w:eastAsiaTheme="minorEastAsia" w:hAnsiTheme="minorHAnsi" w:cstheme="minorBidi"/>
          <w:b w:val="0"/>
          <w:noProof/>
          <w:szCs w:val="22"/>
        </w:rPr>
      </w:pPr>
      <w:hyperlink w:anchor="_Toc120806684" w:history="1">
        <w:r w:rsidR="000B4BA3" w:rsidRPr="00103A7B">
          <w:rPr>
            <w:rStyle w:val="afd"/>
            <w:noProof/>
          </w:rPr>
          <w:t>(</w:t>
        </w:r>
        <w:r w:rsidR="000B4BA3" w:rsidRPr="00103A7B">
          <w:rPr>
            <w:rStyle w:val="afd"/>
            <w:rFonts w:hint="eastAsia"/>
            <w:noProof/>
          </w:rPr>
          <w:t>一</w:t>
        </w:r>
        <w:r w:rsidR="000B4BA3" w:rsidRPr="00103A7B">
          <w:rPr>
            <w:rStyle w:val="afd"/>
            <w:noProof/>
          </w:rPr>
          <w:t>)</w:t>
        </w:r>
        <w:r w:rsidR="000B4BA3" w:rsidRPr="00103A7B">
          <w:rPr>
            <w:rStyle w:val="afd"/>
            <w:rFonts w:hint="eastAsia"/>
            <w:noProof/>
          </w:rPr>
          <w:t>縣市推動與執行工作績效指標</w:t>
        </w:r>
        <w:r w:rsidR="000B4BA3">
          <w:rPr>
            <w:noProof/>
            <w:webHidden/>
          </w:rPr>
          <w:tab/>
        </w:r>
        <w:r w:rsidR="000B4BA3">
          <w:rPr>
            <w:noProof/>
            <w:webHidden/>
          </w:rPr>
          <w:fldChar w:fldCharType="begin"/>
        </w:r>
        <w:r w:rsidR="000B4BA3">
          <w:rPr>
            <w:noProof/>
            <w:webHidden/>
          </w:rPr>
          <w:instrText xml:space="preserve"> PAGEREF _Toc120806684 \h </w:instrText>
        </w:r>
        <w:r w:rsidR="000B4BA3">
          <w:rPr>
            <w:noProof/>
            <w:webHidden/>
          </w:rPr>
        </w:r>
        <w:r w:rsidR="000B4BA3">
          <w:rPr>
            <w:noProof/>
            <w:webHidden/>
          </w:rPr>
          <w:fldChar w:fldCharType="separate"/>
        </w:r>
        <w:r w:rsidR="000B4BA3">
          <w:rPr>
            <w:noProof/>
            <w:webHidden/>
          </w:rPr>
          <w:t>5</w:t>
        </w:r>
        <w:r w:rsidR="000B4BA3">
          <w:rPr>
            <w:noProof/>
            <w:webHidden/>
          </w:rPr>
          <w:fldChar w:fldCharType="end"/>
        </w:r>
      </w:hyperlink>
    </w:p>
    <w:p w14:paraId="54CC8656" w14:textId="46483886" w:rsidR="000B4BA3" w:rsidRDefault="0026676A">
      <w:pPr>
        <w:pStyle w:val="21"/>
        <w:ind w:left="960" w:hanging="480"/>
        <w:rPr>
          <w:rFonts w:asciiTheme="minorHAnsi" w:eastAsiaTheme="minorEastAsia" w:hAnsiTheme="minorHAnsi" w:cstheme="minorBidi"/>
          <w:b w:val="0"/>
          <w:noProof/>
          <w:szCs w:val="22"/>
        </w:rPr>
      </w:pPr>
      <w:hyperlink w:anchor="_Toc120806685" w:history="1">
        <w:r w:rsidR="000B4BA3" w:rsidRPr="00103A7B">
          <w:rPr>
            <w:rStyle w:val="afd"/>
            <w:noProof/>
          </w:rPr>
          <w:t>(</w:t>
        </w:r>
        <w:r w:rsidR="000B4BA3" w:rsidRPr="00103A7B">
          <w:rPr>
            <w:rStyle w:val="afd"/>
            <w:rFonts w:hint="eastAsia"/>
            <w:noProof/>
          </w:rPr>
          <w:t>二</w:t>
        </w:r>
        <w:r w:rsidR="000B4BA3" w:rsidRPr="00103A7B">
          <w:rPr>
            <w:rStyle w:val="afd"/>
            <w:noProof/>
          </w:rPr>
          <w:t>)5G</w:t>
        </w:r>
        <w:r w:rsidR="000B4BA3" w:rsidRPr="00103A7B">
          <w:rPr>
            <w:rStyle w:val="afd"/>
            <w:rFonts w:hint="eastAsia"/>
            <w:noProof/>
          </w:rPr>
          <w:t>智慧學習示範學校執行績效指標</w:t>
        </w:r>
        <w:r w:rsidR="000B4BA3">
          <w:rPr>
            <w:noProof/>
            <w:webHidden/>
          </w:rPr>
          <w:tab/>
        </w:r>
        <w:r w:rsidR="000B4BA3">
          <w:rPr>
            <w:noProof/>
            <w:webHidden/>
          </w:rPr>
          <w:fldChar w:fldCharType="begin"/>
        </w:r>
        <w:r w:rsidR="000B4BA3">
          <w:rPr>
            <w:noProof/>
            <w:webHidden/>
          </w:rPr>
          <w:instrText xml:space="preserve"> PAGEREF _Toc120806685 \h </w:instrText>
        </w:r>
        <w:r w:rsidR="000B4BA3">
          <w:rPr>
            <w:noProof/>
            <w:webHidden/>
          </w:rPr>
        </w:r>
        <w:r w:rsidR="000B4BA3">
          <w:rPr>
            <w:noProof/>
            <w:webHidden/>
          </w:rPr>
          <w:fldChar w:fldCharType="separate"/>
        </w:r>
        <w:r w:rsidR="000B4BA3">
          <w:rPr>
            <w:noProof/>
            <w:webHidden/>
          </w:rPr>
          <w:t>5</w:t>
        </w:r>
        <w:r w:rsidR="000B4BA3">
          <w:rPr>
            <w:noProof/>
            <w:webHidden/>
          </w:rPr>
          <w:fldChar w:fldCharType="end"/>
        </w:r>
      </w:hyperlink>
    </w:p>
    <w:p w14:paraId="454A7D4A" w14:textId="00D13F26" w:rsidR="000B4BA3" w:rsidRDefault="0026676A">
      <w:pPr>
        <w:pStyle w:val="21"/>
        <w:ind w:left="960" w:hanging="480"/>
        <w:rPr>
          <w:rFonts w:asciiTheme="minorHAnsi" w:eastAsiaTheme="minorEastAsia" w:hAnsiTheme="minorHAnsi" w:cstheme="minorBidi"/>
          <w:b w:val="0"/>
          <w:noProof/>
          <w:szCs w:val="22"/>
        </w:rPr>
      </w:pPr>
      <w:hyperlink w:anchor="_Toc120806686" w:history="1">
        <w:r w:rsidR="000B4BA3" w:rsidRPr="00103A7B">
          <w:rPr>
            <w:rStyle w:val="afd"/>
            <w:noProof/>
          </w:rPr>
          <w:t>(</w:t>
        </w:r>
        <w:r w:rsidR="000B4BA3" w:rsidRPr="00103A7B">
          <w:rPr>
            <w:rStyle w:val="afd"/>
            <w:rFonts w:hint="eastAsia"/>
            <w:noProof/>
          </w:rPr>
          <w:t>三</w:t>
        </w:r>
        <w:r w:rsidR="000B4BA3" w:rsidRPr="00103A7B">
          <w:rPr>
            <w:rStyle w:val="afd"/>
            <w:noProof/>
          </w:rPr>
          <w:t>)5G</w:t>
        </w:r>
        <w:r w:rsidR="000B4BA3" w:rsidRPr="00103A7B">
          <w:rPr>
            <w:rStyle w:val="afd"/>
            <w:rFonts w:hint="eastAsia"/>
            <w:noProof/>
          </w:rPr>
          <w:t>智慧學習標竿學校執行績效指標</w:t>
        </w:r>
        <w:r w:rsidR="000B4BA3">
          <w:rPr>
            <w:noProof/>
            <w:webHidden/>
          </w:rPr>
          <w:tab/>
        </w:r>
        <w:r w:rsidR="000B4BA3">
          <w:rPr>
            <w:noProof/>
            <w:webHidden/>
          </w:rPr>
          <w:fldChar w:fldCharType="begin"/>
        </w:r>
        <w:r w:rsidR="000B4BA3">
          <w:rPr>
            <w:noProof/>
            <w:webHidden/>
          </w:rPr>
          <w:instrText xml:space="preserve"> PAGEREF _Toc120806686 \h </w:instrText>
        </w:r>
        <w:r w:rsidR="000B4BA3">
          <w:rPr>
            <w:noProof/>
            <w:webHidden/>
          </w:rPr>
        </w:r>
        <w:r w:rsidR="000B4BA3">
          <w:rPr>
            <w:noProof/>
            <w:webHidden/>
          </w:rPr>
          <w:fldChar w:fldCharType="separate"/>
        </w:r>
        <w:r w:rsidR="000B4BA3">
          <w:rPr>
            <w:noProof/>
            <w:webHidden/>
          </w:rPr>
          <w:t>5</w:t>
        </w:r>
        <w:r w:rsidR="000B4BA3">
          <w:rPr>
            <w:noProof/>
            <w:webHidden/>
          </w:rPr>
          <w:fldChar w:fldCharType="end"/>
        </w:r>
      </w:hyperlink>
    </w:p>
    <w:p w14:paraId="55B556E0" w14:textId="77A5108A" w:rsidR="000B4BA3" w:rsidRDefault="0026676A">
      <w:pPr>
        <w:pStyle w:val="11"/>
        <w:spacing w:before="180"/>
        <w:rPr>
          <w:rFonts w:asciiTheme="minorHAnsi" w:eastAsiaTheme="minorEastAsia" w:hAnsiTheme="minorHAnsi" w:cstheme="minorBidi"/>
          <w:b w:val="0"/>
          <w:bCs w:val="0"/>
          <w:noProof/>
          <w:sz w:val="24"/>
          <w:szCs w:val="22"/>
        </w:rPr>
      </w:pPr>
      <w:hyperlink w:anchor="_Toc120806687" w:history="1">
        <w:r w:rsidR="000B4BA3" w:rsidRPr="00103A7B">
          <w:rPr>
            <w:rStyle w:val="afd"/>
            <w:rFonts w:ascii="標楷體" w:hAnsi="標楷體" w:hint="eastAsia"/>
            <w:noProof/>
          </w:rPr>
          <w:t>六、未來發展</w:t>
        </w:r>
        <w:r w:rsidR="000B4BA3">
          <w:rPr>
            <w:noProof/>
            <w:webHidden/>
          </w:rPr>
          <w:tab/>
        </w:r>
        <w:r w:rsidR="000B4BA3">
          <w:rPr>
            <w:noProof/>
            <w:webHidden/>
          </w:rPr>
          <w:fldChar w:fldCharType="begin"/>
        </w:r>
        <w:r w:rsidR="000B4BA3">
          <w:rPr>
            <w:noProof/>
            <w:webHidden/>
          </w:rPr>
          <w:instrText xml:space="preserve"> PAGEREF _Toc120806687 \h </w:instrText>
        </w:r>
        <w:r w:rsidR="000B4BA3">
          <w:rPr>
            <w:noProof/>
            <w:webHidden/>
          </w:rPr>
        </w:r>
        <w:r w:rsidR="000B4BA3">
          <w:rPr>
            <w:noProof/>
            <w:webHidden/>
          </w:rPr>
          <w:fldChar w:fldCharType="separate"/>
        </w:r>
        <w:r w:rsidR="000B4BA3">
          <w:rPr>
            <w:noProof/>
            <w:webHidden/>
          </w:rPr>
          <w:t>6</w:t>
        </w:r>
        <w:r w:rsidR="000B4BA3">
          <w:rPr>
            <w:noProof/>
            <w:webHidden/>
          </w:rPr>
          <w:fldChar w:fldCharType="end"/>
        </w:r>
      </w:hyperlink>
    </w:p>
    <w:p w14:paraId="28D2A4CC" w14:textId="6C329FF0" w:rsidR="000B4BA3" w:rsidRDefault="0026676A">
      <w:pPr>
        <w:pStyle w:val="11"/>
        <w:spacing w:before="180"/>
        <w:rPr>
          <w:rFonts w:asciiTheme="minorHAnsi" w:eastAsiaTheme="minorEastAsia" w:hAnsiTheme="minorHAnsi" w:cstheme="minorBidi"/>
          <w:b w:val="0"/>
          <w:bCs w:val="0"/>
          <w:noProof/>
          <w:sz w:val="24"/>
          <w:szCs w:val="22"/>
        </w:rPr>
      </w:pPr>
      <w:hyperlink w:anchor="_Toc120806688" w:history="1">
        <w:r w:rsidR="000B4BA3" w:rsidRPr="00103A7B">
          <w:rPr>
            <w:rStyle w:val="afd"/>
            <w:rFonts w:ascii="標楷體" w:hAnsi="標楷體" w:hint="eastAsia"/>
            <w:noProof/>
          </w:rPr>
          <w:t>七、</w:t>
        </w:r>
        <w:r w:rsidR="000B4BA3" w:rsidRPr="00103A7B">
          <w:rPr>
            <w:rStyle w:val="afd"/>
            <w:rFonts w:ascii="標楷體" w:hAnsi="標楷體"/>
            <w:noProof/>
          </w:rPr>
          <w:t>112</w:t>
        </w:r>
        <w:r w:rsidR="000B4BA3" w:rsidRPr="00103A7B">
          <w:rPr>
            <w:rStyle w:val="afd"/>
            <w:rFonts w:ascii="標楷體" w:hAnsi="標楷體" w:hint="eastAsia"/>
            <w:noProof/>
          </w:rPr>
          <w:t>至</w:t>
        </w:r>
        <w:r w:rsidR="000B4BA3" w:rsidRPr="00103A7B">
          <w:rPr>
            <w:rStyle w:val="afd"/>
            <w:rFonts w:ascii="標楷體" w:hAnsi="標楷體"/>
            <w:noProof/>
          </w:rPr>
          <w:t>113</w:t>
        </w:r>
        <w:r w:rsidR="000B4BA3" w:rsidRPr="00103A7B">
          <w:rPr>
            <w:rStyle w:val="afd"/>
            <w:rFonts w:ascii="標楷體" w:hAnsi="標楷體" w:hint="eastAsia"/>
            <w:noProof/>
          </w:rPr>
          <w:t>年經費需求</w:t>
        </w:r>
        <w:r w:rsidR="000B4BA3">
          <w:rPr>
            <w:noProof/>
            <w:webHidden/>
          </w:rPr>
          <w:tab/>
        </w:r>
        <w:r w:rsidR="000B4BA3">
          <w:rPr>
            <w:noProof/>
            <w:webHidden/>
          </w:rPr>
          <w:fldChar w:fldCharType="begin"/>
        </w:r>
        <w:r w:rsidR="000B4BA3">
          <w:rPr>
            <w:noProof/>
            <w:webHidden/>
          </w:rPr>
          <w:instrText xml:space="preserve"> PAGEREF _Toc120806688 \h </w:instrText>
        </w:r>
        <w:r w:rsidR="000B4BA3">
          <w:rPr>
            <w:noProof/>
            <w:webHidden/>
          </w:rPr>
        </w:r>
        <w:r w:rsidR="000B4BA3">
          <w:rPr>
            <w:noProof/>
            <w:webHidden/>
          </w:rPr>
          <w:fldChar w:fldCharType="separate"/>
        </w:r>
        <w:r w:rsidR="000B4BA3">
          <w:rPr>
            <w:noProof/>
            <w:webHidden/>
          </w:rPr>
          <w:t>6</w:t>
        </w:r>
        <w:r w:rsidR="000B4BA3">
          <w:rPr>
            <w:noProof/>
            <w:webHidden/>
          </w:rPr>
          <w:fldChar w:fldCharType="end"/>
        </w:r>
      </w:hyperlink>
    </w:p>
    <w:p w14:paraId="3408DC49" w14:textId="02F42875" w:rsidR="000B4BA3" w:rsidRDefault="0026676A">
      <w:pPr>
        <w:pStyle w:val="21"/>
        <w:ind w:left="960" w:hanging="480"/>
        <w:rPr>
          <w:rFonts w:asciiTheme="minorHAnsi" w:eastAsiaTheme="minorEastAsia" w:hAnsiTheme="minorHAnsi" w:cstheme="minorBidi"/>
          <w:b w:val="0"/>
          <w:noProof/>
          <w:szCs w:val="22"/>
        </w:rPr>
      </w:pPr>
      <w:hyperlink w:anchor="_Toc120806689" w:history="1">
        <w:r w:rsidR="000B4BA3" w:rsidRPr="00103A7B">
          <w:rPr>
            <w:rStyle w:val="afd"/>
            <w:rFonts w:hint="eastAsia"/>
            <w:noProof/>
          </w:rPr>
          <w:t>分年經費需求表</w:t>
        </w:r>
        <w:r w:rsidR="000B4BA3" w:rsidRPr="00103A7B">
          <w:rPr>
            <w:rStyle w:val="afd"/>
            <w:noProof/>
          </w:rPr>
          <w:t xml:space="preserve"> (</w:t>
        </w:r>
        <w:r w:rsidR="000B4BA3" w:rsidRPr="00103A7B">
          <w:rPr>
            <w:rStyle w:val="afd"/>
            <w:rFonts w:hint="eastAsia"/>
            <w:noProof/>
          </w:rPr>
          <w:t>特別預算</w:t>
        </w:r>
        <w:r w:rsidR="000B4BA3" w:rsidRPr="00103A7B">
          <w:rPr>
            <w:rStyle w:val="afd"/>
            <w:noProof/>
          </w:rPr>
          <w:t>)</w:t>
        </w:r>
        <w:r w:rsidR="000B4BA3">
          <w:rPr>
            <w:noProof/>
            <w:webHidden/>
          </w:rPr>
          <w:tab/>
        </w:r>
        <w:r w:rsidR="000B4BA3">
          <w:rPr>
            <w:noProof/>
            <w:webHidden/>
          </w:rPr>
          <w:fldChar w:fldCharType="begin"/>
        </w:r>
        <w:r w:rsidR="000B4BA3">
          <w:rPr>
            <w:noProof/>
            <w:webHidden/>
          </w:rPr>
          <w:instrText xml:space="preserve"> PAGEREF _Toc120806689 \h </w:instrText>
        </w:r>
        <w:r w:rsidR="000B4BA3">
          <w:rPr>
            <w:noProof/>
            <w:webHidden/>
          </w:rPr>
        </w:r>
        <w:r w:rsidR="000B4BA3">
          <w:rPr>
            <w:noProof/>
            <w:webHidden/>
          </w:rPr>
          <w:fldChar w:fldCharType="separate"/>
        </w:r>
        <w:r w:rsidR="000B4BA3">
          <w:rPr>
            <w:noProof/>
            <w:webHidden/>
          </w:rPr>
          <w:t>6</w:t>
        </w:r>
        <w:r w:rsidR="000B4BA3">
          <w:rPr>
            <w:noProof/>
            <w:webHidden/>
          </w:rPr>
          <w:fldChar w:fldCharType="end"/>
        </w:r>
      </w:hyperlink>
    </w:p>
    <w:p w14:paraId="52F79C82" w14:textId="57DE58BF" w:rsidR="000B4BA3" w:rsidRDefault="0026676A">
      <w:pPr>
        <w:pStyle w:val="11"/>
        <w:spacing w:before="180"/>
        <w:rPr>
          <w:rFonts w:asciiTheme="minorHAnsi" w:eastAsiaTheme="minorEastAsia" w:hAnsiTheme="minorHAnsi" w:cstheme="minorBidi"/>
          <w:b w:val="0"/>
          <w:bCs w:val="0"/>
          <w:noProof/>
          <w:sz w:val="24"/>
          <w:szCs w:val="22"/>
        </w:rPr>
      </w:pPr>
      <w:hyperlink w:anchor="_Toc120806690" w:history="1">
        <w:r w:rsidR="000B4BA3" w:rsidRPr="00103A7B">
          <w:rPr>
            <w:rStyle w:val="afd"/>
            <w:rFonts w:ascii="標楷體" w:hAnsi="標楷體" w:hint="eastAsia"/>
            <w:noProof/>
          </w:rPr>
          <w:t>八、</w:t>
        </w:r>
        <w:r w:rsidR="000B4BA3">
          <w:rPr>
            <w:rFonts w:asciiTheme="minorHAnsi" w:eastAsiaTheme="minorEastAsia" w:hAnsiTheme="minorHAnsi" w:cstheme="minorBidi"/>
            <w:b w:val="0"/>
            <w:bCs w:val="0"/>
            <w:noProof/>
            <w:sz w:val="24"/>
            <w:szCs w:val="22"/>
          </w:rPr>
          <w:tab/>
        </w:r>
        <w:r w:rsidR="000B4BA3" w:rsidRPr="00103A7B">
          <w:rPr>
            <w:rStyle w:val="afd"/>
            <w:rFonts w:ascii="標楷體" w:hAnsi="標楷體" w:hint="eastAsia"/>
            <w:noProof/>
          </w:rPr>
          <w:t>附件</w:t>
        </w:r>
        <w:r w:rsidR="000B4BA3">
          <w:rPr>
            <w:noProof/>
            <w:webHidden/>
          </w:rPr>
          <w:tab/>
        </w:r>
        <w:r w:rsidR="000B4BA3">
          <w:rPr>
            <w:noProof/>
            <w:webHidden/>
          </w:rPr>
          <w:fldChar w:fldCharType="begin"/>
        </w:r>
        <w:r w:rsidR="000B4BA3">
          <w:rPr>
            <w:noProof/>
            <w:webHidden/>
          </w:rPr>
          <w:instrText xml:space="preserve"> PAGEREF _Toc120806690 \h </w:instrText>
        </w:r>
        <w:r w:rsidR="000B4BA3">
          <w:rPr>
            <w:noProof/>
            <w:webHidden/>
          </w:rPr>
        </w:r>
        <w:r w:rsidR="000B4BA3">
          <w:rPr>
            <w:noProof/>
            <w:webHidden/>
          </w:rPr>
          <w:fldChar w:fldCharType="separate"/>
        </w:r>
        <w:r w:rsidR="000B4BA3">
          <w:rPr>
            <w:noProof/>
            <w:webHidden/>
          </w:rPr>
          <w:t>6</w:t>
        </w:r>
        <w:r w:rsidR="000B4BA3">
          <w:rPr>
            <w:noProof/>
            <w:webHidden/>
          </w:rPr>
          <w:fldChar w:fldCharType="end"/>
        </w:r>
      </w:hyperlink>
    </w:p>
    <w:p w14:paraId="003C05B7" w14:textId="6275AF59" w:rsidR="000B4BA3" w:rsidRDefault="0026676A">
      <w:pPr>
        <w:pStyle w:val="21"/>
        <w:ind w:left="960" w:hanging="480"/>
        <w:rPr>
          <w:rFonts w:asciiTheme="minorHAnsi" w:eastAsiaTheme="minorEastAsia" w:hAnsiTheme="minorHAnsi" w:cstheme="minorBidi"/>
          <w:b w:val="0"/>
          <w:noProof/>
          <w:szCs w:val="22"/>
        </w:rPr>
      </w:pPr>
      <w:hyperlink w:anchor="_Toc120806691" w:history="1">
        <w:r w:rsidR="000B4BA3" w:rsidRPr="00103A7B">
          <w:rPr>
            <w:rStyle w:val="afd"/>
            <w:rFonts w:hint="eastAsia"/>
            <w:noProof/>
          </w:rPr>
          <w:t>說明：以下</w:t>
        </w:r>
        <w:r w:rsidR="000B4BA3" w:rsidRPr="00103A7B">
          <w:rPr>
            <w:rStyle w:val="afd"/>
            <w:noProof/>
          </w:rPr>
          <w:t>3</w:t>
        </w:r>
        <w:r w:rsidR="000B4BA3" w:rsidRPr="00103A7B">
          <w:rPr>
            <w:rStyle w:val="afd"/>
            <w:rFonts w:hint="eastAsia"/>
            <w:noProof/>
          </w:rPr>
          <w:t>項文件請分別整理檔案</w:t>
        </w:r>
        <w:r w:rsidR="000B4BA3" w:rsidRPr="00103A7B">
          <w:rPr>
            <w:rStyle w:val="afd"/>
            <w:noProof/>
          </w:rPr>
          <w:t>(3</w:t>
        </w:r>
        <w:r w:rsidR="000B4BA3" w:rsidRPr="00103A7B">
          <w:rPr>
            <w:rStyle w:val="afd"/>
            <w:rFonts w:hint="eastAsia"/>
            <w:noProof/>
          </w:rPr>
          <w:t>個</w:t>
        </w:r>
        <w:r w:rsidR="000B4BA3" w:rsidRPr="00103A7B">
          <w:rPr>
            <w:rStyle w:val="afd"/>
            <w:noProof/>
          </w:rPr>
          <w:t>)</w:t>
        </w:r>
        <w:r w:rsidR="000B4BA3" w:rsidRPr="00103A7B">
          <w:rPr>
            <w:rStyle w:val="afd"/>
            <w:rFonts w:hint="eastAsia"/>
            <w:noProof/>
          </w:rPr>
          <w:t>，隨文繳交之書面文件請另訂成冊。</w:t>
        </w:r>
        <w:r w:rsidR="000B4BA3">
          <w:rPr>
            <w:noProof/>
            <w:webHidden/>
          </w:rPr>
          <w:tab/>
        </w:r>
        <w:r w:rsidR="000B4BA3">
          <w:rPr>
            <w:noProof/>
            <w:webHidden/>
          </w:rPr>
          <w:fldChar w:fldCharType="begin"/>
        </w:r>
        <w:r w:rsidR="000B4BA3">
          <w:rPr>
            <w:noProof/>
            <w:webHidden/>
          </w:rPr>
          <w:instrText xml:space="preserve"> PAGEREF _Toc120806691 \h </w:instrText>
        </w:r>
        <w:r w:rsidR="000B4BA3">
          <w:rPr>
            <w:noProof/>
            <w:webHidden/>
          </w:rPr>
        </w:r>
        <w:r w:rsidR="000B4BA3">
          <w:rPr>
            <w:noProof/>
            <w:webHidden/>
          </w:rPr>
          <w:fldChar w:fldCharType="separate"/>
        </w:r>
        <w:r w:rsidR="000B4BA3">
          <w:rPr>
            <w:noProof/>
            <w:webHidden/>
          </w:rPr>
          <w:t>6</w:t>
        </w:r>
        <w:r w:rsidR="000B4BA3">
          <w:rPr>
            <w:noProof/>
            <w:webHidden/>
          </w:rPr>
          <w:fldChar w:fldCharType="end"/>
        </w:r>
      </w:hyperlink>
    </w:p>
    <w:p w14:paraId="19B3F2D5" w14:textId="642AE435" w:rsidR="000B4BA3" w:rsidRDefault="0026676A">
      <w:pPr>
        <w:pStyle w:val="21"/>
        <w:ind w:left="960" w:hanging="480"/>
        <w:rPr>
          <w:rFonts w:asciiTheme="minorHAnsi" w:eastAsiaTheme="minorEastAsia" w:hAnsiTheme="minorHAnsi" w:cstheme="minorBidi"/>
          <w:b w:val="0"/>
          <w:noProof/>
          <w:szCs w:val="22"/>
        </w:rPr>
      </w:pPr>
      <w:hyperlink w:anchor="_Toc120806692" w:history="1">
        <w:r w:rsidR="000B4BA3" w:rsidRPr="00103A7B">
          <w:rPr>
            <w:rStyle w:val="afd"/>
            <w:noProof/>
          </w:rPr>
          <w:t>(</w:t>
        </w:r>
        <w:r w:rsidR="000B4BA3" w:rsidRPr="00103A7B">
          <w:rPr>
            <w:rStyle w:val="afd"/>
            <w:rFonts w:hint="eastAsia"/>
            <w:noProof/>
          </w:rPr>
          <w:t>一</w:t>
        </w:r>
        <w:r w:rsidR="000B4BA3" w:rsidRPr="00103A7B">
          <w:rPr>
            <w:rStyle w:val="afd"/>
            <w:noProof/>
          </w:rPr>
          <w:t xml:space="preserve">) </w:t>
        </w:r>
        <w:r w:rsidR="000B4BA3" w:rsidRPr="00103A7B">
          <w:rPr>
            <w:rStyle w:val="afd"/>
            <w:rFonts w:hint="eastAsia"/>
            <w:noProof/>
          </w:rPr>
          <w:t>附錄</w:t>
        </w:r>
        <w:r w:rsidR="000B4BA3" w:rsidRPr="00103A7B">
          <w:rPr>
            <w:rStyle w:val="afd"/>
            <w:noProof/>
          </w:rPr>
          <w:t>1-</w:t>
        </w:r>
        <w:r w:rsidR="000B4BA3" w:rsidRPr="00103A7B">
          <w:rPr>
            <w:rStyle w:val="afd"/>
            <w:rFonts w:hint="eastAsia"/>
            <w:noProof/>
          </w:rPr>
          <w:t>成果報告</w:t>
        </w:r>
        <w:r w:rsidR="000B4BA3" w:rsidRPr="00103A7B">
          <w:rPr>
            <w:rStyle w:val="afd"/>
            <w:noProof/>
          </w:rPr>
          <w:t>(</w:t>
        </w:r>
        <w:r w:rsidR="000B4BA3" w:rsidRPr="00103A7B">
          <w:rPr>
            <w:rStyle w:val="afd"/>
            <w:rFonts w:hint="eastAsia"/>
            <w:noProof/>
          </w:rPr>
          <w:t>一件</w:t>
        </w:r>
        <w:r w:rsidR="000B4BA3" w:rsidRPr="00103A7B">
          <w:rPr>
            <w:rStyle w:val="afd"/>
            <w:noProof/>
          </w:rPr>
          <w:t>)</w:t>
        </w:r>
        <w:r w:rsidR="000B4BA3">
          <w:rPr>
            <w:noProof/>
            <w:webHidden/>
          </w:rPr>
          <w:tab/>
        </w:r>
        <w:r w:rsidR="000B4BA3">
          <w:rPr>
            <w:noProof/>
            <w:webHidden/>
          </w:rPr>
          <w:fldChar w:fldCharType="begin"/>
        </w:r>
        <w:r w:rsidR="000B4BA3">
          <w:rPr>
            <w:noProof/>
            <w:webHidden/>
          </w:rPr>
          <w:instrText xml:space="preserve"> PAGEREF _Toc120806692 \h </w:instrText>
        </w:r>
        <w:r w:rsidR="000B4BA3">
          <w:rPr>
            <w:noProof/>
            <w:webHidden/>
          </w:rPr>
        </w:r>
        <w:r w:rsidR="000B4BA3">
          <w:rPr>
            <w:noProof/>
            <w:webHidden/>
          </w:rPr>
          <w:fldChar w:fldCharType="separate"/>
        </w:r>
        <w:r w:rsidR="000B4BA3">
          <w:rPr>
            <w:noProof/>
            <w:webHidden/>
          </w:rPr>
          <w:t>6</w:t>
        </w:r>
        <w:r w:rsidR="000B4BA3">
          <w:rPr>
            <w:noProof/>
            <w:webHidden/>
          </w:rPr>
          <w:fldChar w:fldCharType="end"/>
        </w:r>
      </w:hyperlink>
    </w:p>
    <w:p w14:paraId="27779572" w14:textId="5D3F5D32" w:rsidR="000B4BA3" w:rsidRDefault="0026676A">
      <w:pPr>
        <w:pStyle w:val="21"/>
        <w:ind w:left="960" w:hanging="480"/>
        <w:rPr>
          <w:rFonts w:asciiTheme="minorHAnsi" w:eastAsiaTheme="minorEastAsia" w:hAnsiTheme="minorHAnsi" w:cstheme="minorBidi"/>
          <w:b w:val="0"/>
          <w:noProof/>
          <w:szCs w:val="22"/>
        </w:rPr>
      </w:pPr>
      <w:hyperlink w:anchor="_Toc120806693" w:history="1">
        <w:r w:rsidR="000B4BA3" w:rsidRPr="00103A7B">
          <w:rPr>
            <w:rStyle w:val="afd"/>
            <w:noProof/>
          </w:rPr>
          <w:t>(</w:t>
        </w:r>
        <w:r w:rsidR="000B4BA3" w:rsidRPr="00103A7B">
          <w:rPr>
            <w:rStyle w:val="afd"/>
            <w:rFonts w:hint="eastAsia"/>
            <w:noProof/>
          </w:rPr>
          <w:t>二</w:t>
        </w:r>
        <w:r w:rsidR="000B4BA3" w:rsidRPr="00103A7B">
          <w:rPr>
            <w:rStyle w:val="afd"/>
            <w:noProof/>
          </w:rPr>
          <w:t xml:space="preserve">) </w:t>
        </w:r>
        <w:r w:rsidR="000B4BA3" w:rsidRPr="00103A7B">
          <w:rPr>
            <w:rStyle w:val="afd"/>
            <w:rFonts w:hint="eastAsia"/>
            <w:noProof/>
          </w:rPr>
          <w:t>附錄</w:t>
        </w:r>
        <w:r w:rsidR="000B4BA3" w:rsidRPr="00103A7B">
          <w:rPr>
            <w:rStyle w:val="afd"/>
            <w:noProof/>
          </w:rPr>
          <w:t>2-112-113</w:t>
        </w:r>
        <w:r w:rsidR="000B4BA3" w:rsidRPr="00103A7B">
          <w:rPr>
            <w:rStyle w:val="afd"/>
            <w:rFonts w:hint="eastAsia"/>
            <w:noProof/>
          </w:rPr>
          <w:t>年</w:t>
        </w:r>
        <w:r w:rsidR="000B4BA3" w:rsidRPr="00103A7B">
          <w:rPr>
            <w:rStyle w:val="afd"/>
            <w:noProof/>
          </w:rPr>
          <w:t>5G</w:t>
        </w:r>
        <w:r w:rsidR="000B4BA3" w:rsidRPr="00103A7B">
          <w:rPr>
            <w:rStyle w:val="afd"/>
            <w:rFonts w:hint="eastAsia"/>
            <w:noProof/>
          </w:rPr>
          <w:t>智慧學習示範學校申請表</w:t>
        </w:r>
        <w:r w:rsidR="000B4BA3" w:rsidRPr="00103A7B">
          <w:rPr>
            <w:rStyle w:val="afd"/>
            <w:noProof/>
          </w:rPr>
          <w:t>(</w:t>
        </w:r>
        <w:r w:rsidR="000B4BA3" w:rsidRPr="00103A7B">
          <w:rPr>
            <w:rStyle w:val="afd"/>
            <w:rFonts w:hint="eastAsia"/>
            <w:noProof/>
          </w:rPr>
          <w:t>計</w:t>
        </w:r>
        <w:r w:rsidR="000B4BA3" w:rsidRPr="00103A7B">
          <w:rPr>
            <w:rStyle w:val="afd"/>
            <w:noProof/>
          </w:rPr>
          <w:t>_</w:t>
        </w:r>
        <w:r w:rsidR="000B4BA3" w:rsidRPr="00103A7B">
          <w:rPr>
            <w:rStyle w:val="afd"/>
            <w:rFonts w:hint="eastAsia"/>
            <w:noProof/>
          </w:rPr>
          <w:t>校</w:t>
        </w:r>
        <w:r w:rsidR="000B4BA3" w:rsidRPr="00103A7B">
          <w:rPr>
            <w:rStyle w:val="afd"/>
            <w:noProof/>
          </w:rPr>
          <w:t>)</w:t>
        </w:r>
        <w:r w:rsidR="000B4BA3">
          <w:rPr>
            <w:noProof/>
            <w:webHidden/>
          </w:rPr>
          <w:tab/>
        </w:r>
        <w:r w:rsidR="000B4BA3">
          <w:rPr>
            <w:noProof/>
            <w:webHidden/>
          </w:rPr>
          <w:fldChar w:fldCharType="begin"/>
        </w:r>
        <w:r w:rsidR="000B4BA3">
          <w:rPr>
            <w:noProof/>
            <w:webHidden/>
          </w:rPr>
          <w:instrText xml:space="preserve"> PAGEREF _Toc120806693 \h </w:instrText>
        </w:r>
        <w:r w:rsidR="000B4BA3">
          <w:rPr>
            <w:noProof/>
            <w:webHidden/>
          </w:rPr>
        </w:r>
        <w:r w:rsidR="000B4BA3">
          <w:rPr>
            <w:noProof/>
            <w:webHidden/>
          </w:rPr>
          <w:fldChar w:fldCharType="separate"/>
        </w:r>
        <w:r w:rsidR="000B4BA3">
          <w:rPr>
            <w:noProof/>
            <w:webHidden/>
          </w:rPr>
          <w:t>6</w:t>
        </w:r>
        <w:r w:rsidR="000B4BA3">
          <w:rPr>
            <w:noProof/>
            <w:webHidden/>
          </w:rPr>
          <w:fldChar w:fldCharType="end"/>
        </w:r>
      </w:hyperlink>
    </w:p>
    <w:p w14:paraId="31AD03DF" w14:textId="31C36759" w:rsidR="000B4BA3" w:rsidRDefault="0026676A">
      <w:pPr>
        <w:pStyle w:val="21"/>
        <w:ind w:left="960" w:hanging="480"/>
        <w:rPr>
          <w:rFonts w:asciiTheme="minorHAnsi" w:eastAsiaTheme="minorEastAsia" w:hAnsiTheme="minorHAnsi" w:cstheme="minorBidi"/>
          <w:b w:val="0"/>
          <w:noProof/>
          <w:szCs w:val="22"/>
        </w:rPr>
      </w:pPr>
      <w:hyperlink w:anchor="_Toc120806694" w:history="1">
        <w:r w:rsidR="000B4BA3" w:rsidRPr="00103A7B">
          <w:rPr>
            <w:rStyle w:val="afd"/>
            <w:noProof/>
          </w:rPr>
          <w:t>(</w:t>
        </w:r>
        <w:r w:rsidR="000B4BA3" w:rsidRPr="00103A7B">
          <w:rPr>
            <w:rStyle w:val="afd"/>
            <w:rFonts w:hint="eastAsia"/>
            <w:noProof/>
          </w:rPr>
          <w:t>三</w:t>
        </w:r>
        <w:r w:rsidR="000B4BA3" w:rsidRPr="00103A7B">
          <w:rPr>
            <w:rStyle w:val="afd"/>
            <w:noProof/>
          </w:rPr>
          <w:t xml:space="preserve">) </w:t>
        </w:r>
        <w:r w:rsidR="000B4BA3" w:rsidRPr="00103A7B">
          <w:rPr>
            <w:rStyle w:val="afd"/>
            <w:rFonts w:hint="eastAsia"/>
            <w:noProof/>
          </w:rPr>
          <w:t>附錄</w:t>
        </w:r>
        <w:r w:rsidR="000B4BA3" w:rsidRPr="00103A7B">
          <w:rPr>
            <w:rStyle w:val="afd"/>
            <w:noProof/>
          </w:rPr>
          <w:t>2-112-113</w:t>
        </w:r>
        <w:r w:rsidR="000B4BA3" w:rsidRPr="00103A7B">
          <w:rPr>
            <w:rStyle w:val="afd"/>
            <w:rFonts w:hint="eastAsia"/>
            <w:noProof/>
          </w:rPr>
          <w:t>年</w:t>
        </w:r>
        <w:r w:rsidR="000B4BA3" w:rsidRPr="00103A7B">
          <w:rPr>
            <w:rStyle w:val="afd"/>
            <w:noProof/>
          </w:rPr>
          <w:t>5G</w:t>
        </w:r>
        <w:r w:rsidR="000B4BA3" w:rsidRPr="00103A7B">
          <w:rPr>
            <w:rStyle w:val="afd"/>
            <w:rFonts w:hint="eastAsia"/>
            <w:noProof/>
          </w:rPr>
          <w:t>智慧學習標竿學校申請表</w:t>
        </w:r>
        <w:r w:rsidR="000B4BA3" w:rsidRPr="00103A7B">
          <w:rPr>
            <w:rStyle w:val="afd"/>
            <w:noProof/>
          </w:rPr>
          <w:t>(</w:t>
        </w:r>
        <w:r w:rsidR="000B4BA3" w:rsidRPr="00103A7B">
          <w:rPr>
            <w:rStyle w:val="afd"/>
            <w:rFonts w:hint="eastAsia"/>
            <w:noProof/>
          </w:rPr>
          <w:t>計</w:t>
        </w:r>
        <w:r w:rsidR="000B4BA3" w:rsidRPr="00103A7B">
          <w:rPr>
            <w:rStyle w:val="afd"/>
            <w:noProof/>
          </w:rPr>
          <w:t>_</w:t>
        </w:r>
        <w:r w:rsidR="000B4BA3" w:rsidRPr="00103A7B">
          <w:rPr>
            <w:rStyle w:val="afd"/>
            <w:rFonts w:hint="eastAsia"/>
            <w:noProof/>
          </w:rPr>
          <w:t>校</w:t>
        </w:r>
        <w:r w:rsidR="000B4BA3" w:rsidRPr="00103A7B">
          <w:rPr>
            <w:rStyle w:val="afd"/>
            <w:noProof/>
          </w:rPr>
          <w:t>)</w:t>
        </w:r>
        <w:r w:rsidR="000B4BA3">
          <w:rPr>
            <w:noProof/>
            <w:webHidden/>
          </w:rPr>
          <w:tab/>
        </w:r>
        <w:r w:rsidR="000B4BA3">
          <w:rPr>
            <w:noProof/>
            <w:webHidden/>
          </w:rPr>
          <w:fldChar w:fldCharType="begin"/>
        </w:r>
        <w:r w:rsidR="000B4BA3">
          <w:rPr>
            <w:noProof/>
            <w:webHidden/>
          </w:rPr>
          <w:instrText xml:space="preserve"> PAGEREF _Toc120806694 \h </w:instrText>
        </w:r>
        <w:r w:rsidR="000B4BA3">
          <w:rPr>
            <w:noProof/>
            <w:webHidden/>
          </w:rPr>
        </w:r>
        <w:r w:rsidR="000B4BA3">
          <w:rPr>
            <w:noProof/>
            <w:webHidden/>
          </w:rPr>
          <w:fldChar w:fldCharType="separate"/>
        </w:r>
        <w:r w:rsidR="000B4BA3">
          <w:rPr>
            <w:noProof/>
            <w:webHidden/>
          </w:rPr>
          <w:t>6</w:t>
        </w:r>
        <w:r w:rsidR="000B4BA3">
          <w:rPr>
            <w:noProof/>
            <w:webHidden/>
          </w:rPr>
          <w:fldChar w:fldCharType="end"/>
        </w:r>
      </w:hyperlink>
    </w:p>
    <w:p w14:paraId="186E1A19" w14:textId="45A5DADC" w:rsidR="00C92093" w:rsidRPr="009348B2" w:rsidRDefault="00265FE9">
      <w:pPr>
        <w:sectPr w:rsidR="00C92093" w:rsidRPr="009348B2">
          <w:pgSz w:w="11906" w:h="16838"/>
          <w:pgMar w:top="1134" w:right="1133" w:bottom="851" w:left="960" w:header="426" w:footer="680" w:gutter="0"/>
          <w:cols w:space="720"/>
          <w:titlePg/>
          <w:docGrid w:type="lines" w:linePitch="360"/>
        </w:sectPr>
      </w:pPr>
      <w:r w:rsidRPr="009348B2">
        <w:rPr>
          <w:rFonts w:ascii="標楷體" w:eastAsia="標楷體" w:hAnsi="標楷體"/>
          <w:bCs/>
          <w:szCs w:val="20"/>
        </w:rPr>
        <w:fldChar w:fldCharType="end"/>
      </w:r>
    </w:p>
    <w:p w14:paraId="2F3ACE50" w14:textId="233CBB25" w:rsidR="00C92093" w:rsidRPr="009348B2" w:rsidRDefault="001703E5">
      <w:pPr>
        <w:pStyle w:val="1"/>
        <w:numPr>
          <w:ilvl w:val="0"/>
          <w:numId w:val="4"/>
        </w:numPr>
        <w:spacing w:after="0"/>
        <w:ind w:left="709" w:hanging="709"/>
        <w:rPr>
          <w:rStyle w:val="12"/>
          <w:rFonts w:ascii="標楷體" w:eastAsia="標楷體" w:hAnsi="標楷體"/>
          <w:color w:val="auto"/>
          <w:shd w:val="clear" w:color="auto" w:fill="auto"/>
        </w:rPr>
      </w:pPr>
      <w:bookmarkStart w:id="0" w:name="_Toc120806673"/>
      <w:r>
        <w:rPr>
          <w:rStyle w:val="12"/>
          <w:rFonts w:ascii="標楷體" w:eastAsia="標楷體" w:hAnsi="標楷體" w:hint="eastAsia"/>
          <w:color w:val="auto"/>
          <w:shd w:val="clear" w:color="auto" w:fill="auto"/>
        </w:rPr>
        <w:lastRenderedPageBreak/>
        <w:t>計</w:t>
      </w:r>
      <w:r w:rsidRPr="009348B2">
        <w:rPr>
          <w:rStyle w:val="12"/>
          <w:rFonts w:ascii="標楷體" w:eastAsia="標楷體" w:hAnsi="標楷體" w:hint="eastAsia"/>
          <w:color w:val="auto"/>
          <w:shd w:val="clear" w:color="auto" w:fill="auto"/>
        </w:rPr>
        <w:t>畫目標</w:t>
      </w:r>
      <w:bookmarkEnd w:id="0"/>
    </w:p>
    <w:p w14:paraId="7E099CA3" w14:textId="62BFC2B7" w:rsidR="00C92093" w:rsidRPr="00E7232C" w:rsidRDefault="00265FE9">
      <w:pPr>
        <w:pStyle w:val="3"/>
        <w:numPr>
          <w:ilvl w:val="0"/>
          <w:numId w:val="0"/>
        </w:numPr>
        <w:spacing w:beforeLines="0" w:before="0" w:afterLines="0" w:after="0" w:line="240" w:lineRule="auto"/>
        <w:ind w:leftChars="296" w:left="1558" w:hangingChars="303" w:hanging="848"/>
        <w:rPr>
          <w:rFonts w:cs="標楷體"/>
          <w:b w:val="0"/>
          <w:color w:val="A6A6A6" w:themeColor="background1" w:themeShade="A6"/>
          <w:szCs w:val="28"/>
        </w:rPr>
      </w:pPr>
      <w:r w:rsidRPr="001703E5">
        <w:rPr>
          <w:rFonts w:cs="標楷體" w:hint="eastAsia"/>
          <w:b w:val="0"/>
          <w:color w:val="000000" w:themeColor="text1"/>
          <w:szCs w:val="28"/>
        </w:rPr>
        <w:t>說明：請依據教育部前瞻基礎建設計畫：11</w:t>
      </w:r>
      <w:r w:rsidR="00AA40C5" w:rsidRPr="001703E5">
        <w:rPr>
          <w:rFonts w:cs="標楷體" w:hint="eastAsia"/>
          <w:b w:val="0"/>
          <w:color w:val="000000" w:themeColor="text1"/>
          <w:szCs w:val="28"/>
        </w:rPr>
        <w:t>2</w:t>
      </w:r>
      <w:r w:rsidR="007E5A81" w:rsidRPr="001703E5">
        <w:rPr>
          <w:rFonts w:cs="標楷體" w:hint="eastAsia"/>
          <w:b w:val="0"/>
          <w:color w:val="000000" w:themeColor="text1"/>
          <w:szCs w:val="28"/>
        </w:rPr>
        <w:t>至</w:t>
      </w:r>
      <w:r w:rsidRPr="001703E5">
        <w:rPr>
          <w:rFonts w:cs="標楷體" w:hint="eastAsia"/>
          <w:b w:val="0"/>
          <w:color w:val="000000" w:themeColor="text1"/>
          <w:szCs w:val="28"/>
        </w:rPr>
        <w:t>11</w:t>
      </w:r>
      <w:r w:rsidR="00AA40C5" w:rsidRPr="001703E5">
        <w:rPr>
          <w:rFonts w:cs="標楷體" w:hint="eastAsia"/>
          <w:b w:val="0"/>
          <w:color w:val="000000" w:themeColor="text1"/>
          <w:szCs w:val="28"/>
        </w:rPr>
        <w:t>3</w:t>
      </w:r>
      <w:r w:rsidRPr="001703E5">
        <w:rPr>
          <w:rFonts w:cs="標楷體" w:hint="eastAsia"/>
          <w:b w:val="0"/>
          <w:color w:val="000000" w:themeColor="text1"/>
          <w:szCs w:val="28"/>
        </w:rPr>
        <w:t>年「強化智慧學習暨教學計畫」及「5G示範教室與學習載具計畫」說明，</w:t>
      </w:r>
      <w:r w:rsidR="00AA40C5" w:rsidRPr="001703E5">
        <w:rPr>
          <w:rFonts w:cs="標楷體" w:hint="eastAsia"/>
          <w:b w:val="0"/>
          <w:color w:val="000000" w:themeColor="text1"/>
          <w:szCs w:val="28"/>
        </w:rPr>
        <w:t>規劃5</w:t>
      </w:r>
      <w:r w:rsidR="00AA40C5" w:rsidRPr="001703E5">
        <w:rPr>
          <w:rFonts w:cs="標楷體"/>
          <w:b w:val="0"/>
          <w:color w:val="000000" w:themeColor="text1"/>
          <w:szCs w:val="28"/>
        </w:rPr>
        <w:t>G</w:t>
      </w:r>
      <w:r w:rsidR="00AA40C5" w:rsidRPr="001703E5">
        <w:rPr>
          <w:rFonts w:cs="標楷體" w:hint="eastAsia"/>
          <w:b w:val="0"/>
          <w:color w:val="000000" w:themeColor="text1"/>
          <w:szCs w:val="28"/>
        </w:rPr>
        <w:t>智慧學習</w:t>
      </w:r>
      <w:r w:rsidR="00F0369F" w:rsidRPr="001703E5">
        <w:rPr>
          <w:rFonts w:cs="標楷體" w:hint="eastAsia"/>
          <w:b w:val="0"/>
          <w:color w:val="000000" w:themeColor="text1"/>
          <w:szCs w:val="28"/>
        </w:rPr>
        <w:t>、專題導向學習、數位教學特色應用及5G新科技教育應用示範等之實施，擬定縣(市)本計畫預計達成的總體目標。(請</w:t>
      </w:r>
      <w:r w:rsidR="00D57B66" w:rsidRPr="001703E5">
        <w:rPr>
          <w:rFonts w:cs="標楷體" w:hint="eastAsia"/>
          <w:b w:val="0"/>
          <w:color w:val="000000" w:themeColor="text1"/>
          <w:szCs w:val="28"/>
        </w:rPr>
        <w:t>35</w:t>
      </w:r>
      <w:r w:rsidR="00F0369F" w:rsidRPr="001703E5">
        <w:rPr>
          <w:rFonts w:cs="標楷體" w:hint="eastAsia"/>
          <w:b w:val="0"/>
          <w:color w:val="000000" w:themeColor="text1"/>
          <w:szCs w:val="28"/>
        </w:rPr>
        <w:t>0字以內簡述)</w:t>
      </w:r>
    </w:p>
    <w:p w14:paraId="51CB27A7" w14:textId="576C377F" w:rsidR="00C92093" w:rsidRPr="001703E5" w:rsidRDefault="00F0369F" w:rsidP="00F0369F">
      <w:pPr>
        <w:pStyle w:val="1"/>
        <w:numPr>
          <w:ilvl w:val="0"/>
          <w:numId w:val="4"/>
        </w:numPr>
        <w:spacing w:after="0"/>
        <w:ind w:left="709" w:hanging="709"/>
        <w:rPr>
          <w:rStyle w:val="12"/>
          <w:rFonts w:ascii="標楷體" w:eastAsia="標楷體" w:hAnsi="標楷體"/>
          <w:b w:val="0"/>
          <w:bCs w:val="0"/>
          <w:color w:val="000000" w:themeColor="text1"/>
        </w:rPr>
      </w:pPr>
      <w:bookmarkStart w:id="1" w:name="_Toc120806674"/>
      <w:r w:rsidRPr="001703E5">
        <w:rPr>
          <w:rFonts w:ascii="標楷體" w:hAnsi="標楷體" w:hint="eastAsia"/>
          <w:b/>
          <w:bCs/>
          <w:color w:val="000000" w:themeColor="text1"/>
          <w:sz w:val="32"/>
          <w:szCs w:val="32"/>
          <w:shd w:val="clear" w:color="auto" w:fill="auto"/>
        </w:rPr>
        <w:t>執行現況與成效</w:t>
      </w:r>
      <w:bookmarkEnd w:id="1"/>
    </w:p>
    <w:p w14:paraId="7B598268" w14:textId="77777777" w:rsidR="002D0B5A" w:rsidRPr="001703E5" w:rsidRDefault="00F0369F" w:rsidP="00F0369F">
      <w:pPr>
        <w:pStyle w:val="3"/>
        <w:numPr>
          <w:ilvl w:val="0"/>
          <w:numId w:val="0"/>
        </w:numPr>
        <w:spacing w:beforeLines="0" w:before="0" w:afterLines="0" w:after="0" w:line="240" w:lineRule="auto"/>
        <w:ind w:leftChars="296" w:left="1558" w:hangingChars="303" w:hanging="848"/>
        <w:rPr>
          <w:rFonts w:cs="標楷體"/>
          <w:b w:val="0"/>
          <w:color w:val="000000" w:themeColor="text1"/>
          <w:szCs w:val="28"/>
        </w:rPr>
      </w:pPr>
      <w:r w:rsidRPr="001703E5">
        <w:rPr>
          <w:rFonts w:cs="標楷體" w:hint="eastAsia"/>
          <w:b w:val="0"/>
          <w:color w:val="000000" w:themeColor="text1"/>
          <w:szCs w:val="28"/>
        </w:rPr>
        <w:t>說明：</w:t>
      </w:r>
    </w:p>
    <w:p w14:paraId="4FB24FCA" w14:textId="35B6E6A7" w:rsidR="002D0B5A" w:rsidRPr="001703E5" w:rsidRDefault="00F0369F" w:rsidP="002D0B5A">
      <w:pPr>
        <w:pStyle w:val="3"/>
        <w:numPr>
          <w:ilvl w:val="0"/>
          <w:numId w:val="24"/>
        </w:numPr>
        <w:spacing w:beforeLines="0" w:before="0" w:afterLines="0" w:after="0" w:line="240" w:lineRule="auto"/>
        <w:rPr>
          <w:rFonts w:cs="標楷體"/>
          <w:b w:val="0"/>
          <w:color w:val="000000" w:themeColor="text1"/>
          <w:szCs w:val="28"/>
        </w:rPr>
      </w:pPr>
      <w:r w:rsidRPr="001703E5">
        <w:rPr>
          <w:rFonts w:cs="標楷體" w:hint="eastAsia"/>
          <w:b w:val="0"/>
          <w:color w:val="000000" w:themeColor="text1"/>
          <w:szCs w:val="28"/>
        </w:rPr>
        <w:t>請貴府(局)</w:t>
      </w:r>
      <w:r w:rsidR="00E77C8A" w:rsidRPr="001703E5">
        <w:rPr>
          <w:rFonts w:cs="標楷體" w:hint="eastAsia"/>
          <w:b w:val="0"/>
          <w:color w:val="000000" w:themeColor="text1"/>
          <w:szCs w:val="28"/>
        </w:rPr>
        <w:t>以</w:t>
      </w:r>
      <w:r w:rsidRPr="001703E5">
        <w:rPr>
          <w:rFonts w:cs="標楷體" w:hint="eastAsia"/>
          <w:b w:val="0"/>
          <w:color w:val="000000" w:themeColor="text1"/>
          <w:szCs w:val="28"/>
        </w:rPr>
        <w:t>110-111年數位學習推動計畫之執行情形，</w:t>
      </w:r>
      <w:r w:rsidR="002D0B5A" w:rsidRPr="001703E5">
        <w:rPr>
          <w:rFonts w:cs="標楷體" w:hint="eastAsia"/>
          <w:b w:val="0"/>
          <w:color w:val="000000" w:themeColor="text1"/>
          <w:szCs w:val="28"/>
        </w:rPr>
        <w:t>摘要</w:t>
      </w:r>
      <w:r w:rsidRPr="001703E5">
        <w:rPr>
          <w:rFonts w:cs="標楷體" w:hint="eastAsia"/>
          <w:b w:val="0"/>
          <w:color w:val="000000" w:themeColor="text1"/>
          <w:szCs w:val="28"/>
        </w:rPr>
        <w:t>列出推動數位學習之現況、達成之量化與質化成果(包括支援學校之數位教學、資源及資訊環境整體完備策略；教師數位教學能力提升措施、數位學習平</w:t>
      </w:r>
      <w:proofErr w:type="gramStart"/>
      <w:r w:rsidRPr="001703E5">
        <w:rPr>
          <w:rFonts w:cs="標楷體" w:hint="eastAsia"/>
          <w:b w:val="0"/>
          <w:color w:val="000000" w:themeColor="text1"/>
          <w:szCs w:val="28"/>
        </w:rPr>
        <w:t>臺</w:t>
      </w:r>
      <w:proofErr w:type="gramEnd"/>
      <w:r w:rsidRPr="001703E5">
        <w:rPr>
          <w:rFonts w:cs="標楷體" w:hint="eastAsia"/>
          <w:b w:val="0"/>
          <w:color w:val="000000" w:themeColor="text1"/>
          <w:szCs w:val="28"/>
        </w:rPr>
        <w:t>使用規劃、行動載具管理與因應疫情之調度；及5G寬頻、新科技應用等成果)。</w:t>
      </w:r>
    </w:p>
    <w:p w14:paraId="60ADC79E" w14:textId="3A581D64" w:rsidR="00F0369F" w:rsidRPr="001703E5" w:rsidRDefault="002D0B5A" w:rsidP="002D0B5A">
      <w:pPr>
        <w:pStyle w:val="3"/>
        <w:numPr>
          <w:ilvl w:val="0"/>
          <w:numId w:val="24"/>
        </w:numPr>
        <w:spacing w:beforeLines="0" w:before="0" w:afterLines="0" w:after="0" w:line="240" w:lineRule="auto"/>
        <w:rPr>
          <w:rFonts w:cs="標楷體"/>
          <w:b w:val="0"/>
          <w:color w:val="000000" w:themeColor="text1"/>
          <w:szCs w:val="28"/>
        </w:rPr>
      </w:pPr>
      <w:r w:rsidRPr="001703E5">
        <w:rPr>
          <w:rFonts w:cs="標楷體" w:hint="eastAsia"/>
          <w:b w:val="0"/>
          <w:color w:val="000000" w:themeColor="text1"/>
          <w:szCs w:val="28"/>
        </w:rPr>
        <w:t>詳細</w:t>
      </w:r>
      <w:r w:rsidR="00F0369F" w:rsidRPr="001703E5">
        <w:rPr>
          <w:rFonts w:cs="標楷體" w:hint="eastAsia"/>
          <w:b w:val="0"/>
          <w:color w:val="000000" w:themeColor="text1"/>
          <w:szCs w:val="28"/>
        </w:rPr>
        <w:t>成果報告如</w:t>
      </w:r>
      <w:r w:rsidRPr="001703E5">
        <w:rPr>
          <w:rFonts w:cs="標楷體" w:hint="eastAsia"/>
          <w:b w:val="0"/>
          <w:color w:val="000000" w:themeColor="text1"/>
          <w:szCs w:val="28"/>
        </w:rPr>
        <w:t>附件</w:t>
      </w:r>
      <w:r w:rsidRPr="001703E5">
        <w:rPr>
          <w:rStyle w:val="24"/>
          <w:rFonts w:ascii="標楷體" w:eastAsia="標楷體" w:hAnsi="標楷體" w:hint="eastAsia"/>
          <w:color w:val="000000" w:themeColor="text1"/>
        </w:rPr>
        <w:t>(</w:t>
      </w:r>
      <w:r w:rsidRPr="001703E5">
        <w:rPr>
          <w:rFonts w:cs="標楷體" w:hint="eastAsia"/>
          <w:b w:val="0"/>
          <w:color w:val="000000" w:themeColor="text1"/>
          <w:szCs w:val="28"/>
        </w:rPr>
        <w:t>格式如</w:t>
      </w:r>
      <w:r w:rsidRPr="001703E5">
        <w:rPr>
          <w:rStyle w:val="24"/>
          <w:rFonts w:ascii="標楷體" w:eastAsia="標楷體" w:hAnsi="標楷體" w:hint="eastAsia"/>
          <w:color w:val="000000" w:themeColor="text1"/>
          <w:highlight w:val="cyan"/>
        </w:rPr>
        <w:t>附錄1</w:t>
      </w:r>
      <w:r w:rsidRPr="001703E5">
        <w:rPr>
          <w:rStyle w:val="24"/>
          <w:rFonts w:ascii="標楷體" w:eastAsia="標楷體" w:hAnsi="標楷體" w:hint="eastAsia"/>
          <w:color w:val="000000" w:themeColor="text1"/>
        </w:rPr>
        <w:t>)</w:t>
      </w:r>
      <w:r w:rsidR="00F0369F" w:rsidRPr="001703E5">
        <w:rPr>
          <w:rFonts w:cs="標楷體" w:hint="eastAsia"/>
          <w:b w:val="0"/>
          <w:color w:val="000000" w:themeColor="text1"/>
          <w:szCs w:val="28"/>
        </w:rPr>
        <w:t>。</w:t>
      </w:r>
    </w:p>
    <w:p w14:paraId="008CBF98" w14:textId="1130BAE5" w:rsidR="00F0369F" w:rsidRPr="001703E5" w:rsidRDefault="00F0369F" w:rsidP="00F3310B">
      <w:pPr>
        <w:pStyle w:val="1"/>
        <w:numPr>
          <w:ilvl w:val="0"/>
          <w:numId w:val="4"/>
        </w:numPr>
        <w:spacing w:after="0" w:line="340" w:lineRule="exact"/>
        <w:ind w:left="709" w:hanging="709"/>
        <w:rPr>
          <w:rStyle w:val="12"/>
          <w:rFonts w:ascii="標楷體" w:eastAsia="標楷體" w:hAnsi="標楷體"/>
          <w:color w:val="auto"/>
        </w:rPr>
      </w:pPr>
      <w:bookmarkStart w:id="2" w:name="_Toc120806675"/>
      <w:r w:rsidRPr="001703E5">
        <w:rPr>
          <w:rStyle w:val="12"/>
          <w:rFonts w:ascii="標楷體" w:eastAsia="標楷體" w:hAnsi="標楷體" w:hint="eastAsia"/>
          <w:color w:val="auto"/>
        </w:rPr>
        <w:t>推動校園</w:t>
      </w:r>
      <w:r w:rsidRPr="001703E5">
        <w:rPr>
          <w:rStyle w:val="12"/>
          <w:rFonts w:ascii="標楷體" w:eastAsia="標楷體" w:hAnsi="標楷體" w:hint="eastAsia"/>
          <w:color w:val="000000" w:themeColor="text1"/>
        </w:rPr>
        <w:t>5G</w:t>
      </w:r>
      <w:r w:rsidR="00E77C8A" w:rsidRPr="001703E5">
        <w:rPr>
          <w:rStyle w:val="12"/>
          <w:rFonts w:ascii="標楷體" w:eastAsia="標楷體" w:hAnsi="標楷體" w:hint="eastAsia"/>
          <w:color w:val="000000" w:themeColor="text1"/>
        </w:rPr>
        <w:t>智慧</w:t>
      </w:r>
      <w:r w:rsidRPr="001703E5">
        <w:rPr>
          <w:rStyle w:val="12"/>
          <w:rFonts w:ascii="標楷體" w:eastAsia="標楷體" w:hAnsi="標楷體"/>
          <w:color w:val="000000" w:themeColor="text1"/>
        </w:rPr>
        <w:t>學習</w:t>
      </w:r>
      <w:r w:rsidRPr="001703E5">
        <w:rPr>
          <w:rStyle w:val="12"/>
          <w:rFonts w:ascii="標楷體" w:eastAsia="標楷體" w:hAnsi="標楷體" w:hint="eastAsia"/>
          <w:color w:val="auto"/>
        </w:rPr>
        <w:t>之需求</w:t>
      </w:r>
      <w:bookmarkEnd w:id="2"/>
    </w:p>
    <w:p w14:paraId="79BD170B" w14:textId="4BC501E2" w:rsidR="00C92093" w:rsidRPr="00F3310B" w:rsidRDefault="00265FE9" w:rsidP="00F3310B">
      <w:pPr>
        <w:pStyle w:val="aff9"/>
        <w:spacing w:before="180" w:after="180" w:line="340" w:lineRule="exact"/>
        <w:ind w:leftChars="295" w:left="708"/>
        <w:rPr>
          <w:b w:val="0"/>
          <w:color w:val="auto"/>
        </w:rPr>
      </w:pPr>
      <w:bookmarkStart w:id="3" w:name="_Toc120806676"/>
      <w:bookmarkStart w:id="4" w:name="_Hlk119660121"/>
      <w:r w:rsidRPr="00F3310B">
        <w:rPr>
          <w:rFonts w:hint="eastAsia"/>
          <w:b w:val="0"/>
          <w:color w:val="auto"/>
        </w:rPr>
        <w:t>未</w:t>
      </w:r>
      <w:r w:rsidRPr="00F3310B">
        <w:rPr>
          <w:b w:val="0"/>
          <w:color w:val="auto"/>
        </w:rPr>
        <w:t>來</w:t>
      </w:r>
      <w:r w:rsidRPr="00F3310B">
        <w:rPr>
          <w:rFonts w:hint="eastAsia"/>
          <w:b w:val="0"/>
          <w:color w:val="auto"/>
        </w:rPr>
        <w:t>學</w:t>
      </w:r>
      <w:r w:rsidRPr="00F3310B">
        <w:rPr>
          <w:b w:val="0"/>
          <w:color w:val="auto"/>
        </w:rPr>
        <w:t>校數</w:t>
      </w:r>
      <w:r w:rsidRPr="00F3310B">
        <w:rPr>
          <w:rFonts w:hint="eastAsia"/>
          <w:b w:val="0"/>
          <w:color w:val="auto"/>
        </w:rPr>
        <w:t>位教</w:t>
      </w:r>
      <w:r w:rsidRPr="00F3310B">
        <w:rPr>
          <w:b w:val="0"/>
          <w:color w:val="auto"/>
        </w:rPr>
        <w:t>學及學習環境</w:t>
      </w:r>
      <w:r w:rsidR="00F3310B">
        <w:rPr>
          <w:rFonts w:hint="eastAsia"/>
          <w:b w:val="0"/>
          <w:color w:val="auto"/>
        </w:rPr>
        <w:t>。</w:t>
      </w:r>
      <w:bookmarkEnd w:id="3"/>
    </w:p>
    <w:bookmarkEnd w:id="4"/>
    <w:p w14:paraId="50F2BD64" w14:textId="77777777" w:rsidR="00F3310B" w:rsidRDefault="00265FE9">
      <w:pPr>
        <w:pStyle w:val="3"/>
        <w:numPr>
          <w:ilvl w:val="0"/>
          <w:numId w:val="0"/>
        </w:numPr>
        <w:spacing w:beforeLines="0" w:before="0" w:afterLines="0" w:after="0" w:line="240" w:lineRule="auto"/>
        <w:ind w:leftChars="296" w:left="1558" w:hangingChars="303" w:hanging="848"/>
        <w:rPr>
          <w:rFonts w:cs="標楷體"/>
          <w:b w:val="0"/>
          <w:color w:val="000000" w:themeColor="text1"/>
          <w:szCs w:val="28"/>
        </w:rPr>
      </w:pPr>
      <w:r w:rsidRPr="001703E5">
        <w:rPr>
          <w:rFonts w:cs="標楷體" w:hint="eastAsia"/>
          <w:b w:val="0"/>
          <w:color w:val="000000" w:themeColor="text1"/>
          <w:szCs w:val="28"/>
        </w:rPr>
        <w:t>說明：</w:t>
      </w:r>
    </w:p>
    <w:p w14:paraId="1AE1C528" w14:textId="5BEE320E" w:rsidR="00205D08" w:rsidRPr="00CE6336" w:rsidRDefault="00265FE9" w:rsidP="00CE6336">
      <w:pPr>
        <w:pStyle w:val="3"/>
        <w:numPr>
          <w:ilvl w:val="0"/>
          <w:numId w:val="25"/>
        </w:numPr>
        <w:tabs>
          <w:tab w:val="clear" w:pos="1483"/>
        </w:tabs>
        <w:spacing w:beforeLines="0" w:before="0" w:afterLines="0" w:after="0" w:line="240" w:lineRule="auto"/>
        <w:ind w:left="1418" w:hanging="709"/>
        <w:rPr>
          <w:rFonts w:cs="標楷體"/>
          <w:b w:val="0"/>
          <w:color w:val="000000" w:themeColor="text1"/>
          <w:szCs w:val="28"/>
        </w:rPr>
      </w:pPr>
      <w:r w:rsidRPr="001703E5">
        <w:rPr>
          <w:rFonts w:cs="標楷體" w:hint="eastAsia"/>
          <w:b w:val="0"/>
          <w:color w:val="000000" w:themeColor="text1"/>
          <w:szCs w:val="28"/>
        </w:rPr>
        <w:t>依據前瞻基礎建設計畫：</w:t>
      </w:r>
      <w:r w:rsidR="00E77C8A" w:rsidRPr="001703E5">
        <w:rPr>
          <w:rFonts w:cs="標楷體" w:hint="eastAsia"/>
          <w:b w:val="0"/>
          <w:color w:val="000000" w:themeColor="text1"/>
          <w:szCs w:val="28"/>
        </w:rPr>
        <w:t>教育部</w:t>
      </w:r>
      <w:r w:rsidR="00F72A76" w:rsidRPr="001703E5">
        <w:rPr>
          <w:rFonts w:cs="標楷體" w:hint="eastAsia"/>
          <w:b w:val="0"/>
          <w:color w:val="000000" w:themeColor="text1"/>
          <w:szCs w:val="28"/>
        </w:rPr>
        <w:t>112至113年</w:t>
      </w:r>
      <w:r w:rsidRPr="001703E5">
        <w:rPr>
          <w:rFonts w:cs="標楷體" w:hint="eastAsia"/>
          <w:b w:val="0"/>
          <w:color w:val="000000" w:themeColor="text1"/>
          <w:szCs w:val="28"/>
        </w:rPr>
        <w:t>「強化智慧學習暨教學計畫」及「5G示範教室與學習載具計畫」2</w:t>
      </w:r>
      <w:r w:rsidR="007E5A81" w:rsidRPr="001703E5">
        <w:rPr>
          <w:rFonts w:cs="標楷體" w:hint="eastAsia"/>
          <w:b w:val="0"/>
          <w:color w:val="000000" w:themeColor="text1"/>
          <w:szCs w:val="28"/>
        </w:rPr>
        <w:t>項計畫，</w:t>
      </w:r>
      <w:r w:rsidRPr="001703E5">
        <w:rPr>
          <w:rFonts w:cs="標楷體" w:hint="eastAsia"/>
          <w:b w:val="0"/>
          <w:color w:val="000000" w:themeColor="text1"/>
          <w:szCs w:val="28"/>
        </w:rPr>
        <w:t>擬定</w:t>
      </w:r>
      <w:r w:rsidR="008A78F0" w:rsidRPr="00F3310B">
        <w:rPr>
          <w:rFonts w:cs="標楷體" w:hint="eastAsia"/>
        </w:rPr>
        <w:t>5</w:t>
      </w:r>
      <w:r w:rsidR="008A78F0" w:rsidRPr="00F3310B">
        <w:rPr>
          <w:rFonts w:cs="標楷體"/>
        </w:rPr>
        <w:t>G</w:t>
      </w:r>
      <w:r w:rsidR="008A78F0" w:rsidRPr="00F3310B">
        <w:rPr>
          <w:rFonts w:cs="標楷體" w:hint="eastAsia"/>
        </w:rPr>
        <w:t>智慧學習</w:t>
      </w:r>
      <w:r w:rsidR="002D0B5A" w:rsidRPr="001703E5">
        <w:rPr>
          <w:rFonts w:cs="標楷體" w:hint="eastAsia"/>
          <w:b w:val="0"/>
          <w:color w:val="000000" w:themeColor="text1"/>
          <w:szCs w:val="28"/>
        </w:rPr>
        <w:t>2種實施類型</w:t>
      </w:r>
      <w:r w:rsidRPr="001703E5">
        <w:rPr>
          <w:rFonts w:cs="標楷體" w:hint="eastAsia"/>
          <w:b w:val="0"/>
          <w:color w:val="000000" w:themeColor="text1"/>
          <w:szCs w:val="28"/>
        </w:rPr>
        <w:t>，</w:t>
      </w:r>
      <w:r w:rsidR="00185CB1" w:rsidRPr="001703E5">
        <w:rPr>
          <w:rFonts w:cs="標楷體" w:hint="eastAsia"/>
          <w:b w:val="0"/>
          <w:color w:val="000000" w:themeColor="text1"/>
          <w:szCs w:val="28"/>
        </w:rPr>
        <w:t>詳細的數位教學實施與推動工作</w:t>
      </w:r>
      <w:r w:rsidR="00185CB1" w:rsidRPr="00F3310B">
        <w:rPr>
          <w:rFonts w:cs="標楷體" w:hint="eastAsia"/>
          <w:b w:val="0"/>
          <w:color w:val="000000" w:themeColor="text1"/>
          <w:szCs w:val="28"/>
        </w:rPr>
        <w:t>請</w:t>
      </w:r>
      <w:r w:rsidR="008A78F0" w:rsidRPr="00F3310B">
        <w:rPr>
          <w:rFonts w:cs="標楷體" w:hint="eastAsia"/>
          <w:b w:val="0"/>
          <w:color w:val="000000" w:themeColor="text1"/>
          <w:szCs w:val="28"/>
        </w:rPr>
        <w:t>詳</w:t>
      </w:r>
      <w:r w:rsidR="00185CB1" w:rsidRPr="00F3310B">
        <w:rPr>
          <w:rFonts w:cs="標楷體" w:hint="eastAsia"/>
          <w:b w:val="0"/>
          <w:color w:val="000000" w:themeColor="text1"/>
          <w:szCs w:val="28"/>
        </w:rPr>
        <w:t>見</w:t>
      </w:r>
      <w:r w:rsidR="008A78F0" w:rsidRPr="00CE6336">
        <w:rPr>
          <w:rFonts w:cs="標楷體" w:hint="eastAsia"/>
          <w:b w:val="0"/>
          <w:highlight w:val="cyan"/>
        </w:rPr>
        <w:t>附錄2</w:t>
      </w:r>
      <w:r w:rsidR="00185CB1" w:rsidRPr="00CE6336">
        <w:rPr>
          <w:rFonts w:cs="標楷體" w:hint="eastAsia"/>
          <w:b w:val="0"/>
        </w:rPr>
        <w:t xml:space="preserve"> -112-113年5G智慧學習學校推動計畫申請說明</w:t>
      </w:r>
      <w:r w:rsidRPr="00CE6336">
        <w:rPr>
          <w:rFonts w:cs="標楷體" w:hint="eastAsia"/>
          <w:b w:val="0"/>
          <w:color w:val="000000" w:themeColor="text1"/>
          <w:szCs w:val="28"/>
        </w:rPr>
        <w:t>：</w:t>
      </w:r>
    </w:p>
    <w:p w14:paraId="0A79F690" w14:textId="04F230CC" w:rsidR="00D93C33" w:rsidRDefault="00205D08" w:rsidP="00205D08">
      <w:pPr>
        <w:pStyle w:val="3"/>
        <w:numPr>
          <w:ilvl w:val="0"/>
          <w:numId w:val="0"/>
        </w:numPr>
        <w:tabs>
          <w:tab w:val="clear" w:pos="1483"/>
        </w:tabs>
        <w:spacing w:beforeLines="0" w:before="0" w:afterLines="0" w:after="0" w:line="240" w:lineRule="auto"/>
        <w:ind w:left="1418"/>
        <w:rPr>
          <w:b w:val="0"/>
          <w:szCs w:val="28"/>
        </w:rPr>
      </w:pPr>
      <w:r w:rsidRPr="00F3310B">
        <w:rPr>
          <w:rFonts w:hint="eastAsia"/>
          <w:szCs w:val="28"/>
        </w:rPr>
        <w:t>類型</w:t>
      </w:r>
      <w:proofErr w:type="gramStart"/>
      <w:r w:rsidRPr="00F3310B">
        <w:rPr>
          <w:rFonts w:hint="eastAsia"/>
          <w:szCs w:val="28"/>
        </w:rPr>
        <w:t>一</w:t>
      </w:r>
      <w:proofErr w:type="gramEnd"/>
      <w:r w:rsidRPr="00F3310B">
        <w:rPr>
          <w:rFonts w:hint="eastAsia"/>
          <w:szCs w:val="28"/>
        </w:rPr>
        <w:t xml:space="preserve"> </w:t>
      </w:r>
      <w:r w:rsidRPr="00D93C33">
        <w:rPr>
          <w:rStyle w:val="24"/>
          <w:rFonts w:ascii="標楷體" w:eastAsia="標楷體" w:hAnsi="標楷體" w:hint="eastAsia"/>
          <w:b/>
          <w:color w:val="auto"/>
        </w:rPr>
        <w:t>5</w:t>
      </w:r>
      <w:r w:rsidRPr="00D93C33">
        <w:rPr>
          <w:rStyle w:val="24"/>
          <w:rFonts w:ascii="標楷體" w:eastAsia="標楷體" w:hAnsi="標楷體"/>
          <w:b/>
          <w:color w:val="auto"/>
        </w:rPr>
        <w:t>G</w:t>
      </w:r>
      <w:r w:rsidRPr="00D93C33">
        <w:rPr>
          <w:rStyle w:val="24"/>
          <w:rFonts w:ascii="標楷體" w:eastAsia="標楷體" w:hAnsi="標楷體" w:hint="eastAsia"/>
          <w:b/>
          <w:color w:val="000000" w:themeColor="text1"/>
        </w:rPr>
        <w:t>智慧學習示範</w:t>
      </w:r>
      <w:r w:rsidR="00CE6336">
        <w:rPr>
          <w:rStyle w:val="24"/>
          <w:rFonts w:ascii="標楷體" w:eastAsia="標楷體" w:hAnsi="標楷體" w:hint="eastAsia"/>
          <w:b/>
          <w:color w:val="000000" w:themeColor="text1"/>
        </w:rPr>
        <w:t>學校</w:t>
      </w:r>
    </w:p>
    <w:p w14:paraId="11F9321D" w14:textId="5FA8D964" w:rsidR="00D93C33" w:rsidRDefault="00205D08" w:rsidP="00CE6336">
      <w:pPr>
        <w:pStyle w:val="3"/>
        <w:numPr>
          <w:ilvl w:val="0"/>
          <w:numId w:val="0"/>
        </w:numPr>
        <w:tabs>
          <w:tab w:val="clear" w:pos="1483"/>
        </w:tabs>
        <w:spacing w:beforeLines="0" w:before="0" w:afterLines="0" w:after="0" w:line="240" w:lineRule="auto"/>
        <w:ind w:left="1418"/>
        <w:rPr>
          <w:rFonts w:cs="標楷體"/>
          <w:color w:val="000000" w:themeColor="text1"/>
          <w:szCs w:val="28"/>
        </w:rPr>
      </w:pPr>
      <w:r w:rsidRPr="00D93C33">
        <w:rPr>
          <w:rFonts w:hint="eastAsia"/>
          <w:b w:val="0"/>
          <w:szCs w:val="28"/>
        </w:rPr>
        <w:t>針對</w:t>
      </w:r>
      <w:r w:rsidRPr="002C22B2">
        <w:rPr>
          <w:rFonts w:hint="eastAsia"/>
          <w:b w:val="0"/>
          <w:szCs w:val="28"/>
        </w:rPr>
        <w:t>偏鄉、非山非市國中小學校</w:t>
      </w:r>
      <w:r w:rsidRPr="00D93C33">
        <w:rPr>
          <w:rFonts w:hint="eastAsia"/>
          <w:b w:val="0"/>
          <w:szCs w:val="28"/>
        </w:rPr>
        <w:t>為優先之</w:t>
      </w:r>
      <w:r w:rsidRPr="00D93C33">
        <w:rPr>
          <w:b w:val="0"/>
          <w:szCs w:val="28"/>
        </w:rPr>
        <w:t>實施</w:t>
      </w:r>
      <w:r w:rsidRPr="00D93C33">
        <w:rPr>
          <w:rFonts w:hint="eastAsia"/>
          <w:b w:val="0"/>
          <w:szCs w:val="28"/>
        </w:rPr>
        <w:t>學校，推動</w:t>
      </w:r>
      <w:r w:rsidRPr="00D93C33">
        <w:rPr>
          <w:rStyle w:val="24"/>
          <w:rFonts w:ascii="標楷體" w:eastAsia="標楷體" w:hAnsi="標楷體" w:hint="eastAsia"/>
          <w:color w:val="auto"/>
        </w:rPr>
        <w:t>科技輔助自主學習</w:t>
      </w:r>
      <w:r w:rsidRPr="00D93C33">
        <w:rPr>
          <w:rFonts w:hint="eastAsia"/>
          <w:b w:val="0"/>
          <w:szCs w:val="28"/>
        </w:rPr>
        <w:t>、數位教學特色發展</w:t>
      </w:r>
      <w:r w:rsidRPr="00D93C33">
        <w:rPr>
          <w:rFonts w:cs="標楷體" w:hint="eastAsia"/>
          <w:b w:val="0"/>
          <w:szCs w:val="28"/>
        </w:rPr>
        <w:t>；及配合5</w:t>
      </w:r>
      <w:r w:rsidRPr="00D93C33">
        <w:rPr>
          <w:rFonts w:cs="標楷體"/>
          <w:b w:val="0"/>
          <w:szCs w:val="28"/>
        </w:rPr>
        <w:t>G</w:t>
      </w:r>
      <w:r w:rsidRPr="00D93C33">
        <w:rPr>
          <w:rFonts w:cs="標楷體" w:hint="eastAsia"/>
          <w:b w:val="0"/>
          <w:szCs w:val="28"/>
        </w:rPr>
        <w:t>寬頻學習應用等推動</w:t>
      </w:r>
      <w:r w:rsidRPr="00D93C33">
        <w:rPr>
          <w:rFonts w:cs="標楷體" w:hint="eastAsia"/>
          <w:b w:val="0"/>
          <w:color w:val="000000" w:themeColor="text1"/>
          <w:szCs w:val="28"/>
        </w:rPr>
        <w:t>，</w:t>
      </w:r>
      <w:r w:rsidRPr="00D93C33">
        <w:rPr>
          <w:rStyle w:val="24"/>
          <w:rFonts w:ascii="標楷體" w:eastAsia="標楷體" w:hAnsi="標楷體" w:hint="eastAsia"/>
          <w:color w:val="000000" w:themeColor="text1"/>
        </w:rPr>
        <w:t>5</w:t>
      </w:r>
      <w:r w:rsidRPr="00D93C33">
        <w:rPr>
          <w:rStyle w:val="24"/>
          <w:rFonts w:ascii="標楷體" w:eastAsia="標楷體" w:hAnsi="標楷體"/>
          <w:color w:val="000000" w:themeColor="text1"/>
        </w:rPr>
        <w:t>G</w:t>
      </w:r>
      <w:r w:rsidRPr="00D93C33">
        <w:rPr>
          <w:rStyle w:val="24"/>
          <w:rFonts w:ascii="標楷體" w:eastAsia="標楷體" w:hAnsi="標楷體" w:hint="eastAsia"/>
          <w:color w:val="000000" w:themeColor="text1"/>
        </w:rPr>
        <w:t>智慧學習示範學校</w:t>
      </w:r>
      <w:r w:rsidRPr="00D93C33">
        <w:rPr>
          <w:rFonts w:cs="標楷體" w:hint="eastAsia"/>
          <w:b w:val="0"/>
          <w:color w:val="000000" w:themeColor="text1"/>
          <w:szCs w:val="28"/>
        </w:rPr>
        <w:t>申請表</w:t>
      </w:r>
      <w:proofErr w:type="gramStart"/>
      <w:r w:rsidRPr="00D93C33">
        <w:rPr>
          <w:rFonts w:cs="標楷體" w:hint="eastAsia"/>
          <w:b w:val="0"/>
          <w:color w:val="000000" w:themeColor="text1"/>
          <w:szCs w:val="28"/>
        </w:rPr>
        <w:t>詳</w:t>
      </w:r>
      <w:proofErr w:type="gramEnd"/>
      <w:r w:rsidRPr="00F3310B">
        <w:rPr>
          <w:rStyle w:val="24"/>
          <w:rFonts w:ascii="標楷體" w:eastAsia="標楷體" w:hAnsi="標楷體" w:hint="eastAsia"/>
          <w:color w:val="000000" w:themeColor="text1"/>
          <w:highlight w:val="cyan"/>
        </w:rPr>
        <w:t>附錄表2-2</w:t>
      </w:r>
      <w:r w:rsidR="00CD73D0">
        <w:rPr>
          <w:rFonts w:cs="標楷體" w:hint="eastAsia"/>
          <w:color w:val="000000" w:themeColor="text1"/>
          <w:szCs w:val="28"/>
        </w:rPr>
        <w:t>。</w:t>
      </w:r>
    </w:p>
    <w:p w14:paraId="6484F1C8" w14:textId="17445419" w:rsidR="00D93C33" w:rsidRDefault="00205D08" w:rsidP="00205D08">
      <w:pPr>
        <w:pStyle w:val="3"/>
        <w:numPr>
          <w:ilvl w:val="0"/>
          <w:numId w:val="0"/>
        </w:numPr>
        <w:tabs>
          <w:tab w:val="clear" w:pos="1483"/>
        </w:tabs>
        <w:spacing w:beforeLines="0" w:before="0" w:afterLines="0" w:after="0" w:line="240" w:lineRule="auto"/>
        <w:ind w:left="1418"/>
        <w:rPr>
          <w:b w:val="0"/>
          <w:color w:val="000000" w:themeColor="text1"/>
          <w:szCs w:val="28"/>
        </w:rPr>
      </w:pPr>
      <w:r w:rsidRPr="009348B2">
        <w:rPr>
          <w:rFonts w:hint="eastAsia"/>
          <w:szCs w:val="28"/>
        </w:rPr>
        <w:t>類型</w:t>
      </w:r>
      <w:r>
        <w:rPr>
          <w:rFonts w:hint="eastAsia"/>
          <w:szCs w:val="28"/>
        </w:rPr>
        <w:t>二</w:t>
      </w:r>
      <w:r w:rsidRPr="009348B2">
        <w:rPr>
          <w:rFonts w:hint="eastAsia"/>
          <w:szCs w:val="28"/>
        </w:rPr>
        <w:t xml:space="preserve"> </w:t>
      </w:r>
      <w:r w:rsidRPr="00D93C33">
        <w:rPr>
          <w:rStyle w:val="24"/>
          <w:rFonts w:ascii="標楷體" w:eastAsia="標楷體" w:hAnsi="標楷體" w:hint="eastAsia"/>
          <w:b/>
          <w:color w:val="auto"/>
        </w:rPr>
        <w:t>5</w:t>
      </w:r>
      <w:r w:rsidRPr="00D93C33">
        <w:rPr>
          <w:rStyle w:val="24"/>
          <w:rFonts w:ascii="標楷體" w:eastAsia="標楷體" w:hAnsi="標楷體"/>
          <w:b/>
          <w:color w:val="auto"/>
        </w:rPr>
        <w:t>G</w:t>
      </w:r>
      <w:r w:rsidRPr="00D93C33">
        <w:rPr>
          <w:rStyle w:val="24"/>
          <w:rFonts w:ascii="標楷體" w:eastAsia="標楷體" w:hAnsi="標楷體" w:hint="eastAsia"/>
          <w:b/>
          <w:color w:val="000000" w:themeColor="text1"/>
        </w:rPr>
        <w:t>智慧學習標竿</w:t>
      </w:r>
      <w:r w:rsidR="00CE6336">
        <w:rPr>
          <w:rStyle w:val="24"/>
          <w:rFonts w:ascii="標楷體" w:eastAsia="標楷體" w:hAnsi="標楷體" w:hint="eastAsia"/>
          <w:b/>
          <w:color w:val="000000" w:themeColor="text1"/>
        </w:rPr>
        <w:t>學校</w:t>
      </w:r>
    </w:p>
    <w:p w14:paraId="7C295332" w14:textId="45AB1FAD" w:rsidR="00205D08" w:rsidRPr="000B4BA3" w:rsidRDefault="00205D08" w:rsidP="000B4BA3">
      <w:pPr>
        <w:pStyle w:val="3"/>
        <w:numPr>
          <w:ilvl w:val="0"/>
          <w:numId w:val="0"/>
        </w:numPr>
        <w:tabs>
          <w:tab w:val="clear" w:pos="1483"/>
        </w:tabs>
        <w:spacing w:beforeLines="0" w:before="0" w:afterLines="0" w:after="0" w:line="240" w:lineRule="auto"/>
        <w:ind w:left="1418"/>
        <w:rPr>
          <w:color w:val="000000" w:themeColor="text1"/>
          <w:szCs w:val="28"/>
        </w:rPr>
      </w:pPr>
      <w:r w:rsidRPr="00D93C33">
        <w:rPr>
          <w:rFonts w:hint="eastAsia"/>
          <w:b w:val="0"/>
          <w:color w:val="000000" w:themeColor="text1"/>
          <w:szCs w:val="28"/>
        </w:rPr>
        <w:t>曾具有經驗之實施學校，辦理智慧學習示範應用事項(亦搭配5</w:t>
      </w:r>
      <w:r w:rsidRPr="00D93C33">
        <w:rPr>
          <w:b w:val="0"/>
          <w:color w:val="000000" w:themeColor="text1"/>
          <w:szCs w:val="28"/>
        </w:rPr>
        <w:t>G</w:t>
      </w:r>
      <w:r w:rsidRPr="00D93C33">
        <w:rPr>
          <w:rFonts w:hint="eastAsia"/>
          <w:b w:val="0"/>
          <w:color w:val="000000" w:themeColor="text1"/>
          <w:szCs w:val="28"/>
        </w:rPr>
        <w:t>寬頻應用)外，須實施</w:t>
      </w:r>
      <w:r w:rsidRPr="00D93C33">
        <w:rPr>
          <w:rFonts w:cs="標楷體" w:hint="eastAsia"/>
          <w:b w:val="0"/>
          <w:color w:val="000000" w:themeColor="text1"/>
          <w:szCs w:val="28"/>
        </w:rPr>
        <w:t>專題導向學習(PBL)活動</w:t>
      </w:r>
      <w:r w:rsidRPr="00D93C33">
        <w:rPr>
          <w:rFonts w:hint="eastAsia"/>
          <w:b w:val="0"/>
          <w:color w:val="000000" w:themeColor="text1"/>
          <w:szCs w:val="28"/>
        </w:rPr>
        <w:t>，參與數位學習教師社群並擔任縣市政府推動科技輔助教學典範教學角色，引領各校推動數位學習等</w:t>
      </w:r>
      <w:r w:rsidRPr="001703E5">
        <w:rPr>
          <w:rStyle w:val="24"/>
          <w:rFonts w:ascii="標楷體" w:eastAsia="標楷體" w:hAnsi="標楷體" w:hint="eastAsia"/>
          <w:color w:val="000000" w:themeColor="text1"/>
        </w:rPr>
        <w:t>，5</w:t>
      </w:r>
      <w:r w:rsidRPr="001703E5">
        <w:rPr>
          <w:rStyle w:val="24"/>
          <w:rFonts w:ascii="標楷體" w:eastAsia="標楷體" w:hAnsi="標楷體"/>
          <w:color w:val="000000" w:themeColor="text1"/>
        </w:rPr>
        <w:t>G</w:t>
      </w:r>
      <w:r w:rsidRPr="001703E5">
        <w:rPr>
          <w:rStyle w:val="24"/>
          <w:rFonts w:ascii="標楷體" w:eastAsia="標楷體" w:hAnsi="標楷體" w:hint="eastAsia"/>
          <w:color w:val="000000" w:themeColor="text1"/>
        </w:rPr>
        <w:t>智慧學習標竿學校申請表</w:t>
      </w:r>
      <w:proofErr w:type="gramStart"/>
      <w:r w:rsidRPr="001703E5">
        <w:rPr>
          <w:rStyle w:val="24"/>
          <w:rFonts w:ascii="標楷體" w:eastAsia="標楷體" w:hAnsi="標楷體" w:hint="eastAsia"/>
          <w:color w:val="000000" w:themeColor="text1"/>
        </w:rPr>
        <w:t>詳</w:t>
      </w:r>
      <w:proofErr w:type="gramEnd"/>
      <w:r w:rsidRPr="001703E5">
        <w:rPr>
          <w:rStyle w:val="24"/>
          <w:rFonts w:ascii="標楷體" w:eastAsia="標楷體" w:hAnsi="標楷體" w:hint="eastAsia"/>
          <w:color w:val="000000" w:themeColor="text1"/>
          <w:highlight w:val="cyan"/>
        </w:rPr>
        <w:t>附錄表2-3</w:t>
      </w:r>
      <w:r w:rsidRPr="00CD73D0">
        <w:rPr>
          <w:rStyle w:val="24"/>
          <w:rFonts w:ascii="標楷體" w:eastAsia="標楷體" w:hAnsi="標楷體" w:hint="eastAsia"/>
          <w:color w:val="000000" w:themeColor="text1"/>
        </w:rPr>
        <w:t>。</w:t>
      </w:r>
    </w:p>
    <w:p w14:paraId="5E988BBD" w14:textId="741B98A7" w:rsidR="00D93C33" w:rsidRPr="000B4BA3" w:rsidRDefault="00D93C33" w:rsidP="000B4BA3">
      <w:pPr>
        <w:pStyle w:val="3"/>
        <w:numPr>
          <w:ilvl w:val="0"/>
          <w:numId w:val="25"/>
        </w:numPr>
        <w:tabs>
          <w:tab w:val="clear" w:pos="1483"/>
        </w:tabs>
        <w:spacing w:beforeLines="0" w:before="0" w:afterLines="0" w:after="0" w:line="240" w:lineRule="auto"/>
        <w:ind w:left="1418" w:hanging="709"/>
        <w:rPr>
          <w:rFonts w:cs="標楷體"/>
          <w:b w:val="0"/>
          <w:color w:val="000000" w:themeColor="text1"/>
          <w:szCs w:val="28"/>
        </w:rPr>
      </w:pPr>
      <w:r w:rsidRPr="00D93C33">
        <w:rPr>
          <w:rFonts w:cs="標楷體" w:hint="eastAsia"/>
          <w:b w:val="0"/>
          <w:color w:val="000000" w:themeColor="text1"/>
          <w:szCs w:val="28"/>
        </w:rPr>
        <w:t>本計畫各類之實施</w:t>
      </w:r>
      <w:r>
        <w:rPr>
          <w:rFonts w:cs="標楷體" w:hint="eastAsia"/>
          <w:b w:val="0"/>
          <w:color w:val="000000" w:themeColor="text1"/>
          <w:szCs w:val="28"/>
        </w:rPr>
        <w:t>項目</w:t>
      </w:r>
      <w:r w:rsidRPr="00D93C33">
        <w:rPr>
          <w:rFonts w:cs="標楷體" w:hint="eastAsia"/>
          <w:b w:val="0"/>
          <w:color w:val="000000" w:themeColor="text1"/>
          <w:szCs w:val="28"/>
        </w:rPr>
        <w:t>與5G寬頻應用等，須配合達成預期績效指標，學校</w:t>
      </w:r>
      <w:proofErr w:type="gramStart"/>
      <w:r w:rsidRPr="00D93C33">
        <w:rPr>
          <w:rFonts w:cs="標楷體" w:hint="eastAsia"/>
          <w:b w:val="0"/>
          <w:color w:val="000000" w:themeColor="text1"/>
          <w:szCs w:val="28"/>
        </w:rPr>
        <w:t>可視校內</w:t>
      </w:r>
      <w:proofErr w:type="gramEnd"/>
      <w:r w:rsidRPr="00D93C33">
        <w:rPr>
          <w:rFonts w:cs="標楷體" w:hint="eastAsia"/>
          <w:b w:val="0"/>
          <w:color w:val="000000" w:themeColor="text1"/>
          <w:szCs w:val="28"/>
        </w:rPr>
        <w:t>資源、教師數位教學能力與教師意願等提出申請，1校以申請1個類型為原則(未能遴選為</w:t>
      </w:r>
      <w:r w:rsidRPr="00D93C33">
        <w:rPr>
          <w:rStyle w:val="24"/>
          <w:rFonts w:ascii="標楷體" w:eastAsia="標楷體" w:hAnsi="標楷體" w:hint="eastAsia"/>
          <w:color w:val="000000" w:themeColor="text1"/>
        </w:rPr>
        <w:t>5</w:t>
      </w:r>
      <w:r w:rsidRPr="00D93C33">
        <w:rPr>
          <w:rStyle w:val="24"/>
          <w:rFonts w:ascii="標楷體" w:eastAsia="標楷體" w:hAnsi="標楷體"/>
          <w:color w:val="000000" w:themeColor="text1"/>
        </w:rPr>
        <w:t>G</w:t>
      </w:r>
      <w:r w:rsidRPr="00D93C33">
        <w:rPr>
          <w:rStyle w:val="24"/>
          <w:rFonts w:ascii="標楷體" w:eastAsia="標楷體" w:hAnsi="標楷體" w:hint="eastAsia"/>
          <w:color w:val="000000" w:themeColor="text1"/>
        </w:rPr>
        <w:t>智慧學習</w:t>
      </w:r>
      <w:r w:rsidRPr="008260C2">
        <w:rPr>
          <w:rStyle w:val="24"/>
          <w:rFonts w:ascii="標楷體" w:eastAsia="標楷體" w:hAnsi="標楷體" w:hint="eastAsia"/>
          <w:b/>
          <w:color w:val="000000" w:themeColor="text1"/>
        </w:rPr>
        <w:t>標竿</w:t>
      </w:r>
      <w:r w:rsidRPr="00D93C33">
        <w:rPr>
          <w:rStyle w:val="24"/>
          <w:rFonts w:ascii="標楷體" w:eastAsia="標楷體" w:hAnsi="標楷體" w:hint="eastAsia"/>
          <w:color w:val="000000" w:themeColor="text1"/>
        </w:rPr>
        <w:t>學校者，視審查情況將修改為實施5</w:t>
      </w:r>
      <w:r w:rsidRPr="00D93C33">
        <w:rPr>
          <w:rStyle w:val="24"/>
          <w:rFonts w:ascii="標楷體" w:eastAsia="標楷體" w:hAnsi="標楷體"/>
          <w:color w:val="000000" w:themeColor="text1"/>
        </w:rPr>
        <w:t>G</w:t>
      </w:r>
      <w:r w:rsidRPr="00D93C33">
        <w:rPr>
          <w:rStyle w:val="24"/>
          <w:rFonts w:ascii="標楷體" w:eastAsia="標楷體" w:hAnsi="標楷體" w:hint="eastAsia"/>
          <w:color w:val="000000" w:themeColor="text1"/>
        </w:rPr>
        <w:t>智慧學習</w:t>
      </w:r>
      <w:r w:rsidRPr="008260C2">
        <w:rPr>
          <w:rStyle w:val="24"/>
          <w:rFonts w:ascii="標楷體" w:eastAsia="標楷體" w:hAnsi="標楷體" w:hint="eastAsia"/>
          <w:b/>
          <w:color w:val="000000" w:themeColor="text1"/>
        </w:rPr>
        <w:t>示範</w:t>
      </w:r>
      <w:r w:rsidRPr="00D93C33">
        <w:rPr>
          <w:rStyle w:val="24"/>
          <w:rFonts w:ascii="標楷體" w:eastAsia="標楷體" w:hAnsi="標楷體" w:hint="eastAsia"/>
          <w:color w:val="000000" w:themeColor="text1"/>
        </w:rPr>
        <w:t>學校</w:t>
      </w:r>
      <w:r w:rsidRPr="00D93C33">
        <w:rPr>
          <w:rFonts w:cs="標楷體" w:hint="eastAsia"/>
          <w:b w:val="0"/>
          <w:color w:val="000000" w:themeColor="text1"/>
          <w:szCs w:val="28"/>
        </w:rPr>
        <w:t>)。</w:t>
      </w:r>
    </w:p>
    <w:p w14:paraId="254C2D48" w14:textId="6D241F25" w:rsidR="00F3310B" w:rsidRPr="00D93C33" w:rsidRDefault="00F3310B" w:rsidP="002A0914">
      <w:pPr>
        <w:pStyle w:val="3"/>
        <w:numPr>
          <w:ilvl w:val="0"/>
          <w:numId w:val="25"/>
        </w:numPr>
        <w:tabs>
          <w:tab w:val="clear" w:pos="1483"/>
        </w:tabs>
        <w:spacing w:beforeLines="0" w:before="0" w:afterLines="0" w:after="0" w:line="480" w:lineRule="exact"/>
        <w:ind w:left="1418" w:hanging="709"/>
        <w:rPr>
          <w:rFonts w:cs="標楷體"/>
          <w:b w:val="0"/>
          <w:color w:val="000000" w:themeColor="text1"/>
          <w:szCs w:val="28"/>
        </w:rPr>
      </w:pPr>
      <w:r w:rsidRPr="00D93C33">
        <w:rPr>
          <w:rFonts w:hint="eastAsia"/>
          <w:b w:val="0"/>
        </w:rPr>
        <w:lastRenderedPageBreak/>
        <w:t>其他需求</w:t>
      </w:r>
    </w:p>
    <w:p w14:paraId="5122D74B" w14:textId="06C9B29F" w:rsidR="002A0914" w:rsidRDefault="00265FE9" w:rsidP="002A0914">
      <w:pPr>
        <w:pStyle w:val="3"/>
        <w:numPr>
          <w:ilvl w:val="0"/>
          <w:numId w:val="0"/>
        </w:numPr>
        <w:spacing w:beforeLines="0" w:before="0" w:afterLines="0" w:after="0" w:line="480" w:lineRule="exact"/>
        <w:ind w:leftChars="296" w:left="1558" w:hangingChars="303" w:hanging="848"/>
        <w:rPr>
          <w:rFonts w:cs="標楷體"/>
          <w:b w:val="0"/>
          <w:color w:val="000000" w:themeColor="text1"/>
          <w:szCs w:val="28"/>
        </w:rPr>
      </w:pPr>
      <w:r w:rsidRPr="00D93C33">
        <w:rPr>
          <w:rFonts w:cs="標楷體" w:hint="eastAsia"/>
          <w:b w:val="0"/>
          <w:color w:val="000000" w:themeColor="text1"/>
          <w:szCs w:val="28"/>
        </w:rPr>
        <w:t>說明：</w:t>
      </w:r>
      <w:r w:rsidR="00934A3C" w:rsidRPr="00D93C33">
        <w:rPr>
          <w:rFonts w:cs="標楷體" w:hint="eastAsia"/>
          <w:b w:val="0"/>
          <w:color w:val="000000" w:themeColor="text1"/>
          <w:szCs w:val="28"/>
        </w:rPr>
        <w:t>請縣市政府</w:t>
      </w:r>
      <w:r w:rsidR="002A0914">
        <w:rPr>
          <w:rFonts w:cs="標楷體" w:hint="eastAsia"/>
          <w:b w:val="0"/>
          <w:color w:val="000000" w:themeColor="text1"/>
          <w:szCs w:val="28"/>
        </w:rPr>
        <w:t>評估必要的推動工作，</w:t>
      </w:r>
      <w:r w:rsidR="002A0914" w:rsidRPr="00D93C33">
        <w:rPr>
          <w:rFonts w:cs="標楷體" w:hint="eastAsia"/>
          <w:b w:val="0"/>
          <w:color w:val="000000" w:themeColor="text1"/>
          <w:szCs w:val="28"/>
        </w:rPr>
        <w:t>加以敘述</w:t>
      </w:r>
      <w:r w:rsidR="002A0914">
        <w:rPr>
          <w:rFonts w:cs="標楷體" w:hint="eastAsia"/>
          <w:b w:val="0"/>
          <w:color w:val="000000" w:themeColor="text1"/>
          <w:szCs w:val="28"/>
        </w:rPr>
        <w:t>並提出需求</w:t>
      </w:r>
      <w:r w:rsidR="002A0914" w:rsidRPr="00D93C33">
        <w:rPr>
          <w:rFonts w:cs="標楷體" w:hint="eastAsia"/>
          <w:b w:val="0"/>
          <w:color w:val="000000" w:themeColor="text1"/>
          <w:szCs w:val="28"/>
        </w:rPr>
        <w:t>。</w:t>
      </w:r>
    </w:p>
    <w:p w14:paraId="5A5D8EB0" w14:textId="679EA435" w:rsidR="00C92093" w:rsidRPr="009348B2" w:rsidRDefault="00265FE9" w:rsidP="00CE6336">
      <w:pPr>
        <w:pStyle w:val="1"/>
        <w:numPr>
          <w:ilvl w:val="0"/>
          <w:numId w:val="4"/>
        </w:numPr>
        <w:spacing w:after="0" w:line="400" w:lineRule="exact"/>
        <w:ind w:left="709" w:hanging="709"/>
        <w:rPr>
          <w:rFonts w:ascii="標楷體" w:hAnsi="標楷體"/>
          <w:b/>
          <w:bCs/>
          <w:sz w:val="32"/>
          <w:szCs w:val="32"/>
          <w:shd w:val="clear" w:color="auto" w:fill="auto"/>
        </w:rPr>
      </w:pPr>
      <w:bookmarkStart w:id="5" w:name="_Toc120806677"/>
      <w:r w:rsidRPr="009348B2">
        <w:rPr>
          <w:rFonts w:ascii="標楷體" w:hAnsi="標楷體" w:hint="eastAsia"/>
          <w:b/>
          <w:bCs/>
          <w:sz w:val="32"/>
          <w:szCs w:val="32"/>
          <w:shd w:val="clear" w:color="auto" w:fill="auto"/>
        </w:rPr>
        <w:t>執</w:t>
      </w:r>
      <w:r w:rsidRPr="009348B2">
        <w:rPr>
          <w:rFonts w:ascii="標楷體" w:hAnsi="標楷體"/>
          <w:b/>
          <w:bCs/>
          <w:sz w:val="32"/>
          <w:szCs w:val="32"/>
          <w:shd w:val="clear" w:color="auto" w:fill="auto"/>
        </w:rPr>
        <w:t>行策</w:t>
      </w:r>
      <w:r w:rsidRPr="009348B2">
        <w:rPr>
          <w:rFonts w:ascii="標楷體" w:hAnsi="標楷體" w:hint="eastAsia"/>
          <w:b/>
          <w:bCs/>
          <w:sz w:val="32"/>
          <w:szCs w:val="32"/>
          <w:shd w:val="clear" w:color="auto" w:fill="auto"/>
        </w:rPr>
        <w:t>略</w:t>
      </w:r>
      <w:bookmarkEnd w:id="5"/>
    </w:p>
    <w:p w14:paraId="5237CAE8" w14:textId="479F2484" w:rsidR="00C92093" w:rsidRPr="00BF0BC6" w:rsidRDefault="00265FE9" w:rsidP="00CE6336">
      <w:pPr>
        <w:pStyle w:val="aff9"/>
        <w:spacing w:before="180" w:after="180" w:line="400" w:lineRule="exact"/>
        <w:ind w:left="480"/>
        <w:rPr>
          <w:color w:val="000000" w:themeColor="text1"/>
        </w:rPr>
      </w:pPr>
      <w:bookmarkStart w:id="6" w:name="_Toc120806678"/>
      <w:r w:rsidRPr="00BF0BC6">
        <w:rPr>
          <w:rFonts w:hint="eastAsia"/>
          <w:color w:val="000000" w:themeColor="text1"/>
        </w:rPr>
        <w:t>(</w:t>
      </w:r>
      <w:proofErr w:type="gramStart"/>
      <w:r w:rsidRPr="00BF0BC6">
        <w:rPr>
          <w:rFonts w:hint="eastAsia"/>
          <w:color w:val="000000" w:themeColor="text1"/>
        </w:rPr>
        <w:t>一</w:t>
      </w:r>
      <w:proofErr w:type="gramEnd"/>
      <w:r w:rsidRPr="00BF0BC6">
        <w:rPr>
          <w:rFonts w:hint="eastAsia"/>
          <w:color w:val="000000" w:themeColor="text1"/>
        </w:rPr>
        <w:t>)</w:t>
      </w:r>
      <w:r w:rsidR="003B4587" w:rsidRPr="00BF0BC6">
        <w:rPr>
          <w:rFonts w:hint="eastAsia"/>
          <w:color w:val="000000" w:themeColor="text1"/>
        </w:rPr>
        <w:t xml:space="preserve"> 推動組織、運作機制</w:t>
      </w:r>
      <w:bookmarkEnd w:id="6"/>
    </w:p>
    <w:p w14:paraId="6B8D3718" w14:textId="76424DC7" w:rsidR="003B4587" w:rsidRPr="00BF0BC6" w:rsidRDefault="003B4587" w:rsidP="00CE6336">
      <w:pPr>
        <w:pStyle w:val="3"/>
        <w:numPr>
          <w:ilvl w:val="0"/>
          <w:numId w:val="0"/>
        </w:numPr>
        <w:spacing w:beforeLines="0" w:before="0" w:afterLines="0" w:after="0" w:line="400" w:lineRule="exact"/>
        <w:ind w:leftChars="296" w:left="1558" w:hangingChars="303" w:hanging="848"/>
        <w:rPr>
          <w:rFonts w:cs="標楷體"/>
          <w:b w:val="0"/>
          <w:color w:val="000000" w:themeColor="text1"/>
          <w:szCs w:val="28"/>
        </w:rPr>
      </w:pPr>
      <w:r w:rsidRPr="00BF0BC6">
        <w:rPr>
          <w:rFonts w:cs="標楷體" w:hint="eastAsia"/>
          <w:b w:val="0"/>
          <w:color w:val="000000" w:themeColor="text1"/>
          <w:szCs w:val="28"/>
        </w:rPr>
        <w:t>說明：含縣市行政人員與作業處理、數位學習專家諮詢團隊及縣市數位學習輔導團隊等(亦可結合數位學習精進方案辦理)</w:t>
      </w:r>
    </w:p>
    <w:p w14:paraId="6D3D02FF" w14:textId="16A0521E" w:rsidR="00C92093" w:rsidRPr="00BF0BC6" w:rsidRDefault="00265FE9">
      <w:pPr>
        <w:pStyle w:val="aff9"/>
        <w:spacing w:before="180" w:after="180"/>
        <w:ind w:left="480"/>
        <w:rPr>
          <w:color w:val="000000" w:themeColor="text1"/>
        </w:rPr>
      </w:pPr>
      <w:bookmarkStart w:id="7" w:name="_Toc120806679"/>
      <w:r w:rsidRPr="00BF0BC6">
        <w:rPr>
          <w:rFonts w:hint="eastAsia"/>
          <w:color w:val="000000" w:themeColor="text1"/>
        </w:rPr>
        <w:t>(二)執</w:t>
      </w:r>
      <w:r w:rsidRPr="00BF0BC6">
        <w:rPr>
          <w:color w:val="000000" w:themeColor="text1"/>
        </w:rPr>
        <w:t>行策略</w:t>
      </w:r>
      <w:bookmarkEnd w:id="7"/>
    </w:p>
    <w:p w14:paraId="58A8EEBD" w14:textId="2E411668" w:rsidR="00C92093" w:rsidRDefault="00265FE9">
      <w:pPr>
        <w:pStyle w:val="3"/>
        <w:numPr>
          <w:ilvl w:val="0"/>
          <w:numId w:val="0"/>
        </w:numPr>
        <w:spacing w:beforeLines="0" w:before="0" w:afterLines="0" w:after="0" w:line="240" w:lineRule="auto"/>
        <w:ind w:leftChars="296" w:left="1558" w:hangingChars="303" w:hanging="848"/>
        <w:rPr>
          <w:rFonts w:cs="標楷體"/>
          <w:b w:val="0"/>
          <w:color w:val="00B050"/>
          <w:szCs w:val="28"/>
        </w:rPr>
      </w:pPr>
      <w:bookmarkStart w:id="8" w:name="_Toc50742265"/>
      <w:r w:rsidRPr="00BF0BC6">
        <w:rPr>
          <w:rFonts w:cs="標楷體" w:hint="eastAsia"/>
          <w:b w:val="0"/>
          <w:color w:val="000000" w:themeColor="text1"/>
          <w:szCs w:val="28"/>
        </w:rPr>
        <w:t>說明：請列出推動數位學習之</w:t>
      </w:r>
      <w:r w:rsidR="0096575B" w:rsidRPr="00BF0BC6">
        <w:rPr>
          <w:rFonts w:cs="標楷體" w:hint="eastAsia"/>
          <w:b w:val="0"/>
          <w:color w:val="000000" w:themeColor="text1"/>
          <w:szCs w:val="28"/>
        </w:rPr>
        <w:t>執行</w:t>
      </w:r>
      <w:r w:rsidRPr="00BF0BC6">
        <w:rPr>
          <w:rFonts w:cs="標楷體" w:hint="eastAsia"/>
          <w:b w:val="0"/>
          <w:color w:val="000000" w:themeColor="text1"/>
          <w:szCs w:val="28"/>
        </w:rPr>
        <w:t>策略，包括支援學校之數位教學、資源及資訊環境整體完備策略；教師數位教學能力提升措施、數位學習平</w:t>
      </w:r>
      <w:proofErr w:type="gramStart"/>
      <w:r w:rsidRPr="00BF0BC6">
        <w:rPr>
          <w:rFonts w:cs="標楷體" w:hint="eastAsia"/>
          <w:b w:val="0"/>
          <w:color w:val="000000" w:themeColor="text1"/>
          <w:szCs w:val="28"/>
        </w:rPr>
        <w:t>臺</w:t>
      </w:r>
      <w:proofErr w:type="gramEnd"/>
      <w:r w:rsidRPr="00BF0BC6">
        <w:rPr>
          <w:rFonts w:cs="標楷體" w:hint="eastAsia"/>
          <w:b w:val="0"/>
          <w:color w:val="000000" w:themeColor="text1"/>
          <w:szCs w:val="28"/>
        </w:rPr>
        <w:t>使用規劃、</w:t>
      </w:r>
      <w:r w:rsidR="0096575B" w:rsidRPr="00BF0BC6">
        <w:rPr>
          <w:rFonts w:cs="標楷體" w:hint="eastAsia"/>
          <w:b w:val="0"/>
          <w:color w:val="000000" w:themeColor="text1"/>
          <w:szCs w:val="28"/>
        </w:rPr>
        <w:t>5</w:t>
      </w:r>
      <w:r w:rsidR="0096575B" w:rsidRPr="00BF0BC6">
        <w:rPr>
          <w:rFonts w:cs="標楷體"/>
          <w:b w:val="0"/>
          <w:color w:val="000000" w:themeColor="text1"/>
          <w:szCs w:val="28"/>
        </w:rPr>
        <w:t>G</w:t>
      </w:r>
      <w:r w:rsidR="0096575B" w:rsidRPr="00BF0BC6">
        <w:rPr>
          <w:rFonts w:cs="標楷體" w:hint="eastAsia"/>
          <w:b w:val="0"/>
          <w:color w:val="000000" w:themeColor="text1"/>
          <w:szCs w:val="28"/>
        </w:rPr>
        <w:t>寬頻運用</w:t>
      </w:r>
      <w:r w:rsidRPr="00BF0BC6">
        <w:rPr>
          <w:rFonts w:cs="標楷體" w:hint="eastAsia"/>
          <w:b w:val="0"/>
          <w:color w:val="000000" w:themeColor="text1"/>
          <w:szCs w:val="28"/>
        </w:rPr>
        <w:t>等。</w:t>
      </w:r>
      <w:bookmarkEnd w:id="8"/>
      <w:r w:rsidR="0096575B" w:rsidRPr="00BF0BC6">
        <w:rPr>
          <w:rFonts w:cs="標楷體" w:hint="eastAsia"/>
          <w:b w:val="0"/>
          <w:color w:val="000000" w:themeColor="text1"/>
          <w:szCs w:val="28"/>
        </w:rPr>
        <w:t>縣市政府須執行的工作項目包括：教師培訓、推動人力增能、推動組織學校之技術服務、跨校公開授課活動、工作會議、交流會或座談會、提交計畫期中、期末縣市成果報告、資訊環境改善與5G寬頻教育應用示範及配合教育部行政作業等。</w:t>
      </w:r>
    </w:p>
    <w:p w14:paraId="5BE44795" w14:textId="354909BD" w:rsidR="003B4587" w:rsidRPr="009348B2" w:rsidRDefault="003B4587" w:rsidP="00CE6336">
      <w:pPr>
        <w:pStyle w:val="aff9"/>
        <w:spacing w:before="180" w:after="180" w:line="400" w:lineRule="exact"/>
        <w:ind w:left="480"/>
        <w:rPr>
          <w:color w:val="auto"/>
        </w:rPr>
      </w:pPr>
      <w:bookmarkStart w:id="9" w:name="_Toc120806680"/>
      <w:r w:rsidRPr="009348B2">
        <w:rPr>
          <w:rFonts w:hint="eastAsia"/>
          <w:color w:val="auto"/>
        </w:rPr>
        <w:t>(三)工作項目</w:t>
      </w:r>
      <w:bookmarkEnd w:id="9"/>
    </w:p>
    <w:p w14:paraId="5F9B0508" w14:textId="77777777" w:rsidR="003B4587" w:rsidRPr="002A0914" w:rsidRDefault="003B4587" w:rsidP="00CE6336">
      <w:pPr>
        <w:pStyle w:val="aff9"/>
        <w:spacing w:before="180" w:after="180" w:line="400" w:lineRule="exact"/>
        <w:ind w:leftChars="299" w:left="720" w:hanging="2"/>
        <w:rPr>
          <w:color w:val="000000" w:themeColor="text1"/>
        </w:rPr>
      </w:pPr>
      <w:bookmarkStart w:id="10" w:name="_Toc119586680"/>
      <w:bookmarkStart w:id="11" w:name="_Toc120806681"/>
      <w:r w:rsidRPr="002A0914">
        <w:rPr>
          <w:rFonts w:hint="eastAsia"/>
          <w:color w:val="000000" w:themeColor="text1"/>
        </w:rPr>
        <w:t>1.縣市推動工作</w:t>
      </w:r>
      <w:bookmarkEnd w:id="10"/>
      <w:bookmarkEnd w:id="11"/>
    </w:p>
    <w:p w14:paraId="43A1B7FD" w14:textId="7E3A0D2A" w:rsidR="003B4587" w:rsidRPr="00CE6336" w:rsidRDefault="003B4587" w:rsidP="00CE6336">
      <w:pPr>
        <w:pStyle w:val="3"/>
        <w:numPr>
          <w:ilvl w:val="0"/>
          <w:numId w:val="0"/>
        </w:numPr>
        <w:spacing w:beforeLines="0" w:before="0" w:afterLines="0" w:after="0" w:line="240" w:lineRule="auto"/>
        <w:ind w:leftChars="296" w:left="1558" w:hangingChars="303" w:hanging="848"/>
        <w:rPr>
          <w:rFonts w:cs="標楷體"/>
          <w:b w:val="0"/>
          <w:color w:val="000000" w:themeColor="text1"/>
        </w:rPr>
      </w:pPr>
      <w:r w:rsidRPr="002A0914">
        <w:rPr>
          <w:rFonts w:cs="標楷體" w:hint="eastAsia"/>
          <w:b w:val="0"/>
          <w:color w:val="000000" w:themeColor="text1"/>
        </w:rPr>
        <w:t>說明：指對應縣市所規劃的執行策略，列出必須執行的工作項目；</w:t>
      </w:r>
      <w:proofErr w:type="gramStart"/>
      <w:r w:rsidRPr="002A0914">
        <w:rPr>
          <w:rFonts w:cs="標楷體" w:hint="eastAsia"/>
          <w:b w:val="0"/>
          <w:color w:val="000000" w:themeColor="text1"/>
        </w:rPr>
        <w:t>並綜整寫出</w:t>
      </w:r>
      <w:proofErr w:type="gramEnd"/>
      <w:r w:rsidRPr="002A0914">
        <w:rPr>
          <w:rFonts w:cs="標楷體" w:hint="eastAsia"/>
          <w:b w:val="0"/>
          <w:color w:val="000000" w:themeColor="text1"/>
        </w:rPr>
        <w:t>數位學習各應用模式(實施學校類型)之推動工作事項。</w:t>
      </w:r>
    </w:p>
    <w:p w14:paraId="2E1C4917" w14:textId="77777777" w:rsidR="003B4587" w:rsidRPr="002A0914" w:rsidRDefault="003B4587" w:rsidP="003B4587">
      <w:pPr>
        <w:pStyle w:val="aff9"/>
        <w:spacing w:before="180" w:after="180"/>
        <w:ind w:leftChars="299" w:left="720" w:hanging="2"/>
        <w:rPr>
          <w:color w:val="000000" w:themeColor="text1"/>
        </w:rPr>
      </w:pPr>
      <w:bookmarkStart w:id="12" w:name="_Toc119586681"/>
      <w:bookmarkStart w:id="13" w:name="_Toc120806682"/>
      <w:r w:rsidRPr="002A0914">
        <w:rPr>
          <w:rFonts w:hint="eastAsia"/>
          <w:color w:val="000000" w:themeColor="text1"/>
        </w:rPr>
        <w:t>2.實施學校重點工作</w:t>
      </w:r>
      <w:bookmarkEnd w:id="12"/>
      <w:bookmarkEnd w:id="13"/>
    </w:p>
    <w:p w14:paraId="672BE06C" w14:textId="61BC35F4" w:rsidR="003B4587" w:rsidRPr="000B4BA3" w:rsidRDefault="003B4587" w:rsidP="000B4BA3">
      <w:pPr>
        <w:pStyle w:val="3"/>
        <w:numPr>
          <w:ilvl w:val="0"/>
          <w:numId w:val="0"/>
        </w:numPr>
        <w:spacing w:beforeLines="0" w:before="0" w:afterLines="0" w:after="0" w:line="240" w:lineRule="auto"/>
        <w:ind w:leftChars="296" w:left="1558" w:hangingChars="303" w:hanging="848"/>
        <w:rPr>
          <w:color w:val="A6A6A6" w:themeColor="background1" w:themeShade="A6"/>
        </w:rPr>
      </w:pPr>
      <w:r w:rsidRPr="002A0914">
        <w:rPr>
          <w:rFonts w:cs="標楷體" w:hint="eastAsia"/>
          <w:b w:val="0"/>
          <w:color w:val="000000" w:themeColor="text1"/>
        </w:rPr>
        <w:t>說明：縣市政府推薦參與本計畫之實施學校數位教學實施、環境準備等工作項目。彙整項目請參考</w:t>
      </w:r>
      <w:r w:rsidRPr="002A0914">
        <w:rPr>
          <w:rFonts w:cs="標楷體" w:hint="eastAsia"/>
          <w:b w:val="0"/>
          <w:color w:val="000000" w:themeColor="text1"/>
          <w:highlight w:val="cyan"/>
        </w:rPr>
        <w:t>附錄2</w:t>
      </w:r>
      <w:r w:rsidRPr="002A0914">
        <w:rPr>
          <w:rFonts w:cs="標楷體" w:hint="eastAsia"/>
          <w:b w:val="0"/>
          <w:color w:val="000000" w:themeColor="text1"/>
        </w:rPr>
        <w:t>申請表內容，此處工作</w:t>
      </w:r>
      <w:proofErr w:type="gramStart"/>
      <w:r w:rsidRPr="002A0914">
        <w:rPr>
          <w:rFonts w:cs="標楷體" w:hint="eastAsia"/>
          <w:b w:val="0"/>
          <w:color w:val="000000" w:themeColor="text1"/>
        </w:rPr>
        <w:t>項目請統整</w:t>
      </w:r>
      <w:proofErr w:type="gramEnd"/>
      <w:r w:rsidRPr="002A0914">
        <w:rPr>
          <w:rFonts w:cs="標楷體" w:hint="eastAsia"/>
          <w:b w:val="0"/>
          <w:color w:val="000000" w:themeColor="text1"/>
        </w:rPr>
        <w:t>列出重點即可，各校申請表請於本計畫提報時依序編號列於附件。</w:t>
      </w:r>
    </w:p>
    <w:p w14:paraId="63DBBD79" w14:textId="711BE670" w:rsidR="00C92093" w:rsidRPr="002A0914" w:rsidRDefault="00265FE9">
      <w:pPr>
        <w:pStyle w:val="1"/>
        <w:spacing w:after="0"/>
        <w:ind w:left="0"/>
        <w:rPr>
          <w:rFonts w:ascii="標楷體" w:hAnsi="標楷體"/>
          <w:b/>
          <w:bCs/>
          <w:color w:val="000000" w:themeColor="text1"/>
          <w:sz w:val="32"/>
          <w:szCs w:val="32"/>
          <w:shd w:val="clear" w:color="auto" w:fill="auto"/>
        </w:rPr>
      </w:pPr>
      <w:bookmarkStart w:id="14" w:name="_Toc120806683"/>
      <w:r w:rsidRPr="009348B2">
        <w:rPr>
          <w:rFonts w:ascii="標楷體" w:hAnsi="標楷體" w:hint="eastAsia"/>
          <w:b/>
          <w:bCs/>
          <w:sz w:val="32"/>
          <w:szCs w:val="32"/>
          <w:shd w:val="clear" w:color="auto" w:fill="auto"/>
        </w:rPr>
        <w:t>五</w:t>
      </w:r>
      <w:r w:rsidRPr="009348B2">
        <w:rPr>
          <w:rFonts w:ascii="標楷體" w:hAnsi="標楷體"/>
          <w:b/>
          <w:bCs/>
          <w:sz w:val="32"/>
          <w:szCs w:val="32"/>
          <w:shd w:val="clear" w:color="auto" w:fill="auto"/>
        </w:rPr>
        <w:t>、</w:t>
      </w:r>
      <w:r w:rsidRPr="002A0914">
        <w:rPr>
          <w:rFonts w:ascii="標楷體" w:hAnsi="標楷體" w:hint="eastAsia"/>
          <w:b/>
          <w:bCs/>
          <w:color w:val="000000" w:themeColor="text1"/>
          <w:sz w:val="32"/>
          <w:szCs w:val="32"/>
          <w:shd w:val="clear" w:color="auto" w:fill="auto"/>
        </w:rPr>
        <w:t>預期績效指標(量化</w:t>
      </w:r>
      <w:r w:rsidR="00FA17E6" w:rsidRPr="002A0914">
        <w:rPr>
          <w:rFonts w:ascii="標楷體" w:hAnsi="標楷體" w:hint="eastAsia"/>
          <w:b/>
          <w:bCs/>
          <w:color w:val="000000" w:themeColor="text1"/>
          <w:sz w:val="32"/>
          <w:szCs w:val="32"/>
          <w:shd w:val="clear" w:color="auto" w:fill="auto"/>
        </w:rPr>
        <w:t>及質性指標</w:t>
      </w:r>
      <w:r w:rsidRPr="002A0914">
        <w:rPr>
          <w:rFonts w:ascii="標楷體" w:hAnsi="標楷體" w:hint="eastAsia"/>
          <w:b/>
          <w:bCs/>
          <w:color w:val="000000" w:themeColor="text1"/>
          <w:sz w:val="32"/>
          <w:szCs w:val="32"/>
          <w:shd w:val="clear" w:color="auto" w:fill="auto"/>
        </w:rPr>
        <w:t>)</w:t>
      </w:r>
      <w:bookmarkEnd w:id="14"/>
    </w:p>
    <w:p w14:paraId="0000AB9E" w14:textId="4C93D817" w:rsidR="00C92093" w:rsidRPr="002A0914" w:rsidRDefault="00265FE9">
      <w:pPr>
        <w:pStyle w:val="3"/>
        <w:numPr>
          <w:ilvl w:val="0"/>
          <w:numId w:val="0"/>
        </w:numPr>
        <w:spacing w:beforeLines="0" w:before="0" w:afterLines="0" w:after="0" w:line="240" w:lineRule="auto"/>
        <w:ind w:leftChars="296" w:left="1558" w:hangingChars="303" w:hanging="848"/>
        <w:rPr>
          <w:rFonts w:cs="標楷體"/>
          <w:b w:val="0"/>
          <w:color w:val="000000" w:themeColor="text1"/>
          <w:szCs w:val="28"/>
        </w:rPr>
      </w:pPr>
      <w:r w:rsidRPr="002A0914">
        <w:rPr>
          <w:rFonts w:cs="標楷體" w:hint="eastAsia"/>
          <w:b w:val="0"/>
          <w:color w:val="000000" w:themeColor="text1"/>
          <w:szCs w:val="28"/>
        </w:rPr>
        <w:t>說明：請撰寫11</w:t>
      </w:r>
      <w:r w:rsidR="00FA739B" w:rsidRPr="002A0914">
        <w:rPr>
          <w:rFonts w:cs="標楷體" w:hint="eastAsia"/>
          <w:b w:val="0"/>
          <w:color w:val="000000" w:themeColor="text1"/>
          <w:szCs w:val="28"/>
        </w:rPr>
        <w:t>2</w:t>
      </w:r>
      <w:r w:rsidRPr="002A0914">
        <w:rPr>
          <w:rFonts w:cs="標楷體" w:hint="eastAsia"/>
          <w:b w:val="0"/>
          <w:color w:val="000000" w:themeColor="text1"/>
          <w:szCs w:val="28"/>
        </w:rPr>
        <w:t>至11</w:t>
      </w:r>
      <w:r w:rsidR="00FA739B" w:rsidRPr="002A0914">
        <w:rPr>
          <w:rFonts w:cs="標楷體" w:hint="eastAsia"/>
          <w:b w:val="0"/>
          <w:color w:val="000000" w:themeColor="text1"/>
          <w:szCs w:val="28"/>
        </w:rPr>
        <w:t>3</w:t>
      </w:r>
      <w:r w:rsidRPr="002A0914">
        <w:rPr>
          <w:rFonts w:cs="標楷體" w:hint="eastAsia"/>
          <w:b w:val="0"/>
          <w:color w:val="000000" w:themeColor="text1"/>
          <w:szCs w:val="28"/>
        </w:rPr>
        <w:t>年度縣市推動與執行工作預計達成之目標；</w:t>
      </w:r>
      <w:proofErr w:type="gramStart"/>
      <w:r w:rsidRPr="002A0914">
        <w:rPr>
          <w:rFonts w:cs="標楷體" w:hint="eastAsia"/>
          <w:b w:val="0"/>
          <w:color w:val="000000" w:themeColor="text1"/>
          <w:szCs w:val="28"/>
        </w:rPr>
        <w:t>以及綜整</w:t>
      </w:r>
      <w:proofErr w:type="gramEnd"/>
      <w:r w:rsidRPr="002A0914">
        <w:rPr>
          <w:rFonts w:cs="標楷體" w:hint="eastAsia"/>
          <w:b w:val="0"/>
          <w:color w:val="000000" w:themeColor="text1"/>
          <w:szCs w:val="28"/>
        </w:rPr>
        <w:t>各實施學校類型擬達成之績效指標(含總申請校數、加總所有申請學校達成指標等)</w:t>
      </w:r>
      <w:r w:rsidR="001A0507" w:rsidRPr="002A0914">
        <w:rPr>
          <w:rFonts w:cs="標楷體" w:hint="eastAsia"/>
          <w:b w:val="0"/>
          <w:color w:val="000000" w:themeColor="text1"/>
          <w:szCs w:val="28"/>
        </w:rPr>
        <w:t>。</w:t>
      </w:r>
    </w:p>
    <w:p w14:paraId="34C48C03" w14:textId="77777777" w:rsidR="00C92093" w:rsidRPr="009348B2" w:rsidRDefault="00265FE9">
      <w:pPr>
        <w:pStyle w:val="aff9"/>
        <w:spacing w:before="180" w:after="180"/>
        <w:ind w:left="480"/>
        <w:rPr>
          <w:color w:val="auto"/>
        </w:rPr>
      </w:pPr>
      <w:bookmarkStart w:id="15" w:name="_Toc120806684"/>
      <w:r w:rsidRPr="002A0914">
        <w:rPr>
          <w:rFonts w:hint="eastAsia"/>
          <w:color w:val="000000" w:themeColor="text1"/>
        </w:rPr>
        <w:t>(</w:t>
      </w:r>
      <w:proofErr w:type="gramStart"/>
      <w:r w:rsidRPr="002A0914">
        <w:rPr>
          <w:rFonts w:hint="eastAsia"/>
          <w:color w:val="000000" w:themeColor="text1"/>
        </w:rPr>
        <w:t>一</w:t>
      </w:r>
      <w:proofErr w:type="gramEnd"/>
      <w:r w:rsidRPr="002A0914">
        <w:rPr>
          <w:rFonts w:hint="eastAsia"/>
          <w:color w:val="000000" w:themeColor="text1"/>
        </w:rPr>
        <w:t>)縣市推動與執行工作績效指</w:t>
      </w:r>
      <w:r w:rsidRPr="009348B2">
        <w:rPr>
          <w:rFonts w:hint="eastAsia"/>
          <w:color w:val="auto"/>
        </w:rPr>
        <w:t>標</w:t>
      </w:r>
      <w:bookmarkEnd w:id="15"/>
    </w:p>
    <w:p w14:paraId="733C3118" w14:textId="60FC9547" w:rsidR="00C92093" w:rsidRPr="002A0914" w:rsidRDefault="00FA739B">
      <w:pPr>
        <w:pStyle w:val="3"/>
        <w:numPr>
          <w:ilvl w:val="0"/>
          <w:numId w:val="0"/>
        </w:numPr>
        <w:spacing w:beforeLines="0" w:before="0" w:afterLines="0" w:after="0" w:line="240" w:lineRule="auto"/>
        <w:ind w:leftChars="296" w:left="1558" w:hangingChars="303" w:hanging="848"/>
        <w:rPr>
          <w:rFonts w:cs="標楷體"/>
          <w:b w:val="0"/>
          <w:color w:val="000000" w:themeColor="text1"/>
          <w:szCs w:val="28"/>
        </w:rPr>
      </w:pPr>
      <w:r w:rsidRPr="002A0914">
        <w:rPr>
          <w:rFonts w:cs="標楷體" w:hint="eastAsia"/>
          <w:b w:val="0"/>
          <w:color w:val="000000" w:themeColor="text1"/>
          <w:szCs w:val="28"/>
        </w:rPr>
        <w:t>說明：請分項列出</w:t>
      </w:r>
      <w:r w:rsidR="001A0507" w:rsidRPr="002A0914">
        <w:rPr>
          <w:rFonts w:cs="標楷體" w:hint="eastAsia"/>
          <w:b w:val="0"/>
          <w:color w:val="000000" w:themeColor="text1"/>
          <w:szCs w:val="28"/>
        </w:rPr>
        <w:t>上述</w:t>
      </w:r>
      <w:r w:rsidR="0096575B" w:rsidRPr="002A0914">
        <w:rPr>
          <w:rFonts w:cs="標楷體" w:hint="eastAsia"/>
          <w:b w:val="0"/>
          <w:color w:val="000000" w:themeColor="text1"/>
          <w:szCs w:val="28"/>
        </w:rPr>
        <w:t>規劃之</w:t>
      </w:r>
      <w:r w:rsidR="001A0507" w:rsidRPr="002A0914">
        <w:rPr>
          <w:rFonts w:cs="標楷體" w:hint="eastAsia"/>
          <w:b w:val="0"/>
          <w:color w:val="000000" w:themeColor="text1"/>
          <w:szCs w:val="28"/>
        </w:rPr>
        <w:t>工作項目</w:t>
      </w:r>
      <w:r w:rsidR="00265FE9" w:rsidRPr="002A0914">
        <w:rPr>
          <w:rFonts w:cs="標楷體" w:hint="eastAsia"/>
          <w:b w:val="0"/>
          <w:color w:val="000000" w:themeColor="text1"/>
          <w:szCs w:val="28"/>
        </w:rPr>
        <w:t>擬達成之績效指標。</w:t>
      </w:r>
    </w:p>
    <w:p w14:paraId="7C74FF31" w14:textId="77777777" w:rsidR="00DB0B9B" w:rsidRDefault="00DB0B9B">
      <w:pPr>
        <w:pStyle w:val="17"/>
        <w:spacing w:line="440" w:lineRule="exact"/>
        <w:ind w:firstLineChars="233" w:firstLine="653"/>
        <w:rPr>
          <w:rStyle w:val="24"/>
          <w:rFonts w:ascii="標楷體" w:eastAsia="標楷體" w:hAnsi="標楷體"/>
          <w:color w:val="000000" w:themeColor="text1"/>
        </w:rPr>
      </w:pPr>
    </w:p>
    <w:p w14:paraId="673463D2" w14:textId="758B4F7A" w:rsidR="00C92093" w:rsidRPr="002A0914" w:rsidRDefault="0010404B">
      <w:pPr>
        <w:pStyle w:val="17"/>
        <w:spacing w:line="440" w:lineRule="exact"/>
        <w:ind w:firstLineChars="233" w:firstLine="653"/>
        <w:rPr>
          <w:rFonts w:ascii="標楷體" w:eastAsia="標楷體" w:hAnsi="標楷體"/>
          <w:bCs/>
          <w:color w:val="000000" w:themeColor="text1"/>
          <w:sz w:val="28"/>
          <w:szCs w:val="28"/>
        </w:rPr>
      </w:pPr>
      <w:bookmarkStart w:id="16" w:name="_GoBack"/>
      <w:bookmarkEnd w:id="16"/>
      <w:r w:rsidRPr="002A0914">
        <w:rPr>
          <w:rStyle w:val="24"/>
          <w:rFonts w:ascii="標楷體" w:eastAsia="標楷體" w:hAnsi="標楷體" w:hint="eastAsia"/>
          <w:color w:val="000000" w:themeColor="text1"/>
        </w:rPr>
        <w:lastRenderedPageBreak/>
        <w:t>1.</w:t>
      </w:r>
      <w:r w:rsidR="00FA739B" w:rsidRPr="002A0914">
        <w:rPr>
          <w:rStyle w:val="24"/>
          <w:rFonts w:ascii="標楷體" w:eastAsia="標楷體" w:hAnsi="標楷體" w:hint="eastAsia"/>
          <w:color w:val="000000" w:themeColor="text1"/>
        </w:rPr>
        <w:t>112年</w:t>
      </w:r>
      <w:r w:rsidR="00455502" w:rsidRPr="002A0914">
        <w:rPr>
          <w:rStyle w:val="24"/>
          <w:rFonts w:ascii="標楷體" w:eastAsia="標楷體" w:hAnsi="標楷體" w:hint="eastAsia"/>
          <w:color w:val="000000" w:themeColor="text1"/>
        </w:rPr>
        <w:t>質性</w:t>
      </w:r>
      <w:r w:rsidR="00265FE9" w:rsidRPr="002A0914">
        <w:rPr>
          <w:rStyle w:val="24"/>
          <w:rFonts w:ascii="標楷體" w:eastAsia="標楷體" w:hAnsi="標楷體" w:hint="eastAsia"/>
          <w:color w:val="000000" w:themeColor="text1"/>
        </w:rPr>
        <w:t>目標</w:t>
      </w:r>
      <w:r w:rsidR="00422B79" w:rsidRPr="002A0914">
        <w:rPr>
          <w:rStyle w:val="24"/>
          <w:rFonts w:ascii="標楷體" w:eastAsia="標楷體" w:hAnsi="標楷體" w:hint="eastAsia"/>
          <w:b w:val="0"/>
          <w:color w:val="000000" w:themeColor="text1"/>
        </w:rPr>
        <w:t>(縣市政府</w:t>
      </w:r>
      <w:r w:rsidR="00295A60" w:rsidRPr="002A0914">
        <w:rPr>
          <w:rStyle w:val="24"/>
          <w:rFonts w:ascii="標楷體" w:eastAsia="標楷體" w:hAnsi="標楷體" w:hint="eastAsia"/>
          <w:b w:val="0"/>
          <w:color w:val="000000" w:themeColor="text1"/>
        </w:rPr>
        <w:t>整體</w:t>
      </w:r>
      <w:r w:rsidR="00422B79" w:rsidRPr="002A0914">
        <w:rPr>
          <w:rStyle w:val="24"/>
          <w:rFonts w:ascii="標楷體" w:eastAsia="標楷體" w:hAnsi="標楷體" w:hint="eastAsia"/>
          <w:b w:val="0"/>
          <w:color w:val="000000" w:themeColor="text1"/>
        </w:rPr>
        <w:t>規劃後列出)</w:t>
      </w:r>
    </w:p>
    <w:p w14:paraId="7B5625C0" w14:textId="77777777" w:rsidR="002A0914" w:rsidRDefault="0010404B" w:rsidP="002A0914">
      <w:pPr>
        <w:numPr>
          <w:ilvl w:val="0"/>
          <w:numId w:val="5"/>
        </w:numPr>
        <w:snapToGrid w:val="0"/>
        <w:ind w:leftChars="576" w:left="1841" w:hanging="459"/>
        <w:rPr>
          <w:rStyle w:val="24"/>
          <w:rFonts w:ascii="標楷體" w:eastAsia="標楷體" w:hAnsi="標楷體"/>
          <w:b w:val="0"/>
          <w:color w:val="000000" w:themeColor="text1"/>
        </w:rPr>
      </w:pPr>
      <w:r w:rsidRPr="002A0914">
        <w:rPr>
          <w:rStyle w:val="24"/>
          <w:rFonts w:ascii="標楷體" w:eastAsia="標楷體" w:hAnsi="標楷體" w:hint="eastAsia"/>
          <w:b w:val="0"/>
          <w:color w:val="000000" w:themeColor="text1"/>
        </w:rPr>
        <w:t>縣市推動實施</w:t>
      </w:r>
      <w:r w:rsidR="00422B79" w:rsidRPr="002A0914">
        <w:rPr>
          <w:rStyle w:val="24"/>
          <w:rFonts w:ascii="標楷體" w:eastAsia="標楷體" w:hAnsi="標楷體" w:hint="eastAsia"/>
          <w:b w:val="0"/>
          <w:color w:val="000000" w:themeColor="text1"/>
        </w:rPr>
        <w:t>數位學習方面</w:t>
      </w:r>
      <w:r w:rsidRPr="002A0914">
        <w:rPr>
          <w:rStyle w:val="24"/>
          <w:rFonts w:ascii="標楷體" w:eastAsia="標楷體" w:hAnsi="標楷體" w:hint="eastAsia"/>
          <w:b w:val="0"/>
          <w:color w:val="000000" w:themeColor="text1"/>
        </w:rPr>
        <w:t>(含推動組織、教師曾能、學校資訊環境改善、穩定網路環境及足夠頻寬等</w:t>
      </w:r>
      <w:r w:rsidRPr="002A0914">
        <w:rPr>
          <w:rStyle w:val="24"/>
          <w:rFonts w:ascii="標楷體" w:eastAsia="標楷體" w:hAnsi="標楷體"/>
          <w:b w:val="0"/>
          <w:color w:val="000000" w:themeColor="text1"/>
        </w:rPr>
        <w:t>)</w:t>
      </w:r>
      <w:r w:rsidR="00422B79" w:rsidRPr="002A0914">
        <w:rPr>
          <w:rStyle w:val="24"/>
          <w:rFonts w:ascii="標楷體" w:eastAsia="標楷體" w:hAnsi="標楷體" w:hint="eastAsia"/>
          <w:b w:val="0"/>
          <w:color w:val="000000" w:themeColor="text1"/>
        </w:rPr>
        <w:t xml:space="preserve"> </w:t>
      </w:r>
    </w:p>
    <w:p w14:paraId="2F1386AA" w14:textId="5A4DF252" w:rsidR="00422B79" w:rsidRPr="002A0914" w:rsidRDefault="006A37B8" w:rsidP="002A0914">
      <w:pPr>
        <w:numPr>
          <w:ilvl w:val="0"/>
          <w:numId w:val="5"/>
        </w:numPr>
        <w:snapToGrid w:val="0"/>
        <w:ind w:leftChars="576" w:left="1841" w:hanging="459"/>
        <w:rPr>
          <w:rStyle w:val="24"/>
          <w:rFonts w:ascii="標楷體" w:eastAsia="標楷體" w:hAnsi="標楷體"/>
          <w:b w:val="0"/>
          <w:color w:val="000000" w:themeColor="text1"/>
        </w:rPr>
      </w:pPr>
      <w:r w:rsidRPr="002A0914">
        <w:rPr>
          <w:rStyle w:val="24"/>
          <w:rFonts w:ascii="標楷體" w:eastAsia="標楷體" w:hAnsi="標楷體" w:hint="eastAsia"/>
          <w:b w:val="0"/>
          <w:color w:val="000000" w:themeColor="text1"/>
        </w:rPr>
        <w:t>其他</w:t>
      </w:r>
    </w:p>
    <w:p w14:paraId="14523A3E" w14:textId="22D10AD8" w:rsidR="00C92093" w:rsidRPr="002A0914" w:rsidRDefault="0010404B">
      <w:pPr>
        <w:pStyle w:val="17"/>
        <w:spacing w:line="440" w:lineRule="exact"/>
        <w:ind w:firstLineChars="233" w:firstLine="653"/>
        <w:rPr>
          <w:rStyle w:val="24"/>
          <w:rFonts w:ascii="標楷體" w:eastAsia="標楷體" w:hAnsi="標楷體"/>
          <w:bCs/>
          <w:color w:val="000000" w:themeColor="text1"/>
        </w:rPr>
      </w:pPr>
      <w:r w:rsidRPr="002A0914">
        <w:rPr>
          <w:rStyle w:val="24"/>
          <w:rFonts w:ascii="標楷體" w:eastAsia="標楷體" w:hAnsi="標楷體" w:hint="eastAsia"/>
          <w:color w:val="000000" w:themeColor="text1"/>
        </w:rPr>
        <w:t>2.</w:t>
      </w:r>
      <w:r w:rsidR="00FA739B" w:rsidRPr="002A0914">
        <w:rPr>
          <w:rStyle w:val="24"/>
          <w:rFonts w:ascii="標楷體" w:eastAsia="標楷體" w:hAnsi="標楷體" w:hint="eastAsia"/>
          <w:color w:val="000000" w:themeColor="text1"/>
        </w:rPr>
        <w:t>112</w:t>
      </w:r>
      <w:r w:rsidRPr="002A0914">
        <w:rPr>
          <w:rStyle w:val="24"/>
          <w:rFonts w:ascii="標楷體" w:eastAsia="標楷體" w:hAnsi="標楷體" w:hint="eastAsia"/>
          <w:color w:val="000000" w:themeColor="text1"/>
        </w:rPr>
        <w:t>-113</w:t>
      </w:r>
      <w:r w:rsidR="00FA739B" w:rsidRPr="002A0914">
        <w:rPr>
          <w:rStyle w:val="24"/>
          <w:rFonts w:ascii="標楷體" w:eastAsia="標楷體" w:hAnsi="標楷體" w:hint="eastAsia"/>
          <w:color w:val="000000" w:themeColor="text1"/>
        </w:rPr>
        <w:t>年</w:t>
      </w:r>
      <w:r w:rsidRPr="002A0914">
        <w:rPr>
          <w:rStyle w:val="24"/>
          <w:rFonts w:ascii="標楷體" w:eastAsia="標楷體" w:hAnsi="標楷體" w:hint="eastAsia"/>
          <w:color w:val="000000" w:themeColor="text1"/>
        </w:rPr>
        <w:t>量化目標 (請以表格整理)</w:t>
      </w:r>
    </w:p>
    <w:p w14:paraId="2AA2F225" w14:textId="4943CA7C" w:rsidR="002A0914" w:rsidRDefault="0010404B" w:rsidP="002A0914">
      <w:pPr>
        <w:numPr>
          <w:ilvl w:val="0"/>
          <w:numId w:val="6"/>
        </w:numPr>
        <w:snapToGrid w:val="0"/>
        <w:ind w:leftChars="577" w:left="1841" w:hangingChars="163" w:hanging="456"/>
        <w:jc w:val="both"/>
        <w:rPr>
          <w:rStyle w:val="24"/>
          <w:rFonts w:ascii="標楷體" w:eastAsia="標楷體" w:hAnsi="標楷體"/>
          <w:b w:val="0"/>
          <w:color w:val="000000" w:themeColor="text1"/>
        </w:rPr>
      </w:pPr>
      <w:r w:rsidRPr="002A0914">
        <w:rPr>
          <w:rStyle w:val="24"/>
          <w:rFonts w:ascii="標楷體" w:eastAsia="標楷體" w:hAnsi="標楷體" w:hint="eastAsia"/>
          <w:b w:val="0"/>
          <w:color w:val="000000" w:themeColor="text1"/>
        </w:rPr>
        <w:t>縣市推動實施數位學習方面(含</w:t>
      </w:r>
      <w:r w:rsidR="00265FE9" w:rsidRPr="002A0914">
        <w:rPr>
          <w:rStyle w:val="24"/>
          <w:rFonts w:ascii="標楷體" w:eastAsia="標楷體" w:hAnsi="標楷體" w:hint="eastAsia"/>
          <w:b w:val="0"/>
          <w:color w:val="000000" w:themeColor="text1"/>
        </w:rPr>
        <w:t>縣市政府辦理跨校</w:t>
      </w:r>
      <w:r w:rsidR="003F3425" w:rsidRPr="002A0914">
        <w:rPr>
          <w:rStyle w:val="24"/>
          <w:rFonts w:ascii="標楷體" w:eastAsia="標楷體" w:hAnsi="標楷體" w:hint="eastAsia"/>
          <w:b w:val="0"/>
          <w:color w:val="000000" w:themeColor="text1"/>
        </w:rPr>
        <w:t>公開授課</w:t>
      </w:r>
      <w:r w:rsidRPr="002A0914">
        <w:rPr>
          <w:rStyle w:val="24"/>
          <w:rFonts w:ascii="標楷體" w:eastAsia="標楷體" w:hAnsi="標楷體" w:hint="eastAsia"/>
          <w:b w:val="0"/>
          <w:color w:val="000000" w:themeColor="text1"/>
        </w:rPr>
        <w:t>、</w:t>
      </w:r>
      <w:r w:rsidR="00265FE9" w:rsidRPr="002A0914">
        <w:rPr>
          <w:rStyle w:val="24"/>
          <w:rFonts w:ascii="標楷體" w:eastAsia="標楷體" w:hAnsi="標楷體" w:hint="eastAsia"/>
          <w:b w:val="0"/>
          <w:color w:val="000000" w:themeColor="text1"/>
        </w:rPr>
        <w:t>定期工作會議、交流會或座談會</w:t>
      </w:r>
      <w:r w:rsidRPr="002A0914">
        <w:rPr>
          <w:rStyle w:val="24"/>
          <w:rFonts w:ascii="標楷體" w:eastAsia="標楷體" w:hAnsi="標楷體" w:hint="eastAsia"/>
          <w:b w:val="0"/>
          <w:color w:val="000000" w:themeColor="text1"/>
        </w:rPr>
        <w:t>及配合教育部成果交流活動等</w:t>
      </w:r>
      <w:r w:rsidR="00265FE9" w:rsidRPr="002A0914">
        <w:rPr>
          <w:rStyle w:val="24"/>
          <w:rFonts w:ascii="標楷體" w:eastAsia="標楷體" w:hAnsi="標楷體" w:hint="eastAsia"/>
          <w:b w:val="0"/>
          <w:color w:val="000000" w:themeColor="text1"/>
        </w:rPr>
        <w:t xml:space="preserve">) </w:t>
      </w:r>
    </w:p>
    <w:p w14:paraId="25252257" w14:textId="2FAA12E0" w:rsidR="00C92093" w:rsidRPr="002A0914" w:rsidRDefault="00265FE9" w:rsidP="002A0914">
      <w:pPr>
        <w:numPr>
          <w:ilvl w:val="0"/>
          <w:numId w:val="6"/>
        </w:numPr>
        <w:snapToGrid w:val="0"/>
        <w:ind w:leftChars="577" w:left="1841" w:hangingChars="163" w:hanging="456"/>
        <w:jc w:val="both"/>
        <w:rPr>
          <w:rStyle w:val="24"/>
          <w:rFonts w:ascii="標楷體" w:eastAsia="標楷體" w:hAnsi="標楷體"/>
          <w:b w:val="0"/>
          <w:color w:val="000000" w:themeColor="text1"/>
        </w:rPr>
      </w:pPr>
      <w:r w:rsidRPr="002A0914">
        <w:rPr>
          <w:rStyle w:val="24"/>
          <w:rFonts w:ascii="標楷體" w:eastAsia="標楷體" w:hAnsi="標楷體" w:hint="eastAsia"/>
          <w:b w:val="0"/>
          <w:color w:val="000000" w:themeColor="text1"/>
        </w:rPr>
        <w:t>其他(請自行列出</w:t>
      </w:r>
      <w:r w:rsidR="00F839FA" w:rsidRPr="002A0914">
        <w:rPr>
          <w:rStyle w:val="24"/>
          <w:rFonts w:ascii="標楷體" w:eastAsia="標楷體" w:hAnsi="標楷體" w:hint="eastAsia"/>
          <w:b w:val="0"/>
          <w:color w:val="000000" w:themeColor="text1"/>
        </w:rPr>
        <w:t>)</w:t>
      </w:r>
      <w:r w:rsidR="008921E5" w:rsidRPr="002A0914">
        <w:rPr>
          <w:rStyle w:val="24"/>
          <w:rFonts w:ascii="標楷體" w:eastAsia="標楷體" w:hAnsi="標楷體" w:hint="eastAsia"/>
          <w:b w:val="0"/>
          <w:color w:val="000000" w:themeColor="text1"/>
        </w:rPr>
        <w:t xml:space="preserve"> </w:t>
      </w:r>
    </w:p>
    <w:p w14:paraId="1257AC82" w14:textId="519E4D25" w:rsidR="00C92093" w:rsidRPr="009348B2" w:rsidRDefault="00FF2B30">
      <w:pPr>
        <w:pStyle w:val="aff9"/>
        <w:spacing w:before="180" w:after="180"/>
        <w:ind w:left="480"/>
        <w:rPr>
          <w:color w:val="auto"/>
        </w:rPr>
      </w:pPr>
      <w:r w:rsidRPr="009348B2">
        <w:rPr>
          <w:color w:val="auto"/>
        </w:rPr>
        <w:t xml:space="preserve"> </w:t>
      </w:r>
      <w:bookmarkStart w:id="17" w:name="_Toc120806685"/>
      <w:r w:rsidR="00265FE9" w:rsidRPr="009348B2">
        <w:rPr>
          <w:color w:val="auto"/>
        </w:rPr>
        <w:t>(</w:t>
      </w:r>
      <w:r w:rsidR="006163C6">
        <w:rPr>
          <w:rFonts w:hint="eastAsia"/>
          <w:color w:val="auto"/>
        </w:rPr>
        <w:t>二</w:t>
      </w:r>
      <w:r w:rsidR="00265FE9" w:rsidRPr="009348B2">
        <w:rPr>
          <w:rFonts w:hint="eastAsia"/>
          <w:color w:val="auto"/>
        </w:rPr>
        <w:t>)5</w:t>
      </w:r>
      <w:r w:rsidR="00265FE9" w:rsidRPr="009348B2">
        <w:rPr>
          <w:color w:val="auto"/>
        </w:rPr>
        <w:t>G</w:t>
      </w:r>
      <w:r w:rsidR="00265FE9" w:rsidRPr="009348B2">
        <w:rPr>
          <w:rFonts w:hint="eastAsia"/>
          <w:color w:val="auto"/>
        </w:rPr>
        <w:t>智慧學習</w:t>
      </w:r>
      <w:r w:rsidR="0067419A" w:rsidRPr="00A16316">
        <w:rPr>
          <w:rFonts w:hint="eastAsia"/>
          <w:color w:val="FF0000"/>
        </w:rPr>
        <w:t>示範</w:t>
      </w:r>
      <w:r w:rsidR="00265FE9" w:rsidRPr="00A16316">
        <w:rPr>
          <w:rFonts w:hint="eastAsia"/>
          <w:color w:val="FF0000"/>
        </w:rPr>
        <w:t>學校</w:t>
      </w:r>
      <w:r w:rsidR="002C6977" w:rsidRPr="009348B2">
        <w:rPr>
          <w:rFonts w:hint="eastAsia"/>
          <w:color w:val="auto"/>
        </w:rPr>
        <w:t>執行績效指標</w:t>
      </w:r>
      <w:bookmarkEnd w:id="17"/>
    </w:p>
    <w:p w14:paraId="4881BE69" w14:textId="5D7D6C41" w:rsidR="00C92093" w:rsidRPr="00E7232C" w:rsidRDefault="00265FE9" w:rsidP="00E376EE">
      <w:pPr>
        <w:pStyle w:val="3"/>
        <w:numPr>
          <w:ilvl w:val="0"/>
          <w:numId w:val="0"/>
        </w:numPr>
        <w:spacing w:beforeLines="0" w:before="0" w:afterLines="0" w:after="0" w:line="240" w:lineRule="auto"/>
        <w:ind w:leftChars="296" w:left="1558" w:hangingChars="303" w:hanging="848"/>
        <w:rPr>
          <w:rStyle w:val="24"/>
          <w:rFonts w:ascii="標楷體" w:eastAsia="標楷體" w:hAnsi="標楷體"/>
          <w:b/>
          <w:color w:val="A6A6A6" w:themeColor="background1" w:themeShade="A6"/>
        </w:rPr>
      </w:pPr>
      <w:r w:rsidRPr="002A0914">
        <w:rPr>
          <w:rFonts w:cs="標楷體" w:hint="eastAsia"/>
          <w:b w:val="0"/>
          <w:color w:val="000000" w:themeColor="text1"/>
        </w:rPr>
        <w:t>說</w:t>
      </w:r>
      <w:r w:rsidRPr="002A0914">
        <w:rPr>
          <w:rStyle w:val="24"/>
          <w:rFonts w:ascii="標楷體" w:eastAsia="標楷體" w:hAnsi="標楷體" w:hint="eastAsia"/>
          <w:bCs w:val="0"/>
          <w:color w:val="000000" w:themeColor="text1"/>
        </w:rPr>
        <w:t>明</w:t>
      </w:r>
      <w:r w:rsidRPr="00E376EE">
        <w:rPr>
          <w:rStyle w:val="24"/>
          <w:rFonts w:ascii="標楷體" w:eastAsia="標楷體" w:hAnsi="標楷體" w:hint="eastAsia"/>
          <w:bCs w:val="0"/>
          <w:color w:val="000000" w:themeColor="text1"/>
        </w:rPr>
        <w:t>：</w:t>
      </w:r>
      <w:r w:rsidRPr="002A0914">
        <w:rPr>
          <w:rStyle w:val="24"/>
          <w:rFonts w:ascii="標楷體" w:eastAsia="標楷體" w:hAnsi="標楷體" w:hint="eastAsia"/>
          <w:bCs w:val="0"/>
          <w:color w:val="000000" w:themeColor="text1"/>
        </w:rPr>
        <w:t>針對偏鄉、非山非市國中小學校為優先之</w:t>
      </w:r>
      <w:r w:rsidRPr="002A0914">
        <w:rPr>
          <w:rStyle w:val="24"/>
          <w:rFonts w:ascii="標楷體" w:eastAsia="標楷體" w:hAnsi="標楷體"/>
          <w:bCs w:val="0"/>
          <w:color w:val="000000" w:themeColor="text1"/>
        </w:rPr>
        <w:t>實施</w:t>
      </w:r>
      <w:r w:rsidRPr="002A0914">
        <w:rPr>
          <w:rStyle w:val="24"/>
          <w:rFonts w:ascii="標楷體" w:eastAsia="標楷體" w:hAnsi="標楷體" w:hint="eastAsia"/>
          <w:bCs w:val="0"/>
          <w:color w:val="000000" w:themeColor="text1"/>
        </w:rPr>
        <w:t>學校，推動自主學習</w:t>
      </w:r>
      <w:r w:rsidR="00A80913" w:rsidRPr="002A0914">
        <w:rPr>
          <w:rStyle w:val="24"/>
          <w:rFonts w:ascii="標楷體" w:eastAsia="標楷體" w:hAnsi="標楷體" w:hint="eastAsia"/>
          <w:bCs w:val="0"/>
          <w:color w:val="000000" w:themeColor="text1"/>
        </w:rPr>
        <w:t>及</w:t>
      </w:r>
      <w:r w:rsidRPr="002A0914">
        <w:rPr>
          <w:rStyle w:val="24"/>
          <w:rFonts w:ascii="標楷體" w:eastAsia="標楷體" w:hAnsi="標楷體" w:hint="eastAsia"/>
          <w:bCs w:val="0"/>
          <w:color w:val="000000" w:themeColor="text1"/>
        </w:rPr>
        <w:t>數位教學特色發展；及配合推動搭配5</w:t>
      </w:r>
      <w:r w:rsidRPr="002A0914">
        <w:rPr>
          <w:rStyle w:val="24"/>
          <w:rFonts w:ascii="標楷體" w:eastAsia="標楷體" w:hAnsi="標楷體"/>
          <w:bCs w:val="0"/>
          <w:color w:val="000000" w:themeColor="text1"/>
        </w:rPr>
        <w:t>G</w:t>
      </w:r>
      <w:r w:rsidRPr="002A0914">
        <w:rPr>
          <w:rStyle w:val="24"/>
          <w:rFonts w:ascii="標楷體" w:eastAsia="標楷體" w:hAnsi="標楷體" w:hint="eastAsia"/>
          <w:bCs w:val="0"/>
          <w:color w:val="000000" w:themeColor="text1"/>
        </w:rPr>
        <w:t>寬頻學習應用等</w:t>
      </w:r>
      <w:r w:rsidRPr="00E376EE">
        <w:rPr>
          <w:rStyle w:val="24"/>
          <w:rFonts w:ascii="標楷體" w:eastAsia="標楷體" w:hAnsi="標楷體"/>
          <w:bCs w:val="0"/>
          <w:color w:val="000000" w:themeColor="text1"/>
        </w:rPr>
        <w:t>。</w:t>
      </w:r>
      <w:r w:rsidRPr="002A0914">
        <w:rPr>
          <w:rFonts w:cs="標楷體" w:hint="eastAsia"/>
          <w:b w:val="0"/>
          <w:color w:val="000000" w:themeColor="text1"/>
        </w:rPr>
        <w:t>實施學校經縣市公告徵求及審查後，</w:t>
      </w:r>
      <w:r w:rsidR="007D1757" w:rsidRPr="002A0914">
        <w:rPr>
          <w:rFonts w:cs="標楷體" w:hint="eastAsia"/>
          <w:b w:val="0"/>
          <w:color w:val="000000" w:themeColor="text1"/>
          <w:szCs w:val="28"/>
        </w:rPr>
        <w:t>彙總推薦學校名單(</w:t>
      </w:r>
      <w:proofErr w:type="gramStart"/>
      <w:r w:rsidR="007D1757" w:rsidRPr="002A0914">
        <w:rPr>
          <w:rFonts w:cs="標楷體" w:hint="eastAsia"/>
          <w:b w:val="0"/>
          <w:color w:val="000000" w:themeColor="text1"/>
          <w:szCs w:val="28"/>
        </w:rPr>
        <w:t>簡版</w:t>
      </w:r>
      <w:proofErr w:type="gramEnd"/>
      <w:r w:rsidR="007D1757" w:rsidRPr="002A0914">
        <w:rPr>
          <w:rFonts w:cs="標楷體" w:hint="eastAsia"/>
          <w:b w:val="0"/>
          <w:color w:val="000000" w:themeColor="text1"/>
          <w:szCs w:val="28"/>
        </w:rPr>
        <w:t>)如</w:t>
      </w:r>
      <w:r w:rsidR="0094586B" w:rsidRPr="002A0914">
        <w:rPr>
          <w:rFonts w:cs="標楷體" w:hint="eastAsia"/>
          <w:b w:val="0"/>
          <w:color w:val="000000" w:themeColor="text1"/>
          <w:szCs w:val="28"/>
          <w:highlight w:val="green"/>
        </w:rPr>
        <w:t>附表1</w:t>
      </w:r>
      <w:r w:rsidRPr="002A0914">
        <w:rPr>
          <w:rFonts w:cs="標楷體" w:hint="eastAsia"/>
          <w:b w:val="0"/>
          <w:color w:val="000000" w:themeColor="text1"/>
        </w:rPr>
        <w:t>。</w:t>
      </w:r>
    </w:p>
    <w:p w14:paraId="34728B0D" w14:textId="16D24F0C" w:rsidR="00C92093" w:rsidRPr="002A0914" w:rsidRDefault="002C6977">
      <w:pPr>
        <w:pStyle w:val="14"/>
        <w:spacing w:line="440" w:lineRule="exact"/>
        <w:ind w:firstLineChars="233" w:firstLine="653"/>
        <w:rPr>
          <w:rFonts w:ascii="標楷體" w:eastAsia="標楷體" w:hAnsi="標楷體"/>
          <w:bCs/>
          <w:color w:val="000000" w:themeColor="text1"/>
          <w:sz w:val="28"/>
          <w:szCs w:val="28"/>
        </w:rPr>
      </w:pPr>
      <w:r>
        <w:rPr>
          <w:rStyle w:val="24"/>
          <w:rFonts w:ascii="標楷體" w:eastAsia="標楷體" w:hAnsi="標楷體" w:hint="eastAsia"/>
          <w:bCs/>
          <w:color w:val="auto"/>
        </w:rPr>
        <w:t>1.</w:t>
      </w:r>
      <w:r w:rsidRPr="002A0914">
        <w:rPr>
          <w:rStyle w:val="24"/>
          <w:rFonts w:ascii="標楷體" w:eastAsia="標楷體" w:hAnsi="標楷體" w:hint="eastAsia"/>
          <w:bCs/>
          <w:color w:val="000000" w:themeColor="text1"/>
        </w:rPr>
        <w:t>112-113年</w:t>
      </w:r>
      <w:r w:rsidR="00455502" w:rsidRPr="002A0914">
        <w:rPr>
          <w:rStyle w:val="24"/>
          <w:rFonts w:ascii="標楷體" w:eastAsia="標楷體" w:hAnsi="標楷體" w:hint="eastAsia"/>
          <w:bCs/>
          <w:color w:val="000000" w:themeColor="text1"/>
        </w:rPr>
        <w:t>質性</w:t>
      </w:r>
      <w:r w:rsidR="00265FE9" w:rsidRPr="002A0914">
        <w:rPr>
          <w:rStyle w:val="24"/>
          <w:rFonts w:ascii="標楷體" w:eastAsia="標楷體" w:hAnsi="標楷體" w:hint="eastAsia"/>
          <w:bCs/>
          <w:color w:val="000000" w:themeColor="text1"/>
        </w:rPr>
        <w:t>目標</w:t>
      </w:r>
    </w:p>
    <w:p w14:paraId="50B68BB7" w14:textId="77777777" w:rsidR="00E0597E" w:rsidRDefault="00A16316" w:rsidP="00E0597E">
      <w:pPr>
        <w:numPr>
          <w:ilvl w:val="0"/>
          <w:numId w:val="7"/>
        </w:numPr>
        <w:snapToGrid w:val="0"/>
        <w:ind w:left="1843" w:hanging="425"/>
        <w:rPr>
          <w:rStyle w:val="24"/>
          <w:rFonts w:ascii="標楷體" w:eastAsia="標楷體" w:hAnsi="標楷體"/>
          <w:b w:val="0"/>
          <w:color w:val="000000" w:themeColor="text1"/>
        </w:rPr>
      </w:pPr>
      <w:r w:rsidRPr="002A0914">
        <w:rPr>
          <w:rStyle w:val="24"/>
          <w:rFonts w:ascii="標楷體" w:eastAsia="標楷體" w:hAnsi="標楷體" w:hint="eastAsia"/>
          <w:b w:val="0"/>
          <w:color w:val="000000" w:themeColor="text1"/>
        </w:rPr>
        <w:t>列出</w:t>
      </w:r>
      <w:r w:rsidR="00980431" w:rsidRPr="002A0914">
        <w:rPr>
          <w:rStyle w:val="24"/>
          <w:rFonts w:ascii="標楷體" w:eastAsia="標楷體" w:hAnsi="標楷體" w:hint="eastAsia"/>
          <w:b w:val="0"/>
          <w:color w:val="000000" w:themeColor="text1"/>
        </w:rPr>
        <w:t>縣市政府規劃</w:t>
      </w:r>
      <w:r w:rsidRPr="002A0914">
        <w:rPr>
          <w:rStyle w:val="24"/>
          <w:rFonts w:ascii="標楷體" w:eastAsia="標楷體" w:hAnsi="標楷體" w:hint="eastAsia"/>
          <w:b w:val="0"/>
          <w:color w:val="000000" w:themeColor="text1"/>
        </w:rPr>
        <w:t>推動</w:t>
      </w:r>
      <w:r w:rsidR="00980431" w:rsidRPr="002A0914">
        <w:rPr>
          <w:rStyle w:val="24"/>
          <w:rFonts w:ascii="標楷體" w:eastAsia="標楷體" w:hAnsi="標楷體" w:hint="eastAsia"/>
          <w:b w:val="0"/>
          <w:color w:val="000000" w:themeColor="text1"/>
        </w:rPr>
        <w:t>後</w:t>
      </w:r>
      <w:r w:rsidRPr="002A0914">
        <w:rPr>
          <w:rStyle w:val="24"/>
          <w:rFonts w:ascii="標楷體" w:eastAsia="標楷體" w:hAnsi="標楷體" w:hint="eastAsia"/>
          <w:b w:val="0"/>
          <w:color w:val="000000" w:themeColor="text1"/>
        </w:rPr>
        <w:t>之目標</w:t>
      </w:r>
    </w:p>
    <w:p w14:paraId="5D9C59B2" w14:textId="60A5B8FC" w:rsidR="00C92093" w:rsidRPr="00E0597E" w:rsidRDefault="00A16316" w:rsidP="00E0597E">
      <w:pPr>
        <w:numPr>
          <w:ilvl w:val="0"/>
          <w:numId w:val="7"/>
        </w:numPr>
        <w:snapToGrid w:val="0"/>
        <w:ind w:left="1843" w:hanging="425"/>
        <w:rPr>
          <w:rStyle w:val="24"/>
          <w:rFonts w:ascii="標楷體" w:eastAsia="標楷體" w:hAnsi="標楷體"/>
          <w:b w:val="0"/>
          <w:color w:val="000000" w:themeColor="text1"/>
        </w:rPr>
      </w:pPr>
      <w:r w:rsidRPr="00E0597E">
        <w:rPr>
          <w:rStyle w:val="24"/>
          <w:rFonts w:ascii="標楷體" w:eastAsia="標楷體" w:hAnsi="標楷體" w:hint="eastAsia"/>
          <w:b w:val="0"/>
          <w:color w:val="000000" w:themeColor="text1"/>
        </w:rPr>
        <w:t>列出</w:t>
      </w:r>
      <w:r w:rsidR="00980431" w:rsidRPr="00E0597E">
        <w:rPr>
          <w:rStyle w:val="24"/>
          <w:rFonts w:ascii="標楷體" w:eastAsia="標楷體" w:hAnsi="標楷體" w:hint="eastAsia"/>
          <w:b w:val="0"/>
          <w:color w:val="000000" w:themeColor="text1"/>
        </w:rPr>
        <w:t>縣市</w:t>
      </w:r>
      <w:r w:rsidR="00C0122E" w:rsidRPr="00E0597E">
        <w:rPr>
          <w:rStyle w:val="24"/>
          <w:rFonts w:ascii="標楷體" w:eastAsia="標楷體" w:hAnsi="標楷體" w:hint="eastAsia"/>
          <w:b w:val="0"/>
          <w:color w:val="000000" w:themeColor="text1"/>
        </w:rPr>
        <w:t>學校</w:t>
      </w:r>
      <w:r w:rsidRPr="00E0597E">
        <w:rPr>
          <w:rStyle w:val="24"/>
          <w:rFonts w:ascii="標楷體" w:eastAsia="標楷體" w:hAnsi="標楷體" w:hint="eastAsia"/>
          <w:b w:val="0"/>
          <w:color w:val="000000" w:themeColor="text1"/>
        </w:rPr>
        <w:t>規劃推動後</w:t>
      </w:r>
      <w:r w:rsidR="00C0122E" w:rsidRPr="00E0597E">
        <w:rPr>
          <w:rStyle w:val="24"/>
          <w:rFonts w:ascii="標楷體" w:eastAsia="標楷體" w:hAnsi="標楷體" w:hint="eastAsia"/>
          <w:b w:val="0"/>
          <w:color w:val="000000" w:themeColor="text1"/>
        </w:rPr>
        <w:t>之</w:t>
      </w:r>
      <w:r w:rsidRPr="00E0597E">
        <w:rPr>
          <w:rStyle w:val="24"/>
          <w:rFonts w:ascii="標楷體" w:eastAsia="標楷體" w:hAnsi="標楷體" w:hint="eastAsia"/>
          <w:b w:val="0"/>
          <w:color w:val="000000" w:themeColor="text1"/>
        </w:rPr>
        <w:t>目標</w:t>
      </w:r>
    </w:p>
    <w:p w14:paraId="5229EA0A" w14:textId="63476B00" w:rsidR="00C92093" w:rsidRPr="002A0914" w:rsidRDefault="002C6977">
      <w:pPr>
        <w:pStyle w:val="14"/>
        <w:spacing w:line="440" w:lineRule="exact"/>
        <w:ind w:firstLineChars="233" w:firstLine="653"/>
        <w:rPr>
          <w:rStyle w:val="24"/>
          <w:rFonts w:ascii="標楷體" w:eastAsia="標楷體" w:hAnsi="標楷體"/>
          <w:bCs/>
          <w:color w:val="000000" w:themeColor="text1"/>
        </w:rPr>
      </w:pPr>
      <w:r w:rsidRPr="002A0914">
        <w:rPr>
          <w:rStyle w:val="24"/>
          <w:rFonts w:ascii="標楷體" w:eastAsia="標楷體" w:hAnsi="標楷體" w:hint="eastAsia"/>
          <w:bCs/>
          <w:color w:val="000000" w:themeColor="text1"/>
        </w:rPr>
        <w:t>2.</w:t>
      </w:r>
      <w:r w:rsidR="00265FE9" w:rsidRPr="002A0914">
        <w:rPr>
          <w:rStyle w:val="24"/>
          <w:rFonts w:ascii="標楷體" w:eastAsia="標楷體" w:hAnsi="標楷體" w:hint="eastAsia"/>
          <w:bCs/>
          <w:color w:val="000000" w:themeColor="text1"/>
        </w:rPr>
        <w:t>11</w:t>
      </w:r>
      <w:r w:rsidR="00C0122E" w:rsidRPr="002A0914">
        <w:rPr>
          <w:rStyle w:val="24"/>
          <w:rFonts w:ascii="標楷體" w:eastAsia="標楷體" w:hAnsi="標楷體" w:hint="eastAsia"/>
          <w:bCs/>
          <w:color w:val="000000" w:themeColor="text1"/>
        </w:rPr>
        <w:t>2-113</w:t>
      </w:r>
      <w:r w:rsidR="00265FE9" w:rsidRPr="002A0914">
        <w:rPr>
          <w:rStyle w:val="24"/>
          <w:rFonts w:ascii="標楷體" w:eastAsia="標楷體" w:hAnsi="標楷體" w:hint="eastAsia"/>
          <w:bCs/>
          <w:color w:val="000000" w:themeColor="text1"/>
        </w:rPr>
        <w:t xml:space="preserve">年量化目標 </w:t>
      </w:r>
    </w:p>
    <w:p w14:paraId="42369E70" w14:textId="77777777" w:rsidR="00E0597E" w:rsidRDefault="00A16316" w:rsidP="00E0597E">
      <w:pPr>
        <w:numPr>
          <w:ilvl w:val="0"/>
          <w:numId w:val="8"/>
        </w:numPr>
        <w:snapToGrid w:val="0"/>
        <w:ind w:left="1843" w:hanging="425"/>
        <w:rPr>
          <w:rStyle w:val="24"/>
          <w:rFonts w:ascii="標楷體" w:eastAsia="標楷體" w:hAnsi="標楷體"/>
          <w:b w:val="0"/>
          <w:color w:val="000000" w:themeColor="text1"/>
        </w:rPr>
      </w:pPr>
      <w:r w:rsidRPr="002A0914">
        <w:rPr>
          <w:rStyle w:val="24"/>
          <w:rFonts w:ascii="標楷體" w:eastAsia="標楷體" w:hAnsi="標楷體" w:hint="eastAsia"/>
          <w:b w:val="0"/>
          <w:color w:val="000000" w:themeColor="text1"/>
        </w:rPr>
        <w:t>縣市政府執行後擬達成之目標</w:t>
      </w:r>
    </w:p>
    <w:p w14:paraId="232C8BF0" w14:textId="77777777" w:rsidR="00E0597E" w:rsidRDefault="00C0122E" w:rsidP="00E0597E">
      <w:pPr>
        <w:numPr>
          <w:ilvl w:val="0"/>
          <w:numId w:val="8"/>
        </w:numPr>
        <w:snapToGrid w:val="0"/>
        <w:ind w:left="1843" w:hanging="425"/>
        <w:rPr>
          <w:rStyle w:val="24"/>
          <w:rFonts w:ascii="標楷體" w:eastAsia="標楷體" w:hAnsi="標楷體"/>
          <w:b w:val="0"/>
          <w:color w:val="000000" w:themeColor="text1"/>
        </w:rPr>
      </w:pPr>
      <w:r w:rsidRPr="00E0597E">
        <w:rPr>
          <w:rStyle w:val="24"/>
          <w:rFonts w:ascii="標楷體" w:eastAsia="標楷體" w:hAnsi="標楷體" w:hint="eastAsia"/>
          <w:b w:val="0"/>
          <w:color w:val="000000" w:themeColor="text1"/>
        </w:rPr>
        <w:t>實施學校方面(含教師數位教學與智慧學習應用實施節數、產出教案數等) (可彙整申請學校之達成目標)</w:t>
      </w:r>
    </w:p>
    <w:p w14:paraId="1BA31475" w14:textId="4FE87064" w:rsidR="00C92093" w:rsidRPr="00E0597E" w:rsidRDefault="00265FE9" w:rsidP="00E0597E">
      <w:pPr>
        <w:numPr>
          <w:ilvl w:val="0"/>
          <w:numId w:val="8"/>
        </w:numPr>
        <w:snapToGrid w:val="0"/>
        <w:ind w:left="1843" w:hanging="425"/>
        <w:rPr>
          <w:rStyle w:val="24"/>
          <w:rFonts w:ascii="標楷體" w:eastAsia="標楷體" w:hAnsi="標楷體"/>
          <w:b w:val="0"/>
          <w:color w:val="000000" w:themeColor="text1"/>
        </w:rPr>
      </w:pPr>
      <w:r w:rsidRPr="00E0597E">
        <w:rPr>
          <w:rStyle w:val="24"/>
          <w:rFonts w:ascii="標楷體" w:eastAsia="標楷體" w:hAnsi="標楷體" w:hint="eastAsia"/>
          <w:b w:val="0"/>
          <w:color w:val="000000" w:themeColor="text1"/>
        </w:rPr>
        <w:t>其他(請自行列出</w:t>
      </w:r>
      <w:r w:rsidR="00814DBC" w:rsidRPr="00E0597E">
        <w:rPr>
          <w:rStyle w:val="24"/>
          <w:rFonts w:ascii="標楷體" w:eastAsia="標楷體" w:hAnsi="標楷體" w:hint="eastAsia"/>
          <w:b w:val="0"/>
          <w:color w:val="000000" w:themeColor="text1"/>
        </w:rPr>
        <w:t>)</w:t>
      </w:r>
    </w:p>
    <w:p w14:paraId="50D4AD34" w14:textId="0B244AEF" w:rsidR="00C92093" w:rsidRPr="009348B2" w:rsidRDefault="00C0122E">
      <w:pPr>
        <w:pStyle w:val="aff9"/>
        <w:spacing w:before="180" w:after="180"/>
        <w:ind w:left="480"/>
        <w:rPr>
          <w:color w:val="auto"/>
        </w:rPr>
      </w:pPr>
      <w:r w:rsidRPr="009348B2">
        <w:rPr>
          <w:rFonts w:hint="eastAsia"/>
          <w:color w:val="auto"/>
        </w:rPr>
        <w:t xml:space="preserve"> </w:t>
      </w:r>
      <w:bookmarkStart w:id="18" w:name="_Toc120806686"/>
      <w:r w:rsidR="00265FE9" w:rsidRPr="009348B2">
        <w:rPr>
          <w:rFonts w:hint="eastAsia"/>
          <w:color w:val="auto"/>
        </w:rPr>
        <w:t>(</w:t>
      </w:r>
      <w:r w:rsidR="008921E5">
        <w:rPr>
          <w:rFonts w:hint="eastAsia"/>
          <w:color w:val="auto"/>
        </w:rPr>
        <w:t>三</w:t>
      </w:r>
      <w:r w:rsidR="00265FE9" w:rsidRPr="009348B2">
        <w:rPr>
          <w:rFonts w:hint="eastAsia"/>
          <w:color w:val="auto"/>
        </w:rPr>
        <w:t>)</w:t>
      </w:r>
      <w:r w:rsidR="00265FE9" w:rsidRPr="009348B2">
        <w:rPr>
          <w:color w:val="auto"/>
        </w:rPr>
        <w:t>5G</w:t>
      </w:r>
      <w:r w:rsidR="0067419A">
        <w:rPr>
          <w:rFonts w:hint="eastAsia"/>
          <w:color w:val="auto"/>
        </w:rPr>
        <w:t>智慧</w:t>
      </w:r>
      <w:r w:rsidR="00265FE9" w:rsidRPr="009348B2">
        <w:rPr>
          <w:rFonts w:hint="eastAsia"/>
          <w:color w:val="auto"/>
        </w:rPr>
        <w:t>學習</w:t>
      </w:r>
      <w:r w:rsidR="0067419A" w:rsidRPr="00A16316">
        <w:rPr>
          <w:rFonts w:hint="eastAsia"/>
          <w:color w:val="FF0000"/>
        </w:rPr>
        <w:t>標竿</w:t>
      </w:r>
      <w:r w:rsidR="00265FE9" w:rsidRPr="00A16316">
        <w:rPr>
          <w:rFonts w:hint="eastAsia"/>
          <w:color w:val="FF0000"/>
        </w:rPr>
        <w:t>學校</w:t>
      </w:r>
      <w:r w:rsidR="002C6977" w:rsidRPr="009348B2">
        <w:rPr>
          <w:rFonts w:hint="eastAsia"/>
          <w:color w:val="auto"/>
        </w:rPr>
        <w:t>執行績效指標</w:t>
      </w:r>
      <w:bookmarkEnd w:id="18"/>
    </w:p>
    <w:p w14:paraId="0A0578CA" w14:textId="712506D9" w:rsidR="00C92093" w:rsidRPr="00E0597E" w:rsidRDefault="00265FE9">
      <w:pPr>
        <w:pStyle w:val="3"/>
        <w:numPr>
          <w:ilvl w:val="0"/>
          <w:numId w:val="0"/>
        </w:numPr>
        <w:spacing w:beforeLines="0" w:before="0" w:afterLines="0" w:after="0" w:line="240" w:lineRule="auto"/>
        <w:ind w:leftChars="296" w:left="1558" w:hangingChars="303" w:hanging="848"/>
        <w:rPr>
          <w:rFonts w:cs="標楷體"/>
          <w:b w:val="0"/>
          <w:color w:val="000000" w:themeColor="text1"/>
          <w:szCs w:val="28"/>
        </w:rPr>
      </w:pPr>
      <w:r w:rsidRPr="00E0597E">
        <w:rPr>
          <w:rFonts w:cs="標楷體" w:hint="eastAsia"/>
          <w:b w:val="0"/>
          <w:color w:val="000000" w:themeColor="text1"/>
          <w:szCs w:val="28"/>
        </w:rPr>
        <w:t>說明：</w:t>
      </w:r>
      <w:r w:rsidR="00E376EE" w:rsidRPr="00E376EE">
        <w:rPr>
          <w:rFonts w:cs="標楷體" w:hint="eastAsia"/>
          <w:b w:val="0"/>
          <w:color w:val="000000" w:themeColor="text1"/>
          <w:szCs w:val="28"/>
        </w:rPr>
        <w:t>遴選有經驗之學校，除辦理示範學校工作事項外，須實施專題導向學習課程(project-based learning ,PBL)，擔任縣市政府推動科技輔助教學典範角色，引領各校推動數位學習。</w:t>
      </w:r>
      <w:r w:rsidRPr="00E0597E">
        <w:rPr>
          <w:rFonts w:cs="標楷體" w:hint="eastAsia"/>
          <w:b w:val="0"/>
          <w:color w:val="000000" w:themeColor="text1"/>
          <w:szCs w:val="28"/>
        </w:rPr>
        <w:t>實施學校經縣市</w:t>
      </w:r>
      <w:r w:rsidR="007354D4" w:rsidRPr="00E0597E">
        <w:rPr>
          <w:rFonts w:cs="標楷體" w:hint="eastAsia"/>
          <w:b w:val="0"/>
          <w:color w:val="000000" w:themeColor="text1"/>
          <w:szCs w:val="28"/>
        </w:rPr>
        <w:t>政府</w:t>
      </w:r>
      <w:r w:rsidRPr="00E0597E">
        <w:rPr>
          <w:rFonts w:cs="標楷體" w:hint="eastAsia"/>
          <w:b w:val="0"/>
          <w:color w:val="000000" w:themeColor="text1"/>
          <w:szCs w:val="28"/>
        </w:rPr>
        <w:t>公告徵求及審查後，</w:t>
      </w:r>
      <w:r w:rsidR="007354D4" w:rsidRPr="00E0597E">
        <w:rPr>
          <w:rFonts w:cs="標楷體" w:hint="eastAsia"/>
          <w:b w:val="0"/>
          <w:color w:val="000000" w:themeColor="text1"/>
          <w:szCs w:val="28"/>
        </w:rPr>
        <w:t>彙總</w:t>
      </w:r>
      <w:r w:rsidRPr="00E0597E">
        <w:rPr>
          <w:rFonts w:cs="標楷體" w:hint="eastAsia"/>
          <w:b w:val="0"/>
          <w:color w:val="000000" w:themeColor="text1"/>
          <w:szCs w:val="28"/>
        </w:rPr>
        <w:t>推薦學校名單(</w:t>
      </w:r>
      <w:proofErr w:type="gramStart"/>
      <w:r w:rsidRPr="00E0597E">
        <w:rPr>
          <w:rFonts w:cs="標楷體" w:hint="eastAsia"/>
          <w:b w:val="0"/>
          <w:color w:val="000000" w:themeColor="text1"/>
          <w:szCs w:val="28"/>
        </w:rPr>
        <w:t>簡版</w:t>
      </w:r>
      <w:proofErr w:type="gramEnd"/>
      <w:r w:rsidRPr="00E0597E">
        <w:rPr>
          <w:rFonts w:cs="標楷體" w:hint="eastAsia"/>
          <w:b w:val="0"/>
          <w:color w:val="000000" w:themeColor="text1"/>
          <w:szCs w:val="28"/>
        </w:rPr>
        <w:t>)如</w:t>
      </w:r>
      <w:r w:rsidR="00B8036D" w:rsidRPr="00E0597E">
        <w:rPr>
          <w:rFonts w:cs="標楷體" w:hint="eastAsia"/>
          <w:b w:val="0"/>
          <w:color w:val="000000" w:themeColor="text1"/>
          <w:szCs w:val="28"/>
          <w:highlight w:val="green"/>
        </w:rPr>
        <w:t>附表1</w:t>
      </w:r>
      <w:r w:rsidRPr="00E0597E">
        <w:rPr>
          <w:rFonts w:cs="標楷體" w:hint="eastAsia"/>
          <w:b w:val="0"/>
          <w:color w:val="000000" w:themeColor="text1"/>
          <w:szCs w:val="28"/>
        </w:rPr>
        <w:t>。</w:t>
      </w:r>
    </w:p>
    <w:p w14:paraId="495506EA" w14:textId="00A31079" w:rsidR="00C92093" w:rsidRPr="009348B2" w:rsidRDefault="002C6977">
      <w:pPr>
        <w:pStyle w:val="14"/>
        <w:spacing w:line="440" w:lineRule="exact"/>
        <w:ind w:firstLineChars="233" w:firstLine="653"/>
        <w:rPr>
          <w:rFonts w:ascii="標楷體" w:eastAsia="標楷體" w:hAnsi="標楷體"/>
          <w:bCs/>
          <w:sz w:val="28"/>
          <w:szCs w:val="28"/>
        </w:rPr>
      </w:pPr>
      <w:r>
        <w:rPr>
          <w:rStyle w:val="24"/>
          <w:rFonts w:ascii="標楷體" w:eastAsia="標楷體" w:hAnsi="標楷體" w:hint="eastAsia"/>
          <w:bCs/>
          <w:color w:val="auto"/>
        </w:rPr>
        <w:t>1.</w:t>
      </w:r>
      <w:r w:rsidRPr="002C6977">
        <w:rPr>
          <w:rStyle w:val="24"/>
          <w:rFonts w:ascii="標楷體" w:eastAsia="標楷體" w:hAnsi="標楷體" w:hint="eastAsia"/>
          <w:bCs/>
          <w:color w:val="00B050"/>
        </w:rPr>
        <w:t xml:space="preserve"> </w:t>
      </w:r>
      <w:r w:rsidRPr="00E0597E">
        <w:rPr>
          <w:rStyle w:val="24"/>
          <w:rFonts w:ascii="標楷體" w:eastAsia="標楷體" w:hAnsi="標楷體" w:hint="eastAsia"/>
          <w:bCs/>
          <w:color w:val="000000" w:themeColor="text1"/>
        </w:rPr>
        <w:t>112-113年</w:t>
      </w:r>
      <w:r w:rsidR="00455502" w:rsidRPr="00E0597E">
        <w:rPr>
          <w:rStyle w:val="24"/>
          <w:rFonts w:ascii="標楷體" w:eastAsia="標楷體" w:hAnsi="標楷體" w:hint="eastAsia"/>
          <w:bCs/>
          <w:color w:val="000000" w:themeColor="text1"/>
        </w:rPr>
        <w:t>質</w:t>
      </w:r>
      <w:r w:rsidR="00455502" w:rsidRPr="009348B2">
        <w:rPr>
          <w:rStyle w:val="24"/>
          <w:rFonts w:ascii="標楷體" w:eastAsia="標楷體" w:hAnsi="標楷體" w:hint="eastAsia"/>
          <w:bCs/>
          <w:color w:val="auto"/>
        </w:rPr>
        <w:t>性</w:t>
      </w:r>
      <w:r w:rsidR="00265FE9" w:rsidRPr="009348B2">
        <w:rPr>
          <w:rStyle w:val="24"/>
          <w:rFonts w:ascii="標楷體" w:eastAsia="標楷體" w:hAnsi="標楷體" w:hint="eastAsia"/>
          <w:bCs/>
          <w:color w:val="auto"/>
        </w:rPr>
        <w:t>目標</w:t>
      </w:r>
    </w:p>
    <w:p w14:paraId="5EEE6FCE" w14:textId="77777777" w:rsidR="009F3A4E" w:rsidRDefault="00A16316" w:rsidP="009F3A4E">
      <w:pPr>
        <w:numPr>
          <w:ilvl w:val="0"/>
          <w:numId w:val="9"/>
        </w:numPr>
        <w:snapToGrid w:val="0"/>
        <w:ind w:left="1985" w:hanging="425"/>
        <w:rPr>
          <w:rStyle w:val="24"/>
          <w:rFonts w:ascii="標楷體" w:eastAsia="標楷體" w:hAnsi="標楷體"/>
          <w:b w:val="0"/>
          <w:color w:val="000000" w:themeColor="text1"/>
        </w:rPr>
      </w:pPr>
      <w:r w:rsidRPr="009348B2">
        <w:rPr>
          <w:rStyle w:val="24"/>
          <w:rFonts w:ascii="標楷體" w:eastAsia="標楷體" w:hAnsi="標楷體" w:hint="eastAsia"/>
          <w:b w:val="0"/>
          <w:color w:val="auto"/>
        </w:rPr>
        <w:t>列出縣市政府規</w:t>
      </w:r>
      <w:r w:rsidRPr="009F3A4E">
        <w:rPr>
          <w:rStyle w:val="24"/>
          <w:rFonts w:ascii="標楷體" w:eastAsia="標楷體" w:hAnsi="標楷體" w:hint="eastAsia"/>
          <w:b w:val="0"/>
          <w:color w:val="000000" w:themeColor="text1"/>
        </w:rPr>
        <w:t>劃推動後之目標</w:t>
      </w:r>
    </w:p>
    <w:p w14:paraId="72836F4C" w14:textId="590DC2B1" w:rsidR="00C92093" w:rsidRPr="009F3A4E" w:rsidRDefault="00A16316" w:rsidP="009F3A4E">
      <w:pPr>
        <w:numPr>
          <w:ilvl w:val="0"/>
          <w:numId w:val="9"/>
        </w:numPr>
        <w:snapToGrid w:val="0"/>
        <w:ind w:left="1985" w:hanging="425"/>
        <w:rPr>
          <w:rStyle w:val="24"/>
          <w:rFonts w:ascii="標楷體" w:eastAsia="標楷體" w:hAnsi="標楷體"/>
          <w:b w:val="0"/>
          <w:color w:val="000000" w:themeColor="text1"/>
        </w:rPr>
      </w:pPr>
      <w:r w:rsidRPr="009F3A4E">
        <w:rPr>
          <w:rStyle w:val="24"/>
          <w:rFonts w:ascii="標楷體" w:eastAsia="標楷體" w:hAnsi="標楷體" w:hint="eastAsia"/>
          <w:b w:val="0"/>
          <w:color w:val="auto"/>
        </w:rPr>
        <w:t>列出</w:t>
      </w:r>
      <w:r w:rsidRPr="009F3A4E">
        <w:rPr>
          <w:rStyle w:val="24"/>
          <w:rFonts w:ascii="標楷體" w:eastAsia="標楷體" w:hAnsi="標楷體" w:hint="eastAsia"/>
          <w:b w:val="0"/>
          <w:color w:val="000000" w:themeColor="text1"/>
        </w:rPr>
        <w:t>縣市學校規劃推動後之目標</w:t>
      </w:r>
    </w:p>
    <w:p w14:paraId="3751B550" w14:textId="48C0889B" w:rsidR="00C92093" w:rsidRPr="009348B2" w:rsidRDefault="002C6977">
      <w:pPr>
        <w:pStyle w:val="14"/>
        <w:spacing w:line="440" w:lineRule="exact"/>
        <w:ind w:firstLineChars="233" w:firstLine="653"/>
        <w:rPr>
          <w:rStyle w:val="24"/>
          <w:rFonts w:ascii="標楷體" w:eastAsia="標楷體" w:hAnsi="標楷體"/>
          <w:bCs/>
          <w:color w:val="auto"/>
        </w:rPr>
      </w:pPr>
      <w:r w:rsidRPr="009F3A4E">
        <w:rPr>
          <w:rStyle w:val="24"/>
          <w:rFonts w:ascii="標楷體" w:eastAsia="標楷體" w:hAnsi="標楷體" w:hint="eastAsia"/>
          <w:bCs/>
          <w:color w:val="000000" w:themeColor="text1"/>
        </w:rPr>
        <w:t>2.</w:t>
      </w:r>
      <w:r w:rsidR="00C0122E" w:rsidRPr="009F3A4E">
        <w:rPr>
          <w:rStyle w:val="24"/>
          <w:rFonts w:ascii="標楷體" w:eastAsia="標楷體" w:hAnsi="標楷體" w:hint="eastAsia"/>
          <w:bCs/>
          <w:color w:val="000000" w:themeColor="text1"/>
        </w:rPr>
        <w:t>112-113年</w:t>
      </w:r>
      <w:r w:rsidR="00265FE9" w:rsidRPr="009F3A4E">
        <w:rPr>
          <w:rStyle w:val="24"/>
          <w:rFonts w:ascii="標楷體" w:eastAsia="標楷體" w:hAnsi="標楷體" w:hint="eastAsia"/>
          <w:bCs/>
          <w:color w:val="000000" w:themeColor="text1"/>
        </w:rPr>
        <w:t>量化目標：</w:t>
      </w:r>
      <w:r w:rsidR="00265FE9" w:rsidRPr="009348B2">
        <w:rPr>
          <w:rStyle w:val="24"/>
          <w:rFonts w:ascii="標楷體" w:eastAsia="標楷體" w:hAnsi="標楷體" w:hint="eastAsia"/>
          <w:bCs/>
          <w:color w:val="auto"/>
        </w:rPr>
        <w:t xml:space="preserve"> </w:t>
      </w:r>
    </w:p>
    <w:p w14:paraId="3F7F0F34" w14:textId="77777777" w:rsidR="009F3A4E" w:rsidRPr="009F3A4E" w:rsidRDefault="00A16316" w:rsidP="009F3A4E">
      <w:pPr>
        <w:numPr>
          <w:ilvl w:val="0"/>
          <w:numId w:val="10"/>
        </w:numPr>
        <w:snapToGrid w:val="0"/>
        <w:ind w:left="1843" w:hanging="425"/>
        <w:rPr>
          <w:rStyle w:val="24"/>
          <w:rFonts w:ascii="標楷體" w:eastAsia="標楷體" w:hAnsi="標楷體"/>
          <w:b w:val="0"/>
          <w:color w:val="000000" w:themeColor="text1"/>
        </w:rPr>
      </w:pPr>
      <w:r w:rsidRPr="009F3A4E">
        <w:rPr>
          <w:rStyle w:val="24"/>
          <w:rFonts w:ascii="標楷體" w:eastAsia="標楷體" w:hAnsi="標楷體" w:hint="eastAsia"/>
          <w:b w:val="0"/>
          <w:color w:val="000000" w:themeColor="text1"/>
        </w:rPr>
        <w:t>縣市政府執行後擬達成之目標</w:t>
      </w:r>
    </w:p>
    <w:p w14:paraId="589C99AA" w14:textId="77777777" w:rsidR="009F3A4E" w:rsidRPr="009F3A4E" w:rsidRDefault="00C0122E" w:rsidP="009F3A4E">
      <w:pPr>
        <w:numPr>
          <w:ilvl w:val="0"/>
          <w:numId w:val="10"/>
        </w:numPr>
        <w:snapToGrid w:val="0"/>
        <w:ind w:left="1843" w:hanging="425"/>
        <w:rPr>
          <w:rStyle w:val="24"/>
          <w:rFonts w:ascii="標楷體" w:eastAsia="標楷體" w:hAnsi="標楷體"/>
          <w:b w:val="0"/>
          <w:color w:val="000000" w:themeColor="text1"/>
        </w:rPr>
      </w:pPr>
      <w:r w:rsidRPr="009F3A4E">
        <w:rPr>
          <w:rStyle w:val="24"/>
          <w:rFonts w:ascii="標楷體" w:eastAsia="標楷體" w:hAnsi="標楷體" w:hint="eastAsia"/>
          <w:b w:val="0"/>
          <w:color w:val="000000" w:themeColor="text1"/>
        </w:rPr>
        <w:t>實施學校方面(含教師數位教學與智慧學習應用實施節數、產</w:t>
      </w:r>
      <w:r w:rsidR="002F6228" w:rsidRPr="009F3A4E">
        <w:rPr>
          <w:rStyle w:val="24"/>
          <w:rFonts w:ascii="標楷體" w:eastAsia="標楷體" w:hAnsi="標楷體" w:hint="eastAsia"/>
          <w:color w:val="000000" w:themeColor="text1"/>
        </w:rPr>
        <w:t>實施專題導向學習(PBL)課程</w:t>
      </w:r>
      <w:r w:rsidR="002F6228" w:rsidRPr="009F3A4E">
        <w:rPr>
          <w:rStyle w:val="24"/>
          <w:rFonts w:ascii="標楷體" w:eastAsia="標楷體" w:hAnsi="標楷體" w:hint="eastAsia"/>
          <w:b w:val="0"/>
          <w:color w:val="000000" w:themeColor="text1"/>
        </w:rPr>
        <w:t>節數、</w:t>
      </w:r>
      <w:r w:rsidRPr="009F3A4E">
        <w:rPr>
          <w:rStyle w:val="24"/>
          <w:rFonts w:ascii="標楷體" w:eastAsia="標楷體" w:hAnsi="標楷體" w:hint="eastAsia"/>
          <w:b w:val="0"/>
          <w:color w:val="000000" w:themeColor="text1"/>
        </w:rPr>
        <w:t>出教案數</w:t>
      </w:r>
      <w:r w:rsidR="002F6228" w:rsidRPr="009F3A4E">
        <w:rPr>
          <w:rStyle w:val="24"/>
          <w:rFonts w:ascii="標楷體" w:eastAsia="標楷體" w:hAnsi="標楷體" w:hint="eastAsia"/>
          <w:b w:val="0"/>
          <w:color w:val="000000" w:themeColor="text1"/>
        </w:rPr>
        <w:t>、示範/特色教學影片</w:t>
      </w:r>
      <w:r w:rsidRPr="009F3A4E">
        <w:rPr>
          <w:rStyle w:val="24"/>
          <w:rFonts w:ascii="標楷體" w:eastAsia="標楷體" w:hAnsi="標楷體" w:hint="eastAsia"/>
          <w:b w:val="0"/>
          <w:color w:val="000000" w:themeColor="text1"/>
        </w:rPr>
        <w:t>等) (可彙整申請學校之達成目標</w:t>
      </w:r>
      <w:r w:rsidR="00265FE9" w:rsidRPr="009F3A4E">
        <w:rPr>
          <w:rStyle w:val="24"/>
          <w:rFonts w:ascii="標楷體" w:eastAsia="標楷體" w:hAnsi="標楷體" w:hint="eastAsia"/>
          <w:b w:val="0"/>
          <w:color w:val="000000" w:themeColor="text1"/>
        </w:rPr>
        <w:t xml:space="preserve">) </w:t>
      </w:r>
    </w:p>
    <w:p w14:paraId="681F2E86" w14:textId="55B33F9F" w:rsidR="003F48EA" w:rsidRPr="009F3A4E" w:rsidRDefault="00265FE9" w:rsidP="009F3A4E">
      <w:pPr>
        <w:numPr>
          <w:ilvl w:val="0"/>
          <w:numId w:val="10"/>
        </w:numPr>
        <w:snapToGrid w:val="0"/>
        <w:ind w:left="1843" w:hanging="425"/>
        <w:rPr>
          <w:rStyle w:val="24"/>
          <w:rFonts w:ascii="標楷體" w:eastAsia="標楷體" w:hAnsi="標楷體"/>
          <w:b w:val="0"/>
          <w:color w:val="000000" w:themeColor="text1"/>
        </w:rPr>
      </w:pPr>
      <w:r w:rsidRPr="009F3A4E">
        <w:rPr>
          <w:rStyle w:val="24"/>
          <w:rFonts w:ascii="標楷體" w:eastAsia="標楷體" w:hAnsi="標楷體" w:hint="eastAsia"/>
          <w:b w:val="0"/>
          <w:color w:val="000000" w:themeColor="text1"/>
        </w:rPr>
        <w:t>其他(請自行列出</w:t>
      </w:r>
      <w:r w:rsidR="00814DBC" w:rsidRPr="009F3A4E">
        <w:rPr>
          <w:rStyle w:val="24"/>
          <w:rFonts w:ascii="標楷體" w:eastAsia="標楷體" w:hAnsi="標楷體" w:hint="eastAsia"/>
          <w:b w:val="0"/>
          <w:color w:val="000000" w:themeColor="text1"/>
        </w:rPr>
        <w:t>)</w:t>
      </w:r>
    </w:p>
    <w:p w14:paraId="0F48C4E4" w14:textId="1F9F5E4C" w:rsidR="00C92093" w:rsidRPr="009348B2" w:rsidRDefault="00265FE9">
      <w:pPr>
        <w:pStyle w:val="1"/>
        <w:spacing w:after="0"/>
        <w:ind w:left="0"/>
        <w:rPr>
          <w:rFonts w:ascii="標楷體" w:hAnsi="標楷體"/>
          <w:b/>
          <w:bCs/>
          <w:sz w:val="32"/>
          <w:szCs w:val="32"/>
          <w:shd w:val="clear" w:color="auto" w:fill="auto"/>
        </w:rPr>
      </w:pPr>
      <w:bookmarkStart w:id="19" w:name="_Toc120806687"/>
      <w:r w:rsidRPr="009348B2">
        <w:rPr>
          <w:rFonts w:ascii="標楷體" w:hAnsi="標楷體" w:hint="eastAsia"/>
          <w:b/>
          <w:bCs/>
          <w:sz w:val="32"/>
          <w:szCs w:val="32"/>
          <w:shd w:val="clear" w:color="auto" w:fill="auto"/>
        </w:rPr>
        <w:lastRenderedPageBreak/>
        <w:t>六</w:t>
      </w:r>
      <w:r w:rsidRPr="009348B2">
        <w:rPr>
          <w:rFonts w:ascii="標楷體" w:hAnsi="標楷體"/>
          <w:b/>
          <w:bCs/>
          <w:sz w:val="32"/>
          <w:szCs w:val="32"/>
          <w:shd w:val="clear" w:color="auto" w:fill="auto"/>
        </w:rPr>
        <w:t>、</w:t>
      </w:r>
      <w:r w:rsidR="003B4587">
        <w:rPr>
          <w:rFonts w:ascii="標楷體" w:hAnsi="標楷體" w:hint="eastAsia"/>
          <w:b/>
          <w:bCs/>
          <w:sz w:val="32"/>
          <w:szCs w:val="32"/>
          <w:shd w:val="clear" w:color="auto" w:fill="auto"/>
        </w:rPr>
        <w:t>未來發展</w:t>
      </w:r>
      <w:bookmarkEnd w:id="19"/>
    </w:p>
    <w:p w14:paraId="66619B10" w14:textId="2D8087CC" w:rsidR="00C92093" w:rsidRPr="009F3A4E" w:rsidRDefault="00265FE9">
      <w:pPr>
        <w:pStyle w:val="3"/>
        <w:numPr>
          <w:ilvl w:val="0"/>
          <w:numId w:val="0"/>
        </w:numPr>
        <w:spacing w:beforeLines="0" w:before="0" w:afterLines="0" w:after="0" w:line="240" w:lineRule="auto"/>
        <w:ind w:leftChars="296" w:left="1558" w:hangingChars="303" w:hanging="848"/>
        <w:rPr>
          <w:rFonts w:cs="標楷體"/>
          <w:b w:val="0"/>
          <w:color w:val="000000" w:themeColor="text1"/>
        </w:rPr>
      </w:pPr>
      <w:r w:rsidRPr="009F3A4E">
        <w:rPr>
          <w:rFonts w:cs="標楷體" w:hint="eastAsia"/>
          <w:b w:val="0"/>
          <w:color w:val="000000" w:themeColor="text1"/>
        </w:rPr>
        <w:t>說明：</w:t>
      </w:r>
      <w:r w:rsidR="002C6977" w:rsidRPr="009F3A4E">
        <w:rPr>
          <w:rFonts w:cs="標楷體" w:hint="eastAsia"/>
          <w:b w:val="0"/>
          <w:color w:val="000000" w:themeColor="text1"/>
        </w:rPr>
        <w:t>未來持續推動</w:t>
      </w:r>
      <w:r w:rsidR="00A74048" w:rsidRPr="009F3A4E">
        <w:rPr>
          <w:rFonts w:cs="標楷體" w:hint="eastAsia"/>
          <w:b w:val="0"/>
          <w:color w:val="000000" w:themeColor="text1"/>
        </w:rPr>
        <w:t>數位學習</w:t>
      </w:r>
      <w:r w:rsidR="002C6977" w:rsidRPr="009F3A4E">
        <w:rPr>
          <w:rFonts w:cs="標楷體" w:hint="eastAsia"/>
          <w:b w:val="0"/>
          <w:color w:val="000000" w:themeColor="text1"/>
        </w:rPr>
        <w:t>、永續發展智慧學習應用之做法、願景等</w:t>
      </w:r>
      <w:r w:rsidRPr="009F3A4E">
        <w:rPr>
          <w:rFonts w:cs="標楷體" w:hint="eastAsia"/>
          <w:b w:val="0"/>
          <w:color w:val="000000" w:themeColor="text1"/>
        </w:rPr>
        <w:t>。</w:t>
      </w:r>
    </w:p>
    <w:p w14:paraId="239A5F21" w14:textId="74403A38" w:rsidR="00351876" w:rsidRPr="00351876" w:rsidRDefault="00265FE9" w:rsidP="00351876">
      <w:pPr>
        <w:pStyle w:val="1"/>
        <w:spacing w:after="0" w:line="480" w:lineRule="exact"/>
        <w:ind w:left="0"/>
        <w:rPr>
          <w:rFonts w:ascii="標楷體" w:hAnsi="標楷體"/>
          <w:b/>
          <w:bCs/>
          <w:sz w:val="32"/>
          <w:szCs w:val="32"/>
          <w:shd w:val="clear" w:color="auto" w:fill="auto"/>
        </w:rPr>
      </w:pPr>
      <w:bookmarkStart w:id="20" w:name="_Toc120806688"/>
      <w:r w:rsidRPr="009348B2">
        <w:rPr>
          <w:rFonts w:ascii="標楷體" w:hAnsi="標楷體" w:hint="eastAsia"/>
          <w:b/>
          <w:bCs/>
          <w:sz w:val="32"/>
          <w:szCs w:val="32"/>
          <w:shd w:val="clear" w:color="auto" w:fill="auto"/>
        </w:rPr>
        <w:t>七</w:t>
      </w:r>
      <w:r w:rsidRPr="009348B2">
        <w:rPr>
          <w:rFonts w:ascii="標楷體" w:hAnsi="標楷體"/>
          <w:b/>
          <w:bCs/>
          <w:sz w:val="32"/>
          <w:szCs w:val="32"/>
          <w:shd w:val="clear" w:color="auto" w:fill="auto"/>
        </w:rPr>
        <w:t>、</w:t>
      </w:r>
      <w:r w:rsidR="00B23498" w:rsidRPr="009348B2">
        <w:rPr>
          <w:rFonts w:ascii="標楷體" w:hAnsi="標楷體" w:hint="eastAsia"/>
          <w:b/>
          <w:bCs/>
          <w:sz w:val="32"/>
          <w:szCs w:val="32"/>
          <w:shd w:val="clear" w:color="auto" w:fill="auto"/>
        </w:rPr>
        <w:t>11</w:t>
      </w:r>
      <w:r w:rsidR="00E8196E">
        <w:rPr>
          <w:rFonts w:ascii="標楷體" w:hAnsi="標楷體" w:hint="eastAsia"/>
          <w:b/>
          <w:bCs/>
          <w:sz w:val="32"/>
          <w:szCs w:val="32"/>
          <w:shd w:val="clear" w:color="auto" w:fill="auto"/>
        </w:rPr>
        <w:t>2</w:t>
      </w:r>
      <w:r w:rsidR="00B23498" w:rsidRPr="009348B2">
        <w:rPr>
          <w:rFonts w:ascii="標楷體" w:hAnsi="標楷體" w:hint="eastAsia"/>
          <w:b/>
          <w:bCs/>
          <w:sz w:val="32"/>
          <w:szCs w:val="32"/>
          <w:shd w:val="clear" w:color="auto" w:fill="auto"/>
        </w:rPr>
        <w:t>至11</w:t>
      </w:r>
      <w:r w:rsidR="00E8196E">
        <w:rPr>
          <w:rFonts w:ascii="標楷體" w:hAnsi="標楷體" w:hint="eastAsia"/>
          <w:b/>
          <w:bCs/>
          <w:sz w:val="32"/>
          <w:szCs w:val="32"/>
          <w:shd w:val="clear" w:color="auto" w:fill="auto"/>
        </w:rPr>
        <w:t>3</w:t>
      </w:r>
      <w:r w:rsidRPr="009348B2">
        <w:rPr>
          <w:rFonts w:ascii="標楷體" w:hAnsi="標楷體" w:hint="eastAsia"/>
          <w:b/>
          <w:bCs/>
          <w:sz w:val="32"/>
          <w:szCs w:val="32"/>
          <w:shd w:val="clear" w:color="auto" w:fill="auto"/>
        </w:rPr>
        <w:t>年經費需求</w:t>
      </w:r>
      <w:bookmarkEnd w:id="20"/>
    </w:p>
    <w:p w14:paraId="1960E1CC" w14:textId="3D9221EC" w:rsidR="00C92093" w:rsidRPr="009348B2" w:rsidRDefault="00E8196E" w:rsidP="009F3A4E">
      <w:pPr>
        <w:pStyle w:val="aff9"/>
        <w:spacing w:before="180" w:after="180" w:line="480" w:lineRule="exact"/>
        <w:ind w:left="480"/>
        <w:rPr>
          <w:color w:val="auto"/>
        </w:rPr>
      </w:pPr>
      <w:r w:rsidRPr="009348B2">
        <w:rPr>
          <w:rFonts w:hint="eastAsia"/>
          <w:color w:val="auto"/>
        </w:rPr>
        <w:t xml:space="preserve"> </w:t>
      </w:r>
      <w:bookmarkStart w:id="21" w:name="_Toc120806689"/>
      <w:r w:rsidR="00265FE9" w:rsidRPr="009348B2">
        <w:rPr>
          <w:rFonts w:hint="eastAsia"/>
          <w:color w:val="auto"/>
        </w:rPr>
        <w:t>分年經費需求</w:t>
      </w:r>
      <w:r w:rsidR="0067419A">
        <w:rPr>
          <w:rFonts w:hint="eastAsia"/>
          <w:color w:val="auto"/>
        </w:rPr>
        <w:t>表</w:t>
      </w:r>
      <w:r w:rsidR="00265FE9" w:rsidRPr="009348B2">
        <w:rPr>
          <w:rFonts w:hint="eastAsia"/>
          <w:color w:val="auto"/>
        </w:rPr>
        <w:t xml:space="preserve"> </w:t>
      </w:r>
      <w:r w:rsidR="00265FE9" w:rsidRPr="009348B2">
        <w:rPr>
          <w:color w:val="auto"/>
        </w:rPr>
        <w:t>(</w:t>
      </w:r>
      <w:r w:rsidR="00265FE9" w:rsidRPr="009348B2">
        <w:rPr>
          <w:rFonts w:hint="eastAsia"/>
          <w:color w:val="auto"/>
        </w:rPr>
        <w:t>特別預算</w:t>
      </w:r>
      <w:r w:rsidR="00265FE9" w:rsidRPr="009348B2">
        <w:rPr>
          <w:color w:val="auto"/>
        </w:rPr>
        <w:t>)</w:t>
      </w:r>
      <w:bookmarkEnd w:id="21"/>
      <w:r w:rsidR="00265FE9" w:rsidRPr="009348B2">
        <w:rPr>
          <w:rFonts w:hint="eastAsia"/>
          <w:color w:val="auto"/>
        </w:rPr>
        <w:t xml:space="preserve"> </w:t>
      </w:r>
    </w:p>
    <w:tbl>
      <w:tblPr>
        <w:tblW w:w="8893" w:type="dxa"/>
        <w:tblInd w:w="7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8"/>
        <w:gridCol w:w="1134"/>
        <w:gridCol w:w="1134"/>
        <w:gridCol w:w="992"/>
        <w:gridCol w:w="1134"/>
        <w:gridCol w:w="1701"/>
      </w:tblGrid>
      <w:tr w:rsidR="00C51C18" w:rsidRPr="009348B2" w14:paraId="15A01BE5" w14:textId="77777777" w:rsidTr="006972DD">
        <w:trPr>
          <w:cantSplit/>
          <w:trHeight w:val="697"/>
          <w:tblHeader/>
        </w:trPr>
        <w:tc>
          <w:tcPr>
            <w:tcW w:w="2798" w:type="dxa"/>
            <w:vMerge w:val="restart"/>
            <w:vAlign w:val="center"/>
          </w:tcPr>
          <w:p w14:paraId="34C31D56" w14:textId="77777777" w:rsidR="00C51C18" w:rsidRPr="009348B2" w:rsidRDefault="00C51C18">
            <w:pPr>
              <w:spacing w:line="440" w:lineRule="exact"/>
              <w:ind w:left="264" w:hangingChars="110" w:hanging="264"/>
              <w:jc w:val="center"/>
              <w:rPr>
                <w:rFonts w:ascii="標楷體" w:eastAsia="標楷體" w:hAnsi="標楷體"/>
                <w:b/>
                <w:bCs/>
              </w:rPr>
            </w:pPr>
            <w:r w:rsidRPr="009348B2">
              <w:rPr>
                <w:rFonts w:ascii="標楷體" w:eastAsia="標楷體" w:hAnsi="標楷體" w:hint="eastAsia"/>
                <w:b/>
                <w:bCs/>
              </w:rPr>
              <w:t>項目</w:t>
            </w:r>
          </w:p>
        </w:tc>
        <w:tc>
          <w:tcPr>
            <w:tcW w:w="2268" w:type="dxa"/>
            <w:gridSpan w:val="2"/>
            <w:vAlign w:val="center"/>
          </w:tcPr>
          <w:p w14:paraId="3C4937FF" w14:textId="6184D87B" w:rsidR="00C51C18" w:rsidRPr="009348B2" w:rsidRDefault="00C51C18">
            <w:pPr>
              <w:spacing w:line="440" w:lineRule="exact"/>
              <w:jc w:val="center"/>
              <w:rPr>
                <w:rFonts w:ascii="標楷體" w:eastAsia="標楷體" w:hAnsi="標楷體"/>
                <w:b/>
                <w:bCs/>
              </w:rPr>
            </w:pPr>
            <w:r w:rsidRPr="009348B2">
              <w:rPr>
                <w:rFonts w:ascii="標楷體" w:eastAsia="標楷體" w:hAnsi="標楷體"/>
                <w:b/>
                <w:bCs/>
              </w:rPr>
              <w:t>1</w:t>
            </w:r>
            <w:r>
              <w:rPr>
                <w:rFonts w:ascii="標楷體" w:eastAsia="標楷體" w:hAnsi="標楷體" w:hint="eastAsia"/>
                <w:b/>
                <w:bCs/>
              </w:rPr>
              <w:t>12</w:t>
            </w:r>
            <w:r w:rsidRPr="009348B2">
              <w:rPr>
                <w:rFonts w:ascii="標楷體" w:eastAsia="標楷體" w:hAnsi="標楷體"/>
                <w:b/>
                <w:bCs/>
              </w:rPr>
              <w:t>年</w:t>
            </w:r>
          </w:p>
        </w:tc>
        <w:tc>
          <w:tcPr>
            <w:tcW w:w="2126" w:type="dxa"/>
            <w:gridSpan w:val="2"/>
            <w:vAlign w:val="center"/>
          </w:tcPr>
          <w:p w14:paraId="5FF5FD9D" w14:textId="159740AA" w:rsidR="00C51C18" w:rsidRPr="009348B2" w:rsidRDefault="00C51C18">
            <w:pPr>
              <w:spacing w:line="440" w:lineRule="exact"/>
              <w:jc w:val="center"/>
              <w:rPr>
                <w:rFonts w:ascii="標楷體" w:eastAsia="標楷體" w:hAnsi="標楷體"/>
                <w:b/>
                <w:bCs/>
              </w:rPr>
            </w:pPr>
            <w:r w:rsidRPr="009348B2">
              <w:rPr>
                <w:rFonts w:ascii="標楷體" w:eastAsia="標楷體" w:hAnsi="標楷體"/>
                <w:b/>
                <w:bCs/>
              </w:rPr>
              <w:t>1</w:t>
            </w:r>
            <w:r>
              <w:rPr>
                <w:rFonts w:ascii="標楷體" w:eastAsia="標楷體" w:hAnsi="標楷體" w:hint="eastAsia"/>
                <w:b/>
                <w:bCs/>
              </w:rPr>
              <w:t>13</w:t>
            </w:r>
            <w:r w:rsidRPr="009348B2">
              <w:rPr>
                <w:rFonts w:ascii="標楷體" w:eastAsia="標楷體" w:hAnsi="標楷體"/>
                <w:b/>
                <w:bCs/>
              </w:rPr>
              <w:t>年</w:t>
            </w:r>
          </w:p>
        </w:tc>
        <w:tc>
          <w:tcPr>
            <w:tcW w:w="1701" w:type="dxa"/>
            <w:vMerge w:val="restart"/>
            <w:vAlign w:val="center"/>
          </w:tcPr>
          <w:p w14:paraId="7B0F50EA" w14:textId="77777777" w:rsidR="00C51C18" w:rsidRPr="009348B2" w:rsidRDefault="00C51C18">
            <w:pPr>
              <w:spacing w:line="0" w:lineRule="atLeast"/>
              <w:ind w:leftChars="-50" w:left="-120" w:rightChars="-50" w:right="-120"/>
              <w:jc w:val="center"/>
              <w:rPr>
                <w:rFonts w:ascii="標楷體" w:eastAsia="標楷體" w:hAnsi="標楷體"/>
                <w:b/>
                <w:bCs/>
              </w:rPr>
            </w:pPr>
            <w:r w:rsidRPr="009348B2">
              <w:rPr>
                <w:rFonts w:ascii="標楷體" w:eastAsia="標楷體" w:hAnsi="標楷體" w:hint="eastAsia"/>
                <w:b/>
                <w:bCs/>
              </w:rPr>
              <w:t>合計(千元)</w:t>
            </w:r>
          </w:p>
        </w:tc>
      </w:tr>
      <w:tr w:rsidR="00C51C18" w:rsidRPr="009348B2" w14:paraId="6B9112C8" w14:textId="77777777" w:rsidTr="006972DD">
        <w:trPr>
          <w:cantSplit/>
          <w:trHeight w:val="428"/>
          <w:tblHeader/>
        </w:trPr>
        <w:tc>
          <w:tcPr>
            <w:tcW w:w="2798" w:type="dxa"/>
            <w:vMerge/>
            <w:vAlign w:val="center"/>
          </w:tcPr>
          <w:p w14:paraId="574A1F4F" w14:textId="77777777" w:rsidR="00C51C18" w:rsidRPr="009348B2" w:rsidRDefault="00C51C18" w:rsidP="003F48EA">
            <w:pPr>
              <w:spacing w:line="440" w:lineRule="exact"/>
              <w:ind w:left="264" w:hangingChars="110" w:hanging="264"/>
              <w:jc w:val="both"/>
              <w:rPr>
                <w:rFonts w:ascii="標楷體" w:eastAsia="標楷體" w:hAnsi="標楷體"/>
                <w:b/>
                <w:bCs/>
              </w:rPr>
            </w:pPr>
          </w:p>
        </w:tc>
        <w:tc>
          <w:tcPr>
            <w:tcW w:w="1134" w:type="dxa"/>
            <w:vAlign w:val="center"/>
          </w:tcPr>
          <w:p w14:paraId="519FF88F" w14:textId="2E5CEDDC" w:rsidR="00C51C18" w:rsidRPr="009348B2" w:rsidRDefault="00C51C18" w:rsidP="006972DD">
            <w:pPr>
              <w:pStyle w:val="af8"/>
              <w:spacing w:beforeLines="0" w:before="0" w:afterLines="0" w:after="0" w:line="0" w:lineRule="atLeast"/>
              <w:ind w:leftChars="-50" w:left="-120" w:rightChars="-50" w:right="-120"/>
              <w:jc w:val="center"/>
              <w:rPr>
                <w:rFonts w:ascii="標楷體" w:hAnsi="標楷體"/>
                <w:b/>
                <w:bCs/>
                <w:sz w:val="24"/>
                <w:szCs w:val="24"/>
              </w:rPr>
            </w:pPr>
            <w:r>
              <w:rPr>
                <w:rFonts w:ascii="標楷體" w:hAnsi="標楷體" w:hint="eastAsia"/>
                <w:b/>
                <w:bCs/>
                <w:sz w:val="24"/>
                <w:szCs w:val="24"/>
              </w:rPr>
              <w:t>經常門</w:t>
            </w:r>
          </w:p>
        </w:tc>
        <w:tc>
          <w:tcPr>
            <w:tcW w:w="1134" w:type="dxa"/>
            <w:vAlign w:val="center"/>
          </w:tcPr>
          <w:p w14:paraId="010F5E25" w14:textId="2E0B2A35" w:rsidR="00C51C18" w:rsidRPr="009348B2" w:rsidRDefault="00C51C18" w:rsidP="006972DD">
            <w:pPr>
              <w:pStyle w:val="af8"/>
              <w:spacing w:beforeLines="0" w:before="0" w:afterLines="0" w:after="0" w:line="0" w:lineRule="atLeast"/>
              <w:ind w:leftChars="-50" w:left="-120" w:rightChars="-50" w:right="-120"/>
              <w:jc w:val="center"/>
              <w:rPr>
                <w:rFonts w:ascii="標楷體" w:hAnsi="標楷體"/>
                <w:b/>
                <w:bCs/>
                <w:sz w:val="24"/>
                <w:szCs w:val="24"/>
              </w:rPr>
            </w:pPr>
            <w:r>
              <w:rPr>
                <w:rFonts w:ascii="標楷體" w:hAnsi="標楷體" w:hint="eastAsia"/>
                <w:b/>
                <w:bCs/>
                <w:sz w:val="24"/>
                <w:szCs w:val="24"/>
              </w:rPr>
              <w:t>資本門</w:t>
            </w:r>
          </w:p>
        </w:tc>
        <w:tc>
          <w:tcPr>
            <w:tcW w:w="992" w:type="dxa"/>
            <w:vAlign w:val="center"/>
          </w:tcPr>
          <w:p w14:paraId="459B5CE6" w14:textId="5D2834C6" w:rsidR="00C51C18" w:rsidRPr="009348B2" w:rsidRDefault="00C51C18" w:rsidP="006972DD">
            <w:pPr>
              <w:spacing w:line="0" w:lineRule="atLeast"/>
              <w:jc w:val="center"/>
              <w:rPr>
                <w:rFonts w:ascii="標楷體" w:eastAsia="標楷體" w:hAnsi="標楷體"/>
                <w:b/>
                <w:bCs/>
              </w:rPr>
            </w:pPr>
            <w:r>
              <w:rPr>
                <w:rFonts w:ascii="標楷體" w:eastAsia="標楷體" w:hAnsi="標楷體" w:hint="eastAsia"/>
                <w:b/>
                <w:bCs/>
              </w:rPr>
              <w:t>經常門</w:t>
            </w:r>
          </w:p>
        </w:tc>
        <w:tc>
          <w:tcPr>
            <w:tcW w:w="1134" w:type="dxa"/>
            <w:vAlign w:val="center"/>
          </w:tcPr>
          <w:p w14:paraId="7447CAE1" w14:textId="1ABB02D9" w:rsidR="00C51C18" w:rsidRPr="009348B2" w:rsidRDefault="00C51C18" w:rsidP="006972DD">
            <w:pPr>
              <w:spacing w:line="0" w:lineRule="atLeast"/>
              <w:jc w:val="center"/>
              <w:rPr>
                <w:rFonts w:ascii="標楷體" w:eastAsia="標楷體" w:hAnsi="標楷體"/>
                <w:b/>
                <w:bCs/>
              </w:rPr>
            </w:pPr>
            <w:r>
              <w:rPr>
                <w:rFonts w:ascii="標楷體" w:eastAsia="標楷體" w:hAnsi="標楷體" w:hint="eastAsia"/>
                <w:b/>
                <w:bCs/>
              </w:rPr>
              <w:t>資本</w:t>
            </w:r>
            <w:r w:rsidRPr="006972DD">
              <w:rPr>
                <w:rFonts w:ascii="標楷體" w:eastAsia="標楷體" w:hAnsi="標楷體" w:hint="eastAsia"/>
                <w:b/>
                <w:bCs/>
              </w:rPr>
              <w:t>門</w:t>
            </w:r>
          </w:p>
        </w:tc>
        <w:tc>
          <w:tcPr>
            <w:tcW w:w="1701" w:type="dxa"/>
            <w:vMerge/>
            <w:vAlign w:val="center"/>
          </w:tcPr>
          <w:p w14:paraId="013F118E" w14:textId="77777777" w:rsidR="00C51C18" w:rsidRPr="009348B2" w:rsidRDefault="00C51C18" w:rsidP="006972DD">
            <w:pPr>
              <w:spacing w:line="0" w:lineRule="atLeast"/>
              <w:ind w:leftChars="-50" w:left="-120" w:rightChars="-50" w:right="-120"/>
              <w:jc w:val="center"/>
              <w:rPr>
                <w:rFonts w:ascii="標楷體" w:eastAsia="標楷體" w:hAnsi="標楷體"/>
                <w:b/>
                <w:bCs/>
              </w:rPr>
            </w:pPr>
          </w:p>
        </w:tc>
      </w:tr>
      <w:tr w:rsidR="006972DD" w:rsidRPr="009348B2" w14:paraId="2F55CDA4" w14:textId="77777777" w:rsidTr="002F2DA4">
        <w:trPr>
          <w:cantSplit/>
          <w:trHeight w:val="428"/>
          <w:tblHeader/>
        </w:trPr>
        <w:tc>
          <w:tcPr>
            <w:tcW w:w="2798" w:type="dxa"/>
            <w:vAlign w:val="center"/>
          </w:tcPr>
          <w:p w14:paraId="3A5ACF79" w14:textId="0290A737" w:rsidR="006972DD" w:rsidRPr="009348B2" w:rsidRDefault="006972DD" w:rsidP="003F48EA">
            <w:pPr>
              <w:spacing w:line="440" w:lineRule="exact"/>
              <w:ind w:left="264" w:hangingChars="110" w:hanging="264"/>
              <w:jc w:val="both"/>
              <w:rPr>
                <w:rFonts w:ascii="標楷體" w:eastAsia="標楷體" w:hAnsi="標楷體"/>
                <w:b/>
                <w:bCs/>
              </w:rPr>
            </w:pPr>
            <w:r w:rsidRPr="009348B2">
              <w:rPr>
                <w:rFonts w:ascii="標楷體" w:eastAsia="標楷體" w:hAnsi="標楷體" w:hint="eastAsia"/>
                <w:b/>
                <w:bCs/>
              </w:rPr>
              <w:t>1.</w:t>
            </w:r>
            <w:r w:rsidRPr="009348B2">
              <w:rPr>
                <w:rFonts w:ascii="標楷體" w:eastAsia="標楷體" w:hAnsi="標楷體"/>
                <w:b/>
                <w:bCs/>
              </w:rPr>
              <w:t xml:space="preserve"> </w:t>
            </w:r>
            <w:r w:rsidRPr="009348B2">
              <w:rPr>
                <w:rFonts w:ascii="標楷體" w:eastAsia="標楷體" w:hAnsi="標楷體" w:hint="eastAsia"/>
                <w:b/>
                <w:bCs/>
              </w:rPr>
              <w:t>縣市政府推動運作費</w:t>
            </w:r>
          </w:p>
        </w:tc>
        <w:tc>
          <w:tcPr>
            <w:tcW w:w="1134" w:type="dxa"/>
            <w:vAlign w:val="center"/>
          </w:tcPr>
          <w:p w14:paraId="3BD55000" w14:textId="77777777" w:rsidR="006972DD" w:rsidRPr="009348B2" w:rsidRDefault="006972DD" w:rsidP="006972DD">
            <w:pPr>
              <w:pStyle w:val="af8"/>
              <w:spacing w:beforeLines="0" w:before="0" w:afterLines="0" w:after="0" w:line="0" w:lineRule="atLeast"/>
              <w:ind w:leftChars="-50" w:left="-120" w:rightChars="-50" w:right="-120"/>
              <w:jc w:val="center"/>
              <w:rPr>
                <w:rFonts w:ascii="標楷體" w:hAnsi="標楷體"/>
                <w:b/>
                <w:bCs/>
                <w:sz w:val="24"/>
                <w:szCs w:val="24"/>
              </w:rPr>
            </w:pPr>
          </w:p>
        </w:tc>
        <w:tc>
          <w:tcPr>
            <w:tcW w:w="1134" w:type="dxa"/>
            <w:tcBorders>
              <w:tr2bl w:val="single" w:sz="4" w:space="0" w:color="auto"/>
            </w:tcBorders>
            <w:vAlign w:val="center"/>
          </w:tcPr>
          <w:p w14:paraId="48D62009" w14:textId="797C97B7" w:rsidR="006972DD" w:rsidRPr="009348B2" w:rsidRDefault="006972DD" w:rsidP="006972DD">
            <w:pPr>
              <w:pStyle w:val="af8"/>
              <w:spacing w:beforeLines="0" w:before="0" w:afterLines="0" w:after="0" w:line="0" w:lineRule="atLeast"/>
              <w:ind w:leftChars="-50" w:left="-120" w:rightChars="-50" w:right="-120"/>
              <w:jc w:val="center"/>
              <w:rPr>
                <w:rFonts w:ascii="標楷體" w:hAnsi="標楷體"/>
                <w:b/>
                <w:bCs/>
                <w:sz w:val="24"/>
                <w:szCs w:val="24"/>
              </w:rPr>
            </w:pPr>
          </w:p>
        </w:tc>
        <w:tc>
          <w:tcPr>
            <w:tcW w:w="992" w:type="dxa"/>
            <w:vAlign w:val="center"/>
          </w:tcPr>
          <w:p w14:paraId="38D8BCD9" w14:textId="77777777" w:rsidR="006972DD" w:rsidRPr="009348B2" w:rsidRDefault="006972DD" w:rsidP="006972DD">
            <w:pPr>
              <w:spacing w:line="0" w:lineRule="atLeast"/>
              <w:jc w:val="center"/>
              <w:rPr>
                <w:rFonts w:ascii="標楷體" w:eastAsia="標楷體" w:hAnsi="標楷體"/>
                <w:b/>
                <w:bCs/>
              </w:rPr>
            </w:pPr>
          </w:p>
        </w:tc>
        <w:tc>
          <w:tcPr>
            <w:tcW w:w="1134" w:type="dxa"/>
            <w:tcBorders>
              <w:tr2bl w:val="single" w:sz="4" w:space="0" w:color="auto"/>
            </w:tcBorders>
            <w:vAlign w:val="center"/>
          </w:tcPr>
          <w:p w14:paraId="5997D342" w14:textId="781781BA" w:rsidR="006972DD" w:rsidRPr="009348B2" w:rsidRDefault="006972DD" w:rsidP="006972DD">
            <w:pPr>
              <w:spacing w:line="0" w:lineRule="atLeast"/>
              <w:jc w:val="center"/>
              <w:rPr>
                <w:rFonts w:ascii="標楷體" w:eastAsia="標楷體" w:hAnsi="標楷體"/>
                <w:b/>
                <w:bCs/>
              </w:rPr>
            </w:pPr>
          </w:p>
        </w:tc>
        <w:tc>
          <w:tcPr>
            <w:tcW w:w="1701" w:type="dxa"/>
            <w:vAlign w:val="center"/>
          </w:tcPr>
          <w:p w14:paraId="30906A96" w14:textId="77777777" w:rsidR="006972DD" w:rsidRPr="009348B2" w:rsidRDefault="006972DD" w:rsidP="006972DD">
            <w:pPr>
              <w:spacing w:line="0" w:lineRule="atLeast"/>
              <w:ind w:leftChars="-50" w:left="-120" w:rightChars="-50" w:right="-120"/>
              <w:jc w:val="center"/>
              <w:rPr>
                <w:rFonts w:ascii="標楷體" w:eastAsia="標楷體" w:hAnsi="標楷體"/>
                <w:b/>
                <w:bCs/>
              </w:rPr>
            </w:pPr>
          </w:p>
        </w:tc>
      </w:tr>
      <w:tr w:rsidR="006972DD" w:rsidRPr="009348B2" w14:paraId="2DA97CA0" w14:textId="77777777" w:rsidTr="006972DD">
        <w:trPr>
          <w:cantSplit/>
          <w:trHeight w:val="392"/>
          <w:tblHeader/>
        </w:trPr>
        <w:tc>
          <w:tcPr>
            <w:tcW w:w="2798" w:type="dxa"/>
            <w:vAlign w:val="center"/>
          </w:tcPr>
          <w:p w14:paraId="09BEDB8E" w14:textId="6F81303F" w:rsidR="006972DD" w:rsidRPr="009348B2" w:rsidRDefault="006972DD" w:rsidP="003F48EA">
            <w:pPr>
              <w:spacing w:line="440" w:lineRule="exact"/>
              <w:ind w:left="401" w:hangingChars="167" w:hanging="401"/>
              <w:jc w:val="both"/>
              <w:rPr>
                <w:rFonts w:ascii="標楷體" w:eastAsia="標楷體" w:hAnsi="標楷體"/>
                <w:b/>
                <w:bCs/>
                <w:strike/>
              </w:rPr>
            </w:pPr>
            <w:r w:rsidRPr="009348B2">
              <w:rPr>
                <w:rFonts w:ascii="標楷體" w:eastAsia="標楷體" w:hAnsi="標楷體" w:hint="eastAsia"/>
                <w:b/>
                <w:bCs/>
              </w:rPr>
              <w:t>2. 5G智慧學習示範學校</w:t>
            </w:r>
          </w:p>
        </w:tc>
        <w:tc>
          <w:tcPr>
            <w:tcW w:w="1134" w:type="dxa"/>
            <w:vAlign w:val="center"/>
          </w:tcPr>
          <w:p w14:paraId="65A802B4" w14:textId="77777777" w:rsidR="006972DD" w:rsidRPr="009348B2" w:rsidRDefault="006972DD" w:rsidP="006972DD">
            <w:pPr>
              <w:pStyle w:val="af8"/>
              <w:spacing w:beforeLines="0" w:before="0" w:afterLines="0" w:after="0" w:line="0" w:lineRule="atLeast"/>
              <w:ind w:leftChars="-50" w:left="-120" w:rightChars="-50" w:right="-120"/>
              <w:jc w:val="center"/>
              <w:rPr>
                <w:rFonts w:ascii="標楷體" w:hAnsi="標楷體"/>
                <w:b/>
                <w:bCs/>
                <w:strike/>
                <w:sz w:val="24"/>
                <w:szCs w:val="24"/>
              </w:rPr>
            </w:pPr>
          </w:p>
        </w:tc>
        <w:tc>
          <w:tcPr>
            <w:tcW w:w="1134" w:type="dxa"/>
            <w:vAlign w:val="center"/>
          </w:tcPr>
          <w:p w14:paraId="79F99B4B" w14:textId="1DCD3CF3" w:rsidR="006972DD" w:rsidRPr="009348B2" w:rsidRDefault="006972DD" w:rsidP="006972DD">
            <w:pPr>
              <w:pStyle w:val="af8"/>
              <w:spacing w:beforeLines="0" w:before="0" w:afterLines="0" w:after="0" w:line="0" w:lineRule="atLeast"/>
              <w:ind w:leftChars="-50" w:left="-120" w:rightChars="-50" w:right="-120"/>
              <w:jc w:val="center"/>
              <w:rPr>
                <w:rFonts w:ascii="標楷體" w:hAnsi="標楷體"/>
                <w:b/>
                <w:bCs/>
                <w:strike/>
                <w:sz w:val="24"/>
                <w:szCs w:val="24"/>
              </w:rPr>
            </w:pPr>
          </w:p>
        </w:tc>
        <w:tc>
          <w:tcPr>
            <w:tcW w:w="992" w:type="dxa"/>
            <w:vAlign w:val="center"/>
          </w:tcPr>
          <w:p w14:paraId="558C07E3" w14:textId="77777777" w:rsidR="006972DD" w:rsidRPr="009348B2" w:rsidRDefault="006972DD" w:rsidP="006972DD">
            <w:pPr>
              <w:spacing w:line="0" w:lineRule="atLeast"/>
              <w:jc w:val="center"/>
              <w:rPr>
                <w:rFonts w:ascii="標楷體" w:eastAsia="標楷體" w:hAnsi="標楷體"/>
                <w:b/>
                <w:bCs/>
                <w:strike/>
              </w:rPr>
            </w:pPr>
          </w:p>
        </w:tc>
        <w:tc>
          <w:tcPr>
            <w:tcW w:w="1134" w:type="dxa"/>
            <w:vAlign w:val="center"/>
          </w:tcPr>
          <w:p w14:paraId="77C77BBC" w14:textId="6347D38F" w:rsidR="006972DD" w:rsidRPr="009348B2" w:rsidRDefault="006972DD" w:rsidP="006972DD">
            <w:pPr>
              <w:spacing w:line="0" w:lineRule="atLeast"/>
              <w:jc w:val="center"/>
              <w:rPr>
                <w:rFonts w:ascii="標楷體" w:eastAsia="標楷體" w:hAnsi="標楷體"/>
                <w:b/>
                <w:bCs/>
                <w:strike/>
              </w:rPr>
            </w:pPr>
          </w:p>
        </w:tc>
        <w:tc>
          <w:tcPr>
            <w:tcW w:w="1701" w:type="dxa"/>
            <w:vAlign w:val="center"/>
          </w:tcPr>
          <w:p w14:paraId="3AE2E64A" w14:textId="77777777" w:rsidR="006972DD" w:rsidRPr="009348B2" w:rsidRDefault="006972DD" w:rsidP="006972DD">
            <w:pPr>
              <w:spacing w:line="0" w:lineRule="atLeast"/>
              <w:ind w:leftChars="-50" w:left="-120" w:rightChars="-50" w:right="-120"/>
              <w:jc w:val="center"/>
              <w:rPr>
                <w:rFonts w:ascii="標楷體" w:eastAsia="標楷體" w:hAnsi="標楷體"/>
                <w:b/>
                <w:bCs/>
                <w:strike/>
              </w:rPr>
            </w:pPr>
          </w:p>
        </w:tc>
      </w:tr>
      <w:tr w:rsidR="006972DD" w:rsidRPr="009348B2" w14:paraId="4BE4D0E5" w14:textId="77777777" w:rsidTr="006972DD">
        <w:trPr>
          <w:cantSplit/>
          <w:trHeight w:val="498"/>
          <w:tblHeader/>
        </w:trPr>
        <w:tc>
          <w:tcPr>
            <w:tcW w:w="2798" w:type="dxa"/>
            <w:vAlign w:val="center"/>
          </w:tcPr>
          <w:p w14:paraId="5A1ED480" w14:textId="6314FFD2" w:rsidR="006972DD" w:rsidRPr="009348B2" w:rsidRDefault="006972DD" w:rsidP="0067419A">
            <w:pPr>
              <w:spacing w:line="440" w:lineRule="exact"/>
              <w:ind w:left="401" w:hangingChars="167" w:hanging="401"/>
              <w:jc w:val="both"/>
              <w:rPr>
                <w:rFonts w:ascii="標楷體" w:eastAsia="標楷體" w:hAnsi="標楷體"/>
                <w:b/>
                <w:bCs/>
              </w:rPr>
            </w:pPr>
            <w:r w:rsidRPr="009348B2">
              <w:rPr>
                <w:rFonts w:ascii="標楷體" w:eastAsia="標楷體" w:hAnsi="標楷體" w:hint="eastAsia"/>
                <w:b/>
                <w:bCs/>
              </w:rPr>
              <w:t>3. 5G智慧學習</w:t>
            </w:r>
            <w:r>
              <w:rPr>
                <w:rFonts w:ascii="標楷體" w:eastAsia="標楷體" w:hAnsi="標楷體" w:hint="eastAsia"/>
                <w:b/>
                <w:bCs/>
              </w:rPr>
              <w:t>標竿</w:t>
            </w:r>
            <w:r w:rsidRPr="009348B2">
              <w:rPr>
                <w:rFonts w:ascii="標楷體" w:eastAsia="標楷體" w:hAnsi="標楷體" w:hint="eastAsia"/>
                <w:b/>
                <w:bCs/>
              </w:rPr>
              <w:t>學校</w:t>
            </w:r>
          </w:p>
        </w:tc>
        <w:tc>
          <w:tcPr>
            <w:tcW w:w="1134" w:type="dxa"/>
            <w:vAlign w:val="center"/>
          </w:tcPr>
          <w:p w14:paraId="49D22473" w14:textId="77777777" w:rsidR="006972DD" w:rsidRPr="009348B2" w:rsidRDefault="006972DD" w:rsidP="006972DD">
            <w:pPr>
              <w:spacing w:line="440" w:lineRule="exact"/>
              <w:jc w:val="center"/>
              <w:rPr>
                <w:rFonts w:ascii="標楷體" w:eastAsia="標楷體" w:hAnsi="標楷體"/>
                <w:b/>
                <w:bCs/>
              </w:rPr>
            </w:pPr>
          </w:p>
        </w:tc>
        <w:tc>
          <w:tcPr>
            <w:tcW w:w="1134" w:type="dxa"/>
            <w:vAlign w:val="center"/>
          </w:tcPr>
          <w:p w14:paraId="6BCB0C30" w14:textId="6FB6907E" w:rsidR="006972DD" w:rsidRPr="009348B2" w:rsidRDefault="006972DD" w:rsidP="006972DD">
            <w:pPr>
              <w:spacing w:line="440" w:lineRule="exact"/>
              <w:jc w:val="center"/>
              <w:rPr>
                <w:rFonts w:ascii="標楷體" w:eastAsia="標楷體" w:hAnsi="標楷體"/>
                <w:b/>
                <w:bCs/>
              </w:rPr>
            </w:pPr>
          </w:p>
        </w:tc>
        <w:tc>
          <w:tcPr>
            <w:tcW w:w="992" w:type="dxa"/>
            <w:vAlign w:val="center"/>
          </w:tcPr>
          <w:p w14:paraId="297AB393" w14:textId="77777777" w:rsidR="006972DD" w:rsidRPr="009348B2" w:rsidRDefault="006972DD" w:rsidP="006972DD">
            <w:pPr>
              <w:spacing w:line="0" w:lineRule="atLeast"/>
              <w:jc w:val="center"/>
              <w:rPr>
                <w:rFonts w:ascii="標楷體" w:eastAsia="標楷體" w:hAnsi="標楷體"/>
                <w:b/>
                <w:bCs/>
              </w:rPr>
            </w:pPr>
          </w:p>
        </w:tc>
        <w:tc>
          <w:tcPr>
            <w:tcW w:w="1134" w:type="dxa"/>
            <w:vAlign w:val="center"/>
          </w:tcPr>
          <w:p w14:paraId="679F7789" w14:textId="5AAC9270" w:rsidR="006972DD" w:rsidRPr="009348B2" w:rsidRDefault="006972DD" w:rsidP="006972DD">
            <w:pPr>
              <w:spacing w:line="0" w:lineRule="atLeast"/>
              <w:jc w:val="center"/>
              <w:rPr>
                <w:rFonts w:ascii="標楷體" w:eastAsia="標楷體" w:hAnsi="標楷體"/>
                <w:b/>
                <w:bCs/>
              </w:rPr>
            </w:pPr>
          </w:p>
        </w:tc>
        <w:tc>
          <w:tcPr>
            <w:tcW w:w="1701" w:type="dxa"/>
            <w:vAlign w:val="center"/>
          </w:tcPr>
          <w:p w14:paraId="6BB9A466" w14:textId="77777777" w:rsidR="006972DD" w:rsidRPr="009348B2" w:rsidRDefault="006972DD" w:rsidP="006972DD">
            <w:pPr>
              <w:spacing w:line="0" w:lineRule="atLeast"/>
              <w:ind w:leftChars="-50" w:left="-120" w:rightChars="-50" w:right="-120"/>
              <w:jc w:val="center"/>
              <w:rPr>
                <w:rFonts w:ascii="標楷體" w:eastAsia="標楷體" w:hAnsi="標楷體"/>
                <w:b/>
                <w:bCs/>
              </w:rPr>
            </w:pPr>
          </w:p>
        </w:tc>
      </w:tr>
      <w:tr w:rsidR="006972DD" w:rsidRPr="009348B2" w14:paraId="59921FB3" w14:textId="77777777" w:rsidTr="006972DD">
        <w:trPr>
          <w:cantSplit/>
          <w:trHeight w:val="404"/>
          <w:tblHeader/>
        </w:trPr>
        <w:tc>
          <w:tcPr>
            <w:tcW w:w="2798" w:type="dxa"/>
            <w:vAlign w:val="center"/>
          </w:tcPr>
          <w:p w14:paraId="689E4B44" w14:textId="2F2B0D25" w:rsidR="006972DD" w:rsidRPr="009348B2" w:rsidRDefault="006972DD" w:rsidP="00A74048">
            <w:pPr>
              <w:spacing w:line="440" w:lineRule="exact"/>
              <w:ind w:left="401" w:hangingChars="167" w:hanging="401"/>
              <w:jc w:val="both"/>
              <w:rPr>
                <w:rFonts w:ascii="標楷體" w:eastAsia="標楷體" w:hAnsi="標楷體"/>
                <w:b/>
                <w:bCs/>
              </w:rPr>
            </w:pPr>
            <w:r w:rsidRPr="009348B2">
              <w:rPr>
                <w:rFonts w:ascii="標楷體" w:eastAsia="標楷體" w:hAnsi="標楷體" w:hint="eastAsia"/>
                <w:b/>
                <w:bCs/>
              </w:rPr>
              <w:t xml:space="preserve">4. </w:t>
            </w:r>
            <w:r>
              <w:rPr>
                <w:rFonts w:ascii="標楷體" w:eastAsia="標楷體" w:hAnsi="標楷體" w:hint="eastAsia"/>
                <w:b/>
                <w:bCs/>
              </w:rPr>
              <w:t>自籌款</w:t>
            </w:r>
          </w:p>
        </w:tc>
        <w:tc>
          <w:tcPr>
            <w:tcW w:w="1134" w:type="dxa"/>
            <w:vAlign w:val="center"/>
          </w:tcPr>
          <w:p w14:paraId="22E614BE" w14:textId="77777777" w:rsidR="006972DD" w:rsidRPr="009348B2" w:rsidRDefault="006972DD" w:rsidP="006972DD">
            <w:pPr>
              <w:spacing w:line="440" w:lineRule="exact"/>
              <w:jc w:val="center"/>
              <w:rPr>
                <w:rFonts w:ascii="標楷體" w:eastAsia="標楷體" w:hAnsi="標楷體"/>
                <w:b/>
                <w:bCs/>
              </w:rPr>
            </w:pPr>
          </w:p>
        </w:tc>
        <w:tc>
          <w:tcPr>
            <w:tcW w:w="1134" w:type="dxa"/>
            <w:vAlign w:val="center"/>
          </w:tcPr>
          <w:p w14:paraId="1BBA5409" w14:textId="00B4607C" w:rsidR="006972DD" w:rsidRPr="009348B2" w:rsidRDefault="006972DD" w:rsidP="006972DD">
            <w:pPr>
              <w:spacing w:line="440" w:lineRule="exact"/>
              <w:jc w:val="center"/>
              <w:rPr>
                <w:rFonts w:ascii="標楷體" w:eastAsia="標楷體" w:hAnsi="標楷體"/>
                <w:b/>
                <w:bCs/>
              </w:rPr>
            </w:pPr>
          </w:p>
        </w:tc>
        <w:tc>
          <w:tcPr>
            <w:tcW w:w="992" w:type="dxa"/>
            <w:vAlign w:val="center"/>
          </w:tcPr>
          <w:p w14:paraId="01F2CCEF" w14:textId="77777777" w:rsidR="006972DD" w:rsidRPr="009348B2" w:rsidRDefault="006972DD" w:rsidP="006972DD">
            <w:pPr>
              <w:spacing w:line="0" w:lineRule="atLeast"/>
              <w:jc w:val="center"/>
              <w:rPr>
                <w:rFonts w:ascii="標楷體" w:eastAsia="標楷體" w:hAnsi="標楷體"/>
                <w:b/>
                <w:bCs/>
              </w:rPr>
            </w:pPr>
          </w:p>
        </w:tc>
        <w:tc>
          <w:tcPr>
            <w:tcW w:w="1134" w:type="dxa"/>
            <w:vAlign w:val="center"/>
          </w:tcPr>
          <w:p w14:paraId="56369910" w14:textId="28AFF911" w:rsidR="006972DD" w:rsidRPr="009348B2" w:rsidRDefault="006972DD" w:rsidP="006972DD">
            <w:pPr>
              <w:spacing w:line="0" w:lineRule="atLeast"/>
              <w:jc w:val="center"/>
              <w:rPr>
                <w:rFonts w:ascii="標楷體" w:eastAsia="標楷體" w:hAnsi="標楷體"/>
                <w:b/>
                <w:bCs/>
              </w:rPr>
            </w:pPr>
          </w:p>
        </w:tc>
        <w:tc>
          <w:tcPr>
            <w:tcW w:w="1701" w:type="dxa"/>
            <w:vAlign w:val="center"/>
          </w:tcPr>
          <w:p w14:paraId="079AD2B5" w14:textId="77777777" w:rsidR="006972DD" w:rsidRPr="009348B2" w:rsidRDefault="006972DD" w:rsidP="006972DD">
            <w:pPr>
              <w:spacing w:line="0" w:lineRule="atLeast"/>
              <w:ind w:leftChars="-50" w:left="-120" w:rightChars="-50" w:right="-120"/>
              <w:jc w:val="center"/>
              <w:rPr>
                <w:rFonts w:ascii="標楷體" w:eastAsia="標楷體" w:hAnsi="標楷體"/>
                <w:b/>
                <w:bCs/>
              </w:rPr>
            </w:pPr>
          </w:p>
        </w:tc>
      </w:tr>
      <w:tr w:rsidR="006972DD" w:rsidRPr="009348B2" w14:paraId="3AEDD248" w14:textId="77777777" w:rsidTr="006972DD">
        <w:trPr>
          <w:cantSplit/>
          <w:trHeight w:val="652"/>
          <w:tblHeader/>
        </w:trPr>
        <w:tc>
          <w:tcPr>
            <w:tcW w:w="2798" w:type="dxa"/>
            <w:vAlign w:val="center"/>
          </w:tcPr>
          <w:p w14:paraId="242EB424" w14:textId="77777777" w:rsidR="006972DD" w:rsidRPr="009348B2" w:rsidRDefault="006972DD" w:rsidP="008E4034">
            <w:pPr>
              <w:spacing w:line="440" w:lineRule="exact"/>
              <w:ind w:left="401" w:hangingChars="167" w:hanging="401"/>
              <w:jc w:val="right"/>
              <w:rPr>
                <w:rFonts w:ascii="標楷體" w:eastAsia="標楷體" w:hAnsi="標楷體"/>
                <w:b/>
                <w:bCs/>
              </w:rPr>
            </w:pPr>
            <w:r w:rsidRPr="009348B2">
              <w:rPr>
                <w:rFonts w:ascii="標楷體" w:eastAsia="標楷體" w:hAnsi="標楷體" w:hint="eastAsia"/>
                <w:b/>
                <w:bCs/>
              </w:rPr>
              <w:t>合計(千元)</w:t>
            </w:r>
          </w:p>
        </w:tc>
        <w:tc>
          <w:tcPr>
            <w:tcW w:w="1134" w:type="dxa"/>
            <w:vAlign w:val="center"/>
          </w:tcPr>
          <w:p w14:paraId="7D249D52" w14:textId="77777777" w:rsidR="006972DD" w:rsidRPr="009348B2" w:rsidRDefault="006972DD" w:rsidP="006972DD">
            <w:pPr>
              <w:spacing w:line="440" w:lineRule="exact"/>
              <w:jc w:val="center"/>
              <w:rPr>
                <w:rFonts w:ascii="標楷體" w:eastAsia="標楷體" w:hAnsi="標楷體"/>
                <w:b/>
                <w:bCs/>
              </w:rPr>
            </w:pPr>
          </w:p>
        </w:tc>
        <w:tc>
          <w:tcPr>
            <w:tcW w:w="1134" w:type="dxa"/>
            <w:vAlign w:val="center"/>
          </w:tcPr>
          <w:p w14:paraId="2EC17F7A" w14:textId="77AB2E85" w:rsidR="006972DD" w:rsidRPr="009348B2" w:rsidRDefault="006972DD" w:rsidP="006972DD">
            <w:pPr>
              <w:spacing w:line="440" w:lineRule="exact"/>
              <w:jc w:val="center"/>
              <w:rPr>
                <w:rFonts w:ascii="標楷體" w:eastAsia="標楷體" w:hAnsi="標楷體"/>
                <w:b/>
                <w:bCs/>
              </w:rPr>
            </w:pPr>
          </w:p>
        </w:tc>
        <w:tc>
          <w:tcPr>
            <w:tcW w:w="992" w:type="dxa"/>
            <w:vAlign w:val="center"/>
          </w:tcPr>
          <w:p w14:paraId="7EC6B8E4" w14:textId="77777777" w:rsidR="006972DD" w:rsidRPr="009348B2" w:rsidRDefault="006972DD" w:rsidP="006972DD">
            <w:pPr>
              <w:spacing w:line="0" w:lineRule="atLeast"/>
              <w:jc w:val="center"/>
              <w:rPr>
                <w:rFonts w:ascii="標楷體" w:eastAsia="標楷體" w:hAnsi="標楷體"/>
                <w:b/>
                <w:bCs/>
              </w:rPr>
            </w:pPr>
          </w:p>
        </w:tc>
        <w:tc>
          <w:tcPr>
            <w:tcW w:w="1134" w:type="dxa"/>
            <w:vAlign w:val="center"/>
          </w:tcPr>
          <w:p w14:paraId="50444037" w14:textId="2FD0F7FF" w:rsidR="006972DD" w:rsidRPr="009348B2" w:rsidRDefault="006972DD" w:rsidP="006972DD">
            <w:pPr>
              <w:spacing w:line="0" w:lineRule="atLeast"/>
              <w:jc w:val="center"/>
              <w:rPr>
                <w:rFonts w:ascii="標楷體" w:eastAsia="標楷體" w:hAnsi="標楷體"/>
                <w:b/>
                <w:bCs/>
              </w:rPr>
            </w:pPr>
          </w:p>
        </w:tc>
        <w:tc>
          <w:tcPr>
            <w:tcW w:w="1701" w:type="dxa"/>
            <w:vAlign w:val="center"/>
          </w:tcPr>
          <w:p w14:paraId="6560501A" w14:textId="77777777" w:rsidR="006972DD" w:rsidRPr="009348B2" w:rsidRDefault="006972DD" w:rsidP="006972DD">
            <w:pPr>
              <w:spacing w:line="0" w:lineRule="atLeast"/>
              <w:ind w:leftChars="-50" w:left="-120" w:rightChars="-50" w:right="-120"/>
              <w:jc w:val="center"/>
              <w:rPr>
                <w:rFonts w:ascii="標楷體" w:eastAsia="標楷體" w:hAnsi="標楷體"/>
                <w:b/>
                <w:bCs/>
              </w:rPr>
            </w:pPr>
          </w:p>
        </w:tc>
      </w:tr>
    </w:tbl>
    <w:p w14:paraId="52592E07" w14:textId="77777777" w:rsidR="00C51C18" w:rsidRDefault="00B61A8D" w:rsidP="00CB16F9">
      <w:pPr>
        <w:pStyle w:val="3"/>
        <w:numPr>
          <w:ilvl w:val="0"/>
          <w:numId w:val="0"/>
        </w:numPr>
        <w:spacing w:beforeLines="0" w:before="0" w:afterLines="0" w:after="0" w:line="480" w:lineRule="exact"/>
        <w:ind w:leftChars="296" w:left="1558" w:hangingChars="303" w:hanging="848"/>
        <w:rPr>
          <w:rFonts w:cs="標楷體"/>
          <w:b w:val="0"/>
        </w:rPr>
      </w:pPr>
      <w:r w:rsidRPr="009348B2">
        <w:rPr>
          <w:rFonts w:cs="標楷體" w:hint="eastAsia"/>
          <w:b w:val="0"/>
        </w:rPr>
        <w:t>說明：</w:t>
      </w:r>
    </w:p>
    <w:p w14:paraId="16098C7D" w14:textId="6A9E7C8B" w:rsidR="00CB16F9" w:rsidRPr="002F4746" w:rsidRDefault="00406C42" w:rsidP="002F4746">
      <w:pPr>
        <w:pStyle w:val="3"/>
        <w:numPr>
          <w:ilvl w:val="0"/>
          <w:numId w:val="26"/>
        </w:numPr>
        <w:spacing w:beforeLines="0" w:before="0" w:afterLines="0" w:after="0" w:line="340" w:lineRule="exact"/>
        <w:ind w:left="1276" w:hanging="567"/>
        <w:rPr>
          <w:rFonts w:cs="標楷體"/>
          <w:b w:val="0"/>
        </w:rPr>
      </w:pPr>
      <w:r w:rsidRPr="009348B2">
        <w:rPr>
          <w:rFonts w:cs="標楷體" w:hint="eastAsia"/>
          <w:b w:val="0"/>
        </w:rPr>
        <w:t>請詳列分年經費</w:t>
      </w:r>
      <w:r w:rsidRPr="009348B2">
        <w:rPr>
          <w:rFonts w:cs="標楷體"/>
          <w:b w:val="0"/>
        </w:rPr>
        <w:t>表</w:t>
      </w:r>
      <w:r w:rsidRPr="009348B2">
        <w:rPr>
          <w:rFonts w:cs="標楷體" w:hint="eastAsia"/>
          <w:b w:val="0"/>
        </w:rPr>
        <w:t>及經費明細參考資料表，格式請參見</w:t>
      </w:r>
      <w:r w:rsidR="00FC6C78" w:rsidRPr="00A33358">
        <w:rPr>
          <w:rFonts w:cs="標楷體" w:hint="eastAsia"/>
          <w:b w:val="0"/>
          <w:highlight w:val="green"/>
        </w:rPr>
        <w:t>附表</w:t>
      </w:r>
      <w:r w:rsidR="00FC6C78">
        <w:rPr>
          <w:rFonts w:cs="標楷體" w:hint="eastAsia"/>
          <w:b w:val="0"/>
          <w:highlight w:val="green"/>
        </w:rPr>
        <w:t>2</w:t>
      </w:r>
      <w:r w:rsidR="00FC6C78" w:rsidRPr="00FC6C78">
        <w:rPr>
          <w:rFonts w:cs="標楷體" w:hint="eastAsia"/>
          <w:b w:val="0"/>
        </w:rPr>
        <w:t>(二年總經費表)、</w:t>
      </w:r>
      <w:r w:rsidRPr="00A33358">
        <w:rPr>
          <w:rFonts w:cs="標楷體" w:hint="eastAsia"/>
          <w:b w:val="0"/>
          <w:highlight w:val="green"/>
        </w:rPr>
        <w:t>附</w:t>
      </w:r>
      <w:r w:rsidR="00FB4AD3" w:rsidRPr="00A33358">
        <w:rPr>
          <w:rFonts w:cs="標楷體" w:hint="eastAsia"/>
          <w:b w:val="0"/>
          <w:highlight w:val="green"/>
        </w:rPr>
        <w:t>表</w:t>
      </w:r>
      <w:r w:rsidRPr="00A33358">
        <w:rPr>
          <w:rFonts w:cs="標楷體" w:hint="eastAsia"/>
          <w:b w:val="0"/>
          <w:highlight w:val="green"/>
        </w:rPr>
        <w:t>2-</w:t>
      </w:r>
      <w:r w:rsidRPr="00A33358">
        <w:rPr>
          <w:rFonts w:cs="標楷體"/>
          <w:b w:val="0"/>
          <w:highlight w:val="green"/>
        </w:rPr>
        <w:t>1</w:t>
      </w:r>
      <w:r w:rsidR="00FC6C78" w:rsidRPr="00FC6C78">
        <w:rPr>
          <w:rFonts w:cs="標楷體" w:hint="eastAsia"/>
          <w:b w:val="0"/>
        </w:rPr>
        <w:t>(112年經費表)</w:t>
      </w:r>
      <w:r w:rsidRPr="009348B2">
        <w:rPr>
          <w:rFonts w:cs="標楷體" w:hint="eastAsia"/>
          <w:b w:val="0"/>
        </w:rPr>
        <w:t>及</w:t>
      </w:r>
      <w:r w:rsidRPr="00A33358">
        <w:rPr>
          <w:rFonts w:cs="標楷體" w:hint="eastAsia"/>
          <w:b w:val="0"/>
          <w:highlight w:val="green"/>
        </w:rPr>
        <w:t>附</w:t>
      </w:r>
      <w:r w:rsidR="00FB4AD3" w:rsidRPr="00A33358">
        <w:rPr>
          <w:rFonts w:cs="標楷體" w:hint="eastAsia"/>
          <w:b w:val="0"/>
          <w:highlight w:val="green"/>
        </w:rPr>
        <w:t>表</w:t>
      </w:r>
      <w:r w:rsidRPr="00A33358">
        <w:rPr>
          <w:rFonts w:cs="標楷體" w:hint="eastAsia"/>
          <w:b w:val="0"/>
          <w:highlight w:val="green"/>
        </w:rPr>
        <w:t>2-</w:t>
      </w:r>
      <w:r w:rsidRPr="00A33358">
        <w:rPr>
          <w:rFonts w:cs="標楷體"/>
          <w:b w:val="0"/>
          <w:highlight w:val="green"/>
        </w:rPr>
        <w:t>2</w:t>
      </w:r>
      <w:r w:rsidR="00FC6C78" w:rsidRPr="00FC6C78">
        <w:rPr>
          <w:rFonts w:cs="標楷體" w:hint="eastAsia"/>
          <w:b w:val="0"/>
        </w:rPr>
        <w:t>(113年經費表)</w:t>
      </w:r>
      <w:r w:rsidRPr="009348B2">
        <w:rPr>
          <w:rFonts w:cs="標楷體" w:hint="eastAsia"/>
          <w:b w:val="0"/>
        </w:rPr>
        <w:t>。</w:t>
      </w:r>
    </w:p>
    <w:p w14:paraId="2FEDB3E2" w14:textId="4FE84A74" w:rsidR="00C51C18" w:rsidRDefault="007F3E0F" w:rsidP="00CB16F9">
      <w:pPr>
        <w:pStyle w:val="3"/>
        <w:numPr>
          <w:ilvl w:val="0"/>
          <w:numId w:val="26"/>
        </w:numPr>
        <w:spacing w:beforeLines="0" w:before="0" w:afterLines="0" w:after="0" w:line="340" w:lineRule="exact"/>
        <w:ind w:left="1276" w:hanging="567"/>
        <w:rPr>
          <w:rFonts w:cs="標楷體"/>
          <w:b w:val="0"/>
        </w:rPr>
      </w:pPr>
      <w:r w:rsidRPr="009348B2">
        <w:rPr>
          <w:rFonts w:hint="eastAsia"/>
        </w:rPr>
        <w:t>縣市政府推動運作費</w:t>
      </w:r>
      <w:r>
        <w:rPr>
          <w:rFonts w:hint="eastAsia"/>
        </w:rPr>
        <w:t>，</w:t>
      </w:r>
      <w:r w:rsidR="00F552C7">
        <w:rPr>
          <w:rFonts w:cs="標楷體" w:hint="eastAsia"/>
          <w:b w:val="0"/>
        </w:rPr>
        <w:t>請</w:t>
      </w:r>
      <w:r w:rsidR="0052336A">
        <w:rPr>
          <w:rFonts w:cs="標楷體" w:hint="eastAsia"/>
          <w:b w:val="0"/>
        </w:rPr>
        <w:t>依實施學校數計算，例如：申請5所學校，</w:t>
      </w:r>
      <w:r>
        <w:rPr>
          <w:rFonts w:cs="標楷體" w:hint="eastAsia"/>
          <w:b w:val="0"/>
        </w:rPr>
        <w:t>督導</w:t>
      </w:r>
      <w:r w:rsidR="0052336A">
        <w:rPr>
          <w:rFonts w:cs="標楷體" w:hint="eastAsia"/>
          <w:b w:val="0"/>
        </w:rPr>
        <w:t>每校</w:t>
      </w:r>
      <w:r w:rsidR="007D52F2">
        <w:rPr>
          <w:rFonts w:cs="標楷體" w:hint="eastAsia"/>
          <w:b w:val="0"/>
        </w:rPr>
        <w:t>2年</w:t>
      </w:r>
      <w:r w:rsidR="0052336A">
        <w:rPr>
          <w:rFonts w:cs="標楷體" w:hint="eastAsia"/>
          <w:b w:val="0"/>
        </w:rPr>
        <w:t>至多補助</w:t>
      </w:r>
      <w:r w:rsidR="007D52F2">
        <w:rPr>
          <w:rFonts w:cs="標楷體" w:hint="eastAsia"/>
          <w:b w:val="0"/>
        </w:rPr>
        <w:t>40</w:t>
      </w:r>
      <w:r w:rsidR="0052336A">
        <w:rPr>
          <w:rFonts w:cs="標楷體" w:hint="eastAsia"/>
          <w:b w:val="0"/>
        </w:rPr>
        <w:t>萬元</w:t>
      </w:r>
      <w:r w:rsidR="007D52F2">
        <w:rPr>
          <w:rFonts w:cs="標楷體" w:hint="eastAsia"/>
          <w:b w:val="0"/>
        </w:rPr>
        <w:t>(經常門)</w:t>
      </w:r>
      <w:r w:rsidR="00CB16F9">
        <w:rPr>
          <w:rFonts w:cs="標楷體" w:hint="eastAsia"/>
          <w:b w:val="0"/>
        </w:rPr>
        <w:t>(=5校×</w:t>
      </w:r>
      <w:r w:rsidR="007D52F2">
        <w:rPr>
          <w:rFonts w:cs="標楷體" w:hint="eastAsia"/>
          <w:b w:val="0"/>
        </w:rPr>
        <w:t>8</w:t>
      </w:r>
      <w:r w:rsidR="00CB16F9">
        <w:rPr>
          <w:rFonts w:cs="標楷體" w:hint="eastAsia"/>
          <w:b w:val="0"/>
        </w:rPr>
        <w:t>萬元)。</w:t>
      </w:r>
    </w:p>
    <w:p w14:paraId="5C531033" w14:textId="7AFEA1E1" w:rsidR="00351876" w:rsidRDefault="00351876" w:rsidP="00837C00">
      <w:pPr>
        <w:pStyle w:val="1"/>
        <w:numPr>
          <w:ilvl w:val="0"/>
          <w:numId w:val="27"/>
        </w:numPr>
        <w:spacing w:after="0" w:line="340" w:lineRule="exact"/>
        <w:ind w:left="851" w:hanging="764"/>
        <w:rPr>
          <w:rFonts w:ascii="標楷體" w:hAnsi="標楷體"/>
          <w:b/>
          <w:bCs/>
          <w:sz w:val="32"/>
          <w:szCs w:val="32"/>
          <w:shd w:val="clear" w:color="auto" w:fill="auto"/>
        </w:rPr>
      </w:pPr>
      <w:bookmarkStart w:id="22" w:name="_Toc120806690"/>
      <w:r>
        <w:rPr>
          <w:rFonts w:ascii="標楷體" w:hAnsi="標楷體" w:hint="eastAsia"/>
          <w:b/>
          <w:bCs/>
          <w:sz w:val="32"/>
          <w:szCs w:val="32"/>
          <w:shd w:val="clear" w:color="auto" w:fill="auto"/>
        </w:rPr>
        <w:t>附件</w:t>
      </w:r>
      <w:bookmarkEnd w:id="22"/>
    </w:p>
    <w:p w14:paraId="5C8B0531" w14:textId="279C40CC" w:rsidR="00351876" w:rsidRDefault="00837C00" w:rsidP="00837C00">
      <w:pPr>
        <w:pStyle w:val="aff9"/>
        <w:spacing w:before="180" w:after="180" w:line="340" w:lineRule="exact"/>
        <w:ind w:leftChars="369" w:left="1701" w:hanging="815"/>
        <w:rPr>
          <w:b w:val="0"/>
          <w:color w:val="auto"/>
        </w:rPr>
      </w:pPr>
      <w:bookmarkStart w:id="23" w:name="_Toc120806691"/>
      <w:r>
        <w:rPr>
          <w:rFonts w:hint="eastAsia"/>
          <w:b w:val="0"/>
          <w:color w:val="auto"/>
        </w:rPr>
        <w:t>說明：以下3項文件請分別整理檔案(3個)，</w:t>
      </w:r>
      <w:proofErr w:type="gramStart"/>
      <w:r>
        <w:rPr>
          <w:rFonts w:hint="eastAsia"/>
          <w:b w:val="0"/>
          <w:color w:val="auto"/>
        </w:rPr>
        <w:t>隨文繳交</w:t>
      </w:r>
      <w:proofErr w:type="gramEnd"/>
      <w:r>
        <w:rPr>
          <w:rFonts w:hint="eastAsia"/>
          <w:b w:val="0"/>
          <w:color w:val="auto"/>
        </w:rPr>
        <w:t>之書面文件請</w:t>
      </w:r>
      <w:proofErr w:type="gramStart"/>
      <w:r>
        <w:rPr>
          <w:rFonts w:hint="eastAsia"/>
          <w:b w:val="0"/>
          <w:color w:val="auto"/>
        </w:rPr>
        <w:t>另訂成</w:t>
      </w:r>
      <w:proofErr w:type="gramEnd"/>
      <w:r>
        <w:rPr>
          <w:rFonts w:hint="eastAsia"/>
          <w:b w:val="0"/>
          <w:color w:val="auto"/>
        </w:rPr>
        <w:t>冊。</w:t>
      </w:r>
      <w:bookmarkEnd w:id="23"/>
    </w:p>
    <w:p w14:paraId="306EA01D" w14:textId="10F85087" w:rsidR="00837C00" w:rsidRDefault="00837C00" w:rsidP="00837C00">
      <w:pPr>
        <w:pStyle w:val="aff9"/>
        <w:spacing w:before="180" w:after="180" w:line="340" w:lineRule="exact"/>
        <w:ind w:leftChars="369" w:left="1701" w:hanging="815"/>
        <w:rPr>
          <w:b w:val="0"/>
          <w:color w:val="auto"/>
        </w:rPr>
      </w:pPr>
      <w:bookmarkStart w:id="24" w:name="_Toc120806692"/>
      <w:r w:rsidRPr="00BF0BC6">
        <w:rPr>
          <w:rFonts w:hint="eastAsia"/>
          <w:color w:val="000000" w:themeColor="text1"/>
        </w:rPr>
        <w:t>(</w:t>
      </w:r>
      <w:proofErr w:type="gramStart"/>
      <w:r w:rsidRPr="00BF0BC6">
        <w:rPr>
          <w:rFonts w:hint="eastAsia"/>
          <w:color w:val="000000" w:themeColor="text1"/>
        </w:rPr>
        <w:t>一</w:t>
      </w:r>
      <w:proofErr w:type="gramEnd"/>
      <w:r w:rsidRPr="00BF0BC6">
        <w:rPr>
          <w:rFonts w:hint="eastAsia"/>
          <w:color w:val="000000" w:themeColor="text1"/>
        </w:rPr>
        <w:t xml:space="preserve">) </w:t>
      </w:r>
      <w:r w:rsidR="00241D85" w:rsidRPr="003C2A22">
        <w:rPr>
          <w:rFonts w:hint="eastAsia"/>
          <w:color w:val="000000" w:themeColor="text1"/>
          <w:highlight w:val="cyan"/>
        </w:rPr>
        <w:t>附錄1</w:t>
      </w:r>
      <w:r w:rsidR="00241D85">
        <w:rPr>
          <w:rFonts w:hint="eastAsia"/>
          <w:color w:val="000000" w:themeColor="text1"/>
        </w:rPr>
        <w:t>-</w:t>
      </w:r>
      <w:r>
        <w:rPr>
          <w:rFonts w:hint="eastAsia"/>
          <w:color w:val="000000" w:themeColor="text1"/>
        </w:rPr>
        <w:t>成果報告(一件)</w:t>
      </w:r>
      <w:bookmarkEnd w:id="24"/>
    </w:p>
    <w:p w14:paraId="3C7EDED9" w14:textId="13B5671B" w:rsidR="002F4746" w:rsidRDefault="002F4746" w:rsidP="00837C00">
      <w:pPr>
        <w:pStyle w:val="aff9"/>
        <w:spacing w:before="180" w:after="180" w:line="340" w:lineRule="exact"/>
        <w:ind w:leftChars="369" w:left="1701" w:hanging="815"/>
        <w:rPr>
          <w:color w:val="000000" w:themeColor="text1"/>
        </w:rPr>
      </w:pPr>
      <w:bookmarkStart w:id="25" w:name="_Toc120806693"/>
      <w:r w:rsidRPr="00BF0BC6">
        <w:rPr>
          <w:rFonts w:hint="eastAsia"/>
          <w:color w:val="000000" w:themeColor="text1"/>
        </w:rPr>
        <w:t>(</w:t>
      </w:r>
      <w:r w:rsidR="003D7888">
        <w:rPr>
          <w:rFonts w:hint="eastAsia"/>
          <w:color w:val="000000" w:themeColor="text1"/>
        </w:rPr>
        <w:t>二</w:t>
      </w:r>
      <w:r w:rsidRPr="00BF0BC6">
        <w:rPr>
          <w:rFonts w:hint="eastAsia"/>
          <w:color w:val="000000" w:themeColor="text1"/>
        </w:rPr>
        <w:t xml:space="preserve">) </w:t>
      </w:r>
      <w:r w:rsidR="00241D85" w:rsidRPr="003C2A22">
        <w:rPr>
          <w:rFonts w:hint="eastAsia"/>
          <w:color w:val="000000" w:themeColor="text1"/>
          <w:highlight w:val="cyan"/>
        </w:rPr>
        <w:t>附錄2</w:t>
      </w:r>
      <w:r w:rsidR="00241D85">
        <w:rPr>
          <w:rFonts w:hint="eastAsia"/>
          <w:color w:val="000000" w:themeColor="text1"/>
        </w:rPr>
        <w:t>-</w:t>
      </w:r>
      <w:r w:rsidR="003D7888">
        <w:rPr>
          <w:rFonts w:hint="eastAsia"/>
          <w:color w:val="000000" w:themeColor="text1"/>
        </w:rPr>
        <w:t>112-113年5G智慧學習示範學校申請表(計_校)</w:t>
      </w:r>
      <w:bookmarkEnd w:id="25"/>
    </w:p>
    <w:p w14:paraId="55A7D310" w14:textId="6892E65F" w:rsidR="002F4746" w:rsidRPr="00837C00" w:rsidRDefault="002F4746" w:rsidP="00837C00">
      <w:pPr>
        <w:pStyle w:val="aff9"/>
        <w:spacing w:before="180" w:after="180" w:line="340" w:lineRule="exact"/>
        <w:ind w:leftChars="369" w:left="1701" w:hanging="815"/>
        <w:rPr>
          <w:b w:val="0"/>
          <w:color w:val="auto"/>
        </w:rPr>
      </w:pPr>
      <w:bookmarkStart w:id="26" w:name="_Toc120806694"/>
      <w:r w:rsidRPr="00BF0BC6">
        <w:rPr>
          <w:rFonts w:hint="eastAsia"/>
          <w:color w:val="000000" w:themeColor="text1"/>
        </w:rPr>
        <w:t>(</w:t>
      </w:r>
      <w:r w:rsidR="003D7888">
        <w:rPr>
          <w:rFonts w:hint="eastAsia"/>
          <w:color w:val="000000" w:themeColor="text1"/>
        </w:rPr>
        <w:t>三</w:t>
      </w:r>
      <w:r w:rsidRPr="00BF0BC6">
        <w:rPr>
          <w:rFonts w:hint="eastAsia"/>
          <w:color w:val="000000" w:themeColor="text1"/>
        </w:rPr>
        <w:t xml:space="preserve">) </w:t>
      </w:r>
      <w:r w:rsidR="00241D85" w:rsidRPr="003C2A22">
        <w:rPr>
          <w:rFonts w:hint="eastAsia"/>
          <w:color w:val="000000" w:themeColor="text1"/>
          <w:highlight w:val="cyan"/>
        </w:rPr>
        <w:t>附錄2</w:t>
      </w:r>
      <w:r w:rsidR="00241D85">
        <w:rPr>
          <w:rFonts w:hint="eastAsia"/>
          <w:color w:val="000000" w:themeColor="text1"/>
        </w:rPr>
        <w:t>-</w:t>
      </w:r>
      <w:r w:rsidR="003D7888">
        <w:rPr>
          <w:rFonts w:hint="eastAsia"/>
          <w:color w:val="000000" w:themeColor="text1"/>
        </w:rPr>
        <w:t>112-113年5G智慧學習標竿學校申請表(計_校)</w:t>
      </w:r>
      <w:bookmarkEnd w:id="26"/>
    </w:p>
    <w:p w14:paraId="0DB253FA" w14:textId="46EB3ED9" w:rsidR="000B4BA3" w:rsidRDefault="000B4BA3">
      <w:pPr>
        <w:widowControl/>
        <w:rPr>
          <w:rStyle w:val="24"/>
          <w:rFonts w:ascii="標楷體" w:eastAsia="標楷體" w:hAnsi="標楷體"/>
          <w:color w:val="auto"/>
          <w:highlight w:val="green"/>
          <w:bdr w:val="single" w:sz="4" w:space="0" w:color="auto"/>
        </w:rPr>
      </w:pPr>
    </w:p>
    <w:p w14:paraId="49D6D396" w14:textId="518009A4" w:rsidR="000B4BA3" w:rsidRDefault="000B4BA3">
      <w:pPr>
        <w:widowControl/>
        <w:rPr>
          <w:rStyle w:val="24"/>
          <w:rFonts w:ascii="標楷體" w:eastAsia="標楷體" w:hAnsi="標楷體"/>
          <w:color w:val="auto"/>
          <w:highlight w:val="green"/>
          <w:bdr w:val="single" w:sz="4" w:space="0" w:color="auto"/>
        </w:rPr>
      </w:pPr>
    </w:p>
    <w:p w14:paraId="37FEC4DA" w14:textId="1418098F" w:rsidR="000B4BA3" w:rsidRDefault="000B4BA3">
      <w:pPr>
        <w:widowControl/>
        <w:rPr>
          <w:rStyle w:val="24"/>
          <w:rFonts w:ascii="標楷體" w:eastAsia="標楷體" w:hAnsi="標楷體"/>
          <w:color w:val="auto"/>
          <w:highlight w:val="green"/>
          <w:bdr w:val="single" w:sz="4" w:space="0" w:color="auto"/>
        </w:rPr>
      </w:pPr>
    </w:p>
    <w:p w14:paraId="79336BD1" w14:textId="77777777" w:rsidR="00CE6336" w:rsidRDefault="00CE6336">
      <w:pPr>
        <w:widowControl/>
        <w:rPr>
          <w:rStyle w:val="24"/>
          <w:rFonts w:ascii="標楷體" w:eastAsia="標楷體" w:hAnsi="標楷體"/>
          <w:color w:val="auto"/>
          <w:highlight w:val="green"/>
          <w:bdr w:val="single" w:sz="4" w:space="0" w:color="auto"/>
        </w:rPr>
      </w:pPr>
    </w:p>
    <w:p w14:paraId="0B357747" w14:textId="0C6EB214" w:rsidR="00AA201B" w:rsidRPr="009348B2" w:rsidRDefault="00AA201B" w:rsidP="00AA201B">
      <w:pPr>
        <w:spacing w:after="120"/>
        <w:rPr>
          <w:rStyle w:val="24"/>
          <w:rFonts w:ascii="標楷體" w:eastAsia="標楷體" w:hAnsi="標楷體"/>
          <w:color w:val="auto"/>
          <w:bdr w:val="single" w:sz="4" w:space="0" w:color="auto"/>
        </w:rPr>
      </w:pPr>
      <w:r w:rsidRPr="00A33358">
        <w:rPr>
          <w:rStyle w:val="24"/>
          <w:rFonts w:ascii="標楷體" w:eastAsia="標楷體" w:hAnsi="標楷體" w:hint="eastAsia"/>
          <w:color w:val="auto"/>
          <w:highlight w:val="green"/>
          <w:bdr w:val="single" w:sz="4" w:space="0" w:color="auto"/>
        </w:rPr>
        <w:lastRenderedPageBreak/>
        <w:t>附表1</w:t>
      </w:r>
    </w:p>
    <w:p w14:paraId="1D2D8D40" w14:textId="77777777" w:rsidR="00AA201B" w:rsidRDefault="00AA201B" w:rsidP="00AA201B">
      <w:pPr>
        <w:spacing w:line="440" w:lineRule="exact"/>
        <w:ind w:leftChars="-209" w:left="-2" w:hangingChars="156" w:hanging="500"/>
        <w:jc w:val="center"/>
        <w:rPr>
          <w:rStyle w:val="24"/>
          <w:rFonts w:ascii="標楷體" w:eastAsia="標楷體" w:hAnsi="標楷體"/>
          <w:color w:val="auto"/>
          <w:sz w:val="32"/>
          <w:szCs w:val="32"/>
          <w:u w:val="single"/>
        </w:rPr>
      </w:pPr>
      <w:r w:rsidRPr="009348B2">
        <w:rPr>
          <w:rStyle w:val="24"/>
          <w:rFonts w:ascii="標楷體" w:eastAsia="標楷體" w:hAnsi="標楷體" w:hint="eastAsia"/>
          <w:color w:val="auto"/>
          <w:sz w:val="32"/>
          <w:szCs w:val="32"/>
          <w:u w:val="single"/>
        </w:rPr>
        <w:t>(     )縣/市</w:t>
      </w:r>
      <w:r w:rsidRPr="009348B2">
        <w:rPr>
          <w:rStyle w:val="24"/>
          <w:rFonts w:ascii="標楷體" w:eastAsia="標楷體" w:hAnsi="標楷體"/>
          <w:color w:val="auto"/>
          <w:sz w:val="32"/>
          <w:szCs w:val="32"/>
          <w:u w:val="single"/>
        </w:rPr>
        <w:t>推薦學校</w:t>
      </w:r>
      <w:r w:rsidRPr="009348B2">
        <w:rPr>
          <w:rStyle w:val="24"/>
          <w:rFonts w:ascii="標楷體" w:eastAsia="標楷體" w:hAnsi="標楷體" w:hint="eastAsia"/>
          <w:color w:val="auto"/>
          <w:sz w:val="32"/>
          <w:szCs w:val="32"/>
          <w:u w:val="single"/>
        </w:rPr>
        <w:t>總</w:t>
      </w:r>
      <w:r w:rsidRPr="009348B2">
        <w:rPr>
          <w:rStyle w:val="24"/>
          <w:rFonts w:ascii="標楷體" w:eastAsia="標楷體" w:hAnsi="標楷體"/>
          <w:color w:val="auto"/>
          <w:sz w:val="32"/>
          <w:szCs w:val="32"/>
          <w:u w:val="single"/>
        </w:rPr>
        <w:t>名單</w:t>
      </w:r>
      <w:r w:rsidRPr="009348B2">
        <w:rPr>
          <w:rStyle w:val="24"/>
          <w:rFonts w:ascii="標楷體" w:eastAsia="標楷體" w:hAnsi="標楷體" w:hint="eastAsia"/>
          <w:color w:val="auto"/>
          <w:sz w:val="32"/>
          <w:szCs w:val="32"/>
          <w:u w:val="single"/>
        </w:rPr>
        <w:t>(</w:t>
      </w:r>
      <w:proofErr w:type="gramStart"/>
      <w:r w:rsidRPr="009348B2">
        <w:rPr>
          <w:rStyle w:val="24"/>
          <w:rFonts w:ascii="標楷體" w:eastAsia="標楷體" w:hAnsi="標楷體" w:hint="eastAsia"/>
          <w:color w:val="auto"/>
          <w:sz w:val="32"/>
          <w:szCs w:val="32"/>
          <w:u w:val="single"/>
        </w:rPr>
        <w:t>簡版</w:t>
      </w:r>
      <w:proofErr w:type="gramEnd"/>
      <w:r w:rsidRPr="009348B2">
        <w:rPr>
          <w:rStyle w:val="24"/>
          <w:rFonts w:ascii="標楷體" w:eastAsia="標楷體" w:hAnsi="標楷體" w:hint="eastAsia"/>
          <w:color w:val="auto"/>
          <w:sz w:val="32"/>
          <w:szCs w:val="32"/>
          <w:u w:val="single"/>
        </w:rPr>
        <w:t>)</w:t>
      </w:r>
    </w:p>
    <w:p w14:paraId="77909B66" w14:textId="77777777" w:rsidR="00AA201B" w:rsidRDefault="00AA201B" w:rsidP="00AA201B">
      <w:pPr>
        <w:spacing w:line="440" w:lineRule="exact"/>
        <w:ind w:leftChars="-209" w:left="-65" w:hangingChars="156" w:hanging="437"/>
        <w:jc w:val="center"/>
        <w:rPr>
          <w:rStyle w:val="24"/>
          <w:rFonts w:ascii="標楷體" w:eastAsia="標楷體" w:hAnsi="標楷體"/>
          <w:color w:val="auto"/>
        </w:rPr>
      </w:pPr>
      <w:r w:rsidRPr="009348B2">
        <w:rPr>
          <w:rStyle w:val="24"/>
          <w:rFonts w:ascii="標楷體" w:eastAsia="標楷體" w:hAnsi="標楷體" w:hint="eastAsia"/>
          <w:color w:val="auto"/>
        </w:rPr>
        <w:t>※需另檢附詳細版本之彙總</w:t>
      </w:r>
      <w:r>
        <w:rPr>
          <w:rStyle w:val="24"/>
          <w:rFonts w:ascii="標楷體" w:eastAsia="標楷體" w:hAnsi="標楷體" w:hint="eastAsia"/>
          <w:color w:val="auto"/>
        </w:rPr>
        <w:t>E</w:t>
      </w:r>
      <w:r>
        <w:rPr>
          <w:rStyle w:val="24"/>
          <w:rFonts w:ascii="標楷體" w:eastAsia="標楷體" w:hAnsi="標楷體"/>
          <w:color w:val="auto"/>
        </w:rPr>
        <w:t>xcel</w:t>
      </w:r>
      <w:r w:rsidRPr="009348B2">
        <w:rPr>
          <w:rStyle w:val="24"/>
          <w:rFonts w:ascii="標楷體" w:eastAsia="標楷體" w:hAnsi="標楷體" w:hint="eastAsia"/>
          <w:color w:val="auto"/>
        </w:rPr>
        <w:t>表，教育部將另行提供電子檔案※</w:t>
      </w:r>
    </w:p>
    <w:p w14:paraId="01A69F61" w14:textId="77777777" w:rsidR="00AA201B" w:rsidRPr="00F552C7" w:rsidRDefault="00AA201B" w:rsidP="00AA201B">
      <w:pPr>
        <w:spacing w:line="440" w:lineRule="exact"/>
        <w:ind w:leftChars="-209" w:left="-2" w:hangingChars="156" w:hanging="500"/>
        <w:jc w:val="center"/>
        <w:rPr>
          <w:rStyle w:val="24"/>
          <w:rFonts w:ascii="標楷體" w:eastAsia="標楷體" w:hAnsi="標楷體"/>
          <w:color w:val="auto"/>
          <w:sz w:val="32"/>
          <w:szCs w:val="32"/>
          <w:u w:val="single"/>
        </w:rPr>
      </w:pPr>
    </w:p>
    <w:p w14:paraId="703D0182" w14:textId="77777777" w:rsidR="00AA201B" w:rsidRPr="009348B2" w:rsidRDefault="00AA201B" w:rsidP="00AA201B">
      <w:pPr>
        <w:spacing w:after="240" w:line="0" w:lineRule="atLeast"/>
        <w:ind w:left="505"/>
        <w:rPr>
          <w:bCs/>
        </w:rPr>
      </w:pPr>
      <w:r>
        <w:rPr>
          <w:rStyle w:val="24"/>
          <w:rFonts w:ascii="標楷體" w:eastAsia="標楷體" w:hAnsi="標楷體" w:hint="eastAsia"/>
          <w:color w:val="auto"/>
        </w:rPr>
        <w:t>2</w:t>
      </w:r>
      <w:r w:rsidRPr="009348B2">
        <w:rPr>
          <w:rStyle w:val="24"/>
          <w:rFonts w:ascii="標楷體" w:eastAsia="標楷體" w:hAnsi="標楷體" w:hint="eastAsia"/>
          <w:color w:val="auto"/>
        </w:rPr>
        <w:t>類型推薦</w:t>
      </w:r>
      <w:r w:rsidRPr="009348B2">
        <w:rPr>
          <w:rStyle w:val="24"/>
          <w:rFonts w:ascii="標楷體" w:eastAsia="標楷體" w:hAnsi="標楷體"/>
          <w:color w:val="auto"/>
        </w:rPr>
        <w:t>學校</w:t>
      </w:r>
      <w:r w:rsidRPr="009348B2">
        <w:rPr>
          <w:rStyle w:val="24"/>
          <w:rFonts w:ascii="標楷體" w:eastAsia="標楷體" w:hAnsi="標楷體" w:hint="eastAsia"/>
          <w:color w:val="auto"/>
        </w:rPr>
        <w:t>共</w:t>
      </w:r>
      <w:r w:rsidRPr="009348B2">
        <w:rPr>
          <w:rStyle w:val="24"/>
          <w:rFonts w:ascii="標楷體" w:eastAsia="標楷體" w:hAnsi="標楷體"/>
          <w:color w:val="auto"/>
        </w:rPr>
        <w:t>計__</w:t>
      </w:r>
      <w:r w:rsidRPr="009348B2">
        <w:rPr>
          <w:rStyle w:val="24"/>
          <w:rFonts w:ascii="標楷體" w:eastAsia="標楷體" w:hAnsi="標楷體" w:hint="eastAsia"/>
          <w:color w:val="auto"/>
        </w:rPr>
        <w:t>校</w:t>
      </w:r>
      <w:r w:rsidRPr="009348B2">
        <w:rPr>
          <w:rStyle w:val="24"/>
          <w:rFonts w:ascii="標楷體" w:eastAsia="標楷體" w:hAnsi="標楷體"/>
          <w:color w:val="auto"/>
        </w:rPr>
        <w:t>__</w:t>
      </w:r>
      <w:proofErr w:type="gramStart"/>
      <w:r w:rsidRPr="009348B2">
        <w:rPr>
          <w:rStyle w:val="24"/>
          <w:rFonts w:ascii="標楷體" w:eastAsia="標楷體" w:hAnsi="標楷體"/>
          <w:color w:val="auto"/>
        </w:rPr>
        <w:t>個</w:t>
      </w:r>
      <w:proofErr w:type="gramEnd"/>
      <w:r w:rsidRPr="009348B2">
        <w:rPr>
          <w:rStyle w:val="24"/>
          <w:rFonts w:ascii="標楷體" w:eastAsia="標楷體" w:hAnsi="標楷體"/>
          <w:color w:val="auto"/>
        </w:rPr>
        <w:t>班級，</w:t>
      </w:r>
      <w:r w:rsidRPr="009348B2">
        <w:rPr>
          <w:rStyle w:val="24"/>
          <w:rFonts w:ascii="標楷體" w:eastAsia="標楷體" w:hAnsi="標楷體" w:hint="eastAsia"/>
          <w:color w:val="auto"/>
        </w:rPr>
        <w:t>預估有</w:t>
      </w:r>
      <w:r w:rsidRPr="009348B2">
        <w:rPr>
          <w:rStyle w:val="24"/>
          <w:rFonts w:ascii="標楷體" w:eastAsia="標楷體" w:hAnsi="標楷體"/>
          <w:color w:val="auto"/>
        </w:rPr>
        <w:t>__名教師及__</w:t>
      </w:r>
      <w:r w:rsidRPr="009348B2">
        <w:rPr>
          <w:rStyle w:val="24"/>
          <w:rFonts w:ascii="標楷體" w:eastAsia="標楷體" w:hAnsi="標楷體" w:hint="eastAsia"/>
          <w:color w:val="auto"/>
        </w:rPr>
        <w:t>位</w:t>
      </w:r>
      <w:r w:rsidRPr="009348B2">
        <w:rPr>
          <w:rStyle w:val="24"/>
          <w:rFonts w:ascii="標楷體" w:eastAsia="標楷體" w:hAnsi="標楷體"/>
          <w:color w:val="auto"/>
        </w:rPr>
        <w:t>學生參與。</w:t>
      </w:r>
    </w:p>
    <w:p w14:paraId="57DC6333" w14:textId="33CEA38E" w:rsidR="00AA201B" w:rsidRPr="00AA201B" w:rsidRDefault="00AA201B" w:rsidP="00AA201B">
      <w:pPr>
        <w:pStyle w:val="af0"/>
        <w:adjustRightInd w:val="0"/>
        <w:snapToGrid w:val="0"/>
        <w:spacing w:line="240" w:lineRule="auto"/>
        <w:rPr>
          <w:rFonts w:cs="新細明體"/>
          <w:b/>
          <w:color w:val="auto"/>
          <w:kern w:val="0"/>
          <w:sz w:val="28"/>
          <w:szCs w:val="28"/>
        </w:rPr>
      </w:pPr>
      <w:r w:rsidRPr="009348B2">
        <w:rPr>
          <w:rFonts w:cs="新細明體" w:hint="eastAsia"/>
          <w:b/>
          <w:color w:val="auto"/>
          <w:kern w:val="0"/>
          <w:sz w:val="28"/>
          <w:szCs w:val="28"/>
        </w:rPr>
        <w:t>類型</w:t>
      </w:r>
      <w:proofErr w:type="gramStart"/>
      <w:r>
        <w:rPr>
          <w:rFonts w:cs="新細明體" w:hint="eastAsia"/>
          <w:b/>
          <w:color w:val="auto"/>
          <w:kern w:val="0"/>
          <w:sz w:val="28"/>
          <w:szCs w:val="28"/>
        </w:rPr>
        <w:t>一</w:t>
      </w:r>
      <w:proofErr w:type="gramEnd"/>
      <w:r w:rsidRPr="009348B2">
        <w:rPr>
          <w:rFonts w:cs="新細明體" w:hint="eastAsia"/>
          <w:b/>
          <w:color w:val="auto"/>
          <w:kern w:val="0"/>
          <w:sz w:val="28"/>
          <w:szCs w:val="28"/>
        </w:rPr>
        <w:t>：</w:t>
      </w:r>
      <w:r w:rsidRPr="004D7F19">
        <w:rPr>
          <w:rFonts w:cs="新細明體" w:hint="eastAsia"/>
          <w:b/>
          <w:color w:val="auto"/>
          <w:kern w:val="0"/>
          <w:sz w:val="28"/>
          <w:szCs w:val="28"/>
        </w:rPr>
        <w:t>5G智慧學習</w:t>
      </w:r>
      <w:r w:rsidRPr="0000376C">
        <w:rPr>
          <w:rFonts w:cs="新細明體" w:hint="eastAsia"/>
          <w:b/>
          <w:color w:val="FF0000"/>
          <w:kern w:val="0"/>
          <w:sz w:val="28"/>
          <w:szCs w:val="28"/>
        </w:rPr>
        <w:t>示範</w:t>
      </w:r>
      <w:r w:rsidRPr="009348B2">
        <w:rPr>
          <w:rFonts w:cs="新細明體" w:hint="eastAsia"/>
          <w:b/>
          <w:color w:val="auto"/>
          <w:kern w:val="0"/>
          <w:sz w:val="28"/>
          <w:szCs w:val="28"/>
        </w:rPr>
        <w:t>學校</w:t>
      </w:r>
    </w:p>
    <w:tbl>
      <w:tblPr>
        <w:tblW w:w="9634" w:type="dxa"/>
        <w:jc w:val="center"/>
        <w:tblLayout w:type="fixed"/>
        <w:tblCellMar>
          <w:left w:w="28" w:type="dxa"/>
          <w:right w:w="28" w:type="dxa"/>
        </w:tblCellMar>
        <w:tblLook w:val="04A0" w:firstRow="1" w:lastRow="0" w:firstColumn="1" w:lastColumn="0" w:noHBand="0" w:noVBand="1"/>
      </w:tblPr>
      <w:tblGrid>
        <w:gridCol w:w="562"/>
        <w:gridCol w:w="4962"/>
        <w:gridCol w:w="1559"/>
        <w:gridCol w:w="850"/>
        <w:gridCol w:w="851"/>
        <w:gridCol w:w="850"/>
      </w:tblGrid>
      <w:tr w:rsidR="00AA201B" w:rsidRPr="004D7F19" w14:paraId="05E4746E" w14:textId="77777777" w:rsidTr="00707960">
        <w:trPr>
          <w:trHeight w:val="435"/>
          <w:tblHeader/>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3CD677FD"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推薦</w:t>
            </w:r>
          </w:p>
          <w:p w14:paraId="0AC6044C"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順序</w:t>
            </w:r>
          </w:p>
        </w:tc>
        <w:tc>
          <w:tcPr>
            <w:tcW w:w="4962" w:type="dxa"/>
            <w:vMerge w:val="restart"/>
            <w:tcBorders>
              <w:top w:val="single" w:sz="4" w:space="0" w:color="auto"/>
              <w:left w:val="nil"/>
              <w:right w:val="single" w:sz="4" w:space="0" w:color="auto"/>
            </w:tcBorders>
            <w:shd w:val="clear" w:color="auto" w:fill="auto"/>
            <w:vAlign w:val="center"/>
          </w:tcPr>
          <w:p w14:paraId="699F93D9"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學校名稱</w:t>
            </w:r>
          </w:p>
        </w:tc>
        <w:tc>
          <w:tcPr>
            <w:tcW w:w="1559" w:type="dxa"/>
            <w:vMerge w:val="restart"/>
            <w:tcBorders>
              <w:top w:val="single" w:sz="4" w:space="0" w:color="auto"/>
              <w:left w:val="nil"/>
              <w:right w:val="single" w:sz="4" w:space="0" w:color="auto"/>
            </w:tcBorders>
            <w:shd w:val="clear" w:color="auto" w:fill="auto"/>
            <w:vAlign w:val="center"/>
          </w:tcPr>
          <w:p w14:paraId="29F7ED89"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地區屬性</w:t>
            </w:r>
            <w:r w:rsidRPr="004D7F19">
              <w:rPr>
                <w:rFonts w:asciiTheme="minorEastAsia" w:eastAsiaTheme="minorEastAsia" w:hAnsiTheme="minorEastAsia" w:cs="新細明體"/>
                <w:kern w:val="0"/>
                <w:sz w:val="20"/>
                <w:szCs w:val="20"/>
              </w:rPr>
              <w:br/>
            </w:r>
            <w:r w:rsidRPr="004D7F19">
              <w:rPr>
                <w:rFonts w:asciiTheme="minorEastAsia" w:eastAsiaTheme="minorEastAsia" w:hAnsiTheme="minorEastAsia" w:cs="新細明體" w:hint="eastAsia"/>
                <w:kern w:val="0"/>
                <w:sz w:val="20"/>
                <w:szCs w:val="20"/>
              </w:rPr>
              <w:t>(偏遠、非山非市、一般)</w:t>
            </w:r>
          </w:p>
        </w:tc>
        <w:tc>
          <w:tcPr>
            <w:tcW w:w="850" w:type="dxa"/>
            <w:vMerge w:val="restart"/>
            <w:tcBorders>
              <w:top w:val="single" w:sz="4" w:space="0" w:color="auto"/>
              <w:left w:val="nil"/>
              <w:right w:val="single" w:sz="4" w:space="0" w:color="auto"/>
            </w:tcBorders>
            <w:shd w:val="clear" w:color="auto" w:fill="auto"/>
            <w:vAlign w:val="center"/>
          </w:tcPr>
          <w:p w14:paraId="2760645B"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實施班級數</w:t>
            </w:r>
          </w:p>
        </w:tc>
        <w:tc>
          <w:tcPr>
            <w:tcW w:w="851" w:type="dxa"/>
            <w:vMerge w:val="restart"/>
            <w:tcBorders>
              <w:top w:val="single" w:sz="4" w:space="0" w:color="auto"/>
              <w:left w:val="nil"/>
              <w:right w:val="single" w:sz="4" w:space="0" w:color="auto"/>
            </w:tcBorders>
            <w:shd w:val="clear" w:color="auto" w:fill="auto"/>
            <w:vAlign w:val="center"/>
          </w:tcPr>
          <w:p w14:paraId="37F6CAC1"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參與教師數</w:t>
            </w:r>
          </w:p>
        </w:tc>
        <w:tc>
          <w:tcPr>
            <w:tcW w:w="850" w:type="dxa"/>
            <w:vMerge w:val="restart"/>
            <w:tcBorders>
              <w:top w:val="single" w:sz="4" w:space="0" w:color="auto"/>
              <w:left w:val="nil"/>
              <w:right w:val="single" w:sz="4" w:space="0" w:color="auto"/>
            </w:tcBorders>
            <w:shd w:val="clear" w:color="auto" w:fill="auto"/>
            <w:vAlign w:val="center"/>
          </w:tcPr>
          <w:p w14:paraId="11CD23D6"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參與學生數</w:t>
            </w:r>
          </w:p>
        </w:tc>
      </w:tr>
      <w:tr w:rsidR="00AA201B" w:rsidRPr="004D7F19" w14:paraId="6DA565FF" w14:textId="77777777" w:rsidTr="00707960">
        <w:trPr>
          <w:trHeight w:val="553"/>
          <w:tblHeader/>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28534F78"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c>
          <w:tcPr>
            <w:tcW w:w="4962" w:type="dxa"/>
            <w:vMerge/>
            <w:tcBorders>
              <w:left w:val="nil"/>
              <w:bottom w:val="single" w:sz="4" w:space="0" w:color="auto"/>
              <w:right w:val="single" w:sz="4" w:space="0" w:color="auto"/>
            </w:tcBorders>
            <w:shd w:val="clear" w:color="auto" w:fill="auto"/>
            <w:vAlign w:val="center"/>
          </w:tcPr>
          <w:p w14:paraId="1F1C6837"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c>
          <w:tcPr>
            <w:tcW w:w="1559" w:type="dxa"/>
            <w:vMerge/>
            <w:tcBorders>
              <w:left w:val="nil"/>
              <w:bottom w:val="single" w:sz="4" w:space="0" w:color="auto"/>
              <w:right w:val="single" w:sz="4" w:space="0" w:color="auto"/>
            </w:tcBorders>
            <w:shd w:val="clear" w:color="auto" w:fill="auto"/>
            <w:vAlign w:val="center"/>
          </w:tcPr>
          <w:p w14:paraId="1FD6D39C"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c>
          <w:tcPr>
            <w:tcW w:w="850" w:type="dxa"/>
            <w:vMerge/>
            <w:tcBorders>
              <w:left w:val="nil"/>
              <w:bottom w:val="single" w:sz="4" w:space="0" w:color="auto"/>
              <w:right w:val="single" w:sz="4" w:space="0" w:color="auto"/>
            </w:tcBorders>
            <w:shd w:val="clear" w:color="auto" w:fill="auto"/>
            <w:vAlign w:val="center"/>
          </w:tcPr>
          <w:p w14:paraId="0F80C20B"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c>
          <w:tcPr>
            <w:tcW w:w="851" w:type="dxa"/>
            <w:vMerge/>
            <w:tcBorders>
              <w:left w:val="nil"/>
              <w:bottom w:val="single" w:sz="4" w:space="0" w:color="auto"/>
              <w:right w:val="single" w:sz="4" w:space="0" w:color="auto"/>
            </w:tcBorders>
            <w:shd w:val="clear" w:color="auto" w:fill="auto"/>
            <w:vAlign w:val="center"/>
          </w:tcPr>
          <w:p w14:paraId="59A0E694"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c>
          <w:tcPr>
            <w:tcW w:w="850" w:type="dxa"/>
            <w:vMerge/>
            <w:tcBorders>
              <w:left w:val="nil"/>
              <w:bottom w:val="single" w:sz="4" w:space="0" w:color="auto"/>
              <w:right w:val="single" w:sz="4" w:space="0" w:color="auto"/>
            </w:tcBorders>
            <w:shd w:val="clear" w:color="auto" w:fill="auto"/>
            <w:vAlign w:val="center"/>
          </w:tcPr>
          <w:p w14:paraId="0CBA99A7"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r>
      <w:tr w:rsidR="00AA201B" w:rsidRPr="004D7F19" w14:paraId="18203644" w14:textId="77777777" w:rsidTr="00707960">
        <w:trPr>
          <w:trHeight w:val="428"/>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D46C8AA" w14:textId="77777777" w:rsidR="00AA201B" w:rsidRPr="004D7F19" w:rsidRDefault="00AA201B" w:rsidP="00707960">
            <w:pPr>
              <w:widowControl/>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1</w:t>
            </w:r>
          </w:p>
        </w:tc>
        <w:tc>
          <w:tcPr>
            <w:tcW w:w="4962" w:type="dxa"/>
            <w:tcBorders>
              <w:top w:val="nil"/>
              <w:left w:val="nil"/>
              <w:bottom w:val="single" w:sz="4" w:space="0" w:color="auto"/>
              <w:right w:val="single" w:sz="4" w:space="0" w:color="auto"/>
            </w:tcBorders>
            <w:shd w:val="clear" w:color="auto" w:fill="auto"/>
            <w:vAlign w:val="center"/>
          </w:tcPr>
          <w:p w14:paraId="1F8D2AA7"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5AA1D1E"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6A2BB035"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913D6D1"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7924E989"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r>
      <w:tr w:rsidR="00AA201B" w:rsidRPr="004D7F19" w14:paraId="76A41752" w14:textId="77777777" w:rsidTr="00707960">
        <w:trPr>
          <w:trHeight w:val="428"/>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6CE8E2B" w14:textId="77777777" w:rsidR="00AA201B" w:rsidRPr="004D7F19" w:rsidRDefault="00AA201B" w:rsidP="00707960">
            <w:pPr>
              <w:widowControl/>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2</w:t>
            </w:r>
          </w:p>
        </w:tc>
        <w:tc>
          <w:tcPr>
            <w:tcW w:w="4962" w:type="dxa"/>
            <w:tcBorders>
              <w:top w:val="nil"/>
              <w:left w:val="nil"/>
              <w:bottom w:val="single" w:sz="4" w:space="0" w:color="auto"/>
              <w:right w:val="single" w:sz="4" w:space="0" w:color="auto"/>
            </w:tcBorders>
            <w:shd w:val="clear" w:color="auto" w:fill="auto"/>
            <w:vAlign w:val="center"/>
          </w:tcPr>
          <w:p w14:paraId="5D30DBB0"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668E77F"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7185D6F0"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3693B34B"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5B5212B2"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r>
      <w:tr w:rsidR="00AA201B" w:rsidRPr="004D7F19" w14:paraId="16F611E6" w14:textId="77777777" w:rsidTr="00707960">
        <w:trPr>
          <w:trHeight w:val="4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1F8AC5" w14:textId="77777777" w:rsidR="00AA201B" w:rsidRPr="004D7F19" w:rsidRDefault="00AA201B" w:rsidP="00707960">
            <w:pPr>
              <w:widowControl/>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3</w:t>
            </w:r>
          </w:p>
        </w:tc>
        <w:tc>
          <w:tcPr>
            <w:tcW w:w="4962" w:type="dxa"/>
            <w:tcBorders>
              <w:top w:val="single" w:sz="4" w:space="0" w:color="auto"/>
              <w:left w:val="nil"/>
              <w:bottom w:val="single" w:sz="4" w:space="0" w:color="auto"/>
              <w:right w:val="single" w:sz="4" w:space="0" w:color="auto"/>
            </w:tcBorders>
            <w:shd w:val="clear" w:color="auto" w:fill="auto"/>
            <w:vAlign w:val="center"/>
          </w:tcPr>
          <w:p w14:paraId="251B6349"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6BCB872"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0FCA77C"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7B2111E"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479A45"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r>
      <w:tr w:rsidR="00AA201B" w:rsidRPr="004D7F19" w14:paraId="4B41FBA1" w14:textId="77777777" w:rsidTr="00707960">
        <w:trPr>
          <w:trHeight w:val="4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9196D4F"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5F8357D9"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CCE0C41"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7B8ED16"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C6C25CF"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F32E3F"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r>
      <w:tr w:rsidR="00AA201B" w:rsidRPr="004D7F19" w14:paraId="1B69B3F8" w14:textId="77777777" w:rsidTr="00707960">
        <w:trPr>
          <w:trHeight w:val="4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D5F3A09"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942505A"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0114172"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088775"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41738F"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FB2FE9"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r>
      <w:tr w:rsidR="00AA201B" w:rsidRPr="004D7F19" w14:paraId="400A9B7D" w14:textId="77777777" w:rsidTr="00707960">
        <w:trPr>
          <w:trHeight w:val="114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9FF05" w14:textId="77777777" w:rsidR="00AA201B" w:rsidRPr="004D7F19" w:rsidRDefault="00AA201B" w:rsidP="00707960">
            <w:pPr>
              <w:widowControl/>
              <w:jc w:val="right"/>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合計</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293910" w14:textId="77777777" w:rsidR="00AA201B" w:rsidRPr="004D7F19" w:rsidRDefault="00AA201B" w:rsidP="00707960">
            <w:pPr>
              <w:widowControl/>
              <w:rPr>
                <w:rFonts w:asciiTheme="minorEastAsia" w:eastAsiaTheme="minorEastAsia" w:hAnsiTheme="minorEastAsia" w:cs="新細明體"/>
                <w:kern w:val="0"/>
                <w:sz w:val="18"/>
                <w:szCs w:val="20"/>
              </w:rPr>
            </w:pPr>
            <w:r w:rsidRPr="004D7F19">
              <w:rPr>
                <w:rFonts w:asciiTheme="minorEastAsia" w:eastAsiaTheme="minorEastAsia" w:hAnsiTheme="minorEastAsia" w:cs="新細明體" w:hint="eastAsia"/>
                <w:kern w:val="0"/>
                <w:sz w:val="18"/>
                <w:szCs w:val="20"/>
              </w:rPr>
              <w:t>偏遠○校</w:t>
            </w:r>
          </w:p>
          <w:p w14:paraId="5F7ED0E9" w14:textId="77777777" w:rsidR="00AA201B" w:rsidRPr="004D7F19" w:rsidRDefault="00AA201B" w:rsidP="00707960">
            <w:pPr>
              <w:widowControl/>
              <w:rPr>
                <w:rFonts w:asciiTheme="minorEastAsia" w:eastAsiaTheme="minorEastAsia" w:hAnsiTheme="minorEastAsia" w:cs="新細明體"/>
                <w:kern w:val="0"/>
                <w:sz w:val="18"/>
                <w:szCs w:val="20"/>
              </w:rPr>
            </w:pPr>
            <w:r w:rsidRPr="004D7F19">
              <w:rPr>
                <w:rFonts w:asciiTheme="minorEastAsia" w:eastAsiaTheme="minorEastAsia" w:hAnsiTheme="minorEastAsia" w:cs="新細明體" w:hint="eastAsia"/>
                <w:kern w:val="0"/>
                <w:sz w:val="18"/>
                <w:szCs w:val="20"/>
              </w:rPr>
              <w:t>非山非市○校</w:t>
            </w:r>
          </w:p>
          <w:p w14:paraId="1F215A08" w14:textId="77777777" w:rsidR="00AA201B" w:rsidRPr="004D7F19" w:rsidRDefault="00AA201B" w:rsidP="00707960">
            <w:pPr>
              <w:widowControl/>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18"/>
                <w:szCs w:val="20"/>
              </w:rPr>
              <w:t>一般○校</w:t>
            </w:r>
          </w:p>
        </w:tc>
        <w:tc>
          <w:tcPr>
            <w:tcW w:w="850" w:type="dxa"/>
            <w:tcBorders>
              <w:top w:val="single" w:sz="4" w:space="0" w:color="auto"/>
              <w:left w:val="nil"/>
              <w:bottom w:val="single" w:sz="4" w:space="0" w:color="auto"/>
              <w:right w:val="single" w:sz="4" w:space="0" w:color="auto"/>
            </w:tcBorders>
            <w:shd w:val="clear" w:color="auto" w:fill="auto"/>
            <w:vAlign w:val="center"/>
          </w:tcPr>
          <w:p w14:paraId="5D87B826"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AB08271"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88ED76"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r>
    </w:tbl>
    <w:p w14:paraId="60DB657B" w14:textId="77777777" w:rsidR="00AA201B" w:rsidRPr="00AA201B" w:rsidRDefault="00AA201B" w:rsidP="00AA201B">
      <w:pPr>
        <w:pStyle w:val="af0"/>
        <w:adjustRightInd w:val="0"/>
        <w:snapToGrid w:val="0"/>
        <w:spacing w:line="240" w:lineRule="auto"/>
        <w:rPr>
          <w:rFonts w:cs="新細明體"/>
          <w:b/>
          <w:color w:val="auto"/>
          <w:kern w:val="0"/>
          <w:sz w:val="28"/>
          <w:szCs w:val="28"/>
        </w:rPr>
      </w:pPr>
    </w:p>
    <w:p w14:paraId="1C66291A" w14:textId="25FEE12F" w:rsidR="00AA201B" w:rsidRDefault="00AA201B" w:rsidP="00AA201B">
      <w:pPr>
        <w:pStyle w:val="af0"/>
        <w:adjustRightInd w:val="0"/>
        <w:snapToGrid w:val="0"/>
        <w:spacing w:line="240" w:lineRule="auto"/>
        <w:rPr>
          <w:rFonts w:cs="新細明體"/>
          <w:b/>
          <w:color w:val="auto"/>
          <w:kern w:val="0"/>
          <w:sz w:val="28"/>
          <w:szCs w:val="28"/>
        </w:rPr>
      </w:pPr>
      <w:r w:rsidRPr="009348B2">
        <w:rPr>
          <w:rFonts w:cs="新細明體" w:hint="eastAsia"/>
          <w:b/>
          <w:color w:val="auto"/>
          <w:kern w:val="0"/>
          <w:sz w:val="28"/>
          <w:szCs w:val="28"/>
        </w:rPr>
        <w:t>類型二：</w:t>
      </w:r>
      <w:r w:rsidRPr="004D7F19">
        <w:rPr>
          <w:rFonts w:cs="新細明體" w:hint="eastAsia"/>
          <w:b/>
          <w:color w:val="auto"/>
          <w:kern w:val="0"/>
          <w:sz w:val="28"/>
          <w:szCs w:val="28"/>
        </w:rPr>
        <w:t>5G智慧學習</w:t>
      </w:r>
      <w:r w:rsidRPr="0000376C">
        <w:rPr>
          <w:rFonts w:cs="新細明體" w:hint="eastAsia"/>
          <w:b/>
          <w:color w:val="FF0000"/>
          <w:kern w:val="0"/>
          <w:sz w:val="28"/>
          <w:szCs w:val="28"/>
        </w:rPr>
        <w:t>標竿</w:t>
      </w:r>
      <w:r w:rsidRPr="004D7F19">
        <w:rPr>
          <w:rFonts w:cs="新細明體" w:hint="eastAsia"/>
          <w:b/>
          <w:color w:val="auto"/>
          <w:kern w:val="0"/>
          <w:sz w:val="28"/>
          <w:szCs w:val="28"/>
        </w:rPr>
        <w:t>學校</w:t>
      </w:r>
    </w:p>
    <w:tbl>
      <w:tblPr>
        <w:tblW w:w="9634" w:type="dxa"/>
        <w:jc w:val="center"/>
        <w:tblLayout w:type="fixed"/>
        <w:tblCellMar>
          <w:left w:w="28" w:type="dxa"/>
          <w:right w:w="28" w:type="dxa"/>
        </w:tblCellMar>
        <w:tblLook w:val="04A0" w:firstRow="1" w:lastRow="0" w:firstColumn="1" w:lastColumn="0" w:noHBand="0" w:noVBand="1"/>
      </w:tblPr>
      <w:tblGrid>
        <w:gridCol w:w="562"/>
        <w:gridCol w:w="4962"/>
        <w:gridCol w:w="1559"/>
        <w:gridCol w:w="850"/>
        <w:gridCol w:w="851"/>
        <w:gridCol w:w="850"/>
      </w:tblGrid>
      <w:tr w:rsidR="00AA201B" w:rsidRPr="004D7F19" w14:paraId="6690D349" w14:textId="77777777" w:rsidTr="00707960">
        <w:trPr>
          <w:trHeight w:val="435"/>
          <w:tblHeader/>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413BF0B2"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推薦</w:t>
            </w:r>
          </w:p>
          <w:p w14:paraId="338DAB0A"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順序</w:t>
            </w:r>
          </w:p>
        </w:tc>
        <w:tc>
          <w:tcPr>
            <w:tcW w:w="4962" w:type="dxa"/>
            <w:vMerge w:val="restart"/>
            <w:tcBorders>
              <w:top w:val="single" w:sz="4" w:space="0" w:color="auto"/>
              <w:left w:val="nil"/>
              <w:right w:val="single" w:sz="4" w:space="0" w:color="auto"/>
            </w:tcBorders>
            <w:shd w:val="clear" w:color="auto" w:fill="auto"/>
            <w:vAlign w:val="center"/>
          </w:tcPr>
          <w:p w14:paraId="5CE77852"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學校名稱</w:t>
            </w:r>
          </w:p>
        </w:tc>
        <w:tc>
          <w:tcPr>
            <w:tcW w:w="1559" w:type="dxa"/>
            <w:vMerge w:val="restart"/>
            <w:tcBorders>
              <w:top w:val="single" w:sz="4" w:space="0" w:color="auto"/>
              <w:left w:val="nil"/>
              <w:right w:val="single" w:sz="4" w:space="0" w:color="auto"/>
            </w:tcBorders>
            <w:shd w:val="clear" w:color="auto" w:fill="auto"/>
            <w:vAlign w:val="center"/>
          </w:tcPr>
          <w:p w14:paraId="36FFCBE3"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地區屬性</w:t>
            </w:r>
            <w:r w:rsidRPr="004D7F19">
              <w:rPr>
                <w:rFonts w:asciiTheme="minorEastAsia" w:eastAsiaTheme="minorEastAsia" w:hAnsiTheme="minorEastAsia" w:cs="新細明體"/>
                <w:kern w:val="0"/>
                <w:sz w:val="20"/>
                <w:szCs w:val="20"/>
              </w:rPr>
              <w:br/>
            </w:r>
            <w:r w:rsidRPr="004D7F19">
              <w:rPr>
                <w:rFonts w:asciiTheme="minorEastAsia" w:eastAsiaTheme="minorEastAsia" w:hAnsiTheme="minorEastAsia" w:cs="新細明體" w:hint="eastAsia"/>
                <w:kern w:val="0"/>
                <w:sz w:val="20"/>
                <w:szCs w:val="20"/>
              </w:rPr>
              <w:t>(偏遠、非山非市、一般)</w:t>
            </w:r>
          </w:p>
        </w:tc>
        <w:tc>
          <w:tcPr>
            <w:tcW w:w="850" w:type="dxa"/>
            <w:vMerge w:val="restart"/>
            <w:tcBorders>
              <w:top w:val="single" w:sz="4" w:space="0" w:color="auto"/>
              <w:left w:val="nil"/>
              <w:right w:val="single" w:sz="4" w:space="0" w:color="auto"/>
            </w:tcBorders>
            <w:shd w:val="clear" w:color="auto" w:fill="auto"/>
            <w:vAlign w:val="center"/>
          </w:tcPr>
          <w:p w14:paraId="0E3DA51A"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實施班級數</w:t>
            </w:r>
          </w:p>
        </w:tc>
        <w:tc>
          <w:tcPr>
            <w:tcW w:w="851" w:type="dxa"/>
            <w:vMerge w:val="restart"/>
            <w:tcBorders>
              <w:top w:val="single" w:sz="4" w:space="0" w:color="auto"/>
              <w:left w:val="nil"/>
              <w:right w:val="single" w:sz="4" w:space="0" w:color="auto"/>
            </w:tcBorders>
            <w:shd w:val="clear" w:color="auto" w:fill="auto"/>
            <w:vAlign w:val="center"/>
          </w:tcPr>
          <w:p w14:paraId="6DF37D8E"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參與教師數</w:t>
            </w:r>
          </w:p>
        </w:tc>
        <w:tc>
          <w:tcPr>
            <w:tcW w:w="850" w:type="dxa"/>
            <w:vMerge w:val="restart"/>
            <w:tcBorders>
              <w:top w:val="single" w:sz="4" w:space="0" w:color="auto"/>
              <w:left w:val="nil"/>
              <w:right w:val="single" w:sz="4" w:space="0" w:color="auto"/>
            </w:tcBorders>
            <w:shd w:val="clear" w:color="auto" w:fill="auto"/>
            <w:vAlign w:val="center"/>
          </w:tcPr>
          <w:p w14:paraId="3124A9BF"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參與學生數</w:t>
            </w:r>
          </w:p>
        </w:tc>
      </w:tr>
      <w:tr w:rsidR="00AA201B" w:rsidRPr="004D7F19" w14:paraId="1075AF65" w14:textId="77777777" w:rsidTr="00707960">
        <w:trPr>
          <w:trHeight w:val="553"/>
          <w:tblHeader/>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5D067B9F"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c>
          <w:tcPr>
            <w:tcW w:w="4962" w:type="dxa"/>
            <w:vMerge/>
            <w:tcBorders>
              <w:left w:val="nil"/>
              <w:bottom w:val="single" w:sz="4" w:space="0" w:color="auto"/>
              <w:right w:val="single" w:sz="4" w:space="0" w:color="auto"/>
            </w:tcBorders>
            <w:shd w:val="clear" w:color="auto" w:fill="auto"/>
            <w:vAlign w:val="center"/>
          </w:tcPr>
          <w:p w14:paraId="5CC17660"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c>
          <w:tcPr>
            <w:tcW w:w="1559" w:type="dxa"/>
            <w:vMerge/>
            <w:tcBorders>
              <w:left w:val="nil"/>
              <w:bottom w:val="single" w:sz="4" w:space="0" w:color="auto"/>
              <w:right w:val="single" w:sz="4" w:space="0" w:color="auto"/>
            </w:tcBorders>
            <w:shd w:val="clear" w:color="auto" w:fill="auto"/>
            <w:vAlign w:val="center"/>
          </w:tcPr>
          <w:p w14:paraId="04E72522"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c>
          <w:tcPr>
            <w:tcW w:w="850" w:type="dxa"/>
            <w:vMerge/>
            <w:tcBorders>
              <w:left w:val="nil"/>
              <w:bottom w:val="single" w:sz="4" w:space="0" w:color="auto"/>
              <w:right w:val="single" w:sz="4" w:space="0" w:color="auto"/>
            </w:tcBorders>
            <w:shd w:val="clear" w:color="auto" w:fill="auto"/>
            <w:vAlign w:val="center"/>
          </w:tcPr>
          <w:p w14:paraId="32883E2D"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c>
          <w:tcPr>
            <w:tcW w:w="851" w:type="dxa"/>
            <w:vMerge/>
            <w:tcBorders>
              <w:left w:val="nil"/>
              <w:bottom w:val="single" w:sz="4" w:space="0" w:color="auto"/>
              <w:right w:val="single" w:sz="4" w:space="0" w:color="auto"/>
            </w:tcBorders>
            <w:shd w:val="clear" w:color="auto" w:fill="auto"/>
            <w:vAlign w:val="center"/>
          </w:tcPr>
          <w:p w14:paraId="2FC6205C"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c>
          <w:tcPr>
            <w:tcW w:w="850" w:type="dxa"/>
            <w:vMerge/>
            <w:tcBorders>
              <w:left w:val="nil"/>
              <w:bottom w:val="single" w:sz="4" w:space="0" w:color="auto"/>
              <w:right w:val="single" w:sz="4" w:space="0" w:color="auto"/>
            </w:tcBorders>
            <w:shd w:val="clear" w:color="auto" w:fill="auto"/>
            <w:vAlign w:val="center"/>
          </w:tcPr>
          <w:p w14:paraId="5ED4455B" w14:textId="77777777" w:rsidR="00AA201B" w:rsidRPr="004D7F19" w:rsidRDefault="00AA201B" w:rsidP="00707960">
            <w:pPr>
              <w:widowControl/>
              <w:spacing w:line="0" w:lineRule="atLeast"/>
              <w:jc w:val="center"/>
              <w:rPr>
                <w:rFonts w:asciiTheme="minorEastAsia" w:eastAsiaTheme="minorEastAsia" w:hAnsiTheme="minorEastAsia" w:cs="新細明體"/>
                <w:kern w:val="0"/>
                <w:sz w:val="20"/>
                <w:szCs w:val="20"/>
              </w:rPr>
            </w:pPr>
          </w:p>
        </w:tc>
      </w:tr>
      <w:tr w:rsidR="00AA201B" w:rsidRPr="004D7F19" w14:paraId="455075FE" w14:textId="77777777" w:rsidTr="00707960">
        <w:trPr>
          <w:trHeight w:val="428"/>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DD6686C" w14:textId="77777777" w:rsidR="00AA201B" w:rsidRPr="004D7F19" w:rsidRDefault="00AA201B" w:rsidP="00707960">
            <w:pPr>
              <w:widowControl/>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1</w:t>
            </w:r>
          </w:p>
        </w:tc>
        <w:tc>
          <w:tcPr>
            <w:tcW w:w="4962" w:type="dxa"/>
            <w:tcBorders>
              <w:top w:val="nil"/>
              <w:left w:val="nil"/>
              <w:bottom w:val="single" w:sz="4" w:space="0" w:color="auto"/>
              <w:right w:val="single" w:sz="4" w:space="0" w:color="auto"/>
            </w:tcBorders>
            <w:shd w:val="clear" w:color="auto" w:fill="auto"/>
            <w:vAlign w:val="center"/>
          </w:tcPr>
          <w:p w14:paraId="7570A995"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E26BBBA"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EFCBF7D"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314AEE0F"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29B9283"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r>
      <w:tr w:rsidR="00AA201B" w:rsidRPr="004D7F19" w14:paraId="511AEB45" w14:textId="77777777" w:rsidTr="00707960">
        <w:trPr>
          <w:trHeight w:val="428"/>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ACB7946" w14:textId="77777777" w:rsidR="00AA201B" w:rsidRPr="004D7F19" w:rsidRDefault="00AA201B" w:rsidP="00707960">
            <w:pPr>
              <w:widowControl/>
              <w:jc w:val="center"/>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2</w:t>
            </w:r>
          </w:p>
        </w:tc>
        <w:tc>
          <w:tcPr>
            <w:tcW w:w="4962" w:type="dxa"/>
            <w:tcBorders>
              <w:top w:val="nil"/>
              <w:left w:val="nil"/>
              <w:bottom w:val="single" w:sz="4" w:space="0" w:color="auto"/>
              <w:right w:val="single" w:sz="4" w:space="0" w:color="auto"/>
            </w:tcBorders>
            <w:shd w:val="clear" w:color="auto" w:fill="auto"/>
            <w:vAlign w:val="center"/>
          </w:tcPr>
          <w:p w14:paraId="2AF850C4"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33F3CFB" w14:textId="77777777" w:rsidR="00AA201B" w:rsidRPr="004D7F19" w:rsidRDefault="00AA201B" w:rsidP="00707960">
            <w:pPr>
              <w:widowControl/>
              <w:rPr>
                <w:rFonts w:asciiTheme="minorEastAsia" w:eastAsiaTheme="minorEastAsia" w:hAnsiTheme="minorEastAsia" w:cs="新細明體"/>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7C13317C"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75E6D1E"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C8CD02B"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r>
      <w:tr w:rsidR="00AA201B" w:rsidRPr="004D7F19" w14:paraId="052BA09C" w14:textId="77777777" w:rsidTr="00707960">
        <w:trPr>
          <w:trHeight w:val="114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10DC5" w14:textId="77777777" w:rsidR="00AA201B" w:rsidRPr="004D7F19" w:rsidRDefault="00AA201B" w:rsidP="00707960">
            <w:pPr>
              <w:widowControl/>
              <w:jc w:val="right"/>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20"/>
                <w:szCs w:val="20"/>
              </w:rPr>
              <w:t>合計</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2A278B" w14:textId="77777777" w:rsidR="00AA201B" w:rsidRPr="004D7F19" w:rsidRDefault="00AA201B" w:rsidP="00707960">
            <w:pPr>
              <w:widowControl/>
              <w:rPr>
                <w:rFonts w:asciiTheme="minorEastAsia" w:eastAsiaTheme="minorEastAsia" w:hAnsiTheme="minorEastAsia" w:cs="新細明體"/>
                <w:kern w:val="0"/>
                <w:sz w:val="18"/>
                <w:szCs w:val="20"/>
              </w:rPr>
            </w:pPr>
            <w:r w:rsidRPr="004D7F19">
              <w:rPr>
                <w:rFonts w:asciiTheme="minorEastAsia" w:eastAsiaTheme="minorEastAsia" w:hAnsiTheme="minorEastAsia" w:cs="新細明體" w:hint="eastAsia"/>
                <w:kern w:val="0"/>
                <w:sz w:val="18"/>
                <w:szCs w:val="20"/>
              </w:rPr>
              <w:t>偏遠○校</w:t>
            </w:r>
          </w:p>
          <w:p w14:paraId="153BC555" w14:textId="77777777" w:rsidR="00AA201B" w:rsidRPr="004D7F19" w:rsidRDefault="00AA201B" w:rsidP="00707960">
            <w:pPr>
              <w:widowControl/>
              <w:rPr>
                <w:rFonts w:asciiTheme="minorEastAsia" w:eastAsiaTheme="minorEastAsia" w:hAnsiTheme="minorEastAsia" w:cs="新細明體"/>
                <w:kern w:val="0"/>
                <w:sz w:val="18"/>
                <w:szCs w:val="20"/>
              </w:rPr>
            </w:pPr>
            <w:r w:rsidRPr="004D7F19">
              <w:rPr>
                <w:rFonts w:asciiTheme="minorEastAsia" w:eastAsiaTheme="minorEastAsia" w:hAnsiTheme="minorEastAsia" w:cs="新細明體" w:hint="eastAsia"/>
                <w:kern w:val="0"/>
                <w:sz w:val="18"/>
                <w:szCs w:val="20"/>
              </w:rPr>
              <w:t>非山非市○校</w:t>
            </w:r>
          </w:p>
          <w:p w14:paraId="310E0C72" w14:textId="77777777" w:rsidR="00AA201B" w:rsidRPr="004D7F19" w:rsidRDefault="00AA201B" w:rsidP="00707960">
            <w:pPr>
              <w:widowControl/>
              <w:rPr>
                <w:rFonts w:asciiTheme="minorEastAsia" w:eastAsiaTheme="minorEastAsia" w:hAnsiTheme="minorEastAsia" w:cs="新細明體"/>
                <w:kern w:val="0"/>
                <w:sz w:val="20"/>
                <w:szCs w:val="20"/>
              </w:rPr>
            </w:pPr>
            <w:r w:rsidRPr="004D7F19">
              <w:rPr>
                <w:rFonts w:asciiTheme="minorEastAsia" w:eastAsiaTheme="minorEastAsia" w:hAnsiTheme="minorEastAsia" w:cs="新細明體" w:hint="eastAsia"/>
                <w:kern w:val="0"/>
                <w:sz w:val="18"/>
                <w:szCs w:val="20"/>
              </w:rPr>
              <w:t>一般○校</w:t>
            </w:r>
          </w:p>
        </w:tc>
        <w:tc>
          <w:tcPr>
            <w:tcW w:w="850" w:type="dxa"/>
            <w:tcBorders>
              <w:top w:val="single" w:sz="4" w:space="0" w:color="auto"/>
              <w:left w:val="nil"/>
              <w:bottom w:val="single" w:sz="4" w:space="0" w:color="auto"/>
              <w:right w:val="single" w:sz="4" w:space="0" w:color="auto"/>
            </w:tcBorders>
            <w:shd w:val="clear" w:color="auto" w:fill="auto"/>
            <w:vAlign w:val="center"/>
          </w:tcPr>
          <w:p w14:paraId="03003E98"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B6E0424"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A1B865" w14:textId="77777777" w:rsidR="00AA201B" w:rsidRPr="004D7F19" w:rsidRDefault="00AA201B" w:rsidP="00707960">
            <w:pPr>
              <w:widowControl/>
              <w:jc w:val="center"/>
              <w:rPr>
                <w:rFonts w:asciiTheme="minorEastAsia" w:eastAsiaTheme="minorEastAsia" w:hAnsiTheme="minorEastAsia" w:cs="新細明體"/>
                <w:kern w:val="0"/>
                <w:sz w:val="20"/>
                <w:szCs w:val="20"/>
              </w:rPr>
            </w:pPr>
          </w:p>
        </w:tc>
      </w:tr>
    </w:tbl>
    <w:p w14:paraId="3E118584" w14:textId="77777777" w:rsidR="00AA201B" w:rsidRPr="00AA201B" w:rsidRDefault="00AA201B" w:rsidP="00AA201B">
      <w:pPr>
        <w:pStyle w:val="af0"/>
        <w:adjustRightInd w:val="0"/>
        <w:snapToGrid w:val="0"/>
        <w:spacing w:line="240" w:lineRule="auto"/>
        <w:rPr>
          <w:bCs/>
          <w:color w:val="auto"/>
          <w:sz w:val="28"/>
          <w:szCs w:val="28"/>
        </w:rPr>
      </w:pPr>
    </w:p>
    <w:p w14:paraId="25D90903" w14:textId="77777777" w:rsidR="00AA201B" w:rsidRDefault="00AA201B">
      <w:r>
        <w:br w:type="page"/>
      </w:r>
    </w:p>
    <w:tbl>
      <w:tblPr>
        <w:tblW w:w="9939" w:type="dxa"/>
        <w:tblCellSpacing w:w="0" w:type="dxa"/>
        <w:tblInd w:w="-364" w:type="dxa"/>
        <w:tblLayout w:type="fixed"/>
        <w:tblCellMar>
          <w:top w:w="15" w:type="dxa"/>
          <w:left w:w="15" w:type="dxa"/>
          <w:bottom w:w="15" w:type="dxa"/>
          <w:right w:w="15" w:type="dxa"/>
        </w:tblCellMar>
        <w:tblLook w:val="04A0" w:firstRow="1" w:lastRow="0" w:firstColumn="1" w:lastColumn="0" w:noHBand="0" w:noVBand="1"/>
      </w:tblPr>
      <w:tblGrid>
        <w:gridCol w:w="9939"/>
      </w:tblGrid>
      <w:tr w:rsidR="009348B2" w:rsidRPr="009348B2" w14:paraId="0819667F" w14:textId="77777777">
        <w:trPr>
          <w:trHeight w:val="360"/>
          <w:tblCellSpacing w:w="0" w:type="dxa"/>
        </w:trPr>
        <w:tc>
          <w:tcPr>
            <w:tcW w:w="9939" w:type="dxa"/>
            <w:shd w:val="clear" w:color="auto" w:fill="auto"/>
            <w:vAlign w:val="center"/>
          </w:tcPr>
          <w:p w14:paraId="7A8CD6CD" w14:textId="41744DCA" w:rsidR="00C92093" w:rsidRPr="009348B2" w:rsidRDefault="003209B7" w:rsidP="003209B7">
            <w:pPr>
              <w:rPr>
                <w:rFonts w:ascii="標楷體" w:eastAsia="標楷體" w:hAnsi="標楷體" w:cs="新細明體"/>
                <w:b/>
                <w:bCs/>
                <w:kern w:val="0"/>
                <w:sz w:val="28"/>
                <w:szCs w:val="28"/>
              </w:rPr>
            </w:pPr>
            <w:r>
              <w:rPr>
                <w:rStyle w:val="24"/>
                <w:rFonts w:ascii="標楷體" w:eastAsia="標楷體" w:hAnsi="標楷體" w:hint="eastAsia"/>
                <w:color w:val="auto"/>
                <w:highlight w:val="green"/>
                <w:bdr w:val="single" w:sz="4" w:space="0" w:color="auto"/>
              </w:rPr>
              <w:lastRenderedPageBreak/>
              <w:t xml:space="preserve"> </w:t>
            </w:r>
            <w:r w:rsidR="00265FE9" w:rsidRPr="00A33358">
              <w:rPr>
                <w:rStyle w:val="24"/>
                <w:rFonts w:ascii="標楷體" w:eastAsia="標楷體" w:hAnsi="標楷體" w:hint="eastAsia"/>
                <w:color w:val="auto"/>
                <w:highlight w:val="green"/>
                <w:bdr w:val="single" w:sz="4" w:space="0" w:color="auto"/>
              </w:rPr>
              <w:t>附</w:t>
            </w:r>
            <w:r w:rsidR="00FB4AD3" w:rsidRPr="00A33358">
              <w:rPr>
                <w:rStyle w:val="24"/>
                <w:rFonts w:ascii="標楷體" w:eastAsia="標楷體" w:hAnsi="標楷體" w:hint="eastAsia"/>
                <w:color w:val="auto"/>
                <w:highlight w:val="green"/>
                <w:bdr w:val="single" w:sz="4" w:space="0" w:color="auto"/>
              </w:rPr>
              <w:t>表</w:t>
            </w:r>
            <w:r>
              <w:rPr>
                <w:rStyle w:val="24"/>
                <w:rFonts w:ascii="標楷體" w:eastAsia="標楷體" w:hAnsi="標楷體" w:hint="eastAsia"/>
                <w:color w:val="auto"/>
                <w:highlight w:val="green"/>
                <w:bdr w:val="single" w:sz="4" w:space="0" w:color="auto"/>
              </w:rPr>
              <w:t xml:space="preserve">2 </w:t>
            </w:r>
            <w:r w:rsidRPr="009348B2">
              <w:rPr>
                <w:rStyle w:val="24"/>
                <w:rFonts w:ascii="標楷體" w:eastAsia="標楷體" w:hAnsi="標楷體" w:hint="eastAsia"/>
                <w:color w:val="auto"/>
              </w:rPr>
              <w:t>(特別預算)</w:t>
            </w:r>
          </w:p>
        </w:tc>
      </w:tr>
    </w:tbl>
    <w:p w14:paraId="517DB887" w14:textId="77777777" w:rsidR="00C92093" w:rsidRPr="009348B2" w:rsidRDefault="00265FE9">
      <w:pPr>
        <w:widowControl/>
        <w:spacing w:line="0" w:lineRule="atLeast"/>
        <w:jc w:val="center"/>
        <w:rPr>
          <w:rFonts w:ascii="標楷體" w:eastAsia="標楷體" w:hAnsi="標楷體"/>
          <w:b/>
          <w:sz w:val="32"/>
          <w:szCs w:val="28"/>
        </w:rPr>
      </w:pPr>
      <w:r w:rsidRPr="009348B2">
        <w:rPr>
          <w:rFonts w:ascii="標楷體" w:eastAsia="標楷體" w:hAnsi="標楷體" w:hint="eastAsia"/>
          <w:b/>
          <w:sz w:val="32"/>
          <w:szCs w:val="28"/>
        </w:rPr>
        <w:t>教育部補(捐)助計畫經費</w:t>
      </w:r>
      <w:bookmarkStart w:id="27" w:name="_Hlk54017359"/>
      <w:r w:rsidRPr="009348B2">
        <w:rPr>
          <w:rFonts w:ascii="標楷體" w:eastAsia="標楷體" w:hAnsi="標楷體" w:hint="eastAsia"/>
          <w:b/>
          <w:sz w:val="32"/>
          <w:szCs w:val="28"/>
        </w:rPr>
        <w:t>概算表</w:t>
      </w:r>
      <w:bookmarkEnd w:id="27"/>
    </w:p>
    <w:p w14:paraId="5F1CFB31" w14:textId="77777777" w:rsidR="00C92093" w:rsidRPr="009348B2" w:rsidRDefault="00C92093">
      <w:pPr>
        <w:widowControl/>
        <w:spacing w:line="0" w:lineRule="atLeast"/>
        <w:jc w:val="center"/>
        <w:rPr>
          <w:rFonts w:ascii="標楷體" w:eastAsia="標楷體" w:hAnsi="標楷體"/>
          <w:b/>
          <w:szCs w:val="28"/>
        </w:rPr>
      </w:pPr>
    </w:p>
    <w:p w14:paraId="75DD7312" w14:textId="77777777" w:rsidR="00C92093" w:rsidRPr="009348B2" w:rsidRDefault="00265FE9">
      <w:pPr>
        <w:widowControl/>
        <w:spacing w:line="0" w:lineRule="atLeast"/>
        <w:jc w:val="center"/>
        <w:rPr>
          <w:rFonts w:ascii="標楷體" w:eastAsia="標楷體" w:hAnsi="標楷體"/>
          <w:b/>
          <w:szCs w:val="28"/>
        </w:rPr>
      </w:pPr>
      <w:r w:rsidRPr="009348B2">
        <w:rPr>
          <w:rFonts w:ascii="標楷體" w:eastAsia="標楷體" w:hAnsi="標楷體" w:hint="eastAsia"/>
          <w:b/>
          <w:szCs w:val="28"/>
        </w:rPr>
        <w:t>※補(捐)助項目可隨需求增減※</w:t>
      </w:r>
    </w:p>
    <w:tbl>
      <w:tblPr>
        <w:tblW w:w="9918" w:type="dxa"/>
        <w:jc w:val="center"/>
        <w:tblLayout w:type="fixed"/>
        <w:tblCellMar>
          <w:left w:w="28" w:type="dxa"/>
          <w:right w:w="28" w:type="dxa"/>
        </w:tblCellMar>
        <w:tblLook w:val="04A0" w:firstRow="1" w:lastRow="0" w:firstColumn="1" w:lastColumn="0" w:noHBand="0" w:noVBand="1"/>
      </w:tblPr>
      <w:tblGrid>
        <w:gridCol w:w="4390"/>
        <w:gridCol w:w="5528"/>
      </w:tblGrid>
      <w:tr w:rsidR="009348B2" w:rsidRPr="009348B2" w14:paraId="0A8AABC1" w14:textId="77777777" w:rsidTr="00C10878">
        <w:trPr>
          <w:trHeight w:val="679"/>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3B41752" w14:textId="77777777" w:rsidR="00CE1A6F" w:rsidRPr="009348B2" w:rsidRDefault="00CE1A6F" w:rsidP="00C10878">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申請單位：</w:t>
            </w:r>
          </w:p>
          <w:p w14:paraId="3EEF842C" w14:textId="77777777" w:rsidR="00CE1A6F" w:rsidRPr="009348B2" w:rsidRDefault="00CE1A6F" w:rsidP="00C10878">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○○縣(市)政府/縣(市)政府教育局</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FD57232" w14:textId="153A3952" w:rsidR="00CE1A6F" w:rsidRPr="009348B2" w:rsidRDefault="00CE1A6F" w:rsidP="000F6206">
            <w:pPr>
              <w:spacing w:line="0" w:lineRule="atLeast"/>
              <w:ind w:left="62"/>
              <w:rPr>
                <w:rFonts w:ascii="新細明體" w:hAnsi="新細明體" w:cs="新細明體"/>
                <w:b/>
                <w:kern w:val="0"/>
                <w:sz w:val="20"/>
                <w:szCs w:val="20"/>
              </w:rPr>
            </w:pPr>
            <w:r w:rsidRPr="009348B2">
              <w:rPr>
                <w:rFonts w:ascii="新細明體" w:hAnsi="新細明體" w:cs="新細明體" w:hint="eastAsia"/>
                <w:kern w:val="0"/>
                <w:sz w:val="20"/>
                <w:szCs w:val="20"/>
              </w:rPr>
              <w:t>計畫名稱：</w:t>
            </w:r>
            <w:r w:rsidRPr="009348B2">
              <w:rPr>
                <w:rFonts w:ascii="新細明體" w:hAnsi="新細明體" w:cs="新細明體" w:hint="eastAsia"/>
                <w:b/>
                <w:kern w:val="0"/>
                <w:sz w:val="20"/>
                <w:szCs w:val="20"/>
              </w:rPr>
              <w:t>5G智慧學習</w:t>
            </w:r>
            <w:r w:rsidR="004D279B" w:rsidRPr="009348B2">
              <w:rPr>
                <w:rFonts w:ascii="新細明體" w:hAnsi="新細明體" w:cs="新細明體" w:hint="eastAsia"/>
                <w:b/>
                <w:kern w:val="0"/>
                <w:sz w:val="20"/>
                <w:szCs w:val="20"/>
              </w:rPr>
              <w:t>學校</w:t>
            </w:r>
            <w:r w:rsidR="000F6206">
              <w:rPr>
                <w:rFonts w:ascii="新細明體" w:hAnsi="新細明體" w:cs="新細明體" w:hint="eastAsia"/>
                <w:b/>
                <w:kern w:val="0"/>
                <w:sz w:val="20"/>
                <w:szCs w:val="20"/>
              </w:rPr>
              <w:t>推動計畫</w:t>
            </w:r>
          </w:p>
        </w:tc>
      </w:tr>
      <w:tr w:rsidR="009348B2" w:rsidRPr="009348B2" w14:paraId="620FC321" w14:textId="77777777" w:rsidTr="00C10878">
        <w:trPr>
          <w:trHeight w:val="561"/>
          <w:tblHeader/>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BB873" w14:textId="272E8104" w:rsidR="00CE1A6F" w:rsidRPr="009348B2" w:rsidRDefault="00CE1A6F" w:rsidP="00C10878">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計畫期程：</w:t>
            </w:r>
            <w:r w:rsidR="000F6206" w:rsidRPr="004D7F19">
              <w:rPr>
                <w:rFonts w:ascii="新細明體" w:hAnsi="新細明體" w:cs="新細明體" w:hint="eastAsia"/>
                <w:kern w:val="0"/>
                <w:sz w:val="20"/>
                <w:szCs w:val="20"/>
              </w:rPr>
              <w:t>1</w:t>
            </w:r>
            <w:r w:rsidR="000F6206" w:rsidRPr="00CB125A">
              <w:rPr>
                <w:rFonts w:ascii="新細明體" w:hAnsi="新細明體" w:cs="新細明體" w:hint="eastAsia"/>
                <w:kern w:val="0"/>
                <w:sz w:val="20"/>
                <w:szCs w:val="20"/>
              </w:rPr>
              <w:t>12年1月1日至113年</w:t>
            </w:r>
            <w:r w:rsidR="000F6206" w:rsidRPr="004D7F19">
              <w:rPr>
                <w:rFonts w:ascii="新細明體" w:hAnsi="新細明體" w:cs="新細明體" w:hint="eastAsia"/>
                <w:kern w:val="0"/>
                <w:sz w:val="20"/>
                <w:szCs w:val="20"/>
              </w:rPr>
              <w:t>12月31日</w:t>
            </w:r>
          </w:p>
        </w:tc>
      </w:tr>
      <w:tr w:rsidR="009348B2" w:rsidRPr="009348B2" w14:paraId="37B13BEC" w14:textId="77777777" w:rsidTr="00C10878">
        <w:trPr>
          <w:trHeight w:val="555"/>
          <w:tblHeader/>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DC167" w14:textId="1843CFFA" w:rsidR="00CE1A6F" w:rsidRPr="009348B2" w:rsidRDefault="00CE1A6F" w:rsidP="00C10878">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計畫經費總額：○元，向</w:t>
            </w:r>
            <w:r w:rsidR="002B26A0" w:rsidRPr="009348B2">
              <w:rPr>
                <w:rFonts w:ascii="新細明體" w:hAnsi="新細明體" w:cs="新細明體" w:hint="eastAsia"/>
                <w:kern w:val="0"/>
                <w:sz w:val="20"/>
                <w:szCs w:val="20"/>
              </w:rPr>
              <w:t>教育部</w:t>
            </w:r>
            <w:r w:rsidRPr="009348B2">
              <w:rPr>
                <w:rFonts w:ascii="新細明體" w:hAnsi="新細明體" w:cs="新細明體" w:hint="eastAsia"/>
                <w:kern w:val="0"/>
                <w:sz w:val="20"/>
                <w:szCs w:val="20"/>
              </w:rPr>
              <w:t>申請補(捐)助金額：○元，自籌款：○元</w:t>
            </w:r>
          </w:p>
        </w:tc>
      </w:tr>
      <w:tr w:rsidR="00CE1A6F" w:rsidRPr="009348B2" w14:paraId="3C72DC78" w14:textId="77777777" w:rsidTr="00C10878">
        <w:trPr>
          <w:trHeight w:val="549"/>
          <w:tblHeader/>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4ACB8" w14:textId="77777777" w:rsidR="00CE1A6F" w:rsidRPr="009348B2" w:rsidRDefault="00CE1A6F" w:rsidP="00C10878">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擬向其他機關與民間團體申請補(捐)助：</w:t>
            </w:r>
            <w:proofErr w:type="gramStart"/>
            <w:r w:rsidRPr="009348B2">
              <w:rPr>
                <w:rFonts w:ascii="新細明體" w:hAnsi="新細明體" w:cs="新細明體" w:hint="eastAsia"/>
                <w:kern w:val="0"/>
                <w:sz w:val="20"/>
                <w:szCs w:val="20"/>
              </w:rPr>
              <w:t>▓</w:t>
            </w:r>
            <w:proofErr w:type="gramEnd"/>
            <w:r w:rsidRPr="009348B2">
              <w:rPr>
                <w:rFonts w:ascii="新細明體" w:hAnsi="新細明體" w:cs="新細明體" w:hint="eastAsia"/>
                <w:kern w:val="0"/>
                <w:sz w:val="20"/>
                <w:szCs w:val="20"/>
              </w:rPr>
              <w:t>無 □有</w:t>
            </w:r>
          </w:p>
        </w:tc>
      </w:tr>
    </w:tbl>
    <w:p w14:paraId="1D80C854" w14:textId="77777777" w:rsidR="00CE1A6F" w:rsidRPr="009348B2" w:rsidRDefault="00CE1A6F">
      <w:pPr>
        <w:widowControl/>
        <w:spacing w:line="0" w:lineRule="atLeast"/>
        <w:jc w:val="center"/>
        <w:rPr>
          <w:rFonts w:ascii="標楷體" w:eastAsia="標楷體" w:hAnsi="標楷體"/>
          <w:b/>
          <w:szCs w:val="28"/>
        </w:rPr>
      </w:pPr>
    </w:p>
    <w:tbl>
      <w:tblPr>
        <w:tblW w:w="9918" w:type="dxa"/>
        <w:jc w:val="center"/>
        <w:tblLayout w:type="fixed"/>
        <w:tblCellMar>
          <w:left w:w="28" w:type="dxa"/>
          <w:right w:w="28" w:type="dxa"/>
        </w:tblCellMar>
        <w:tblLook w:val="04A0" w:firstRow="1" w:lastRow="0" w:firstColumn="1" w:lastColumn="0" w:noHBand="0" w:noVBand="1"/>
      </w:tblPr>
      <w:tblGrid>
        <w:gridCol w:w="1413"/>
        <w:gridCol w:w="1134"/>
        <w:gridCol w:w="6"/>
        <w:gridCol w:w="1275"/>
        <w:gridCol w:w="1275"/>
        <w:gridCol w:w="1413"/>
        <w:gridCol w:w="2268"/>
        <w:gridCol w:w="1134"/>
      </w:tblGrid>
      <w:tr w:rsidR="009348B2" w:rsidRPr="009348B2" w14:paraId="00EDEBC5" w14:textId="77777777">
        <w:trPr>
          <w:trHeight w:val="780"/>
          <w:jc w:val="center"/>
        </w:trPr>
        <w:tc>
          <w:tcPr>
            <w:tcW w:w="1413"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70920518" w14:textId="77777777" w:rsidR="00C92093" w:rsidRPr="009348B2" w:rsidRDefault="00265FE9">
            <w:pPr>
              <w:widowControl/>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補(捐)助項目</w:t>
            </w:r>
          </w:p>
        </w:tc>
        <w:tc>
          <w:tcPr>
            <w:tcW w:w="1134" w:type="dxa"/>
            <w:tcBorders>
              <w:top w:val="single" w:sz="4" w:space="0" w:color="auto"/>
              <w:left w:val="nil"/>
              <w:bottom w:val="single" w:sz="4" w:space="0" w:color="auto"/>
              <w:right w:val="single" w:sz="4" w:space="0" w:color="auto"/>
            </w:tcBorders>
            <w:shd w:val="clear" w:color="000000" w:fill="FFF2CC" w:themeFill="accent4" w:themeFillTint="33"/>
            <w:vAlign w:val="center"/>
          </w:tcPr>
          <w:p w14:paraId="2CDA6DF8" w14:textId="77777777" w:rsidR="00C92093" w:rsidRPr="009348B2" w:rsidRDefault="00265FE9">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申請金額</w:t>
            </w:r>
          </w:p>
          <w:p w14:paraId="52B98D7F" w14:textId="77777777" w:rsidR="00C92093" w:rsidRPr="009348B2" w:rsidRDefault="00265FE9">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(元)</w:t>
            </w:r>
          </w:p>
        </w:tc>
        <w:tc>
          <w:tcPr>
            <w:tcW w:w="1281" w:type="dxa"/>
            <w:gridSpan w:val="2"/>
            <w:tcBorders>
              <w:top w:val="single" w:sz="4" w:space="0" w:color="auto"/>
              <w:left w:val="nil"/>
              <w:bottom w:val="single" w:sz="4" w:space="0" w:color="auto"/>
              <w:right w:val="single" w:sz="4" w:space="0" w:color="auto"/>
            </w:tcBorders>
            <w:shd w:val="clear" w:color="000000" w:fill="FFF2CC" w:themeFill="accent4" w:themeFillTint="33"/>
            <w:vAlign w:val="center"/>
          </w:tcPr>
          <w:p w14:paraId="33762923" w14:textId="77777777" w:rsidR="00C92093" w:rsidRPr="009348B2" w:rsidRDefault="00265FE9">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核定計畫金額(教育部填列)</w:t>
            </w:r>
          </w:p>
          <w:p w14:paraId="5715020C" w14:textId="77777777" w:rsidR="00C92093" w:rsidRPr="009348B2" w:rsidRDefault="00265FE9">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(元)</w:t>
            </w:r>
          </w:p>
        </w:tc>
        <w:tc>
          <w:tcPr>
            <w:tcW w:w="1275" w:type="dxa"/>
            <w:tcBorders>
              <w:top w:val="single" w:sz="4" w:space="0" w:color="auto"/>
              <w:left w:val="nil"/>
              <w:bottom w:val="single" w:sz="4" w:space="0" w:color="auto"/>
              <w:right w:val="single" w:sz="4" w:space="0" w:color="auto"/>
            </w:tcBorders>
            <w:shd w:val="clear" w:color="000000" w:fill="FFF2CC" w:themeFill="accent4" w:themeFillTint="33"/>
            <w:vAlign w:val="center"/>
          </w:tcPr>
          <w:p w14:paraId="5BFC7A7F" w14:textId="77777777" w:rsidR="00C92093" w:rsidRPr="009348B2" w:rsidRDefault="00265FE9">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核定補助金額(教育部填列)</w:t>
            </w:r>
          </w:p>
          <w:p w14:paraId="7FF448CD" w14:textId="77777777" w:rsidR="00C92093" w:rsidRPr="009348B2" w:rsidRDefault="00265FE9">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(元)</w:t>
            </w:r>
          </w:p>
        </w:tc>
        <w:tc>
          <w:tcPr>
            <w:tcW w:w="4815" w:type="dxa"/>
            <w:gridSpan w:val="3"/>
            <w:tcBorders>
              <w:top w:val="single" w:sz="4" w:space="0" w:color="auto"/>
              <w:left w:val="nil"/>
              <w:bottom w:val="single" w:sz="4" w:space="0" w:color="auto"/>
              <w:right w:val="single" w:sz="4" w:space="0" w:color="auto"/>
            </w:tcBorders>
            <w:shd w:val="clear" w:color="000000" w:fill="FFF2CC" w:themeFill="accent4" w:themeFillTint="33"/>
            <w:vAlign w:val="center"/>
          </w:tcPr>
          <w:p w14:paraId="5999EB8A" w14:textId="77777777" w:rsidR="00C92093" w:rsidRPr="009348B2" w:rsidRDefault="00265FE9">
            <w:pPr>
              <w:widowControl/>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說明</w:t>
            </w:r>
          </w:p>
        </w:tc>
      </w:tr>
      <w:tr w:rsidR="009348B2" w:rsidRPr="009348B2" w14:paraId="2628495D" w14:textId="77777777" w:rsidTr="00555F0F">
        <w:trPr>
          <w:trHeight w:val="1296"/>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27AA7DA" w14:textId="77777777" w:rsidR="00C92093" w:rsidRPr="009348B2" w:rsidRDefault="00265FE9">
            <w:pPr>
              <w:widowControl/>
              <w:spacing w:line="0" w:lineRule="atLeast"/>
              <w:jc w:val="center"/>
              <w:rPr>
                <w:rFonts w:ascii="新細明體" w:hAnsi="新細明體" w:cs="新細明體"/>
                <w:b/>
                <w:kern w:val="0"/>
                <w:sz w:val="20"/>
                <w:szCs w:val="20"/>
              </w:rPr>
            </w:pPr>
            <w:r w:rsidRPr="009348B2">
              <w:rPr>
                <w:rFonts w:ascii="新細明體" w:hAnsi="新細明體" w:cs="新細明體" w:hint="eastAsia"/>
                <w:b/>
                <w:kern w:val="0"/>
                <w:sz w:val="20"/>
                <w:szCs w:val="20"/>
              </w:rPr>
              <w:t>人事費</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863461" w14:textId="77777777" w:rsidR="00C92093" w:rsidRPr="009348B2" w:rsidRDefault="00C92093">
            <w:pPr>
              <w:widowControl/>
              <w:spacing w:line="0" w:lineRule="atLeast"/>
              <w:jc w:val="right"/>
              <w:rPr>
                <w:rFonts w:ascii="新細明體" w:hAnsi="新細明體" w:cs="新細明體"/>
                <w:kern w:val="0"/>
                <w:sz w:val="20"/>
                <w:szCs w:val="20"/>
              </w:rPr>
            </w:pPr>
          </w:p>
        </w:tc>
        <w:tc>
          <w:tcPr>
            <w:tcW w:w="1281" w:type="dxa"/>
            <w:gridSpan w:val="2"/>
            <w:tcBorders>
              <w:top w:val="single" w:sz="4" w:space="0" w:color="auto"/>
              <w:left w:val="nil"/>
              <w:bottom w:val="single" w:sz="4" w:space="0" w:color="auto"/>
              <w:right w:val="single" w:sz="4" w:space="0" w:color="auto"/>
            </w:tcBorders>
            <w:shd w:val="clear" w:color="auto" w:fill="auto"/>
            <w:vAlign w:val="center"/>
          </w:tcPr>
          <w:p w14:paraId="15945EE8" w14:textId="77777777" w:rsidR="00C92093" w:rsidRPr="009348B2" w:rsidRDefault="00C92093">
            <w:pPr>
              <w:widowControl/>
              <w:spacing w:line="0" w:lineRule="atLeast"/>
              <w:jc w:val="right"/>
              <w:rPr>
                <w:rFonts w:ascii="新細明體" w:hAnsi="新細明體" w:cs="新細明體"/>
                <w:kern w:val="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809B2E2" w14:textId="77777777" w:rsidR="00C92093" w:rsidRPr="009348B2" w:rsidRDefault="00C92093">
            <w:pPr>
              <w:widowControl/>
              <w:spacing w:line="0" w:lineRule="atLeast"/>
              <w:jc w:val="right"/>
              <w:rPr>
                <w:rFonts w:ascii="新細明體" w:hAnsi="新細明體" w:cs="新細明體"/>
                <w:kern w:val="0"/>
                <w:sz w:val="20"/>
                <w:szCs w:val="20"/>
              </w:rPr>
            </w:pPr>
          </w:p>
        </w:tc>
        <w:tc>
          <w:tcPr>
            <w:tcW w:w="4815" w:type="dxa"/>
            <w:gridSpan w:val="3"/>
            <w:tcBorders>
              <w:top w:val="single" w:sz="4" w:space="0" w:color="auto"/>
              <w:left w:val="nil"/>
              <w:bottom w:val="single" w:sz="4" w:space="0" w:color="auto"/>
              <w:right w:val="single" w:sz="4" w:space="0" w:color="auto"/>
            </w:tcBorders>
            <w:shd w:val="clear" w:color="auto" w:fill="auto"/>
            <w:vAlign w:val="center"/>
          </w:tcPr>
          <w:p w14:paraId="272088AE" w14:textId="1FCF22A5" w:rsidR="00C92093" w:rsidRPr="009348B2" w:rsidRDefault="00265FE9" w:rsidP="00CE1A6F">
            <w:pPr>
              <w:widowControl/>
              <w:spacing w:line="300" w:lineRule="exact"/>
              <w:ind w:rightChars="50" w:right="120"/>
              <w:jc w:val="both"/>
              <w:rPr>
                <w:rFonts w:ascii="新細明體" w:hAnsi="新細明體" w:cs="新細明體"/>
                <w:kern w:val="0"/>
                <w:sz w:val="20"/>
                <w:szCs w:val="20"/>
              </w:rPr>
            </w:pPr>
            <w:r w:rsidRPr="009348B2">
              <w:rPr>
                <w:rFonts w:ascii="新細明體" w:hAnsi="新細明體" w:cs="新細明體" w:hint="eastAsia"/>
                <w:kern w:val="0"/>
                <w:sz w:val="20"/>
                <w:szCs w:val="20"/>
              </w:rPr>
              <w:t>依據「公立中小學兼任及代課教師鐘點費支給基準表」編列</w:t>
            </w:r>
            <w:r w:rsidR="005407FF">
              <w:rPr>
                <w:rFonts w:ascii="新細明體" w:hAnsi="新細明體" w:cs="新細明體" w:hint="eastAsia"/>
                <w:kern w:val="0"/>
                <w:sz w:val="20"/>
                <w:szCs w:val="20"/>
              </w:rPr>
              <w:t>代理代課</w:t>
            </w:r>
            <w:r w:rsidRPr="009348B2">
              <w:rPr>
                <w:rFonts w:ascii="新細明體" w:hAnsi="新細明體" w:cs="新細明體" w:hint="eastAsia"/>
                <w:kern w:val="0"/>
                <w:sz w:val="20"/>
                <w:szCs w:val="20"/>
              </w:rPr>
              <w:t>費(國中/國小)及其補充保費。</w:t>
            </w:r>
          </w:p>
        </w:tc>
      </w:tr>
      <w:tr w:rsidR="009348B2" w:rsidRPr="009348B2" w14:paraId="7E66F421" w14:textId="77777777" w:rsidTr="00E346B7">
        <w:trPr>
          <w:trHeight w:val="4532"/>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2933991" w14:textId="77777777" w:rsidR="00C92093" w:rsidRPr="009348B2" w:rsidRDefault="00265FE9">
            <w:pPr>
              <w:widowControl/>
              <w:spacing w:line="0" w:lineRule="atLeast"/>
              <w:jc w:val="center"/>
              <w:rPr>
                <w:rFonts w:ascii="新細明體" w:hAnsi="新細明體" w:cs="新細明體"/>
                <w:b/>
                <w:kern w:val="0"/>
                <w:sz w:val="20"/>
                <w:szCs w:val="20"/>
              </w:rPr>
            </w:pPr>
            <w:r w:rsidRPr="009348B2">
              <w:rPr>
                <w:rFonts w:ascii="新細明體" w:hAnsi="新細明體" w:cs="新細明體" w:hint="eastAsia"/>
                <w:b/>
                <w:kern w:val="0"/>
                <w:sz w:val="20"/>
                <w:szCs w:val="20"/>
              </w:rPr>
              <w:t>業務費</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146624" w14:textId="77777777" w:rsidR="00C92093" w:rsidRPr="009348B2" w:rsidRDefault="00C92093">
            <w:pPr>
              <w:widowControl/>
              <w:spacing w:line="0" w:lineRule="atLeast"/>
              <w:jc w:val="right"/>
              <w:rPr>
                <w:rFonts w:ascii="新細明體" w:hAnsi="新細明體" w:cs="新細明體"/>
                <w:kern w:val="0"/>
                <w:sz w:val="20"/>
                <w:szCs w:val="20"/>
              </w:rPr>
            </w:pPr>
          </w:p>
        </w:tc>
        <w:tc>
          <w:tcPr>
            <w:tcW w:w="1281" w:type="dxa"/>
            <w:gridSpan w:val="2"/>
            <w:tcBorders>
              <w:top w:val="single" w:sz="4" w:space="0" w:color="auto"/>
              <w:left w:val="nil"/>
              <w:bottom w:val="single" w:sz="4" w:space="0" w:color="auto"/>
              <w:right w:val="single" w:sz="4" w:space="0" w:color="auto"/>
            </w:tcBorders>
            <w:shd w:val="clear" w:color="auto" w:fill="auto"/>
            <w:vAlign w:val="center"/>
          </w:tcPr>
          <w:p w14:paraId="4A9F2D4C" w14:textId="77777777" w:rsidR="00C92093" w:rsidRPr="009348B2" w:rsidRDefault="00C92093">
            <w:pPr>
              <w:widowControl/>
              <w:spacing w:line="0" w:lineRule="atLeast"/>
              <w:jc w:val="right"/>
              <w:rPr>
                <w:rFonts w:ascii="新細明體" w:hAnsi="新細明體" w:cs="新細明體"/>
                <w:kern w:val="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7999B9E" w14:textId="77777777" w:rsidR="00C92093" w:rsidRPr="009348B2" w:rsidRDefault="00C92093">
            <w:pPr>
              <w:widowControl/>
              <w:spacing w:line="0" w:lineRule="atLeast"/>
              <w:jc w:val="right"/>
              <w:rPr>
                <w:rFonts w:ascii="新細明體" w:hAnsi="新細明體" w:cs="新細明體"/>
                <w:kern w:val="0"/>
                <w:sz w:val="20"/>
                <w:szCs w:val="20"/>
              </w:rPr>
            </w:pPr>
          </w:p>
        </w:tc>
        <w:tc>
          <w:tcPr>
            <w:tcW w:w="4815" w:type="dxa"/>
            <w:gridSpan w:val="3"/>
            <w:tcBorders>
              <w:top w:val="single" w:sz="4" w:space="0" w:color="auto"/>
              <w:left w:val="nil"/>
              <w:bottom w:val="single" w:sz="4" w:space="0" w:color="auto"/>
              <w:right w:val="single" w:sz="4" w:space="0" w:color="auto"/>
            </w:tcBorders>
            <w:shd w:val="clear" w:color="auto" w:fill="auto"/>
            <w:vAlign w:val="center"/>
          </w:tcPr>
          <w:p w14:paraId="3AF3E287" w14:textId="5A1F5CAC" w:rsidR="00C92093" w:rsidRPr="009348B2" w:rsidRDefault="00265FE9" w:rsidP="00CE1A6F">
            <w:pPr>
              <w:widowControl/>
              <w:spacing w:line="300" w:lineRule="exact"/>
              <w:ind w:rightChars="50" w:right="120"/>
              <w:jc w:val="both"/>
              <w:rPr>
                <w:rFonts w:ascii="新細明體" w:hAnsi="新細明體" w:cs="新細明體"/>
                <w:kern w:val="0"/>
                <w:sz w:val="20"/>
                <w:szCs w:val="20"/>
              </w:rPr>
            </w:pPr>
            <w:r w:rsidRPr="009348B2">
              <w:rPr>
                <w:rFonts w:ascii="新細明體" w:hAnsi="新細明體" w:cs="新細明體" w:hint="eastAsia"/>
                <w:kern w:val="0"/>
                <w:sz w:val="20"/>
                <w:szCs w:val="20"/>
              </w:rPr>
              <w:t>用於辦理</w:t>
            </w:r>
            <w:r w:rsidR="00986FF0" w:rsidRPr="009348B2">
              <w:rPr>
                <w:rFonts w:ascii="新細明體" w:hAnsi="新細明體" w:cs="新細明體" w:hint="eastAsia"/>
                <w:kern w:val="0"/>
                <w:sz w:val="20"/>
                <w:szCs w:val="20"/>
              </w:rPr>
              <w:t>5G智慧學習</w:t>
            </w:r>
            <w:r w:rsidR="004D279B" w:rsidRPr="009348B2">
              <w:rPr>
                <w:rFonts w:ascii="新細明體" w:hAnsi="新細明體" w:cs="新細明體" w:hint="eastAsia"/>
                <w:kern w:val="0"/>
                <w:sz w:val="20"/>
                <w:szCs w:val="20"/>
              </w:rPr>
              <w:t>學校</w:t>
            </w:r>
            <w:r w:rsidR="00986FF0" w:rsidRPr="009348B2">
              <w:rPr>
                <w:rFonts w:ascii="新細明體" w:hAnsi="新細明體" w:cs="新細明體" w:hint="eastAsia"/>
                <w:kern w:val="0"/>
                <w:sz w:val="20"/>
                <w:szCs w:val="20"/>
              </w:rPr>
              <w:t>/5G新科技學習</w:t>
            </w:r>
            <w:r w:rsidR="004D279B" w:rsidRPr="009348B2">
              <w:rPr>
                <w:rFonts w:ascii="新細明體" w:hAnsi="新細明體" w:cs="新細明體" w:hint="eastAsia"/>
                <w:kern w:val="0"/>
                <w:sz w:val="20"/>
                <w:szCs w:val="20"/>
              </w:rPr>
              <w:t>示範學校</w:t>
            </w:r>
            <w:r w:rsidRPr="009348B2">
              <w:rPr>
                <w:rFonts w:ascii="新細明體" w:hAnsi="新細明體" w:cs="新細明體" w:hint="eastAsia"/>
                <w:kern w:val="0"/>
                <w:sz w:val="20"/>
                <w:szCs w:val="20"/>
              </w:rPr>
              <w:t>相關會議/活動、入校輔導、教育訓練、公開</w:t>
            </w:r>
            <w:r w:rsidR="004F2D52" w:rsidRPr="009348B2">
              <w:rPr>
                <w:rFonts w:ascii="新細明體" w:hAnsi="新細明體" w:cs="新細明體" w:hint="eastAsia"/>
                <w:kern w:val="0"/>
                <w:sz w:val="20"/>
                <w:szCs w:val="20"/>
              </w:rPr>
              <w:t>授</w:t>
            </w:r>
            <w:r w:rsidRPr="009348B2">
              <w:rPr>
                <w:rFonts w:ascii="新細明體" w:hAnsi="新細明體" w:cs="新細明體" w:hint="eastAsia"/>
                <w:kern w:val="0"/>
                <w:sz w:val="20"/>
                <w:szCs w:val="20"/>
              </w:rPr>
              <w:t>課等經費，項目如下：</w:t>
            </w:r>
          </w:p>
          <w:p w14:paraId="39461EA0" w14:textId="77777777" w:rsidR="00C92093" w:rsidRPr="009348B2" w:rsidRDefault="00265FE9" w:rsidP="00CE3F4E">
            <w:pPr>
              <w:pStyle w:val="14"/>
              <w:widowControl/>
              <w:numPr>
                <w:ilvl w:val="0"/>
                <w:numId w:val="11"/>
              </w:numPr>
              <w:spacing w:line="300" w:lineRule="exact"/>
              <w:ind w:leftChars="0" w:left="258" w:rightChars="50" w:right="120" w:hanging="258"/>
              <w:jc w:val="both"/>
              <w:rPr>
                <w:rFonts w:ascii="新細明體" w:hAnsi="新細明體" w:cs="新細明體"/>
                <w:kern w:val="0"/>
                <w:sz w:val="20"/>
                <w:szCs w:val="20"/>
              </w:rPr>
            </w:pPr>
            <w:r w:rsidRPr="009348B2">
              <w:rPr>
                <w:rFonts w:ascii="新細明體" w:hAnsi="新細明體" w:cs="新細明體" w:hint="eastAsia"/>
                <w:kern w:val="0"/>
                <w:sz w:val="20"/>
                <w:szCs w:val="20"/>
              </w:rPr>
              <w:t>  訂有固定標準給付對象之費用：輔導費、出席費、鐘點費(含內/外聘講師及助教)、工作費(臨時人員)、臨時人員</w:t>
            </w:r>
            <w:proofErr w:type="gramStart"/>
            <w:r w:rsidRPr="009348B2">
              <w:rPr>
                <w:rFonts w:ascii="新細明體" w:hAnsi="新細明體" w:cs="新細明體" w:hint="eastAsia"/>
                <w:kern w:val="0"/>
                <w:sz w:val="20"/>
                <w:szCs w:val="20"/>
              </w:rPr>
              <w:t>勞</w:t>
            </w:r>
            <w:proofErr w:type="gramEnd"/>
            <w:r w:rsidRPr="009348B2">
              <w:rPr>
                <w:rFonts w:ascii="新細明體" w:hAnsi="新細明體" w:cs="新細明體" w:hint="eastAsia"/>
                <w:kern w:val="0"/>
                <w:sz w:val="20"/>
                <w:szCs w:val="20"/>
              </w:rPr>
              <w:t>/健保及勞工退休金、全民健康保險補充保費、膳費等。</w:t>
            </w:r>
          </w:p>
          <w:p w14:paraId="5211A1D6" w14:textId="77777777" w:rsidR="00C92093" w:rsidRPr="009348B2" w:rsidRDefault="00265FE9" w:rsidP="00CE3F4E">
            <w:pPr>
              <w:pStyle w:val="14"/>
              <w:widowControl/>
              <w:numPr>
                <w:ilvl w:val="0"/>
                <w:numId w:val="11"/>
              </w:numPr>
              <w:spacing w:line="300" w:lineRule="exact"/>
              <w:ind w:leftChars="0" w:left="258" w:rightChars="50" w:right="120" w:hanging="258"/>
              <w:jc w:val="both"/>
              <w:rPr>
                <w:rFonts w:ascii="新細明體" w:hAnsi="新細明體" w:cs="新細明體"/>
                <w:kern w:val="0"/>
                <w:sz w:val="20"/>
                <w:szCs w:val="20"/>
              </w:rPr>
            </w:pPr>
            <w:r w:rsidRPr="009348B2">
              <w:rPr>
                <w:rFonts w:ascii="新細明體" w:hAnsi="新細明體" w:cs="新細明體" w:hint="eastAsia"/>
                <w:kern w:val="0"/>
                <w:sz w:val="20"/>
                <w:szCs w:val="20"/>
              </w:rPr>
              <w:t xml:space="preserve"> 國內差旅費(含交通費)參考國內出差旅費報支要點編列，核實支付。</w:t>
            </w:r>
          </w:p>
          <w:p w14:paraId="39C2BA04" w14:textId="73D1AF30" w:rsidR="00E346B7" w:rsidRPr="009348B2" w:rsidRDefault="00265FE9" w:rsidP="00CE3F4E">
            <w:pPr>
              <w:pStyle w:val="14"/>
              <w:widowControl/>
              <w:numPr>
                <w:ilvl w:val="0"/>
                <w:numId w:val="11"/>
              </w:numPr>
              <w:spacing w:line="300" w:lineRule="exact"/>
              <w:ind w:leftChars="0" w:left="258" w:rightChars="50" w:right="120" w:hanging="258"/>
              <w:jc w:val="both"/>
              <w:rPr>
                <w:rFonts w:ascii="新細明體" w:hAnsi="新細明體" w:cs="新細明體"/>
                <w:kern w:val="0"/>
                <w:sz w:val="20"/>
                <w:szCs w:val="20"/>
              </w:rPr>
            </w:pPr>
            <w:r w:rsidRPr="009348B2">
              <w:rPr>
                <w:rFonts w:ascii="新細明體" w:hAnsi="新細明體" w:cs="新細明體" w:hint="eastAsia"/>
                <w:kern w:val="0"/>
                <w:sz w:val="20"/>
                <w:szCs w:val="20"/>
              </w:rPr>
              <w:t xml:space="preserve"> 其他執行本計畫所需費用：資訊耗材(單價未達1萬元或耐用年限未達2年屬之)、</w:t>
            </w:r>
            <w:r w:rsidR="00196866" w:rsidRPr="009348B2">
              <w:rPr>
                <w:rFonts w:ascii="新細明體" w:hAnsi="新細明體" w:cs="新細明體" w:hint="eastAsia"/>
                <w:kern w:val="0"/>
                <w:sz w:val="20"/>
                <w:szCs w:val="20"/>
              </w:rPr>
              <w:t>資訊設備維護費、</w:t>
            </w:r>
            <w:r w:rsidRPr="009348B2">
              <w:rPr>
                <w:rFonts w:ascii="新細明體" w:hAnsi="新細明體" w:cs="新細明體" w:hint="eastAsia"/>
                <w:kern w:val="0"/>
                <w:sz w:val="20"/>
                <w:szCs w:val="20"/>
              </w:rPr>
              <w:t>場地布置費、印刷費、雜支等。</w:t>
            </w:r>
          </w:p>
        </w:tc>
      </w:tr>
      <w:tr w:rsidR="009348B2" w:rsidRPr="009348B2" w14:paraId="29377092" w14:textId="77777777" w:rsidTr="00E346B7">
        <w:trPr>
          <w:trHeight w:val="841"/>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EB09D88" w14:textId="77777777" w:rsidR="00555F0F" w:rsidRPr="009348B2" w:rsidRDefault="00555F0F">
            <w:pPr>
              <w:widowControl/>
              <w:spacing w:line="0" w:lineRule="atLeast"/>
              <w:jc w:val="center"/>
              <w:rPr>
                <w:rFonts w:ascii="新細明體" w:hAnsi="新細明體" w:cs="新細明體"/>
                <w:b/>
                <w:kern w:val="0"/>
                <w:sz w:val="20"/>
                <w:szCs w:val="20"/>
              </w:rPr>
            </w:pPr>
            <w:r w:rsidRPr="009348B2">
              <w:rPr>
                <w:rFonts w:ascii="新細明體" w:hAnsi="新細明體" w:cs="新細明體" w:hint="eastAsia"/>
                <w:b/>
                <w:kern w:val="0"/>
                <w:sz w:val="20"/>
                <w:szCs w:val="20"/>
              </w:rPr>
              <w:t>自籌款</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985ADF" w14:textId="77777777" w:rsidR="00555F0F" w:rsidRPr="009348B2" w:rsidRDefault="00555F0F">
            <w:pPr>
              <w:widowControl/>
              <w:spacing w:line="0" w:lineRule="atLeast"/>
              <w:jc w:val="right"/>
              <w:rPr>
                <w:rFonts w:ascii="新細明體" w:hAnsi="新細明體" w:cs="新細明體"/>
                <w:kern w:val="0"/>
                <w:sz w:val="20"/>
                <w:szCs w:val="20"/>
              </w:rPr>
            </w:pPr>
          </w:p>
        </w:tc>
        <w:tc>
          <w:tcPr>
            <w:tcW w:w="1281" w:type="dxa"/>
            <w:gridSpan w:val="2"/>
            <w:tcBorders>
              <w:top w:val="single" w:sz="4" w:space="0" w:color="auto"/>
              <w:left w:val="nil"/>
              <w:bottom w:val="single" w:sz="4" w:space="0" w:color="auto"/>
              <w:right w:val="single" w:sz="4" w:space="0" w:color="auto"/>
            </w:tcBorders>
            <w:shd w:val="clear" w:color="auto" w:fill="auto"/>
            <w:vAlign w:val="center"/>
          </w:tcPr>
          <w:p w14:paraId="37E30F81" w14:textId="77777777" w:rsidR="00555F0F" w:rsidRPr="009348B2" w:rsidRDefault="00555F0F">
            <w:pPr>
              <w:widowControl/>
              <w:spacing w:line="0" w:lineRule="atLeast"/>
              <w:jc w:val="right"/>
              <w:rPr>
                <w:rFonts w:ascii="新細明體" w:hAnsi="新細明體" w:cs="新細明體"/>
                <w:kern w:val="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CD69052" w14:textId="77777777" w:rsidR="00555F0F" w:rsidRPr="009348B2" w:rsidRDefault="00555F0F">
            <w:pPr>
              <w:widowControl/>
              <w:spacing w:line="0" w:lineRule="atLeast"/>
              <w:jc w:val="right"/>
              <w:rPr>
                <w:rFonts w:ascii="新細明體" w:hAnsi="新細明體" w:cs="新細明體"/>
                <w:kern w:val="0"/>
                <w:sz w:val="20"/>
                <w:szCs w:val="20"/>
              </w:rPr>
            </w:pPr>
          </w:p>
        </w:tc>
        <w:tc>
          <w:tcPr>
            <w:tcW w:w="4815" w:type="dxa"/>
            <w:gridSpan w:val="3"/>
            <w:tcBorders>
              <w:top w:val="single" w:sz="4" w:space="0" w:color="auto"/>
              <w:left w:val="nil"/>
              <w:bottom w:val="single" w:sz="4" w:space="0" w:color="auto"/>
              <w:right w:val="single" w:sz="4" w:space="0" w:color="auto"/>
            </w:tcBorders>
            <w:shd w:val="clear" w:color="auto" w:fill="auto"/>
            <w:vAlign w:val="center"/>
          </w:tcPr>
          <w:p w14:paraId="6E6B6610" w14:textId="0E168AB5" w:rsidR="00555F0F" w:rsidRPr="009348B2" w:rsidRDefault="00196866" w:rsidP="00CE1A6F">
            <w:pPr>
              <w:widowControl/>
              <w:spacing w:line="300" w:lineRule="exact"/>
              <w:ind w:rightChars="50" w:right="120"/>
              <w:jc w:val="both"/>
              <w:rPr>
                <w:rFonts w:ascii="新細明體" w:hAnsi="新細明體" w:cs="新細明體"/>
                <w:kern w:val="0"/>
                <w:sz w:val="20"/>
                <w:szCs w:val="20"/>
              </w:rPr>
            </w:pPr>
            <w:r w:rsidRPr="009348B2">
              <w:rPr>
                <w:rFonts w:ascii="新細明體" w:hAnsi="新細明體" w:cs="新細明體" w:hint="eastAsia"/>
                <w:kern w:val="0"/>
                <w:sz w:val="20"/>
                <w:szCs w:val="20"/>
              </w:rPr>
              <w:t>自籌款支應項目請標示於說明欄位。</w:t>
            </w:r>
          </w:p>
        </w:tc>
      </w:tr>
      <w:tr w:rsidR="009348B2" w:rsidRPr="009348B2" w14:paraId="4F86C254" w14:textId="77777777">
        <w:trPr>
          <w:trHeight w:val="1833"/>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EE65526" w14:textId="77777777" w:rsidR="00C92093" w:rsidRPr="009348B2" w:rsidRDefault="00265FE9">
            <w:pPr>
              <w:widowControl/>
              <w:spacing w:line="0" w:lineRule="atLeast"/>
              <w:jc w:val="center"/>
              <w:rPr>
                <w:rFonts w:ascii="新細明體" w:hAnsi="新細明體" w:cs="新細明體"/>
                <w:b/>
                <w:kern w:val="0"/>
                <w:sz w:val="20"/>
                <w:szCs w:val="20"/>
              </w:rPr>
            </w:pPr>
            <w:r w:rsidRPr="009348B2">
              <w:rPr>
                <w:rFonts w:ascii="新細明體" w:hAnsi="新細明體" w:cs="新細明體" w:hint="eastAsia"/>
                <w:b/>
                <w:kern w:val="0"/>
                <w:sz w:val="20"/>
                <w:szCs w:val="20"/>
              </w:rPr>
              <w:t>設備及投資</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5D70E9" w14:textId="77777777" w:rsidR="00C92093" w:rsidRPr="009348B2" w:rsidRDefault="00C92093">
            <w:pPr>
              <w:widowControl/>
              <w:spacing w:line="0" w:lineRule="atLeast"/>
              <w:jc w:val="right"/>
              <w:rPr>
                <w:rFonts w:ascii="新細明體" w:hAnsi="新細明體" w:cs="新細明體"/>
                <w:kern w:val="0"/>
                <w:sz w:val="20"/>
                <w:szCs w:val="20"/>
              </w:rPr>
            </w:pPr>
          </w:p>
        </w:tc>
        <w:tc>
          <w:tcPr>
            <w:tcW w:w="1281" w:type="dxa"/>
            <w:gridSpan w:val="2"/>
            <w:tcBorders>
              <w:top w:val="single" w:sz="4" w:space="0" w:color="auto"/>
              <w:left w:val="nil"/>
              <w:bottom w:val="single" w:sz="4" w:space="0" w:color="auto"/>
              <w:right w:val="single" w:sz="4" w:space="0" w:color="auto"/>
            </w:tcBorders>
            <w:shd w:val="clear" w:color="auto" w:fill="auto"/>
            <w:vAlign w:val="center"/>
          </w:tcPr>
          <w:p w14:paraId="1CC1A03F" w14:textId="77777777" w:rsidR="00C92093" w:rsidRPr="009348B2" w:rsidRDefault="00C92093">
            <w:pPr>
              <w:widowControl/>
              <w:spacing w:line="0" w:lineRule="atLeast"/>
              <w:jc w:val="right"/>
              <w:rPr>
                <w:rFonts w:ascii="新細明體" w:hAnsi="新細明體" w:cs="新細明體"/>
                <w:kern w:val="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B2D3F44" w14:textId="77777777" w:rsidR="00C92093" w:rsidRPr="009348B2" w:rsidRDefault="00C92093">
            <w:pPr>
              <w:widowControl/>
              <w:spacing w:line="0" w:lineRule="atLeast"/>
              <w:jc w:val="right"/>
              <w:rPr>
                <w:rFonts w:ascii="新細明體" w:hAnsi="新細明體" w:cs="新細明體"/>
                <w:kern w:val="0"/>
                <w:sz w:val="20"/>
                <w:szCs w:val="20"/>
              </w:rPr>
            </w:pPr>
          </w:p>
        </w:tc>
        <w:tc>
          <w:tcPr>
            <w:tcW w:w="4815" w:type="dxa"/>
            <w:gridSpan w:val="3"/>
            <w:tcBorders>
              <w:top w:val="single" w:sz="4" w:space="0" w:color="auto"/>
              <w:left w:val="nil"/>
              <w:bottom w:val="single" w:sz="4" w:space="0" w:color="auto"/>
              <w:right w:val="single" w:sz="4" w:space="0" w:color="auto"/>
            </w:tcBorders>
            <w:shd w:val="clear" w:color="auto" w:fill="auto"/>
            <w:vAlign w:val="center"/>
          </w:tcPr>
          <w:p w14:paraId="21E0FE41" w14:textId="6616123D" w:rsidR="00C92093" w:rsidRPr="009348B2" w:rsidRDefault="00265FE9" w:rsidP="000F6206">
            <w:pPr>
              <w:widowControl/>
              <w:spacing w:line="300" w:lineRule="exact"/>
              <w:ind w:rightChars="50" w:right="120"/>
              <w:jc w:val="both"/>
              <w:rPr>
                <w:rFonts w:ascii="新細明體" w:hAnsi="新細明體" w:cs="新細明體"/>
                <w:kern w:val="0"/>
                <w:sz w:val="20"/>
                <w:szCs w:val="20"/>
              </w:rPr>
            </w:pPr>
            <w:r w:rsidRPr="009348B2">
              <w:rPr>
                <w:rFonts w:ascii="新細明體" w:hAnsi="新細明體" w:cs="新細明體" w:hint="eastAsia"/>
                <w:kern w:val="0"/>
                <w:sz w:val="20"/>
                <w:szCs w:val="20"/>
              </w:rPr>
              <w:t>執行本計畫所需之資訊</w:t>
            </w:r>
            <w:r w:rsidR="00555F0F" w:rsidRPr="009348B2">
              <w:rPr>
                <w:rFonts w:ascii="新細明體" w:hAnsi="新細明體" w:cs="新細明體" w:hint="eastAsia"/>
                <w:kern w:val="0"/>
                <w:sz w:val="20"/>
                <w:szCs w:val="20"/>
              </w:rPr>
              <w:t>軟</w:t>
            </w:r>
            <w:r w:rsidRPr="009348B2">
              <w:rPr>
                <w:rFonts w:ascii="新細明體" w:hAnsi="新細明體" w:cs="新細明體" w:hint="eastAsia"/>
                <w:kern w:val="0"/>
                <w:sz w:val="20"/>
                <w:szCs w:val="20"/>
              </w:rPr>
              <w:t>硬體設備(單價1萬元以上且耐用年限2年以上</w:t>
            </w:r>
            <w:r w:rsidR="00CB125A">
              <w:rPr>
                <w:rFonts w:ascii="新細明體" w:hAnsi="新細明體" w:cs="新細明體" w:hint="eastAsia"/>
                <w:kern w:val="0"/>
                <w:sz w:val="20"/>
                <w:szCs w:val="20"/>
              </w:rPr>
              <w:t>，</w:t>
            </w:r>
            <w:r w:rsidR="00CB125A" w:rsidRPr="003B1588">
              <w:rPr>
                <w:rFonts w:asciiTheme="minorEastAsia" w:hAnsiTheme="minorEastAsia" w:cs="新細明體" w:hint="eastAsia"/>
                <w:color w:val="FF0000"/>
                <w:kern w:val="0"/>
                <w:sz w:val="20"/>
                <w:szCs w:val="20"/>
              </w:rPr>
              <w:t>不含學習用行動載具、充電車</w:t>
            </w:r>
            <w:r w:rsidRPr="009348B2">
              <w:rPr>
                <w:rFonts w:ascii="新細明體" w:hAnsi="新細明體" w:cs="新細明體" w:hint="eastAsia"/>
                <w:kern w:val="0"/>
                <w:sz w:val="20"/>
                <w:szCs w:val="20"/>
              </w:rPr>
              <w:t>)屬之。</w:t>
            </w:r>
          </w:p>
        </w:tc>
      </w:tr>
      <w:tr w:rsidR="009348B2" w:rsidRPr="009348B2" w14:paraId="792580DC" w14:textId="77777777">
        <w:trPr>
          <w:trHeight w:val="598"/>
          <w:jc w:val="center"/>
        </w:trPr>
        <w:tc>
          <w:tcPr>
            <w:tcW w:w="1413"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7FD9EBA0" w14:textId="77777777" w:rsidR="00C92093" w:rsidRPr="009348B2" w:rsidRDefault="00265FE9">
            <w:pPr>
              <w:widowControl/>
              <w:spacing w:line="0" w:lineRule="atLeast"/>
              <w:jc w:val="right"/>
              <w:rPr>
                <w:rFonts w:ascii="新細明體" w:hAnsi="新細明體" w:cs="新細明體"/>
                <w:b/>
                <w:bCs/>
                <w:kern w:val="0"/>
                <w:sz w:val="20"/>
                <w:szCs w:val="20"/>
              </w:rPr>
            </w:pPr>
            <w:r w:rsidRPr="009348B2">
              <w:rPr>
                <w:rFonts w:ascii="新細明體" w:hAnsi="新細明體" w:cs="新細明體" w:hint="eastAsia"/>
                <w:b/>
                <w:bCs/>
                <w:kern w:val="0"/>
                <w:sz w:val="20"/>
                <w:szCs w:val="20"/>
              </w:rPr>
              <w:lastRenderedPageBreak/>
              <w:t>合計</w:t>
            </w:r>
          </w:p>
        </w:tc>
        <w:tc>
          <w:tcPr>
            <w:tcW w:w="1140" w:type="dxa"/>
            <w:gridSpan w:val="2"/>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66315488" w14:textId="77777777" w:rsidR="00C92093" w:rsidRPr="009348B2" w:rsidRDefault="00C92093">
            <w:pPr>
              <w:widowControl/>
              <w:spacing w:line="0" w:lineRule="atLeast"/>
              <w:jc w:val="right"/>
              <w:rPr>
                <w:rFonts w:ascii="新細明體" w:hAnsi="新細明體" w:cs="新細明體"/>
                <w:b/>
                <w:bCs/>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0D84C58B" w14:textId="77777777" w:rsidR="00C92093" w:rsidRPr="009348B2" w:rsidRDefault="00C92093">
            <w:pPr>
              <w:spacing w:line="0" w:lineRule="atLeast"/>
              <w:jc w:val="right"/>
              <w:rPr>
                <w:rFonts w:ascii="新細明體" w:hAnsi="新細明體" w:cs="新細明體"/>
                <w:b/>
                <w:bCs/>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399B1AB2" w14:textId="77777777" w:rsidR="00C92093" w:rsidRPr="009348B2" w:rsidRDefault="00C92093">
            <w:pPr>
              <w:spacing w:line="0" w:lineRule="atLeast"/>
              <w:jc w:val="right"/>
              <w:rPr>
                <w:rFonts w:ascii="新細明體" w:hAnsi="新細明體" w:cs="新細明體"/>
                <w:b/>
                <w:bCs/>
                <w:kern w:val="0"/>
                <w:sz w:val="20"/>
                <w:szCs w:val="20"/>
              </w:rPr>
            </w:pPr>
          </w:p>
        </w:tc>
        <w:tc>
          <w:tcPr>
            <w:tcW w:w="4815" w:type="dxa"/>
            <w:gridSpan w:val="3"/>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0E5BF728" w14:textId="77777777" w:rsidR="00C92093" w:rsidRPr="009348B2" w:rsidRDefault="00C92093">
            <w:pPr>
              <w:widowControl/>
              <w:spacing w:line="0" w:lineRule="atLeast"/>
              <w:rPr>
                <w:rFonts w:ascii="新細明體" w:hAnsi="新細明體" w:cs="新細明體"/>
                <w:kern w:val="0"/>
                <w:sz w:val="20"/>
                <w:szCs w:val="20"/>
              </w:rPr>
            </w:pPr>
          </w:p>
        </w:tc>
      </w:tr>
      <w:tr w:rsidR="009348B2" w:rsidRPr="009348B2" w14:paraId="12320DBE" w14:textId="77777777" w:rsidTr="00CE1A6F">
        <w:trPr>
          <w:trHeight w:val="1407"/>
          <w:jc w:val="center"/>
        </w:trPr>
        <w:tc>
          <w:tcPr>
            <w:tcW w:w="1413" w:type="dxa"/>
            <w:tcBorders>
              <w:top w:val="single" w:sz="4" w:space="0" w:color="auto"/>
              <w:left w:val="single" w:sz="4" w:space="0" w:color="auto"/>
              <w:bottom w:val="single" w:sz="4" w:space="0" w:color="auto"/>
              <w:right w:val="nil"/>
            </w:tcBorders>
            <w:shd w:val="clear" w:color="auto" w:fill="auto"/>
          </w:tcPr>
          <w:p w14:paraId="2ECD7521" w14:textId="77777777" w:rsidR="00C92093" w:rsidRPr="009348B2" w:rsidRDefault="00265FE9">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承辦</w:t>
            </w:r>
            <w:r w:rsidRPr="009348B2">
              <w:rPr>
                <w:rFonts w:ascii="新細明體" w:hAnsi="新細明體" w:cs="新細明體" w:hint="eastAsia"/>
                <w:kern w:val="0"/>
                <w:sz w:val="20"/>
                <w:szCs w:val="20"/>
              </w:rPr>
              <w:br/>
              <w:t>單位</w:t>
            </w:r>
          </w:p>
        </w:tc>
        <w:tc>
          <w:tcPr>
            <w:tcW w:w="2415" w:type="dxa"/>
            <w:gridSpan w:val="3"/>
            <w:tcBorders>
              <w:top w:val="single" w:sz="4" w:space="0" w:color="auto"/>
              <w:left w:val="nil"/>
              <w:bottom w:val="single" w:sz="4" w:space="0" w:color="auto"/>
              <w:right w:val="nil"/>
            </w:tcBorders>
            <w:shd w:val="clear" w:color="auto" w:fill="auto"/>
          </w:tcPr>
          <w:p w14:paraId="1B133A8C" w14:textId="77777777" w:rsidR="00C92093" w:rsidRPr="009348B2" w:rsidRDefault="00265FE9">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r w:rsidRPr="009348B2">
              <w:rPr>
                <w:rFonts w:ascii="新細明體" w:hAnsi="新細明體" w:cs="新細明體" w:hint="eastAsia"/>
                <w:kern w:val="0"/>
                <w:sz w:val="20"/>
                <w:szCs w:val="20"/>
              </w:rPr>
              <w:br/>
              <w:t xml:space="preserve">   </w:t>
            </w:r>
          </w:p>
        </w:tc>
        <w:tc>
          <w:tcPr>
            <w:tcW w:w="2688" w:type="dxa"/>
            <w:gridSpan w:val="2"/>
            <w:tcBorders>
              <w:top w:val="single" w:sz="4" w:space="0" w:color="auto"/>
              <w:left w:val="nil"/>
              <w:bottom w:val="single" w:sz="4" w:space="0" w:color="auto"/>
              <w:right w:val="nil"/>
            </w:tcBorders>
            <w:shd w:val="clear" w:color="auto" w:fill="auto"/>
          </w:tcPr>
          <w:p w14:paraId="4BB9D23E" w14:textId="77777777" w:rsidR="00C92093" w:rsidRPr="009348B2" w:rsidRDefault="00265FE9">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 xml:space="preserve">    主(會)計</w:t>
            </w:r>
            <w:r w:rsidRPr="009348B2">
              <w:rPr>
                <w:rFonts w:ascii="新細明體" w:hAnsi="新細明體" w:cs="新細明體" w:hint="eastAsia"/>
                <w:kern w:val="0"/>
                <w:sz w:val="20"/>
                <w:szCs w:val="20"/>
              </w:rPr>
              <w:br/>
              <w:t xml:space="preserve">    單位</w:t>
            </w:r>
          </w:p>
        </w:tc>
        <w:tc>
          <w:tcPr>
            <w:tcW w:w="2268" w:type="dxa"/>
            <w:tcBorders>
              <w:top w:val="single" w:sz="4" w:space="0" w:color="auto"/>
              <w:left w:val="nil"/>
              <w:bottom w:val="single" w:sz="4" w:space="0" w:color="auto"/>
              <w:right w:val="nil"/>
            </w:tcBorders>
            <w:shd w:val="clear" w:color="auto" w:fill="auto"/>
          </w:tcPr>
          <w:p w14:paraId="32C37602" w14:textId="77777777" w:rsidR="00C92093" w:rsidRPr="009348B2" w:rsidRDefault="00265FE9">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 xml:space="preserve">                 首長</w:t>
            </w:r>
            <w:r w:rsidRPr="009348B2">
              <w:rPr>
                <w:rFonts w:ascii="新細明體" w:hAnsi="新細明體" w:cs="新細明體" w:hint="eastAsia"/>
                <w:kern w:val="0"/>
                <w:sz w:val="20"/>
                <w:szCs w:val="20"/>
              </w:rPr>
              <w:br/>
            </w:r>
          </w:p>
        </w:tc>
        <w:tc>
          <w:tcPr>
            <w:tcW w:w="1134" w:type="dxa"/>
            <w:tcBorders>
              <w:top w:val="single" w:sz="4" w:space="0" w:color="auto"/>
              <w:left w:val="nil"/>
              <w:bottom w:val="single" w:sz="4" w:space="0" w:color="auto"/>
              <w:right w:val="single" w:sz="4" w:space="0" w:color="auto"/>
            </w:tcBorders>
            <w:shd w:val="clear" w:color="auto" w:fill="auto"/>
          </w:tcPr>
          <w:p w14:paraId="0F92EA45" w14:textId="77777777" w:rsidR="00C92093" w:rsidRPr="009348B2" w:rsidRDefault="00265FE9">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br/>
            </w:r>
          </w:p>
        </w:tc>
      </w:tr>
      <w:tr w:rsidR="009348B2" w:rsidRPr="009348B2" w14:paraId="0364E895" w14:textId="77777777" w:rsidTr="00CE1A6F">
        <w:trPr>
          <w:trHeight w:val="2120"/>
          <w:jc w:val="center"/>
        </w:trPr>
        <w:tc>
          <w:tcPr>
            <w:tcW w:w="9918" w:type="dxa"/>
            <w:gridSpan w:val="8"/>
            <w:tcBorders>
              <w:top w:val="nil"/>
              <w:left w:val="single" w:sz="4" w:space="0" w:color="auto"/>
              <w:bottom w:val="single" w:sz="4" w:space="0" w:color="auto"/>
              <w:right w:val="single" w:sz="4" w:space="0" w:color="auto"/>
            </w:tcBorders>
            <w:shd w:val="clear" w:color="auto" w:fill="auto"/>
            <w:vAlign w:val="center"/>
          </w:tcPr>
          <w:p w14:paraId="2546001A" w14:textId="77777777" w:rsidR="00C92093" w:rsidRPr="009348B2" w:rsidRDefault="00265FE9" w:rsidP="00CE1A6F">
            <w:pPr>
              <w:widowControl/>
              <w:spacing w:line="300" w:lineRule="exact"/>
              <w:rPr>
                <w:rFonts w:ascii="新細明體" w:hAnsi="新細明體" w:cs="新細明體"/>
                <w:kern w:val="0"/>
                <w:sz w:val="20"/>
                <w:szCs w:val="20"/>
              </w:rPr>
            </w:pPr>
            <w:r w:rsidRPr="009348B2">
              <w:rPr>
                <w:rFonts w:ascii="新細明體" w:hAnsi="新細明體" w:cs="新細明體" w:hint="eastAsia"/>
                <w:kern w:val="0"/>
                <w:sz w:val="20"/>
                <w:szCs w:val="20"/>
              </w:rPr>
              <w:t>補(捐)助方式：■部分補(捐)助，指定項目補(捐)助：</w:t>
            </w:r>
            <w:proofErr w:type="gramStart"/>
            <w:r w:rsidRPr="009348B2">
              <w:rPr>
                <w:rFonts w:ascii="新細明體" w:hAnsi="新細明體" w:cs="新細明體" w:hint="eastAsia"/>
                <w:kern w:val="0"/>
                <w:sz w:val="20"/>
                <w:szCs w:val="20"/>
              </w:rPr>
              <w:t>■否</w:t>
            </w:r>
            <w:proofErr w:type="gramEnd"/>
            <w:r w:rsidRPr="009348B2">
              <w:rPr>
                <w:rFonts w:ascii="新細明體" w:hAnsi="新細明體" w:cs="新細明體" w:hint="eastAsia"/>
                <w:kern w:val="0"/>
                <w:sz w:val="20"/>
                <w:szCs w:val="20"/>
              </w:rPr>
              <w:t xml:space="preserve"> 【補(捐)助比率 </w:t>
            </w:r>
            <w:r w:rsidRPr="009348B2">
              <w:rPr>
                <w:rFonts w:ascii="新細明體" w:hAnsi="新細明體" w:cs="新細明體" w:hint="eastAsia"/>
                <w:b/>
                <w:kern w:val="0"/>
                <w:sz w:val="20"/>
                <w:szCs w:val="20"/>
              </w:rPr>
              <w:t>○%</w:t>
            </w:r>
            <w:r w:rsidRPr="009348B2">
              <w:rPr>
                <w:rFonts w:ascii="新細明體" w:hAnsi="新細明體" w:cs="新細明體" w:hint="eastAsia"/>
                <w:kern w:val="0"/>
                <w:sz w:val="20"/>
                <w:szCs w:val="20"/>
              </w:rPr>
              <w:t>】。</w:t>
            </w:r>
          </w:p>
          <w:p w14:paraId="097EA344" w14:textId="77777777" w:rsidR="00C92093" w:rsidRPr="009348B2" w:rsidRDefault="00265FE9" w:rsidP="00CE1A6F">
            <w:pPr>
              <w:widowControl/>
              <w:spacing w:line="300" w:lineRule="exact"/>
              <w:rPr>
                <w:rFonts w:ascii="新細明體" w:hAnsi="新細明體" w:cs="新細明體"/>
                <w:kern w:val="0"/>
                <w:sz w:val="20"/>
                <w:szCs w:val="20"/>
              </w:rPr>
            </w:pPr>
            <w:r w:rsidRPr="009348B2">
              <w:rPr>
                <w:rFonts w:ascii="新細明體" w:hAnsi="新細明體" w:cs="新細明體" w:hint="eastAsia"/>
                <w:kern w:val="0"/>
                <w:sz w:val="20"/>
                <w:szCs w:val="20"/>
              </w:rPr>
              <w:t>地方政府經費辦理方式：■納入預算。</w:t>
            </w:r>
          </w:p>
          <w:p w14:paraId="5A4A158F" w14:textId="77777777" w:rsidR="00C92093" w:rsidRPr="009348B2" w:rsidRDefault="00265FE9" w:rsidP="00CE1A6F">
            <w:pPr>
              <w:widowControl/>
              <w:spacing w:line="300" w:lineRule="exact"/>
              <w:rPr>
                <w:rFonts w:ascii="新細明體" w:hAnsi="新細明體" w:cs="新細明體"/>
                <w:kern w:val="0"/>
                <w:sz w:val="20"/>
                <w:szCs w:val="20"/>
              </w:rPr>
            </w:pPr>
            <w:r w:rsidRPr="009348B2">
              <w:rPr>
                <w:rFonts w:ascii="新細明體" w:hAnsi="新細明體" w:cs="新細明體" w:hint="eastAsia"/>
                <w:kern w:val="0"/>
                <w:sz w:val="20"/>
                <w:szCs w:val="20"/>
              </w:rPr>
              <w:t>餘款繳回方式：■依據</w:t>
            </w:r>
            <w:r w:rsidRPr="009348B2">
              <w:rPr>
                <w:rFonts w:ascii="新細明體" w:hAnsi="新細明體" w:cs="新細明體" w:hint="eastAsia"/>
                <w:b/>
                <w:kern w:val="0"/>
                <w:sz w:val="20"/>
                <w:szCs w:val="20"/>
              </w:rPr>
              <w:t>前瞻基礎建設特別條例</w:t>
            </w:r>
            <w:r w:rsidRPr="009348B2">
              <w:rPr>
                <w:rFonts w:ascii="新細明體" w:hAnsi="新細明體" w:cs="新細明體" w:hint="eastAsia"/>
                <w:kern w:val="0"/>
                <w:sz w:val="20"/>
                <w:szCs w:val="20"/>
              </w:rPr>
              <w:t>第6條規定辦理繳回。彈性經費額度：■無彈性經費。</w:t>
            </w:r>
          </w:p>
          <w:p w14:paraId="6729EF15" w14:textId="77777777" w:rsidR="00C92093" w:rsidRPr="009348B2" w:rsidRDefault="00265FE9" w:rsidP="00CE1A6F">
            <w:pPr>
              <w:widowControl/>
              <w:spacing w:line="300" w:lineRule="exact"/>
              <w:rPr>
                <w:rFonts w:ascii="新細明體" w:hAnsi="新細明體" w:cs="新細明體"/>
                <w:kern w:val="0"/>
                <w:sz w:val="20"/>
                <w:szCs w:val="20"/>
              </w:rPr>
            </w:pPr>
            <w:r w:rsidRPr="009348B2">
              <w:rPr>
                <w:rFonts w:ascii="新細明體" w:hAnsi="新細明體" w:cs="新細明體" w:hint="eastAsia"/>
                <w:kern w:val="0"/>
                <w:sz w:val="20"/>
                <w:szCs w:val="20"/>
              </w:rPr>
              <w:t>執行方式：■發包部分，計</w:t>
            </w:r>
            <w:r w:rsidRPr="009348B2">
              <w:rPr>
                <w:rFonts w:ascii="新細明體" w:hAnsi="新細明體" w:cs="新細明體" w:hint="eastAsia"/>
                <w:kern w:val="0"/>
                <w:sz w:val="20"/>
                <w:szCs w:val="20"/>
                <w:u w:val="single"/>
              </w:rPr>
              <w:t xml:space="preserve">          </w:t>
            </w:r>
            <w:r w:rsidRPr="009348B2">
              <w:rPr>
                <w:rFonts w:ascii="新細明體" w:hAnsi="新細明體" w:cs="新細明體" w:hint="eastAsia"/>
                <w:kern w:val="0"/>
                <w:sz w:val="20"/>
                <w:szCs w:val="20"/>
              </w:rPr>
              <w:t>元。</w:t>
            </w:r>
          </w:p>
          <w:p w14:paraId="4EC5D431" w14:textId="77777777" w:rsidR="00C92093" w:rsidRPr="009348B2" w:rsidRDefault="00265FE9" w:rsidP="00CE1A6F">
            <w:pPr>
              <w:widowControl/>
              <w:spacing w:line="300" w:lineRule="exact"/>
              <w:rPr>
                <w:rFonts w:ascii="新細明體" w:hAnsi="新細明體" w:cs="新細明體"/>
                <w:kern w:val="0"/>
                <w:sz w:val="20"/>
                <w:szCs w:val="20"/>
              </w:rPr>
            </w:pPr>
            <w:r w:rsidRPr="009348B2">
              <w:rPr>
                <w:rFonts w:ascii="新細明體" w:hAnsi="新細明體" w:cs="新細明體" w:hint="eastAsia"/>
                <w:kern w:val="0"/>
                <w:sz w:val="20"/>
                <w:szCs w:val="20"/>
              </w:rPr>
              <w:t xml:space="preserve">          ■基本維運，計</w:t>
            </w:r>
            <w:r w:rsidRPr="009348B2">
              <w:rPr>
                <w:rFonts w:ascii="新細明體" w:hAnsi="新細明體" w:cs="新細明體" w:hint="eastAsia"/>
                <w:kern w:val="0"/>
                <w:sz w:val="20"/>
                <w:szCs w:val="20"/>
                <w:u w:val="single"/>
              </w:rPr>
              <w:t xml:space="preserve">          </w:t>
            </w:r>
            <w:r w:rsidRPr="009348B2">
              <w:rPr>
                <w:rFonts w:ascii="新細明體" w:hAnsi="新細明體" w:cs="新細明體" w:hint="eastAsia"/>
                <w:kern w:val="0"/>
                <w:sz w:val="20"/>
                <w:szCs w:val="20"/>
              </w:rPr>
              <w:t>元(含自籌款</w:t>
            </w:r>
            <w:r w:rsidRPr="009348B2">
              <w:rPr>
                <w:rFonts w:ascii="新細明體" w:hAnsi="新細明體" w:cs="新細明體" w:hint="eastAsia"/>
                <w:kern w:val="0"/>
                <w:sz w:val="20"/>
                <w:szCs w:val="20"/>
                <w:u w:val="single"/>
              </w:rPr>
              <w:t xml:space="preserve">          </w:t>
            </w:r>
            <w:r w:rsidRPr="009348B2">
              <w:rPr>
                <w:rFonts w:ascii="新細明體" w:hAnsi="新細明體" w:cs="新細明體" w:hint="eastAsia"/>
                <w:kern w:val="0"/>
                <w:sz w:val="20"/>
                <w:szCs w:val="20"/>
              </w:rPr>
              <w:t>元)。</w:t>
            </w:r>
          </w:p>
          <w:p w14:paraId="166A344B" w14:textId="77777777" w:rsidR="00C92093" w:rsidRPr="009348B2" w:rsidRDefault="00265FE9" w:rsidP="00CE1A6F">
            <w:pPr>
              <w:widowControl/>
              <w:spacing w:line="300" w:lineRule="exact"/>
              <w:rPr>
                <w:rFonts w:ascii="新細明體" w:hAnsi="新細明體" w:cs="新細明體"/>
                <w:kern w:val="0"/>
                <w:sz w:val="20"/>
                <w:szCs w:val="20"/>
              </w:rPr>
            </w:pPr>
            <w:r w:rsidRPr="009348B2">
              <w:rPr>
                <w:rFonts w:ascii="新細明體" w:hAnsi="新細明體" w:cs="新細明體" w:hint="eastAsia"/>
                <w:kern w:val="0"/>
                <w:sz w:val="20"/>
                <w:szCs w:val="20"/>
              </w:rPr>
              <w:t xml:space="preserve">          □其他補助，計0元。</w:t>
            </w:r>
          </w:p>
        </w:tc>
      </w:tr>
      <w:tr w:rsidR="009348B2" w:rsidRPr="009348B2" w14:paraId="1300E85F" w14:textId="77777777" w:rsidTr="00CE1A6F">
        <w:trPr>
          <w:trHeight w:val="4660"/>
          <w:jc w:val="center"/>
        </w:trPr>
        <w:tc>
          <w:tcPr>
            <w:tcW w:w="99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3B4C9B" w14:textId="77777777" w:rsidR="00C92093" w:rsidRPr="009348B2" w:rsidRDefault="00265FE9" w:rsidP="00CE1A6F">
            <w:pPr>
              <w:widowControl/>
              <w:spacing w:line="300" w:lineRule="exact"/>
              <w:rPr>
                <w:rFonts w:ascii="新細明體" w:hAnsi="新細明體" w:cs="新細明體"/>
                <w:kern w:val="0"/>
                <w:sz w:val="20"/>
                <w:szCs w:val="20"/>
              </w:rPr>
            </w:pPr>
            <w:r w:rsidRPr="009348B2">
              <w:rPr>
                <w:rFonts w:ascii="新細明體" w:hAnsi="新細明體" w:cs="新細明體" w:hint="eastAsia"/>
                <w:kern w:val="0"/>
                <w:sz w:val="20"/>
                <w:szCs w:val="20"/>
              </w:rPr>
              <w:t>備註：</w:t>
            </w:r>
          </w:p>
          <w:p w14:paraId="6AF6C427" w14:textId="77777777" w:rsidR="00C92093" w:rsidRPr="009348B2" w:rsidRDefault="00265FE9" w:rsidP="00CE3F4E">
            <w:pPr>
              <w:pStyle w:val="17"/>
              <w:widowControl/>
              <w:numPr>
                <w:ilvl w:val="0"/>
                <w:numId w:val="20"/>
              </w:numPr>
              <w:spacing w:line="300" w:lineRule="exact"/>
              <w:ind w:leftChars="105" w:left="394" w:rightChars="50" w:right="120" w:hangingChars="71"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本表適用政府機關</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構</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、公私立學校、特種基金及行政法人。</w:t>
            </w:r>
          </w:p>
          <w:p w14:paraId="17CFF0F3" w14:textId="77777777" w:rsidR="00C92093" w:rsidRPr="009348B2" w:rsidRDefault="00265FE9" w:rsidP="00CE3F4E">
            <w:pPr>
              <w:pStyle w:val="17"/>
              <w:widowControl/>
              <w:numPr>
                <w:ilvl w:val="0"/>
                <w:numId w:val="20"/>
              </w:numPr>
              <w:spacing w:line="300" w:lineRule="exact"/>
              <w:ind w:leftChars="105" w:left="394" w:rightChars="50" w:right="120" w:hangingChars="71"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各計畫執行單位應事先擬訂經費支用項目，並於本表說明欄詳實敘明。</w:t>
            </w:r>
          </w:p>
          <w:p w14:paraId="1F5B5998" w14:textId="7E220CD2" w:rsidR="00C92093" w:rsidRPr="009348B2" w:rsidRDefault="00265FE9" w:rsidP="00CE3F4E">
            <w:pPr>
              <w:pStyle w:val="17"/>
              <w:widowControl/>
              <w:numPr>
                <w:ilvl w:val="0"/>
                <w:numId w:val="20"/>
              </w:numPr>
              <w:spacing w:line="300" w:lineRule="exact"/>
              <w:ind w:leftChars="105" w:left="394" w:rightChars="50" w:right="120" w:hangingChars="71"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各執行單位經費動支應依中央政府各項經費支用規定、</w:t>
            </w:r>
            <w:r w:rsidR="002B26A0" w:rsidRPr="009348B2">
              <w:rPr>
                <w:rFonts w:ascii="新細明體" w:hAnsi="新細明體" w:cs="新細明體" w:hint="eastAsia"/>
                <w:kern w:val="0"/>
                <w:sz w:val="20"/>
                <w:szCs w:val="20"/>
              </w:rPr>
              <w:t>教育部</w:t>
            </w:r>
            <w:r w:rsidRPr="009348B2">
              <w:rPr>
                <w:rFonts w:ascii="新細明體" w:hAnsi="新細明體" w:cs="新細明體" w:hint="eastAsia"/>
                <w:kern w:val="0"/>
                <w:sz w:val="20"/>
                <w:szCs w:val="20"/>
              </w:rPr>
              <w:t>各計畫補</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捐</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助要點及本要點經費編列基準表規定辦理。</w:t>
            </w:r>
          </w:p>
          <w:p w14:paraId="0E88E25B" w14:textId="77777777" w:rsidR="00C92093" w:rsidRPr="009348B2" w:rsidRDefault="00265FE9" w:rsidP="00CE3F4E">
            <w:pPr>
              <w:pStyle w:val="17"/>
              <w:widowControl/>
              <w:numPr>
                <w:ilvl w:val="0"/>
                <w:numId w:val="20"/>
              </w:numPr>
              <w:spacing w:line="300" w:lineRule="exact"/>
              <w:ind w:leftChars="105" w:left="394" w:rightChars="50" w:right="120" w:hangingChars="71"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上述中央政府經費支用規定，得</w:t>
            </w:r>
            <w:proofErr w:type="gramStart"/>
            <w:r w:rsidRPr="009348B2">
              <w:rPr>
                <w:rFonts w:ascii="新細明體" w:hAnsi="新細明體" w:cs="新細明體" w:hint="eastAsia"/>
                <w:kern w:val="0"/>
                <w:sz w:val="20"/>
                <w:szCs w:val="20"/>
              </w:rPr>
              <w:t>逕</w:t>
            </w:r>
            <w:proofErr w:type="gramEnd"/>
            <w:r w:rsidRPr="009348B2">
              <w:rPr>
                <w:rFonts w:ascii="新細明體" w:hAnsi="新細明體" w:cs="新細明體" w:hint="eastAsia"/>
                <w:kern w:val="0"/>
                <w:sz w:val="20"/>
                <w:szCs w:val="20"/>
              </w:rPr>
              <w:t>於「行政院主計總處網站</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友善經費報支專區</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內審規定」查詢參考。</w:t>
            </w:r>
          </w:p>
          <w:p w14:paraId="34607123" w14:textId="77777777" w:rsidR="00C92093" w:rsidRPr="009348B2" w:rsidRDefault="00265FE9" w:rsidP="00CE3F4E">
            <w:pPr>
              <w:pStyle w:val="17"/>
              <w:widowControl/>
              <w:numPr>
                <w:ilvl w:val="0"/>
                <w:numId w:val="20"/>
              </w:numPr>
              <w:spacing w:line="300" w:lineRule="exact"/>
              <w:ind w:leftChars="105" w:left="394" w:rightChars="50" w:right="120" w:hangingChars="71"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非指定項目補</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捐</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助，說明欄位新增支用項目，得由執行單位</w:t>
            </w:r>
            <w:proofErr w:type="gramStart"/>
            <w:r w:rsidRPr="009348B2">
              <w:rPr>
                <w:rFonts w:ascii="新細明體" w:hAnsi="新細明體" w:cs="新細明體" w:hint="eastAsia"/>
                <w:kern w:val="0"/>
                <w:sz w:val="20"/>
                <w:szCs w:val="20"/>
              </w:rPr>
              <w:t>循</w:t>
            </w:r>
            <w:proofErr w:type="gramEnd"/>
            <w:r w:rsidRPr="009348B2">
              <w:rPr>
                <w:rFonts w:ascii="新細明體" w:hAnsi="新細明體" w:cs="新細明體" w:hint="eastAsia"/>
                <w:kern w:val="0"/>
                <w:sz w:val="20"/>
                <w:szCs w:val="20"/>
              </w:rPr>
              <w:t>內部行政程序自行辦理。</w:t>
            </w:r>
          </w:p>
          <w:p w14:paraId="72E10867" w14:textId="39FFE3BD" w:rsidR="00C92093" w:rsidRPr="009348B2" w:rsidRDefault="00265FE9" w:rsidP="00CE3F4E">
            <w:pPr>
              <w:pStyle w:val="17"/>
              <w:widowControl/>
              <w:numPr>
                <w:ilvl w:val="0"/>
                <w:numId w:val="20"/>
              </w:numPr>
              <w:spacing w:line="300" w:lineRule="exact"/>
              <w:ind w:leftChars="105" w:left="394" w:rightChars="50" w:right="120" w:hangingChars="71"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同一計畫向</w:t>
            </w:r>
            <w:r w:rsidR="002B26A0" w:rsidRPr="009348B2">
              <w:rPr>
                <w:rFonts w:ascii="新細明體" w:hAnsi="新細明體" w:cs="新細明體" w:hint="eastAsia"/>
                <w:kern w:val="0"/>
                <w:sz w:val="20"/>
                <w:szCs w:val="20"/>
              </w:rPr>
              <w:t>教育部</w:t>
            </w:r>
            <w:r w:rsidRPr="009348B2">
              <w:rPr>
                <w:rFonts w:ascii="新細明體" w:hAnsi="新細明體" w:cs="新細明體" w:hint="eastAsia"/>
                <w:kern w:val="0"/>
                <w:sz w:val="20"/>
                <w:szCs w:val="20"/>
              </w:rPr>
              <w:t>及其他機關申請補</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捐</w:t>
            </w:r>
            <w:r w:rsidRPr="009348B2">
              <w:rPr>
                <w:rFonts w:ascii="新細明體" w:hAnsi="新細明體" w:cs="新細明體"/>
                <w:kern w:val="0"/>
                <w:sz w:val="20"/>
                <w:szCs w:val="20"/>
              </w:rPr>
              <w:t>)</w:t>
            </w:r>
            <w:proofErr w:type="gramStart"/>
            <w:r w:rsidRPr="009348B2">
              <w:rPr>
                <w:rFonts w:ascii="新細明體" w:hAnsi="新細明體" w:cs="新細明體" w:hint="eastAsia"/>
                <w:kern w:val="0"/>
                <w:sz w:val="20"/>
                <w:szCs w:val="20"/>
              </w:rPr>
              <w:t>助時</w:t>
            </w:r>
            <w:proofErr w:type="gramEnd"/>
            <w:r w:rsidRPr="009348B2">
              <w:rPr>
                <w:rFonts w:ascii="新細明體" w:hAnsi="新細明體" w:cs="新細明體" w:hint="eastAsia"/>
                <w:kern w:val="0"/>
                <w:sz w:val="20"/>
                <w:szCs w:val="20"/>
              </w:rPr>
              <w:t>，應於計畫項目經費申請表內，詳列向</w:t>
            </w:r>
            <w:r w:rsidR="002B26A0" w:rsidRPr="009348B2">
              <w:rPr>
                <w:rFonts w:ascii="新細明體" w:hAnsi="新細明體" w:cs="新細明體" w:hint="eastAsia"/>
                <w:kern w:val="0"/>
                <w:sz w:val="20"/>
                <w:szCs w:val="20"/>
              </w:rPr>
              <w:t>教育部</w:t>
            </w:r>
            <w:r w:rsidRPr="009348B2">
              <w:rPr>
                <w:rFonts w:ascii="新細明體" w:hAnsi="新細明體" w:cs="新細明體" w:hint="eastAsia"/>
                <w:kern w:val="0"/>
                <w:sz w:val="20"/>
                <w:szCs w:val="20"/>
              </w:rPr>
              <w:t>及其他機關申請補助之項目及金額，如有隱匿不</w:t>
            </w:r>
            <w:proofErr w:type="gramStart"/>
            <w:r w:rsidRPr="009348B2">
              <w:rPr>
                <w:rFonts w:ascii="新細明體" w:hAnsi="新細明體" w:cs="新細明體" w:hint="eastAsia"/>
                <w:kern w:val="0"/>
                <w:sz w:val="20"/>
                <w:szCs w:val="20"/>
              </w:rPr>
              <w:t>實或造</w:t>
            </w:r>
            <w:proofErr w:type="gramEnd"/>
            <w:r w:rsidRPr="009348B2">
              <w:rPr>
                <w:rFonts w:ascii="新細明體" w:hAnsi="新細明體" w:cs="新細明體" w:hint="eastAsia"/>
                <w:kern w:val="0"/>
                <w:sz w:val="20"/>
                <w:szCs w:val="20"/>
              </w:rPr>
              <w:t>假情事，</w:t>
            </w:r>
            <w:r w:rsidR="002B26A0" w:rsidRPr="009348B2">
              <w:rPr>
                <w:rFonts w:ascii="新細明體" w:hAnsi="新細明體" w:cs="新細明體" w:hint="eastAsia"/>
                <w:kern w:val="0"/>
                <w:sz w:val="20"/>
                <w:szCs w:val="20"/>
              </w:rPr>
              <w:t>教育部</w:t>
            </w:r>
            <w:r w:rsidRPr="009348B2">
              <w:rPr>
                <w:rFonts w:ascii="新細明體" w:hAnsi="新細明體" w:cs="新細明體" w:hint="eastAsia"/>
                <w:kern w:val="0"/>
                <w:sz w:val="20"/>
                <w:szCs w:val="20"/>
              </w:rPr>
              <w:t>應撤銷該補</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捐</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助案件，並收回已撥付款項。</w:t>
            </w:r>
          </w:p>
          <w:p w14:paraId="3E0C5C91" w14:textId="77777777" w:rsidR="00C92093" w:rsidRPr="009348B2" w:rsidRDefault="00265FE9" w:rsidP="00CE3F4E">
            <w:pPr>
              <w:pStyle w:val="17"/>
              <w:widowControl/>
              <w:numPr>
                <w:ilvl w:val="0"/>
                <w:numId w:val="20"/>
              </w:numPr>
              <w:spacing w:line="300" w:lineRule="exact"/>
              <w:ind w:leftChars="105" w:left="394" w:rightChars="50" w:right="120" w:hangingChars="71"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補</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捐</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助計畫除依本要點第</w:t>
            </w:r>
            <w:r w:rsidRPr="009348B2">
              <w:rPr>
                <w:rFonts w:ascii="新細明體" w:hAnsi="新細明體" w:cs="新細明體"/>
                <w:kern w:val="0"/>
                <w:sz w:val="20"/>
                <w:szCs w:val="20"/>
              </w:rPr>
              <w:t xml:space="preserve">4 </w:t>
            </w:r>
            <w:r w:rsidRPr="009348B2">
              <w:rPr>
                <w:rFonts w:ascii="新細明體" w:hAnsi="新細明體" w:cs="新細明體" w:hint="eastAsia"/>
                <w:kern w:val="0"/>
                <w:sz w:val="20"/>
                <w:szCs w:val="20"/>
              </w:rPr>
              <w:t>點規定之情形外，以不補</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捐</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助人事費、加班費、內部場地使用費及行政管理費為原則。</w:t>
            </w:r>
          </w:p>
          <w:p w14:paraId="7B47F7F8" w14:textId="77777777" w:rsidR="00C92093" w:rsidRPr="009348B2" w:rsidRDefault="00265FE9" w:rsidP="00CE3F4E">
            <w:pPr>
              <w:pStyle w:val="17"/>
              <w:widowControl/>
              <w:numPr>
                <w:ilvl w:val="0"/>
                <w:numId w:val="20"/>
              </w:numPr>
              <w:spacing w:line="300" w:lineRule="exact"/>
              <w:ind w:leftChars="105" w:left="394" w:rightChars="50" w:right="120" w:hangingChars="71"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申請補</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捐</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助經費，其計畫執行涉及須依「政府機關政策文宣規劃執行注意事項」、預算法第</w:t>
            </w:r>
            <w:r w:rsidRPr="009348B2">
              <w:rPr>
                <w:rFonts w:ascii="新細明體" w:hAnsi="新細明體" w:cs="新細明體"/>
                <w:kern w:val="0"/>
                <w:sz w:val="20"/>
                <w:szCs w:val="20"/>
              </w:rPr>
              <w:t xml:space="preserve">62 </w:t>
            </w:r>
            <w:r w:rsidRPr="009348B2">
              <w:rPr>
                <w:rFonts w:ascii="新細明體" w:hAnsi="新細明體" w:cs="新細明體" w:hint="eastAsia"/>
                <w:kern w:val="0"/>
                <w:sz w:val="20"/>
                <w:szCs w:val="20"/>
              </w:rPr>
              <w:t>條之</w:t>
            </w:r>
            <w:r w:rsidRPr="009348B2">
              <w:rPr>
                <w:rFonts w:ascii="新細明體" w:hAnsi="新細明體" w:cs="新細明體"/>
                <w:kern w:val="0"/>
                <w:sz w:val="20"/>
                <w:szCs w:val="20"/>
              </w:rPr>
              <w:t xml:space="preserve">1 </w:t>
            </w:r>
            <w:r w:rsidRPr="009348B2">
              <w:rPr>
                <w:rFonts w:ascii="新細明體" w:hAnsi="新細明體" w:cs="新細明體" w:hint="eastAsia"/>
                <w:kern w:val="0"/>
                <w:sz w:val="20"/>
                <w:szCs w:val="20"/>
              </w:rPr>
              <w:t>及其執行原則等相關規定辦理者，應明確標示其為「廣告」，且揭示贊助機關</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教育部</w:t>
            </w:r>
            <w:r w:rsidRPr="009348B2">
              <w:rPr>
                <w:rFonts w:ascii="新細明體" w:hAnsi="新細明體" w:cs="新細明體"/>
                <w:kern w:val="0"/>
                <w:sz w:val="20"/>
                <w:szCs w:val="20"/>
              </w:rPr>
              <w:t>)</w:t>
            </w:r>
            <w:r w:rsidRPr="009348B2">
              <w:rPr>
                <w:rFonts w:ascii="新細明體" w:hAnsi="新細明體" w:cs="新細明體" w:hint="eastAsia"/>
                <w:kern w:val="0"/>
                <w:sz w:val="20"/>
                <w:szCs w:val="20"/>
              </w:rPr>
              <w:t>名稱，並不得以置入性行銷方式進行。</w:t>
            </w:r>
          </w:p>
        </w:tc>
      </w:tr>
    </w:tbl>
    <w:p w14:paraId="24DF40FB" w14:textId="77777777" w:rsidR="00C92093" w:rsidRPr="009348B2" w:rsidRDefault="00265FE9" w:rsidP="00CE1A6F">
      <w:pPr>
        <w:widowControl/>
        <w:spacing w:line="300" w:lineRule="exact"/>
        <w:ind w:leftChars="20" w:left="284" w:hangingChars="118" w:hanging="236"/>
        <w:rPr>
          <w:rFonts w:asciiTheme="minorEastAsia" w:hAnsiTheme="minorEastAsia"/>
          <w:sz w:val="20"/>
          <w:szCs w:val="28"/>
        </w:rPr>
      </w:pPr>
      <w:r w:rsidRPr="009348B2">
        <w:rPr>
          <w:rFonts w:asciiTheme="minorEastAsia" w:hAnsiTheme="minorEastAsia" w:hint="eastAsia"/>
          <w:sz w:val="20"/>
          <w:szCs w:val="28"/>
        </w:rPr>
        <w:t>※依公職人員利益衝突迴避法第</w:t>
      </w:r>
      <w:r w:rsidRPr="009348B2">
        <w:rPr>
          <w:rFonts w:asciiTheme="minorEastAsia" w:hAnsiTheme="minorEastAsia"/>
          <w:sz w:val="20"/>
          <w:szCs w:val="28"/>
        </w:rPr>
        <w:t>14</w:t>
      </w:r>
      <w:r w:rsidRPr="009348B2">
        <w:rPr>
          <w:rFonts w:asciiTheme="minorEastAsia" w:hAnsiTheme="minorEastAsia" w:hint="eastAsia"/>
          <w:sz w:val="20"/>
          <w:szCs w:val="28"/>
        </w:rPr>
        <w:t>條第</w:t>
      </w:r>
      <w:r w:rsidRPr="009348B2">
        <w:rPr>
          <w:rFonts w:asciiTheme="minorEastAsia" w:hAnsiTheme="minorEastAsia"/>
          <w:sz w:val="20"/>
          <w:szCs w:val="28"/>
        </w:rPr>
        <w:t>2</w:t>
      </w:r>
      <w:r w:rsidRPr="009348B2">
        <w:rPr>
          <w:rFonts w:asciiTheme="minorEastAsia" w:hAnsiTheme="minorEastAsia" w:hint="eastAsia"/>
          <w:sz w:val="20"/>
          <w:szCs w:val="28"/>
        </w:rPr>
        <w:t>項前段規定，公職人員或其關係人申請補助或交易行為前，應主動據實表明身分關係。又依同法第</w:t>
      </w:r>
      <w:r w:rsidRPr="009348B2">
        <w:rPr>
          <w:rFonts w:asciiTheme="minorEastAsia" w:hAnsiTheme="minorEastAsia"/>
          <w:sz w:val="20"/>
          <w:szCs w:val="28"/>
        </w:rPr>
        <w:t>18</w:t>
      </w:r>
      <w:r w:rsidRPr="009348B2">
        <w:rPr>
          <w:rFonts w:asciiTheme="minorEastAsia" w:hAnsiTheme="minorEastAsia" w:hint="eastAsia"/>
          <w:sz w:val="20"/>
          <w:szCs w:val="28"/>
        </w:rPr>
        <w:t>條第</w:t>
      </w:r>
      <w:r w:rsidRPr="009348B2">
        <w:rPr>
          <w:rFonts w:asciiTheme="minorEastAsia" w:hAnsiTheme="minorEastAsia"/>
          <w:sz w:val="20"/>
          <w:szCs w:val="28"/>
        </w:rPr>
        <w:t>3</w:t>
      </w:r>
      <w:r w:rsidRPr="009348B2">
        <w:rPr>
          <w:rFonts w:asciiTheme="minorEastAsia" w:hAnsiTheme="minorEastAsia" w:hint="eastAsia"/>
          <w:sz w:val="20"/>
          <w:szCs w:val="28"/>
        </w:rPr>
        <w:t>項規定，違者處新臺幣</w:t>
      </w:r>
      <w:r w:rsidRPr="009348B2">
        <w:rPr>
          <w:rFonts w:asciiTheme="minorEastAsia" w:hAnsiTheme="minorEastAsia"/>
          <w:sz w:val="20"/>
          <w:szCs w:val="28"/>
        </w:rPr>
        <w:t>5</w:t>
      </w:r>
      <w:r w:rsidRPr="009348B2">
        <w:rPr>
          <w:rFonts w:asciiTheme="minorEastAsia" w:hAnsiTheme="minorEastAsia" w:hint="eastAsia"/>
          <w:sz w:val="20"/>
          <w:szCs w:val="28"/>
        </w:rPr>
        <w:t>萬元以上</w:t>
      </w:r>
      <w:r w:rsidRPr="009348B2">
        <w:rPr>
          <w:rFonts w:asciiTheme="minorEastAsia" w:hAnsiTheme="minorEastAsia"/>
          <w:sz w:val="20"/>
          <w:szCs w:val="28"/>
        </w:rPr>
        <w:t>50</w:t>
      </w:r>
      <w:r w:rsidRPr="009348B2">
        <w:rPr>
          <w:rFonts w:asciiTheme="minorEastAsia" w:hAnsiTheme="minorEastAsia" w:hint="eastAsia"/>
          <w:sz w:val="20"/>
          <w:szCs w:val="28"/>
        </w:rPr>
        <w:t>萬元以下罰鍰，並得按次處罰。</w:t>
      </w:r>
    </w:p>
    <w:p w14:paraId="23CCA711" w14:textId="521E345D" w:rsidR="00C92093" w:rsidRPr="009348B2" w:rsidRDefault="00265FE9" w:rsidP="00CE1A6F">
      <w:pPr>
        <w:widowControl/>
        <w:spacing w:line="300" w:lineRule="exact"/>
        <w:ind w:leftChars="20" w:left="284" w:hangingChars="118" w:hanging="236"/>
        <w:rPr>
          <w:rFonts w:asciiTheme="minorEastAsia" w:hAnsiTheme="minorEastAsia"/>
          <w:b/>
          <w:sz w:val="20"/>
        </w:rPr>
      </w:pPr>
      <w:r w:rsidRPr="009348B2">
        <w:rPr>
          <w:rFonts w:asciiTheme="minorEastAsia" w:hAnsiTheme="minorEastAsia" w:hint="eastAsia"/>
          <w:sz w:val="20"/>
          <w:szCs w:val="28"/>
        </w:rPr>
        <w:t>※申請補助者</w:t>
      </w:r>
      <w:proofErr w:type="gramStart"/>
      <w:r w:rsidRPr="009348B2">
        <w:rPr>
          <w:rFonts w:asciiTheme="minorEastAsia" w:hAnsiTheme="minorEastAsia" w:hint="eastAsia"/>
          <w:sz w:val="20"/>
          <w:szCs w:val="28"/>
        </w:rPr>
        <w:t>如符須表明</w:t>
      </w:r>
      <w:proofErr w:type="gramEnd"/>
      <w:r w:rsidRPr="009348B2">
        <w:rPr>
          <w:rFonts w:asciiTheme="minorEastAsia" w:hAnsiTheme="minorEastAsia" w:hint="eastAsia"/>
          <w:sz w:val="20"/>
          <w:szCs w:val="28"/>
        </w:rPr>
        <w:t>身分者，請至</w:t>
      </w:r>
      <w:r w:rsidR="002B26A0" w:rsidRPr="009348B2">
        <w:rPr>
          <w:rFonts w:asciiTheme="minorEastAsia" w:hAnsiTheme="minorEastAsia" w:hint="eastAsia"/>
          <w:sz w:val="20"/>
          <w:szCs w:val="28"/>
        </w:rPr>
        <w:t>教育部</w:t>
      </w:r>
      <w:r w:rsidRPr="009348B2">
        <w:rPr>
          <w:rFonts w:asciiTheme="minorEastAsia" w:hAnsiTheme="minorEastAsia" w:hint="eastAsia"/>
          <w:sz w:val="20"/>
          <w:szCs w:val="28"/>
        </w:rPr>
        <w:t>政風處網站</w:t>
      </w:r>
      <w:r w:rsidRPr="009348B2">
        <w:rPr>
          <w:rFonts w:asciiTheme="minorEastAsia" w:hAnsiTheme="minorEastAsia"/>
          <w:sz w:val="20"/>
          <w:szCs w:val="28"/>
        </w:rPr>
        <w:t>( https://pse.is/EYW3R )</w:t>
      </w:r>
      <w:r w:rsidRPr="009348B2">
        <w:rPr>
          <w:rFonts w:asciiTheme="minorEastAsia" w:hAnsiTheme="minorEastAsia" w:hint="eastAsia"/>
          <w:sz w:val="20"/>
          <w:szCs w:val="28"/>
        </w:rPr>
        <w:t>下載「公職人員及關係人身分關係揭露表」填列，相關規定如有疑義，請洽</w:t>
      </w:r>
      <w:r w:rsidR="002B26A0" w:rsidRPr="009348B2">
        <w:rPr>
          <w:rFonts w:asciiTheme="minorEastAsia" w:hAnsiTheme="minorEastAsia" w:hint="eastAsia"/>
          <w:sz w:val="20"/>
          <w:szCs w:val="28"/>
        </w:rPr>
        <w:t>教育部</w:t>
      </w:r>
      <w:r w:rsidRPr="009348B2">
        <w:rPr>
          <w:rFonts w:asciiTheme="minorEastAsia" w:hAnsiTheme="minorEastAsia" w:hint="eastAsia"/>
          <w:sz w:val="20"/>
          <w:szCs w:val="28"/>
        </w:rPr>
        <w:t>各計畫主政單位或政風處。</w:t>
      </w:r>
    </w:p>
    <w:p w14:paraId="7D31EE65" w14:textId="77777777" w:rsidR="00C92093" w:rsidRPr="009348B2" w:rsidRDefault="00265FE9">
      <w:pPr>
        <w:widowControl/>
        <w:rPr>
          <w:rStyle w:val="24"/>
          <w:rFonts w:ascii="標楷體" w:eastAsia="標楷體" w:hAnsi="標楷體"/>
          <w:color w:val="auto"/>
          <w:bdr w:val="single" w:sz="4" w:space="0" w:color="auto"/>
        </w:rPr>
      </w:pPr>
      <w:r w:rsidRPr="009348B2">
        <w:rPr>
          <w:rStyle w:val="24"/>
          <w:rFonts w:ascii="標楷體" w:eastAsia="標楷體" w:hAnsi="標楷體"/>
          <w:color w:val="auto"/>
          <w:bdr w:val="single" w:sz="4" w:space="0" w:color="auto"/>
        </w:rPr>
        <w:br w:type="page"/>
      </w:r>
    </w:p>
    <w:p w14:paraId="77D1FF82" w14:textId="77777777" w:rsidR="00602E86" w:rsidRPr="009348B2" w:rsidRDefault="00602E86" w:rsidP="00602E86">
      <w:pPr>
        <w:rPr>
          <w:rStyle w:val="24"/>
          <w:rFonts w:ascii="標楷體" w:eastAsia="標楷體" w:hAnsi="標楷體"/>
          <w:color w:val="auto"/>
          <w:bdr w:val="single" w:sz="4" w:space="0" w:color="auto"/>
        </w:rPr>
      </w:pPr>
      <w:r w:rsidRPr="00A33358">
        <w:rPr>
          <w:rStyle w:val="24"/>
          <w:rFonts w:ascii="標楷體" w:eastAsia="標楷體" w:hAnsi="標楷體" w:hint="eastAsia"/>
          <w:color w:val="auto"/>
          <w:highlight w:val="green"/>
          <w:bdr w:val="single" w:sz="4" w:space="0" w:color="auto"/>
        </w:rPr>
        <w:lastRenderedPageBreak/>
        <w:t>附表2-</w:t>
      </w:r>
      <w:r>
        <w:rPr>
          <w:rStyle w:val="24"/>
          <w:rFonts w:ascii="標楷體" w:eastAsia="標楷體" w:hAnsi="標楷體" w:hint="eastAsia"/>
          <w:color w:val="auto"/>
          <w:highlight w:val="green"/>
          <w:bdr w:val="single" w:sz="4" w:space="0" w:color="auto"/>
        </w:rPr>
        <w:t xml:space="preserve">1 </w:t>
      </w:r>
      <w:r w:rsidRPr="009348B2">
        <w:rPr>
          <w:rStyle w:val="24"/>
          <w:rFonts w:ascii="標楷體" w:eastAsia="標楷體" w:hAnsi="標楷體" w:hint="eastAsia"/>
          <w:color w:val="auto"/>
        </w:rPr>
        <w:t>(特別預算)</w:t>
      </w:r>
    </w:p>
    <w:p w14:paraId="4E440674" w14:textId="77777777" w:rsidR="00602E86" w:rsidRPr="009348B2" w:rsidRDefault="00602E86" w:rsidP="00602E86">
      <w:pPr>
        <w:widowControl/>
        <w:spacing w:line="0" w:lineRule="atLeast"/>
        <w:jc w:val="center"/>
        <w:rPr>
          <w:rFonts w:ascii="標楷體" w:eastAsia="標楷體" w:hAnsi="標楷體"/>
          <w:b/>
          <w:sz w:val="32"/>
          <w:szCs w:val="28"/>
        </w:rPr>
      </w:pPr>
      <w:r w:rsidRPr="009348B2">
        <w:rPr>
          <w:rFonts w:ascii="標楷體" w:eastAsia="標楷體" w:hAnsi="標楷體" w:hint="eastAsia"/>
          <w:b/>
          <w:sz w:val="32"/>
          <w:szCs w:val="28"/>
        </w:rPr>
        <w:t>教育部補(捐)助計畫經費概算表</w:t>
      </w:r>
    </w:p>
    <w:p w14:paraId="22B85D18" w14:textId="77777777" w:rsidR="00602E86" w:rsidRPr="009348B2" w:rsidRDefault="00602E86" w:rsidP="00602E86">
      <w:pPr>
        <w:widowControl/>
        <w:spacing w:line="0" w:lineRule="atLeast"/>
        <w:jc w:val="center"/>
        <w:rPr>
          <w:rFonts w:ascii="標楷體" w:eastAsia="標楷體" w:hAnsi="標楷體"/>
          <w:b/>
          <w:szCs w:val="28"/>
        </w:rPr>
      </w:pPr>
    </w:p>
    <w:p w14:paraId="15D82A1A" w14:textId="77777777" w:rsidR="00602E86" w:rsidRPr="009348B2" w:rsidRDefault="00602E86" w:rsidP="00602E86">
      <w:pPr>
        <w:widowControl/>
        <w:spacing w:line="0" w:lineRule="atLeast"/>
        <w:jc w:val="center"/>
        <w:rPr>
          <w:rFonts w:ascii="標楷體" w:eastAsia="標楷體" w:hAnsi="標楷體"/>
          <w:b/>
          <w:szCs w:val="28"/>
        </w:rPr>
      </w:pPr>
      <w:r w:rsidRPr="009348B2">
        <w:rPr>
          <w:rFonts w:ascii="標楷體" w:eastAsia="標楷體" w:hAnsi="標楷體" w:hint="eastAsia"/>
          <w:b/>
          <w:szCs w:val="28"/>
        </w:rPr>
        <w:t>※補(捐)助項目可隨需求增減※</w:t>
      </w:r>
    </w:p>
    <w:tbl>
      <w:tblPr>
        <w:tblW w:w="10457" w:type="dxa"/>
        <w:jc w:val="center"/>
        <w:tblLayout w:type="fixed"/>
        <w:tblCellMar>
          <w:left w:w="28" w:type="dxa"/>
          <w:right w:w="28" w:type="dxa"/>
        </w:tblCellMar>
        <w:tblLook w:val="04A0" w:firstRow="1" w:lastRow="0" w:firstColumn="1" w:lastColumn="0" w:noHBand="0" w:noVBand="1"/>
      </w:tblPr>
      <w:tblGrid>
        <w:gridCol w:w="4536"/>
        <w:gridCol w:w="5921"/>
      </w:tblGrid>
      <w:tr w:rsidR="00602E86" w:rsidRPr="009348B2" w14:paraId="0ECF728C" w14:textId="77777777" w:rsidTr="002F65FF">
        <w:trPr>
          <w:trHeight w:val="495"/>
          <w:tblHeader/>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D3ECC2" w14:textId="77777777" w:rsidR="00602E86" w:rsidRPr="00BA5649" w:rsidRDefault="00602E86" w:rsidP="002F65FF">
            <w:pPr>
              <w:widowControl/>
              <w:spacing w:line="0" w:lineRule="atLeast"/>
              <w:rPr>
                <w:rFonts w:ascii="新細明體" w:hAnsi="新細明體" w:cs="新細明體"/>
                <w:color w:val="000000" w:themeColor="text1"/>
                <w:kern w:val="0"/>
                <w:sz w:val="20"/>
                <w:szCs w:val="20"/>
              </w:rPr>
            </w:pPr>
            <w:r w:rsidRPr="00BA5649">
              <w:rPr>
                <w:rFonts w:ascii="新細明體" w:hAnsi="新細明體" w:cs="新細明體" w:hint="eastAsia"/>
                <w:color w:val="000000" w:themeColor="text1"/>
                <w:kern w:val="0"/>
                <w:sz w:val="20"/>
                <w:szCs w:val="20"/>
              </w:rPr>
              <w:t>申請單位：</w:t>
            </w:r>
          </w:p>
          <w:p w14:paraId="7D2E82A0" w14:textId="77777777" w:rsidR="00602E86" w:rsidRPr="00BA5649" w:rsidRDefault="00602E86" w:rsidP="002F65FF">
            <w:pPr>
              <w:widowControl/>
              <w:spacing w:line="0" w:lineRule="atLeast"/>
              <w:rPr>
                <w:rFonts w:ascii="新細明體" w:hAnsi="新細明體" w:cs="新細明體"/>
                <w:color w:val="000000" w:themeColor="text1"/>
                <w:kern w:val="0"/>
                <w:sz w:val="20"/>
                <w:szCs w:val="20"/>
              </w:rPr>
            </w:pPr>
            <w:r w:rsidRPr="00BA5649">
              <w:rPr>
                <w:rFonts w:ascii="新細明體" w:hAnsi="新細明體" w:cs="新細明體" w:hint="eastAsia"/>
                <w:color w:val="000000" w:themeColor="text1"/>
                <w:kern w:val="0"/>
                <w:sz w:val="20"/>
                <w:szCs w:val="20"/>
              </w:rPr>
              <w:t>○○縣(市)政府/縣(市)政府教育局</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14:paraId="7C561E25" w14:textId="77777777" w:rsidR="00602E86" w:rsidRPr="00BA5649" w:rsidRDefault="00602E86" w:rsidP="002F65FF">
            <w:pPr>
              <w:spacing w:line="0" w:lineRule="atLeast"/>
              <w:ind w:left="62"/>
              <w:rPr>
                <w:rFonts w:ascii="新細明體" w:hAnsi="新細明體" w:cs="新細明體"/>
                <w:color w:val="000000" w:themeColor="text1"/>
                <w:kern w:val="0"/>
                <w:sz w:val="20"/>
                <w:szCs w:val="20"/>
              </w:rPr>
            </w:pPr>
            <w:r w:rsidRPr="00BA5649">
              <w:rPr>
                <w:rFonts w:ascii="新細明體" w:hAnsi="新細明體" w:cs="新細明體" w:hint="eastAsia"/>
                <w:color w:val="000000" w:themeColor="text1"/>
                <w:kern w:val="0"/>
                <w:sz w:val="20"/>
                <w:szCs w:val="20"/>
              </w:rPr>
              <w:t>計畫名稱：</w:t>
            </w:r>
            <w:r w:rsidRPr="00BA5649">
              <w:rPr>
                <w:rFonts w:ascii="新細明體" w:hAnsi="新細明體" w:cs="新細明體" w:hint="eastAsia"/>
                <w:b/>
                <w:color w:val="000000" w:themeColor="text1"/>
                <w:kern w:val="0"/>
                <w:sz w:val="20"/>
                <w:szCs w:val="20"/>
              </w:rPr>
              <w:t>5G智慧學習學校推動計畫</w:t>
            </w:r>
            <w:r w:rsidRPr="00BA5649">
              <w:rPr>
                <w:rFonts w:ascii="新細明體" w:hAnsi="新細明體" w:cs="新細明體"/>
                <w:color w:val="000000" w:themeColor="text1"/>
                <w:kern w:val="0"/>
                <w:sz w:val="20"/>
                <w:szCs w:val="20"/>
              </w:rPr>
              <w:t xml:space="preserve"> </w:t>
            </w:r>
          </w:p>
        </w:tc>
      </w:tr>
      <w:tr w:rsidR="00602E86" w:rsidRPr="009348B2" w14:paraId="4C066EFC" w14:textId="77777777" w:rsidTr="002F65FF">
        <w:trPr>
          <w:trHeight w:val="546"/>
          <w:tblHeader/>
          <w:jc w:val="center"/>
        </w:trPr>
        <w:tc>
          <w:tcPr>
            <w:tcW w:w="10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A1723" w14:textId="77777777" w:rsidR="00602E86" w:rsidRPr="00BA5649" w:rsidRDefault="00602E86" w:rsidP="002F65FF">
            <w:pPr>
              <w:widowControl/>
              <w:spacing w:line="0" w:lineRule="atLeast"/>
              <w:rPr>
                <w:rFonts w:ascii="新細明體" w:hAnsi="新細明體" w:cs="新細明體"/>
                <w:color w:val="000000" w:themeColor="text1"/>
                <w:kern w:val="0"/>
                <w:sz w:val="20"/>
                <w:szCs w:val="20"/>
              </w:rPr>
            </w:pPr>
            <w:r w:rsidRPr="00BA5649">
              <w:rPr>
                <w:rFonts w:ascii="新細明體" w:hAnsi="新細明體" w:cs="新細明體" w:hint="eastAsia"/>
                <w:color w:val="000000" w:themeColor="text1"/>
                <w:kern w:val="0"/>
                <w:sz w:val="20"/>
                <w:szCs w:val="20"/>
              </w:rPr>
              <w:t>計畫期程：</w:t>
            </w:r>
            <w:r w:rsidRPr="00BA5649">
              <w:rPr>
                <w:rFonts w:asciiTheme="minorEastAsia" w:hAnsiTheme="minorEastAsia" w:cs="新細明體" w:hint="eastAsia"/>
                <w:color w:val="000000" w:themeColor="text1"/>
                <w:kern w:val="0"/>
                <w:sz w:val="20"/>
                <w:szCs w:val="20"/>
              </w:rPr>
              <w:t>112年1月1日至112年12月31日</w:t>
            </w:r>
          </w:p>
        </w:tc>
      </w:tr>
      <w:tr w:rsidR="00602E86" w:rsidRPr="009348B2" w14:paraId="005FE20A" w14:textId="77777777" w:rsidTr="002F65FF">
        <w:trPr>
          <w:trHeight w:val="554"/>
          <w:tblHeader/>
          <w:jc w:val="center"/>
        </w:trPr>
        <w:tc>
          <w:tcPr>
            <w:tcW w:w="10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C8826"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計畫經費總額：○元，向教育部申請補(捐)助金額：○元，自籌款：○元</w:t>
            </w:r>
          </w:p>
        </w:tc>
      </w:tr>
      <w:tr w:rsidR="00602E86" w:rsidRPr="009348B2" w14:paraId="3E83761F" w14:textId="77777777" w:rsidTr="002F65FF">
        <w:trPr>
          <w:trHeight w:val="548"/>
          <w:tblHeader/>
          <w:jc w:val="center"/>
        </w:trPr>
        <w:tc>
          <w:tcPr>
            <w:tcW w:w="10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F5100"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擬向其他機關與民間團體申請補(捐)助：</w:t>
            </w:r>
            <w:proofErr w:type="gramStart"/>
            <w:r w:rsidRPr="009348B2">
              <w:rPr>
                <w:rFonts w:ascii="新細明體" w:hAnsi="新細明體" w:cs="新細明體" w:hint="eastAsia"/>
                <w:kern w:val="0"/>
                <w:sz w:val="20"/>
                <w:szCs w:val="20"/>
              </w:rPr>
              <w:t>▓</w:t>
            </w:r>
            <w:proofErr w:type="gramEnd"/>
            <w:r w:rsidRPr="009348B2">
              <w:rPr>
                <w:rFonts w:ascii="新細明體" w:hAnsi="新細明體" w:cs="新細明體" w:hint="eastAsia"/>
                <w:kern w:val="0"/>
                <w:sz w:val="20"/>
                <w:szCs w:val="20"/>
              </w:rPr>
              <w:t>無 □有</w:t>
            </w:r>
          </w:p>
        </w:tc>
      </w:tr>
    </w:tbl>
    <w:p w14:paraId="5457548F" w14:textId="77777777" w:rsidR="00602E86" w:rsidRPr="009348B2" w:rsidRDefault="00602E86" w:rsidP="00602E86">
      <w:pPr>
        <w:widowControl/>
        <w:spacing w:line="0" w:lineRule="atLeast"/>
        <w:jc w:val="center"/>
        <w:rPr>
          <w:rFonts w:ascii="標楷體" w:eastAsia="標楷體" w:hAnsi="標楷體"/>
          <w:b/>
          <w:szCs w:val="28"/>
        </w:rPr>
      </w:pPr>
    </w:p>
    <w:tbl>
      <w:tblPr>
        <w:tblW w:w="10443" w:type="dxa"/>
        <w:jc w:val="center"/>
        <w:tblLayout w:type="fixed"/>
        <w:tblCellMar>
          <w:left w:w="28" w:type="dxa"/>
          <w:right w:w="28" w:type="dxa"/>
        </w:tblCellMar>
        <w:tblLook w:val="04A0" w:firstRow="1" w:lastRow="0" w:firstColumn="1" w:lastColumn="0" w:noHBand="0" w:noVBand="1"/>
      </w:tblPr>
      <w:tblGrid>
        <w:gridCol w:w="520"/>
        <w:gridCol w:w="1800"/>
        <w:gridCol w:w="1077"/>
        <w:gridCol w:w="709"/>
        <w:gridCol w:w="1107"/>
        <w:gridCol w:w="5230"/>
      </w:tblGrid>
      <w:tr w:rsidR="00602E86" w:rsidRPr="009348B2" w14:paraId="07D181F6" w14:textId="77777777" w:rsidTr="002F65FF">
        <w:trPr>
          <w:trHeight w:val="730"/>
          <w:tblHeader/>
          <w:jc w:val="center"/>
        </w:trPr>
        <w:tc>
          <w:tcPr>
            <w:tcW w:w="2320" w:type="dxa"/>
            <w:gridSpan w:val="2"/>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3553CEDC" w14:textId="77777777" w:rsidR="00602E86" w:rsidRPr="009348B2" w:rsidRDefault="00602E86" w:rsidP="002F65FF">
            <w:pPr>
              <w:widowControl/>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補(捐)助項目</w:t>
            </w:r>
          </w:p>
        </w:tc>
        <w:tc>
          <w:tcPr>
            <w:tcW w:w="1077" w:type="dxa"/>
            <w:tcBorders>
              <w:top w:val="single" w:sz="4" w:space="0" w:color="auto"/>
              <w:left w:val="nil"/>
              <w:bottom w:val="single" w:sz="4" w:space="0" w:color="auto"/>
              <w:right w:val="single" w:sz="4" w:space="0" w:color="auto"/>
            </w:tcBorders>
            <w:shd w:val="clear" w:color="000000" w:fill="FFF2CC" w:themeFill="accent4" w:themeFillTint="33"/>
            <w:vAlign w:val="center"/>
          </w:tcPr>
          <w:p w14:paraId="6B33B0C0" w14:textId="77777777" w:rsidR="00602E86" w:rsidRPr="009348B2" w:rsidRDefault="00602E86" w:rsidP="002F65FF">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單價(元)</w:t>
            </w:r>
          </w:p>
        </w:tc>
        <w:tc>
          <w:tcPr>
            <w:tcW w:w="709" w:type="dxa"/>
            <w:tcBorders>
              <w:top w:val="single" w:sz="4" w:space="0" w:color="auto"/>
              <w:left w:val="nil"/>
              <w:bottom w:val="single" w:sz="4" w:space="0" w:color="auto"/>
              <w:right w:val="single" w:sz="4" w:space="0" w:color="auto"/>
            </w:tcBorders>
            <w:shd w:val="clear" w:color="000000" w:fill="FFF2CC" w:themeFill="accent4" w:themeFillTint="33"/>
            <w:vAlign w:val="center"/>
          </w:tcPr>
          <w:p w14:paraId="3910A5FE" w14:textId="77777777" w:rsidR="00602E86" w:rsidRPr="009348B2" w:rsidRDefault="00602E86" w:rsidP="002F65FF">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數量</w:t>
            </w:r>
          </w:p>
        </w:tc>
        <w:tc>
          <w:tcPr>
            <w:tcW w:w="1107" w:type="dxa"/>
            <w:tcBorders>
              <w:top w:val="single" w:sz="4" w:space="0" w:color="auto"/>
              <w:left w:val="nil"/>
              <w:bottom w:val="single" w:sz="4" w:space="0" w:color="auto"/>
              <w:right w:val="single" w:sz="4" w:space="0" w:color="auto"/>
            </w:tcBorders>
            <w:shd w:val="clear" w:color="000000" w:fill="FFF2CC" w:themeFill="accent4" w:themeFillTint="33"/>
            <w:vAlign w:val="center"/>
          </w:tcPr>
          <w:p w14:paraId="4EBCDF02" w14:textId="77777777" w:rsidR="00602E86" w:rsidRPr="009348B2" w:rsidRDefault="00602E86" w:rsidP="002F65FF">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總價(元)</w:t>
            </w:r>
          </w:p>
        </w:tc>
        <w:tc>
          <w:tcPr>
            <w:tcW w:w="5230" w:type="dxa"/>
            <w:tcBorders>
              <w:top w:val="single" w:sz="4" w:space="0" w:color="auto"/>
              <w:left w:val="nil"/>
              <w:bottom w:val="single" w:sz="4" w:space="0" w:color="auto"/>
              <w:right w:val="single" w:sz="4" w:space="0" w:color="auto"/>
            </w:tcBorders>
            <w:shd w:val="clear" w:color="000000" w:fill="FFF2CC" w:themeFill="accent4" w:themeFillTint="33"/>
            <w:vAlign w:val="center"/>
          </w:tcPr>
          <w:p w14:paraId="3EC4327C" w14:textId="77777777" w:rsidR="00602E86" w:rsidRPr="009348B2" w:rsidRDefault="00602E86" w:rsidP="002F65FF">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說明</w:t>
            </w:r>
          </w:p>
        </w:tc>
      </w:tr>
      <w:tr w:rsidR="00602E86" w:rsidRPr="009348B2" w14:paraId="63271147" w14:textId="77777777" w:rsidTr="002F65FF">
        <w:trPr>
          <w:trHeight w:val="669"/>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textDirection w:val="tbRlV"/>
            <w:vAlign w:val="center"/>
          </w:tcPr>
          <w:p w14:paraId="0B7375B7" w14:textId="77777777" w:rsidR="00602E86" w:rsidRPr="009348B2" w:rsidRDefault="00602E86" w:rsidP="002F65FF">
            <w:pPr>
              <w:widowControl/>
              <w:spacing w:line="0" w:lineRule="atLeast"/>
              <w:ind w:left="113" w:right="113"/>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人事費</w:t>
            </w:r>
          </w:p>
        </w:tc>
        <w:tc>
          <w:tcPr>
            <w:tcW w:w="1800" w:type="dxa"/>
            <w:tcBorders>
              <w:top w:val="single" w:sz="4" w:space="0" w:color="auto"/>
              <w:left w:val="nil"/>
              <w:bottom w:val="single" w:sz="4" w:space="0" w:color="auto"/>
              <w:right w:val="single" w:sz="4" w:space="0" w:color="auto"/>
            </w:tcBorders>
            <w:shd w:val="clear" w:color="auto" w:fill="auto"/>
            <w:vAlign w:val="center"/>
          </w:tcPr>
          <w:p w14:paraId="67779B8F" w14:textId="77777777" w:rsidR="00602E86" w:rsidRPr="009348B2" w:rsidRDefault="00602E86" w:rsidP="002F65FF">
            <w:pPr>
              <w:widowControl/>
              <w:spacing w:line="0" w:lineRule="atLeast"/>
              <w:rPr>
                <w:rFonts w:ascii="新細明體" w:hAnsi="新細明體" w:cs="新細明體"/>
                <w:kern w:val="0"/>
                <w:sz w:val="20"/>
                <w:szCs w:val="20"/>
              </w:rPr>
            </w:pPr>
            <w:r>
              <w:rPr>
                <w:rFonts w:ascii="新細明體" w:hAnsi="新細明體" w:cs="新細明體" w:hint="eastAsia"/>
                <w:kern w:val="0"/>
                <w:sz w:val="20"/>
                <w:szCs w:val="20"/>
              </w:rPr>
              <w:t>代理代課</w:t>
            </w:r>
            <w:r w:rsidRPr="009348B2">
              <w:rPr>
                <w:rFonts w:ascii="新細明體" w:hAnsi="新細明體" w:cs="新細明體" w:hint="eastAsia"/>
                <w:kern w:val="0"/>
                <w:sz w:val="20"/>
                <w:szCs w:val="20"/>
              </w:rPr>
              <w:t>費</w:t>
            </w:r>
          </w:p>
        </w:tc>
        <w:tc>
          <w:tcPr>
            <w:tcW w:w="1077" w:type="dxa"/>
            <w:tcBorders>
              <w:top w:val="single" w:sz="4" w:space="0" w:color="auto"/>
              <w:left w:val="nil"/>
              <w:bottom w:val="single" w:sz="4" w:space="0" w:color="auto"/>
              <w:right w:val="single" w:sz="4" w:space="0" w:color="auto"/>
            </w:tcBorders>
            <w:shd w:val="clear" w:color="auto" w:fill="auto"/>
            <w:vAlign w:val="center"/>
          </w:tcPr>
          <w:p w14:paraId="7297B1FC"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94061C"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single" w:sz="4" w:space="0" w:color="auto"/>
              <w:left w:val="nil"/>
              <w:bottom w:val="single" w:sz="4" w:space="0" w:color="auto"/>
              <w:right w:val="single" w:sz="4" w:space="0" w:color="auto"/>
            </w:tcBorders>
            <w:shd w:val="clear" w:color="auto" w:fill="auto"/>
            <w:vAlign w:val="center"/>
          </w:tcPr>
          <w:p w14:paraId="09BB39DD"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auto"/>
            </w:tcBorders>
            <w:shd w:val="clear" w:color="auto" w:fill="auto"/>
            <w:vAlign w:val="center"/>
          </w:tcPr>
          <w:p w14:paraId="6EA79705" w14:textId="77777777" w:rsidR="00602E86" w:rsidRDefault="00602E86" w:rsidP="002F65FF">
            <w:pPr>
              <w:pStyle w:val="17"/>
              <w:widowControl/>
              <w:numPr>
                <w:ilvl w:val="0"/>
                <w:numId w:val="12"/>
              </w:numPr>
              <w:spacing w:line="300" w:lineRule="exact"/>
              <w:ind w:leftChars="0" w:left="280" w:right="78" w:hanging="142"/>
              <w:jc w:val="both"/>
              <w:rPr>
                <w:rFonts w:asciiTheme="minorEastAsia" w:eastAsiaTheme="minorEastAsia" w:hAnsiTheme="minorEastAsia" w:cs="新細明體"/>
                <w:kern w:val="0"/>
                <w:sz w:val="20"/>
                <w:szCs w:val="20"/>
              </w:rPr>
            </w:pPr>
            <w:r w:rsidRPr="003B1588">
              <w:rPr>
                <w:rFonts w:asciiTheme="minorEastAsia" w:eastAsiaTheme="minorEastAsia" w:hAnsiTheme="minorEastAsia" w:cs="新細明體" w:hint="eastAsia"/>
                <w:kern w:val="0"/>
                <w:sz w:val="20"/>
                <w:szCs w:val="20"/>
              </w:rPr>
              <w:t>國小</w:t>
            </w:r>
            <w:r>
              <w:rPr>
                <w:rFonts w:asciiTheme="minorEastAsia" w:eastAsiaTheme="minorEastAsia" w:hAnsiTheme="minorEastAsia" w:cs="新細明體" w:hint="eastAsia"/>
                <w:kern w:val="0"/>
                <w:sz w:val="20"/>
                <w:szCs w:val="20"/>
              </w:rPr>
              <w:t>教師</w:t>
            </w:r>
            <w:r w:rsidRPr="003B1588">
              <w:rPr>
                <w:rFonts w:asciiTheme="minorEastAsia" w:eastAsiaTheme="minorEastAsia" w:hAnsiTheme="minorEastAsia" w:cs="新細明體" w:hint="eastAsia"/>
                <w:kern w:val="0"/>
                <w:sz w:val="20"/>
                <w:szCs w:val="20"/>
              </w:rPr>
              <w:t>每節</w:t>
            </w:r>
            <w:r>
              <w:rPr>
                <w:rFonts w:asciiTheme="minorEastAsia" w:eastAsiaTheme="minorEastAsia" w:hAnsiTheme="minorEastAsia" w:cs="新細明體" w:hint="eastAsia"/>
                <w:kern w:val="0"/>
                <w:sz w:val="20"/>
                <w:szCs w:val="20"/>
              </w:rPr>
              <w:t>課</w:t>
            </w:r>
            <w:r w:rsidRPr="003B1588">
              <w:rPr>
                <w:rFonts w:asciiTheme="minorEastAsia" w:eastAsiaTheme="minorEastAsia" w:hAnsiTheme="minorEastAsia" w:cs="新細明體" w:hint="eastAsia"/>
                <w:kern w:val="0"/>
                <w:sz w:val="20"/>
                <w:szCs w:val="20"/>
              </w:rPr>
              <w:t>336元</w:t>
            </w:r>
            <w:r>
              <w:rPr>
                <w:rFonts w:asciiTheme="minorEastAsia" w:eastAsiaTheme="minorEastAsia" w:hAnsiTheme="minorEastAsia" w:cs="新細明體" w:hint="eastAsia"/>
                <w:kern w:val="0"/>
                <w:sz w:val="20"/>
                <w:szCs w:val="20"/>
              </w:rPr>
              <w:t>、</w:t>
            </w:r>
            <w:r w:rsidRPr="003B1588">
              <w:rPr>
                <w:rFonts w:asciiTheme="minorEastAsia" w:eastAsiaTheme="minorEastAsia" w:hAnsiTheme="minorEastAsia" w:cs="新細明體" w:hint="eastAsia"/>
                <w:kern w:val="0"/>
                <w:sz w:val="20"/>
                <w:szCs w:val="20"/>
              </w:rPr>
              <w:t>國中</w:t>
            </w:r>
            <w:r>
              <w:rPr>
                <w:rFonts w:asciiTheme="minorEastAsia" w:eastAsiaTheme="minorEastAsia" w:hAnsiTheme="minorEastAsia" w:cs="新細明體" w:hint="eastAsia"/>
                <w:kern w:val="0"/>
                <w:sz w:val="20"/>
                <w:szCs w:val="20"/>
              </w:rPr>
              <w:t>教師</w:t>
            </w:r>
            <w:r w:rsidRPr="003B1588">
              <w:rPr>
                <w:rFonts w:asciiTheme="minorEastAsia" w:eastAsiaTheme="minorEastAsia" w:hAnsiTheme="minorEastAsia" w:cs="新細明體" w:hint="eastAsia"/>
                <w:kern w:val="0"/>
                <w:sz w:val="20"/>
                <w:szCs w:val="20"/>
              </w:rPr>
              <w:t>每節</w:t>
            </w:r>
            <w:r>
              <w:rPr>
                <w:rFonts w:asciiTheme="minorEastAsia" w:eastAsiaTheme="minorEastAsia" w:hAnsiTheme="minorEastAsia" w:cs="新細明體" w:hint="eastAsia"/>
                <w:kern w:val="0"/>
                <w:sz w:val="20"/>
                <w:szCs w:val="20"/>
              </w:rPr>
              <w:t>課</w:t>
            </w:r>
            <w:r w:rsidRPr="003B1588">
              <w:rPr>
                <w:rFonts w:asciiTheme="minorEastAsia" w:eastAsiaTheme="minorEastAsia" w:hAnsiTheme="minorEastAsia" w:cs="新細明體" w:hint="eastAsia"/>
                <w:kern w:val="0"/>
                <w:sz w:val="20"/>
                <w:szCs w:val="20"/>
              </w:rPr>
              <w:t>378元。</w:t>
            </w:r>
          </w:p>
          <w:p w14:paraId="2E597C73" w14:textId="77777777" w:rsidR="00602E86" w:rsidRDefault="00602E86" w:rsidP="002F65FF">
            <w:pPr>
              <w:pStyle w:val="17"/>
              <w:widowControl/>
              <w:numPr>
                <w:ilvl w:val="0"/>
                <w:numId w:val="12"/>
              </w:numPr>
              <w:spacing w:line="300" w:lineRule="exact"/>
              <w:ind w:leftChars="0" w:left="280" w:right="78" w:hanging="142"/>
              <w:jc w:val="both"/>
              <w:rPr>
                <w:rFonts w:asciiTheme="minorEastAsia" w:eastAsiaTheme="minorEastAsia" w:hAnsiTheme="minorEastAsia" w:cs="新細明體"/>
                <w:kern w:val="0"/>
                <w:sz w:val="20"/>
                <w:szCs w:val="20"/>
              </w:rPr>
            </w:pPr>
            <w:r>
              <w:rPr>
                <w:rFonts w:asciiTheme="minorEastAsia" w:eastAsiaTheme="minorEastAsia" w:hAnsiTheme="minorEastAsia" w:cs="新細明體" w:hint="eastAsia"/>
                <w:kern w:val="0"/>
                <w:sz w:val="20"/>
                <w:szCs w:val="20"/>
              </w:rPr>
              <w:t>支用學校教師參與本計畫相關增能研習、會議、活動之代課鐘點費，及於校內執行本計畫相關工作衍生之減授課等費用，縣市政府得依執行需求彈性規劃。</w:t>
            </w:r>
          </w:p>
          <w:p w14:paraId="3A081554" w14:textId="77777777" w:rsidR="00602E86" w:rsidRPr="009348B2" w:rsidRDefault="00602E86" w:rsidP="002F65FF">
            <w:pPr>
              <w:pStyle w:val="17"/>
              <w:widowControl/>
              <w:numPr>
                <w:ilvl w:val="0"/>
                <w:numId w:val="12"/>
              </w:numPr>
              <w:spacing w:line="300" w:lineRule="exact"/>
              <w:ind w:leftChars="0" w:left="280" w:right="78" w:hanging="171"/>
              <w:jc w:val="both"/>
              <w:rPr>
                <w:rFonts w:ascii="新細明體" w:hAnsi="新細明體" w:cs="新細明體"/>
                <w:kern w:val="0"/>
                <w:sz w:val="20"/>
                <w:szCs w:val="20"/>
              </w:rPr>
            </w:pPr>
            <w:r w:rsidRPr="003B1588">
              <w:rPr>
                <w:rFonts w:asciiTheme="minorEastAsia" w:eastAsiaTheme="minorEastAsia" w:hAnsiTheme="minorEastAsia" w:cs="新細明體" w:hint="eastAsia"/>
                <w:kern w:val="0"/>
                <w:sz w:val="20"/>
                <w:szCs w:val="20"/>
              </w:rPr>
              <w:t>依據「公立中小學兼任及代課教師鐘點費支給基準表」編列</w:t>
            </w:r>
            <w:r>
              <w:rPr>
                <w:rFonts w:asciiTheme="minorEastAsia" w:eastAsiaTheme="minorEastAsia" w:hAnsiTheme="minorEastAsia" w:cs="新細明體" w:hint="eastAsia"/>
                <w:kern w:val="0"/>
                <w:sz w:val="20"/>
                <w:szCs w:val="20"/>
              </w:rPr>
              <w:t>辦理。</w:t>
            </w:r>
          </w:p>
        </w:tc>
      </w:tr>
      <w:tr w:rsidR="00602E86" w:rsidRPr="009348B2" w14:paraId="358790DC" w14:textId="77777777" w:rsidTr="002F65FF">
        <w:trPr>
          <w:trHeight w:val="601"/>
          <w:jc w:val="center"/>
        </w:trPr>
        <w:tc>
          <w:tcPr>
            <w:tcW w:w="520"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textDirection w:val="tbRlV"/>
            <w:vAlign w:val="center"/>
          </w:tcPr>
          <w:p w14:paraId="6CCEC1DB" w14:textId="77777777" w:rsidR="00602E86" w:rsidRPr="009348B2" w:rsidRDefault="00602E86" w:rsidP="002F65FF">
            <w:pPr>
              <w:widowControl/>
              <w:spacing w:line="0" w:lineRule="atLeast"/>
              <w:ind w:left="113" w:right="113"/>
              <w:jc w:val="center"/>
              <w:rPr>
                <w:rFonts w:ascii="新細明體" w:hAnsi="新細明體" w:cs="新細明體"/>
                <w:b/>
                <w:bCs/>
                <w:kern w:val="0"/>
                <w:sz w:val="20"/>
                <w:szCs w:val="20"/>
              </w:rPr>
            </w:pPr>
          </w:p>
        </w:tc>
        <w:tc>
          <w:tcPr>
            <w:tcW w:w="1800" w:type="dxa"/>
            <w:tcBorders>
              <w:top w:val="single" w:sz="4" w:space="0" w:color="auto"/>
              <w:left w:val="nil"/>
              <w:bottom w:val="single" w:sz="4" w:space="0" w:color="auto"/>
              <w:right w:val="single" w:sz="4" w:space="0" w:color="auto"/>
            </w:tcBorders>
            <w:shd w:val="clear" w:color="auto" w:fill="auto"/>
            <w:vAlign w:val="center"/>
          </w:tcPr>
          <w:p w14:paraId="52EFF26E" w14:textId="77777777" w:rsidR="00602E86" w:rsidRPr="009348B2" w:rsidRDefault="00602E86" w:rsidP="002F65FF">
            <w:pPr>
              <w:widowControl/>
              <w:spacing w:line="0" w:lineRule="atLeast"/>
              <w:rPr>
                <w:rFonts w:ascii="新細明體" w:hAnsi="新細明體" w:cs="新細明體"/>
                <w:kern w:val="0"/>
                <w:sz w:val="20"/>
                <w:szCs w:val="20"/>
              </w:rPr>
            </w:pPr>
            <w:r>
              <w:rPr>
                <w:rFonts w:ascii="新細明體" w:hAnsi="新細明體" w:cs="新細明體" w:hint="eastAsia"/>
                <w:kern w:val="0"/>
                <w:sz w:val="20"/>
                <w:szCs w:val="20"/>
              </w:rPr>
              <w:t>代理代課</w:t>
            </w:r>
            <w:r w:rsidRPr="009348B2">
              <w:rPr>
                <w:rFonts w:ascii="新細明體" w:hAnsi="新細明體" w:cs="新細明體" w:hint="eastAsia"/>
                <w:kern w:val="0"/>
                <w:sz w:val="20"/>
                <w:szCs w:val="20"/>
              </w:rPr>
              <w:t>費</w:t>
            </w:r>
          </w:p>
          <w:p w14:paraId="5A345A2C"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補充保費</w:t>
            </w:r>
          </w:p>
        </w:tc>
        <w:tc>
          <w:tcPr>
            <w:tcW w:w="1077" w:type="dxa"/>
            <w:tcBorders>
              <w:top w:val="single" w:sz="4" w:space="0" w:color="auto"/>
              <w:left w:val="nil"/>
              <w:bottom w:val="single" w:sz="4" w:space="0" w:color="auto"/>
              <w:right w:val="single" w:sz="4" w:space="0" w:color="auto"/>
            </w:tcBorders>
            <w:shd w:val="clear" w:color="auto" w:fill="auto"/>
            <w:vAlign w:val="center"/>
          </w:tcPr>
          <w:p w14:paraId="25743FA0"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7B99757"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single" w:sz="4" w:space="0" w:color="auto"/>
              <w:left w:val="nil"/>
              <w:bottom w:val="single" w:sz="4" w:space="0" w:color="auto"/>
              <w:right w:val="single" w:sz="4" w:space="0" w:color="auto"/>
            </w:tcBorders>
            <w:shd w:val="clear" w:color="auto" w:fill="auto"/>
            <w:vAlign w:val="center"/>
          </w:tcPr>
          <w:p w14:paraId="25EFE9FB"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auto"/>
            </w:tcBorders>
            <w:shd w:val="clear" w:color="auto" w:fill="auto"/>
            <w:vAlign w:val="center"/>
          </w:tcPr>
          <w:p w14:paraId="7FF001F2" w14:textId="77777777" w:rsidR="00602E86" w:rsidRPr="009348B2" w:rsidRDefault="00602E86" w:rsidP="002F65FF">
            <w:pPr>
              <w:widowControl/>
              <w:spacing w:line="300" w:lineRule="exact"/>
              <w:ind w:right="78"/>
              <w:jc w:val="both"/>
              <w:rPr>
                <w:rFonts w:ascii="新細明體" w:hAnsi="新細明體" w:cs="新細明體"/>
                <w:kern w:val="0"/>
                <w:sz w:val="20"/>
                <w:szCs w:val="20"/>
              </w:rPr>
            </w:pPr>
            <w:r w:rsidRPr="009348B2">
              <w:rPr>
                <w:rFonts w:ascii="新細明體" w:hAnsi="新細明體" w:cs="新細明體" w:hint="eastAsia"/>
                <w:kern w:val="0"/>
                <w:sz w:val="20"/>
                <w:szCs w:val="20"/>
              </w:rPr>
              <w:t>依相關規定編列。</w:t>
            </w:r>
          </w:p>
        </w:tc>
      </w:tr>
      <w:tr w:rsidR="00602E86" w:rsidRPr="009348B2" w14:paraId="55351DD1" w14:textId="77777777" w:rsidTr="002F65FF">
        <w:trPr>
          <w:trHeight w:val="425"/>
          <w:jc w:val="center"/>
        </w:trPr>
        <w:tc>
          <w:tcPr>
            <w:tcW w:w="520" w:type="dxa"/>
            <w:vMerge/>
            <w:tcBorders>
              <w:top w:val="nil"/>
              <w:left w:val="single" w:sz="4" w:space="0" w:color="auto"/>
              <w:bottom w:val="single" w:sz="4" w:space="0" w:color="000000"/>
              <w:right w:val="single" w:sz="4" w:space="0" w:color="auto"/>
            </w:tcBorders>
            <w:shd w:val="clear" w:color="auto" w:fill="FFF2CC" w:themeFill="accent4" w:themeFillTint="33"/>
            <w:vAlign w:val="center"/>
          </w:tcPr>
          <w:p w14:paraId="2CCD09C9"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auto"/>
              <w:right w:val="single" w:sz="4" w:space="0" w:color="auto"/>
            </w:tcBorders>
            <w:shd w:val="clear" w:color="auto" w:fill="auto"/>
            <w:vAlign w:val="center"/>
          </w:tcPr>
          <w:p w14:paraId="50FD30E5" w14:textId="77777777" w:rsidR="00602E86" w:rsidRPr="009348B2" w:rsidRDefault="00602E86" w:rsidP="002F65FF">
            <w:pPr>
              <w:widowControl/>
              <w:spacing w:line="0" w:lineRule="atLeast"/>
              <w:jc w:val="right"/>
              <w:rPr>
                <w:rFonts w:ascii="新細明體" w:hAnsi="新細明體" w:cs="新細明體"/>
                <w:b/>
                <w:bCs/>
                <w:kern w:val="0"/>
                <w:sz w:val="20"/>
                <w:szCs w:val="20"/>
              </w:rPr>
            </w:pPr>
            <w:r w:rsidRPr="009348B2">
              <w:rPr>
                <w:rFonts w:ascii="新細明體" w:hAnsi="新細明體" w:cs="新細明體" w:hint="eastAsia"/>
                <w:b/>
                <w:bCs/>
                <w:kern w:val="0"/>
                <w:sz w:val="20"/>
                <w:szCs w:val="20"/>
              </w:rPr>
              <w:t>小計</w:t>
            </w:r>
          </w:p>
        </w:tc>
        <w:tc>
          <w:tcPr>
            <w:tcW w:w="2893" w:type="dxa"/>
            <w:gridSpan w:val="3"/>
            <w:tcBorders>
              <w:top w:val="single" w:sz="4" w:space="0" w:color="auto"/>
              <w:left w:val="nil"/>
              <w:bottom w:val="single" w:sz="4" w:space="0" w:color="auto"/>
              <w:right w:val="single" w:sz="4" w:space="0" w:color="auto"/>
            </w:tcBorders>
            <w:shd w:val="clear" w:color="auto" w:fill="auto"/>
            <w:vAlign w:val="center"/>
          </w:tcPr>
          <w:p w14:paraId="1C49A8F8" w14:textId="77777777" w:rsidR="00602E86" w:rsidRPr="009348B2" w:rsidRDefault="00602E86" w:rsidP="002F65FF">
            <w:pPr>
              <w:widowControl/>
              <w:spacing w:line="0" w:lineRule="atLeast"/>
              <w:ind w:firstLineChars="100" w:firstLine="200"/>
              <w:jc w:val="right"/>
              <w:rPr>
                <w:rFonts w:ascii="新細明體" w:hAnsi="新細明體" w:cs="新細明體"/>
                <w:b/>
                <w:bCs/>
                <w:kern w:val="0"/>
                <w:sz w:val="20"/>
                <w:szCs w:val="20"/>
              </w:rPr>
            </w:pPr>
            <w:r w:rsidRPr="009348B2">
              <w:rPr>
                <w:rFonts w:ascii="新細明體" w:hAnsi="新細明體" w:cs="新細明體" w:hint="eastAsia"/>
                <w:b/>
                <w:bCs/>
                <w:kern w:val="0"/>
                <w:sz w:val="20"/>
                <w:szCs w:val="20"/>
              </w:rPr>
              <w:t xml:space="preserve"> </w:t>
            </w:r>
          </w:p>
        </w:tc>
        <w:tc>
          <w:tcPr>
            <w:tcW w:w="5230" w:type="dxa"/>
            <w:tcBorders>
              <w:top w:val="nil"/>
              <w:left w:val="nil"/>
              <w:bottom w:val="single" w:sz="4" w:space="0" w:color="auto"/>
              <w:right w:val="single" w:sz="4" w:space="0" w:color="auto"/>
            </w:tcBorders>
            <w:shd w:val="clear" w:color="auto" w:fill="auto"/>
            <w:vAlign w:val="center"/>
          </w:tcPr>
          <w:p w14:paraId="50E3FB86" w14:textId="77777777" w:rsidR="00602E86" w:rsidRPr="009348B2" w:rsidRDefault="00602E86" w:rsidP="002F65FF">
            <w:pPr>
              <w:widowControl/>
              <w:spacing w:line="300" w:lineRule="exact"/>
              <w:ind w:right="78"/>
              <w:rPr>
                <w:rFonts w:ascii="新細明體" w:hAnsi="新細明體" w:cs="新細明體"/>
                <w:kern w:val="0"/>
                <w:sz w:val="20"/>
                <w:szCs w:val="20"/>
              </w:rPr>
            </w:pPr>
          </w:p>
        </w:tc>
      </w:tr>
      <w:tr w:rsidR="00602E86" w:rsidRPr="009348B2" w14:paraId="5D71672A" w14:textId="77777777" w:rsidTr="002F65FF">
        <w:trPr>
          <w:trHeight w:val="766"/>
          <w:jc w:val="center"/>
        </w:trPr>
        <w:tc>
          <w:tcPr>
            <w:tcW w:w="520" w:type="dxa"/>
            <w:vMerge w:val="restart"/>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71C5C878"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業務費</w:t>
            </w:r>
          </w:p>
        </w:tc>
        <w:tc>
          <w:tcPr>
            <w:tcW w:w="1800" w:type="dxa"/>
            <w:tcBorders>
              <w:top w:val="nil"/>
              <w:left w:val="nil"/>
              <w:bottom w:val="single" w:sz="4" w:space="0" w:color="000000"/>
              <w:right w:val="single" w:sz="4" w:space="0" w:color="000000"/>
            </w:tcBorders>
            <w:shd w:val="clear" w:color="auto" w:fill="auto"/>
            <w:vAlign w:val="center"/>
          </w:tcPr>
          <w:p w14:paraId="4BA892DD"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輔導費</w:t>
            </w:r>
          </w:p>
        </w:tc>
        <w:tc>
          <w:tcPr>
            <w:tcW w:w="1077" w:type="dxa"/>
            <w:tcBorders>
              <w:top w:val="nil"/>
              <w:left w:val="nil"/>
              <w:bottom w:val="single" w:sz="4" w:space="0" w:color="000000"/>
              <w:right w:val="single" w:sz="4" w:space="0" w:color="000000"/>
            </w:tcBorders>
            <w:shd w:val="clear" w:color="auto" w:fill="auto"/>
            <w:vAlign w:val="center"/>
          </w:tcPr>
          <w:p w14:paraId="1D16F816"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53828A1"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267B6AA7"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nil"/>
              <w:left w:val="nil"/>
              <w:bottom w:val="single" w:sz="4" w:space="0" w:color="auto"/>
              <w:right w:val="single" w:sz="4" w:space="0" w:color="000000"/>
            </w:tcBorders>
            <w:shd w:val="clear" w:color="auto" w:fill="auto"/>
            <w:vAlign w:val="center"/>
          </w:tcPr>
          <w:p w14:paraId="67B74B0D" w14:textId="77777777" w:rsidR="00602E86" w:rsidRPr="009348B2" w:rsidRDefault="00602E86" w:rsidP="002F65FF">
            <w:pPr>
              <w:pStyle w:val="17"/>
              <w:widowControl/>
              <w:numPr>
                <w:ilvl w:val="0"/>
                <w:numId w:val="13"/>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邀請專家學者協助5G智慧學習學校事務之推動，每人次上限2</w:t>
            </w:r>
            <w:r w:rsidRPr="009348B2">
              <w:rPr>
                <w:rFonts w:ascii="新細明體" w:hAnsi="新細明體" w:cs="新細明體"/>
                <w:kern w:val="0"/>
                <w:sz w:val="20"/>
                <w:szCs w:val="20"/>
              </w:rPr>
              <w:t>,500</w:t>
            </w:r>
            <w:r w:rsidRPr="009348B2">
              <w:rPr>
                <w:rFonts w:ascii="新細明體" w:hAnsi="新細明體" w:cs="新細明體" w:hint="eastAsia"/>
                <w:kern w:val="0"/>
                <w:sz w:val="20"/>
                <w:szCs w:val="20"/>
              </w:rPr>
              <w:t>元。</w:t>
            </w:r>
          </w:p>
          <w:p w14:paraId="7DC72F60" w14:textId="77777777" w:rsidR="00602E86" w:rsidRPr="009348B2" w:rsidRDefault="00602E86" w:rsidP="002F65FF">
            <w:pPr>
              <w:pStyle w:val="17"/>
              <w:widowControl/>
              <w:numPr>
                <w:ilvl w:val="0"/>
                <w:numId w:val="13"/>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○元*○人次=○元。</w:t>
            </w:r>
          </w:p>
        </w:tc>
      </w:tr>
      <w:tr w:rsidR="00602E86" w:rsidRPr="009348B2" w14:paraId="76C4453B" w14:textId="77777777" w:rsidTr="002F65FF">
        <w:trPr>
          <w:trHeight w:val="766"/>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628FA8AC"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3C46B656"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出席費</w:t>
            </w:r>
          </w:p>
        </w:tc>
        <w:tc>
          <w:tcPr>
            <w:tcW w:w="1077" w:type="dxa"/>
            <w:tcBorders>
              <w:top w:val="nil"/>
              <w:left w:val="nil"/>
              <w:bottom w:val="single" w:sz="4" w:space="0" w:color="000000"/>
              <w:right w:val="single" w:sz="4" w:space="0" w:color="000000"/>
            </w:tcBorders>
            <w:shd w:val="clear" w:color="auto" w:fill="auto"/>
            <w:vAlign w:val="center"/>
          </w:tcPr>
          <w:p w14:paraId="7FCDD1A3"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5F05699"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4036F324"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nil"/>
              <w:left w:val="nil"/>
              <w:bottom w:val="single" w:sz="4" w:space="0" w:color="auto"/>
              <w:right w:val="single" w:sz="4" w:space="0" w:color="000000"/>
            </w:tcBorders>
            <w:shd w:val="clear" w:color="auto" w:fill="auto"/>
            <w:vAlign w:val="center"/>
          </w:tcPr>
          <w:p w14:paraId="171A7177" w14:textId="77777777" w:rsidR="00602E86" w:rsidRPr="009348B2" w:rsidRDefault="00602E86" w:rsidP="002F65FF">
            <w:pPr>
              <w:pStyle w:val="17"/>
              <w:widowControl/>
              <w:numPr>
                <w:ilvl w:val="0"/>
                <w:numId w:val="14"/>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邀請專家學者參加具政策性或專案性之重大諮詢事項/會議，每人次上限2</w:t>
            </w:r>
            <w:r w:rsidRPr="009348B2">
              <w:rPr>
                <w:rFonts w:ascii="新細明體" w:hAnsi="新細明體" w:cs="新細明體"/>
                <w:kern w:val="0"/>
                <w:sz w:val="20"/>
                <w:szCs w:val="20"/>
              </w:rPr>
              <w:t>,500</w:t>
            </w:r>
            <w:r w:rsidRPr="009348B2">
              <w:rPr>
                <w:rFonts w:ascii="新細明體" w:hAnsi="新細明體" w:cs="新細明體" w:hint="eastAsia"/>
                <w:kern w:val="0"/>
                <w:sz w:val="20"/>
                <w:szCs w:val="20"/>
              </w:rPr>
              <w:t>元。</w:t>
            </w:r>
          </w:p>
          <w:p w14:paraId="6C7F9D59" w14:textId="77777777" w:rsidR="00602E86" w:rsidRPr="009348B2" w:rsidRDefault="00602E86" w:rsidP="002F65FF">
            <w:pPr>
              <w:pStyle w:val="17"/>
              <w:widowControl/>
              <w:numPr>
                <w:ilvl w:val="0"/>
                <w:numId w:val="14"/>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○元*○人次=○元。</w:t>
            </w:r>
          </w:p>
        </w:tc>
      </w:tr>
      <w:tr w:rsidR="00602E86" w:rsidRPr="009348B2" w14:paraId="317FFE93" w14:textId="77777777" w:rsidTr="002F65FF">
        <w:trPr>
          <w:trHeight w:val="1396"/>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62A0E9D5"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523784E4"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鐘點費</w:t>
            </w:r>
          </w:p>
        </w:tc>
        <w:tc>
          <w:tcPr>
            <w:tcW w:w="1077" w:type="dxa"/>
            <w:tcBorders>
              <w:top w:val="nil"/>
              <w:left w:val="nil"/>
              <w:bottom w:val="single" w:sz="4" w:space="0" w:color="000000"/>
              <w:right w:val="single" w:sz="4" w:space="0" w:color="000000"/>
            </w:tcBorders>
            <w:shd w:val="clear" w:color="auto" w:fill="auto"/>
            <w:vAlign w:val="center"/>
          </w:tcPr>
          <w:p w14:paraId="36F209FA"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14:paraId="7E758BEA"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7E8596E0"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5230" w:type="dxa"/>
            <w:tcBorders>
              <w:top w:val="nil"/>
              <w:left w:val="nil"/>
              <w:bottom w:val="single" w:sz="4" w:space="0" w:color="auto"/>
              <w:right w:val="single" w:sz="4" w:space="0" w:color="000000"/>
            </w:tcBorders>
            <w:shd w:val="clear" w:color="auto" w:fill="auto"/>
            <w:vAlign w:val="center"/>
          </w:tcPr>
          <w:p w14:paraId="65FA0DC7" w14:textId="77777777" w:rsidR="00602E86" w:rsidRPr="009348B2" w:rsidRDefault="00602E86" w:rsidP="002F65FF">
            <w:pPr>
              <w:pStyle w:val="17"/>
              <w:widowControl/>
              <w:numPr>
                <w:ilvl w:val="0"/>
                <w:numId w:val="15"/>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依據「講座鐘點費</w:t>
            </w:r>
            <w:proofErr w:type="gramStart"/>
            <w:r w:rsidRPr="009348B2">
              <w:rPr>
                <w:rFonts w:ascii="新細明體" w:hAnsi="新細明體" w:cs="新細明體" w:hint="eastAsia"/>
                <w:kern w:val="0"/>
                <w:sz w:val="20"/>
                <w:szCs w:val="20"/>
              </w:rPr>
              <w:t>支給表</w:t>
            </w:r>
            <w:proofErr w:type="gramEnd"/>
            <w:r w:rsidRPr="009348B2">
              <w:rPr>
                <w:rFonts w:ascii="新細明體" w:hAnsi="新細明體" w:cs="新細明體" w:hint="eastAsia"/>
                <w:kern w:val="0"/>
                <w:sz w:val="20"/>
                <w:szCs w:val="20"/>
              </w:rPr>
              <w:t>」編列：</w:t>
            </w:r>
            <w:proofErr w:type="gramStart"/>
            <w:r w:rsidRPr="009348B2">
              <w:rPr>
                <w:rFonts w:ascii="新細明體" w:hAnsi="新細明體" w:cs="新細明體" w:hint="eastAsia"/>
                <w:kern w:val="0"/>
                <w:sz w:val="20"/>
                <w:szCs w:val="20"/>
              </w:rPr>
              <w:t>內聘講師</w:t>
            </w:r>
            <w:proofErr w:type="gramEnd"/>
            <w:r w:rsidRPr="009348B2">
              <w:rPr>
                <w:rFonts w:ascii="新細明體" w:hAnsi="新細明體" w:cs="新細明體" w:hint="eastAsia"/>
                <w:kern w:val="0"/>
                <w:sz w:val="20"/>
                <w:szCs w:val="20"/>
              </w:rPr>
              <w:t>上限1,000元、助教上限500元。外聘講師上限2</w:t>
            </w:r>
            <w:r w:rsidRPr="009348B2">
              <w:rPr>
                <w:rFonts w:ascii="新細明體" w:hAnsi="新細明體" w:cs="新細明體"/>
                <w:kern w:val="0"/>
                <w:sz w:val="20"/>
                <w:szCs w:val="20"/>
              </w:rPr>
              <w:t>,000</w:t>
            </w:r>
            <w:r w:rsidRPr="009348B2">
              <w:rPr>
                <w:rFonts w:ascii="新細明體" w:hAnsi="新細明體" w:cs="新細明體" w:hint="eastAsia"/>
                <w:kern w:val="0"/>
                <w:sz w:val="20"/>
                <w:szCs w:val="20"/>
              </w:rPr>
              <w:t>元、助教上限1</w:t>
            </w:r>
            <w:r w:rsidRPr="009348B2">
              <w:rPr>
                <w:rFonts w:ascii="新細明體" w:hAnsi="新細明體" w:cs="新細明體"/>
                <w:kern w:val="0"/>
                <w:sz w:val="20"/>
                <w:szCs w:val="20"/>
              </w:rPr>
              <w:t>,000</w:t>
            </w:r>
            <w:r w:rsidRPr="009348B2">
              <w:rPr>
                <w:rFonts w:ascii="新細明體" w:hAnsi="新細明體" w:cs="新細明體" w:hint="eastAsia"/>
                <w:kern w:val="0"/>
                <w:sz w:val="20"/>
                <w:szCs w:val="20"/>
              </w:rPr>
              <w:t>元。</w:t>
            </w:r>
          </w:p>
          <w:p w14:paraId="44EF759E" w14:textId="77777777" w:rsidR="00602E86" w:rsidRPr="009348B2" w:rsidRDefault="00602E86" w:rsidP="002F65FF">
            <w:pPr>
              <w:pStyle w:val="17"/>
              <w:widowControl/>
              <w:numPr>
                <w:ilvl w:val="0"/>
                <w:numId w:val="15"/>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○元*○人時=○元。</w:t>
            </w:r>
          </w:p>
        </w:tc>
      </w:tr>
      <w:tr w:rsidR="00602E86" w:rsidRPr="009348B2" w14:paraId="3289CC1E" w14:textId="77777777" w:rsidTr="002F65FF">
        <w:trPr>
          <w:trHeight w:val="766"/>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16560E85"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7E77B1DF"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工作費(臨時人員)</w:t>
            </w:r>
          </w:p>
        </w:tc>
        <w:tc>
          <w:tcPr>
            <w:tcW w:w="1077" w:type="dxa"/>
            <w:tcBorders>
              <w:top w:val="nil"/>
              <w:left w:val="nil"/>
              <w:bottom w:val="single" w:sz="4" w:space="0" w:color="000000"/>
              <w:right w:val="single" w:sz="4" w:space="0" w:color="000000"/>
            </w:tcBorders>
            <w:shd w:val="clear" w:color="auto" w:fill="auto"/>
            <w:vAlign w:val="center"/>
          </w:tcPr>
          <w:p w14:paraId="50EFA2A2"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43F0CFA"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51E18A6B"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nil"/>
              <w:left w:val="nil"/>
              <w:bottom w:val="single" w:sz="4" w:space="0" w:color="auto"/>
              <w:right w:val="single" w:sz="4" w:space="0" w:color="000000"/>
            </w:tcBorders>
            <w:shd w:val="clear" w:color="auto" w:fill="auto"/>
            <w:vAlign w:val="center"/>
          </w:tcPr>
          <w:p w14:paraId="5487FC2B" w14:textId="77777777" w:rsidR="00602E86" w:rsidRPr="00E678C2" w:rsidRDefault="00602E86" w:rsidP="002F65FF">
            <w:pPr>
              <w:pStyle w:val="17"/>
              <w:widowControl/>
              <w:numPr>
                <w:ilvl w:val="0"/>
                <w:numId w:val="16"/>
              </w:numPr>
              <w:spacing w:line="300" w:lineRule="exact"/>
              <w:ind w:leftChars="0" w:left="280" w:right="78" w:hanging="171"/>
              <w:jc w:val="both"/>
              <w:rPr>
                <w:rFonts w:asciiTheme="minorEastAsia" w:eastAsiaTheme="minorEastAsia" w:hAnsiTheme="minorEastAsia" w:cs="新細明體"/>
                <w:color w:val="000000" w:themeColor="text1"/>
                <w:kern w:val="0"/>
                <w:sz w:val="20"/>
                <w:szCs w:val="20"/>
              </w:rPr>
            </w:pPr>
            <w:r w:rsidRPr="00E678C2">
              <w:rPr>
                <w:rFonts w:asciiTheme="minorEastAsia" w:eastAsiaTheme="minorEastAsia" w:hAnsiTheme="minorEastAsia" w:cs="新細明體" w:hint="eastAsia"/>
                <w:color w:val="000000" w:themeColor="text1"/>
                <w:kern w:val="0"/>
                <w:sz w:val="20"/>
                <w:szCs w:val="20"/>
              </w:rPr>
              <w:t>每人</w:t>
            </w:r>
            <w:r w:rsidRPr="00602E86">
              <w:rPr>
                <w:rFonts w:asciiTheme="minorEastAsia" w:eastAsiaTheme="minorEastAsia" w:hAnsiTheme="minorEastAsia" w:cs="新細明體" w:hint="eastAsia"/>
                <w:color w:val="000000" w:themeColor="text1"/>
                <w:kern w:val="0"/>
                <w:sz w:val="20"/>
                <w:szCs w:val="20"/>
              </w:rPr>
              <w:t>日1,</w:t>
            </w:r>
            <w:r w:rsidRPr="00602E86">
              <w:rPr>
                <w:rFonts w:asciiTheme="minorEastAsia" w:eastAsiaTheme="minorEastAsia" w:hAnsiTheme="minorEastAsia" w:cs="新細明體"/>
                <w:color w:val="000000" w:themeColor="text1"/>
                <w:kern w:val="0"/>
                <w:sz w:val="20"/>
                <w:szCs w:val="20"/>
              </w:rPr>
              <w:t>408</w:t>
            </w:r>
            <w:r w:rsidRPr="00602E86">
              <w:rPr>
                <w:rFonts w:asciiTheme="minorEastAsia" w:eastAsiaTheme="minorEastAsia" w:hAnsiTheme="minorEastAsia" w:cs="新細明體" w:hint="eastAsia"/>
                <w:color w:val="000000" w:themeColor="text1"/>
                <w:kern w:val="0"/>
                <w:sz w:val="20"/>
                <w:szCs w:val="20"/>
              </w:rPr>
              <w:t>元(1</w:t>
            </w:r>
            <w:r w:rsidRPr="00602E86">
              <w:rPr>
                <w:rFonts w:asciiTheme="minorEastAsia" w:eastAsiaTheme="minorEastAsia" w:hAnsiTheme="minorEastAsia" w:cs="新細明體"/>
                <w:color w:val="000000" w:themeColor="text1"/>
                <w:kern w:val="0"/>
                <w:sz w:val="20"/>
                <w:szCs w:val="20"/>
              </w:rPr>
              <w:t>76</w:t>
            </w:r>
            <w:r w:rsidRPr="00602E86">
              <w:rPr>
                <w:rFonts w:asciiTheme="minorEastAsia" w:eastAsiaTheme="minorEastAsia" w:hAnsiTheme="minorEastAsia" w:cs="新細明體" w:hint="eastAsia"/>
                <w:color w:val="000000" w:themeColor="text1"/>
                <w:kern w:val="0"/>
                <w:sz w:val="20"/>
                <w:szCs w:val="20"/>
              </w:rPr>
              <w:t>元*8小時)。</w:t>
            </w:r>
            <w:r w:rsidRPr="00E678C2">
              <w:rPr>
                <w:rFonts w:asciiTheme="minorEastAsia" w:eastAsiaTheme="minorEastAsia" w:hAnsiTheme="minorEastAsia" w:cs="新細明體" w:hint="eastAsia"/>
                <w:color w:val="000000" w:themeColor="text1"/>
                <w:kern w:val="0"/>
                <w:sz w:val="20"/>
                <w:szCs w:val="20"/>
              </w:rPr>
              <w:t>計畫執行</w:t>
            </w:r>
            <w:proofErr w:type="gramStart"/>
            <w:r w:rsidRPr="00E678C2">
              <w:rPr>
                <w:rFonts w:asciiTheme="minorEastAsia" w:eastAsiaTheme="minorEastAsia" w:hAnsiTheme="minorEastAsia" w:cs="新細明體" w:hint="eastAsia"/>
                <w:color w:val="000000" w:themeColor="text1"/>
                <w:kern w:val="0"/>
                <w:sz w:val="20"/>
                <w:szCs w:val="20"/>
              </w:rPr>
              <w:t>期間，</w:t>
            </w:r>
            <w:proofErr w:type="gramEnd"/>
            <w:r w:rsidRPr="00E678C2">
              <w:rPr>
                <w:rFonts w:asciiTheme="minorEastAsia" w:eastAsiaTheme="minorEastAsia" w:hAnsiTheme="minorEastAsia" w:cs="新細明體" w:hint="eastAsia"/>
                <w:color w:val="000000" w:themeColor="text1"/>
                <w:kern w:val="0"/>
                <w:sz w:val="20"/>
                <w:szCs w:val="20"/>
              </w:rPr>
              <w:t>若勞動部公告調漲基本工資，不足額請由業務費項下勻支。</w:t>
            </w:r>
          </w:p>
          <w:p w14:paraId="7FE1DA87" w14:textId="77777777" w:rsidR="00602E86" w:rsidRPr="003B1588" w:rsidRDefault="00602E86" w:rsidP="002F65FF">
            <w:pPr>
              <w:pStyle w:val="17"/>
              <w:widowControl/>
              <w:numPr>
                <w:ilvl w:val="0"/>
                <w:numId w:val="16"/>
              </w:numPr>
              <w:spacing w:line="300" w:lineRule="exact"/>
              <w:ind w:leftChars="0" w:left="280" w:right="78" w:hanging="171"/>
              <w:jc w:val="both"/>
              <w:rPr>
                <w:rFonts w:asciiTheme="minorEastAsia" w:eastAsiaTheme="minorEastAsia" w:hAnsiTheme="minorEastAsia" w:cs="新細明體"/>
                <w:kern w:val="0"/>
                <w:sz w:val="20"/>
                <w:szCs w:val="20"/>
              </w:rPr>
            </w:pPr>
            <w:r w:rsidRPr="003B1588">
              <w:rPr>
                <w:rFonts w:asciiTheme="minorEastAsia" w:eastAsiaTheme="minorEastAsia" w:hAnsiTheme="minorEastAsia" w:cs="新細明體" w:hint="eastAsia"/>
                <w:kern w:val="0"/>
                <w:sz w:val="20"/>
                <w:szCs w:val="20"/>
              </w:rPr>
              <w:t>凡屬「全國軍公教員工待遇支給要點」第2點規定之適用人員，不得支給工作費。</w:t>
            </w:r>
          </w:p>
          <w:p w14:paraId="1689763D" w14:textId="77777777" w:rsidR="00602E86" w:rsidRPr="009348B2" w:rsidRDefault="00602E86" w:rsidP="002F65FF">
            <w:pPr>
              <w:pStyle w:val="17"/>
              <w:widowControl/>
              <w:numPr>
                <w:ilvl w:val="0"/>
                <w:numId w:val="16"/>
              </w:numPr>
              <w:spacing w:line="300" w:lineRule="exact"/>
              <w:ind w:leftChars="0" w:left="280" w:right="78" w:hanging="171"/>
              <w:jc w:val="both"/>
              <w:rPr>
                <w:rFonts w:ascii="新細明體" w:hAnsi="新細明體" w:cs="新細明體"/>
                <w:kern w:val="0"/>
                <w:sz w:val="20"/>
                <w:szCs w:val="20"/>
              </w:rPr>
            </w:pPr>
            <w:r w:rsidRPr="003B1588">
              <w:rPr>
                <w:rFonts w:asciiTheme="minorEastAsia" w:eastAsiaTheme="minorEastAsia" w:hAnsiTheme="minorEastAsia" w:cs="新細明體" w:hint="eastAsia"/>
                <w:kern w:val="0"/>
                <w:sz w:val="20"/>
                <w:szCs w:val="20"/>
              </w:rPr>
              <w:t>○元*○人日=○元。</w:t>
            </w:r>
            <w:r w:rsidRPr="009348B2">
              <w:rPr>
                <w:rFonts w:ascii="新細明體" w:hAnsi="新細明體" w:cs="新細明體" w:hint="eastAsia"/>
                <w:kern w:val="0"/>
                <w:sz w:val="20"/>
                <w:szCs w:val="20"/>
              </w:rPr>
              <w:t>。</w:t>
            </w:r>
          </w:p>
        </w:tc>
      </w:tr>
      <w:tr w:rsidR="00602E86" w:rsidRPr="009348B2" w14:paraId="1FD61632" w14:textId="77777777" w:rsidTr="002F65FF">
        <w:trPr>
          <w:trHeight w:val="1026"/>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6B685916"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1D2E980E"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臨時人員</w:t>
            </w:r>
            <w:proofErr w:type="gramStart"/>
            <w:r w:rsidRPr="009348B2">
              <w:rPr>
                <w:rFonts w:ascii="新細明體" w:hAnsi="新細明體" w:cs="新細明體" w:hint="eastAsia"/>
                <w:kern w:val="0"/>
                <w:sz w:val="20"/>
                <w:szCs w:val="20"/>
              </w:rPr>
              <w:t>勞</w:t>
            </w:r>
            <w:proofErr w:type="gramEnd"/>
            <w:r w:rsidRPr="009348B2">
              <w:rPr>
                <w:rFonts w:ascii="新細明體" w:hAnsi="新細明體" w:cs="新細明體" w:hint="eastAsia"/>
                <w:kern w:val="0"/>
                <w:sz w:val="20"/>
                <w:szCs w:val="20"/>
              </w:rPr>
              <w:t>、健保及勞工退休金(雇主負擔)</w:t>
            </w:r>
          </w:p>
        </w:tc>
        <w:tc>
          <w:tcPr>
            <w:tcW w:w="1077" w:type="dxa"/>
            <w:tcBorders>
              <w:top w:val="nil"/>
              <w:left w:val="nil"/>
              <w:bottom w:val="single" w:sz="4" w:space="0" w:color="000000"/>
              <w:right w:val="single" w:sz="4" w:space="0" w:color="000000"/>
            </w:tcBorders>
            <w:shd w:val="clear" w:color="auto" w:fill="auto"/>
            <w:vAlign w:val="center"/>
          </w:tcPr>
          <w:p w14:paraId="1F8C1CB1"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5D357057"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6623A2BA"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nil"/>
              <w:left w:val="nil"/>
              <w:bottom w:val="single" w:sz="4" w:space="0" w:color="auto"/>
              <w:right w:val="single" w:sz="4" w:space="0" w:color="000000"/>
            </w:tcBorders>
            <w:shd w:val="clear" w:color="auto" w:fill="auto"/>
            <w:vAlign w:val="center"/>
          </w:tcPr>
          <w:p w14:paraId="0026B3B5" w14:textId="77777777" w:rsidR="00602E86" w:rsidRPr="009348B2" w:rsidRDefault="00602E86" w:rsidP="002F65FF">
            <w:pPr>
              <w:pStyle w:val="17"/>
              <w:widowControl/>
              <w:numPr>
                <w:ilvl w:val="0"/>
                <w:numId w:val="17"/>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參考相關規定編列。</w:t>
            </w:r>
          </w:p>
          <w:p w14:paraId="67C8DD13" w14:textId="77777777" w:rsidR="00602E86" w:rsidRPr="009348B2" w:rsidRDefault="00602E86" w:rsidP="002F65FF">
            <w:pPr>
              <w:pStyle w:val="17"/>
              <w:widowControl/>
              <w:numPr>
                <w:ilvl w:val="0"/>
                <w:numId w:val="17"/>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勞保○元+健保○元+勞退○元=○元。</w:t>
            </w:r>
          </w:p>
        </w:tc>
      </w:tr>
      <w:tr w:rsidR="00602E86" w:rsidRPr="009348B2" w14:paraId="299F9430" w14:textId="77777777" w:rsidTr="002F65FF">
        <w:trPr>
          <w:trHeight w:val="502"/>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731E3A6D"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69B465A0"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全民健康保險補充保費</w:t>
            </w:r>
          </w:p>
        </w:tc>
        <w:tc>
          <w:tcPr>
            <w:tcW w:w="1077" w:type="dxa"/>
            <w:tcBorders>
              <w:top w:val="nil"/>
              <w:left w:val="nil"/>
              <w:bottom w:val="single" w:sz="4" w:space="0" w:color="000000"/>
              <w:right w:val="single" w:sz="4" w:space="0" w:color="000000"/>
            </w:tcBorders>
            <w:shd w:val="clear" w:color="auto" w:fill="auto"/>
            <w:vAlign w:val="center"/>
          </w:tcPr>
          <w:p w14:paraId="48AB990B"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14:paraId="7A1B26BD"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7EAA2880"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5230" w:type="dxa"/>
            <w:tcBorders>
              <w:top w:val="nil"/>
              <w:left w:val="nil"/>
              <w:bottom w:val="single" w:sz="4" w:space="0" w:color="auto"/>
              <w:right w:val="single" w:sz="4" w:space="0" w:color="000000"/>
            </w:tcBorders>
            <w:shd w:val="clear" w:color="auto" w:fill="auto"/>
            <w:vAlign w:val="center"/>
          </w:tcPr>
          <w:p w14:paraId="60E0C2D7" w14:textId="77777777" w:rsidR="00602E86" w:rsidRPr="009348B2" w:rsidRDefault="00602E86" w:rsidP="002F65FF">
            <w:pPr>
              <w:widowControl/>
              <w:spacing w:line="300" w:lineRule="exact"/>
              <w:ind w:right="78"/>
              <w:jc w:val="both"/>
              <w:rPr>
                <w:rFonts w:ascii="新細明體" w:hAnsi="新細明體" w:cs="新細明體"/>
                <w:kern w:val="0"/>
                <w:sz w:val="20"/>
                <w:szCs w:val="20"/>
              </w:rPr>
            </w:pPr>
            <w:r w:rsidRPr="009348B2">
              <w:rPr>
                <w:rFonts w:ascii="新細明體" w:hAnsi="新細明體" w:cs="新細明體" w:hint="eastAsia"/>
                <w:kern w:val="0"/>
                <w:sz w:val="20"/>
                <w:szCs w:val="20"/>
              </w:rPr>
              <w:t>輔導費+出席費+鐘點費+工作費*</w:t>
            </w:r>
            <w:r>
              <w:rPr>
                <w:rFonts w:ascii="新細明體" w:hAnsi="新細明體" w:cs="新細明體"/>
                <w:kern w:val="0"/>
                <w:sz w:val="20"/>
                <w:szCs w:val="20"/>
              </w:rPr>
              <w:t>2.11</w:t>
            </w:r>
            <w:r w:rsidRPr="009348B2">
              <w:rPr>
                <w:rFonts w:ascii="新細明體" w:hAnsi="新細明體" w:cs="新細明體" w:hint="eastAsia"/>
                <w:kern w:val="0"/>
                <w:sz w:val="20"/>
                <w:szCs w:val="20"/>
              </w:rPr>
              <w:t>%。</w:t>
            </w:r>
          </w:p>
        </w:tc>
      </w:tr>
      <w:tr w:rsidR="00602E86" w:rsidRPr="009348B2" w14:paraId="2682B562" w14:textId="77777777" w:rsidTr="002F65FF">
        <w:trPr>
          <w:trHeight w:val="766"/>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6A04C65C"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543A97DB"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國內差旅費</w:t>
            </w:r>
          </w:p>
        </w:tc>
        <w:tc>
          <w:tcPr>
            <w:tcW w:w="1077" w:type="dxa"/>
            <w:tcBorders>
              <w:top w:val="nil"/>
              <w:left w:val="nil"/>
              <w:bottom w:val="single" w:sz="4" w:space="0" w:color="000000"/>
              <w:right w:val="single" w:sz="4" w:space="0" w:color="000000"/>
            </w:tcBorders>
            <w:shd w:val="clear" w:color="auto" w:fill="auto"/>
            <w:vAlign w:val="center"/>
          </w:tcPr>
          <w:p w14:paraId="66E07DA1"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D4077DB"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3D42FBC1"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nil"/>
              <w:left w:val="nil"/>
              <w:bottom w:val="single" w:sz="4" w:space="0" w:color="auto"/>
              <w:right w:val="single" w:sz="4" w:space="0" w:color="000000"/>
            </w:tcBorders>
            <w:shd w:val="clear" w:color="auto" w:fill="auto"/>
            <w:vAlign w:val="center"/>
          </w:tcPr>
          <w:p w14:paraId="4DC0E3DE" w14:textId="77777777" w:rsidR="00602E86" w:rsidRPr="009348B2" w:rsidRDefault="00602E86" w:rsidP="002F65FF">
            <w:pPr>
              <w:pStyle w:val="17"/>
              <w:widowControl/>
              <w:numPr>
                <w:ilvl w:val="0"/>
                <w:numId w:val="18"/>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計畫執行人員配合本案相關事務公出或出差旅費等屬之，例如參與教育部、縣市政府辦理之活動、會議及教育訓練等。</w:t>
            </w:r>
          </w:p>
          <w:p w14:paraId="7BF2A3CC" w14:textId="77777777" w:rsidR="00602E86" w:rsidRPr="009348B2" w:rsidRDefault="00602E86" w:rsidP="002F65FF">
            <w:pPr>
              <w:pStyle w:val="17"/>
              <w:widowControl/>
              <w:numPr>
                <w:ilvl w:val="0"/>
                <w:numId w:val="18"/>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依國內出差旅費報支要點規定辦理。</w:t>
            </w:r>
          </w:p>
        </w:tc>
      </w:tr>
      <w:tr w:rsidR="00602E86" w:rsidRPr="009348B2" w14:paraId="2E187275" w14:textId="77777777" w:rsidTr="002F65FF">
        <w:trPr>
          <w:trHeight w:val="1030"/>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7F753635"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4EAD85A4"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資訊耗材</w:t>
            </w:r>
          </w:p>
        </w:tc>
        <w:tc>
          <w:tcPr>
            <w:tcW w:w="1077" w:type="dxa"/>
            <w:tcBorders>
              <w:top w:val="nil"/>
              <w:left w:val="nil"/>
              <w:bottom w:val="single" w:sz="4" w:space="0" w:color="000000"/>
              <w:right w:val="single" w:sz="4" w:space="0" w:color="000000"/>
            </w:tcBorders>
            <w:shd w:val="clear" w:color="auto" w:fill="auto"/>
            <w:vAlign w:val="center"/>
          </w:tcPr>
          <w:p w14:paraId="71ECBE1D"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2466110"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 xml:space="preserve">1式 </w:t>
            </w:r>
          </w:p>
        </w:tc>
        <w:tc>
          <w:tcPr>
            <w:tcW w:w="1107" w:type="dxa"/>
            <w:tcBorders>
              <w:top w:val="nil"/>
              <w:left w:val="nil"/>
              <w:bottom w:val="single" w:sz="4" w:space="0" w:color="auto"/>
              <w:right w:val="single" w:sz="4" w:space="0" w:color="auto"/>
            </w:tcBorders>
            <w:shd w:val="clear" w:color="auto" w:fill="auto"/>
            <w:vAlign w:val="center"/>
          </w:tcPr>
          <w:p w14:paraId="0106667A"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5230" w:type="dxa"/>
            <w:tcBorders>
              <w:top w:val="single" w:sz="4" w:space="0" w:color="auto"/>
              <w:left w:val="nil"/>
              <w:bottom w:val="single" w:sz="4" w:space="0" w:color="auto"/>
              <w:right w:val="single" w:sz="4" w:space="0" w:color="000000"/>
            </w:tcBorders>
            <w:shd w:val="clear" w:color="auto" w:fill="auto"/>
            <w:vAlign w:val="center"/>
          </w:tcPr>
          <w:p w14:paraId="6D960A9E" w14:textId="77777777" w:rsidR="00602E86" w:rsidRPr="009348B2" w:rsidRDefault="00602E86" w:rsidP="002F65FF">
            <w:pPr>
              <w:pStyle w:val="17"/>
              <w:widowControl/>
              <w:numPr>
                <w:ilvl w:val="0"/>
                <w:numId w:val="19"/>
              </w:numPr>
              <w:spacing w:line="300" w:lineRule="exact"/>
              <w:ind w:leftChars="0" w:left="280" w:rightChars="32" w:right="77"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執行本計畫所需周邊設備(單價未達1萬元或耐用年限未達2年)屬之，核實編列(核實支付)。</w:t>
            </w:r>
          </w:p>
          <w:p w14:paraId="3022475C" w14:textId="77777777" w:rsidR="00602E86" w:rsidRPr="009348B2" w:rsidRDefault="00602E86" w:rsidP="002F65FF">
            <w:pPr>
              <w:pStyle w:val="17"/>
              <w:widowControl/>
              <w:numPr>
                <w:ilvl w:val="0"/>
                <w:numId w:val="19"/>
              </w:numPr>
              <w:spacing w:line="300" w:lineRule="exact"/>
              <w:ind w:leftChars="0" w:left="280" w:rightChars="32" w:right="77"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例如耳機等。</w:t>
            </w:r>
          </w:p>
        </w:tc>
      </w:tr>
      <w:tr w:rsidR="00602E86" w:rsidRPr="009348B2" w14:paraId="7A8690F6" w14:textId="77777777" w:rsidTr="002F65FF">
        <w:trPr>
          <w:trHeight w:val="831"/>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7AEBCAC4"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42CEC05B"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資訊設備維護費</w:t>
            </w:r>
          </w:p>
        </w:tc>
        <w:tc>
          <w:tcPr>
            <w:tcW w:w="1077" w:type="dxa"/>
            <w:tcBorders>
              <w:top w:val="nil"/>
              <w:left w:val="nil"/>
              <w:bottom w:val="single" w:sz="4" w:space="0" w:color="000000"/>
              <w:right w:val="single" w:sz="4" w:space="0" w:color="000000"/>
            </w:tcBorders>
            <w:shd w:val="clear" w:color="auto" w:fill="auto"/>
            <w:vAlign w:val="center"/>
          </w:tcPr>
          <w:p w14:paraId="10B64657"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BB544EF" w14:textId="77777777" w:rsidR="00602E86" w:rsidRPr="009348B2" w:rsidRDefault="00602E86" w:rsidP="002F65FF">
            <w:pPr>
              <w:widowControl/>
              <w:spacing w:line="0" w:lineRule="atLeast"/>
              <w:jc w:val="center"/>
              <w:rPr>
                <w:rFonts w:ascii="新細明體" w:hAnsi="新細明體" w:cs="新細明體"/>
                <w:kern w:val="0"/>
                <w:sz w:val="20"/>
                <w:szCs w:val="20"/>
              </w:rPr>
            </w:pPr>
          </w:p>
        </w:tc>
        <w:tc>
          <w:tcPr>
            <w:tcW w:w="1107" w:type="dxa"/>
            <w:tcBorders>
              <w:top w:val="nil"/>
              <w:left w:val="nil"/>
              <w:bottom w:val="single" w:sz="4" w:space="0" w:color="auto"/>
              <w:right w:val="single" w:sz="4" w:space="0" w:color="auto"/>
            </w:tcBorders>
            <w:shd w:val="clear" w:color="auto" w:fill="auto"/>
            <w:vAlign w:val="center"/>
          </w:tcPr>
          <w:p w14:paraId="342249AF"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227195A5" w14:textId="77777777" w:rsidR="00602E86" w:rsidRPr="009348B2" w:rsidRDefault="00602E86" w:rsidP="002F65FF">
            <w:pPr>
              <w:widowControl/>
              <w:spacing w:line="300" w:lineRule="exact"/>
              <w:ind w:rightChars="32" w:right="77"/>
              <w:jc w:val="both"/>
              <w:rPr>
                <w:rFonts w:ascii="新細明體" w:hAnsi="新細明體" w:cs="新細明體"/>
                <w:kern w:val="0"/>
                <w:sz w:val="20"/>
                <w:szCs w:val="20"/>
              </w:rPr>
            </w:pPr>
            <w:r w:rsidRPr="009348B2">
              <w:rPr>
                <w:rFonts w:ascii="新細明體" w:hAnsi="新細明體" w:cs="新細明體" w:hint="eastAsia"/>
                <w:kern w:val="0"/>
                <w:sz w:val="20"/>
                <w:szCs w:val="20"/>
              </w:rPr>
              <w:t>執行本計畫教學及活動所需之設備維護費，非行政庶務需求使用。</w:t>
            </w:r>
          </w:p>
        </w:tc>
      </w:tr>
      <w:tr w:rsidR="00602E86" w:rsidRPr="009348B2" w14:paraId="3D81D892" w14:textId="77777777" w:rsidTr="002F65FF">
        <w:trPr>
          <w:trHeight w:val="831"/>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17742C26"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5ECE6E2B"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場地布置費</w:t>
            </w:r>
          </w:p>
        </w:tc>
        <w:tc>
          <w:tcPr>
            <w:tcW w:w="1077" w:type="dxa"/>
            <w:tcBorders>
              <w:top w:val="nil"/>
              <w:left w:val="nil"/>
              <w:bottom w:val="single" w:sz="4" w:space="0" w:color="000000"/>
              <w:right w:val="single" w:sz="4" w:space="0" w:color="000000"/>
            </w:tcBorders>
            <w:shd w:val="clear" w:color="auto" w:fill="auto"/>
            <w:vAlign w:val="center"/>
          </w:tcPr>
          <w:p w14:paraId="30654296"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14:paraId="37B83B9A"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31D344E2"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5230" w:type="dxa"/>
            <w:tcBorders>
              <w:top w:val="single" w:sz="4" w:space="0" w:color="auto"/>
              <w:left w:val="nil"/>
              <w:bottom w:val="single" w:sz="4" w:space="0" w:color="auto"/>
              <w:right w:val="single" w:sz="4" w:space="0" w:color="000000"/>
            </w:tcBorders>
            <w:shd w:val="clear" w:color="auto" w:fill="auto"/>
            <w:vAlign w:val="center"/>
          </w:tcPr>
          <w:p w14:paraId="110665F3" w14:textId="77777777" w:rsidR="00602E86" w:rsidRPr="009348B2" w:rsidRDefault="00602E86" w:rsidP="002F65FF">
            <w:pPr>
              <w:widowControl/>
              <w:spacing w:line="300" w:lineRule="exact"/>
              <w:ind w:rightChars="32" w:right="77"/>
              <w:jc w:val="both"/>
              <w:rPr>
                <w:rFonts w:ascii="新細明體" w:hAnsi="新細明體" w:cs="新細明體"/>
                <w:kern w:val="0"/>
                <w:sz w:val="20"/>
                <w:szCs w:val="20"/>
              </w:rPr>
            </w:pPr>
            <w:r w:rsidRPr="009348B2">
              <w:rPr>
                <w:rFonts w:ascii="新細明體" w:hAnsi="新細明體" w:cs="新細明體" w:hint="eastAsia"/>
                <w:kern w:val="0"/>
                <w:sz w:val="20"/>
                <w:szCs w:val="20"/>
              </w:rPr>
              <w:t>海報印製、看版、紅布條、指示牌等屬之(成品可運用於本計畫相關活動多次使用)，核實支付。</w:t>
            </w:r>
          </w:p>
        </w:tc>
      </w:tr>
      <w:tr w:rsidR="00602E86" w:rsidRPr="009348B2" w14:paraId="2A357F5E" w14:textId="77777777" w:rsidTr="002F65FF">
        <w:trPr>
          <w:trHeight w:val="858"/>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395E22D8"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6B6B8F15"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印刷費</w:t>
            </w:r>
          </w:p>
        </w:tc>
        <w:tc>
          <w:tcPr>
            <w:tcW w:w="1077" w:type="dxa"/>
            <w:tcBorders>
              <w:top w:val="nil"/>
              <w:left w:val="nil"/>
              <w:bottom w:val="single" w:sz="4" w:space="0" w:color="000000"/>
              <w:right w:val="single" w:sz="4" w:space="0" w:color="000000"/>
            </w:tcBorders>
            <w:shd w:val="clear" w:color="auto" w:fill="auto"/>
            <w:vAlign w:val="center"/>
          </w:tcPr>
          <w:p w14:paraId="185D17EF"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66BF6AD"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36E3364C"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45A6C738" w14:textId="77777777" w:rsidR="00602E86" w:rsidRPr="00602E86" w:rsidRDefault="00602E86" w:rsidP="002F65FF">
            <w:pPr>
              <w:widowControl/>
              <w:spacing w:line="300" w:lineRule="exact"/>
              <w:ind w:rightChars="32" w:right="77"/>
              <w:jc w:val="both"/>
              <w:rPr>
                <w:rFonts w:ascii="新細明體" w:hAnsi="新細明體" w:cs="新細明體"/>
                <w:color w:val="000000" w:themeColor="text1"/>
                <w:kern w:val="0"/>
                <w:sz w:val="20"/>
                <w:szCs w:val="20"/>
              </w:rPr>
            </w:pPr>
            <w:r w:rsidRPr="00602E86">
              <w:rPr>
                <w:rFonts w:ascii="新細明體" w:hAnsi="新細明體" w:cs="新細明體" w:hint="eastAsia"/>
                <w:color w:val="000000" w:themeColor="text1"/>
                <w:kern w:val="0"/>
                <w:sz w:val="20"/>
                <w:szCs w:val="20"/>
              </w:rPr>
              <w:t>研習手冊、成果印製、講義資料、教材印刷等屬之，核實支付。</w:t>
            </w:r>
          </w:p>
        </w:tc>
      </w:tr>
      <w:tr w:rsidR="00602E86" w:rsidRPr="009348B2" w14:paraId="79819658" w14:textId="77777777" w:rsidTr="002F65FF">
        <w:trPr>
          <w:trHeight w:val="858"/>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616412B0"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572DC619"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膳費</w:t>
            </w:r>
          </w:p>
        </w:tc>
        <w:tc>
          <w:tcPr>
            <w:tcW w:w="1077" w:type="dxa"/>
            <w:tcBorders>
              <w:top w:val="nil"/>
              <w:left w:val="nil"/>
              <w:bottom w:val="single" w:sz="4" w:space="0" w:color="000000"/>
              <w:right w:val="single" w:sz="4" w:space="0" w:color="000000"/>
            </w:tcBorders>
            <w:shd w:val="clear" w:color="auto" w:fill="auto"/>
            <w:vAlign w:val="center"/>
          </w:tcPr>
          <w:p w14:paraId="121596F5"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14D01BB"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62483CC5"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0850499B" w14:textId="77777777" w:rsidR="00602E86" w:rsidRPr="00602E86" w:rsidRDefault="00602E86" w:rsidP="002F65FF">
            <w:pPr>
              <w:pStyle w:val="17"/>
              <w:widowControl/>
              <w:numPr>
                <w:ilvl w:val="0"/>
                <w:numId w:val="22"/>
              </w:numPr>
              <w:spacing w:line="300" w:lineRule="exact"/>
              <w:ind w:leftChars="0" w:left="280" w:rightChars="38" w:right="91" w:hanging="142"/>
              <w:jc w:val="both"/>
              <w:rPr>
                <w:rFonts w:asciiTheme="minorEastAsia" w:eastAsiaTheme="minorEastAsia" w:hAnsiTheme="minorEastAsia" w:cs="新細明體"/>
                <w:color w:val="000000" w:themeColor="text1"/>
                <w:kern w:val="0"/>
                <w:sz w:val="20"/>
                <w:szCs w:val="20"/>
              </w:rPr>
            </w:pPr>
            <w:r w:rsidRPr="00602E86">
              <w:rPr>
                <w:rFonts w:asciiTheme="minorEastAsia" w:eastAsiaTheme="minorEastAsia" w:hAnsiTheme="minorEastAsia" w:cs="新細明體" w:hint="eastAsia"/>
                <w:color w:val="000000" w:themeColor="text1"/>
                <w:kern w:val="0"/>
                <w:sz w:val="20"/>
                <w:szCs w:val="20"/>
              </w:rPr>
              <w:t>每人/餐上限：早餐</w:t>
            </w:r>
            <w:r w:rsidRPr="00602E86">
              <w:rPr>
                <w:rFonts w:asciiTheme="minorEastAsia" w:eastAsiaTheme="minorEastAsia" w:hAnsiTheme="minorEastAsia" w:cs="新細明體"/>
                <w:color w:val="000000" w:themeColor="text1"/>
                <w:kern w:val="0"/>
                <w:sz w:val="20"/>
                <w:szCs w:val="20"/>
              </w:rPr>
              <w:t>60</w:t>
            </w:r>
            <w:r w:rsidRPr="00602E86">
              <w:rPr>
                <w:rFonts w:asciiTheme="minorEastAsia" w:eastAsiaTheme="minorEastAsia" w:hAnsiTheme="minorEastAsia" w:cs="新細明體" w:hint="eastAsia"/>
                <w:color w:val="000000" w:themeColor="text1"/>
                <w:kern w:val="0"/>
                <w:sz w:val="20"/>
                <w:szCs w:val="20"/>
              </w:rPr>
              <w:t>元、午/晚餐</w:t>
            </w:r>
            <w:r w:rsidRPr="00602E86">
              <w:rPr>
                <w:rFonts w:asciiTheme="minorEastAsia" w:eastAsiaTheme="minorEastAsia" w:hAnsiTheme="minorEastAsia" w:cs="新細明體"/>
                <w:color w:val="000000" w:themeColor="text1"/>
                <w:kern w:val="0"/>
                <w:sz w:val="20"/>
                <w:szCs w:val="20"/>
              </w:rPr>
              <w:t>100</w:t>
            </w:r>
            <w:r w:rsidRPr="00602E86">
              <w:rPr>
                <w:rFonts w:asciiTheme="minorEastAsia" w:eastAsiaTheme="minorEastAsia" w:hAnsiTheme="minorEastAsia" w:cs="新細明體" w:hint="eastAsia"/>
                <w:color w:val="000000" w:themeColor="text1"/>
                <w:kern w:val="0"/>
                <w:sz w:val="20"/>
                <w:szCs w:val="20"/>
              </w:rPr>
              <w:t>元、茶點40元。</w:t>
            </w:r>
          </w:p>
          <w:p w14:paraId="0B247257" w14:textId="77777777" w:rsidR="00602E86" w:rsidRPr="00602E86" w:rsidRDefault="00602E86" w:rsidP="002F65FF">
            <w:pPr>
              <w:pStyle w:val="17"/>
              <w:widowControl/>
              <w:numPr>
                <w:ilvl w:val="0"/>
                <w:numId w:val="22"/>
              </w:numPr>
              <w:spacing w:line="300" w:lineRule="exact"/>
              <w:ind w:leftChars="0" w:left="280" w:rightChars="38" w:right="91" w:hanging="142"/>
              <w:jc w:val="both"/>
              <w:rPr>
                <w:rFonts w:asciiTheme="minorEastAsia" w:eastAsiaTheme="minorEastAsia" w:hAnsiTheme="minorEastAsia" w:cs="新細明體"/>
                <w:color w:val="000000" w:themeColor="text1"/>
                <w:kern w:val="0"/>
                <w:sz w:val="20"/>
                <w:szCs w:val="20"/>
              </w:rPr>
            </w:pPr>
            <w:r w:rsidRPr="00602E86">
              <w:rPr>
                <w:rFonts w:asciiTheme="minorEastAsia" w:eastAsiaTheme="minorEastAsia" w:hAnsiTheme="minorEastAsia" w:cs="新細明體" w:hint="eastAsia"/>
                <w:color w:val="000000" w:themeColor="text1"/>
                <w:kern w:val="0"/>
                <w:sz w:val="20"/>
                <w:szCs w:val="20"/>
              </w:rPr>
              <w:t>辦理1日(含)以上者(活動時間逾6小時)，第1日不提供早餐，每人/日上限</w:t>
            </w:r>
            <w:r w:rsidRPr="00602E86">
              <w:rPr>
                <w:rFonts w:asciiTheme="minorEastAsia" w:eastAsiaTheme="minorEastAsia" w:hAnsiTheme="minorEastAsia" w:cs="新細明體"/>
                <w:color w:val="000000" w:themeColor="text1"/>
                <w:kern w:val="0"/>
                <w:sz w:val="20"/>
                <w:szCs w:val="20"/>
              </w:rPr>
              <w:t>240</w:t>
            </w:r>
            <w:r w:rsidRPr="00602E86">
              <w:rPr>
                <w:rFonts w:asciiTheme="minorEastAsia" w:eastAsiaTheme="minorEastAsia" w:hAnsiTheme="minorEastAsia" w:cs="新細明體" w:hint="eastAsia"/>
                <w:color w:val="000000" w:themeColor="text1"/>
                <w:kern w:val="0"/>
                <w:sz w:val="20"/>
                <w:szCs w:val="20"/>
              </w:rPr>
              <w:t>元。第2日起每人/日上限</w:t>
            </w:r>
            <w:r w:rsidRPr="00602E86">
              <w:rPr>
                <w:rFonts w:asciiTheme="minorEastAsia" w:eastAsiaTheme="minorEastAsia" w:hAnsiTheme="minorEastAsia" w:cs="新細明體"/>
                <w:color w:val="000000" w:themeColor="text1"/>
                <w:kern w:val="0"/>
                <w:sz w:val="20"/>
                <w:szCs w:val="20"/>
              </w:rPr>
              <w:t>300</w:t>
            </w:r>
            <w:r w:rsidRPr="00602E86">
              <w:rPr>
                <w:rFonts w:asciiTheme="minorEastAsia" w:eastAsiaTheme="minorEastAsia" w:hAnsiTheme="minorEastAsia" w:cs="新細明體" w:hint="eastAsia"/>
                <w:color w:val="000000" w:themeColor="text1"/>
                <w:kern w:val="0"/>
                <w:sz w:val="20"/>
                <w:szCs w:val="20"/>
              </w:rPr>
              <w:t>元。</w:t>
            </w:r>
          </w:p>
          <w:p w14:paraId="10431B78" w14:textId="77777777" w:rsidR="00602E86" w:rsidRPr="00602E86" w:rsidRDefault="00602E86" w:rsidP="002F65FF">
            <w:pPr>
              <w:pStyle w:val="17"/>
              <w:widowControl/>
              <w:numPr>
                <w:ilvl w:val="0"/>
                <w:numId w:val="22"/>
              </w:numPr>
              <w:spacing w:line="300" w:lineRule="exact"/>
              <w:ind w:leftChars="0" w:left="280" w:rightChars="38" w:right="91" w:hanging="142"/>
              <w:jc w:val="both"/>
              <w:rPr>
                <w:rFonts w:ascii="新細明體" w:hAnsi="新細明體" w:cs="新細明體"/>
                <w:color w:val="000000" w:themeColor="text1"/>
                <w:kern w:val="0"/>
                <w:sz w:val="20"/>
                <w:szCs w:val="20"/>
              </w:rPr>
            </w:pPr>
            <w:r w:rsidRPr="00602E86">
              <w:rPr>
                <w:rFonts w:asciiTheme="minorEastAsia" w:eastAsiaTheme="minorEastAsia" w:hAnsiTheme="minorEastAsia" w:cs="新細明體" w:hint="eastAsia"/>
                <w:color w:val="000000" w:themeColor="text1"/>
                <w:kern w:val="0"/>
                <w:sz w:val="20"/>
                <w:szCs w:val="20"/>
              </w:rPr>
              <w:t>依據「教育部及所屬機關</w:t>
            </w:r>
            <w:r w:rsidRPr="00602E86">
              <w:rPr>
                <w:rFonts w:asciiTheme="minorEastAsia" w:eastAsiaTheme="minorEastAsia" w:hAnsiTheme="minorEastAsia" w:cs="新細明體"/>
                <w:color w:val="000000" w:themeColor="text1"/>
                <w:kern w:val="0"/>
                <w:sz w:val="20"/>
                <w:szCs w:val="20"/>
              </w:rPr>
              <w:t>(</w:t>
            </w:r>
            <w:r w:rsidRPr="00602E86">
              <w:rPr>
                <w:rFonts w:asciiTheme="minorEastAsia" w:eastAsiaTheme="minorEastAsia" w:hAnsiTheme="minorEastAsia" w:cs="新細明體" w:hint="eastAsia"/>
                <w:color w:val="000000" w:themeColor="text1"/>
                <w:kern w:val="0"/>
                <w:sz w:val="20"/>
                <w:szCs w:val="20"/>
              </w:rPr>
              <w:t>構</w:t>
            </w:r>
            <w:r w:rsidRPr="00602E86">
              <w:rPr>
                <w:rFonts w:asciiTheme="minorEastAsia" w:eastAsiaTheme="minorEastAsia" w:hAnsiTheme="minorEastAsia" w:cs="新細明體"/>
                <w:color w:val="000000" w:themeColor="text1"/>
                <w:kern w:val="0"/>
                <w:sz w:val="20"/>
                <w:szCs w:val="20"/>
              </w:rPr>
              <w:t>)</w:t>
            </w:r>
            <w:r w:rsidRPr="00602E86">
              <w:rPr>
                <w:rFonts w:asciiTheme="minorEastAsia" w:eastAsiaTheme="minorEastAsia" w:hAnsiTheme="minorEastAsia" w:cs="新細明體" w:hint="eastAsia"/>
                <w:color w:val="000000" w:themeColor="text1"/>
                <w:kern w:val="0"/>
                <w:sz w:val="20"/>
                <w:szCs w:val="20"/>
              </w:rPr>
              <w:t>辦理各類會議講習訓練與研討</w:t>
            </w:r>
            <w:r w:rsidRPr="00602E86">
              <w:rPr>
                <w:rFonts w:asciiTheme="minorEastAsia" w:eastAsiaTheme="minorEastAsia" w:hAnsiTheme="minorEastAsia" w:cs="新細明體"/>
                <w:color w:val="000000" w:themeColor="text1"/>
                <w:kern w:val="0"/>
                <w:sz w:val="20"/>
                <w:szCs w:val="20"/>
              </w:rPr>
              <w:t>(</w:t>
            </w:r>
            <w:r w:rsidRPr="00602E86">
              <w:rPr>
                <w:rFonts w:asciiTheme="minorEastAsia" w:eastAsiaTheme="minorEastAsia" w:hAnsiTheme="minorEastAsia" w:cs="新細明體" w:hint="eastAsia"/>
                <w:color w:val="000000" w:themeColor="text1"/>
                <w:kern w:val="0"/>
                <w:sz w:val="20"/>
                <w:szCs w:val="20"/>
              </w:rPr>
              <w:t>習</w:t>
            </w:r>
            <w:r w:rsidRPr="00602E86">
              <w:rPr>
                <w:rFonts w:asciiTheme="minorEastAsia" w:eastAsiaTheme="minorEastAsia" w:hAnsiTheme="minorEastAsia" w:cs="新細明體"/>
                <w:color w:val="000000" w:themeColor="text1"/>
                <w:kern w:val="0"/>
                <w:sz w:val="20"/>
                <w:szCs w:val="20"/>
              </w:rPr>
              <w:t>)</w:t>
            </w:r>
            <w:r w:rsidRPr="00602E86">
              <w:rPr>
                <w:rFonts w:asciiTheme="minorEastAsia" w:eastAsiaTheme="minorEastAsia" w:hAnsiTheme="minorEastAsia" w:cs="新細明體" w:hint="eastAsia"/>
                <w:color w:val="000000" w:themeColor="text1"/>
                <w:kern w:val="0"/>
                <w:sz w:val="20"/>
                <w:szCs w:val="20"/>
              </w:rPr>
              <w:t>會管理要點」編列辦理。</w:t>
            </w:r>
          </w:p>
        </w:tc>
      </w:tr>
      <w:tr w:rsidR="00602E86" w:rsidRPr="009348B2" w14:paraId="49BB4B26" w14:textId="77777777" w:rsidTr="002F65FF">
        <w:trPr>
          <w:trHeight w:val="838"/>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7B71A04E"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511FD7BB"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雜支</w:t>
            </w:r>
          </w:p>
        </w:tc>
        <w:tc>
          <w:tcPr>
            <w:tcW w:w="1077" w:type="dxa"/>
            <w:tcBorders>
              <w:top w:val="nil"/>
              <w:left w:val="nil"/>
              <w:bottom w:val="single" w:sz="4" w:space="0" w:color="000000"/>
              <w:right w:val="single" w:sz="4" w:space="0" w:color="000000"/>
            </w:tcBorders>
            <w:shd w:val="clear" w:color="auto" w:fill="auto"/>
            <w:vAlign w:val="center"/>
          </w:tcPr>
          <w:p w14:paraId="4DA40377"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14:paraId="2825C09A"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4B5A9BA7"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5230" w:type="dxa"/>
            <w:tcBorders>
              <w:top w:val="single" w:sz="4" w:space="0" w:color="auto"/>
              <w:left w:val="nil"/>
              <w:bottom w:val="single" w:sz="4" w:space="0" w:color="auto"/>
              <w:right w:val="single" w:sz="4" w:space="0" w:color="000000"/>
            </w:tcBorders>
            <w:shd w:val="clear" w:color="auto" w:fill="auto"/>
            <w:vAlign w:val="center"/>
          </w:tcPr>
          <w:p w14:paraId="6E1228FC" w14:textId="77777777" w:rsidR="00602E86" w:rsidRPr="00602E86" w:rsidRDefault="00602E86" w:rsidP="002F65FF">
            <w:pPr>
              <w:widowControl/>
              <w:spacing w:line="300" w:lineRule="exact"/>
              <w:ind w:rightChars="32" w:right="77"/>
              <w:jc w:val="both"/>
              <w:rPr>
                <w:rFonts w:ascii="新細明體" w:hAnsi="新細明體" w:cs="新細明體"/>
                <w:color w:val="000000" w:themeColor="text1"/>
                <w:kern w:val="0"/>
                <w:sz w:val="20"/>
                <w:szCs w:val="20"/>
              </w:rPr>
            </w:pPr>
            <w:proofErr w:type="gramStart"/>
            <w:r w:rsidRPr="00602E86">
              <w:rPr>
                <w:rFonts w:ascii="新細明體" w:hAnsi="新細明體" w:cs="新細明體" w:hint="eastAsia"/>
                <w:color w:val="000000" w:themeColor="text1"/>
                <w:kern w:val="0"/>
                <w:sz w:val="20"/>
                <w:szCs w:val="20"/>
              </w:rPr>
              <w:t>凡前經費</w:t>
            </w:r>
            <w:proofErr w:type="gramEnd"/>
            <w:r w:rsidRPr="00602E86">
              <w:rPr>
                <w:rFonts w:ascii="新細明體" w:hAnsi="新細明體" w:cs="新細明體" w:hint="eastAsia"/>
                <w:color w:val="000000" w:themeColor="text1"/>
                <w:kern w:val="0"/>
                <w:sz w:val="20"/>
                <w:szCs w:val="20"/>
              </w:rPr>
              <w:t>項目未列之辦公事務(如文具、紙張、郵資等)及維繫本計畫執行所需費用即屬之。</w:t>
            </w:r>
          </w:p>
        </w:tc>
      </w:tr>
      <w:tr w:rsidR="00602E86" w:rsidRPr="009348B2" w14:paraId="2B50D5E0" w14:textId="77777777" w:rsidTr="002F65FF">
        <w:trPr>
          <w:trHeight w:val="408"/>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313ED788"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52DF575E"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b/>
                <w:bCs/>
                <w:kern w:val="0"/>
                <w:sz w:val="20"/>
                <w:szCs w:val="20"/>
              </w:rPr>
              <w:t>小計</w:t>
            </w:r>
          </w:p>
        </w:tc>
        <w:tc>
          <w:tcPr>
            <w:tcW w:w="2893" w:type="dxa"/>
            <w:gridSpan w:val="3"/>
            <w:tcBorders>
              <w:top w:val="nil"/>
              <w:left w:val="nil"/>
              <w:bottom w:val="single" w:sz="4" w:space="0" w:color="000000"/>
              <w:right w:val="single" w:sz="4" w:space="0" w:color="auto"/>
            </w:tcBorders>
            <w:shd w:val="clear" w:color="auto" w:fill="auto"/>
            <w:vAlign w:val="center"/>
          </w:tcPr>
          <w:p w14:paraId="5D279E9E"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53FCFBB3" w14:textId="77777777" w:rsidR="00602E86" w:rsidRPr="00602E86" w:rsidRDefault="00602E86" w:rsidP="002F65FF">
            <w:pPr>
              <w:widowControl/>
              <w:spacing w:line="300" w:lineRule="exact"/>
              <w:ind w:rightChars="32" w:right="77"/>
              <w:rPr>
                <w:rFonts w:ascii="新細明體" w:hAnsi="新細明體" w:cs="新細明體"/>
                <w:color w:val="000000" w:themeColor="text1"/>
                <w:kern w:val="0"/>
                <w:sz w:val="20"/>
                <w:szCs w:val="20"/>
              </w:rPr>
            </w:pPr>
          </w:p>
        </w:tc>
      </w:tr>
      <w:tr w:rsidR="00602E86" w:rsidRPr="009348B2" w14:paraId="4539B470" w14:textId="77777777" w:rsidTr="002F65FF">
        <w:trPr>
          <w:cantSplit/>
          <w:trHeight w:val="895"/>
          <w:jc w:val="center"/>
        </w:trPr>
        <w:tc>
          <w:tcPr>
            <w:tcW w:w="2320" w:type="dxa"/>
            <w:gridSpan w:val="2"/>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729AFAA" w14:textId="77777777" w:rsidR="00602E86" w:rsidRPr="009348B2" w:rsidRDefault="00602E86" w:rsidP="002F65FF">
            <w:pPr>
              <w:widowControl/>
              <w:spacing w:line="0" w:lineRule="atLeast"/>
              <w:jc w:val="center"/>
              <w:rPr>
                <w:rFonts w:ascii="新細明體" w:hAnsi="新細明體" w:cs="新細明體"/>
                <w:b/>
                <w:kern w:val="0"/>
                <w:sz w:val="20"/>
                <w:szCs w:val="20"/>
              </w:rPr>
            </w:pPr>
            <w:r w:rsidRPr="009348B2">
              <w:rPr>
                <w:rFonts w:ascii="新細明體" w:hAnsi="新細明體" w:cs="新細明體" w:hint="eastAsia"/>
                <w:b/>
                <w:kern w:val="0"/>
                <w:sz w:val="20"/>
                <w:szCs w:val="20"/>
              </w:rPr>
              <w:t>自籌款</w:t>
            </w:r>
          </w:p>
        </w:tc>
        <w:tc>
          <w:tcPr>
            <w:tcW w:w="1077" w:type="dxa"/>
            <w:tcBorders>
              <w:top w:val="nil"/>
              <w:left w:val="nil"/>
              <w:bottom w:val="single" w:sz="4" w:space="0" w:color="000000"/>
              <w:right w:val="single" w:sz="4" w:space="0" w:color="000000"/>
            </w:tcBorders>
            <w:shd w:val="clear" w:color="auto" w:fill="auto"/>
            <w:vAlign w:val="center"/>
          </w:tcPr>
          <w:p w14:paraId="7544FCEC"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72A7E6B6"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000000"/>
              <w:right w:val="single" w:sz="4" w:space="0" w:color="auto"/>
            </w:tcBorders>
            <w:shd w:val="clear" w:color="auto" w:fill="auto"/>
            <w:vAlign w:val="center"/>
          </w:tcPr>
          <w:p w14:paraId="2E4AD36C"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079DA117" w14:textId="77777777" w:rsidR="00602E86" w:rsidRPr="00602E86" w:rsidRDefault="00602E86" w:rsidP="002F65FF">
            <w:pPr>
              <w:pStyle w:val="17"/>
              <w:widowControl/>
              <w:spacing w:line="300" w:lineRule="exact"/>
              <w:ind w:leftChars="0" w:left="0" w:rightChars="32" w:right="77"/>
              <w:rPr>
                <w:rFonts w:ascii="新細明體" w:hAnsi="新細明體" w:cs="新細明體"/>
                <w:color w:val="000000" w:themeColor="text1"/>
                <w:kern w:val="0"/>
                <w:sz w:val="20"/>
                <w:szCs w:val="20"/>
              </w:rPr>
            </w:pPr>
            <w:r w:rsidRPr="00602E86">
              <w:rPr>
                <w:rFonts w:ascii="新細明體" w:hAnsi="新細明體" w:cs="新細明體" w:hint="eastAsia"/>
                <w:color w:val="000000" w:themeColor="text1"/>
                <w:kern w:val="0"/>
                <w:sz w:val="20"/>
                <w:szCs w:val="20"/>
              </w:rPr>
              <w:t>自籌款支應項目包括加班費、</w:t>
            </w:r>
            <w:r w:rsidRPr="00602E86">
              <w:rPr>
                <w:rFonts w:asciiTheme="minorEastAsia" w:eastAsiaTheme="minorEastAsia" w:hAnsiTheme="minorEastAsia" w:cs="新細明體" w:hint="eastAsia"/>
                <w:color w:val="000000" w:themeColor="text1"/>
                <w:kern w:val="0"/>
                <w:sz w:val="20"/>
                <w:szCs w:val="20"/>
              </w:rPr>
              <w:t>5G網卡電信費</w:t>
            </w:r>
            <w:r w:rsidRPr="00602E86">
              <w:rPr>
                <w:rFonts w:ascii="新細明體" w:hAnsi="新細明體" w:cs="新細明體" w:hint="eastAsia"/>
                <w:color w:val="000000" w:themeColor="text1"/>
                <w:kern w:val="0"/>
                <w:sz w:val="20"/>
                <w:szCs w:val="20"/>
              </w:rPr>
              <w:t>等。</w:t>
            </w:r>
          </w:p>
        </w:tc>
      </w:tr>
      <w:tr w:rsidR="00602E86" w:rsidRPr="009348B2" w14:paraId="27ABA54F" w14:textId="77777777" w:rsidTr="002F65FF">
        <w:trPr>
          <w:cantSplit/>
          <w:trHeight w:val="407"/>
          <w:jc w:val="center"/>
        </w:trPr>
        <w:tc>
          <w:tcPr>
            <w:tcW w:w="2320" w:type="dxa"/>
            <w:gridSpan w:val="2"/>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1CC18A9" w14:textId="77777777" w:rsidR="00602E86" w:rsidRPr="009348B2" w:rsidRDefault="00602E86" w:rsidP="002F65FF">
            <w:pPr>
              <w:widowControl/>
              <w:spacing w:line="0" w:lineRule="atLeast"/>
              <w:jc w:val="right"/>
              <w:rPr>
                <w:rFonts w:ascii="新細明體" w:hAnsi="新細明體" w:cs="新細明體"/>
                <w:b/>
                <w:kern w:val="0"/>
                <w:sz w:val="20"/>
                <w:szCs w:val="20"/>
              </w:rPr>
            </w:pPr>
            <w:r w:rsidRPr="009348B2">
              <w:rPr>
                <w:rFonts w:ascii="新細明體" w:hAnsi="新細明體" w:cs="新細明體" w:hint="eastAsia"/>
                <w:b/>
                <w:kern w:val="0"/>
                <w:sz w:val="20"/>
                <w:szCs w:val="20"/>
              </w:rPr>
              <w:t>(經常門)合計</w:t>
            </w:r>
          </w:p>
        </w:tc>
        <w:tc>
          <w:tcPr>
            <w:tcW w:w="2893" w:type="dxa"/>
            <w:gridSpan w:val="3"/>
            <w:tcBorders>
              <w:top w:val="nil"/>
              <w:left w:val="nil"/>
              <w:bottom w:val="single" w:sz="4" w:space="0" w:color="000000"/>
              <w:right w:val="single" w:sz="4" w:space="0" w:color="auto"/>
            </w:tcBorders>
            <w:shd w:val="clear" w:color="auto" w:fill="FFF2CC" w:themeFill="accent4" w:themeFillTint="33"/>
            <w:vAlign w:val="center"/>
          </w:tcPr>
          <w:p w14:paraId="1DDADB6C" w14:textId="77777777" w:rsidR="00602E86" w:rsidRPr="009348B2" w:rsidRDefault="00602E86" w:rsidP="002F65FF">
            <w:pPr>
              <w:widowControl/>
              <w:spacing w:line="0" w:lineRule="atLeast"/>
              <w:jc w:val="right"/>
              <w:rPr>
                <w:rFonts w:ascii="新細明體" w:hAnsi="新細明體" w:cs="新細明體"/>
                <w:b/>
                <w:kern w:val="0"/>
                <w:sz w:val="20"/>
                <w:szCs w:val="20"/>
              </w:rPr>
            </w:pPr>
          </w:p>
        </w:tc>
        <w:tc>
          <w:tcPr>
            <w:tcW w:w="52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70207168" w14:textId="77777777" w:rsidR="00602E86" w:rsidRPr="009348B2" w:rsidRDefault="00602E86" w:rsidP="002F65FF">
            <w:pPr>
              <w:widowControl/>
              <w:spacing w:line="300" w:lineRule="exact"/>
              <w:ind w:rightChars="32" w:right="77"/>
              <w:rPr>
                <w:rFonts w:ascii="新細明體" w:hAnsi="新細明體" w:cs="新細明體"/>
                <w:b/>
                <w:kern w:val="0"/>
                <w:sz w:val="20"/>
                <w:szCs w:val="20"/>
              </w:rPr>
            </w:pPr>
          </w:p>
        </w:tc>
      </w:tr>
      <w:tr w:rsidR="00602E86" w:rsidRPr="009348B2" w14:paraId="06A16FBF" w14:textId="77777777" w:rsidTr="002F65FF">
        <w:trPr>
          <w:trHeight w:val="1458"/>
          <w:jc w:val="center"/>
        </w:trPr>
        <w:tc>
          <w:tcPr>
            <w:tcW w:w="520" w:type="dxa"/>
            <w:vMerge w:val="restart"/>
            <w:tcBorders>
              <w:top w:val="single" w:sz="4" w:space="0" w:color="auto"/>
              <w:left w:val="single" w:sz="4" w:space="0" w:color="000000"/>
              <w:right w:val="single" w:sz="4" w:space="0" w:color="000000"/>
            </w:tcBorders>
            <w:shd w:val="clear" w:color="auto" w:fill="FFF2CC" w:themeFill="accent4" w:themeFillTint="33"/>
            <w:textDirection w:val="tbRlV"/>
            <w:vAlign w:val="center"/>
          </w:tcPr>
          <w:p w14:paraId="7EF18B5B" w14:textId="77777777" w:rsidR="00602E86" w:rsidRPr="009348B2" w:rsidRDefault="00602E86" w:rsidP="002F65FF">
            <w:pPr>
              <w:widowControl/>
              <w:spacing w:line="0" w:lineRule="atLeast"/>
              <w:ind w:left="113" w:right="113"/>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設備及投資</w:t>
            </w:r>
          </w:p>
        </w:tc>
        <w:tc>
          <w:tcPr>
            <w:tcW w:w="1800" w:type="dxa"/>
            <w:tcBorders>
              <w:top w:val="single" w:sz="4" w:space="0" w:color="auto"/>
              <w:left w:val="nil"/>
              <w:bottom w:val="single" w:sz="4" w:space="0" w:color="000000"/>
              <w:right w:val="single" w:sz="4" w:space="0" w:color="000000"/>
            </w:tcBorders>
            <w:shd w:val="clear" w:color="auto" w:fill="auto"/>
            <w:vAlign w:val="center"/>
          </w:tcPr>
          <w:p w14:paraId="137C2317" w14:textId="77777777" w:rsidR="00602E86" w:rsidRPr="009348B2" w:rsidRDefault="00602E86" w:rsidP="002F65FF">
            <w:pPr>
              <w:widowControl/>
              <w:spacing w:line="0" w:lineRule="atLeast"/>
              <w:rPr>
                <w:rFonts w:ascii="新細明體" w:hAnsi="新細明體" w:cs="新細明體"/>
                <w:kern w:val="0"/>
                <w:sz w:val="20"/>
                <w:szCs w:val="20"/>
              </w:rPr>
            </w:pPr>
            <w:proofErr w:type="spellStart"/>
            <w:r>
              <w:rPr>
                <w:rFonts w:ascii="新細明體" w:hAnsi="新細明體" w:cs="新細明體"/>
                <w:kern w:val="0"/>
                <w:sz w:val="20"/>
                <w:szCs w:val="20"/>
              </w:rPr>
              <w:t>ooooooo</w:t>
            </w:r>
            <w:proofErr w:type="spellEnd"/>
            <w:r>
              <w:rPr>
                <w:rFonts w:ascii="新細明體" w:hAnsi="新細明體" w:cs="新細明體" w:hint="eastAsia"/>
                <w:kern w:val="0"/>
                <w:sz w:val="20"/>
                <w:szCs w:val="20"/>
              </w:rPr>
              <w:t>設備</w:t>
            </w:r>
          </w:p>
        </w:tc>
        <w:tc>
          <w:tcPr>
            <w:tcW w:w="1077" w:type="dxa"/>
            <w:tcBorders>
              <w:top w:val="single" w:sz="4" w:space="0" w:color="000000"/>
              <w:left w:val="nil"/>
              <w:bottom w:val="single" w:sz="4" w:space="0" w:color="000000"/>
              <w:right w:val="single" w:sz="4" w:space="0" w:color="000000"/>
            </w:tcBorders>
            <w:shd w:val="clear" w:color="auto" w:fill="auto"/>
            <w:vAlign w:val="center"/>
          </w:tcPr>
          <w:p w14:paraId="1C5AD4BE"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63A03704"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single" w:sz="4" w:space="0" w:color="000000"/>
              <w:left w:val="nil"/>
              <w:bottom w:val="single" w:sz="4" w:space="0" w:color="auto"/>
              <w:right w:val="single" w:sz="4" w:space="0" w:color="auto"/>
            </w:tcBorders>
            <w:shd w:val="clear" w:color="auto" w:fill="auto"/>
            <w:vAlign w:val="center"/>
          </w:tcPr>
          <w:p w14:paraId="146B84EC"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7BD71DDC" w14:textId="77777777" w:rsidR="00602E86" w:rsidRPr="009348B2" w:rsidRDefault="00602E86" w:rsidP="002F65FF">
            <w:pPr>
              <w:pStyle w:val="17"/>
              <w:widowControl/>
              <w:spacing w:line="300" w:lineRule="exact"/>
              <w:ind w:leftChars="0" w:left="0" w:rightChars="32" w:right="77"/>
              <w:jc w:val="both"/>
              <w:rPr>
                <w:rFonts w:ascii="新細明體" w:hAnsi="新細明體" w:cs="新細明體"/>
                <w:kern w:val="0"/>
                <w:sz w:val="20"/>
                <w:szCs w:val="20"/>
              </w:rPr>
            </w:pPr>
            <w:proofErr w:type="spellStart"/>
            <w:r>
              <w:rPr>
                <w:rFonts w:ascii="新細明體" w:hAnsi="新細明體" w:cs="新細明體"/>
                <w:kern w:val="0"/>
                <w:sz w:val="20"/>
                <w:szCs w:val="20"/>
              </w:rPr>
              <w:t>ooooooo</w:t>
            </w:r>
            <w:proofErr w:type="spellEnd"/>
            <w:r>
              <w:rPr>
                <w:rFonts w:ascii="新細明體" w:hAnsi="新細明體" w:cs="新細明體" w:hint="eastAsia"/>
                <w:kern w:val="0"/>
                <w:sz w:val="20"/>
                <w:szCs w:val="20"/>
              </w:rPr>
              <w:t xml:space="preserve">設備 </w:t>
            </w:r>
            <w:r w:rsidRPr="009348B2">
              <w:rPr>
                <w:rFonts w:ascii="新細明體" w:hAnsi="新細明體" w:cs="新細明體" w:hint="eastAsia"/>
                <w:kern w:val="0"/>
                <w:sz w:val="20"/>
                <w:szCs w:val="20"/>
              </w:rPr>
              <w:t>○元*○</w:t>
            </w:r>
            <w:proofErr w:type="gramStart"/>
            <w:r w:rsidRPr="009348B2">
              <w:rPr>
                <w:rFonts w:ascii="新細明體" w:hAnsi="新細明體" w:cs="新細明體" w:hint="eastAsia"/>
                <w:kern w:val="0"/>
                <w:sz w:val="20"/>
                <w:szCs w:val="20"/>
              </w:rPr>
              <w:t>臺</w:t>
            </w:r>
            <w:proofErr w:type="gramEnd"/>
            <w:r w:rsidRPr="009348B2">
              <w:rPr>
                <w:rFonts w:ascii="新細明體" w:hAnsi="新細明體" w:cs="新細明體" w:hint="eastAsia"/>
                <w:kern w:val="0"/>
                <w:sz w:val="20"/>
                <w:szCs w:val="20"/>
              </w:rPr>
              <w:t>=○元。</w:t>
            </w:r>
            <w:r>
              <w:rPr>
                <w:rFonts w:ascii="新細明體" w:hAnsi="新細明體" w:cs="新細明體" w:hint="eastAsia"/>
                <w:kern w:val="0"/>
                <w:sz w:val="20"/>
                <w:szCs w:val="20"/>
              </w:rPr>
              <w:t>(</w:t>
            </w:r>
            <w:r w:rsidRPr="003B1588">
              <w:rPr>
                <w:rFonts w:asciiTheme="minorEastAsia" w:hAnsiTheme="minorEastAsia" w:cs="新細明體" w:hint="eastAsia"/>
                <w:color w:val="FF0000"/>
                <w:kern w:val="0"/>
                <w:sz w:val="20"/>
                <w:szCs w:val="20"/>
              </w:rPr>
              <w:t>不含學習用行動載具、充電車</w:t>
            </w:r>
            <w:r>
              <w:rPr>
                <w:rFonts w:asciiTheme="minorEastAsia" w:hAnsiTheme="minorEastAsia" w:cs="新細明體" w:hint="eastAsia"/>
                <w:color w:val="FF0000"/>
                <w:kern w:val="0"/>
                <w:sz w:val="20"/>
                <w:szCs w:val="20"/>
              </w:rPr>
              <w:t>)</w:t>
            </w:r>
          </w:p>
        </w:tc>
      </w:tr>
      <w:tr w:rsidR="00602E86" w:rsidRPr="009348B2" w14:paraId="57DEA76F" w14:textId="77777777" w:rsidTr="002F65FF">
        <w:trPr>
          <w:trHeight w:val="1210"/>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7A48985F"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single" w:sz="4" w:space="0" w:color="000000"/>
              <w:left w:val="nil"/>
              <w:bottom w:val="single" w:sz="4" w:space="0" w:color="000000"/>
              <w:right w:val="single" w:sz="4" w:space="0" w:color="000000"/>
            </w:tcBorders>
            <w:shd w:val="clear" w:color="auto" w:fill="auto"/>
            <w:vAlign w:val="center"/>
          </w:tcPr>
          <w:p w14:paraId="4E0A783C"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其他</w:t>
            </w:r>
            <w:r>
              <w:rPr>
                <w:rFonts w:ascii="新細明體" w:hAnsi="新細明體" w:cs="新細明體" w:hint="eastAsia"/>
                <w:kern w:val="0"/>
                <w:sz w:val="20"/>
                <w:szCs w:val="20"/>
              </w:rPr>
              <w:t>設備</w:t>
            </w:r>
          </w:p>
        </w:tc>
        <w:tc>
          <w:tcPr>
            <w:tcW w:w="1077" w:type="dxa"/>
            <w:tcBorders>
              <w:top w:val="single" w:sz="4" w:space="0" w:color="000000"/>
              <w:left w:val="nil"/>
              <w:bottom w:val="single" w:sz="4" w:space="0" w:color="000000"/>
              <w:right w:val="single" w:sz="4" w:space="0" w:color="000000"/>
            </w:tcBorders>
            <w:shd w:val="clear" w:color="auto" w:fill="auto"/>
            <w:vAlign w:val="center"/>
          </w:tcPr>
          <w:p w14:paraId="02B37C3A"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3AB17C29"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45F5087D"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000000"/>
              <w:left w:val="nil"/>
              <w:bottom w:val="single" w:sz="4" w:space="0" w:color="000000"/>
              <w:right w:val="single" w:sz="4" w:space="0" w:color="000000"/>
            </w:tcBorders>
            <w:shd w:val="clear" w:color="auto" w:fill="auto"/>
            <w:vAlign w:val="center"/>
          </w:tcPr>
          <w:p w14:paraId="64537AD9" w14:textId="77777777" w:rsidR="00602E86" w:rsidRPr="003B1588" w:rsidRDefault="00602E86" w:rsidP="002F65FF">
            <w:pPr>
              <w:pStyle w:val="17"/>
              <w:widowControl/>
              <w:numPr>
                <w:ilvl w:val="0"/>
                <w:numId w:val="23"/>
              </w:numPr>
              <w:spacing w:line="300" w:lineRule="exact"/>
              <w:ind w:leftChars="0" w:left="326" w:rightChars="38" w:right="91" w:hanging="188"/>
              <w:jc w:val="both"/>
              <w:rPr>
                <w:rFonts w:asciiTheme="minorEastAsia" w:eastAsiaTheme="minorEastAsia" w:hAnsiTheme="minorEastAsia" w:cs="新細明體"/>
                <w:color w:val="FF0000"/>
                <w:kern w:val="0"/>
                <w:sz w:val="20"/>
                <w:szCs w:val="20"/>
              </w:rPr>
            </w:pPr>
            <w:r w:rsidRPr="00602E86">
              <w:rPr>
                <w:rFonts w:asciiTheme="minorEastAsia" w:hAnsiTheme="minorEastAsia" w:cs="新細明體" w:hint="eastAsia"/>
                <w:color w:val="000000" w:themeColor="text1"/>
                <w:kern w:val="0"/>
                <w:sz w:val="20"/>
                <w:szCs w:val="20"/>
              </w:rPr>
              <w:t>請自行列出設備名稱，但</w:t>
            </w:r>
            <w:r w:rsidRPr="003B1588">
              <w:rPr>
                <w:rFonts w:asciiTheme="minorEastAsia" w:hAnsiTheme="minorEastAsia" w:cs="新細明體" w:hint="eastAsia"/>
                <w:color w:val="FF0000"/>
                <w:kern w:val="0"/>
                <w:sz w:val="20"/>
                <w:szCs w:val="20"/>
              </w:rPr>
              <w:t>不含學習用行動載具、充電車。</w:t>
            </w:r>
          </w:p>
          <w:p w14:paraId="7F5CD130" w14:textId="77777777" w:rsidR="00602E86" w:rsidRDefault="00602E86" w:rsidP="00602E86">
            <w:pPr>
              <w:pStyle w:val="17"/>
              <w:widowControl/>
              <w:numPr>
                <w:ilvl w:val="0"/>
                <w:numId w:val="23"/>
              </w:numPr>
              <w:spacing w:line="300" w:lineRule="exact"/>
              <w:ind w:leftChars="0" w:left="326" w:rightChars="38" w:right="91" w:hanging="188"/>
              <w:jc w:val="both"/>
              <w:rPr>
                <w:rFonts w:asciiTheme="minorEastAsia" w:eastAsiaTheme="minorEastAsia" w:hAnsiTheme="minorEastAsia" w:cs="新細明體"/>
                <w:kern w:val="0"/>
                <w:sz w:val="20"/>
                <w:szCs w:val="20"/>
              </w:rPr>
            </w:pPr>
            <w:r w:rsidRPr="003B1588">
              <w:rPr>
                <w:rFonts w:asciiTheme="minorEastAsia" w:eastAsiaTheme="minorEastAsia" w:hAnsiTheme="minorEastAsia" w:cs="新細明體" w:hint="eastAsia"/>
                <w:kern w:val="0"/>
                <w:sz w:val="20"/>
                <w:szCs w:val="20"/>
              </w:rPr>
              <w:t>用途說明。</w:t>
            </w:r>
          </w:p>
          <w:p w14:paraId="28CCE7A0" w14:textId="678F4BD3" w:rsidR="00602E86" w:rsidRPr="00602E86" w:rsidRDefault="00602E86" w:rsidP="00602E86">
            <w:pPr>
              <w:pStyle w:val="17"/>
              <w:widowControl/>
              <w:numPr>
                <w:ilvl w:val="0"/>
                <w:numId w:val="23"/>
              </w:numPr>
              <w:spacing w:line="300" w:lineRule="exact"/>
              <w:ind w:leftChars="0" w:left="326" w:rightChars="38" w:right="91" w:hanging="188"/>
              <w:jc w:val="both"/>
              <w:rPr>
                <w:rFonts w:asciiTheme="minorEastAsia" w:eastAsiaTheme="minorEastAsia" w:hAnsiTheme="minorEastAsia" w:cs="新細明體"/>
                <w:kern w:val="0"/>
                <w:sz w:val="20"/>
                <w:szCs w:val="20"/>
              </w:rPr>
            </w:pPr>
            <w:r w:rsidRPr="00602E86">
              <w:rPr>
                <w:rFonts w:asciiTheme="minorEastAsia" w:eastAsiaTheme="minorEastAsia" w:hAnsiTheme="minorEastAsia" w:cs="新細明體" w:hint="eastAsia"/>
                <w:kern w:val="0"/>
                <w:sz w:val="20"/>
                <w:szCs w:val="20"/>
              </w:rPr>
              <w:t>經費計算公式。</w:t>
            </w:r>
          </w:p>
        </w:tc>
      </w:tr>
      <w:tr w:rsidR="00602E86" w:rsidRPr="009348B2" w14:paraId="5D1B6D7C" w14:textId="77777777" w:rsidTr="002F65FF">
        <w:trPr>
          <w:trHeight w:val="435"/>
          <w:jc w:val="center"/>
        </w:trPr>
        <w:tc>
          <w:tcPr>
            <w:tcW w:w="232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3CA4403" w14:textId="77777777" w:rsidR="00602E86" w:rsidRPr="009348B2" w:rsidRDefault="00602E86" w:rsidP="002F65FF">
            <w:pPr>
              <w:widowControl/>
              <w:spacing w:line="0" w:lineRule="atLeast"/>
              <w:jc w:val="right"/>
              <w:rPr>
                <w:rFonts w:ascii="新細明體" w:hAnsi="新細明體" w:cs="新細明體"/>
                <w:b/>
                <w:bCs/>
                <w:kern w:val="0"/>
                <w:sz w:val="20"/>
                <w:szCs w:val="20"/>
              </w:rPr>
            </w:pPr>
            <w:r w:rsidRPr="009348B2">
              <w:rPr>
                <w:rFonts w:ascii="新細明體" w:hAnsi="新細明體" w:cs="新細明體" w:hint="eastAsia"/>
                <w:b/>
                <w:bCs/>
                <w:kern w:val="0"/>
                <w:sz w:val="20"/>
                <w:szCs w:val="20"/>
              </w:rPr>
              <w:t>(資本門)合計</w:t>
            </w:r>
          </w:p>
        </w:tc>
        <w:tc>
          <w:tcPr>
            <w:tcW w:w="2893" w:type="dxa"/>
            <w:gridSpan w:val="3"/>
            <w:tcBorders>
              <w:top w:val="single" w:sz="4" w:space="0" w:color="000000"/>
              <w:left w:val="nil"/>
              <w:bottom w:val="single" w:sz="4" w:space="0" w:color="000000"/>
              <w:right w:val="single" w:sz="4" w:space="0" w:color="000000"/>
            </w:tcBorders>
            <w:shd w:val="clear" w:color="auto" w:fill="FFF2CC" w:themeFill="accent4" w:themeFillTint="33"/>
            <w:vAlign w:val="center"/>
          </w:tcPr>
          <w:p w14:paraId="519FF623" w14:textId="77777777" w:rsidR="00602E86" w:rsidRPr="009348B2" w:rsidRDefault="00602E86" w:rsidP="002F65FF">
            <w:pPr>
              <w:widowControl/>
              <w:spacing w:line="0" w:lineRule="atLeast"/>
              <w:jc w:val="right"/>
              <w:rPr>
                <w:rFonts w:ascii="新細明體" w:hAnsi="新細明體" w:cs="新細明體"/>
                <w:b/>
                <w:bCs/>
                <w:kern w:val="0"/>
                <w:sz w:val="20"/>
                <w:szCs w:val="20"/>
              </w:rPr>
            </w:pPr>
          </w:p>
        </w:tc>
        <w:tc>
          <w:tcPr>
            <w:tcW w:w="5230" w:type="dxa"/>
            <w:tcBorders>
              <w:top w:val="single" w:sz="4" w:space="0" w:color="000000"/>
              <w:left w:val="nil"/>
              <w:bottom w:val="single" w:sz="4" w:space="0" w:color="000000"/>
              <w:right w:val="single" w:sz="4" w:space="0" w:color="000000"/>
            </w:tcBorders>
            <w:shd w:val="clear" w:color="auto" w:fill="FFF2CC" w:themeFill="accent4" w:themeFillTint="33"/>
            <w:vAlign w:val="center"/>
          </w:tcPr>
          <w:p w14:paraId="00B28EC3" w14:textId="77777777" w:rsidR="00602E86" w:rsidRPr="009348B2" w:rsidRDefault="00602E86" w:rsidP="002F65FF">
            <w:pPr>
              <w:widowControl/>
              <w:spacing w:line="300" w:lineRule="exact"/>
              <w:ind w:rightChars="32" w:right="77"/>
              <w:rPr>
                <w:rFonts w:ascii="新細明體" w:hAnsi="新細明體" w:cs="新細明體"/>
                <w:kern w:val="0"/>
                <w:sz w:val="20"/>
                <w:szCs w:val="20"/>
              </w:rPr>
            </w:pPr>
            <w:r w:rsidRPr="009348B2">
              <w:rPr>
                <w:rFonts w:ascii="新細明體" w:hAnsi="新細明體" w:cs="新細明體" w:hint="eastAsia"/>
                <w:kern w:val="0"/>
                <w:sz w:val="20"/>
                <w:szCs w:val="20"/>
              </w:rPr>
              <w:t>單價1萬元以上且耐用年限2年以上)屬之。</w:t>
            </w:r>
          </w:p>
        </w:tc>
      </w:tr>
      <w:tr w:rsidR="00602E86" w:rsidRPr="009348B2" w14:paraId="7543C0E7" w14:textId="77777777" w:rsidTr="002F65FF">
        <w:trPr>
          <w:trHeight w:val="553"/>
          <w:jc w:val="center"/>
        </w:trPr>
        <w:tc>
          <w:tcPr>
            <w:tcW w:w="2320" w:type="dxa"/>
            <w:gridSpan w:val="2"/>
            <w:tcBorders>
              <w:top w:val="single" w:sz="4" w:space="0" w:color="000000"/>
              <w:left w:val="single" w:sz="4" w:space="0" w:color="000000"/>
              <w:bottom w:val="single" w:sz="4" w:space="0" w:color="000000"/>
              <w:right w:val="single" w:sz="4" w:space="0" w:color="000000"/>
            </w:tcBorders>
            <w:shd w:val="clear" w:color="000000" w:fill="auto"/>
            <w:vAlign w:val="center"/>
          </w:tcPr>
          <w:p w14:paraId="0044130E" w14:textId="77777777" w:rsidR="00602E86" w:rsidRPr="009348B2" w:rsidRDefault="00602E86" w:rsidP="002F65FF">
            <w:pPr>
              <w:widowControl/>
              <w:spacing w:line="0" w:lineRule="atLeast"/>
              <w:jc w:val="right"/>
              <w:rPr>
                <w:rFonts w:ascii="新細明體" w:hAnsi="新細明體" w:cs="新細明體"/>
                <w:b/>
                <w:bCs/>
                <w:kern w:val="0"/>
                <w:sz w:val="20"/>
                <w:szCs w:val="20"/>
              </w:rPr>
            </w:pPr>
            <w:r w:rsidRPr="009348B2">
              <w:rPr>
                <w:rFonts w:ascii="新細明體" w:hAnsi="新細明體" w:cs="新細明體" w:hint="eastAsia"/>
                <w:b/>
                <w:bCs/>
                <w:kern w:val="0"/>
                <w:sz w:val="20"/>
                <w:szCs w:val="20"/>
              </w:rPr>
              <w:t>總計</w:t>
            </w:r>
          </w:p>
        </w:tc>
        <w:tc>
          <w:tcPr>
            <w:tcW w:w="2893" w:type="dxa"/>
            <w:gridSpan w:val="3"/>
            <w:tcBorders>
              <w:top w:val="single" w:sz="4" w:space="0" w:color="000000"/>
              <w:left w:val="nil"/>
              <w:bottom w:val="single" w:sz="4" w:space="0" w:color="000000"/>
              <w:right w:val="single" w:sz="4" w:space="0" w:color="000000"/>
            </w:tcBorders>
            <w:shd w:val="clear" w:color="000000" w:fill="auto"/>
            <w:vAlign w:val="center"/>
          </w:tcPr>
          <w:p w14:paraId="4E9BB955" w14:textId="77777777" w:rsidR="00602E86" w:rsidRPr="009348B2" w:rsidRDefault="00602E86" w:rsidP="002F65FF">
            <w:pPr>
              <w:widowControl/>
              <w:spacing w:line="0" w:lineRule="atLeast"/>
              <w:jc w:val="right"/>
              <w:rPr>
                <w:rFonts w:ascii="新細明體" w:hAnsi="新細明體" w:cs="新細明體"/>
                <w:b/>
                <w:bCs/>
                <w:kern w:val="0"/>
                <w:sz w:val="20"/>
                <w:szCs w:val="20"/>
              </w:rPr>
            </w:pPr>
          </w:p>
        </w:tc>
        <w:tc>
          <w:tcPr>
            <w:tcW w:w="5230" w:type="dxa"/>
            <w:tcBorders>
              <w:top w:val="single" w:sz="4" w:space="0" w:color="000000"/>
              <w:left w:val="nil"/>
              <w:bottom w:val="single" w:sz="4" w:space="0" w:color="000000"/>
              <w:right w:val="single" w:sz="4" w:space="0" w:color="000000"/>
            </w:tcBorders>
            <w:shd w:val="clear" w:color="000000" w:fill="auto"/>
            <w:vAlign w:val="center"/>
          </w:tcPr>
          <w:p w14:paraId="4721C307" w14:textId="77777777" w:rsidR="00602E86" w:rsidRPr="009348B2" w:rsidRDefault="00602E86" w:rsidP="002F65FF">
            <w:pPr>
              <w:widowControl/>
              <w:spacing w:line="300" w:lineRule="exact"/>
              <w:ind w:rightChars="32" w:right="77"/>
              <w:rPr>
                <w:rFonts w:ascii="新細明體" w:hAnsi="新細明體" w:cs="新細明體"/>
                <w:kern w:val="0"/>
                <w:sz w:val="20"/>
                <w:szCs w:val="20"/>
              </w:rPr>
            </w:pPr>
          </w:p>
        </w:tc>
      </w:tr>
    </w:tbl>
    <w:p w14:paraId="434C4432" w14:textId="77777777" w:rsidR="00602E86" w:rsidRDefault="00602E86" w:rsidP="00602E86">
      <w:pPr>
        <w:rPr>
          <w:rFonts w:ascii="標楷體" w:eastAsia="標楷體" w:hAnsi="標楷體"/>
          <w:b/>
          <w:sz w:val="28"/>
          <w:szCs w:val="28"/>
        </w:rPr>
      </w:pPr>
    </w:p>
    <w:p w14:paraId="5FE109C1" w14:textId="77777777" w:rsidR="00602E86" w:rsidRPr="009348B2" w:rsidRDefault="00602E86" w:rsidP="00602E86">
      <w:pPr>
        <w:rPr>
          <w:rStyle w:val="24"/>
          <w:rFonts w:ascii="標楷體" w:eastAsia="標楷體" w:hAnsi="標楷體"/>
          <w:color w:val="auto"/>
          <w:bdr w:val="single" w:sz="4" w:space="0" w:color="auto"/>
        </w:rPr>
      </w:pPr>
      <w:r w:rsidRPr="00A33358">
        <w:rPr>
          <w:rStyle w:val="24"/>
          <w:rFonts w:ascii="標楷體" w:eastAsia="標楷體" w:hAnsi="標楷體" w:hint="eastAsia"/>
          <w:color w:val="auto"/>
          <w:highlight w:val="green"/>
          <w:bdr w:val="single" w:sz="4" w:space="0" w:color="auto"/>
        </w:rPr>
        <w:lastRenderedPageBreak/>
        <w:t>附表2-</w:t>
      </w:r>
      <w:r>
        <w:rPr>
          <w:rStyle w:val="24"/>
          <w:rFonts w:ascii="標楷體" w:eastAsia="標楷體" w:hAnsi="標楷體"/>
          <w:color w:val="auto"/>
          <w:highlight w:val="green"/>
          <w:bdr w:val="single" w:sz="4" w:space="0" w:color="auto"/>
        </w:rPr>
        <w:t>2</w:t>
      </w:r>
      <w:r>
        <w:rPr>
          <w:rStyle w:val="24"/>
          <w:rFonts w:ascii="標楷體" w:eastAsia="標楷體" w:hAnsi="標楷體" w:hint="eastAsia"/>
          <w:color w:val="auto"/>
          <w:highlight w:val="green"/>
          <w:bdr w:val="single" w:sz="4" w:space="0" w:color="auto"/>
        </w:rPr>
        <w:t xml:space="preserve"> </w:t>
      </w:r>
      <w:r w:rsidRPr="009348B2">
        <w:rPr>
          <w:rStyle w:val="24"/>
          <w:rFonts w:ascii="標楷體" w:eastAsia="標楷體" w:hAnsi="標楷體" w:hint="eastAsia"/>
          <w:color w:val="auto"/>
        </w:rPr>
        <w:t>(特別預算)</w:t>
      </w:r>
    </w:p>
    <w:p w14:paraId="574017EA" w14:textId="77777777" w:rsidR="00602E86" w:rsidRPr="009348B2" w:rsidRDefault="00602E86" w:rsidP="00602E86">
      <w:pPr>
        <w:widowControl/>
        <w:spacing w:line="0" w:lineRule="atLeast"/>
        <w:jc w:val="center"/>
        <w:rPr>
          <w:rFonts w:ascii="標楷體" w:eastAsia="標楷體" w:hAnsi="標楷體"/>
          <w:b/>
          <w:sz w:val="32"/>
          <w:szCs w:val="28"/>
        </w:rPr>
      </w:pPr>
      <w:r w:rsidRPr="009348B2">
        <w:rPr>
          <w:rFonts w:ascii="標楷體" w:eastAsia="標楷體" w:hAnsi="標楷體" w:hint="eastAsia"/>
          <w:b/>
          <w:sz w:val="32"/>
          <w:szCs w:val="28"/>
        </w:rPr>
        <w:t>教育部補(捐)助計畫經費概算表</w:t>
      </w:r>
    </w:p>
    <w:p w14:paraId="50E24DF0" w14:textId="77777777" w:rsidR="00602E86" w:rsidRPr="009348B2" w:rsidRDefault="00602E86" w:rsidP="00602E86">
      <w:pPr>
        <w:widowControl/>
        <w:spacing w:line="0" w:lineRule="atLeast"/>
        <w:jc w:val="center"/>
        <w:rPr>
          <w:rFonts w:ascii="標楷體" w:eastAsia="標楷體" w:hAnsi="標楷體"/>
          <w:b/>
          <w:szCs w:val="28"/>
        </w:rPr>
      </w:pPr>
    </w:p>
    <w:p w14:paraId="14D4D98A" w14:textId="77777777" w:rsidR="00602E86" w:rsidRPr="009348B2" w:rsidRDefault="00602E86" w:rsidP="00602E86">
      <w:pPr>
        <w:widowControl/>
        <w:spacing w:line="0" w:lineRule="atLeast"/>
        <w:jc w:val="center"/>
        <w:rPr>
          <w:rFonts w:ascii="標楷體" w:eastAsia="標楷體" w:hAnsi="標楷體"/>
          <w:b/>
          <w:szCs w:val="28"/>
        </w:rPr>
      </w:pPr>
      <w:r w:rsidRPr="009348B2">
        <w:rPr>
          <w:rFonts w:ascii="標楷體" w:eastAsia="標楷體" w:hAnsi="標楷體" w:hint="eastAsia"/>
          <w:b/>
          <w:szCs w:val="28"/>
        </w:rPr>
        <w:t>※補(捐)助項目可隨需求增減※</w:t>
      </w:r>
    </w:p>
    <w:tbl>
      <w:tblPr>
        <w:tblW w:w="10457" w:type="dxa"/>
        <w:jc w:val="center"/>
        <w:tblLayout w:type="fixed"/>
        <w:tblCellMar>
          <w:left w:w="28" w:type="dxa"/>
          <w:right w:w="28" w:type="dxa"/>
        </w:tblCellMar>
        <w:tblLook w:val="04A0" w:firstRow="1" w:lastRow="0" w:firstColumn="1" w:lastColumn="0" w:noHBand="0" w:noVBand="1"/>
      </w:tblPr>
      <w:tblGrid>
        <w:gridCol w:w="4536"/>
        <w:gridCol w:w="5921"/>
      </w:tblGrid>
      <w:tr w:rsidR="00602E86" w:rsidRPr="009348B2" w14:paraId="07C434CC" w14:textId="77777777" w:rsidTr="002F65FF">
        <w:trPr>
          <w:trHeight w:val="495"/>
          <w:tblHeader/>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4AA4572" w14:textId="77777777" w:rsidR="00602E86" w:rsidRPr="00BA5649" w:rsidRDefault="00602E86" w:rsidP="002F65FF">
            <w:pPr>
              <w:widowControl/>
              <w:spacing w:line="0" w:lineRule="atLeast"/>
              <w:rPr>
                <w:rFonts w:ascii="新細明體" w:hAnsi="新細明體" w:cs="新細明體"/>
                <w:color w:val="000000" w:themeColor="text1"/>
                <w:kern w:val="0"/>
                <w:sz w:val="20"/>
                <w:szCs w:val="20"/>
              </w:rPr>
            </w:pPr>
            <w:r w:rsidRPr="00BA5649">
              <w:rPr>
                <w:rFonts w:ascii="新細明體" w:hAnsi="新細明體" w:cs="新細明體" w:hint="eastAsia"/>
                <w:color w:val="000000" w:themeColor="text1"/>
                <w:kern w:val="0"/>
                <w:sz w:val="20"/>
                <w:szCs w:val="20"/>
              </w:rPr>
              <w:t>申請單位：</w:t>
            </w:r>
          </w:p>
          <w:p w14:paraId="5336F6BD" w14:textId="77777777" w:rsidR="00602E86" w:rsidRPr="00BA5649" w:rsidRDefault="00602E86" w:rsidP="002F65FF">
            <w:pPr>
              <w:widowControl/>
              <w:spacing w:line="0" w:lineRule="atLeast"/>
              <w:rPr>
                <w:rFonts w:ascii="新細明體" w:hAnsi="新細明體" w:cs="新細明體"/>
                <w:color w:val="000000" w:themeColor="text1"/>
                <w:kern w:val="0"/>
                <w:sz w:val="20"/>
                <w:szCs w:val="20"/>
              </w:rPr>
            </w:pPr>
            <w:r w:rsidRPr="00BA5649">
              <w:rPr>
                <w:rFonts w:ascii="新細明體" w:hAnsi="新細明體" w:cs="新細明體" w:hint="eastAsia"/>
                <w:color w:val="000000" w:themeColor="text1"/>
                <w:kern w:val="0"/>
                <w:sz w:val="20"/>
                <w:szCs w:val="20"/>
              </w:rPr>
              <w:t>○○縣(市)政府/縣(市)政府教育局</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14:paraId="7EA47FB5" w14:textId="77777777" w:rsidR="00602E86" w:rsidRPr="00BA5649" w:rsidRDefault="00602E86" w:rsidP="002F65FF">
            <w:pPr>
              <w:spacing w:line="0" w:lineRule="atLeast"/>
              <w:ind w:left="62"/>
              <w:rPr>
                <w:rFonts w:ascii="新細明體" w:hAnsi="新細明體" w:cs="新細明體"/>
                <w:color w:val="000000" w:themeColor="text1"/>
                <w:kern w:val="0"/>
                <w:sz w:val="20"/>
                <w:szCs w:val="20"/>
              </w:rPr>
            </w:pPr>
            <w:r w:rsidRPr="00BA5649">
              <w:rPr>
                <w:rFonts w:ascii="新細明體" w:hAnsi="新細明體" w:cs="新細明體" w:hint="eastAsia"/>
                <w:color w:val="000000" w:themeColor="text1"/>
                <w:kern w:val="0"/>
                <w:sz w:val="20"/>
                <w:szCs w:val="20"/>
              </w:rPr>
              <w:t>計畫名稱：</w:t>
            </w:r>
            <w:r w:rsidRPr="00BA5649">
              <w:rPr>
                <w:rFonts w:ascii="新細明體" w:hAnsi="新細明體" w:cs="新細明體" w:hint="eastAsia"/>
                <w:b/>
                <w:color w:val="000000" w:themeColor="text1"/>
                <w:kern w:val="0"/>
                <w:sz w:val="20"/>
                <w:szCs w:val="20"/>
              </w:rPr>
              <w:t>5G智慧學習學校推動計畫</w:t>
            </w:r>
            <w:r w:rsidRPr="00BA5649">
              <w:rPr>
                <w:rFonts w:ascii="新細明體" w:hAnsi="新細明體" w:cs="新細明體"/>
                <w:color w:val="000000" w:themeColor="text1"/>
                <w:kern w:val="0"/>
                <w:sz w:val="20"/>
                <w:szCs w:val="20"/>
              </w:rPr>
              <w:t xml:space="preserve"> </w:t>
            </w:r>
          </w:p>
        </w:tc>
      </w:tr>
      <w:tr w:rsidR="00602E86" w:rsidRPr="009348B2" w14:paraId="283092A5" w14:textId="77777777" w:rsidTr="002F65FF">
        <w:trPr>
          <w:trHeight w:val="546"/>
          <w:tblHeader/>
          <w:jc w:val="center"/>
        </w:trPr>
        <w:tc>
          <w:tcPr>
            <w:tcW w:w="10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A3B46" w14:textId="77777777" w:rsidR="00602E86" w:rsidRPr="00BA5649" w:rsidRDefault="00602E86" w:rsidP="002F65FF">
            <w:pPr>
              <w:widowControl/>
              <w:spacing w:line="0" w:lineRule="atLeast"/>
              <w:rPr>
                <w:rFonts w:ascii="新細明體" w:hAnsi="新細明體" w:cs="新細明體"/>
                <w:color w:val="000000" w:themeColor="text1"/>
                <w:kern w:val="0"/>
                <w:sz w:val="20"/>
                <w:szCs w:val="20"/>
              </w:rPr>
            </w:pPr>
            <w:r w:rsidRPr="00BA5649">
              <w:rPr>
                <w:rFonts w:ascii="新細明體" w:hAnsi="新細明體" w:cs="新細明體" w:hint="eastAsia"/>
                <w:color w:val="000000" w:themeColor="text1"/>
                <w:kern w:val="0"/>
                <w:sz w:val="20"/>
                <w:szCs w:val="20"/>
              </w:rPr>
              <w:t>計畫期程：1</w:t>
            </w:r>
            <w:r w:rsidRPr="00BA5649">
              <w:rPr>
                <w:rFonts w:asciiTheme="minorEastAsia" w:hAnsiTheme="minorEastAsia" w:cs="新細明體" w:hint="eastAsia"/>
                <w:color w:val="000000" w:themeColor="text1"/>
                <w:kern w:val="0"/>
                <w:sz w:val="20"/>
                <w:szCs w:val="20"/>
              </w:rPr>
              <w:t>1</w:t>
            </w:r>
            <w:r w:rsidRPr="00BA5649">
              <w:rPr>
                <w:rFonts w:asciiTheme="minorEastAsia" w:hAnsiTheme="minorEastAsia" w:cs="新細明體"/>
                <w:color w:val="000000" w:themeColor="text1"/>
                <w:kern w:val="0"/>
                <w:sz w:val="20"/>
                <w:szCs w:val="20"/>
              </w:rPr>
              <w:t>3</w:t>
            </w:r>
            <w:r w:rsidRPr="00BA5649">
              <w:rPr>
                <w:rFonts w:asciiTheme="minorEastAsia" w:hAnsiTheme="minorEastAsia" w:cs="新細明體" w:hint="eastAsia"/>
                <w:color w:val="000000" w:themeColor="text1"/>
                <w:kern w:val="0"/>
                <w:sz w:val="20"/>
                <w:szCs w:val="20"/>
              </w:rPr>
              <w:t>年1月1日至11</w:t>
            </w:r>
            <w:r w:rsidRPr="00BA5649">
              <w:rPr>
                <w:rFonts w:asciiTheme="minorEastAsia" w:hAnsiTheme="minorEastAsia" w:cs="新細明體"/>
                <w:color w:val="000000" w:themeColor="text1"/>
                <w:kern w:val="0"/>
                <w:sz w:val="20"/>
                <w:szCs w:val="20"/>
              </w:rPr>
              <w:t>3</w:t>
            </w:r>
            <w:r w:rsidRPr="00BA5649">
              <w:rPr>
                <w:rFonts w:asciiTheme="minorEastAsia" w:hAnsiTheme="minorEastAsia" w:cs="新細明體" w:hint="eastAsia"/>
                <w:color w:val="000000" w:themeColor="text1"/>
                <w:kern w:val="0"/>
                <w:sz w:val="20"/>
                <w:szCs w:val="20"/>
              </w:rPr>
              <w:t>年12月31日</w:t>
            </w:r>
          </w:p>
        </w:tc>
      </w:tr>
      <w:tr w:rsidR="00602E86" w:rsidRPr="009348B2" w14:paraId="61792B62" w14:textId="77777777" w:rsidTr="002F65FF">
        <w:trPr>
          <w:trHeight w:val="554"/>
          <w:tblHeader/>
          <w:jc w:val="center"/>
        </w:trPr>
        <w:tc>
          <w:tcPr>
            <w:tcW w:w="10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68FD7"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計畫經費總額：○元，向教育部申請補(捐)助金額：○元，自籌款：○元</w:t>
            </w:r>
          </w:p>
        </w:tc>
      </w:tr>
      <w:tr w:rsidR="00602E86" w:rsidRPr="009348B2" w14:paraId="1C284ACB" w14:textId="77777777" w:rsidTr="002F65FF">
        <w:trPr>
          <w:trHeight w:val="548"/>
          <w:tblHeader/>
          <w:jc w:val="center"/>
        </w:trPr>
        <w:tc>
          <w:tcPr>
            <w:tcW w:w="10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2273F"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擬向其他機關與民間團體申請補(捐)助：</w:t>
            </w:r>
            <w:proofErr w:type="gramStart"/>
            <w:r w:rsidRPr="009348B2">
              <w:rPr>
                <w:rFonts w:ascii="新細明體" w:hAnsi="新細明體" w:cs="新細明體" w:hint="eastAsia"/>
                <w:kern w:val="0"/>
                <w:sz w:val="20"/>
                <w:szCs w:val="20"/>
              </w:rPr>
              <w:t>▓</w:t>
            </w:r>
            <w:proofErr w:type="gramEnd"/>
            <w:r w:rsidRPr="009348B2">
              <w:rPr>
                <w:rFonts w:ascii="新細明體" w:hAnsi="新細明體" w:cs="新細明體" w:hint="eastAsia"/>
                <w:kern w:val="0"/>
                <w:sz w:val="20"/>
                <w:szCs w:val="20"/>
              </w:rPr>
              <w:t>無 □有</w:t>
            </w:r>
          </w:p>
        </w:tc>
      </w:tr>
    </w:tbl>
    <w:p w14:paraId="50CA1C59" w14:textId="77777777" w:rsidR="00602E86" w:rsidRPr="009348B2" w:rsidRDefault="00602E86" w:rsidP="00602E86">
      <w:pPr>
        <w:widowControl/>
        <w:spacing w:line="0" w:lineRule="atLeast"/>
        <w:jc w:val="center"/>
        <w:rPr>
          <w:rFonts w:ascii="標楷體" w:eastAsia="標楷體" w:hAnsi="標楷體"/>
          <w:b/>
          <w:szCs w:val="28"/>
        </w:rPr>
      </w:pPr>
    </w:p>
    <w:tbl>
      <w:tblPr>
        <w:tblW w:w="10443" w:type="dxa"/>
        <w:jc w:val="center"/>
        <w:tblLayout w:type="fixed"/>
        <w:tblCellMar>
          <w:left w:w="28" w:type="dxa"/>
          <w:right w:w="28" w:type="dxa"/>
        </w:tblCellMar>
        <w:tblLook w:val="04A0" w:firstRow="1" w:lastRow="0" w:firstColumn="1" w:lastColumn="0" w:noHBand="0" w:noVBand="1"/>
      </w:tblPr>
      <w:tblGrid>
        <w:gridCol w:w="520"/>
        <w:gridCol w:w="1800"/>
        <w:gridCol w:w="1077"/>
        <w:gridCol w:w="709"/>
        <w:gridCol w:w="1107"/>
        <w:gridCol w:w="5230"/>
      </w:tblGrid>
      <w:tr w:rsidR="00602E86" w:rsidRPr="009348B2" w14:paraId="37198196" w14:textId="77777777" w:rsidTr="002F65FF">
        <w:trPr>
          <w:trHeight w:val="730"/>
          <w:tblHeader/>
          <w:jc w:val="center"/>
        </w:trPr>
        <w:tc>
          <w:tcPr>
            <w:tcW w:w="2320" w:type="dxa"/>
            <w:gridSpan w:val="2"/>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74AE5610" w14:textId="77777777" w:rsidR="00602E86" w:rsidRPr="009348B2" w:rsidRDefault="00602E86" w:rsidP="002F65FF">
            <w:pPr>
              <w:widowControl/>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補(捐)助項目</w:t>
            </w:r>
          </w:p>
        </w:tc>
        <w:tc>
          <w:tcPr>
            <w:tcW w:w="1077" w:type="dxa"/>
            <w:tcBorders>
              <w:top w:val="single" w:sz="4" w:space="0" w:color="auto"/>
              <w:left w:val="nil"/>
              <w:bottom w:val="single" w:sz="4" w:space="0" w:color="auto"/>
              <w:right w:val="single" w:sz="4" w:space="0" w:color="auto"/>
            </w:tcBorders>
            <w:shd w:val="clear" w:color="000000" w:fill="FFF2CC" w:themeFill="accent4" w:themeFillTint="33"/>
            <w:vAlign w:val="center"/>
          </w:tcPr>
          <w:p w14:paraId="5F289028" w14:textId="77777777" w:rsidR="00602E86" w:rsidRPr="009348B2" w:rsidRDefault="00602E86" w:rsidP="002F65FF">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單價(元)</w:t>
            </w:r>
          </w:p>
        </w:tc>
        <w:tc>
          <w:tcPr>
            <w:tcW w:w="709" w:type="dxa"/>
            <w:tcBorders>
              <w:top w:val="single" w:sz="4" w:space="0" w:color="auto"/>
              <w:left w:val="nil"/>
              <w:bottom w:val="single" w:sz="4" w:space="0" w:color="auto"/>
              <w:right w:val="single" w:sz="4" w:space="0" w:color="auto"/>
            </w:tcBorders>
            <w:shd w:val="clear" w:color="000000" w:fill="FFF2CC" w:themeFill="accent4" w:themeFillTint="33"/>
            <w:vAlign w:val="center"/>
          </w:tcPr>
          <w:p w14:paraId="322F418C" w14:textId="77777777" w:rsidR="00602E86" w:rsidRPr="009348B2" w:rsidRDefault="00602E86" w:rsidP="002F65FF">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數量</w:t>
            </w:r>
          </w:p>
        </w:tc>
        <w:tc>
          <w:tcPr>
            <w:tcW w:w="1107" w:type="dxa"/>
            <w:tcBorders>
              <w:top w:val="single" w:sz="4" w:space="0" w:color="auto"/>
              <w:left w:val="nil"/>
              <w:bottom w:val="single" w:sz="4" w:space="0" w:color="auto"/>
              <w:right w:val="single" w:sz="4" w:space="0" w:color="auto"/>
            </w:tcBorders>
            <w:shd w:val="clear" w:color="000000" w:fill="FFF2CC" w:themeFill="accent4" w:themeFillTint="33"/>
            <w:vAlign w:val="center"/>
          </w:tcPr>
          <w:p w14:paraId="59F26ABB" w14:textId="77777777" w:rsidR="00602E86" w:rsidRPr="009348B2" w:rsidRDefault="00602E86" w:rsidP="002F65FF">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總價(元)</w:t>
            </w:r>
          </w:p>
        </w:tc>
        <w:tc>
          <w:tcPr>
            <w:tcW w:w="5230" w:type="dxa"/>
            <w:tcBorders>
              <w:top w:val="single" w:sz="4" w:space="0" w:color="auto"/>
              <w:left w:val="nil"/>
              <w:bottom w:val="single" w:sz="4" w:space="0" w:color="auto"/>
              <w:right w:val="single" w:sz="4" w:space="0" w:color="auto"/>
            </w:tcBorders>
            <w:shd w:val="clear" w:color="000000" w:fill="FFF2CC" w:themeFill="accent4" w:themeFillTint="33"/>
            <w:vAlign w:val="center"/>
          </w:tcPr>
          <w:p w14:paraId="43F55DBA" w14:textId="77777777" w:rsidR="00602E86" w:rsidRPr="009348B2" w:rsidRDefault="00602E86" w:rsidP="002F65FF">
            <w:pPr>
              <w:spacing w:line="0" w:lineRule="atLeast"/>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說明</w:t>
            </w:r>
          </w:p>
        </w:tc>
      </w:tr>
      <w:tr w:rsidR="00602E86" w:rsidRPr="009348B2" w14:paraId="7E1EE0EA" w14:textId="77777777" w:rsidTr="002F65FF">
        <w:trPr>
          <w:trHeight w:val="669"/>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textDirection w:val="tbRlV"/>
            <w:vAlign w:val="center"/>
          </w:tcPr>
          <w:p w14:paraId="688D293D" w14:textId="77777777" w:rsidR="00602E86" w:rsidRPr="009348B2" w:rsidRDefault="00602E86" w:rsidP="002F65FF">
            <w:pPr>
              <w:widowControl/>
              <w:spacing w:line="0" w:lineRule="atLeast"/>
              <w:ind w:left="113" w:right="113"/>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人事費</w:t>
            </w:r>
          </w:p>
        </w:tc>
        <w:tc>
          <w:tcPr>
            <w:tcW w:w="1800" w:type="dxa"/>
            <w:tcBorders>
              <w:top w:val="single" w:sz="4" w:space="0" w:color="auto"/>
              <w:left w:val="nil"/>
              <w:bottom w:val="single" w:sz="4" w:space="0" w:color="auto"/>
              <w:right w:val="single" w:sz="4" w:space="0" w:color="auto"/>
            </w:tcBorders>
            <w:shd w:val="clear" w:color="auto" w:fill="auto"/>
            <w:vAlign w:val="center"/>
          </w:tcPr>
          <w:p w14:paraId="0A73E986" w14:textId="77777777" w:rsidR="00602E86" w:rsidRPr="009348B2" w:rsidRDefault="00602E86" w:rsidP="002F65FF">
            <w:pPr>
              <w:widowControl/>
              <w:spacing w:line="0" w:lineRule="atLeast"/>
              <w:rPr>
                <w:rFonts w:ascii="新細明體" w:hAnsi="新細明體" w:cs="新細明體"/>
                <w:kern w:val="0"/>
                <w:sz w:val="20"/>
                <w:szCs w:val="20"/>
              </w:rPr>
            </w:pPr>
            <w:r>
              <w:rPr>
                <w:rFonts w:ascii="新細明體" w:hAnsi="新細明體" w:cs="新細明體" w:hint="eastAsia"/>
                <w:kern w:val="0"/>
                <w:sz w:val="20"/>
                <w:szCs w:val="20"/>
              </w:rPr>
              <w:t>代理代課</w:t>
            </w:r>
            <w:r w:rsidRPr="009348B2">
              <w:rPr>
                <w:rFonts w:ascii="新細明體" w:hAnsi="新細明體" w:cs="新細明體" w:hint="eastAsia"/>
                <w:kern w:val="0"/>
                <w:sz w:val="20"/>
                <w:szCs w:val="20"/>
              </w:rPr>
              <w:t>費</w:t>
            </w:r>
          </w:p>
        </w:tc>
        <w:tc>
          <w:tcPr>
            <w:tcW w:w="1077" w:type="dxa"/>
            <w:tcBorders>
              <w:top w:val="single" w:sz="4" w:space="0" w:color="auto"/>
              <w:left w:val="nil"/>
              <w:bottom w:val="single" w:sz="4" w:space="0" w:color="auto"/>
              <w:right w:val="single" w:sz="4" w:space="0" w:color="auto"/>
            </w:tcBorders>
            <w:shd w:val="clear" w:color="auto" w:fill="auto"/>
            <w:vAlign w:val="center"/>
          </w:tcPr>
          <w:p w14:paraId="1BD25D6C"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56C45C"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single" w:sz="4" w:space="0" w:color="auto"/>
              <w:left w:val="nil"/>
              <w:bottom w:val="single" w:sz="4" w:space="0" w:color="auto"/>
              <w:right w:val="single" w:sz="4" w:space="0" w:color="auto"/>
            </w:tcBorders>
            <w:shd w:val="clear" w:color="auto" w:fill="auto"/>
            <w:vAlign w:val="center"/>
          </w:tcPr>
          <w:p w14:paraId="4BB7EC3E"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auto"/>
            </w:tcBorders>
            <w:shd w:val="clear" w:color="auto" w:fill="auto"/>
            <w:vAlign w:val="center"/>
          </w:tcPr>
          <w:p w14:paraId="69EED2E0" w14:textId="77777777" w:rsidR="00602E86" w:rsidRDefault="00602E86" w:rsidP="00602E86">
            <w:pPr>
              <w:pStyle w:val="17"/>
              <w:widowControl/>
              <w:numPr>
                <w:ilvl w:val="0"/>
                <w:numId w:val="29"/>
              </w:numPr>
              <w:spacing w:line="300" w:lineRule="exact"/>
              <w:ind w:leftChars="0" w:left="280" w:right="78" w:hanging="142"/>
              <w:jc w:val="both"/>
              <w:rPr>
                <w:rFonts w:asciiTheme="minorEastAsia" w:eastAsiaTheme="minorEastAsia" w:hAnsiTheme="minorEastAsia" w:cs="新細明體"/>
                <w:kern w:val="0"/>
                <w:sz w:val="20"/>
                <w:szCs w:val="20"/>
              </w:rPr>
            </w:pPr>
            <w:r w:rsidRPr="003B1588">
              <w:rPr>
                <w:rFonts w:asciiTheme="minorEastAsia" w:eastAsiaTheme="minorEastAsia" w:hAnsiTheme="minorEastAsia" w:cs="新細明體" w:hint="eastAsia"/>
                <w:kern w:val="0"/>
                <w:sz w:val="20"/>
                <w:szCs w:val="20"/>
              </w:rPr>
              <w:t>國小</w:t>
            </w:r>
            <w:r>
              <w:rPr>
                <w:rFonts w:asciiTheme="minorEastAsia" w:eastAsiaTheme="minorEastAsia" w:hAnsiTheme="minorEastAsia" w:cs="新細明體" w:hint="eastAsia"/>
                <w:kern w:val="0"/>
                <w:sz w:val="20"/>
                <w:szCs w:val="20"/>
              </w:rPr>
              <w:t>教師</w:t>
            </w:r>
            <w:r w:rsidRPr="003B1588">
              <w:rPr>
                <w:rFonts w:asciiTheme="minorEastAsia" w:eastAsiaTheme="minorEastAsia" w:hAnsiTheme="minorEastAsia" w:cs="新細明體" w:hint="eastAsia"/>
                <w:kern w:val="0"/>
                <w:sz w:val="20"/>
                <w:szCs w:val="20"/>
              </w:rPr>
              <w:t>每節</w:t>
            </w:r>
            <w:r>
              <w:rPr>
                <w:rFonts w:asciiTheme="minorEastAsia" w:eastAsiaTheme="minorEastAsia" w:hAnsiTheme="minorEastAsia" w:cs="新細明體" w:hint="eastAsia"/>
                <w:kern w:val="0"/>
                <w:sz w:val="20"/>
                <w:szCs w:val="20"/>
              </w:rPr>
              <w:t>課</w:t>
            </w:r>
            <w:r w:rsidRPr="003B1588">
              <w:rPr>
                <w:rFonts w:asciiTheme="minorEastAsia" w:eastAsiaTheme="minorEastAsia" w:hAnsiTheme="minorEastAsia" w:cs="新細明體" w:hint="eastAsia"/>
                <w:kern w:val="0"/>
                <w:sz w:val="20"/>
                <w:szCs w:val="20"/>
              </w:rPr>
              <w:t>336元</w:t>
            </w:r>
            <w:r>
              <w:rPr>
                <w:rFonts w:asciiTheme="minorEastAsia" w:eastAsiaTheme="minorEastAsia" w:hAnsiTheme="minorEastAsia" w:cs="新細明體" w:hint="eastAsia"/>
                <w:kern w:val="0"/>
                <w:sz w:val="20"/>
                <w:szCs w:val="20"/>
              </w:rPr>
              <w:t>、</w:t>
            </w:r>
            <w:r w:rsidRPr="003B1588">
              <w:rPr>
                <w:rFonts w:asciiTheme="minorEastAsia" w:eastAsiaTheme="minorEastAsia" w:hAnsiTheme="minorEastAsia" w:cs="新細明體" w:hint="eastAsia"/>
                <w:kern w:val="0"/>
                <w:sz w:val="20"/>
                <w:szCs w:val="20"/>
              </w:rPr>
              <w:t>國中</w:t>
            </w:r>
            <w:r>
              <w:rPr>
                <w:rFonts w:asciiTheme="minorEastAsia" w:eastAsiaTheme="minorEastAsia" w:hAnsiTheme="minorEastAsia" w:cs="新細明體" w:hint="eastAsia"/>
                <w:kern w:val="0"/>
                <w:sz w:val="20"/>
                <w:szCs w:val="20"/>
              </w:rPr>
              <w:t>教師</w:t>
            </w:r>
            <w:r w:rsidRPr="003B1588">
              <w:rPr>
                <w:rFonts w:asciiTheme="minorEastAsia" w:eastAsiaTheme="minorEastAsia" w:hAnsiTheme="minorEastAsia" w:cs="新細明體" w:hint="eastAsia"/>
                <w:kern w:val="0"/>
                <w:sz w:val="20"/>
                <w:szCs w:val="20"/>
              </w:rPr>
              <w:t>每節</w:t>
            </w:r>
            <w:r>
              <w:rPr>
                <w:rFonts w:asciiTheme="minorEastAsia" w:eastAsiaTheme="minorEastAsia" w:hAnsiTheme="minorEastAsia" w:cs="新細明體" w:hint="eastAsia"/>
                <w:kern w:val="0"/>
                <w:sz w:val="20"/>
                <w:szCs w:val="20"/>
              </w:rPr>
              <w:t>課</w:t>
            </w:r>
            <w:r w:rsidRPr="003B1588">
              <w:rPr>
                <w:rFonts w:asciiTheme="minorEastAsia" w:eastAsiaTheme="minorEastAsia" w:hAnsiTheme="minorEastAsia" w:cs="新細明體" w:hint="eastAsia"/>
                <w:kern w:val="0"/>
                <w:sz w:val="20"/>
                <w:szCs w:val="20"/>
              </w:rPr>
              <w:t>378元。</w:t>
            </w:r>
          </w:p>
          <w:p w14:paraId="0A1CB8BD" w14:textId="77777777" w:rsidR="00602E86" w:rsidRDefault="00602E86" w:rsidP="00602E86">
            <w:pPr>
              <w:pStyle w:val="17"/>
              <w:widowControl/>
              <w:numPr>
                <w:ilvl w:val="0"/>
                <w:numId w:val="29"/>
              </w:numPr>
              <w:spacing w:line="300" w:lineRule="exact"/>
              <w:ind w:leftChars="0" w:left="280" w:right="78" w:hanging="142"/>
              <w:jc w:val="both"/>
              <w:rPr>
                <w:rFonts w:asciiTheme="minorEastAsia" w:eastAsiaTheme="minorEastAsia" w:hAnsiTheme="minorEastAsia" w:cs="新細明體"/>
                <w:kern w:val="0"/>
                <w:sz w:val="20"/>
                <w:szCs w:val="20"/>
              </w:rPr>
            </w:pPr>
            <w:r>
              <w:rPr>
                <w:rFonts w:asciiTheme="minorEastAsia" w:eastAsiaTheme="minorEastAsia" w:hAnsiTheme="minorEastAsia" w:cs="新細明體" w:hint="eastAsia"/>
                <w:kern w:val="0"/>
                <w:sz w:val="20"/>
                <w:szCs w:val="20"/>
              </w:rPr>
              <w:t>支用學校教師參與本計畫相關增能研習、會議、活動之代課鐘點費，及於校內執行本計畫相關工作衍生之減授課等費用，縣市政府得依執行需求彈性規劃。</w:t>
            </w:r>
          </w:p>
          <w:p w14:paraId="0AE7EA94" w14:textId="77777777" w:rsidR="00602E86" w:rsidRPr="009348B2" w:rsidRDefault="00602E86" w:rsidP="00602E86">
            <w:pPr>
              <w:pStyle w:val="17"/>
              <w:widowControl/>
              <w:numPr>
                <w:ilvl w:val="0"/>
                <w:numId w:val="29"/>
              </w:numPr>
              <w:spacing w:line="300" w:lineRule="exact"/>
              <w:ind w:leftChars="0" w:left="280" w:right="78" w:hanging="171"/>
              <w:jc w:val="both"/>
              <w:rPr>
                <w:rFonts w:ascii="新細明體" w:hAnsi="新細明體" w:cs="新細明體"/>
                <w:kern w:val="0"/>
                <w:sz w:val="20"/>
                <w:szCs w:val="20"/>
              </w:rPr>
            </w:pPr>
            <w:r w:rsidRPr="003B1588">
              <w:rPr>
                <w:rFonts w:asciiTheme="minorEastAsia" w:eastAsiaTheme="minorEastAsia" w:hAnsiTheme="minorEastAsia" w:cs="新細明體" w:hint="eastAsia"/>
                <w:kern w:val="0"/>
                <w:sz w:val="20"/>
                <w:szCs w:val="20"/>
              </w:rPr>
              <w:t>依據「公立中小學兼任及代課教師鐘點費支給基準表」編列</w:t>
            </w:r>
            <w:r>
              <w:rPr>
                <w:rFonts w:asciiTheme="minorEastAsia" w:eastAsiaTheme="minorEastAsia" w:hAnsiTheme="minorEastAsia" w:cs="新細明體" w:hint="eastAsia"/>
                <w:kern w:val="0"/>
                <w:sz w:val="20"/>
                <w:szCs w:val="20"/>
              </w:rPr>
              <w:t>辦理。</w:t>
            </w:r>
          </w:p>
        </w:tc>
      </w:tr>
      <w:tr w:rsidR="00602E86" w:rsidRPr="009348B2" w14:paraId="14AE3615" w14:textId="77777777" w:rsidTr="002F65FF">
        <w:trPr>
          <w:trHeight w:val="601"/>
          <w:jc w:val="center"/>
        </w:trPr>
        <w:tc>
          <w:tcPr>
            <w:tcW w:w="520"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textDirection w:val="tbRlV"/>
            <w:vAlign w:val="center"/>
          </w:tcPr>
          <w:p w14:paraId="01A77735" w14:textId="77777777" w:rsidR="00602E86" w:rsidRPr="009348B2" w:rsidRDefault="00602E86" w:rsidP="002F65FF">
            <w:pPr>
              <w:widowControl/>
              <w:spacing w:line="0" w:lineRule="atLeast"/>
              <w:ind w:left="113" w:right="113"/>
              <w:jc w:val="center"/>
              <w:rPr>
                <w:rFonts w:ascii="新細明體" w:hAnsi="新細明體" w:cs="新細明體"/>
                <w:b/>
                <w:bCs/>
                <w:kern w:val="0"/>
                <w:sz w:val="20"/>
                <w:szCs w:val="20"/>
              </w:rPr>
            </w:pPr>
          </w:p>
        </w:tc>
        <w:tc>
          <w:tcPr>
            <w:tcW w:w="1800" w:type="dxa"/>
            <w:tcBorders>
              <w:top w:val="single" w:sz="4" w:space="0" w:color="auto"/>
              <w:left w:val="nil"/>
              <w:bottom w:val="single" w:sz="4" w:space="0" w:color="auto"/>
              <w:right w:val="single" w:sz="4" w:space="0" w:color="auto"/>
            </w:tcBorders>
            <w:shd w:val="clear" w:color="auto" w:fill="auto"/>
            <w:vAlign w:val="center"/>
          </w:tcPr>
          <w:p w14:paraId="1094EC05" w14:textId="77777777" w:rsidR="00602E86" w:rsidRPr="009348B2" w:rsidRDefault="00602E86" w:rsidP="002F65FF">
            <w:pPr>
              <w:widowControl/>
              <w:spacing w:line="0" w:lineRule="atLeast"/>
              <w:rPr>
                <w:rFonts w:ascii="新細明體" w:hAnsi="新細明體" w:cs="新細明體"/>
                <w:kern w:val="0"/>
                <w:sz w:val="20"/>
                <w:szCs w:val="20"/>
              </w:rPr>
            </w:pPr>
            <w:r>
              <w:rPr>
                <w:rFonts w:ascii="新細明體" w:hAnsi="新細明體" w:cs="新細明體" w:hint="eastAsia"/>
                <w:kern w:val="0"/>
                <w:sz w:val="20"/>
                <w:szCs w:val="20"/>
              </w:rPr>
              <w:t>代理代課</w:t>
            </w:r>
            <w:r w:rsidRPr="009348B2">
              <w:rPr>
                <w:rFonts w:ascii="新細明體" w:hAnsi="新細明體" w:cs="新細明體" w:hint="eastAsia"/>
                <w:kern w:val="0"/>
                <w:sz w:val="20"/>
                <w:szCs w:val="20"/>
              </w:rPr>
              <w:t>費</w:t>
            </w:r>
          </w:p>
          <w:p w14:paraId="3C2F4566"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補充保費</w:t>
            </w:r>
          </w:p>
        </w:tc>
        <w:tc>
          <w:tcPr>
            <w:tcW w:w="1077" w:type="dxa"/>
            <w:tcBorders>
              <w:top w:val="single" w:sz="4" w:space="0" w:color="auto"/>
              <w:left w:val="nil"/>
              <w:bottom w:val="single" w:sz="4" w:space="0" w:color="auto"/>
              <w:right w:val="single" w:sz="4" w:space="0" w:color="auto"/>
            </w:tcBorders>
            <w:shd w:val="clear" w:color="auto" w:fill="auto"/>
            <w:vAlign w:val="center"/>
          </w:tcPr>
          <w:p w14:paraId="7C862744"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9D4FB1"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single" w:sz="4" w:space="0" w:color="auto"/>
              <w:left w:val="nil"/>
              <w:bottom w:val="single" w:sz="4" w:space="0" w:color="auto"/>
              <w:right w:val="single" w:sz="4" w:space="0" w:color="auto"/>
            </w:tcBorders>
            <w:shd w:val="clear" w:color="auto" w:fill="auto"/>
            <w:vAlign w:val="center"/>
          </w:tcPr>
          <w:p w14:paraId="4B071A08"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auto"/>
            </w:tcBorders>
            <w:shd w:val="clear" w:color="auto" w:fill="auto"/>
            <w:vAlign w:val="center"/>
          </w:tcPr>
          <w:p w14:paraId="6A7E91DA" w14:textId="77777777" w:rsidR="00602E86" w:rsidRPr="009348B2" w:rsidRDefault="00602E86" w:rsidP="002F65FF">
            <w:pPr>
              <w:widowControl/>
              <w:spacing w:line="300" w:lineRule="exact"/>
              <w:ind w:right="78"/>
              <w:jc w:val="both"/>
              <w:rPr>
                <w:rFonts w:ascii="新細明體" w:hAnsi="新細明體" w:cs="新細明體"/>
                <w:kern w:val="0"/>
                <w:sz w:val="20"/>
                <w:szCs w:val="20"/>
              </w:rPr>
            </w:pPr>
            <w:r w:rsidRPr="009348B2">
              <w:rPr>
                <w:rFonts w:ascii="新細明體" w:hAnsi="新細明體" w:cs="新細明體" w:hint="eastAsia"/>
                <w:kern w:val="0"/>
                <w:sz w:val="20"/>
                <w:szCs w:val="20"/>
              </w:rPr>
              <w:t>依相關規定編列。</w:t>
            </w:r>
          </w:p>
        </w:tc>
      </w:tr>
      <w:tr w:rsidR="00602E86" w:rsidRPr="009348B2" w14:paraId="6E584A0B" w14:textId="77777777" w:rsidTr="002F65FF">
        <w:trPr>
          <w:trHeight w:val="425"/>
          <w:jc w:val="center"/>
        </w:trPr>
        <w:tc>
          <w:tcPr>
            <w:tcW w:w="520" w:type="dxa"/>
            <w:vMerge/>
            <w:tcBorders>
              <w:top w:val="nil"/>
              <w:left w:val="single" w:sz="4" w:space="0" w:color="auto"/>
              <w:bottom w:val="single" w:sz="4" w:space="0" w:color="000000"/>
              <w:right w:val="single" w:sz="4" w:space="0" w:color="auto"/>
            </w:tcBorders>
            <w:shd w:val="clear" w:color="auto" w:fill="FFF2CC" w:themeFill="accent4" w:themeFillTint="33"/>
            <w:vAlign w:val="center"/>
          </w:tcPr>
          <w:p w14:paraId="7A5D8DF4"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auto"/>
              <w:right w:val="single" w:sz="4" w:space="0" w:color="auto"/>
            </w:tcBorders>
            <w:shd w:val="clear" w:color="auto" w:fill="auto"/>
            <w:vAlign w:val="center"/>
          </w:tcPr>
          <w:p w14:paraId="721BD109" w14:textId="77777777" w:rsidR="00602E86" w:rsidRPr="009348B2" w:rsidRDefault="00602E86" w:rsidP="002F65FF">
            <w:pPr>
              <w:widowControl/>
              <w:spacing w:line="0" w:lineRule="atLeast"/>
              <w:jc w:val="right"/>
              <w:rPr>
                <w:rFonts w:ascii="新細明體" w:hAnsi="新細明體" w:cs="新細明體"/>
                <w:b/>
                <w:bCs/>
                <w:kern w:val="0"/>
                <w:sz w:val="20"/>
                <w:szCs w:val="20"/>
              </w:rPr>
            </w:pPr>
            <w:r w:rsidRPr="009348B2">
              <w:rPr>
                <w:rFonts w:ascii="新細明體" w:hAnsi="新細明體" w:cs="新細明體" w:hint="eastAsia"/>
                <w:b/>
                <w:bCs/>
                <w:kern w:val="0"/>
                <w:sz w:val="20"/>
                <w:szCs w:val="20"/>
              </w:rPr>
              <w:t>小計</w:t>
            </w:r>
          </w:p>
        </w:tc>
        <w:tc>
          <w:tcPr>
            <w:tcW w:w="2893" w:type="dxa"/>
            <w:gridSpan w:val="3"/>
            <w:tcBorders>
              <w:top w:val="single" w:sz="4" w:space="0" w:color="auto"/>
              <w:left w:val="nil"/>
              <w:bottom w:val="single" w:sz="4" w:space="0" w:color="auto"/>
              <w:right w:val="single" w:sz="4" w:space="0" w:color="auto"/>
            </w:tcBorders>
            <w:shd w:val="clear" w:color="auto" w:fill="auto"/>
            <w:vAlign w:val="center"/>
          </w:tcPr>
          <w:p w14:paraId="302F28CD" w14:textId="77777777" w:rsidR="00602E86" w:rsidRPr="009348B2" w:rsidRDefault="00602E86" w:rsidP="002F65FF">
            <w:pPr>
              <w:widowControl/>
              <w:spacing w:line="0" w:lineRule="atLeast"/>
              <w:ind w:firstLineChars="100" w:firstLine="200"/>
              <w:jc w:val="right"/>
              <w:rPr>
                <w:rFonts w:ascii="新細明體" w:hAnsi="新細明體" w:cs="新細明體"/>
                <w:b/>
                <w:bCs/>
                <w:kern w:val="0"/>
                <w:sz w:val="20"/>
                <w:szCs w:val="20"/>
              </w:rPr>
            </w:pPr>
            <w:r w:rsidRPr="009348B2">
              <w:rPr>
                <w:rFonts w:ascii="新細明體" w:hAnsi="新細明體" w:cs="新細明體" w:hint="eastAsia"/>
                <w:b/>
                <w:bCs/>
                <w:kern w:val="0"/>
                <w:sz w:val="20"/>
                <w:szCs w:val="20"/>
              </w:rPr>
              <w:t xml:space="preserve"> </w:t>
            </w:r>
          </w:p>
        </w:tc>
        <w:tc>
          <w:tcPr>
            <w:tcW w:w="5230" w:type="dxa"/>
            <w:tcBorders>
              <w:top w:val="nil"/>
              <w:left w:val="nil"/>
              <w:bottom w:val="single" w:sz="4" w:space="0" w:color="auto"/>
              <w:right w:val="single" w:sz="4" w:space="0" w:color="auto"/>
            </w:tcBorders>
            <w:shd w:val="clear" w:color="auto" w:fill="auto"/>
            <w:vAlign w:val="center"/>
          </w:tcPr>
          <w:p w14:paraId="1C3D14EB" w14:textId="77777777" w:rsidR="00602E86" w:rsidRPr="009348B2" w:rsidRDefault="00602E86" w:rsidP="002F65FF">
            <w:pPr>
              <w:widowControl/>
              <w:spacing w:line="300" w:lineRule="exact"/>
              <w:ind w:right="78"/>
              <w:rPr>
                <w:rFonts w:ascii="新細明體" w:hAnsi="新細明體" w:cs="新細明體"/>
                <w:kern w:val="0"/>
                <w:sz w:val="20"/>
                <w:szCs w:val="20"/>
              </w:rPr>
            </w:pPr>
          </w:p>
        </w:tc>
      </w:tr>
      <w:tr w:rsidR="00602E86" w:rsidRPr="009348B2" w14:paraId="5246EBAA" w14:textId="77777777" w:rsidTr="002F65FF">
        <w:trPr>
          <w:trHeight w:val="766"/>
          <w:jc w:val="center"/>
        </w:trPr>
        <w:tc>
          <w:tcPr>
            <w:tcW w:w="520" w:type="dxa"/>
            <w:vMerge w:val="restart"/>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4C1D7D8F"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業務費</w:t>
            </w:r>
          </w:p>
        </w:tc>
        <w:tc>
          <w:tcPr>
            <w:tcW w:w="1800" w:type="dxa"/>
            <w:tcBorders>
              <w:top w:val="nil"/>
              <w:left w:val="nil"/>
              <w:bottom w:val="single" w:sz="4" w:space="0" w:color="000000"/>
              <w:right w:val="single" w:sz="4" w:space="0" w:color="000000"/>
            </w:tcBorders>
            <w:shd w:val="clear" w:color="auto" w:fill="auto"/>
            <w:vAlign w:val="center"/>
          </w:tcPr>
          <w:p w14:paraId="2266B0A4"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輔導費</w:t>
            </w:r>
          </w:p>
        </w:tc>
        <w:tc>
          <w:tcPr>
            <w:tcW w:w="1077" w:type="dxa"/>
            <w:tcBorders>
              <w:top w:val="nil"/>
              <w:left w:val="nil"/>
              <w:bottom w:val="single" w:sz="4" w:space="0" w:color="000000"/>
              <w:right w:val="single" w:sz="4" w:space="0" w:color="000000"/>
            </w:tcBorders>
            <w:shd w:val="clear" w:color="auto" w:fill="auto"/>
            <w:vAlign w:val="center"/>
          </w:tcPr>
          <w:p w14:paraId="58934750"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523A9B2"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6431DF23"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nil"/>
              <w:left w:val="nil"/>
              <w:bottom w:val="single" w:sz="4" w:space="0" w:color="auto"/>
              <w:right w:val="single" w:sz="4" w:space="0" w:color="000000"/>
            </w:tcBorders>
            <w:shd w:val="clear" w:color="auto" w:fill="auto"/>
            <w:vAlign w:val="center"/>
          </w:tcPr>
          <w:p w14:paraId="684A3ADF" w14:textId="77777777" w:rsidR="00602E86" w:rsidRPr="009348B2" w:rsidRDefault="00602E86" w:rsidP="00602E86">
            <w:pPr>
              <w:pStyle w:val="17"/>
              <w:widowControl/>
              <w:numPr>
                <w:ilvl w:val="0"/>
                <w:numId w:val="30"/>
              </w:numPr>
              <w:spacing w:line="300" w:lineRule="exact"/>
              <w:ind w:leftChars="0" w:left="280" w:right="78"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邀請專家學者協助5G智慧學習學校事務之推動，每人次上限2</w:t>
            </w:r>
            <w:r w:rsidRPr="009348B2">
              <w:rPr>
                <w:rFonts w:ascii="新細明體" w:hAnsi="新細明體" w:cs="新細明體"/>
                <w:kern w:val="0"/>
                <w:sz w:val="20"/>
                <w:szCs w:val="20"/>
              </w:rPr>
              <w:t>,500</w:t>
            </w:r>
            <w:r w:rsidRPr="009348B2">
              <w:rPr>
                <w:rFonts w:ascii="新細明體" w:hAnsi="新細明體" w:cs="新細明體" w:hint="eastAsia"/>
                <w:kern w:val="0"/>
                <w:sz w:val="20"/>
                <w:szCs w:val="20"/>
              </w:rPr>
              <w:t>元。</w:t>
            </w:r>
          </w:p>
          <w:p w14:paraId="02C17234" w14:textId="77777777" w:rsidR="00602E86" w:rsidRPr="009348B2" w:rsidRDefault="00602E86" w:rsidP="00602E86">
            <w:pPr>
              <w:pStyle w:val="17"/>
              <w:widowControl/>
              <w:numPr>
                <w:ilvl w:val="0"/>
                <w:numId w:val="30"/>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○元*○人次=○元。</w:t>
            </w:r>
          </w:p>
        </w:tc>
      </w:tr>
      <w:tr w:rsidR="00602E86" w:rsidRPr="009348B2" w14:paraId="7BDAFD6E" w14:textId="77777777" w:rsidTr="002F65FF">
        <w:trPr>
          <w:trHeight w:val="766"/>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05CBAA23"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714AAEDE"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出席費</w:t>
            </w:r>
          </w:p>
        </w:tc>
        <w:tc>
          <w:tcPr>
            <w:tcW w:w="1077" w:type="dxa"/>
            <w:tcBorders>
              <w:top w:val="nil"/>
              <w:left w:val="nil"/>
              <w:bottom w:val="single" w:sz="4" w:space="0" w:color="000000"/>
              <w:right w:val="single" w:sz="4" w:space="0" w:color="000000"/>
            </w:tcBorders>
            <w:shd w:val="clear" w:color="auto" w:fill="auto"/>
            <w:vAlign w:val="center"/>
          </w:tcPr>
          <w:p w14:paraId="592376A7"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08BD62F"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4FA4AA08"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nil"/>
              <w:left w:val="nil"/>
              <w:bottom w:val="single" w:sz="4" w:space="0" w:color="auto"/>
              <w:right w:val="single" w:sz="4" w:space="0" w:color="000000"/>
            </w:tcBorders>
            <w:shd w:val="clear" w:color="auto" w:fill="auto"/>
            <w:vAlign w:val="center"/>
          </w:tcPr>
          <w:p w14:paraId="7B1BD064" w14:textId="77777777" w:rsidR="00602E86" w:rsidRPr="009348B2" w:rsidRDefault="00602E86" w:rsidP="00602E86">
            <w:pPr>
              <w:pStyle w:val="17"/>
              <w:widowControl/>
              <w:numPr>
                <w:ilvl w:val="0"/>
                <w:numId w:val="31"/>
              </w:numPr>
              <w:spacing w:line="300" w:lineRule="exact"/>
              <w:ind w:leftChars="0" w:left="280" w:right="78"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邀請專家學者參加具政策性或專案性之重大諮詢事項/會議，每人次上限2</w:t>
            </w:r>
            <w:r w:rsidRPr="009348B2">
              <w:rPr>
                <w:rFonts w:ascii="新細明體" w:hAnsi="新細明體" w:cs="新細明體"/>
                <w:kern w:val="0"/>
                <w:sz w:val="20"/>
                <w:szCs w:val="20"/>
              </w:rPr>
              <w:t>,500</w:t>
            </w:r>
            <w:r w:rsidRPr="009348B2">
              <w:rPr>
                <w:rFonts w:ascii="新細明體" w:hAnsi="新細明體" w:cs="新細明體" w:hint="eastAsia"/>
                <w:kern w:val="0"/>
                <w:sz w:val="20"/>
                <w:szCs w:val="20"/>
              </w:rPr>
              <w:t>元。</w:t>
            </w:r>
          </w:p>
          <w:p w14:paraId="75168436" w14:textId="77777777" w:rsidR="00602E86" w:rsidRPr="009348B2" w:rsidRDefault="00602E86" w:rsidP="00602E86">
            <w:pPr>
              <w:pStyle w:val="17"/>
              <w:widowControl/>
              <w:numPr>
                <w:ilvl w:val="0"/>
                <w:numId w:val="31"/>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○元*○人次=○元。</w:t>
            </w:r>
          </w:p>
        </w:tc>
      </w:tr>
      <w:tr w:rsidR="00602E86" w:rsidRPr="009348B2" w14:paraId="20D6115B" w14:textId="77777777" w:rsidTr="002F65FF">
        <w:trPr>
          <w:trHeight w:val="1396"/>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1B3961DE"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036C53B3"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鐘點費</w:t>
            </w:r>
          </w:p>
        </w:tc>
        <w:tc>
          <w:tcPr>
            <w:tcW w:w="1077" w:type="dxa"/>
            <w:tcBorders>
              <w:top w:val="nil"/>
              <w:left w:val="nil"/>
              <w:bottom w:val="single" w:sz="4" w:space="0" w:color="000000"/>
              <w:right w:val="single" w:sz="4" w:space="0" w:color="000000"/>
            </w:tcBorders>
            <w:shd w:val="clear" w:color="auto" w:fill="auto"/>
            <w:vAlign w:val="center"/>
          </w:tcPr>
          <w:p w14:paraId="6DD3A988"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14:paraId="6C1BA663"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7BCB1807" w14:textId="77777777" w:rsidR="00602E86" w:rsidRPr="00351876" w:rsidRDefault="00602E86" w:rsidP="002F65FF">
            <w:pPr>
              <w:widowControl/>
              <w:spacing w:line="0" w:lineRule="atLeast"/>
              <w:jc w:val="right"/>
              <w:rPr>
                <w:rFonts w:ascii="新細明體" w:hAnsi="新細明體" w:cs="新細明體"/>
                <w:color w:val="000000" w:themeColor="text1"/>
                <w:kern w:val="0"/>
                <w:sz w:val="20"/>
                <w:szCs w:val="20"/>
              </w:rPr>
            </w:pPr>
            <w:r w:rsidRPr="00351876">
              <w:rPr>
                <w:rFonts w:ascii="新細明體" w:hAnsi="新細明體" w:cs="新細明體" w:hint="eastAsia"/>
                <w:color w:val="000000" w:themeColor="text1"/>
                <w:kern w:val="0"/>
                <w:sz w:val="20"/>
                <w:szCs w:val="20"/>
              </w:rPr>
              <w:t xml:space="preserve"> </w:t>
            </w:r>
          </w:p>
        </w:tc>
        <w:tc>
          <w:tcPr>
            <w:tcW w:w="5230" w:type="dxa"/>
            <w:tcBorders>
              <w:top w:val="nil"/>
              <w:left w:val="nil"/>
              <w:bottom w:val="single" w:sz="4" w:space="0" w:color="auto"/>
              <w:right w:val="single" w:sz="4" w:space="0" w:color="000000"/>
            </w:tcBorders>
            <w:shd w:val="clear" w:color="auto" w:fill="auto"/>
            <w:vAlign w:val="center"/>
          </w:tcPr>
          <w:p w14:paraId="3965AC52" w14:textId="77777777" w:rsidR="00602E86" w:rsidRPr="00351876" w:rsidRDefault="00602E86" w:rsidP="00602E86">
            <w:pPr>
              <w:pStyle w:val="17"/>
              <w:widowControl/>
              <w:numPr>
                <w:ilvl w:val="0"/>
                <w:numId w:val="32"/>
              </w:numPr>
              <w:spacing w:line="300" w:lineRule="exact"/>
              <w:ind w:leftChars="0" w:left="280" w:right="78" w:hanging="142"/>
              <w:jc w:val="both"/>
              <w:rPr>
                <w:rFonts w:ascii="新細明體" w:hAnsi="新細明體" w:cs="新細明體"/>
                <w:color w:val="000000" w:themeColor="text1"/>
                <w:kern w:val="0"/>
                <w:sz w:val="20"/>
                <w:szCs w:val="20"/>
              </w:rPr>
            </w:pPr>
            <w:r w:rsidRPr="00351876">
              <w:rPr>
                <w:rFonts w:ascii="新細明體" w:hAnsi="新細明體" w:cs="新細明體" w:hint="eastAsia"/>
                <w:color w:val="000000" w:themeColor="text1"/>
                <w:kern w:val="0"/>
                <w:sz w:val="20"/>
                <w:szCs w:val="20"/>
              </w:rPr>
              <w:t>依據「講座鐘點費</w:t>
            </w:r>
            <w:proofErr w:type="gramStart"/>
            <w:r w:rsidRPr="00351876">
              <w:rPr>
                <w:rFonts w:ascii="新細明體" w:hAnsi="新細明體" w:cs="新細明體" w:hint="eastAsia"/>
                <w:color w:val="000000" w:themeColor="text1"/>
                <w:kern w:val="0"/>
                <w:sz w:val="20"/>
                <w:szCs w:val="20"/>
              </w:rPr>
              <w:t>支給表</w:t>
            </w:r>
            <w:proofErr w:type="gramEnd"/>
            <w:r w:rsidRPr="00351876">
              <w:rPr>
                <w:rFonts w:ascii="新細明體" w:hAnsi="新細明體" w:cs="新細明體" w:hint="eastAsia"/>
                <w:color w:val="000000" w:themeColor="text1"/>
                <w:kern w:val="0"/>
                <w:sz w:val="20"/>
                <w:szCs w:val="20"/>
              </w:rPr>
              <w:t>」編列：</w:t>
            </w:r>
            <w:proofErr w:type="gramStart"/>
            <w:r w:rsidRPr="00351876">
              <w:rPr>
                <w:rFonts w:ascii="新細明體" w:hAnsi="新細明體" w:cs="新細明體" w:hint="eastAsia"/>
                <w:color w:val="000000" w:themeColor="text1"/>
                <w:kern w:val="0"/>
                <w:sz w:val="20"/>
                <w:szCs w:val="20"/>
              </w:rPr>
              <w:t>內聘講師</w:t>
            </w:r>
            <w:proofErr w:type="gramEnd"/>
            <w:r w:rsidRPr="00351876">
              <w:rPr>
                <w:rFonts w:ascii="新細明體" w:hAnsi="新細明體" w:cs="新細明體" w:hint="eastAsia"/>
                <w:color w:val="000000" w:themeColor="text1"/>
                <w:kern w:val="0"/>
                <w:sz w:val="20"/>
                <w:szCs w:val="20"/>
              </w:rPr>
              <w:t>上限1,000元、助教上限500元。外聘講師上限2</w:t>
            </w:r>
            <w:r w:rsidRPr="00351876">
              <w:rPr>
                <w:rFonts w:ascii="新細明體" w:hAnsi="新細明體" w:cs="新細明體"/>
                <w:color w:val="000000" w:themeColor="text1"/>
                <w:kern w:val="0"/>
                <w:sz w:val="20"/>
                <w:szCs w:val="20"/>
              </w:rPr>
              <w:t>,000</w:t>
            </w:r>
            <w:r w:rsidRPr="00351876">
              <w:rPr>
                <w:rFonts w:ascii="新細明體" w:hAnsi="新細明體" w:cs="新細明體" w:hint="eastAsia"/>
                <w:color w:val="000000" w:themeColor="text1"/>
                <w:kern w:val="0"/>
                <w:sz w:val="20"/>
                <w:szCs w:val="20"/>
              </w:rPr>
              <w:t>元、助教上限1</w:t>
            </w:r>
            <w:r w:rsidRPr="00351876">
              <w:rPr>
                <w:rFonts w:ascii="新細明體" w:hAnsi="新細明體" w:cs="新細明體"/>
                <w:color w:val="000000" w:themeColor="text1"/>
                <w:kern w:val="0"/>
                <w:sz w:val="20"/>
                <w:szCs w:val="20"/>
              </w:rPr>
              <w:t>,000</w:t>
            </w:r>
            <w:r w:rsidRPr="00351876">
              <w:rPr>
                <w:rFonts w:ascii="新細明體" w:hAnsi="新細明體" w:cs="新細明體" w:hint="eastAsia"/>
                <w:color w:val="000000" w:themeColor="text1"/>
                <w:kern w:val="0"/>
                <w:sz w:val="20"/>
                <w:szCs w:val="20"/>
              </w:rPr>
              <w:t>元。</w:t>
            </w:r>
          </w:p>
          <w:p w14:paraId="0C908F4C" w14:textId="77777777" w:rsidR="00602E86" w:rsidRPr="00351876" w:rsidRDefault="00602E86" w:rsidP="00602E86">
            <w:pPr>
              <w:pStyle w:val="17"/>
              <w:widowControl/>
              <w:numPr>
                <w:ilvl w:val="0"/>
                <w:numId w:val="32"/>
              </w:numPr>
              <w:spacing w:line="300" w:lineRule="exact"/>
              <w:ind w:leftChars="0" w:left="280" w:right="78" w:hanging="171"/>
              <w:jc w:val="both"/>
              <w:rPr>
                <w:rFonts w:ascii="新細明體" w:hAnsi="新細明體" w:cs="新細明體"/>
                <w:color w:val="000000" w:themeColor="text1"/>
                <w:kern w:val="0"/>
                <w:sz w:val="20"/>
                <w:szCs w:val="20"/>
              </w:rPr>
            </w:pPr>
            <w:r w:rsidRPr="00351876">
              <w:rPr>
                <w:rFonts w:ascii="新細明體" w:hAnsi="新細明體" w:cs="新細明體" w:hint="eastAsia"/>
                <w:color w:val="000000" w:themeColor="text1"/>
                <w:kern w:val="0"/>
                <w:sz w:val="20"/>
                <w:szCs w:val="20"/>
              </w:rPr>
              <w:t>○元*○人時=○元。</w:t>
            </w:r>
          </w:p>
        </w:tc>
      </w:tr>
      <w:tr w:rsidR="00602E86" w:rsidRPr="009348B2" w14:paraId="4BA51BBC" w14:textId="77777777" w:rsidTr="002F65FF">
        <w:trPr>
          <w:trHeight w:val="766"/>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4F64931E"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606CD58A"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工作費(臨時人員)</w:t>
            </w:r>
          </w:p>
        </w:tc>
        <w:tc>
          <w:tcPr>
            <w:tcW w:w="1077" w:type="dxa"/>
            <w:tcBorders>
              <w:top w:val="nil"/>
              <w:left w:val="nil"/>
              <w:bottom w:val="single" w:sz="4" w:space="0" w:color="000000"/>
              <w:right w:val="single" w:sz="4" w:space="0" w:color="000000"/>
            </w:tcBorders>
            <w:shd w:val="clear" w:color="auto" w:fill="auto"/>
            <w:vAlign w:val="center"/>
          </w:tcPr>
          <w:p w14:paraId="4A4901B3"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DD2FF73"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529ECD4C" w14:textId="77777777" w:rsidR="00602E86" w:rsidRPr="00351876" w:rsidRDefault="00602E86" w:rsidP="002F65FF">
            <w:pPr>
              <w:widowControl/>
              <w:spacing w:line="0" w:lineRule="atLeast"/>
              <w:jc w:val="right"/>
              <w:rPr>
                <w:rFonts w:ascii="新細明體" w:hAnsi="新細明體" w:cs="新細明體"/>
                <w:color w:val="000000" w:themeColor="text1"/>
                <w:kern w:val="0"/>
                <w:sz w:val="20"/>
                <w:szCs w:val="20"/>
              </w:rPr>
            </w:pPr>
          </w:p>
        </w:tc>
        <w:tc>
          <w:tcPr>
            <w:tcW w:w="5230" w:type="dxa"/>
            <w:tcBorders>
              <w:top w:val="nil"/>
              <w:left w:val="nil"/>
              <w:bottom w:val="single" w:sz="4" w:space="0" w:color="auto"/>
              <w:right w:val="single" w:sz="4" w:space="0" w:color="000000"/>
            </w:tcBorders>
            <w:shd w:val="clear" w:color="auto" w:fill="auto"/>
            <w:vAlign w:val="center"/>
          </w:tcPr>
          <w:p w14:paraId="3136B374" w14:textId="77777777" w:rsidR="00602E86" w:rsidRPr="00351876" w:rsidRDefault="00602E86" w:rsidP="00602E86">
            <w:pPr>
              <w:pStyle w:val="17"/>
              <w:widowControl/>
              <w:numPr>
                <w:ilvl w:val="0"/>
                <w:numId w:val="33"/>
              </w:numPr>
              <w:spacing w:line="300" w:lineRule="exact"/>
              <w:ind w:leftChars="0" w:left="280" w:right="78" w:hanging="142"/>
              <w:jc w:val="both"/>
              <w:rPr>
                <w:rFonts w:asciiTheme="minorEastAsia" w:eastAsiaTheme="minorEastAsia" w:hAnsiTheme="minorEastAsia" w:cs="新細明體"/>
                <w:color w:val="000000" w:themeColor="text1"/>
                <w:kern w:val="0"/>
                <w:sz w:val="20"/>
                <w:szCs w:val="20"/>
              </w:rPr>
            </w:pPr>
            <w:r w:rsidRPr="00E678C2">
              <w:rPr>
                <w:rFonts w:asciiTheme="minorEastAsia" w:eastAsiaTheme="minorEastAsia" w:hAnsiTheme="minorEastAsia" w:cs="新細明體" w:hint="eastAsia"/>
                <w:color w:val="000000" w:themeColor="text1"/>
                <w:kern w:val="0"/>
                <w:sz w:val="20"/>
                <w:szCs w:val="20"/>
              </w:rPr>
              <w:t>每人</w:t>
            </w:r>
            <w:r w:rsidRPr="00E271A3">
              <w:rPr>
                <w:rFonts w:asciiTheme="minorEastAsia" w:eastAsiaTheme="minorEastAsia" w:hAnsiTheme="minorEastAsia" w:cs="新細明體" w:hint="eastAsia"/>
                <w:color w:val="000000" w:themeColor="text1"/>
                <w:kern w:val="0"/>
                <w:sz w:val="20"/>
                <w:szCs w:val="20"/>
              </w:rPr>
              <w:t>日1,</w:t>
            </w:r>
            <w:r w:rsidRPr="00E271A3">
              <w:rPr>
                <w:rFonts w:asciiTheme="minorEastAsia" w:eastAsiaTheme="minorEastAsia" w:hAnsiTheme="minorEastAsia" w:cs="新細明體"/>
                <w:color w:val="000000" w:themeColor="text1"/>
                <w:kern w:val="0"/>
                <w:sz w:val="20"/>
                <w:szCs w:val="20"/>
              </w:rPr>
              <w:t>408</w:t>
            </w:r>
            <w:r w:rsidRPr="00E271A3">
              <w:rPr>
                <w:rFonts w:asciiTheme="minorEastAsia" w:eastAsiaTheme="minorEastAsia" w:hAnsiTheme="minorEastAsia" w:cs="新細明體" w:hint="eastAsia"/>
                <w:color w:val="000000" w:themeColor="text1"/>
                <w:kern w:val="0"/>
                <w:sz w:val="20"/>
                <w:szCs w:val="20"/>
              </w:rPr>
              <w:t>元(1</w:t>
            </w:r>
            <w:r w:rsidRPr="00E271A3">
              <w:rPr>
                <w:rFonts w:asciiTheme="minorEastAsia" w:eastAsiaTheme="minorEastAsia" w:hAnsiTheme="minorEastAsia" w:cs="新細明體"/>
                <w:color w:val="000000" w:themeColor="text1"/>
                <w:kern w:val="0"/>
                <w:sz w:val="20"/>
                <w:szCs w:val="20"/>
              </w:rPr>
              <w:t>76</w:t>
            </w:r>
            <w:r w:rsidRPr="00E271A3">
              <w:rPr>
                <w:rFonts w:asciiTheme="minorEastAsia" w:eastAsiaTheme="minorEastAsia" w:hAnsiTheme="minorEastAsia" w:cs="新細明體" w:hint="eastAsia"/>
                <w:color w:val="000000" w:themeColor="text1"/>
                <w:kern w:val="0"/>
                <w:sz w:val="20"/>
                <w:szCs w:val="20"/>
              </w:rPr>
              <w:t>元*8小時)。計畫執</w:t>
            </w:r>
            <w:r w:rsidRPr="00E678C2">
              <w:rPr>
                <w:rFonts w:asciiTheme="minorEastAsia" w:eastAsiaTheme="minorEastAsia" w:hAnsiTheme="minorEastAsia" w:cs="新細明體" w:hint="eastAsia"/>
                <w:color w:val="000000" w:themeColor="text1"/>
                <w:kern w:val="0"/>
                <w:sz w:val="20"/>
                <w:szCs w:val="20"/>
              </w:rPr>
              <w:t>行</w:t>
            </w:r>
            <w:proofErr w:type="gramStart"/>
            <w:r w:rsidRPr="00E678C2">
              <w:rPr>
                <w:rFonts w:asciiTheme="minorEastAsia" w:eastAsiaTheme="minorEastAsia" w:hAnsiTheme="minorEastAsia" w:cs="新細明體" w:hint="eastAsia"/>
                <w:color w:val="000000" w:themeColor="text1"/>
                <w:kern w:val="0"/>
                <w:sz w:val="20"/>
                <w:szCs w:val="20"/>
              </w:rPr>
              <w:t>期間，</w:t>
            </w:r>
            <w:proofErr w:type="gramEnd"/>
            <w:r w:rsidRPr="00E678C2">
              <w:rPr>
                <w:rFonts w:asciiTheme="minorEastAsia" w:eastAsiaTheme="minorEastAsia" w:hAnsiTheme="minorEastAsia" w:cs="新細明體" w:hint="eastAsia"/>
                <w:color w:val="000000" w:themeColor="text1"/>
                <w:kern w:val="0"/>
                <w:sz w:val="20"/>
                <w:szCs w:val="20"/>
              </w:rPr>
              <w:t>若勞動部公告調漲基本工資，不足額請由業務費項下勻支。</w:t>
            </w:r>
          </w:p>
          <w:p w14:paraId="1A8F30A0" w14:textId="77777777" w:rsidR="00602E86" w:rsidRPr="00351876" w:rsidRDefault="00602E86" w:rsidP="00602E86">
            <w:pPr>
              <w:pStyle w:val="17"/>
              <w:widowControl/>
              <w:numPr>
                <w:ilvl w:val="0"/>
                <w:numId w:val="33"/>
              </w:numPr>
              <w:spacing w:line="300" w:lineRule="exact"/>
              <w:ind w:leftChars="0" w:left="280" w:right="78" w:hanging="171"/>
              <w:jc w:val="both"/>
              <w:rPr>
                <w:rFonts w:asciiTheme="minorEastAsia" w:eastAsiaTheme="minorEastAsia" w:hAnsiTheme="minorEastAsia" w:cs="新細明體"/>
                <w:color w:val="000000" w:themeColor="text1"/>
                <w:kern w:val="0"/>
                <w:sz w:val="20"/>
                <w:szCs w:val="20"/>
              </w:rPr>
            </w:pPr>
            <w:r w:rsidRPr="00351876">
              <w:rPr>
                <w:rFonts w:asciiTheme="minorEastAsia" w:eastAsiaTheme="minorEastAsia" w:hAnsiTheme="minorEastAsia" w:cs="新細明體" w:hint="eastAsia"/>
                <w:color w:val="000000" w:themeColor="text1"/>
                <w:kern w:val="0"/>
                <w:sz w:val="20"/>
                <w:szCs w:val="20"/>
              </w:rPr>
              <w:t>凡屬「全國軍公教員工待遇支給要點」第2點規定之適用人員，不得支給工作費。</w:t>
            </w:r>
          </w:p>
          <w:p w14:paraId="0249288B" w14:textId="77777777" w:rsidR="00602E86" w:rsidRPr="00351876" w:rsidRDefault="00602E86" w:rsidP="00602E86">
            <w:pPr>
              <w:pStyle w:val="17"/>
              <w:widowControl/>
              <w:numPr>
                <w:ilvl w:val="0"/>
                <w:numId w:val="33"/>
              </w:numPr>
              <w:spacing w:line="300" w:lineRule="exact"/>
              <w:ind w:leftChars="0" w:left="280" w:right="78" w:hanging="171"/>
              <w:jc w:val="both"/>
              <w:rPr>
                <w:rFonts w:ascii="新細明體" w:hAnsi="新細明體" w:cs="新細明體"/>
                <w:color w:val="000000" w:themeColor="text1"/>
                <w:kern w:val="0"/>
                <w:sz w:val="20"/>
                <w:szCs w:val="20"/>
              </w:rPr>
            </w:pPr>
            <w:r w:rsidRPr="00351876">
              <w:rPr>
                <w:rFonts w:asciiTheme="minorEastAsia" w:eastAsiaTheme="minorEastAsia" w:hAnsiTheme="minorEastAsia" w:cs="新細明體" w:hint="eastAsia"/>
                <w:color w:val="000000" w:themeColor="text1"/>
                <w:kern w:val="0"/>
                <w:sz w:val="20"/>
                <w:szCs w:val="20"/>
              </w:rPr>
              <w:t>○元*○人日=○元。</w:t>
            </w:r>
            <w:r w:rsidRPr="00351876">
              <w:rPr>
                <w:rFonts w:ascii="新細明體" w:hAnsi="新細明體" w:cs="新細明體" w:hint="eastAsia"/>
                <w:color w:val="000000" w:themeColor="text1"/>
                <w:kern w:val="0"/>
                <w:sz w:val="20"/>
                <w:szCs w:val="20"/>
              </w:rPr>
              <w:t>。</w:t>
            </w:r>
          </w:p>
        </w:tc>
      </w:tr>
      <w:tr w:rsidR="00602E86" w:rsidRPr="009348B2" w14:paraId="5B894069" w14:textId="77777777" w:rsidTr="002F65FF">
        <w:trPr>
          <w:trHeight w:val="1026"/>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1825E0D4"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002EF438"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臨時人員</w:t>
            </w:r>
            <w:proofErr w:type="gramStart"/>
            <w:r w:rsidRPr="009348B2">
              <w:rPr>
                <w:rFonts w:ascii="新細明體" w:hAnsi="新細明體" w:cs="新細明體" w:hint="eastAsia"/>
                <w:kern w:val="0"/>
                <w:sz w:val="20"/>
                <w:szCs w:val="20"/>
              </w:rPr>
              <w:t>勞</w:t>
            </w:r>
            <w:proofErr w:type="gramEnd"/>
            <w:r w:rsidRPr="009348B2">
              <w:rPr>
                <w:rFonts w:ascii="新細明體" w:hAnsi="新細明體" w:cs="新細明體" w:hint="eastAsia"/>
                <w:kern w:val="0"/>
                <w:sz w:val="20"/>
                <w:szCs w:val="20"/>
              </w:rPr>
              <w:t>、健保及勞工退休金(雇主負擔)</w:t>
            </w:r>
          </w:p>
        </w:tc>
        <w:tc>
          <w:tcPr>
            <w:tcW w:w="1077" w:type="dxa"/>
            <w:tcBorders>
              <w:top w:val="nil"/>
              <w:left w:val="nil"/>
              <w:bottom w:val="single" w:sz="4" w:space="0" w:color="000000"/>
              <w:right w:val="single" w:sz="4" w:space="0" w:color="000000"/>
            </w:tcBorders>
            <w:shd w:val="clear" w:color="auto" w:fill="auto"/>
            <w:vAlign w:val="center"/>
          </w:tcPr>
          <w:p w14:paraId="245BBB99"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E389959"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0C5FDF79"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nil"/>
              <w:left w:val="nil"/>
              <w:bottom w:val="single" w:sz="4" w:space="0" w:color="auto"/>
              <w:right w:val="single" w:sz="4" w:space="0" w:color="000000"/>
            </w:tcBorders>
            <w:shd w:val="clear" w:color="auto" w:fill="auto"/>
            <w:vAlign w:val="center"/>
          </w:tcPr>
          <w:p w14:paraId="550CED69" w14:textId="77777777" w:rsidR="00602E86" w:rsidRPr="009348B2" w:rsidRDefault="00602E86" w:rsidP="00602E86">
            <w:pPr>
              <w:pStyle w:val="17"/>
              <w:widowControl/>
              <w:numPr>
                <w:ilvl w:val="0"/>
                <w:numId w:val="34"/>
              </w:numPr>
              <w:spacing w:line="300" w:lineRule="exact"/>
              <w:ind w:leftChars="0" w:left="280" w:right="78"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參考相關規定編列。</w:t>
            </w:r>
          </w:p>
          <w:p w14:paraId="6BFCC7C8" w14:textId="77777777" w:rsidR="00602E86" w:rsidRPr="009348B2" w:rsidRDefault="00602E86" w:rsidP="00602E86">
            <w:pPr>
              <w:pStyle w:val="17"/>
              <w:widowControl/>
              <w:numPr>
                <w:ilvl w:val="0"/>
                <w:numId w:val="34"/>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勞保○元+健保○元+勞退○元=○元。</w:t>
            </w:r>
          </w:p>
        </w:tc>
      </w:tr>
      <w:tr w:rsidR="00602E86" w:rsidRPr="009348B2" w14:paraId="3CF703CC" w14:textId="77777777" w:rsidTr="002F65FF">
        <w:trPr>
          <w:trHeight w:val="502"/>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3B78E69E"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28341983"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全民健康保險補充保費</w:t>
            </w:r>
          </w:p>
        </w:tc>
        <w:tc>
          <w:tcPr>
            <w:tcW w:w="1077" w:type="dxa"/>
            <w:tcBorders>
              <w:top w:val="nil"/>
              <w:left w:val="nil"/>
              <w:bottom w:val="single" w:sz="4" w:space="0" w:color="000000"/>
              <w:right w:val="single" w:sz="4" w:space="0" w:color="000000"/>
            </w:tcBorders>
            <w:shd w:val="clear" w:color="auto" w:fill="auto"/>
            <w:vAlign w:val="center"/>
          </w:tcPr>
          <w:p w14:paraId="71C36F75"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14:paraId="7197D689"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690E297F"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5230" w:type="dxa"/>
            <w:tcBorders>
              <w:top w:val="nil"/>
              <w:left w:val="nil"/>
              <w:bottom w:val="single" w:sz="4" w:space="0" w:color="auto"/>
              <w:right w:val="single" w:sz="4" w:space="0" w:color="000000"/>
            </w:tcBorders>
            <w:shd w:val="clear" w:color="auto" w:fill="auto"/>
            <w:vAlign w:val="center"/>
          </w:tcPr>
          <w:p w14:paraId="5F5AE459" w14:textId="77777777" w:rsidR="00602E86" w:rsidRPr="009348B2" w:rsidRDefault="00602E86" w:rsidP="002F65FF">
            <w:pPr>
              <w:widowControl/>
              <w:spacing w:line="300" w:lineRule="exact"/>
              <w:ind w:right="78"/>
              <w:jc w:val="both"/>
              <w:rPr>
                <w:rFonts w:ascii="新細明體" w:hAnsi="新細明體" w:cs="新細明體"/>
                <w:kern w:val="0"/>
                <w:sz w:val="20"/>
                <w:szCs w:val="20"/>
              </w:rPr>
            </w:pPr>
            <w:r w:rsidRPr="009348B2">
              <w:rPr>
                <w:rFonts w:ascii="新細明體" w:hAnsi="新細明體" w:cs="新細明體" w:hint="eastAsia"/>
                <w:kern w:val="0"/>
                <w:sz w:val="20"/>
                <w:szCs w:val="20"/>
              </w:rPr>
              <w:t>輔導費+出席費+鐘點費+工作費*</w:t>
            </w:r>
            <w:r>
              <w:rPr>
                <w:rFonts w:ascii="新細明體" w:hAnsi="新細明體" w:cs="新細明體"/>
                <w:kern w:val="0"/>
                <w:sz w:val="20"/>
                <w:szCs w:val="20"/>
              </w:rPr>
              <w:t>2.11</w:t>
            </w:r>
            <w:r w:rsidRPr="009348B2">
              <w:rPr>
                <w:rFonts w:ascii="新細明體" w:hAnsi="新細明體" w:cs="新細明體" w:hint="eastAsia"/>
                <w:kern w:val="0"/>
                <w:sz w:val="20"/>
                <w:szCs w:val="20"/>
              </w:rPr>
              <w:t>%。</w:t>
            </w:r>
          </w:p>
        </w:tc>
      </w:tr>
      <w:tr w:rsidR="00602E86" w:rsidRPr="009348B2" w14:paraId="04FDA784" w14:textId="77777777" w:rsidTr="002F65FF">
        <w:trPr>
          <w:trHeight w:val="766"/>
          <w:jc w:val="center"/>
        </w:trPr>
        <w:tc>
          <w:tcPr>
            <w:tcW w:w="520" w:type="dxa"/>
            <w:vMerge/>
            <w:tcBorders>
              <w:top w:val="nil"/>
              <w:left w:val="single" w:sz="4" w:space="0" w:color="000000"/>
              <w:bottom w:val="single" w:sz="4" w:space="0" w:color="000000"/>
              <w:right w:val="single" w:sz="4" w:space="0" w:color="000000"/>
            </w:tcBorders>
            <w:shd w:val="clear" w:color="auto" w:fill="FFF2CC" w:themeFill="accent4" w:themeFillTint="33"/>
            <w:textDirection w:val="tbRlV"/>
            <w:vAlign w:val="center"/>
          </w:tcPr>
          <w:p w14:paraId="6B597E4D" w14:textId="77777777" w:rsidR="00602E86" w:rsidRPr="009348B2" w:rsidRDefault="00602E86" w:rsidP="002F65FF">
            <w:pPr>
              <w:widowControl/>
              <w:spacing w:line="0" w:lineRule="atLeast"/>
              <w:ind w:left="113"/>
              <w:jc w:val="center"/>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634F3DF7"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國內差旅費</w:t>
            </w:r>
          </w:p>
        </w:tc>
        <w:tc>
          <w:tcPr>
            <w:tcW w:w="1077" w:type="dxa"/>
            <w:tcBorders>
              <w:top w:val="nil"/>
              <w:left w:val="nil"/>
              <w:bottom w:val="single" w:sz="4" w:space="0" w:color="000000"/>
              <w:right w:val="single" w:sz="4" w:space="0" w:color="000000"/>
            </w:tcBorders>
            <w:shd w:val="clear" w:color="auto" w:fill="auto"/>
            <w:vAlign w:val="center"/>
          </w:tcPr>
          <w:p w14:paraId="72091F71"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30835C6"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4D03D35B"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nil"/>
              <w:left w:val="nil"/>
              <w:bottom w:val="single" w:sz="4" w:space="0" w:color="auto"/>
              <w:right w:val="single" w:sz="4" w:space="0" w:color="000000"/>
            </w:tcBorders>
            <w:shd w:val="clear" w:color="auto" w:fill="auto"/>
            <w:vAlign w:val="center"/>
          </w:tcPr>
          <w:p w14:paraId="26D02F83" w14:textId="77777777" w:rsidR="00602E86" w:rsidRPr="009348B2" w:rsidRDefault="00602E86" w:rsidP="00602E86">
            <w:pPr>
              <w:pStyle w:val="17"/>
              <w:widowControl/>
              <w:numPr>
                <w:ilvl w:val="0"/>
                <w:numId w:val="35"/>
              </w:numPr>
              <w:spacing w:line="300" w:lineRule="exact"/>
              <w:ind w:leftChars="0" w:left="280" w:right="78"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計畫執行人員配合本案相關事務公出或出差旅費等屬之，例如參與教育部、縣市政府辦理之活動、會議及教育訓練等。</w:t>
            </w:r>
          </w:p>
          <w:p w14:paraId="1BBB8C2F" w14:textId="77777777" w:rsidR="00602E86" w:rsidRPr="009348B2" w:rsidRDefault="00602E86" w:rsidP="00602E86">
            <w:pPr>
              <w:pStyle w:val="17"/>
              <w:widowControl/>
              <w:numPr>
                <w:ilvl w:val="0"/>
                <w:numId w:val="35"/>
              </w:numPr>
              <w:spacing w:line="300" w:lineRule="exact"/>
              <w:ind w:leftChars="0" w:left="280" w:right="78"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依國內出差旅費報支要點規定辦理。</w:t>
            </w:r>
          </w:p>
        </w:tc>
      </w:tr>
      <w:tr w:rsidR="00602E86" w:rsidRPr="009348B2" w14:paraId="50C1F9DD" w14:textId="77777777" w:rsidTr="002F65FF">
        <w:trPr>
          <w:trHeight w:val="1030"/>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12102E86"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11D58DAB"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資訊耗材</w:t>
            </w:r>
          </w:p>
        </w:tc>
        <w:tc>
          <w:tcPr>
            <w:tcW w:w="1077" w:type="dxa"/>
            <w:tcBorders>
              <w:top w:val="nil"/>
              <w:left w:val="nil"/>
              <w:bottom w:val="single" w:sz="4" w:space="0" w:color="000000"/>
              <w:right w:val="single" w:sz="4" w:space="0" w:color="000000"/>
            </w:tcBorders>
            <w:shd w:val="clear" w:color="auto" w:fill="auto"/>
            <w:vAlign w:val="center"/>
          </w:tcPr>
          <w:p w14:paraId="48A89B6F"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075FC1A7"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 xml:space="preserve">1式 </w:t>
            </w:r>
          </w:p>
        </w:tc>
        <w:tc>
          <w:tcPr>
            <w:tcW w:w="1107" w:type="dxa"/>
            <w:tcBorders>
              <w:top w:val="nil"/>
              <w:left w:val="nil"/>
              <w:bottom w:val="single" w:sz="4" w:space="0" w:color="auto"/>
              <w:right w:val="single" w:sz="4" w:space="0" w:color="auto"/>
            </w:tcBorders>
            <w:shd w:val="clear" w:color="auto" w:fill="auto"/>
            <w:vAlign w:val="center"/>
          </w:tcPr>
          <w:p w14:paraId="7F94CC5A"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5230" w:type="dxa"/>
            <w:tcBorders>
              <w:top w:val="single" w:sz="4" w:space="0" w:color="auto"/>
              <w:left w:val="nil"/>
              <w:bottom w:val="single" w:sz="4" w:space="0" w:color="auto"/>
              <w:right w:val="single" w:sz="4" w:space="0" w:color="000000"/>
            </w:tcBorders>
            <w:shd w:val="clear" w:color="auto" w:fill="auto"/>
            <w:vAlign w:val="center"/>
          </w:tcPr>
          <w:p w14:paraId="0A708ABD" w14:textId="77777777" w:rsidR="00602E86" w:rsidRPr="009348B2" w:rsidRDefault="00602E86" w:rsidP="00602E86">
            <w:pPr>
              <w:pStyle w:val="17"/>
              <w:widowControl/>
              <w:numPr>
                <w:ilvl w:val="0"/>
                <w:numId w:val="36"/>
              </w:numPr>
              <w:spacing w:line="300" w:lineRule="exact"/>
              <w:ind w:leftChars="0" w:left="280" w:rightChars="32" w:right="77" w:hanging="142"/>
              <w:jc w:val="both"/>
              <w:rPr>
                <w:rFonts w:ascii="新細明體" w:hAnsi="新細明體" w:cs="新細明體"/>
                <w:kern w:val="0"/>
                <w:sz w:val="20"/>
                <w:szCs w:val="20"/>
              </w:rPr>
            </w:pPr>
            <w:r w:rsidRPr="009348B2">
              <w:rPr>
                <w:rFonts w:ascii="新細明體" w:hAnsi="新細明體" w:cs="新細明體" w:hint="eastAsia"/>
                <w:kern w:val="0"/>
                <w:sz w:val="20"/>
                <w:szCs w:val="20"/>
              </w:rPr>
              <w:t>執行本計畫所需周邊設備(單價未達1萬元或耐用年限未達2年)屬之，核實編列(核實支付)。</w:t>
            </w:r>
          </w:p>
          <w:p w14:paraId="1A8739D2" w14:textId="77777777" w:rsidR="00602E86" w:rsidRPr="009348B2" w:rsidRDefault="00602E86" w:rsidP="00602E86">
            <w:pPr>
              <w:pStyle w:val="17"/>
              <w:widowControl/>
              <w:numPr>
                <w:ilvl w:val="0"/>
                <w:numId w:val="36"/>
              </w:numPr>
              <w:spacing w:line="300" w:lineRule="exact"/>
              <w:ind w:leftChars="0" w:left="280" w:rightChars="32" w:right="77" w:hanging="171"/>
              <w:jc w:val="both"/>
              <w:rPr>
                <w:rFonts w:ascii="新細明體" w:hAnsi="新細明體" w:cs="新細明體"/>
                <w:kern w:val="0"/>
                <w:sz w:val="20"/>
                <w:szCs w:val="20"/>
              </w:rPr>
            </w:pPr>
            <w:r w:rsidRPr="009348B2">
              <w:rPr>
                <w:rFonts w:ascii="新細明體" w:hAnsi="新細明體" w:cs="新細明體" w:hint="eastAsia"/>
                <w:kern w:val="0"/>
                <w:sz w:val="20"/>
                <w:szCs w:val="20"/>
              </w:rPr>
              <w:t>例如耳機等。</w:t>
            </w:r>
          </w:p>
        </w:tc>
      </w:tr>
      <w:tr w:rsidR="00602E86" w:rsidRPr="009348B2" w14:paraId="4DB762B9" w14:textId="77777777" w:rsidTr="002F65FF">
        <w:trPr>
          <w:trHeight w:val="831"/>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3C9B858D"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355F4C23"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資訊設備維護費</w:t>
            </w:r>
          </w:p>
        </w:tc>
        <w:tc>
          <w:tcPr>
            <w:tcW w:w="1077" w:type="dxa"/>
            <w:tcBorders>
              <w:top w:val="nil"/>
              <w:left w:val="nil"/>
              <w:bottom w:val="single" w:sz="4" w:space="0" w:color="000000"/>
              <w:right w:val="single" w:sz="4" w:space="0" w:color="000000"/>
            </w:tcBorders>
            <w:shd w:val="clear" w:color="auto" w:fill="auto"/>
            <w:vAlign w:val="center"/>
          </w:tcPr>
          <w:p w14:paraId="23F8B35B"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7057F54" w14:textId="77777777" w:rsidR="00602E86" w:rsidRPr="009348B2" w:rsidRDefault="00602E86" w:rsidP="002F65FF">
            <w:pPr>
              <w:widowControl/>
              <w:spacing w:line="0" w:lineRule="atLeast"/>
              <w:jc w:val="center"/>
              <w:rPr>
                <w:rFonts w:ascii="新細明體" w:hAnsi="新細明體" w:cs="新細明體"/>
                <w:kern w:val="0"/>
                <w:sz w:val="20"/>
                <w:szCs w:val="20"/>
              </w:rPr>
            </w:pPr>
          </w:p>
        </w:tc>
        <w:tc>
          <w:tcPr>
            <w:tcW w:w="1107" w:type="dxa"/>
            <w:tcBorders>
              <w:top w:val="nil"/>
              <w:left w:val="nil"/>
              <w:bottom w:val="single" w:sz="4" w:space="0" w:color="auto"/>
              <w:right w:val="single" w:sz="4" w:space="0" w:color="auto"/>
            </w:tcBorders>
            <w:shd w:val="clear" w:color="auto" w:fill="auto"/>
            <w:vAlign w:val="center"/>
          </w:tcPr>
          <w:p w14:paraId="48F2881D"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1B5CAF22" w14:textId="77777777" w:rsidR="00602E86" w:rsidRPr="009348B2" w:rsidRDefault="00602E86" w:rsidP="002F65FF">
            <w:pPr>
              <w:widowControl/>
              <w:spacing w:line="300" w:lineRule="exact"/>
              <w:ind w:rightChars="32" w:right="77"/>
              <w:jc w:val="both"/>
              <w:rPr>
                <w:rFonts w:ascii="新細明體" w:hAnsi="新細明體" w:cs="新細明體"/>
                <w:kern w:val="0"/>
                <w:sz w:val="20"/>
                <w:szCs w:val="20"/>
              </w:rPr>
            </w:pPr>
            <w:r w:rsidRPr="009348B2">
              <w:rPr>
                <w:rFonts w:ascii="新細明體" w:hAnsi="新細明體" w:cs="新細明體" w:hint="eastAsia"/>
                <w:kern w:val="0"/>
                <w:sz w:val="20"/>
                <w:szCs w:val="20"/>
              </w:rPr>
              <w:t>執行本計畫教學及活動所需之設備維護費，非行政庶務需求使用。</w:t>
            </w:r>
          </w:p>
        </w:tc>
      </w:tr>
      <w:tr w:rsidR="00602E86" w:rsidRPr="009348B2" w14:paraId="6D6D80DF" w14:textId="77777777" w:rsidTr="002F65FF">
        <w:trPr>
          <w:trHeight w:val="831"/>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0F5335F7"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064A07A5"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場地布置費</w:t>
            </w:r>
          </w:p>
        </w:tc>
        <w:tc>
          <w:tcPr>
            <w:tcW w:w="1077" w:type="dxa"/>
            <w:tcBorders>
              <w:top w:val="nil"/>
              <w:left w:val="nil"/>
              <w:bottom w:val="single" w:sz="4" w:space="0" w:color="000000"/>
              <w:right w:val="single" w:sz="4" w:space="0" w:color="000000"/>
            </w:tcBorders>
            <w:shd w:val="clear" w:color="auto" w:fill="auto"/>
            <w:vAlign w:val="center"/>
          </w:tcPr>
          <w:p w14:paraId="61140048"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14:paraId="575BC4F6"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76A00667"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5230" w:type="dxa"/>
            <w:tcBorders>
              <w:top w:val="single" w:sz="4" w:space="0" w:color="auto"/>
              <w:left w:val="nil"/>
              <w:bottom w:val="single" w:sz="4" w:space="0" w:color="auto"/>
              <w:right w:val="single" w:sz="4" w:space="0" w:color="000000"/>
            </w:tcBorders>
            <w:shd w:val="clear" w:color="auto" w:fill="auto"/>
            <w:vAlign w:val="center"/>
          </w:tcPr>
          <w:p w14:paraId="742292FA" w14:textId="77777777" w:rsidR="00602E86" w:rsidRPr="009348B2" w:rsidRDefault="00602E86" w:rsidP="002F65FF">
            <w:pPr>
              <w:widowControl/>
              <w:spacing w:line="300" w:lineRule="exact"/>
              <w:ind w:rightChars="32" w:right="77"/>
              <w:jc w:val="both"/>
              <w:rPr>
                <w:rFonts w:ascii="新細明體" w:hAnsi="新細明體" w:cs="新細明體"/>
                <w:kern w:val="0"/>
                <w:sz w:val="20"/>
                <w:szCs w:val="20"/>
              </w:rPr>
            </w:pPr>
            <w:r w:rsidRPr="009348B2">
              <w:rPr>
                <w:rFonts w:ascii="新細明體" w:hAnsi="新細明體" w:cs="新細明體" w:hint="eastAsia"/>
                <w:kern w:val="0"/>
                <w:sz w:val="20"/>
                <w:szCs w:val="20"/>
              </w:rPr>
              <w:t>海報印製、看版、紅布條、指示牌等屬之(成品可運用於本計畫相關活動多次使用)，核實支付。</w:t>
            </w:r>
          </w:p>
        </w:tc>
      </w:tr>
      <w:tr w:rsidR="00602E86" w:rsidRPr="009348B2" w14:paraId="4518461D" w14:textId="77777777" w:rsidTr="002F65FF">
        <w:trPr>
          <w:trHeight w:val="858"/>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1CF5D530"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1E0054C0"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印刷費</w:t>
            </w:r>
          </w:p>
        </w:tc>
        <w:tc>
          <w:tcPr>
            <w:tcW w:w="1077" w:type="dxa"/>
            <w:tcBorders>
              <w:top w:val="nil"/>
              <w:left w:val="nil"/>
              <w:bottom w:val="single" w:sz="4" w:space="0" w:color="000000"/>
              <w:right w:val="single" w:sz="4" w:space="0" w:color="000000"/>
            </w:tcBorders>
            <w:shd w:val="clear" w:color="auto" w:fill="auto"/>
            <w:vAlign w:val="center"/>
          </w:tcPr>
          <w:p w14:paraId="0DC01A14"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DB519F4"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47B17151"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7D551BCB" w14:textId="77777777" w:rsidR="00602E86" w:rsidRPr="009348B2" w:rsidRDefault="00602E86" w:rsidP="002F65FF">
            <w:pPr>
              <w:widowControl/>
              <w:spacing w:line="300" w:lineRule="exact"/>
              <w:ind w:rightChars="32" w:right="77"/>
              <w:jc w:val="both"/>
              <w:rPr>
                <w:rFonts w:ascii="新細明體" w:hAnsi="新細明體" w:cs="新細明體"/>
                <w:kern w:val="0"/>
                <w:sz w:val="20"/>
                <w:szCs w:val="20"/>
              </w:rPr>
            </w:pPr>
            <w:r w:rsidRPr="009348B2">
              <w:rPr>
                <w:rFonts w:ascii="新細明體" w:hAnsi="新細明體" w:cs="新細明體" w:hint="eastAsia"/>
                <w:kern w:val="0"/>
                <w:sz w:val="20"/>
                <w:szCs w:val="20"/>
              </w:rPr>
              <w:t>研習手冊、成果印製、講義資料、教材印刷等屬之，核實支付。</w:t>
            </w:r>
          </w:p>
        </w:tc>
      </w:tr>
      <w:tr w:rsidR="00602E86" w:rsidRPr="009348B2" w14:paraId="06927F2C" w14:textId="77777777" w:rsidTr="002F65FF">
        <w:trPr>
          <w:trHeight w:val="858"/>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4F469AAE"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62A8DE60"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膳費</w:t>
            </w:r>
          </w:p>
        </w:tc>
        <w:tc>
          <w:tcPr>
            <w:tcW w:w="1077" w:type="dxa"/>
            <w:tcBorders>
              <w:top w:val="nil"/>
              <w:left w:val="nil"/>
              <w:bottom w:val="single" w:sz="4" w:space="0" w:color="000000"/>
              <w:right w:val="single" w:sz="4" w:space="0" w:color="000000"/>
            </w:tcBorders>
            <w:shd w:val="clear" w:color="auto" w:fill="auto"/>
            <w:vAlign w:val="center"/>
          </w:tcPr>
          <w:p w14:paraId="0367E890"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4518E11"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07C3ED08"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026910FF" w14:textId="77777777" w:rsidR="00602E86" w:rsidRPr="00602E86" w:rsidRDefault="00602E86" w:rsidP="00602E86">
            <w:pPr>
              <w:pStyle w:val="17"/>
              <w:widowControl/>
              <w:numPr>
                <w:ilvl w:val="0"/>
                <w:numId w:val="37"/>
              </w:numPr>
              <w:spacing w:line="300" w:lineRule="exact"/>
              <w:ind w:leftChars="0" w:left="280" w:rightChars="38" w:right="91" w:hanging="197"/>
              <w:jc w:val="both"/>
              <w:rPr>
                <w:rFonts w:asciiTheme="minorEastAsia" w:eastAsiaTheme="minorEastAsia" w:hAnsiTheme="minorEastAsia" w:cs="新細明體"/>
                <w:color w:val="000000" w:themeColor="text1"/>
                <w:kern w:val="0"/>
                <w:sz w:val="20"/>
                <w:szCs w:val="20"/>
              </w:rPr>
            </w:pPr>
            <w:r w:rsidRPr="00602E86">
              <w:rPr>
                <w:rFonts w:asciiTheme="minorEastAsia" w:eastAsiaTheme="minorEastAsia" w:hAnsiTheme="minorEastAsia" w:cs="新細明體" w:hint="eastAsia"/>
                <w:color w:val="000000" w:themeColor="text1"/>
                <w:kern w:val="0"/>
                <w:sz w:val="20"/>
                <w:szCs w:val="20"/>
              </w:rPr>
              <w:t>每人/餐上限：早餐</w:t>
            </w:r>
            <w:r w:rsidRPr="00602E86">
              <w:rPr>
                <w:rFonts w:asciiTheme="minorEastAsia" w:eastAsiaTheme="minorEastAsia" w:hAnsiTheme="minorEastAsia" w:cs="新細明體"/>
                <w:color w:val="000000" w:themeColor="text1"/>
                <w:kern w:val="0"/>
                <w:sz w:val="20"/>
                <w:szCs w:val="20"/>
              </w:rPr>
              <w:t>60</w:t>
            </w:r>
            <w:r w:rsidRPr="00602E86">
              <w:rPr>
                <w:rFonts w:asciiTheme="minorEastAsia" w:eastAsiaTheme="minorEastAsia" w:hAnsiTheme="minorEastAsia" w:cs="新細明體" w:hint="eastAsia"/>
                <w:color w:val="000000" w:themeColor="text1"/>
                <w:kern w:val="0"/>
                <w:sz w:val="20"/>
                <w:szCs w:val="20"/>
              </w:rPr>
              <w:t>元、午/晚餐</w:t>
            </w:r>
            <w:r w:rsidRPr="00602E86">
              <w:rPr>
                <w:rFonts w:asciiTheme="minorEastAsia" w:eastAsiaTheme="minorEastAsia" w:hAnsiTheme="minorEastAsia" w:cs="新細明體"/>
                <w:color w:val="000000" w:themeColor="text1"/>
                <w:kern w:val="0"/>
                <w:sz w:val="20"/>
                <w:szCs w:val="20"/>
              </w:rPr>
              <w:t>100</w:t>
            </w:r>
            <w:r w:rsidRPr="00602E86">
              <w:rPr>
                <w:rFonts w:asciiTheme="minorEastAsia" w:eastAsiaTheme="minorEastAsia" w:hAnsiTheme="minorEastAsia" w:cs="新細明體" w:hint="eastAsia"/>
                <w:color w:val="000000" w:themeColor="text1"/>
                <w:kern w:val="0"/>
                <w:sz w:val="20"/>
                <w:szCs w:val="20"/>
              </w:rPr>
              <w:t>元、茶點40元。</w:t>
            </w:r>
          </w:p>
          <w:p w14:paraId="13BDA5E3" w14:textId="77777777" w:rsidR="00602E86" w:rsidRPr="00602E86" w:rsidRDefault="00602E86" w:rsidP="00602E86">
            <w:pPr>
              <w:pStyle w:val="17"/>
              <w:widowControl/>
              <w:numPr>
                <w:ilvl w:val="0"/>
                <w:numId w:val="37"/>
              </w:numPr>
              <w:spacing w:line="300" w:lineRule="exact"/>
              <w:ind w:leftChars="0" w:left="280" w:rightChars="38" w:right="91" w:hanging="197"/>
              <w:jc w:val="both"/>
              <w:rPr>
                <w:rFonts w:asciiTheme="minorEastAsia" w:eastAsiaTheme="minorEastAsia" w:hAnsiTheme="minorEastAsia" w:cs="新細明體"/>
                <w:color w:val="000000" w:themeColor="text1"/>
                <w:kern w:val="0"/>
                <w:sz w:val="20"/>
                <w:szCs w:val="20"/>
              </w:rPr>
            </w:pPr>
            <w:r w:rsidRPr="00602E86">
              <w:rPr>
                <w:rFonts w:asciiTheme="minorEastAsia" w:eastAsiaTheme="minorEastAsia" w:hAnsiTheme="minorEastAsia" w:cs="新細明體" w:hint="eastAsia"/>
                <w:color w:val="000000" w:themeColor="text1"/>
                <w:kern w:val="0"/>
                <w:sz w:val="20"/>
                <w:szCs w:val="20"/>
              </w:rPr>
              <w:t>辦理1日(含)以上者(活動時間逾6小時)，第1日不提供早餐，每人/日上限</w:t>
            </w:r>
            <w:r w:rsidRPr="00602E86">
              <w:rPr>
                <w:rFonts w:asciiTheme="minorEastAsia" w:eastAsiaTheme="minorEastAsia" w:hAnsiTheme="minorEastAsia" w:cs="新細明體"/>
                <w:color w:val="000000" w:themeColor="text1"/>
                <w:kern w:val="0"/>
                <w:sz w:val="20"/>
                <w:szCs w:val="20"/>
              </w:rPr>
              <w:t>240</w:t>
            </w:r>
            <w:r w:rsidRPr="00602E86">
              <w:rPr>
                <w:rFonts w:asciiTheme="minorEastAsia" w:eastAsiaTheme="minorEastAsia" w:hAnsiTheme="minorEastAsia" w:cs="新細明體" w:hint="eastAsia"/>
                <w:color w:val="000000" w:themeColor="text1"/>
                <w:kern w:val="0"/>
                <w:sz w:val="20"/>
                <w:szCs w:val="20"/>
              </w:rPr>
              <w:t>元。第2日起每人/日上限</w:t>
            </w:r>
            <w:r w:rsidRPr="00602E86">
              <w:rPr>
                <w:rFonts w:asciiTheme="minorEastAsia" w:eastAsiaTheme="minorEastAsia" w:hAnsiTheme="minorEastAsia" w:cs="新細明體"/>
                <w:color w:val="000000" w:themeColor="text1"/>
                <w:kern w:val="0"/>
                <w:sz w:val="20"/>
                <w:szCs w:val="20"/>
              </w:rPr>
              <w:t>300</w:t>
            </w:r>
            <w:r w:rsidRPr="00602E86">
              <w:rPr>
                <w:rFonts w:asciiTheme="minorEastAsia" w:eastAsiaTheme="minorEastAsia" w:hAnsiTheme="minorEastAsia" w:cs="新細明體" w:hint="eastAsia"/>
                <w:color w:val="000000" w:themeColor="text1"/>
                <w:kern w:val="0"/>
                <w:sz w:val="20"/>
                <w:szCs w:val="20"/>
              </w:rPr>
              <w:t>元。</w:t>
            </w:r>
          </w:p>
          <w:p w14:paraId="6D919F20" w14:textId="77777777" w:rsidR="00602E86" w:rsidRPr="00602E86" w:rsidRDefault="00602E86" w:rsidP="00602E86">
            <w:pPr>
              <w:pStyle w:val="17"/>
              <w:widowControl/>
              <w:numPr>
                <w:ilvl w:val="0"/>
                <w:numId w:val="37"/>
              </w:numPr>
              <w:spacing w:line="300" w:lineRule="exact"/>
              <w:ind w:leftChars="0" w:left="280" w:rightChars="38" w:right="91" w:hanging="197"/>
              <w:jc w:val="both"/>
              <w:rPr>
                <w:rFonts w:ascii="新細明體" w:hAnsi="新細明體" w:cs="新細明體"/>
                <w:color w:val="000000" w:themeColor="text1"/>
                <w:kern w:val="0"/>
                <w:sz w:val="20"/>
                <w:szCs w:val="20"/>
              </w:rPr>
            </w:pPr>
            <w:r w:rsidRPr="00602E86">
              <w:rPr>
                <w:rFonts w:asciiTheme="minorEastAsia" w:eastAsiaTheme="minorEastAsia" w:hAnsiTheme="minorEastAsia" w:cs="新細明體" w:hint="eastAsia"/>
                <w:color w:val="000000" w:themeColor="text1"/>
                <w:kern w:val="0"/>
                <w:sz w:val="20"/>
                <w:szCs w:val="20"/>
              </w:rPr>
              <w:t>依據「教育部及所屬機關</w:t>
            </w:r>
            <w:r w:rsidRPr="00602E86">
              <w:rPr>
                <w:rFonts w:asciiTheme="minorEastAsia" w:eastAsiaTheme="minorEastAsia" w:hAnsiTheme="minorEastAsia" w:cs="新細明體"/>
                <w:color w:val="000000" w:themeColor="text1"/>
                <w:kern w:val="0"/>
                <w:sz w:val="20"/>
                <w:szCs w:val="20"/>
              </w:rPr>
              <w:t>(</w:t>
            </w:r>
            <w:r w:rsidRPr="00602E86">
              <w:rPr>
                <w:rFonts w:asciiTheme="minorEastAsia" w:eastAsiaTheme="minorEastAsia" w:hAnsiTheme="minorEastAsia" w:cs="新細明體" w:hint="eastAsia"/>
                <w:color w:val="000000" w:themeColor="text1"/>
                <w:kern w:val="0"/>
                <w:sz w:val="20"/>
                <w:szCs w:val="20"/>
              </w:rPr>
              <w:t>構</w:t>
            </w:r>
            <w:r w:rsidRPr="00602E86">
              <w:rPr>
                <w:rFonts w:asciiTheme="minorEastAsia" w:eastAsiaTheme="minorEastAsia" w:hAnsiTheme="minorEastAsia" w:cs="新細明體"/>
                <w:color w:val="000000" w:themeColor="text1"/>
                <w:kern w:val="0"/>
                <w:sz w:val="20"/>
                <w:szCs w:val="20"/>
              </w:rPr>
              <w:t>)</w:t>
            </w:r>
            <w:r w:rsidRPr="00602E86">
              <w:rPr>
                <w:rFonts w:asciiTheme="minorEastAsia" w:eastAsiaTheme="minorEastAsia" w:hAnsiTheme="minorEastAsia" w:cs="新細明體" w:hint="eastAsia"/>
                <w:color w:val="000000" w:themeColor="text1"/>
                <w:kern w:val="0"/>
                <w:sz w:val="20"/>
                <w:szCs w:val="20"/>
              </w:rPr>
              <w:t>辦理各類會議講習訓練與研討</w:t>
            </w:r>
            <w:r w:rsidRPr="00602E86">
              <w:rPr>
                <w:rFonts w:asciiTheme="minorEastAsia" w:eastAsiaTheme="minorEastAsia" w:hAnsiTheme="minorEastAsia" w:cs="新細明體"/>
                <w:color w:val="000000" w:themeColor="text1"/>
                <w:kern w:val="0"/>
                <w:sz w:val="20"/>
                <w:szCs w:val="20"/>
              </w:rPr>
              <w:t>(</w:t>
            </w:r>
            <w:r w:rsidRPr="00602E86">
              <w:rPr>
                <w:rFonts w:asciiTheme="minorEastAsia" w:eastAsiaTheme="minorEastAsia" w:hAnsiTheme="minorEastAsia" w:cs="新細明體" w:hint="eastAsia"/>
                <w:color w:val="000000" w:themeColor="text1"/>
                <w:kern w:val="0"/>
                <w:sz w:val="20"/>
                <w:szCs w:val="20"/>
              </w:rPr>
              <w:t>習</w:t>
            </w:r>
            <w:r w:rsidRPr="00602E86">
              <w:rPr>
                <w:rFonts w:asciiTheme="minorEastAsia" w:eastAsiaTheme="minorEastAsia" w:hAnsiTheme="minorEastAsia" w:cs="新細明體"/>
                <w:color w:val="000000" w:themeColor="text1"/>
                <w:kern w:val="0"/>
                <w:sz w:val="20"/>
                <w:szCs w:val="20"/>
              </w:rPr>
              <w:t>)</w:t>
            </w:r>
            <w:r w:rsidRPr="00602E86">
              <w:rPr>
                <w:rFonts w:asciiTheme="minorEastAsia" w:eastAsiaTheme="minorEastAsia" w:hAnsiTheme="minorEastAsia" w:cs="新細明體" w:hint="eastAsia"/>
                <w:color w:val="000000" w:themeColor="text1"/>
                <w:kern w:val="0"/>
                <w:sz w:val="20"/>
                <w:szCs w:val="20"/>
              </w:rPr>
              <w:t>會管理要點」編列辦理。</w:t>
            </w:r>
          </w:p>
        </w:tc>
      </w:tr>
      <w:tr w:rsidR="00602E86" w:rsidRPr="009348B2" w14:paraId="2A66A454" w14:textId="77777777" w:rsidTr="002F65FF">
        <w:trPr>
          <w:trHeight w:val="838"/>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3D2567DE"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5F0E81EB"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雜支</w:t>
            </w:r>
          </w:p>
        </w:tc>
        <w:tc>
          <w:tcPr>
            <w:tcW w:w="1077" w:type="dxa"/>
            <w:tcBorders>
              <w:top w:val="nil"/>
              <w:left w:val="nil"/>
              <w:bottom w:val="single" w:sz="4" w:space="0" w:color="000000"/>
              <w:right w:val="single" w:sz="4" w:space="0" w:color="000000"/>
            </w:tcBorders>
            <w:shd w:val="clear" w:color="auto" w:fill="auto"/>
            <w:vAlign w:val="center"/>
          </w:tcPr>
          <w:p w14:paraId="4A9AFF25"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14:paraId="373B0210"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auto"/>
              <w:right w:val="single" w:sz="4" w:space="0" w:color="auto"/>
            </w:tcBorders>
            <w:shd w:val="clear" w:color="auto" w:fill="auto"/>
            <w:vAlign w:val="center"/>
          </w:tcPr>
          <w:p w14:paraId="6DCAEE8F"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kern w:val="0"/>
                <w:sz w:val="20"/>
                <w:szCs w:val="20"/>
              </w:rPr>
              <w:t xml:space="preserve"> </w:t>
            </w:r>
          </w:p>
        </w:tc>
        <w:tc>
          <w:tcPr>
            <w:tcW w:w="5230" w:type="dxa"/>
            <w:tcBorders>
              <w:top w:val="single" w:sz="4" w:space="0" w:color="auto"/>
              <w:left w:val="nil"/>
              <w:bottom w:val="single" w:sz="4" w:space="0" w:color="auto"/>
              <w:right w:val="single" w:sz="4" w:space="0" w:color="000000"/>
            </w:tcBorders>
            <w:shd w:val="clear" w:color="auto" w:fill="auto"/>
            <w:vAlign w:val="center"/>
          </w:tcPr>
          <w:p w14:paraId="1D2EE07C" w14:textId="77777777" w:rsidR="00602E86" w:rsidRPr="00602E86" w:rsidRDefault="00602E86" w:rsidP="002F65FF">
            <w:pPr>
              <w:widowControl/>
              <w:spacing w:line="300" w:lineRule="exact"/>
              <w:ind w:rightChars="32" w:right="77"/>
              <w:jc w:val="both"/>
              <w:rPr>
                <w:rFonts w:ascii="新細明體" w:hAnsi="新細明體" w:cs="新細明體"/>
                <w:color w:val="000000" w:themeColor="text1"/>
                <w:kern w:val="0"/>
                <w:sz w:val="20"/>
                <w:szCs w:val="20"/>
              </w:rPr>
            </w:pPr>
            <w:proofErr w:type="gramStart"/>
            <w:r w:rsidRPr="00602E86">
              <w:rPr>
                <w:rFonts w:ascii="新細明體" w:hAnsi="新細明體" w:cs="新細明體" w:hint="eastAsia"/>
                <w:color w:val="000000" w:themeColor="text1"/>
                <w:kern w:val="0"/>
                <w:sz w:val="20"/>
                <w:szCs w:val="20"/>
              </w:rPr>
              <w:t>凡前經費</w:t>
            </w:r>
            <w:proofErr w:type="gramEnd"/>
            <w:r w:rsidRPr="00602E86">
              <w:rPr>
                <w:rFonts w:ascii="新細明體" w:hAnsi="新細明體" w:cs="新細明體" w:hint="eastAsia"/>
                <w:color w:val="000000" w:themeColor="text1"/>
                <w:kern w:val="0"/>
                <w:sz w:val="20"/>
                <w:szCs w:val="20"/>
              </w:rPr>
              <w:t>項目未列之辦公事務(如文具、紙張、郵資等)及維繫本計畫執行所需費用即屬之。</w:t>
            </w:r>
          </w:p>
        </w:tc>
      </w:tr>
      <w:tr w:rsidR="00602E86" w:rsidRPr="009348B2" w14:paraId="3CDDBE4D" w14:textId="77777777" w:rsidTr="002F65FF">
        <w:trPr>
          <w:trHeight w:val="408"/>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3EBAF598"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nil"/>
              <w:left w:val="nil"/>
              <w:bottom w:val="single" w:sz="4" w:space="0" w:color="000000"/>
              <w:right w:val="single" w:sz="4" w:space="0" w:color="000000"/>
            </w:tcBorders>
            <w:shd w:val="clear" w:color="auto" w:fill="auto"/>
            <w:vAlign w:val="center"/>
          </w:tcPr>
          <w:p w14:paraId="256CA236" w14:textId="77777777" w:rsidR="00602E86" w:rsidRPr="009348B2" w:rsidRDefault="00602E86" w:rsidP="002F65FF">
            <w:pPr>
              <w:widowControl/>
              <w:spacing w:line="0" w:lineRule="atLeast"/>
              <w:jc w:val="right"/>
              <w:rPr>
                <w:rFonts w:ascii="新細明體" w:hAnsi="新細明體" w:cs="新細明體"/>
                <w:kern w:val="0"/>
                <w:sz w:val="20"/>
                <w:szCs w:val="20"/>
              </w:rPr>
            </w:pPr>
            <w:r w:rsidRPr="009348B2">
              <w:rPr>
                <w:rFonts w:ascii="新細明體" w:hAnsi="新細明體" w:cs="新細明體" w:hint="eastAsia"/>
                <w:b/>
                <w:bCs/>
                <w:kern w:val="0"/>
                <w:sz w:val="20"/>
                <w:szCs w:val="20"/>
              </w:rPr>
              <w:t>小計</w:t>
            </w:r>
          </w:p>
        </w:tc>
        <w:tc>
          <w:tcPr>
            <w:tcW w:w="2893" w:type="dxa"/>
            <w:gridSpan w:val="3"/>
            <w:tcBorders>
              <w:top w:val="nil"/>
              <w:left w:val="nil"/>
              <w:bottom w:val="single" w:sz="4" w:space="0" w:color="000000"/>
              <w:right w:val="single" w:sz="4" w:space="0" w:color="auto"/>
            </w:tcBorders>
            <w:shd w:val="clear" w:color="auto" w:fill="auto"/>
            <w:vAlign w:val="center"/>
          </w:tcPr>
          <w:p w14:paraId="5397AADD"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7C82B16E" w14:textId="77777777" w:rsidR="00602E86" w:rsidRPr="00602E86" w:rsidRDefault="00602E86" w:rsidP="002F65FF">
            <w:pPr>
              <w:widowControl/>
              <w:spacing w:line="300" w:lineRule="exact"/>
              <w:ind w:rightChars="32" w:right="77"/>
              <w:rPr>
                <w:rFonts w:ascii="新細明體" w:hAnsi="新細明體" w:cs="新細明體"/>
                <w:color w:val="000000" w:themeColor="text1"/>
                <w:kern w:val="0"/>
                <w:sz w:val="20"/>
                <w:szCs w:val="20"/>
              </w:rPr>
            </w:pPr>
          </w:p>
        </w:tc>
      </w:tr>
      <w:tr w:rsidR="00602E86" w:rsidRPr="009348B2" w14:paraId="25CB7CD7" w14:textId="77777777" w:rsidTr="002F65FF">
        <w:trPr>
          <w:cantSplit/>
          <w:trHeight w:val="895"/>
          <w:jc w:val="center"/>
        </w:trPr>
        <w:tc>
          <w:tcPr>
            <w:tcW w:w="2320" w:type="dxa"/>
            <w:gridSpan w:val="2"/>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21DA54D5" w14:textId="77777777" w:rsidR="00602E86" w:rsidRPr="009348B2" w:rsidRDefault="00602E86" w:rsidP="002F65FF">
            <w:pPr>
              <w:widowControl/>
              <w:spacing w:line="0" w:lineRule="atLeast"/>
              <w:jc w:val="center"/>
              <w:rPr>
                <w:rFonts w:ascii="新細明體" w:hAnsi="新細明體" w:cs="新細明體"/>
                <w:b/>
                <w:kern w:val="0"/>
                <w:sz w:val="20"/>
                <w:szCs w:val="20"/>
              </w:rPr>
            </w:pPr>
            <w:r w:rsidRPr="009348B2">
              <w:rPr>
                <w:rFonts w:ascii="新細明體" w:hAnsi="新細明體" w:cs="新細明體" w:hint="eastAsia"/>
                <w:b/>
                <w:kern w:val="0"/>
                <w:sz w:val="20"/>
                <w:szCs w:val="20"/>
              </w:rPr>
              <w:t>自籌款</w:t>
            </w:r>
          </w:p>
        </w:tc>
        <w:tc>
          <w:tcPr>
            <w:tcW w:w="1077" w:type="dxa"/>
            <w:tcBorders>
              <w:top w:val="nil"/>
              <w:left w:val="nil"/>
              <w:bottom w:val="single" w:sz="4" w:space="0" w:color="000000"/>
              <w:right w:val="single" w:sz="4" w:space="0" w:color="000000"/>
            </w:tcBorders>
            <w:shd w:val="clear" w:color="auto" w:fill="auto"/>
            <w:vAlign w:val="center"/>
          </w:tcPr>
          <w:p w14:paraId="4FF54672"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0F9C5FCE"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nil"/>
              <w:left w:val="nil"/>
              <w:bottom w:val="single" w:sz="4" w:space="0" w:color="000000"/>
              <w:right w:val="single" w:sz="4" w:space="0" w:color="auto"/>
            </w:tcBorders>
            <w:shd w:val="clear" w:color="auto" w:fill="auto"/>
            <w:vAlign w:val="center"/>
          </w:tcPr>
          <w:p w14:paraId="7D1413E2"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064BD232" w14:textId="77777777" w:rsidR="00602E86" w:rsidRPr="009348B2" w:rsidRDefault="00602E86" w:rsidP="002F65FF">
            <w:pPr>
              <w:pStyle w:val="17"/>
              <w:widowControl/>
              <w:spacing w:line="300" w:lineRule="exact"/>
              <w:ind w:leftChars="0" w:left="0" w:rightChars="32" w:right="77"/>
              <w:rPr>
                <w:rFonts w:ascii="新細明體" w:hAnsi="新細明體" w:cs="新細明體"/>
                <w:kern w:val="0"/>
                <w:sz w:val="20"/>
                <w:szCs w:val="20"/>
              </w:rPr>
            </w:pPr>
            <w:r w:rsidRPr="009348B2">
              <w:rPr>
                <w:rFonts w:ascii="新細明體" w:hAnsi="新細明體" w:cs="新細明體" w:hint="eastAsia"/>
                <w:kern w:val="0"/>
                <w:sz w:val="20"/>
                <w:szCs w:val="20"/>
              </w:rPr>
              <w:t>自籌款支應項目包括加班費、</w:t>
            </w:r>
            <w:r w:rsidRPr="00C96532">
              <w:rPr>
                <w:rFonts w:asciiTheme="minorEastAsia" w:eastAsiaTheme="minorEastAsia" w:hAnsiTheme="minorEastAsia" w:cs="新細明體" w:hint="eastAsia"/>
                <w:color w:val="000000" w:themeColor="text1"/>
                <w:kern w:val="0"/>
                <w:sz w:val="20"/>
                <w:szCs w:val="20"/>
              </w:rPr>
              <w:t>5G網卡電信費</w:t>
            </w:r>
            <w:r w:rsidRPr="009348B2">
              <w:rPr>
                <w:rFonts w:ascii="新細明體" w:hAnsi="新細明體" w:cs="新細明體" w:hint="eastAsia"/>
                <w:kern w:val="0"/>
                <w:sz w:val="20"/>
                <w:szCs w:val="20"/>
              </w:rPr>
              <w:t>等。</w:t>
            </w:r>
          </w:p>
        </w:tc>
      </w:tr>
      <w:tr w:rsidR="00602E86" w:rsidRPr="009348B2" w14:paraId="6AC0B17D" w14:textId="77777777" w:rsidTr="002F65FF">
        <w:trPr>
          <w:cantSplit/>
          <w:trHeight w:val="407"/>
          <w:jc w:val="center"/>
        </w:trPr>
        <w:tc>
          <w:tcPr>
            <w:tcW w:w="2320" w:type="dxa"/>
            <w:gridSpan w:val="2"/>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A81122F" w14:textId="77777777" w:rsidR="00602E86" w:rsidRPr="009348B2" w:rsidRDefault="00602E86" w:rsidP="002F65FF">
            <w:pPr>
              <w:widowControl/>
              <w:spacing w:line="0" w:lineRule="atLeast"/>
              <w:jc w:val="right"/>
              <w:rPr>
                <w:rFonts w:ascii="新細明體" w:hAnsi="新細明體" w:cs="新細明體"/>
                <w:b/>
                <w:kern w:val="0"/>
                <w:sz w:val="20"/>
                <w:szCs w:val="20"/>
              </w:rPr>
            </w:pPr>
            <w:r w:rsidRPr="009348B2">
              <w:rPr>
                <w:rFonts w:ascii="新細明體" w:hAnsi="新細明體" w:cs="新細明體" w:hint="eastAsia"/>
                <w:b/>
                <w:kern w:val="0"/>
                <w:sz w:val="20"/>
                <w:szCs w:val="20"/>
              </w:rPr>
              <w:t>(經常門)合計</w:t>
            </w:r>
          </w:p>
        </w:tc>
        <w:tc>
          <w:tcPr>
            <w:tcW w:w="2893" w:type="dxa"/>
            <w:gridSpan w:val="3"/>
            <w:tcBorders>
              <w:top w:val="nil"/>
              <w:left w:val="nil"/>
              <w:bottom w:val="single" w:sz="4" w:space="0" w:color="000000"/>
              <w:right w:val="single" w:sz="4" w:space="0" w:color="auto"/>
            </w:tcBorders>
            <w:shd w:val="clear" w:color="auto" w:fill="FFF2CC" w:themeFill="accent4" w:themeFillTint="33"/>
            <w:vAlign w:val="center"/>
          </w:tcPr>
          <w:p w14:paraId="14A352E5" w14:textId="77777777" w:rsidR="00602E86" w:rsidRPr="009348B2" w:rsidRDefault="00602E86" w:rsidP="002F65FF">
            <w:pPr>
              <w:widowControl/>
              <w:spacing w:line="0" w:lineRule="atLeast"/>
              <w:jc w:val="right"/>
              <w:rPr>
                <w:rFonts w:ascii="新細明體" w:hAnsi="新細明體" w:cs="新細明體"/>
                <w:b/>
                <w:kern w:val="0"/>
                <w:sz w:val="20"/>
                <w:szCs w:val="20"/>
              </w:rPr>
            </w:pPr>
          </w:p>
        </w:tc>
        <w:tc>
          <w:tcPr>
            <w:tcW w:w="52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58AFC90C" w14:textId="77777777" w:rsidR="00602E86" w:rsidRPr="009348B2" w:rsidRDefault="00602E86" w:rsidP="002F65FF">
            <w:pPr>
              <w:widowControl/>
              <w:spacing w:line="300" w:lineRule="exact"/>
              <w:ind w:rightChars="32" w:right="77"/>
              <w:rPr>
                <w:rFonts w:ascii="新細明體" w:hAnsi="新細明體" w:cs="新細明體"/>
                <w:b/>
                <w:kern w:val="0"/>
                <w:sz w:val="20"/>
                <w:szCs w:val="20"/>
              </w:rPr>
            </w:pPr>
          </w:p>
        </w:tc>
      </w:tr>
      <w:tr w:rsidR="00602E86" w:rsidRPr="009348B2" w14:paraId="7CD88A7F" w14:textId="77777777" w:rsidTr="002F65FF">
        <w:trPr>
          <w:trHeight w:val="1458"/>
          <w:jc w:val="center"/>
        </w:trPr>
        <w:tc>
          <w:tcPr>
            <w:tcW w:w="520" w:type="dxa"/>
            <w:vMerge w:val="restart"/>
            <w:tcBorders>
              <w:top w:val="single" w:sz="4" w:space="0" w:color="auto"/>
              <w:left w:val="single" w:sz="4" w:space="0" w:color="000000"/>
              <w:right w:val="single" w:sz="4" w:space="0" w:color="000000"/>
            </w:tcBorders>
            <w:shd w:val="clear" w:color="auto" w:fill="FFF2CC" w:themeFill="accent4" w:themeFillTint="33"/>
            <w:textDirection w:val="tbRlV"/>
            <w:vAlign w:val="center"/>
          </w:tcPr>
          <w:p w14:paraId="7D660A55" w14:textId="77777777" w:rsidR="00602E86" w:rsidRPr="009348B2" w:rsidRDefault="00602E86" w:rsidP="002F65FF">
            <w:pPr>
              <w:widowControl/>
              <w:spacing w:line="0" w:lineRule="atLeast"/>
              <w:ind w:left="113" w:right="113"/>
              <w:jc w:val="center"/>
              <w:rPr>
                <w:rFonts w:ascii="新細明體" w:hAnsi="新細明體" w:cs="新細明體"/>
                <w:b/>
                <w:bCs/>
                <w:kern w:val="0"/>
                <w:sz w:val="20"/>
                <w:szCs w:val="20"/>
              </w:rPr>
            </w:pPr>
            <w:r w:rsidRPr="009348B2">
              <w:rPr>
                <w:rFonts w:ascii="新細明體" w:hAnsi="新細明體" w:cs="新細明體" w:hint="eastAsia"/>
                <w:b/>
                <w:bCs/>
                <w:kern w:val="0"/>
                <w:sz w:val="20"/>
                <w:szCs w:val="20"/>
              </w:rPr>
              <w:t>設備及投資</w:t>
            </w:r>
          </w:p>
        </w:tc>
        <w:tc>
          <w:tcPr>
            <w:tcW w:w="1800" w:type="dxa"/>
            <w:tcBorders>
              <w:top w:val="single" w:sz="4" w:space="0" w:color="auto"/>
              <w:left w:val="nil"/>
              <w:bottom w:val="single" w:sz="4" w:space="0" w:color="000000"/>
              <w:right w:val="single" w:sz="4" w:space="0" w:color="000000"/>
            </w:tcBorders>
            <w:shd w:val="clear" w:color="auto" w:fill="auto"/>
            <w:vAlign w:val="center"/>
          </w:tcPr>
          <w:p w14:paraId="4EA75DBB" w14:textId="77777777" w:rsidR="00602E86" w:rsidRPr="009348B2" w:rsidRDefault="00602E86" w:rsidP="002F65FF">
            <w:pPr>
              <w:widowControl/>
              <w:spacing w:line="0" w:lineRule="atLeast"/>
              <w:rPr>
                <w:rFonts w:ascii="新細明體" w:hAnsi="新細明體" w:cs="新細明體"/>
                <w:kern w:val="0"/>
                <w:sz w:val="20"/>
                <w:szCs w:val="20"/>
              </w:rPr>
            </w:pPr>
            <w:proofErr w:type="spellStart"/>
            <w:r>
              <w:rPr>
                <w:rFonts w:ascii="新細明體" w:hAnsi="新細明體" w:cs="新細明體"/>
                <w:kern w:val="0"/>
                <w:sz w:val="20"/>
                <w:szCs w:val="20"/>
              </w:rPr>
              <w:t>ooooooo</w:t>
            </w:r>
            <w:proofErr w:type="spellEnd"/>
            <w:r>
              <w:rPr>
                <w:rFonts w:ascii="新細明體" w:hAnsi="新細明體" w:cs="新細明體" w:hint="eastAsia"/>
                <w:kern w:val="0"/>
                <w:sz w:val="20"/>
                <w:szCs w:val="20"/>
              </w:rPr>
              <w:t>設備</w:t>
            </w:r>
          </w:p>
        </w:tc>
        <w:tc>
          <w:tcPr>
            <w:tcW w:w="1077" w:type="dxa"/>
            <w:tcBorders>
              <w:top w:val="single" w:sz="4" w:space="0" w:color="000000"/>
              <w:left w:val="nil"/>
              <w:bottom w:val="single" w:sz="4" w:space="0" w:color="000000"/>
              <w:right w:val="single" w:sz="4" w:space="0" w:color="000000"/>
            </w:tcBorders>
            <w:shd w:val="clear" w:color="auto" w:fill="auto"/>
            <w:vAlign w:val="center"/>
          </w:tcPr>
          <w:p w14:paraId="05C3BCB5"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12B2333"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single" w:sz="4" w:space="0" w:color="000000"/>
              <w:left w:val="nil"/>
              <w:bottom w:val="single" w:sz="4" w:space="0" w:color="auto"/>
              <w:right w:val="single" w:sz="4" w:space="0" w:color="auto"/>
            </w:tcBorders>
            <w:shd w:val="clear" w:color="auto" w:fill="auto"/>
            <w:vAlign w:val="center"/>
          </w:tcPr>
          <w:p w14:paraId="2EF24541"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auto"/>
              <w:left w:val="nil"/>
              <w:bottom w:val="single" w:sz="4" w:space="0" w:color="auto"/>
              <w:right w:val="single" w:sz="4" w:space="0" w:color="000000"/>
            </w:tcBorders>
            <w:shd w:val="clear" w:color="auto" w:fill="auto"/>
            <w:vAlign w:val="center"/>
          </w:tcPr>
          <w:p w14:paraId="1F578D68" w14:textId="77777777" w:rsidR="00602E86" w:rsidRPr="009348B2" w:rsidRDefault="00602E86" w:rsidP="002F65FF">
            <w:pPr>
              <w:pStyle w:val="17"/>
              <w:widowControl/>
              <w:spacing w:line="300" w:lineRule="exact"/>
              <w:ind w:leftChars="0" w:left="0" w:rightChars="32" w:right="77"/>
              <w:jc w:val="both"/>
              <w:rPr>
                <w:rFonts w:ascii="新細明體" w:hAnsi="新細明體" w:cs="新細明體"/>
                <w:kern w:val="0"/>
                <w:sz w:val="20"/>
                <w:szCs w:val="20"/>
              </w:rPr>
            </w:pPr>
            <w:proofErr w:type="spellStart"/>
            <w:r>
              <w:rPr>
                <w:rFonts w:ascii="新細明體" w:hAnsi="新細明體" w:cs="新細明體"/>
                <w:kern w:val="0"/>
                <w:sz w:val="20"/>
                <w:szCs w:val="20"/>
              </w:rPr>
              <w:t>ooooooo</w:t>
            </w:r>
            <w:proofErr w:type="spellEnd"/>
            <w:r>
              <w:rPr>
                <w:rFonts w:ascii="新細明體" w:hAnsi="新細明體" w:cs="新細明體" w:hint="eastAsia"/>
                <w:kern w:val="0"/>
                <w:sz w:val="20"/>
                <w:szCs w:val="20"/>
              </w:rPr>
              <w:t xml:space="preserve">設備 </w:t>
            </w:r>
            <w:r w:rsidRPr="009348B2">
              <w:rPr>
                <w:rFonts w:ascii="新細明體" w:hAnsi="新細明體" w:cs="新細明體" w:hint="eastAsia"/>
                <w:kern w:val="0"/>
                <w:sz w:val="20"/>
                <w:szCs w:val="20"/>
              </w:rPr>
              <w:t>○元*○</w:t>
            </w:r>
            <w:proofErr w:type="gramStart"/>
            <w:r w:rsidRPr="009348B2">
              <w:rPr>
                <w:rFonts w:ascii="新細明體" w:hAnsi="新細明體" w:cs="新細明體" w:hint="eastAsia"/>
                <w:kern w:val="0"/>
                <w:sz w:val="20"/>
                <w:szCs w:val="20"/>
              </w:rPr>
              <w:t>臺</w:t>
            </w:r>
            <w:proofErr w:type="gramEnd"/>
            <w:r w:rsidRPr="009348B2">
              <w:rPr>
                <w:rFonts w:ascii="新細明體" w:hAnsi="新細明體" w:cs="新細明體" w:hint="eastAsia"/>
                <w:kern w:val="0"/>
                <w:sz w:val="20"/>
                <w:szCs w:val="20"/>
              </w:rPr>
              <w:t>=○元。</w:t>
            </w:r>
            <w:r>
              <w:rPr>
                <w:rFonts w:ascii="新細明體" w:hAnsi="新細明體" w:cs="新細明體" w:hint="eastAsia"/>
                <w:kern w:val="0"/>
                <w:sz w:val="20"/>
                <w:szCs w:val="20"/>
              </w:rPr>
              <w:t>(</w:t>
            </w:r>
            <w:r w:rsidRPr="003B1588">
              <w:rPr>
                <w:rFonts w:asciiTheme="minorEastAsia" w:hAnsiTheme="minorEastAsia" w:cs="新細明體" w:hint="eastAsia"/>
                <w:color w:val="FF0000"/>
                <w:kern w:val="0"/>
                <w:sz w:val="20"/>
                <w:szCs w:val="20"/>
              </w:rPr>
              <w:t>不含學習用行動載具、充電車</w:t>
            </w:r>
            <w:r>
              <w:rPr>
                <w:rFonts w:asciiTheme="minorEastAsia" w:hAnsiTheme="minorEastAsia" w:cs="新細明體" w:hint="eastAsia"/>
                <w:color w:val="FF0000"/>
                <w:kern w:val="0"/>
                <w:sz w:val="20"/>
                <w:szCs w:val="20"/>
              </w:rPr>
              <w:t>)</w:t>
            </w:r>
          </w:p>
        </w:tc>
      </w:tr>
      <w:tr w:rsidR="00602E86" w:rsidRPr="009348B2" w14:paraId="15FABAF1" w14:textId="77777777" w:rsidTr="002F65FF">
        <w:trPr>
          <w:trHeight w:val="1210"/>
          <w:jc w:val="center"/>
        </w:trPr>
        <w:tc>
          <w:tcPr>
            <w:tcW w:w="520" w:type="dxa"/>
            <w:vMerge/>
            <w:tcBorders>
              <w:left w:val="single" w:sz="4" w:space="0" w:color="000000"/>
              <w:bottom w:val="single" w:sz="4" w:space="0" w:color="000000"/>
              <w:right w:val="single" w:sz="4" w:space="0" w:color="000000"/>
            </w:tcBorders>
            <w:shd w:val="clear" w:color="auto" w:fill="FFF2CC" w:themeFill="accent4" w:themeFillTint="33"/>
            <w:vAlign w:val="center"/>
          </w:tcPr>
          <w:p w14:paraId="1A46216D" w14:textId="77777777" w:rsidR="00602E86" w:rsidRPr="009348B2" w:rsidRDefault="00602E86" w:rsidP="002F65FF">
            <w:pPr>
              <w:widowControl/>
              <w:spacing w:line="0" w:lineRule="atLeast"/>
              <w:rPr>
                <w:rFonts w:ascii="新細明體" w:hAnsi="新細明體" w:cs="新細明體"/>
                <w:b/>
                <w:bCs/>
                <w:kern w:val="0"/>
                <w:sz w:val="20"/>
                <w:szCs w:val="20"/>
              </w:rPr>
            </w:pPr>
          </w:p>
        </w:tc>
        <w:tc>
          <w:tcPr>
            <w:tcW w:w="1800" w:type="dxa"/>
            <w:tcBorders>
              <w:top w:val="single" w:sz="4" w:space="0" w:color="000000"/>
              <w:left w:val="nil"/>
              <w:bottom w:val="single" w:sz="4" w:space="0" w:color="000000"/>
              <w:right w:val="single" w:sz="4" w:space="0" w:color="000000"/>
            </w:tcBorders>
            <w:shd w:val="clear" w:color="auto" w:fill="auto"/>
            <w:vAlign w:val="center"/>
          </w:tcPr>
          <w:p w14:paraId="0F7D0CAC" w14:textId="77777777" w:rsidR="00602E86" w:rsidRPr="009348B2" w:rsidRDefault="00602E86" w:rsidP="002F65FF">
            <w:pPr>
              <w:widowControl/>
              <w:spacing w:line="0" w:lineRule="atLeast"/>
              <w:rPr>
                <w:rFonts w:ascii="新細明體" w:hAnsi="新細明體" w:cs="新細明體"/>
                <w:kern w:val="0"/>
                <w:sz w:val="20"/>
                <w:szCs w:val="20"/>
              </w:rPr>
            </w:pPr>
            <w:r w:rsidRPr="009348B2">
              <w:rPr>
                <w:rFonts w:ascii="新細明體" w:hAnsi="新細明體" w:cs="新細明體" w:hint="eastAsia"/>
                <w:kern w:val="0"/>
                <w:sz w:val="20"/>
                <w:szCs w:val="20"/>
              </w:rPr>
              <w:t>其他</w:t>
            </w:r>
            <w:r>
              <w:rPr>
                <w:rFonts w:ascii="新細明體" w:hAnsi="新細明體" w:cs="新細明體" w:hint="eastAsia"/>
                <w:kern w:val="0"/>
                <w:sz w:val="20"/>
                <w:szCs w:val="20"/>
              </w:rPr>
              <w:t>設備</w:t>
            </w:r>
          </w:p>
        </w:tc>
        <w:tc>
          <w:tcPr>
            <w:tcW w:w="1077" w:type="dxa"/>
            <w:tcBorders>
              <w:top w:val="single" w:sz="4" w:space="0" w:color="000000"/>
              <w:left w:val="nil"/>
              <w:bottom w:val="single" w:sz="4" w:space="0" w:color="000000"/>
              <w:right w:val="single" w:sz="4" w:space="0" w:color="000000"/>
            </w:tcBorders>
            <w:shd w:val="clear" w:color="auto" w:fill="auto"/>
            <w:vAlign w:val="center"/>
          </w:tcPr>
          <w:p w14:paraId="4B5BCD31"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BDBBF2C" w14:textId="77777777" w:rsidR="00602E86" w:rsidRPr="009348B2" w:rsidRDefault="00602E86" w:rsidP="002F65FF">
            <w:pPr>
              <w:widowControl/>
              <w:spacing w:line="0" w:lineRule="atLeast"/>
              <w:jc w:val="center"/>
              <w:rPr>
                <w:rFonts w:ascii="新細明體" w:hAnsi="新細明體" w:cs="新細明體"/>
                <w:kern w:val="0"/>
                <w:sz w:val="20"/>
                <w:szCs w:val="20"/>
              </w:rPr>
            </w:pPr>
            <w:r w:rsidRPr="009348B2">
              <w:rPr>
                <w:rFonts w:ascii="新細明體" w:hAnsi="新細明體" w:cs="新細明體" w:hint="eastAsia"/>
                <w:kern w:val="0"/>
                <w:sz w:val="20"/>
                <w:szCs w:val="20"/>
              </w:rPr>
              <w:t>1式</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5841C3D0" w14:textId="77777777" w:rsidR="00602E86" w:rsidRPr="009348B2" w:rsidRDefault="00602E86" w:rsidP="002F65FF">
            <w:pPr>
              <w:widowControl/>
              <w:spacing w:line="0" w:lineRule="atLeast"/>
              <w:jc w:val="right"/>
              <w:rPr>
                <w:rFonts w:ascii="新細明體" w:hAnsi="新細明體" w:cs="新細明體"/>
                <w:kern w:val="0"/>
                <w:sz w:val="20"/>
                <w:szCs w:val="20"/>
              </w:rPr>
            </w:pPr>
          </w:p>
        </w:tc>
        <w:tc>
          <w:tcPr>
            <w:tcW w:w="5230" w:type="dxa"/>
            <w:tcBorders>
              <w:top w:val="single" w:sz="4" w:space="0" w:color="000000"/>
              <w:left w:val="nil"/>
              <w:bottom w:val="single" w:sz="4" w:space="0" w:color="000000"/>
              <w:right w:val="single" w:sz="4" w:space="0" w:color="000000"/>
            </w:tcBorders>
            <w:shd w:val="clear" w:color="auto" w:fill="auto"/>
            <w:vAlign w:val="center"/>
          </w:tcPr>
          <w:p w14:paraId="6E01F1AE" w14:textId="77777777" w:rsidR="00602E86" w:rsidRPr="003B1588" w:rsidRDefault="00602E86" w:rsidP="00602E86">
            <w:pPr>
              <w:pStyle w:val="17"/>
              <w:widowControl/>
              <w:numPr>
                <w:ilvl w:val="0"/>
                <w:numId w:val="38"/>
              </w:numPr>
              <w:spacing w:line="300" w:lineRule="exact"/>
              <w:ind w:leftChars="0" w:left="280" w:rightChars="38" w:right="91" w:hanging="197"/>
              <w:jc w:val="both"/>
              <w:rPr>
                <w:rFonts w:asciiTheme="minorEastAsia" w:eastAsiaTheme="minorEastAsia" w:hAnsiTheme="minorEastAsia" w:cs="新細明體"/>
                <w:color w:val="FF0000"/>
                <w:kern w:val="0"/>
                <w:sz w:val="20"/>
                <w:szCs w:val="20"/>
              </w:rPr>
            </w:pPr>
            <w:r w:rsidRPr="00602E86">
              <w:rPr>
                <w:rFonts w:asciiTheme="minorEastAsia" w:hAnsiTheme="minorEastAsia" w:cs="新細明體" w:hint="eastAsia"/>
                <w:color w:val="000000" w:themeColor="text1"/>
                <w:kern w:val="0"/>
                <w:sz w:val="20"/>
                <w:szCs w:val="20"/>
              </w:rPr>
              <w:t>請自行列出設備名稱，但</w:t>
            </w:r>
            <w:r w:rsidRPr="003B1588">
              <w:rPr>
                <w:rFonts w:asciiTheme="minorEastAsia" w:hAnsiTheme="minorEastAsia" w:cs="新細明體" w:hint="eastAsia"/>
                <w:color w:val="FF0000"/>
                <w:kern w:val="0"/>
                <w:sz w:val="20"/>
                <w:szCs w:val="20"/>
              </w:rPr>
              <w:t>不含學習用行動載具、充電車。</w:t>
            </w:r>
          </w:p>
          <w:p w14:paraId="5BA1885C" w14:textId="77777777" w:rsidR="00602E86" w:rsidRPr="003B1588" w:rsidRDefault="00602E86" w:rsidP="00602E86">
            <w:pPr>
              <w:pStyle w:val="17"/>
              <w:widowControl/>
              <w:numPr>
                <w:ilvl w:val="0"/>
                <w:numId w:val="38"/>
              </w:numPr>
              <w:spacing w:line="300" w:lineRule="exact"/>
              <w:ind w:leftChars="0" w:left="280" w:rightChars="38" w:right="91" w:hanging="197"/>
              <w:jc w:val="both"/>
              <w:rPr>
                <w:rFonts w:asciiTheme="minorEastAsia" w:eastAsiaTheme="minorEastAsia" w:hAnsiTheme="minorEastAsia" w:cs="新細明體"/>
                <w:kern w:val="0"/>
                <w:sz w:val="20"/>
                <w:szCs w:val="20"/>
              </w:rPr>
            </w:pPr>
            <w:r w:rsidRPr="003B1588">
              <w:rPr>
                <w:rFonts w:asciiTheme="minorEastAsia" w:eastAsiaTheme="minorEastAsia" w:hAnsiTheme="minorEastAsia" w:cs="新細明體" w:hint="eastAsia"/>
                <w:kern w:val="0"/>
                <w:sz w:val="20"/>
                <w:szCs w:val="20"/>
              </w:rPr>
              <w:t>用途說明。</w:t>
            </w:r>
          </w:p>
          <w:p w14:paraId="5EF91DD7" w14:textId="77777777" w:rsidR="00602E86" w:rsidRPr="00F4564D" w:rsidRDefault="00602E86" w:rsidP="00602E86">
            <w:pPr>
              <w:pStyle w:val="17"/>
              <w:widowControl/>
              <w:numPr>
                <w:ilvl w:val="0"/>
                <w:numId w:val="38"/>
              </w:numPr>
              <w:spacing w:line="300" w:lineRule="exact"/>
              <w:ind w:leftChars="0" w:left="280" w:rightChars="38" w:right="91" w:hanging="197"/>
              <w:jc w:val="both"/>
              <w:rPr>
                <w:rFonts w:ascii="新細明體" w:hAnsi="新細明體" w:cs="新細明體"/>
                <w:kern w:val="0"/>
                <w:sz w:val="20"/>
                <w:szCs w:val="20"/>
              </w:rPr>
            </w:pPr>
            <w:r w:rsidRPr="003B1588">
              <w:rPr>
                <w:rFonts w:asciiTheme="minorEastAsia" w:eastAsiaTheme="minorEastAsia" w:hAnsiTheme="minorEastAsia" w:cs="新細明體" w:hint="eastAsia"/>
                <w:kern w:val="0"/>
                <w:sz w:val="20"/>
                <w:szCs w:val="20"/>
              </w:rPr>
              <w:t>經費計算公式。</w:t>
            </w:r>
          </w:p>
        </w:tc>
      </w:tr>
      <w:tr w:rsidR="00602E86" w:rsidRPr="009348B2" w14:paraId="7BCB66D3" w14:textId="77777777" w:rsidTr="002F65FF">
        <w:trPr>
          <w:trHeight w:val="435"/>
          <w:jc w:val="center"/>
        </w:trPr>
        <w:tc>
          <w:tcPr>
            <w:tcW w:w="232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E2705D" w14:textId="77777777" w:rsidR="00602E86" w:rsidRPr="009348B2" w:rsidRDefault="00602E86" w:rsidP="002F65FF">
            <w:pPr>
              <w:widowControl/>
              <w:spacing w:line="0" w:lineRule="atLeast"/>
              <w:jc w:val="right"/>
              <w:rPr>
                <w:rFonts w:ascii="新細明體" w:hAnsi="新細明體" w:cs="新細明體"/>
                <w:b/>
                <w:bCs/>
                <w:kern w:val="0"/>
                <w:sz w:val="20"/>
                <w:szCs w:val="20"/>
              </w:rPr>
            </w:pPr>
            <w:r w:rsidRPr="009348B2">
              <w:rPr>
                <w:rFonts w:ascii="新細明體" w:hAnsi="新細明體" w:cs="新細明體" w:hint="eastAsia"/>
                <w:b/>
                <w:bCs/>
                <w:kern w:val="0"/>
                <w:sz w:val="20"/>
                <w:szCs w:val="20"/>
              </w:rPr>
              <w:t>(資本門)合計</w:t>
            </w:r>
          </w:p>
        </w:tc>
        <w:tc>
          <w:tcPr>
            <w:tcW w:w="2893" w:type="dxa"/>
            <w:gridSpan w:val="3"/>
            <w:tcBorders>
              <w:top w:val="single" w:sz="4" w:space="0" w:color="000000"/>
              <w:left w:val="nil"/>
              <w:bottom w:val="single" w:sz="4" w:space="0" w:color="000000"/>
              <w:right w:val="single" w:sz="4" w:space="0" w:color="000000"/>
            </w:tcBorders>
            <w:shd w:val="clear" w:color="auto" w:fill="FFF2CC" w:themeFill="accent4" w:themeFillTint="33"/>
            <w:vAlign w:val="center"/>
          </w:tcPr>
          <w:p w14:paraId="5FFD7E31" w14:textId="77777777" w:rsidR="00602E86" w:rsidRPr="009348B2" w:rsidRDefault="00602E86" w:rsidP="002F65FF">
            <w:pPr>
              <w:widowControl/>
              <w:spacing w:line="0" w:lineRule="atLeast"/>
              <w:jc w:val="right"/>
              <w:rPr>
                <w:rFonts w:ascii="新細明體" w:hAnsi="新細明體" w:cs="新細明體"/>
                <w:b/>
                <w:bCs/>
                <w:kern w:val="0"/>
                <w:sz w:val="20"/>
                <w:szCs w:val="20"/>
              </w:rPr>
            </w:pPr>
          </w:p>
        </w:tc>
        <w:tc>
          <w:tcPr>
            <w:tcW w:w="5230" w:type="dxa"/>
            <w:tcBorders>
              <w:top w:val="single" w:sz="4" w:space="0" w:color="000000"/>
              <w:left w:val="nil"/>
              <w:bottom w:val="single" w:sz="4" w:space="0" w:color="000000"/>
              <w:right w:val="single" w:sz="4" w:space="0" w:color="000000"/>
            </w:tcBorders>
            <w:shd w:val="clear" w:color="auto" w:fill="FFF2CC" w:themeFill="accent4" w:themeFillTint="33"/>
            <w:vAlign w:val="center"/>
          </w:tcPr>
          <w:p w14:paraId="1ADF18E9" w14:textId="77777777" w:rsidR="00602E86" w:rsidRPr="009348B2" w:rsidRDefault="00602E86" w:rsidP="002F65FF">
            <w:pPr>
              <w:widowControl/>
              <w:spacing w:line="300" w:lineRule="exact"/>
              <w:ind w:rightChars="32" w:right="77"/>
              <w:rPr>
                <w:rFonts w:ascii="新細明體" w:hAnsi="新細明體" w:cs="新細明體"/>
                <w:kern w:val="0"/>
                <w:sz w:val="20"/>
                <w:szCs w:val="20"/>
              </w:rPr>
            </w:pPr>
            <w:r w:rsidRPr="009348B2">
              <w:rPr>
                <w:rFonts w:ascii="新細明體" w:hAnsi="新細明體" w:cs="新細明體" w:hint="eastAsia"/>
                <w:kern w:val="0"/>
                <w:sz w:val="20"/>
                <w:szCs w:val="20"/>
              </w:rPr>
              <w:t>單價1萬元以上且耐用年限2年以上)屬之。</w:t>
            </w:r>
          </w:p>
        </w:tc>
      </w:tr>
      <w:tr w:rsidR="00602E86" w:rsidRPr="009348B2" w14:paraId="70BE1C2E" w14:textId="77777777" w:rsidTr="002F65FF">
        <w:trPr>
          <w:trHeight w:val="553"/>
          <w:jc w:val="center"/>
        </w:trPr>
        <w:tc>
          <w:tcPr>
            <w:tcW w:w="2320" w:type="dxa"/>
            <w:gridSpan w:val="2"/>
            <w:tcBorders>
              <w:top w:val="single" w:sz="4" w:space="0" w:color="000000"/>
              <w:left w:val="single" w:sz="4" w:space="0" w:color="000000"/>
              <w:bottom w:val="single" w:sz="4" w:space="0" w:color="000000"/>
              <w:right w:val="single" w:sz="4" w:space="0" w:color="000000"/>
            </w:tcBorders>
            <w:shd w:val="clear" w:color="000000" w:fill="auto"/>
            <w:vAlign w:val="center"/>
          </w:tcPr>
          <w:p w14:paraId="4534B818" w14:textId="77777777" w:rsidR="00602E86" w:rsidRPr="009348B2" w:rsidRDefault="00602E86" w:rsidP="002F65FF">
            <w:pPr>
              <w:widowControl/>
              <w:spacing w:line="0" w:lineRule="atLeast"/>
              <w:jc w:val="right"/>
              <w:rPr>
                <w:rFonts w:ascii="新細明體" w:hAnsi="新細明體" w:cs="新細明體"/>
                <w:b/>
                <w:bCs/>
                <w:kern w:val="0"/>
                <w:sz w:val="20"/>
                <w:szCs w:val="20"/>
              </w:rPr>
            </w:pPr>
            <w:r w:rsidRPr="009348B2">
              <w:rPr>
                <w:rFonts w:ascii="新細明體" w:hAnsi="新細明體" w:cs="新細明體" w:hint="eastAsia"/>
                <w:b/>
                <w:bCs/>
                <w:kern w:val="0"/>
                <w:sz w:val="20"/>
                <w:szCs w:val="20"/>
              </w:rPr>
              <w:t>總計</w:t>
            </w:r>
          </w:p>
        </w:tc>
        <w:tc>
          <w:tcPr>
            <w:tcW w:w="2893" w:type="dxa"/>
            <w:gridSpan w:val="3"/>
            <w:tcBorders>
              <w:top w:val="single" w:sz="4" w:space="0" w:color="000000"/>
              <w:left w:val="nil"/>
              <w:bottom w:val="single" w:sz="4" w:space="0" w:color="000000"/>
              <w:right w:val="single" w:sz="4" w:space="0" w:color="000000"/>
            </w:tcBorders>
            <w:shd w:val="clear" w:color="000000" w:fill="auto"/>
            <w:vAlign w:val="center"/>
          </w:tcPr>
          <w:p w14:paraId="12874BE9" w14:textId="77777777" w:rsidR="00602E86" w:rsidRPr="009348B2" w:rsidRDefault="00602E86" w:rsidP="002F65FF">
            <w:pPr>
              <w:widowControl/>
              <w:spacing w:line="0" w:lineRule="atLeast"/>
              <w:jc w:val="right"/>
              <w:rPr>
                <w:rFonts w:ascii="新細明體" w:hAnsi="新細明體" w:cs="新細明體"/>
                <w:b/>
                <w:bCs/>
                <w:kern w:val="0"/>
                <w:sz w:val="20"/>
                <w:szCs w:val="20"/>
              </w:rPr>
            </w:pPr>
          </w:p>
        </w:tc>
        <w:tc>
          <w:tcPr>
            <w:tcW w:w="5230" w:type="dxa"/>
            <w:tcBorders>
              <w:top w:val="single" w:sz="4" w:space="0" w:color="000000"/>
              <w:left w:val="nil"/>
              <w:bottom w:val="single" w:sz="4" w:space="0" w:color="000000"/>
              <w:right w:val="single" w:sz="4" w:space="0" w:color="000000"/>
            </w:tcBorders>
            <w:shd w:val="clear" w:color="000000" w:fill="auto"/>
            <w:vAlign w:val="center"/>
          </w:tcPr>
          <w:p w14:paraId="6B77DF4A" w14:textId="77777777" w:rsidR="00602E86" w:rsidRPr="009348B2" w:rsidRDefault="00602E86" w:rsidP="002F65FF">
            <w:pPr>
              <w:widowControl/>
              <w:spacing w:line="300" w:lineRule="exact"/>
              <w:ind w:rightChars="32" w:right="77"/>
              <w:rPr>
                <w:rFonts w:ascii="新細明體" w:hAnsi="新細明體" w:cs="新細明體"/>
                <w:kern w:val="0"/>
                <w:sz w:val="20"/>
                <w:szCs w:val="20"/>
              </w:rPr>
            </w:pPr>
          </w:p>
        </w:tc>
      </w:tr>
    </w:tbl>
    <w:p w14:paraId="484C0C1E" w14:textId="39320B8E" w:rsidR="00602E86" w:rsidRPr="009348B2" w:rsidRDefault="000423A0" w:rsidP="00602E86">
      <w:pPr>
        <w:widowControl/>
        <w:rPr>
          <w:rFonts w:ascii="標楷體" w:eastAsia="標楷體" w:hAnsi="標楷體"/>
          <w:b/>
          <w:sz w:val="28"/>
          <w:szCs w:val="28"/>
        </w:rPr>
      </w:pPr>
      <w:r>
        <w:rPr>
          <w:rFonts w:ascii="標楷體" w:eastAsia="標楷體" w:hAnsi="標楷體" w:hint="eastAsia"/>
          <w:b/>
          <w:sz w:val="28"/>
          <w:szCs w:val="28"/>
        </w:rPr>
        <w:t>.</w:t>
      </w:r>
    </w:p>
    <w:sectPr w:rsidR="00602E86" w:rsidRPr="009348B2" w:rsidSect="00362E0F">
      <w:footerReference w:type="default" r:id="rId9"/>
      <w:pgSz w:w="11906" w:h="16838"/>
      <w:pgMar w:top="1134" w:right="1134" w:bottom="1276" w:left="1134" w:header="340"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7A97" w14:textId="77777777" w:rsidR="0026676A" w:rsidRDefault="0026676A">
      <w:r>
        <w:separator/>
      </w:r>
    </w:p>
  </w:endnote>
  <w:endnote w:type="continuationSeparator" w:id="0">
    <w:p w14:paraId="6B6A89AB" w14:textId="77777777" w:rsidR="0026676A" w:rsidRDefault="0026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sө">
    <w:altName w:val="Times New Roman"/>
    <w:charset w:val="00"/>
    <w:family w:val="roman"/>
    <w:pitch w:val="default"/>
    <w:sig w:usb0="00000000" w:usb1="00000000" w:usb2="00000000"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104070"/>
      <w:docPartObj>
        <w:docPartGallery w:val="Page Numbers (Bottom of Page)"/>
        <w:docPartUnique/>
      </w:docPartObj>
    </w:sdtPr>
    <w:sdtEndPr/>
    <w:sdtContent>
      <w:p w14:paraId="3D4EE02D" w14:textId="2DEDD114" w:rsidR="002F65FF" w:rsidRDefault="002F65FF">
        <w:pPr>
          <w:pStyle w:val="af4"/>
          <w:jc w:val="center"/>
        </w:pPr>
        <w:r>
          <w:fldChar w:fldCharType="begin"/>
        </w:r>
        <w:r>
          <w:instrText>PAGE   \* MERGEFORMAT</w:instrText>
        </w:r>
        <w:r>
          <w:fldChar w:fldCharType="separate"/>
        </w:r>
        <w:r w:rsidRPr="00E25C45">
          <w:rPr>
            <w:noProof/>
            <w:lang w:val="zh-TW"/>
          </w:rPr>
          <w:t>13</w:t>
        </w:r>
        <w:r>
          <w:fldChar w:fldCharType="end"/>
        </w:r>
      </w:p>
    </w:sdtContent>
  </w:sdt>
  <w:p w14:paraId="1B7D5760" w14:textId="3AA0B683" w:rsidR="002F65FF" w:rsidRPr="00FC45ED" w:rsidRDefault="002F65FF" w:rsidP="00FC45E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5DE71" w14:textId="77777777" w:rsidR="0026676A" w:rsidRDefault="0026676A">
      <w:r>
        <w:separator/>
      </w:r>
    </w:p>
  </w:footnote>
  <w:footnote w:type="continuationSeparator" w:id="0">
    <w:p w14:paraId="17FE770C" w14:textId="77777777" w:rsidR="0026676A" w:rsidRDefault="0026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1"/>
        </w:tabs>
        <w:ind w:left="361" w:hanging="360"/>
      </w:pPr>
      <w:rPr>
        <w:rFonts w:ascii="Wingdings" w:hAnsi="Wingdings" w:hint="default"/>
      </w:rPr>
    </w:lvl>
  </w:abstractNum>
  <w:abstractNum w:abstractNumId="1" w15:restartNumberingAfterBreak="0">
    <w:nsid w:val="0BC35C8D"/>
    <w:multiLevelType w:val="multilevel"/>
    <w:tmpl w:val="38CE7E4B"/>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15:restartNumberingAfterBreak="0">
    <w:nsid w:val="0DCC76CE"/>
    <w:multiLevelType w:val="multilevel"/>
    <w:tmpl w:val="0DCC76C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3841E1"/>
    <w:multiLevelType w:val="multilevel"/>
    <w:tmpl w:val="153841E1"/>
    <w:lvl w:ilvl="0">
      <w:start w:val="1"/>
      <w:numFmt w:val="bullet"/>
      <w:pStyle w:val="3"/>
      <w:lvlText w:val=""/>
      <w:lvlJc w:val="left"/>
      <w:pPr>
        <w:tabs>
          <w:tab w:val="left" w:pos="1483"/>
        </w:tabs>
        <w:ind w:left="1483" w:hanging="283"/>
      </w:pPr>
      <w:rPr>
        <w:rFonts w:ascii="Wingdings" w:hAnsi="Wingdings" w:hint="default"/>
        <w:sz w:val="28"/>
        <w:szCs w:val="28"/>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4" w15:restartNumberingAfterBreak="0">
    <w:nsid w:val="16B66B9A"/>
    <w:multiLevelType w:val="multilevel"/>
    <w:tmpl w:val="16B66B9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7EA2869"/>
    <w:multiLevelType w:val="hybridMultilevel"/>
    <w:tmpl w:val="09C64358"/>
    <w:lvl w:ilvl="0" w:tplc="51A81658">
      <w:start w:val="1"/>
      <w:numFmt w:val="taiwaneseCountingThousand"/>
      <w:lvlText w:val="(%1)"/>
      <w:lvlJc w:val="left"/>
      <w:pPr>
        <w:ind w:left="5017"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15:restartNumberingAfterBreak="0">
    <w:nsid w:val="19EF1D59"/>
    <w:multiLevelType w:val="multilevel"/>
    <w:tmpl w:val="104CB2E8"/>
    <w:lvl w:ilvl="0">
      <w:start w:val="1"/>
      <w:numFmt w:val="decimal"/>
      <w:lvlText w:val="(%1)"/>
      <w:lvlJc w:val="left"/>
      <w:pPr>
        <w:ind w:left="1440" w:hanging="480"/>
      </w:pPr>
      <w:rPr>
        <w:rFonts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1AED27E5"/>
    <w:multiLevelType w:val="multilevel"/>
    <w:tmpl w:val="17EC0E0E"/>
    <w:lvl w:ilvl="0">
      <w:start w:val="1"/>
      <w:numFmt w:val="decimal"/>
      <w:lvlText w:val="(%1)"/>
      <w:lvlJc w:val="left"/>
      <w:pPr>
        <w:ind w:left="1440" w:hanging="480"/>
      </w:pPr>
      <w:rPr>
        <w:rFonts w:hint="eastAsia"/>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8" w15:restartNumberingAfterBreak="0">
    <w:nsid w:val="20FC2C02"/>
    <w:multiLevelType w:val="multilevel"/>
    <w:tmpl w:val="38CE7E4B"/>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9" w15:restartNumberingAfterBreak="0">
    <w:nsid w:val="21736C5F"/>
    <w:multiLevelType w:val="multilevel"/>
    <w:tmpl w:val="73776C24"/>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0" w15:restartNumberingAfterBreak="0">
    <w:nsid w:val="22E43EE8"/>
    <w:multiLevelType w:val="multilevel"/>
    <w:tmpl w:val="4716A40C"/>
    <w:lvl w:ilvl="0">
      <w:start w:val="1"/>
      <w:numFmt w:val="decimal"/>
      <w:lvlText w:val="(%1)"/>
      <w:lvlJc w:val="left"/>
      <w:pPr>
        <w:ind w:left="1440" w:hanging="480"/>
      </w:pPr>
      <w:rPr>
        <w:rFonts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244C2B5B"/>
    <w:multiLevelType w:val="multilevel"/>
    <w:tmpl w:val="244C2B5B"/>
    <w:lvl w:ilvl="0">
      <w:start w:val="1"/>
      <w:numFmt w:val="decimal"/>
      <w:suff w:val="nothing"/>
      <w:lvlText w:val="%1."/>
      <w:lvlJc w:val="left"/>
      <w:pPr>
        <w:ind w:left="113" w:firstLine="1327"/>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9F31BAF"/>
    <w:multiLevelType w:val="multilevel"/>
    <w:tmpl w:val="29F31BA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2F6839"/>
    <w:multiLevelType w:val="multilevel"/>
    <w:tmpl w:val="593876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1C75195"/>
    <w:multiLevelType w:val="multilevel"/>
    <w:tmpl w:val="73776C24"/>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5" w15:restartNumberingAfterBreak="0">
    <w:nsid w:val="31CE733C"/>
    <w:multiLevelType w:val="multilevel"/>
    <w:tmpl w:val="58365D9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2E81C37"/>
    <w:multiLevelType w:val="multilevel"/>
    <w:tmpl w:val="32E81C3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E1B4B9F"/>
    <w:multiLevelType w:val="multilevel"/>
    <w:tmpl w:val="58365D9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2BE3185"/>
    <w:multiLevelType w:val="multilevel"/>
    <w:tmpl w:val="42BE3185"/>
    <w:lvl w:ilvl="0">
      <w:start w:val="1"/>
      <w:numFmt w:val="taiwaneseCountingThousand"/>
      <w:lvlText w:val="%1、"/>
      <w:lvlJc w:val="left"/>
      <w:pPr>
        <w:ind w:left="3458" w:hanging="480"/>
      </w:pPr>
    </w:lvl>
    <w:lvl w:ilvl="1">
      <w:start w:val="1"/>
      <w:numFmt w:val="ideographTraditional"/>
      <w:lvlText w:val="%2、"/>
      <w:lvlJc w:val="left"/>
      <w:pPr>
        <w:ind w:left="3512" w:hanging="480"/>
      </w:pPr>
    </w:lvl>
    <w:lvl w:ilvl="2">
      <w:start w:val="1"/>
      <w:numFmt w:val="lowerRoman"/>
      <w:lvlText w:val="%3."/>
      <w:lvlJc w:val="right"/>
      <w:pPr>
        <w:ind w:left="3992" w:hanging="480"/>
      </w:pPr>
    </w:lvl>
    <w:lvl w:ilvl="3">
      <w:start w:val="1"/>
      <w:numFmt w:val="decimal"/>
      <w:lvlText w:val="%4."/>
      <w:lvlJc w:val="left"/>
      <w:pPr>
        <w:ind w:left="4472" w:hanging="480"/>
      </w:pPr>
    </w:lvl>
    <w:lvl w:ilvl="4">
      <w:start w:val="1"/>
      <w:numFmt w:val="ideographTraditional"/>
      <w:lvlText w:val="%5、"/>
      <w:lvlJc w:val="left"/>
      <w:pPr>
        <w:ind w:left="4952" w:hanging="480"/>
      </w:pPr>
    </w:lvl>
    <w:lvl w:ilvl="5">
      <w:start w:val="1"/>
      <w:numFmt w:val="lowerRoman"/>
      <w:lvlText w:val="%6."/>
      <w:lvlJc w:val="right"/>
      <w:pPr>
        <w:ind w:left="5432" w:hanging="480"/>
      </w:pPr>
    </w:lvl>
    <w:lvl w:ilvl="6">
      <w:start w:val="1"/>
      <w:numFmt w:val="decimal"/>
      <w:lvlText w:val="%7."/>
      <w:lvlJc w:val="left"/>
      <w:pPr>
        <w:ind w:left="5912" w:hanging="480"/>
      </w:pPr>
    </w:lvl>
    <w:lvl w:ilvl="7">
      <w:start w:val="1"/>
      <w:numFmt w:val="ideographTraditional"/>
      <w:lvlText w:val="%8、"/>
      <w:lvlJc w:val="left"/>
      <w:pPr>
        <w:ind w:left="6392" w:hanging="480"/>
      </w:pPr>
    </w:lvl>
    <w:lvl w:ilvl="8">
      <w:start w:val="1"/>
      <w:numFmt w:val="lowerRoman"/>
      <w:lvlText w:val="%9."/>
      <w:lvlJc w:val="right"/>
      <w:pPr>
        <w:ind w:left="6872" w:hanging="480"/>
      </w:pPr>
    </w:lvl>
  </w:abstractNum>
  <w:abstractNum w:abstractNumId="19" w15:restartNumberingAfterBreak="0">
    <w:nsid w:val="44786494"/>
    <w:multiLevelType w:val="multilevel"/>
    <w:tmpl w:val="29F31BA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4BA66A9"/>
    <w:multiLevelType w:val="hybridMultilevel"/>
    <w:tmpl w:val="831C731E"/>
    <w:lvl w:ilvl="0" w:tplc="FDC414AC">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15:restartNumberingAfterBreak="0">
    <w:nsid w:val="466B301C"/>
    <w:multiLevelType w:val="multilevel"/>
    <w:tmpl w:val="61F4146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6FE383B"/>
    <w:multiLevelType w:val="multilevel"/>
    <w:tmpl w:val="1F045F2C"/>
    <w:lvl w:ilvl="0">
      <w:start w:val="1"/>
      <w:numFmt w:val="decimal"/>
      <w:lvlText w:val="(%1)"/>
      <w:lvlJc w:val="left"/>
      <w:pPr>
        <w:ind w:left="2040" w:hanging="480"/>
      </w:pPr>
      <w:rPr>
        <w:rFonts w:hint="eastAsia"/>
      </w:rPr>
    </w:lvl>
    <w:lvl w:ilvl="1">
      <w:start w:val="1"/>
      <w:numFmt w:val="ideographTraditional"/>
      <w:lvlText w:val="%2、"/>
      <w:lvlJc w:val="left"/>
      <w:pPr>
        <w:ind w:left="2520" w:hanging="480"/>
      </w:pPr>
      <w:rPr>
        <w:rFonts w:hint="eastAsia"/>
      </w:rPr>
    </w:lvl>
    <w:lvl w:ilvl="2">
      <w:start w:val="1"/>
      <w:numFmt w:val="lowerRoman"/>
      <w:lvlText w:val="%3."/>
      <w:lvlJc w:val="right"/>
      <w:pPr>
        <w:ind w:left="3000" w:hanging="480"/>
      </w:pPr>
      <w:rPr>
        <w:rFonts w:hint="eastAsia"/>
      </w:rPr>
    </w:lvl>
    <w:lvl w:ilvl="3">
      <w:start w:val="1"/>
      <w:numFmt w:val="decimal"/>
      <w:lvlText w:val="%4."/>
      <w:lvlJc w:val="left"/>
      <w:pPr>
        <w:ind w:left="3480" w:hanging="480"/>
      </w:pPr>
      <w:rPr>
        <w:rFonts w:hint="eastAsia"/>
      </w:rPr>
    </w:lvl>
    <w:lvl w:ilvl="4">
      <w:start w:val="1"/>
      <w:numFmt w:val="ideographTraditional"/>
      <w:lvlText w:val="%5、"/>
      <w:lvlJc w:val="left"/>
      <w:pPr>
        <w:ind w:left="3960" w:hanging="480"/>
      </w:pPr>
      <w:rPr>
        <w:rFonts w:hint="eastAsia"/>
      </w:rPr>
    </w:lvl>
    <w:lvl w:ilvl="5">
      <w:start w:val="1"/>
      <w:numFmt w:val="lowerRoman"/>
      <w:lvlText w:val="%6."/>
      <w:lvlJc w:val="right"/>
      <w:pPr>
        <w:ind w:left="4440" w:hanging="480"/>
      </w:pPr>
      <w:rPr>
        <w:rFonts w:hint="eastAsia"/>
      </w:rPr>
    </w:lvl>
    <w:lvl w:ilvl="6">
      <w:start w:val="1"/>
      <w:numFmt w:val="decimal"/>
      <w:lvlText w:val="%7."/>
      <w:lvlJc w:val="left"/>
      <w:pPr>
        <w:ind w:left="4920" w:hanging="480"/>
      </w:pPr>
      <w:rPr>
        <w:rFonts w:hint="eastAsia"/>
      </w:rPr>
    </w:lvl>
    <w:lvl w:ilvl="7">
      <w:start w:val="1"/>
      <w:numFmt w:val="ideographTraditional"/>
      <w:lvlText w:val="%8、"/>
      <w:lvlJc w:val="left"/>
      <w:pPr>
        <w:ind w:left="5400" w:hanging="480"/>
      </w:pPr>
      <w:rPr>
        <w:rFonts w:hint="eastAsia"/>
      </w:rPr>
    </w:lvl>
    <w:lvl w:ilvl="8">
      <w:start w:val="1"/>
      <w:numFmt w:val="lowerRoman"/>
      <w:lvlText w:val="%9."/>
      <w:lvlJc w:val="right"/>
      <w:pPr>
        <w:ind w:left="5880" w:hanging="480"/>
      </w:pPr>
      <w:rPr>
        <w:rFonts w:hint="eastAsia"/>
      </w:rPr>
    </w:lvl>
  </w:abstractNum>
  <w:abstractNum w:abstractNumId="23" w15:restartNumberingAfterBreak="0">
    <w:nsid w:val="48773D8B"/>
    <w:multiLevelType w:val="multilevel"/>
    <w:tmpl w:val="5FF838CE"/>
    <w:lvl w:ilvl="0">
      <w:start w:val="8"/>
      <w:numFmt w:val="taiwaneseCountingThousand"/>
      <w:lvlText w:val="%1、"/>
      <w:lvlJc w:val="left"/>
      <w:pPr>
        <w:ind w:left="3458" w:hanging="480"/>
      </w:pPr>
      <w:rPr>
        <w:rFonts w:hint="eastAsia"/>
      </w:rPr>
    </w:lvl>
    <w:lvl w:ilvl="1">
      <w:start w:val="1"/>
      <w:numFmt w:val="ideographTraditional"/>
      <w:lvlText w:val="%2、"/>
      <w:lvlJc w:val="left"/>
      <w:pPr>
        <w:ind w:left="3512" w:hanging="480"/>
      </w:pPr>
      <w:rPr>
        <w:rFonts w:hint="eastAsia"/>
      </w:rPr>
    </w:lvl>
    <w:lvl w:ilvl="2">
      <w:start w:val="1"/>
      <w:numFmt w:val="lowerRoman"/>
      <w:lvlText w:val="%3."/>
      <w:lvlJc w:val="right"/>
      <w:pPr>
        <w:ind w:left="3992" w:hanging="480"/>
      </w:pPr>
      <w:rPr>
        <w:rFonts w:hint="eastAsia"/>
      </w:rPr>
    </w:lvl>
    <w:lvl w:ilvl="3">
      <w:start w:val="1"/>
      <w:numFmt w:val="decimal"/>
      <w:lvlText w:val="%4."/>
      <w:lvlJc w:val="left"/>
      <w:pPr>
        <w:ind w:left="4472" w:hanging="480"/>
      </w:pPr>
      <w:rPr>
        <w:rFonts w:hint="eastAsia"/>
      </w:rPr>
    </w:lvl>
    <w:lvl w:ilvl="4">
      <w:start w:val="1"/>
      <w:numFmt w:val="ideographTraditional"/>
      <w:lvlText w:val="%5、"/>
      <w:lvlJc w:val="left"/>
      <w:pPr>
        <w:ind w:left="4952" w:hanging="480"/>
      </w:pPr>
      <w:rPr>
        <w:rFonts w:hint="eastAsia"/>
      </w:rPr>
    </w:lvl>
    <w:lvl w:ilvl="5">
      <w:start w:val="1"/>
      <w:numFmt w:val="lowerRoman"/>
      <w:lvlText w:val="%6."/>
      <w:lvlJc w:val="right"/>
      <w:pPr>
        <w:ind w:left="5432" w:hanging="480"/>
      </w:pPr>
      <w:rPr>
        <w:rFonts w:hint="eastAsia"/>
      </w:rPr>
    </w:lvl>
    <w:lvl w:ilvl="6">
      <w:start w:val="1"/>
      <w:numFmt w:val="decimal"/>
      <w:lvlText w:val="%7."/>
      <w:lvlJc w:val="left"/>
      <w:pPr>
        <w:ind w:left="5912" w:hanging="480"/>
      </w:pPr>
      <w:rPr>
        <w:rFonts w:hint="eastAsia"/>
      </w:rPr>
    </w:lvl>
    <w:lvl w:ilvl="7">
      <w:start w:val="1"/>
      <w:numFmt w:val="ideographTraditional"/>
      <w:lvlText w:val="%8、"/>
      <w:lvlJc w:val="left"/>
      <w:pPr>
        <w:ind w:left="6392" w:hanging="480"/>
      </w:pPr>
      <w:rPr>
        <w:rFonts w:hint="eastAsia"/>
      </w:rPr>
    </w:lvl>
    <w:lvl w:ilvl="8">
      <w:start w:val="1"/>
      <w:numFmt w:val="lowerRoman"/>
      <w:lvlText w:val="%9."/>
      <w:lvlJc w:val="right"/>
      <w:pPr>
        <w:ind w:left="6872" w:hanging="480"/>
      </w:pPr>
      <w:rPr>
        <w:rFonts w:hint="eastAsia"/>
      </w:rPr>
    </w:lvl>
  </w:abstractNum>
  <w:abstractNum w:abstractNumId="24" w15:restartNumberingAfterBreak="0">
    <w:nsid w:val="4D770B7D"/>
    <w:multiLevelType w:val="multilevel"/>
    <w:tmpl w:val="4D770B7D"/>
    <w:lvl w:ilvl="0">
      <w:start w:val="1"/>
      <w:numFmt w:val="taiwaneseCountingThousand"/>
      <w:pStyle w:val="a0"/>
      <w:lvlText w:val="（%1）"/>
      <w:lvlJc w:val="left"/>
      <w:pPr>
        <w:tabs>
          <w:tab w:val="left" w:pos="3255"/>
        </w:tabs>
        <w:ind w:left="3255" w:hanging="1215"/>
      </w:pPr>
      <w:rPr>
        <w:rFonts w:hint="eastAsia"/>
        <w:lang w:val="en-US"/>
      </w:rPr>
    </w:lvl>
    <w:lvl w:ilvl="1">
      <w:start w:val="2"/>
      <w:numFmt w:val="taiwaneseCountingThousand"/>
      <w:lvlText w:val="%2、"/>
      <w:lvlJc w:val="left"/>
      <w:pPr>
        <w:tabs>
          <w:tab w:val="left" w:pos="-360"/>
        </w:tabs>
        <w:ind w:left="-360" w:hanging="720"/>
      </w:pPr>
      <w:rPr>
        <w:rFonts w:ascii="標楷體" w:eastAsia="標楷體" w:hAnsi="標楷體" w:hint="default"/>
        <w:b/>
        <w:sz w:val="40"/>
        <w:szCs w:val="40"/>
      </w:rPr>
    </w:lvl>
    <w:lvl w:ilvl="2">
      <w:start w:val="1"/>
      <w:numFmt w:val="decimal"/>
      <w:lvlText w:val="%3."/>
      <w:lvlJc w:val="left"/>
      <w:pPr>
        <w:tabs>
          <w:tab w:val="left" w:pos="120"/>
        </w:tabs>
        <w:ind w:left="120" w:hanging="720"/>
      </w:pPr>
      <w:rPr>
        <w:rFonts w:hint="eastAsia"/>
      </w:rPr>
    </w:lvl>
    <w:lvl w:ilvl="3">
      <w:start w:val="1"/>
      <w:numFmt w:val="decimal"/>
      <w:lvlText w:val="%4."/>
      <w:lvlJc w:val="left"/>
      <w:pPr>
        <w:tabs>
          <w:tab w:val="left" w:pos="360"/>
        </w:tabs>
        <w:ind w:left="360" w:hanging="480"/>
      </w:pPr>
    </w:lvl>
    <w:lvl w:ilvl="4">
      <w:start w:val="1"/>
      <w:numFmt w:val="ideographTraditional"/>
      <w:lvlText w:val="%5、"/>
      <w:lvlJc w:val="left"/>
      <w:pPr>
        <w:tabs>
          <w:tab w:val="left" w:pos="840"/>
        </w:tabs>
        <w:ind w:left="840" w:hanging="480"/>
      </w:pPr>
    </w:lvl>
    <w:lvl w:ilvl="5">
      <w:start w:val="1"/>
      <w:numFmt w:val="lowerRoman"/>
      <w:lvlText w:val="%6."/>
      <w:lvlJc w:val="right"/>
      <w:pPr>
        <w:tabs>
          <w:tab w:val="left" w:pos="1320"/>
        </w:tabs>
        <w:ind w:left="1320" w:hanging="480"/>
      </w:pPr>
    </w:lvl>
    <w:lvl w:ilvl="6">
      <w:start w:val="1"/>
      <w:numFmt w:val="decimal"/>
      <w:lvlText w:val="%7."/>
      <w:lvlJc w:val="left"/>
      <w:pPr>
        <w:tabs>
          <w:tab w:val="left" w:pos="1800"/>
        </w:tabs>
        <w:ind w:left="1800" w:hanging="480"/>
      </w:pPr>
    </w:lvl>
    <w:lvl w:ilvl="7">
      <w:start w:val="1"/>
      <w:numFmt w:val="ideographTraditional"/>
      <w:lvlText w:val="%8、"/>
      <w:lvlJc w:val="left"/>
      <w:pPr>
        <w:tabs>
          <w:tab w:val="left" w:pos="2280"/>
        </w:tabs>
        <w:ind w:left="2280" w:hanging="480"/>
      </w:pPr>
    </w:lvl>
    <w:lvl w:ilvl="8">
      <w:start w:val="1"/>
      <w:numFmt w:val="lowerRoman"/>
      <w:lvlText w:val="%9."/>
      <w:lvlJc w:val="right"/>
      <w:pPr>
        <w:tabs>
          <w:tab w:val="left" w:pos="2760"/>
        </w:tabs>
        <w:ind w:left="2760" w:hanging="480"/>
      </w:pPr>
    </w:lvl>
  </w:abstractNum>
  <w:abstractNum w:abstractNumId="25" w15:restartNumberingAfterBreak="0">
    <w:nsid w:val="51B12BC8"/>
    <w:multiLevelType w:val="multilevel"/>
    <w:tmpl w:val="593876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37E41C5"/>
    <w:multiLevelType w:val="multilevel"/>
    <w:tmpl w:val="32E81C3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8365D97"/>
    <w:multiLevelType w:val="multilevel"/>
    <w:tmpl w:val="58365D9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9387696"/>
    <w:multiLevelType w:val="multilevel"/>
    <w:tmpl w:val="593876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1F4146C"/>
    <w:multiLevelType w:val="multilevel"/>
    <w:tmpl w:val="61F4146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5FE162E"/>
    <w:multiLevelType w:val="multilevel"/>
    <w:tmpl w:val="7A3E6D2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7B67865"/>
    <w:multiLevelType w:val="multilevel"/>
    <w:tmpl w:val="0DCC76C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1966045"/>
    <w:multiLevelType w:val="multilevel"/>
    <w:tmpl w:val="4F2F7D3E"/>
    <w:lvl w:ilvl="0">
      <w:start w:val="1"/>
      <w:numFmt w:val="decimal"/>
      <w:suff w:val="nothing"/>
      <w:lvlText w:val="%1."/>
      <w:lvlJc w:val="left"/>
      <w:pPr>
        <w:ind w:left="113" w:firstLine="1327"/>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5160B40"/>
    <w:multiLevelType w:val="multilevel"/>
    <w:tmpl w:val="16B66B9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92E3B95"/>
    <w:multiLevelType w:val="multilevel"/>
    <w:tmpl w:val="A560EF04"/>
    <w:lvl w:ilvl="0">
      <w:start w:val="1"/>
      <w:numFmt w:val="decimal"/>
      <w:lvlText w:val="(%1)"/>
      <w:lvlJc w:val="left"/>
      <w:pPr>
        <w:ind w:left="1440" w:hanging="480"/>
      </w:pPr>
      <w:rPr>
        <w:rFonts w:hint="eastAsia"/>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35" w15:restartNumberingAfterBreak="0">
    <w:nsid w:val="794B00D0"/>
    <w:multiLevelType w:val="multilevel"/>
    <w:tmpl w:val="9B0213D0"/>
    <w:lvl w:ilvl="0">
      <w:start w:val="1"/>
      <w:numFmt w:val="decimal"/>
      <w:lvlText w:val="(%1)"/>
      <w:lvlJc w:val="left"/>
      <w:pPr>
        <w:ind w:left="1440" w:hanging="480"/>
      </w:pPr>
      <w:rPr>
        <w:rFonts w:hint="eastAsia"/>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36" w15:restartNumberingAfterBreak="0">
    <w:nsid w:val="79AD2375"/>
    <w:multiLevelType w:val="hybridMultilevel"/>
    <w:tmpl w:val="4FD2BB20"/>
    <w:lvl w:ilvl="0" w:tplc="51A81658">
      <w:start w:val="1"/>
      <w:numFmt w:val="taiwaneseCountingThousand"/>
      <w:lvlText w:val="(%1)"/>
      <w:lvlJc w:val="left"/>
      <w:pPr>
        <w:ind w:left="1190" w:hanging="480"/>
      </w:pPr>
      <w:rPr>
        <w:rFonts w:hint="eastAsia"/>
        <w:color w:val="000000" w:themeColor="text1"/>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7" w15:restartNumberingAfterBreak="0">
    <w:nsid w:val="7A3E6D2A"/>
    <w:multiLevelType w:val="multilevel"/>
    <w:tmpl w:val="7A3E6D2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24"/>
  </w:num>
  <w:num w:numId="4">
    <w:abstractNumId w:val="18"/>
  </w:num>
  <w:num w:numId="5">
    <w:abstractNumId w:val="6"/>
  </w:num>
  <w:num w:numId="6">
    <w:abstractNumId w:val="10"/>
  </w:num>
  <w:num w:numId="7">
    <w:abstractNumId w:val="35"/>
  </w:num>
  <w:num w:numId="8">
    <w:abstractNumId w:val="7"/>
  </w:num>
  <w:num w:numId="9">
    <w:abstractNumId w:val="34"/>
  </w:num>
  <w:num w:numId="10">
    <w:abstractNumId w:val="22"/>
  </w:num>
  <w:num w:numId="11">
    <w:abstractNumId w:val="11"/>
  </w:num>
  <w:num w:numId="12">
    <w:abstractNumId w:val="27"/>
  </w:num>
  <w:num w:numId="13">
    <w:abstractNumId w:val="2"/>
  </w:num>
  <w:num w:numId="14">
    <w:abstractNumId w:val="12"/>
  </w:num>
  <w:num w:numId="15">
    <w:abstractNumId w:val="4"/>
  </w:num>
  <w:num w:numId="16">
    <w:abstractNumId w:val="16"/>
  </w:num>
  <w:num w:numId="17">
    <w:abstractNumId w:val="37"/>
  </w:num>
  <w:num w:numId="18">
    <w:abstractNumId w:val="29"/>
  </w:num>
  <w:num w:numId="19">
    <w:abstractNumId w:val="28"/>
  </w:num>
  <w:num w:numId="20">
    <w:abstractNumId w:val="32"/>
  </w:num>
  <w:num w:numId="21">
    <w:abstractNumId w:val="13"/>
  </w:num>
  <w:num w:numId="22">
    <w:abstractNumId w:val="14"/>
  </w:num>
  <w:num w:numId="23">
    <w:abstractNumId w:val="8"/>
  </w:num>
  <w:num w:numId="24">
    <w:abstractNumId w:val="20"/>
  </w:num>
  <w:num w:numId="25">
    <w:abstractNumId w:val="36"/>
  </w:num>
  <w:num w:numId="26">
    <w:abstractNumId w:val="5"/>
  </w:num>
  <w:num w:numId="27">
    <w:abstractNumId w:val="23"/>
  </w:num>
  <w:num w:numId="28">
    <w:abstractNumId w:val="17"/>
  </w:num>
  <w:num w:numId="29">
    <w:abstractNumId w:val="15"/>
  </w:num>
  <w:num w:numId="30">
    <w:abstractNumId w:val="31"/>
  </w:num>
  <w:num w:numId="31">
    <w:abstractNumId w:val="19"/>
  </w:num>
  <w:num w:numId="32">
    <w:abstractNumId w:val="33"/>
  </w:num>
  <w:num w:numId="33">
    <w:abstractNumId w:val="26"/>
  </w:num>
  <w:num w:numId="34">
    <w:abstractNumId w:val="30"/>
  </w:num>
  <w:num w:numId="35">
    <w:abstractNumId w:val="21"/>
  </w:num>
  <w:num w:numId="36">
    <w:abstractNumId w:val="25"/>
  </w:num>
  <w:num w:numId="37">
    <w:abstractNumId w:val="9"/>
  </w:num>
  <w:num w:numId="3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CB"/>
    <w:rsid w:val="00004E1C"/>
    <w:rsid w:val="00005476"/>
    <w:rsid w:val="000076EE"/>
    <w:rsid w:val="0001225A"/>
    <w:rsid w:val="00014C64"/>
    <w:rsid w:val="000153D9"/>
    <w:rsid w:val="00017D23"/>
    <w:rsid w:val="00017F4F"/>
    <w:rsid w:val="000208CA"/>
    <w:rsid w:val="00021822"/>
    <w:rsid w:val="00024E3C"/>
    <w:rsid w:val="00025615"/>
    <w:rsid w:val="0002696C"/>
    <w:rsid w:val="0003004F"/>
    <w:rsid w:val="00031AAC"/>
    <w:rsid w:val="00032316"/>
    <w:rsid w:val="00034A0E"/>
    <w:rsid w:val="000423A0"/>
    <w:rsid w:val="00043749"/>
    <w:rsid w:val="00050737"/>
    <w:rsid w:val="00054150"/>
    <w:rsid w:val="000545F2"/>
    <w:rsid w:val="00054B63"/>
    <w:rsid w:val="00056B32"/>
    <w:rsid w:val="000572E0"/>
    <w:rsid w:val="00057F8C"/>
    <w:rsid w:val="00061F9C"/>
    <w:rsid w:val="000723E4"/>
    <w:rsid w:val="000734E0"/>
    <w:rsid w:val="00074954"/>
    <w:rsid w:val="0007569A"/>
    <w:rsid w:val="0008297F"/>
    <w:rsid w:val="000841FE"/>
    <w:rsid w:val="00087271"/>
    <w:rsid w:val="000878E9"/>
    <w:rsid w:val="000923B3"/>
    <w:rsid w:val="0009695A"/>
    <w:rsid w:val="000A40C6"/>
    <w:rsid w:val="000A6254"/>
    <w:rsid w:val="000A7E8F"/>
    <w:rsid w:val="000B4BA3"/>
    <w:rsid w:val="000C015C"/>
    <w:rsid w:val="000C1851"/>
    <w:rsid w:val="000C209D"/>
    <w:rsid w:val="000C42A7"/>
    <w:rsid w:val="000C6EE2"/>
    <w:rsid w:val="000C6F8F"/>
    <w:rsid w:val="000D5AB8"/>
    <w:rsid w:val="000D7063"/>
    <w:rsid w:val="000D7508"/>
    <w:rsid w:val="000E222F"/>
    <w:rsid w:val="000E2F5F"/>
    <w:rsid w:val="000E3281"/>
    <w:rsid w:val="000E5E56"/>
    <w:rsid w:val="000E7BE5"/>
    <w:rsid w:val="000F134A"/>
    <w:rsid w:val="000F14B9"/>
    <w:rsid w:val="000F39B1"/>
    <w:rsid w:val="000F6206"/>
    <w:rsid w:val="000F6236"/>
    <w:rsid w:val="000F7446"/>
    <w:rsid w:val="00102CEC"/>
    <w:rsid w:val="0010404B"/>
    <w:rsid w:val="00104B5E"/>
    <w:rsid w:val="001074C7"/>
    <w:rsid w:val="00111062"/>
    <w:rsid w:val="0011171E"/>
    <w:rsid w:val="001121D1"/>
    <w:rsid w:val="00115186"/>
    <w:rsid w:val="001222C2"/>
    <w:rsid w:val="00122DDC"/>
    <w:rsid w:val="0012402A"/>
    <w:rsid w:val="001251CC"/>
    <w:rsid w:val="001253B9"/>
    <w:rsid w:val="00135C65"/>
    <w:rsid w:val="0013760A"/>
    <w:rsid w:val="0014067C"/>
    <w:rsid w:val="00140A3A"/>
    <w:rsid w:val="001444BC"/>
    <w:rsid w:val="001459BB"/>
    <w:rsid w:val="00151290"/>
    <w:rsid w:val="001522D9"/>
    <w:rsid w:val="001537CB"/>
    <w:rsid w:val="00156D9C"/>
    <w:rsid w:val="00160192"/>
    <w:rsid w:val="001662D9"/>
    <w:rsid w:val="001703E5"/>
    <w:rsid w:val="001722D1"/>
    <w:rsid w:val="00172450"/>
    <w:rsid w:val="00173BB6"/>
    <w:rsid w:val="001751FB"/>
    <w:rsid w:val="001758D9"/>
    <w:rsid w:val="001763B8"/>
    <w:rsid w:val="001764D4"/>
    <w:rsid w:val="00176623"/>
    <w:rsid w:val="00181657"/>
    <w:rsid w:val="00185CB1"/>
    <w:rsid w:val="001875B8"/>
    <w:rsid w:val="00196866"/>
    <w:rsid w:val="00197202"/>
    <w:rsid w:val="001A0507"/>
    <w:rsid w:val="001A1798"/>
    <w:rsid w:val="001A34A5"/>
    <w:rsid w:val="001A6D0D"/>
    <w:rsid w:val="001A766F"/>
    <w:rsid w:val="001A7CCF"/>
    <w:rsid w:val="001B785A"/>
    <w:rsid w:val="001C5C57"/>
    <w:rsid w:val="001C5F16"/>
    <w:rsid w:val="001D0496"/>
    <w:rsid w:val="001D1AF5"/>
    <w:rsid w:val="001D2361"/>
    <w:rsid w:val="001D2F4F"/>
    <w:rsid w:val="001D5A37"/>
    <w:rsid w:val="001D76A0"/>
    <w:rsid w:val="001D7D2A"/>
    <w:rsid w:val="001E2579"/>
    <w:rsid w:val="001F0017"/>
    <w:rsid w:val="001F0827"/>
    <w:rsid w:val="001F2692"/>
    <w:rsid w:val="001F395C"/>
    <w:rsid w:val="001F5462"/>
    <w:rsid w:val="001F68B2"/>
    <w:rsid w:val="0020086C"/>
    <w:rsid w:val="00203D96"/>
    <w:rsid w:val="00204066"/>
    <w:rsid w:val="00204438"/>
    <w:rsid w:val="00205D08"/>
    <w:rsid w:val="00210F44"/>
    <w:rsid w:val="002165F7"/>
    <w:rsid w:val="00217A09"/>
    <w:rsid w:val="00217E44"/>
    <w:rsid w:val="002221D7"/>
    <w:rsid w:val="002221E6"/>
    <w:rsid w:val="00223F6D"/>
    <w:rsid w:val="002240BC"/>
    <w:rsid w:val="0022536E"/>
    <w:rsid w:val="00225975"/>
    <w:rsid w:val="00227BA0"/>
    <w:rsid w:val="00233DFE"/>
    <w:rsid w:val="00236CE2"/>
    <w:rsid w:val="002370F9"/>
    <w:rsid w:val="00237939"/>
    <w:rsid w:val="00241D85"/>
    <w:rsid w:val="002436CF"/>
    <w:rsid w:val="0024534C"/>
    <w:rsid w:val="00250DD8"/>
    <w:rsid w:val="002511C0"/>
    <w:rsid w:val="0025170C"/>
    <w:rsid w:val="00254B9B"/>
    <w:rsid w:val="002550D7"/>
    <w:rsid w:val="0025516D"/>
    <w:rsid w:val="00257ED7"/>
    <w:rsid w:val="002605DA"/>
    <w:rsid w:val="00265FE9"/>
    <w:rsid w:val="0026676A"/>
    <w:rsid w:val="00270016"/>
    <w:rsid w:val="00271638"/>
    <w:rsid w:val="00272B1A"/>
    <w:rsid w:val="00274CE2"/>
    <w:rsid w:val="00275796"/>
    <w:rsid w:val="002764FE"/>
    <w:rsid w:val="002821ED"/>
    <w:rsid w:val="00287085"/>
    <w:rsid w:val="00287B42"/>
    <w:rsid w:val="0029097A"/>
    <w:rsid w:val="00290A1B"/>
    <w:rsid w:val="00291350"/>
    <w:rsid w:val="00292C32"/>
    <w:rsid w:val="00293D8A"/>
    <w:rsid w:val="002942B4"/>
    <w:rsid w:val="00295A60"/>
    <w:rsid w:val="002A0914"/>
    <w:rsid w:val="002A1944"/>
    <w:rsid w:val="002A21BB"/>
    <w:rsid w:val="002A2306"/>
    <w:rsid w:val="002A2D55"/>
    <w:rsid w:val="002A428E"/>
    <w:rsid w:val="002A44DA"/>
    <w:rsid w:val="002A6F97"/>
    <w:rsid w:val="002A7614"/>
    <w:rsid w:val="002B0A24"/>
    <w:rsid w:val="002B26A0"/>
    <w:rsid w:val="002B2F7E"/>
    <w:rsid w:val="002B2FC6"/>
    <w:rsid w:val="002B3566"/>
    <w:rsid w:val="002B3BDB"/>
    <w:rsid w:val="002B3E8E"/>
    <w:rsid w:val="002B4758"/>
    <w:rsid w:val="002B5056"/>
    <w:rsid w:val="002C22B2"/>
    <w:rsid w:val="002C32A9"/>
    <w:rsid w:val="002C4441"/>
    <w:rsid w:val="002C6977"/>
    <w:rsid w:val="002D0B5A"/>
    <w:rsid w:val="002D41E4"/>
    <w:rsid w:val="002D6550"/>
    <w:rsid w:val="002E0806"/>
    <w:rsid w:val="002E0CF6"/>
    <w:rsid w:val="002E16BF"/>
    <w:rsid w:val="002E2445"/>
    <w:rsid w:val="002E742B"/>
    <w:rsid w:val="002E795F"/>
    <w:rsid w:val="002F2DA4"/>
    <w:rsid w:val="002F31DA"/>
    <w:rsid w:val="002F4746"/>
    <w:rsid w:val="002F502D"/>
    <w:rsid w:val="002F6228"/>
    <w:rsid w:val="002F65FF"/>
    <w:rsid w:val="00304844"/>
    <w:rsid w:val="00305352"/>
    <w:rsid w:val="003056A7"/>
    <w:rsid w:val="00306EB9"/>
    <w:rsid w:val="00307C61"/>
    <w:rsid w:val="00311768"/>
    <w:rsid w:val="00312A7E"/>
    <w:rsid w:val="00315E0F"/>
    <w:rsid w:val="003209B7"/>
    <w:rsid w:val="003214A0"/>
    <w:rsid w:val="003223EF"/>
    <w:rsid w:val="00324DA8"/>
    <w:rsid w:val="00326B00"/>
    <w:rsid w:val="00327C21"/>
    <w:rsid w:val="00330975"/>
    <w:rsid w:val="0033288D"/>
    <w:rsid w:val="00333C6D"/>
    <w:rsid w:val="003347E6"/>
    <w:rsid w:val="00341626"/>
    <w:rsid w:val="00342DCC"/>
    <w:rsid w:val="00343A55"/>
    <w:rsid w:val="00343DED"/>
    <w:rsid w:val="003463A4"/>
    <w:rsid w:val="00350CD8"/>
    <w:rsid w:val="00351163"/>
    <w:rsid w:val="00351876"/>
    <w:rsid w:val="003542ED"/>
    <w:rsid w:val="0036044B"/>
    <w:rsid w:val="003605C9"/>
    <w:rsid w:val="00362E0F"/>
    <w:rsid w:val="003631C6"/>
    <w:rsid w:val="0036546F"/>
    <w:rsid w:val="0036625A"/>
    <w:rsid w:val="003662BE"/>
    <w:rsid w:val="00367AD5"/>
    <w:rsid w:val="003709C4"/>
    <w:rsid w:val="00370E11"/>
    <w:rsid w:val="00371836"/>
    <w:rsid w:val="003722B2"/>
    <w:rsid w:val="00372AA7"/>
    <w:rsid w:val="0038144C"/>
    <w:rsid w:val="0038197D"/>
    <w:rsid w:val="00382659"/>
    <w:rsid w:val="003829C4"/>
    <w:rsid w:val="00386B0B"/>
    <w:rsid w:val="003878B1"/>
    <w:rsid w:val="003946B3"/>
    <w:rsid w:val="00395893"/>
    <w:rsid w:val="00397230"/>
    <w:rsid w:val="003A5570"/>
    <w:rsid w:val="003A67D2"/>
    <w:rsid w:val="003B0B38"/>
    <w:rsid w:val="003B2A64"/>
    <w:rsid w:val="003B4587"/>
    <w:rsid w:val="003B519E"/>
    <w:rsid w:val="003B5DB3"/>
    <w:rsid w:val="003C08CC"/>
    <w:rsid w:val="003C2061"/>
    <w:rsid w:val="003C2A22"/>
    <w:rsid w:val="003C54C4"/>
    <w:rsid w:val="003C5E47"/>
    <w:rsid w:val="003C6E01"/>
    <w:rsid w:val="003D296E"/>
    <w:rsid w:val="003D314C"/>
    <w:rsid w:val="003D3AB1"/>
    <w:rsid w:val="003D4C1D"/>
    <w:rsid w:val="003D6865"/>
    <w:rsid w:val="003D690B"/>
    <w:rsid w:val="003D7888"/>
    <w:rsid w:val="003E1981"/>
    <w:rsid w:val="003E26E6"/>
    <w:rsid w:val="003E2CB6"/>
    <w:rsid w:val="003E4C7D"/>
    <w:rsid w:val="003E4ED6"/>
    <w:rsid w:val="003E6332"/>
    <w:rsid w:val="003E677B"/>
    <w:rsid w:val="003F0A7B"/>
    <w:rsid w:val="003F3425"/>
    <w:rsid w:val="003F343D"/>
    <w:rsid w:val="003F48EA"/>
    <w:rsid w:val="00400D24"/>
    <w:rsid w:val="00406C42"/>
    <w:rsid w:val="0041142B"/>
    <w:rsid w:val="004155C2"/>
    <w:rsid w:val="004203F8"/>
    <w:rsid w:val="00422B79"/>
    <w:rsid w:val="0042339A"/>
    <w:rsid w:val="004249FA"/>
    <w:rsid w:val="0042750C"/>
    <w:rsid w:val="00431DA2"/>
    <w:rsid w:val="0043441D"/>
    <w:rsid w:val="00435153"/>
    <w:rsid w:val="004353AC"/>
    <w:rsid w:val="00440054"/>
    <w:rsid w:val="00440699"/>
    <w:rsid w:val="004422DF"/>
    <w:rsid w:val="00444315"/>
    <w:rsid w:val="004476B1"/>
    <w:rsid w:val="00447FE8"/>
    <w:rsid w:val="0045308D"/>
    <w:rsid w:val="00453599"/>
    <w:rsid w:val="00455502"/>
    <w:rsid w:val="0045559F"/>
    <w:rsid w:val="004610D1"/>
    <w:rsid w:val="00467B39"/>
    <w:rsid w:val="0047240C"/>
    <w:rsid w:val="00472819"/>
    <w:rsid w:val="00474B4C"/>
    <w:rsid w:val="00481C4B"/>
    <w:rsid w:val="00485B98"/>
    <w:rsid w:val="00487FAD"/>
    <w:rsid w:val="00494135"/>
    <w:rsid w:val="00497C87"/>
    <w:rsid w:val="004A08F2"/>
    <w:rsid w:val="004A1CAE"/>
    <w:rsid w:val="004A4C7C"/>
    <w:rsid w:val="004A633C"/>
    <w:rsid w:val="004A6DF5"/>
    <w:rsid w:val="004A789E"/>
    <w:rsid w:val="004A7C97"/>
    <w:rsid w:val="004B2E0E"/>
    <w:rsid w:val="004B5C8B"/>
    <w:rsid w:val="004B60AA"/>
    <w:rsid w:val="004B6D9D"/>
    <w:rsid w:val="004C0610"/>
    <w:rsid w:val="004C0774"/>
    <w:rsid w:val="004C2C5B"/>
    <w:rsid w:val="004C4A00"/>
    <w:rsid w:val="004C6D61"/>
    <w:rsid w:val="004C6E74"/>
    <w:rsid w:val="004D0BB8"/>
    <w:rsid w:val="004D158B"/>
    <w:rsid w:val="004D1B41"/>
    <w:rsid w:val="004D1D9F"/>
    <w:rsid w:val="004D279B"/>
    <w:rsid w:val="004D28ED"/>
    <w:rsid w:val="004D39BC"/>
    <w:rsid w:val="004D7456"/>
    <w:rsid w:val="004E042D"/>
    <w:rsid w:val="004E0DFC"/>
    <w:rsid w:val="004E4A6B"/>
    <w:rsid w:val="004E54E0"/>
    <w:rsid w:val="004E6330"/>
    <w:rsid w:val="004F0192"/>
    <w:rsid w:val="004F2D52"/>
    <w:rsid w:val="004F6709"/>
    <w:rsid w:val="004F7EAA"/>
    <w:rsid w:val="00500B64"/>
    <w:rsid w:val="0050527D"/>
    <w:rsid w:val="00505801"/>
    <w:rsid w:val="00505B05"/>
    <w:rsid w:val="00506D06"/>
    <w:rsid w:val="005079D3"/>
    <w:rsid w:val="00510E2E"/>
    <w:rsid w:val="00513E95"/>
    <w:rsid w:val="00517B7D"/>
    <w:rsid w:val="0052035B"/>
    <w:rsid w:val="0052336A"/>
    <w:rsid w:val="00524045"/>
    <w:rsid w:val="00526C73"/>
    <w:rsid w:val="00533056"/>
    <w:rsid w:val="005335E5"/>
    <w:rsid w:val="005339F6"/>
    <w:rsid w:val="00535963"/>
    <w:rsid w:val="005407FF"/>
    <w:rsid w:val="00540ED2"/>
    <w:rsid w:val="00542B0C"/>
    <w:rsid w:val="005436F9"/>
    <w:rsid w:val="0055052D"/>
    <w:rsid w:val="00550B32"/>
    <w:rsid w:val="00551146"/>
    <w:rsid w:val="00551488"/>
    <w:rsid w:val="005515F9"/>
    <w:rsid w:val="00552B4E"/>
    <w:rsid w:val="00552BBF"/>
    <w:rsid w:val="00555583"/>
    <w:rsid w:val="00555F0F"/>
    <w:rsid w:val="005568F9"/>
    <w:rsid w:val="00556ACE"/>
    <w:rsid w:val="00561EBA"/>
    <w:rsid w:val="00562B0C"/>
    <w:rsid w:val="0056381A"/>
    <w:rsid w:val="00566769"/>
    <w:rsid w:val="00567220"/>
    <w:rsid w:val="00567FE8"/>
    <w:rsid w:val="0057101F"/>
    <w:rsid w:val="00571020"/>
    <w:rsid w:val="00571AC6"/>
    <w:rsid w:val="00574932"/>
    <w:rsid w:val="00584614"/>
    <w:rsid w:val="005848D8"/>
    <w:rsid w:val="00585DBC"/>
    <w:rsid w:val="00587A72"/>
    <w:rsid w:val="00590571"/>
    <w:rsid w:val="005931FA"/>
    <w:rsid w:val="005933EE"/>
    <w:rsid w:val="00595609"/>
    <w:rsid w:val="005A0731"/>
    <w:rsid w:val="005A08F5"/>
    <w:rsid w:val="005A491C"/>
    <w:rsid w:val="005B020A"/>
    <w:rsid w:val="005B362F"/>
    <w:rsid w:val="005B6EBE"/>
    <w:rsid w:val="005B7A20"/>
    <w:rsid w:val="005C1677"/>
    <w:rsid w:val="005C20F3"/>
    <w:rsid w:val="005C2B37"/>
    <w:rsid w:val="005C322C"/>
    <w:rsid w:val="005C3626"/>
    <w:rsid w:val="005C48CB"/>
    <w:rsid w:val="005C5771"/>
    <w:rsid w:val="005C6E98"/>
    <w:rsid w:val="005D01AB"/>
    <w:rsid w:val="005D0269"/>
    <w:rsid w:val="005D48B5"/>
    <w:rsid w:val="005D5DF1"/>
    <w:rsid w:val="005D5F66"/>
    <w:rsid w:val="005D6054"/>
    <w:rsid w:val="005D6BB8"/>
    <w:rsid w:val="005D7481"/>
    <w:rsid w:val="005E0A49"/>
    <w:rsid w:val="005E10B8"/>
    <w:rsid w:val="005E247A"/>
    <w:rsid w:val="005E2750"/>
    <w:rsid w:val="005E414A"/>
    <w:rsid w:val="005E5E94"/>
    <w:rsid w:val="005E7E24"/>
    <w:rsid w:val="005F0B5D"/>
    <w:rsid w:val="005F1B84"/>
    <w:rsid w:val="005F5E55"/>
    <w:rsid w:val="00600370"/>
    <w:rsid w:val="00600619"/>
    <w:rsid w:val="00602E86"/>
    <w:rsid w:val="0060382B"/>
    <w:rsid w:val="00605537"/>
    <w:rsid w:val="00615162"/>
    <w:rsid w:val="006163C6"/>
    <w:rsid w:val="00616F01"/>
    <w:rsid w:val="00621B65"/>
    <w:rsid w:val="00624A6D"/>
    <w:rsid w:val="00626F97"/>
    <w:rsid w:val="00627BBD"/>
    <w:rsid w:val="006343AF"/>
    <w:rsid w:val="00635E19"/>
    <w:rsid w:val="006402E7"/>
    <w:rsid w:val="0064417A"/>
    <w:rsid w:val="0064796B"/>
    <w:rsid w:val="00650EF3"/>
    <w:rsid w:val="006527F8"/>
    <w:rsid w:val="00652A81"/>
    <w:rsid w:val="00653466"/>
    <w:rsid w:val="00655E0E"/>
    <w:rsid w:val="00656D63"/>
    <w:rsid w:val="00656E33"/>
    <w:rsid w:val="006604A9"/>
    <w:rsid w:val="00662B43"/>
    <w:rsid w:val="006630BE"/>
    <w:rsid w:val="006644A1"/>
    <w:rsid w:val="00664C27"/>
    <w:rsid w:val="00667BB6"/>
    <w:rsid w:val="00667C4F"/>
    <w:rsid w:val="006714BF"/>
    <w:rsid w:val="00672A93"/>
    <w:rsid w:val="0067419A"/>
    <w:rsid w:val="00674C46"/>
    <w:rsid w:val="0067742F"/>
    <w:rsid w:val="006825B1"/>
    <w:rsid w:val="00693467"/>
    <w:rsid w:val="006972DD"/>
    <w:rsid w:val="006A0328"/>
    <w:rsid w:val="006A10D4"/>
    <w:rsid w:val="006A37B8"/>
    <w:rsid w:val="006A57EA"/>
    <w:rsid w:val="006A59EA"/>
    <w:rsid w:val="006B5216"/>
    <w:rsid w:val="006C0AF9"/>
    <w:rsid w:val="006C392C"/>
    <w:rsid w:val="006D08B3"/>
    <w:rsid w:val="006D5130"/>
    <w:rsid w:val="006E0EB4"/>
    <w:rsid w:val="006E1824"/>
    <w:rsid w:val="006E576F"/>
    <w:rsid w:val="006E6A02"/>
    <w:rsid w:val="006E740B"/>
    <w:rsid w:val="006E76CF"/>
    <w:rsid w:val="006F2E6F"/>
    <w:rsid w:val="006F4A53"/>
    <w:rsid w:val="007008D1"/>
    <w:rsid w:val="00703C77"/>
    <w:rsid w:val="0070458E"/>
    <w:rsid w:val="0070569F"/>
    <w:rsid w:val="007063AC"/>
    <w:rsid w:val="00711A79"/>
    <w:rsid w:val="0071535C"/>
    <w:rsid w:val="007179EA"/>
    <w:rsid w:val="007210A5"/>
    <w:rsid w:val="0072115D"/>
    <w:rsid w:val="00723087"/>
    <w:rsid w:val="0072312B"/>
    <w:rsid w:val="0072616A"/>
    <w:rsid w:val="007277EC"/>
    <w:rsid w:val="00734812"/>
    <w:rsid w:val="007354D4"/>
    <w:rsid w:val="007357BF"/>
    <w:rsid w:val="00742ED5"/>
    <w:rsid w:val="00746954"/>
    <w:rsid w:val="00752700"/>
    <w:rsid w:val="007538E3"/>
    <w:rsid w:val="007618DE"/>
    <w:rsid w:val="007648B3"/>
    <w:rsid w:val="00766AFC"/>
    <w:rsid w:val="00775EB1"/>
    <w:rsid w:val="0077657F"/>
    <w:rsid w:val="00776590"/>
    <w:rsid w:val="00776F1E"/>
    <w:rsid w:val="0078014B"/>
    <w:rsid w:val="00783F0E"/>
    <w:rsid w:val="00785FF2"/>
    <w:rsid w:val="007867B8"/>
    <w:rsid w:val="00793DDC"/>
    <w:rsid w:val="00793EF0"/>
    <w:rsid w:val="007961FA"/>
    <w:rsid w:val="00796798"/>
    <w:rsid w:val="007A1037"/>
    <w:rsid w:val="007A1317"/>
    <w:rsid w:val="007A217D"/>
    <w:rsid w:val="007A24D8"/>
    <w:rsid w:val="007A487C"/>
    <w:rsid w:val="007B2012"/>
    <w:rsid w:val="007B2908"/>
    <w:rsid w:val="007B5738"/>
    <w:rsid w:val="007B5981"/>
    <w:rsid w:val="007B5A01"/>
    <w:rsid w:val="007B6F29"/>
    <w:rsid w:val="007C3AAB"/>
    <w:rsid w:val="007C4A33"/>
    <w:rsid w:val="007C5C00"/>
    <w:rsid w:val="007C6023"/>
    <w:rsid w:val="007C6405"/>
    <w:rsid w:val="007C6C75"/>
    <w:rsid w:val="007D1757"/>
    <w:rsid w:val="007D26E1"/>
    <w:rsid w:val="007D2807"/>
    <w:rsid w:val="007D33B8"/>
    <w:rsid w:val="007D3A3A"/>
    <w:rsid w:val="007D52F2"/>
    <w:rsid w:val="007D66C0"/>
    <w:rsid w:val="007E1064"/>
    <w:rsid w:val="007E2162"/>
    <w:rsid w:val="007E308F"/>
    <w:rsid w:val="007E415D"/>
    <w:rsid w:val="007E5A81"/>
    <w:rsid w:val="007E70BC"/>
    <w:rsid w:val="007F3E0F"/>
    <w:rsid w:val="007F4FE0"/>
    <w:rsid w:val="007F68DD"/>
    <w:rsid w:val="008048D9"/>
    <w:rsid w:val="0080491D"/>
    <w:rsid w:val="00806116"/>
    <w:rsid w:val="00811596"/>
    <w:rsid w:val="00814DBC"/>
    <w:rsid w:val="00814E08"/>
    <w:rsid w:val="00815730"/>
    <w:rsid w:val="00820A29"/>
    <w:rsid w:val="008219C3"/>
    <w:rsid w:val="00822400"/>
    <w:rsid w:val="00822E87"/>
    <w:rsid w:val="00825EF5"/>
    <w:rsid w:val="008260C2"/>
    <w:rsid w:val="00827911"/>
    <w:rsid w:val="00827DA9"/>
    <w:rsid w:val="00831186"/>
    <w:rsid w:val="008361EA"/>
    <w:rsid w:val="00837C00"/>
    <w:rsid w:val="00840024"/>
    <w:rsid w:val="00843066"/>
    <w:rsid w:val="0084460A"/>
    <w:rsid w:val="00844DB7"/>
    <w:rsid w:val="00845AAC"/>
    <w:rsid w:val="0084650B"/>
    <w:rsid w:val="008469CD"/>
    <w:rsid w:val="008475E3"/>
    <w:rsid w:val="00851A64"/>
    <w:rsid w:val="00852729"/>
    <w:rsid w:val="008555E3"/>
    <w:rsid w:val="008572EC"/>
    <w:rsid w:val="0086262E"/>
    <w:rsid w:val="00865598"/>
    <w:rsid w:val="00871AA7"/>
    <w:rsid w:val="00871DF9"/>
    <w:rsid w:val="0087490A"/>
    <w:rsid w:val="008757C4"/>
    <w:rsid w:val="008777C1"/>
    <w:rsid w:val="00881054"/>
    <w:rsid w:val="00881A14"/>
    <w:rsid w:val="008913C2"/>
    <w:rsid w:val="008921E5"/>
    <w:rsid w:val="00896A56"/>
    <w:rsid w:val="008A0864"/>
    <w:rsid w:val="008A357F"/>
    <w:rsid w:val="008A3EBF"/>
    <w:rsid w:val="008A43CE"/>
    <w:rsid w:val="008A5056"/>
    <w:rsid w:val="008A78F0"/>
    <w:rsid w:val="008A7926"/>
    <w:rsid w:val="008B059D"/>
    <w:rsid w:val="008B05D7"/>
    <w:rsid w:val="008B0781"/>
    <w:rsid w:val="008B1C85"/>
    <w:rsid w:val="008B4A9F"/>
    <w:rsid w:val="008C659D"/>
    <w:rsid w:val="008D06A9"/>
    <w:rsid w:val="008D1E3E"/>
    <w:rsid w:val="008D3CCB"/>
    <w:rsid w:val="008E4034"/>
    <w:rsid w:val="008E48FD"/>
    <w:rsid w:val="008F04F9"/>
    <w:rsid w:val="008F0EC0"/>
    <w:rsid w:val="008F4FE9"/>
    <w:rsid w:val="00901774"/>
    <w:rsid w:val="009027E6"/>
    <w:rsid w:val="009033EA"/>
    <w:rsid w:val="009054C2"/>
    <w:rsid w:val="009058A7"/>
    <w:rsid w:val="009058E9"/>
    <w:rsid w:val="00911F16"/>
    <w:rsid w:val="00917FC5"/>
    <w:rsid w:val="0092461B"/>
    <w:rsid w:val="00924A4F"/>
    <w:rsid w:val="0092645B"/>
    <w:rsid w:val="0093478C"/>
    <w:rsid w:val="009348B2"/>
    <w:rsid w:val="00934A3C"/>
    <w:rsid w:val="009371AD"/>
    <w:rsid w:val="00943F25"/>
    <w:rsid w:val="00943F73"/>
    <w:rsid w:val="00944470"/>
    <w:rsid w:val="0094586B"/>
    <w:rsid w:val="00946A85"/>
    <w:rsid w:val="00950C89"/>
    <w:rsid w:val="0095236C"/>
    <w:rsid w:val="00952F87"/>
    <w:rsid w:val="00953925"/>
    <w:rsid w:val="00957FD0"/>
    <w:rsid w:val="00960088"/>
    <w:rsid w:val="00961098"/>
    <w:rsid w:val="00962A31"/>
    <w:rsid w:val="00965388"/>
    <w:rsid w:val="0096575B"/>
    <w:rsid w:val="00967B10"/>
    <w:rsid w:val="009701F2"/>
    <w:rsid w:val="00970939"/>
    <w:rsid w:val="0097115D"/>
    <w:rsid w:val="00972895"/>
    <w:rsid w:val="00973BA9"/>
    <w:rsid w:val="00973E9A"/>
    <w:rsid w:val="00974982"/>
    <w:rsid w:val="00980431"/>
    <w:rsid w:val="009843F6"/>
    <w:rsid w:val="00986693"/>
    <w:rsid w:val="009869C4"/>
    <w:rsid w:val="00986FF0"/>
    <w:rsid w:val="00990F5A"/>
    <w:rsid w:val="00992F00"/>
    <w:rsid w:val="00993C9F"/>
    <w:rsid w:val="0099437E"/>
    <w:rsid w:val="00996F74"/>
    <w:rsid w:val="009979B9"/>
    <w:rsid w:val="009A0011"/>
    <w:rsid w:val="009A0867"/>
    <w:rsid w:val="009A148A"/>
    <w:rsid w:val="009A3EDD"/>
    <w:rsid w:val="009A4378"/>
    <w:rsid w:val="009A43CE"/>
    <w:rsid w:val="009A4A44"/>
    <w:rsid w:val="009A6212"/>
    <w:rsid w:val="009A6524"/>
    <w:rsid w:val="009B1CF2"/>
    <w:rsid w:val="009B36D6"/>
    <w:rsid w:val="009B55BA"/>
    <w:rsid w:val="009B5BAA"/>
    <w:rsid w:val="009B700C"/>
    <w:rsid w:val="009C6651"/>
    <w:rsid w:val="009D3300"/>
    <w:rsid w:val="009D35AB"/>
    <w:rsid w:val="009D5DD8"/>
    <w:rsid w:val="009E375D"/>
    <w:rsid w:val="009E3BC2"/>
    <w:rsid w:val="009E4D0E"/>
    <w:rsid w:val="009E65A0"/>
    <w:rsid w:val="009F0BF2"/>
    <w:rsid w:val="009F201B"/>
    <w:rsid w:val="009F25F0"/>
    <w:rsid w:val="009F3A4E"/>
    <w:rsid w:val="009F5BD7"/>
    <w:rsid w:val="009F713D"/>
    <w:rsid w:val="00A00DAD"/>
    <w:rsid w:val="00A03237"/>
    <w:rsid w:val="00A037DE"/>
    <w:rsid w:val="00A03A33"/>
    <w:rsid w:val="00A04E87"/>
    <w:rsid w:val="00A04FD6"/>
    <w:rsid w:val="00A10DF4"/>
    <w:rsid w:val="00A16316"/>
    <w:rsid w:val="00A22580"/>
    <w:rsid w:val="00A24EEF"/>
    <w:rsid w:val="00A260E7"/>
    <w:rsid w:val="00A2646A"/>
    <w:rsid w:val="00A32C61"/>
    <w:rsid w:val="00A33358"/>
    <w:rsid w:val="00A34991"/>
    <w:rsid w:val="00A41E2D"/>
    <w:rsid w:val="00A43086"/>
    <w:rsid w:val="00A50BDA"/>
    <w:rsid w:val="00A529C3"/>
    <w:rsid w:val="00A5368C"/>
    <w:rsid w:val="00A537AF"/>
    <w:rsid w:val="00A53D43"/>
    <w:rsid w:val="00A66824"/>
    <w:rsid w:val="00A66ACF"/>
    <w:rsid w:val="00A67CAF"/>
    <w:rsid w:val="00A74048"/>
    <w:rsid w:val="00A76244"/>
    <w:rsid w:val="00A76AB7"/>
    <w:rsid w:val="00A77856"/>
    <w:rsid w:val="00A805B0"/>
    <w:rsid w:val="00A80691"/>
    <w:rsid w:val="00A8088C"/>
    <w:rsid w:val="00A80913"/>
    <w:rsid w:val="00A81485"/>
    <w:rsid w:val="00A82026"/>
    <w:rsid w:val="00A8271C"/>
    <w:rsid w:val="00A85A3C"/>
    <w:rsid w:val="00A9239C"/>
    <w:rsid w:val="00A9320E"/>
    <w:rsid w:val="00A94812"/>
    <w:rsid w:val="00AA201B"/>
    <w:rsid w:val="00AA3007"/>
    <w:rsid w:val="00AA3A95"/>
    <w:rsid w:val="00AA40BD"/>
    <w:rsid w:val="00AA40C5"/>
    <w:rsid w:val="00AA6251"/>
    <w:rsid w:val="00AA6E76"/>
    <w:rsid w:val="00AA7124"/>
    <w:rsid w:val="00AB29A2"/>
    <w:rsid w:val="00AB6CA5"/>
    <w:rsid w:val="00AC1B1F"/>
    <w:rsid w:val="00AC3501"/>
    <w:rsid w:val="00AC3E94"/>
    <w:rsid w:val="00AC437F"/>
    <w:rsid w:val="00AC6192"/>
    <w:rsid w:val="00AC75A1"/>
    <w:rsid w:val="00AD059B"/>
    <w:rsid w:val="00AE1736"/>
    <w:rsid w:val="00AE2331"/>
    <w:rsid w:val="00AE2B62"/>
    <w:rsid w:val="00AE656B"/>
    <w:rsid w:val="00AF45E1"/>
    <w:rsid w:val="00AF535C"/>
    <w:rsid w:val="00AF571B"/>
    <w:rsid w:val="00AF7161"/>
    <w:rsid w:val="00B006CD"/>
    <w:rsid w:val="00B014B7"/>
    <w:rsid w:val="00B037FD"/>
    <w:rsid w:val="00B057D7"/>
    <w:rsid w:val="00B0665A"/>
    <w:rsid w:val="00B079F5"/>
    <w:rsid w:val="00B07AFE"/>
    <w:rsid w:val="00B11BC7"/>
    <w:rsid w:val="00B153F8"/>
    <w:rsid w:val="00B15504"/>
    <w:rsid w:val="00B17C9B"/>
    <w:rsid w:val="00B23498"/>
    <w:rsid w:val="00B24633"/>
    <w:rsid w:val="00B251E2"/>
    <w:rsid w:val="00B25AFF"/>
    <w:rsid w:val="00B26175"/>
    <w:rsid w:val="00B268BA"/>
    <w:rsid w:val="00B271D8"/>
    <w:rsid w:val="00B31281"/>
    <w:rsid w:val="00B353C0"/>
    <w:rsid w:val="00B3733C"/>
    <w:rsid w:val="00B37C2F"/>
    <w:rsid w:val="00B43527"/>
    <w:rsid w:val="00B450BD"/>
    <w:rsid w:val="00B52FC7"/>
    <w:rsid w:val="00B54DC5"/>
    <w:rsid w:val="00B568E0"/>
    <w:rsid w:val="00B57A8D"/>
    <w:rsid w:val="00B6088D"/>
    <w:rsid w:val="00B61601"/>
    <w:rsid w:val="00B61A8D"/>
    <w:rsid w:val="00B626A6"/>
    <w:rsid w:val="00B62CD8"/>
    <w:rsid w:val="00B64E76"/>
    <w:rsid w:val="00B65E6A"/>
    <w:rsid w:val="00B8036D"/>
    <w:rsid w:val="00B8139B"/>
    <w:rsid w:val="00B81C48"/>
    <w:rsid w:val="00B84E4D"/>
    <w:rsid w:val="00B85842"/>
    <w:rsid w:val="00B87899"/>
    <w:rsid w:val="00B87F75"/>
    <w:rsid w:val="00B933B6"/>
    <w:rsid w:val="00B93EF8"/>
    <w:rsid w:val="00B94B07"/>
    <w:rsid w:val="00B94C01"/>
    <w:rsid w:val="00B952A1"/>
    <w:rsid w:val="00BA0540"/>
    <w:rsid w:val="00BA255C"/>
    <w:rsid w:val="00BA2AC2"/>
    <w:rsid w:val="00BA3692"/>
    <w:rsid w:val="00BA4074"/>
    <w:rsid w:val="00BA4C6C"/>
    <w:rsid w:val="00BA5004"/>
    <w:rsid w:val="00BA538E"/>
    <w:rsid w:val="00BA5ED6"/>
    <w:rsid w:val="00BA6310"/>
    <w:rsid w:val="00BA6363"/>
    <w:rsid w:val="00BA6A47"/>
    <w:rsid w:val="00BA736A"/>
    <w:rsid w:val="00BB23B8"/>
    <w:rsid w:val="00BB46A9"/>
    <w:rsid w:val="00BC0DC6"/>
    <w:rsid w:val="00BC1917"/>
    <w:rsid w:val="00BC4968"/>
    <w:rsid w:val="00BD2D27"/>
    <w:rsid w:val="00BD2D49"/>
    <w:rsid w:val="00BD3BF3"/>
    <w:rsid w:val="00BD4151"/>
    <w:rsid w:val="00BD4EA6"/>
    <w:rsid w:val="00BD5394"/>
    <w:rsid w:val="00BD7773"/>
    <w:rsid w:val="00BE033B"/>
    <w:rsid w:val="00BF0B7E"/>
    <w:rsid w:val="00BF0BC6"/>
    <w:rsid w:val="00BF1554"/>
    <w:rsid w:val="00BF20D0"/>
    <w:rsid w:val="00BF3999"/>
    <w:rsid w:val="00C00BD2"/>
    <w:rsid w:val="00C0122E"/>
    <w:rsid w:val="00C041C9"/>
    <w:rsid w:val="00C042F3"/>
    <w:rsid w:val="00C044FC"/>
    <w:rsid w:val="00C055CF"/>
    <w:rsid w:val="00C10878"/>
    <w:rsid w:val="00C117FB"/>
    <w:rsid w:val="00C1181B"/>
    <w:rsid w:val="00C12291"/>
    <w:rsid w:val="00C1466E"/>
    <w:rsid w:val="00C16F33"/>
    <w:rsid w:val="00C225A0"/>
    <w:rsid w:val="00C24532"/>
    <w:rsid w:val="00C24BA2"/>
    <w:rsid w:val="00C31888"/>
    <w:rsid w:val="00C323B6"/>
    <w:rsid w:val="00C33B33"/>
    <w:rsid w:val="00C370B1"/>
    <w:rsid w:val="00C37534"/>
    <w:rsid w:val="00C4232F"/>
    <w:rsid w:val="00C44633"/>
    <w:rsid w:val="00C45235"/>
    <w:rsid w:val="00C5190E"/>
    <w:rsid w:val="00C51A09"/>
    <w:rsid w:val="00C51B5D"/>
    <w:rsid w:val="00C51C18"/>
    <w:rsid w:val="00C53A5D"/>
    <w:rsid w:val="00C55E53"/>
    <w:rsid w:val="00C565A7"/>
    <w:rsid w:val="00C607AE"/>
    <w:rsid w:val="00C60B3B"/>
    <w:rsid w:val="00C63EA4"/>
    <w:rsid w:val="00C64B35"/>
    <w:rsid w:val="00C65690"/>
    <w:rsid w:val="00C65E67"/>
    <w:rsid w:val="00C72A2A"/>
    <w:rsid w:val="00C72EAB"/>
    <w:rsid w:val="00C761D1"/>
    <w:rsid w:val="00C81E01"/>
    <w:rsid w:val="00C82D9B"/>
    <w:rsid w:val="00C8489A"/>
    <w:rsid w:val="00C900D8"/>
    <w:rsid w:val="00C905C2"/>
    <w:rsid w:val="00C91235"/>
    <w:rsid w:val="00C92093"/>
    <w:rsid w:val="00C950F0"/>
    <w:rsid w:val="00C96385"/>
    <w:rsid w:val="00C96532"/>
    <w:rsid w:val="00C9705F"/>
    <w:rsid w:val="00CA0290"/>
    <w:rsid w:val="00CA175C"/>
    <w:rsid w:val="00CA4740"/>
    <w:rsid w:val="00CA7F10"/>
    <w:rsid w:val="00CB125A"/>
    <w:rsid w:val="00CB16F9"/>
    <w:rsid w:val="00CB380B"/>
    <w:rsid w:val="00CB51A4"/>
    <w:rsid w:val="00CB5239"/>
    <w:rsid w:val="00CB5286"/>
    <w:rsid w:val="00CB77B1"/>
    <w:rsid w:val="00CC373D"/>
    <w:rsid w:val="00CC3A7C"/>
    <w:rsid w:val="00CC5533"/>
    <w:rsid w:val="00CD0CE1"/>
    <w:rsid w:val="00CD3B70"/>
    <w:rsid w:val="00CD4C36"/>
    <w:rsid w:val="00CD73D0"/>
    <w:rsid w:val="00CD7FD9"/>
    <w:rsid w:val="00CE1275"/>
    <w:rsid w:val="00CE1A6F"/>
    <w:rsid w:val="00CE2BDB"/>
    <w:rsid w:val="00CE3F4E"/>
    <w:rsid w:val="00CE6336"/>
    <w:rsid w:val="00CF042C"/>
    <w:rsid w:val="00CF314E"/>
    <w:rsid w:val="00CF693B"/>
    <w:rsid w:val="00D00D1E"/>
    <w:rsid w:val="00D07AF6"/>
    <w:rsid w:val="00D11ED3"/>
    <w:rsid w:val="00D12D02"/>
    <w:rsid w:val="00D14573"/>
    <w:rsid w:val="00D227DB"/>
    <w:rsid w:val="00D26785"/>
    <w:rsid w:val="00D26ACE"/>
    <w:rsid w:val="00D309C5"/>
    <w:rsid w:val="00D3392B"/>
    <w:rsid w:val="00D36209"/>
    <w:rsid w:val="00D3706A"/>
    <w:rsid w:val="00D371FD"/>
    <w:rsid w:val="00D37732"/>
    <w:rsid w:val="00D41256"/>
    <w:rsid w:val="00D419D0"/>
    <w:rsid w:val="00D45DC5"/>
    <w:rsid w:val="00D46FB7"/>
    <w:rsid w:val="00D51841"/>
    <w:rsid w:val="00D52C8A"/>
    <w:rsid w:val="00D53D20"/>
    <w:rsid w:val="00D57B66"/>
    <w:rsid w:val="00D57BCB"/>
    <w:rsid w:val="00D60ABD"/>
    <w:rsid w:val="00D62AD3"/>
    <w:rsid w:val="00D62D72"/>
    <w:rsid w:val="00D63C6D"/>
    <w:rsid w:val="00D641FE"/>
    <w:rsid w:val="00D65514"/>
    <w:rsid w:val="00D66D09"/>
    <w:rsid w:val="00D712DA"/>
    <w:rsid w:val="00D71AA0"/>
    <w:rsid w:val="00D7446F"/>
    <w:rsid w:val="00D74B90"/>
    <w:rsid w:val="00D80A75"/>
    <w:rsid w:val="00D84259"/>
    <w:rsid w:val="00D85B92"/>
    <w:rsid w:val="00D8705D"/>
    <w:rsid w:val="00D9002A"/>
    <w:rsid w:val="00D920ED"/>
    <w:rsid w:val="00D93409"/>
    <w:rsid w:val="00D93C33"/>
    <w:rsid w:val="00D94EAF"/>
    <w:rsid w:val="00D96AF8"/>
    <w:rsid w:val="00DA15FD"/>
    <w:rsid w:val="00DA7DD9"/>
    <w:rsid w:val="00DB003E"/>
    <w:rsid w:val="00DB0B9B"/>
    <w:rsid w:val="00DC00B0"/>
    <w:rsid w:val="00DC2165"/>
    <w:rsid w:val="00DC3ECE"/>
    <w:rsid w:val="00DC4002"/>
    <w:rsid w:val="00DC44B2"/>
    <w:rsid w:val="00DC6249"/>
    <w:rsid w:val="00DD4263"/>
    <w:rsid w:val="00DD4DFF"/>
    <w:rsid w:val="00DD7705"/>
    <w:rsid w:val="00DE2EB7"/>
    <w:rsid w:val="00DE3878"/>
    <w:rsid w:val="00DE5A31"/>
    <w:rsid w:val="00DE5CBE"/>
    <w:rsid w:val="00DF182B"/>
    <w:rsid w:val="00DF27C9"/>
    <w:rsid w:val="00DF2FDC"/>
    <w:rsid w:val="00DF454E"/>
    <w:rsid w:val="00DF4D89"/>
    <w:rsid w:val="00DF51AC"/>
    <w:rsid w:val="00DF62F8"/>
    <w:rsid w:val="00DF6C50"/>
    <w:rsid w:val="00E0077C"/>
    <w:rsid w:val="00E0597E"/>
    <w:rsid w:val="00E07C37"/>
    <w:rsid w:val="00E1062C"/>
    <w:rsid w:val="00E15170"/>
    <w:rsid w:val="00E203E7"/>
    <w:rsid w:val="00E22245"/>
    <w:rsid w:val="00E22BBC"/>
    <w:rsid w:val="00E23998"/>
    <w:rsid w:val="00E2562B"/>
    <w:rsid w:val="00E25C45"/>
    <w:rsid w:val="00E25F3F"/>
    <w:rsid w:val="00E271A3"/>
    <w:rsid w:val="00E27848"/>
    <w:rsid w:val="00E327E4"/>
    <w:rsid w:val="00E346B7"/>
    <w:rsid w:val="00E36B80"/>
    <w:rsid w:val="00E376EE"/>
    <w:rsid w:val="00E4072B"/>
    <w:rsid w:val="00E408D3"/>
    <w:rsid w:val="00E421A7"/>
    <w:rsid w:val="00E4584F"/>
    <w:rsid w:val="00E45E70"/>
    <w:rsid w:val="00E46DBB"/>
    <w:rsid w:val="00E5387E"/>
    <w:rsid w:val="00E5421E"/>
    <w:rsid w:val="00E54CA9"/>
    <w:rsid w:val="00E54E90"/>
    <w:rsid w:val="00E569D0"/>
    <w:rsid w:val="00E56D99"/>
    <w:rsid w:val="00E57876"/>
    <w:rsid w:val="00E63FC0"/>
    <w:rsid w:val="00E656FF"/>
    <w:rsid w:val="00E66E93"/>
    <w:rsid w:val="00E6768E"/>
    <w:rsid w:val="00E678C2"/>
    <w:rsid w:val="00E7020B"/>
    <w:rsid w:val="00E71A32"/>
    <w:rsid w:val="00E71B05"/>
    <w:rsid w:val="00E7232C"/>
    <w:rsid w:val="00E7468E"/>
    <w:rsid w:val="00E77C8A"/>
    <w:rsid w:val="00E801F6"/>
    <w:rsid w:val="00E8196E"/>
    <w:rsid w:val="00E81D8F"/>
    <w:rsid w:val="00E845F0"/>
    <w:rsid w:val="00E84768"/>
    <w:rsid w:val="00E85637"/>
    <w:rsid w:val="00E87AFA"/>
    <w:rsid w:val="00E913A7"/>
    <w:rsid w:val="00E92863"/>
    <w:rsid w:val="00E93456"/>
    <w:rsid w:val="00EA19C4"/>
    <w:rsid w:val="00EA222A"/>
    <w:rsid w:val="00EA2445"/>
    <w:rsid w:val="00EA2EE0"/>
    <w:rsid w:val="00EA3039"/>
    <w:rsid w:val="00EA3ABA"/>
    <w:rsid w:val="00EA3FEE"/>
    <w:rsid w:val="00EA4BBC"/>
    <w:rsid w:val="00EA5BAB"/>
    <w:rsid w:val="00EA78FD"/>
    <w:rsid w:val="00EA7DCB"/>
    <w:rsid w:val="00EB028B"/>
    <w:rsid w:val="00EB279E"/>
    <w:rsid w:val="00EB2986"/>
    <w:rsid w:val="00EB3B52"/>
    <w:rsid w:val="00EB3E07"/>
    <w:rsid w:val="00EB54C0"/>
    <w:rsid w:val="00EC029F"/>
    <w:rsid w:val="00EC4880"/>
    <w:rsid w:val="00ED6A7E"/>
    <w:rsid w:val="00ED737B"/>
    <w:rsid w:val="00ED7AD6"/>
    <w:rsid w:val="00EE2890"/>
    <w:rsid w:val="00EE2EDD"/>
    <w:rsid w:val="00EE70C4"/>
    <w:rsid w:val="00EF0497"/>
    <w:rsid w:val="00F01858"/>
    <w:rsid w:val="00F01ECE"/>
    <w:rsid w:val="00F02BA4"/>
    <w:rsid w:val="00F0369F"/>
    <w:rsid w:val="00F040C8"/>
    <w:rsid w:val="00F104D5"/>
    <w:rsid w:val="00F117FD"/>
    <w:rsid w:val="00F11D70"/>
    <w:rsid w:val="00F13CE2"/>
    <w:rsid w:val="00F14DE7"/>
    <w:rsid w:val="00F157F1"/>
    <w:rsid w:val="00F16219"/>
    <w:rsid w:val="00F165A8"/>
    <w:rsid w:val="00F2048E"/>
    <w:rsid w:val="00F2707A"/>
    <w:rsid w:val="00F301E9"/>
    <w:rsid w:val="00F328EF"/>
    <w:rsid w:val="00F32C31"/>
    <w:rsid w:val="00F3310B"/>
    <w:rsid w:val="00F33247"/>
    <w:rsid w:val="00F44270"/>
    <w:rsid w:val="00F4635E"/>
    <w:rsid w:val="00F47287"/>
    <w:rsid w:val="00F51F86"/>
    <w:rsid w:val="00F552C7"/>
    <w:rsid w:val="00F55475"/>
    <w:rsid w:val="00F55488"/>
    <w:rsid w:val="00F555D8"/>
    <w:rsid w:val="00F55CCA"/>
    <w:rsid w:val="00F5726B"/>
    <w:rsid w:val="00F57A3C"/>
    <w:rsid w:val="00F60040"/>
    <w:rsid w:val="00F613CD"/>
    <w:rsid w:val="00F61C17"/>
    <w:rsid w:val="00F62D2B"/>
    <w:rsid w:val="00F641F0"/>
    <w:rsid w:val="00F64F86"/>
    <w:rsid w:val="00F6569D"/>
    <w:rsid w:val="00F66648"/>
    <w:rsid w:val="00F67153"/>
    <w:rsid w:val="00F672AE"/>
    <w:rsid w:val="00F67724"/>
    <w:rsid w:val="00F71A25"/>
    <w:rsid w:val="00F72A76"/>
    <w:rsid w:val="00F73E62"/>
    <w:rsid w:val="00F7518B"/>
    <w:rsid w:val="00F7555A"/>
    <w:rsid w:val="00F76785"/>
    <w:rsid w:val="00F81DEA"/>
    <w:rsid w:val="00F82C43"/>
    <w:rsid w:val="00F834CC"/>
    <w:rsid w:val="00F839FA"/>
    <w:rsid w:val="00F85C77"/>
    <w:rsid w:val="00F862F7"/>
    <w:rsid w:val="00F8638D"/>
    <w:rsid w:val="00F902ED"/>
    <w:rsid w:val="00F92C8E"/>
    <w:rsid w:val="00F9467B"/>
    <w:rsid w:val="00F97D7B"/>
    <w:rsid w:val="00FA17E6"/>
    <w:rsid w:val="00FA2C32"/>
    <w:rsid w:val="00FA3220"/>
    <w:rsid w:val="00FA60B0"/>
    <w:rsid w:val="00FA739B"/>
    <w:rsid w:val="00FB0176"/>
    <w:rsid w:val="00FB4AD3"/>
    <w:rsid w:val="00FB6950"/>
    <w:rsid w:val="00FB71F5"/>
    <w:rsid w:val="00FC0AD0"/>
    <w:rsid w:val="00FC372C"/>
    <w:rsid w:val="00FC45ED"/>
    <w:rsid w:val="00FC50DC"/>
    <w:rsid w:val="00FC6190"/>
    <w:rsid w:val="00FC6273"/>
    <w:rsid w:val="00FC6C78"/>
    <w:rsid w:val="00FC7858"/>
    <w:rsid w:val="00FD1860"/>
    <w:rsid w:val="00FD1BB9"/>
    <w:rsid w:val="00FD258F"/>
    <w:rsid w:val="00FD3F83"/>
    <w:rsid w:val="00FD747C"/>
    <w:rsid w:val="00FD7DBA"/>
    <w:rsid w:val="00FE2152"/>
    <w:rsid w:val="00FE26BC"/>
    <w:rsid w:val="00FE3551"/>
    <w:rsid w:val="00FE4BC5"/>
    <w:rsid w:val="00FE4E1A"/>
    <w:rsid w:val="00FE6484"/>
    <w:rsid w:val="00FE680D"/>
    <w:rsid w:val="00FF0972"/>
    <w:rsid w:val="00FF201D"/>
    <w:rsid w:val="00FF2B30"/>
    <w:rsid w:val="00FF4A9A"/>
    <w:rsid w:val="00FF690E"/>
    <w:rsid w:val="00FF7ACF"/>
    <w:rsid w:val="0BD91583"/>
    <w:rsid w:val="11077A8F"/>
    <w:rsid w:val="17203700"/>
    <w:rsid w:val="1BCB42A2"/>
    <w:rsid w:val="1BFA29AA"/>
    <w:rsid w:val="206123C0"/>
    <w:rsid w:val="20A54E23"/>
    <w:rsid w:val="21916129"/>
    <w:rsid w:val="23EC4FDB"/>
    <w:rsid w:val="26470811"/>
    <w:rsid w:val="27BF046A"/>
    <w:rsid w:val="2D797C85"/>
    <w:rsid w:val="34E128E8"/>
    <w:rsid w:val="378F520F"/>
    <w:rsid w:val="4F2A479A"/>
    <w:rsid w:val="513A2711"/>
    <w:rsid w:val="514C0F5D"/>
    <w:rsid w:val="52A519C1"/>
    <w:rsid w:val="52DE1576"/>
    <w:rsid w:val="556D584E"/>
    <w:rsid w:val="5A822DC3"/>
    <w:rsid w:val="5CE66B89"/>
    <w:rsid w:val="666E2BDA"/>
    <w:rsid w:val="6C123E02"/>
    <w:rsid w:val="6CAB0949"/>
    <w:rsid w:val="75F02CE4"/>
    <w:rsid w:val="7AFB208B"/>
    <w:rsid w:val="7FA67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65839"/>
  <w15:docId w15:val="{9F974E45-0157-46DE-99E4-431CEAEF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iPriority="0"/>
    <w:lsdException w:name="header" w:uiPriority="0"/>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rFonts w:ascii="Times New Roman" w:hAnsi="Times New Roman"/>
      <w:kern w:val="2"/>
      <w:sz w:val="24"/>
      <w:szCs w:val="24"/>
    </w:rPr>
  </w:style>
  <w:style w:type="paragraph" w:styleId="1">
    <w:name w:val="heading 1"/>
    <w:basedOn w:val="a1"/>
    <w:next w:val="a1"/>
    <w:link w:val="10"/>
    <w:qFormat/>
    <w:pPr>
      <w:keepNext/>
      <w:spacing w:before="240" w:after="240"/>
      <w:ind w:left="74"/>
      <w:outlineLvl w:val="0"/>
    </w:pPr>
    <w:rPr>
      <w:rFonts w:eastAsia="標楷體"/>
      <w:sz w:val="28"/>
      <w:shd w:val="pct10" w:color="auto" w:fill="FFFFFF"/>
    </w:rPr>
  </w:style>
  <w:style w:type="paragraph" w:styleId="2">
    <w:name w:val="heading 2"/>
    <w:basedOn w:val="a1"/>
    <w:next w:val="a1"/>
    <w:link w:val="20"/>
    <w:uiPriority w:val="9"/>
    <w:qFormat/>
    <w:pPr>
      <w:keepNext/>
      <w:spacing w:line="720" w:lineRule="auto"/>
      <w:outlineLvl w:val="1"/>
    </w:pPr>
    <w:rPr>
      <w:rFonts w:ascii="Calibri Light" w:hAnsi="Calibri Light"/>
      <w:b/>
      <w:bCs/>
      <w:sz w:val="48"/>
      <w:szCs w:val="48"/>
    </w:rPr>
  </w:style>
  <w:style w:type="paragraph" w:styleId="30">
    <w:name w:val="heading 3"/>
    <w:basedOn w:val="a1"/>
    <w:next w:val="a1"/>
    <w:link w:val="31"/>
    <w:uiPriority w:val="9"/>
    <w:qFormat/>
    <w:pPr>
      <w:keepNext/>
      <w:spacing w:line="720" w:lineRule="auto"/>
      <w:outlineLvl w:val="2"/>
    </w:pPr>
    <w:rPr>
      <w:rFonts w:ascii="Calibri Light" w:hAnsi="Calibri Light"/>
      <w:b/>
      <w:bCs/>
      <w:sz w:val="36"/>
      <w:szCs w:val="36"/>
    </w:rPr>
  </w:style>
  <w:style w:type="paragraph" w:styleId="4">
    <w:name w:val="heading 4"/>
    <w:basedOn w:val="a1"/>
    <w:next w:val="a1"/>
    <w:link w:val="40"/>
    <w:qFormat/>
    <w:pPr>
      <w:keepNext/>
      <w:spacing w:line="720" w:lineRule="auto"/>
      <w:outlineLvl w:val="3"/>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Body Text Indent 3"/>
    <w:basedOn w:val="a1"/>
    <w:link w:val="33"/>
    <w:pPr>
      <w:spacing w:line="400" w:lineRule="exact"/>
      <w:ind w:leftChars="100" w:left="912" w:hangingChars="280" w:hanging="672"/>
      <w:jc w:val="both"/>
    </w:pPr>
    <w:rPr>
      <w:rFonts w:eastAsia="標楷體"/>
    </w:rPr>
  </w:style>
  <w:style w:type="paragraph" w:styleId="a5">
    <w:name w:val="header"/>
    <w:basedOn w:val="a1"/>
    <w:link w:val="a6"/>
    <w:pPr>
      <w:tabs>
        <w:tab w:val="center" w:pos="4153"/>
        <w:tab w:val="right" w:pos="8306"/>
      </w:tabs>
      <w:adjustRightInd w:val="0"/>
      <w:snapToGrid w:val="0"/>
      <w:spacing w:line="360" w:lineRule="atLeast"/>
      <w:textAlignment w:val="baseline"/>
    </w:pPr>
    <w:rPr>
      <w:kern w:val="0"/>
      <w:sz w:val="20"/>
      <w:szCs w:val="20"/>
    </w:rPr>
  </w:style>
  <w:style w:type="paragraph" w:styleId="21">
    <w:name w:val="toc 2"/>
    <w:basedOn w:val="a1"/>
    <w:next w:val="a1"/>
    <w:uiPriority w:val="39"/>
    <w:unhideWhenUsed/>
    <w:pPr>
      <w:tabs>
        <w:tab w:val="left" w:pos="1440"/>
        <w:tab w:val="right" w:leader="dot" w:pos="9214"/>
      </w:tabs>
      <w:spacing w:line="500" w:lineRule="exact"/>
      <w:ind w:leftChars="200" w:left="400" w:hangingChars="200" w:hanging="200"/>
    </w:pPr>
    <w:rPr>
      <w:rFonts w:ascii="微軟正黑體" w:eastAsia="標楷體" w:hAnsi="微軟正黑體"/>
      <w:b/>
    </w:rPr>
  </w:style>
  <w:style w:type="paragraph" w:styleId="a7">
    <w:name w:val="table of figures"/>
    <w:basedOn w:val="a1"/>
    <w:next w:val="a1"/>
    <w:semiHidden/>
    <w:pPr>
      <w:ind w:left="480" w:hanging="480"/>
    </w:pPr>
    <w:rPr>
      <w:smallCaps/>
      <w:sz w:val="20"/>
    </w:rPr>
  </w:style>
  <w:style w:type="paragraph" w:styleId="a8">
    <w:name w:val="Body Text Indent"/>
    <w:basedOn w:val="a1"/>
    <w:link w:val="a9"/>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aa">
    <w:name w:val="Note Heading"/>
    <w:basedOn w:val="a1"/>
    <w:next w:val="a1"/>
    <w:link w:val="ab"/>
    <w:uiPriority w:val="99"/>
    <w:unhideWhenUsed/>
    <w:pPr>
      <w:jc w:val="center"/>
    </w:pPr>
    <w:rPr>
      <w:rFonts w:ascii="標楷體" w:eastAsia="標楷體" w:hAnsi="標楷體" w:cs="新細明體"/>
      <w:color w:val="000000" w:themeColor="text1"/>
      <w:kern w:val="0"/>
      <w:sz w:val="20"/>
      <w:szCs w:val="20"/>
    </w:rPr>
  </w:style>
  <w:style w:type="paragraph" w:styleId="11">
    <w:name w:val="toc 1"/>
    <w:basedOn w:val="a1"/>
    <w:next w:val="a1"/>
    <w:uiPriority w:val="39"/>
    <w:pPr>
      <w:tabs>
        <w:tab w:val="left" w:pos="567"/>
        <w:tab w:val="right" w:leader="dot" w:pos="9214"/>
      </w:tabs>
      <w:snapToGrid w:val="0"/>
      <w:spacing w:beforeLines="50" w:before="50" w:line="500" w:lineRule="exact"/>
      <w:jc w:val="both"/>
    </w:pPr>
    <w:rPr>
      <w:rFonts w:ascii="微軟正黑體" w:eastAsia="標楷體" w:hAnsi="微軟正黑體"/>
      <w:b/>
      <w:bCs/>
      <w:sz w:val="28"/>
      <w:szCs w:val="20"/>
    </w:rPr>
  </w:style>
  <w:style w:type="paragraph" w:styleId="a">
    <w:name w:val="List Bullet"/>
    <w:basedOn w:val="a1"/>
    <w:pPr>
      <w:numPr>
        <w:numId w:val="1"/>
      </w:numPr>
    </w:pPr>
  </w:style>
  <w:style w:type="paragraph" w:styleId="ac">
    <w:name w:val="Document Map"/>
    <w:basedOn w:val="a1"/>
    <w:link w:val="ad"/>
    <w:semiHidden/>
    <w:pPr>
      <w:shd w:val="clear" w:color="auto" w:fill="000080"/>
    </w:pPr>
    <w:rPr>
      <w:rFonts w:ascii="Arial" w:hAnsi="Arial"/>
    </w:rPr>
  </w:style>
  <w:style w:type="paragraph" w:styleId="22">
    <w:name w:val="Body Text Indent 2"/>
    <w:basedOn w:val="a1"/>
    <w:link w:val="23"/>
    <w:pPr>
      <w:ind w:left="360"/>
      <w:jc w:val="both"/>
    </w:pPr>
  </w:style>
  <w:style w:type="paragraph" w:styleId="ae">
    <w:name w:val="annotation text"/>
    <w:basedOn w:val="a1"/>
    <w:link w:val="af"/>
    <w:semiHidden/>
    <w:pPr>
      <w:adjustRightInd w:val="0"/>
      <w:spacing w:line="360" w:lineRule="atLeast"/>
    </w:pPr>
    <w:rPr>
      <w:kern w:val="0"/>
      <w:szCs w:val="20"/>
    </w:rPr>
  </w:style>
  <w:style w:type="paragraph" w:styleId="af0">
    <w:name w:val="Body Text"/>
    <w:basedOn w:val="a1"/>
    <w:link w:val="af1"/>
    <w:pPr>
      <w:spacing w:line="240" w:lineRule="exact"/>
    </w:pPr>
    <w:rPr>
      <w:rFonts w:ascii="標楷體" w:eastAsia="標楷體" w:hAnsi="標楷體"/>
      <w:color w:val="333333"/>
      <w:szCs w:val="13"/>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2">
    <w:name w:val="Closing"/>
    <w:basedOn w:val="a1"/>
    <w:link w:val="af3"/>
    <w:uiPriority w:val="99"/>
    <w:unhideWhenUsed/>
    <w:pPr>
      <w:ind w:leftChars="1800" w:left="100"/>
    </w:pPr>
    <w:rPr>
      <w:rFonts w:ascii="標楷體" w:eastAsia="標楷體" w:hAnsi="標楷體" w:cs="新細明體"/>
      <w:color w:val="000000" w:themeColor="text1"/>
      <w:kern w:val="0"/>
      <w:sz w:val="20"/>
      <w:szCs w:val="20"/>
    </w:rPr>
  </w:style>
  <w:style w:type="paragraph" w:styleId="af4">
    <w:name w:val="footer"/>
    <w:basedOn w:val="a1"/>
    <w:link w:val="af5"/>
    <w:uiPriority w:val="99"/>
    <w:pPr>
      <w:tabs>
        <w:tab w:val="center" w:pos="4153"/>
        <w:tab w:val="right" w:pos="8306"/>
      </w:tabs>
      <w:adjustRightInd w:val="0"/>
      <w:spacing w:line="360" w:lineRule="atLeast"/>
      <w:textAlignment w:val="baseline"/>
    </w:pPr>
    <w:rPr>
      <w:kern w:val="0"/>
      <w:sz w:val="20"/>
      <w:szCs w:val="20"/>
    </w:rPr>
  </w:style>
  <w:style w:type="paragraph" w:styleId="af6">
    <w:name w:val="annotation subject"/>
    <w:basedOn w:val="ae"/>
    <w:next w:val="ae"/>
    <w:link w:val="af7"/>
    <w:semiHidden/>
    <w:pPr>
      <w:adjustRightInd/>
      <w:spacing w:line="240" w:lineRule="auto"/>
    </w:pPr>
    <w:rPr>
      <w:b/>
      <w:bCs/>
      <w:kern w:val="2"/>
      <w:szCs w:val="24"/>
    </w:rPr>
  </w:style>
  <w:style w:type="paragraph" w:styleId="af8">
    <w:name w:val="Normal Indent"/>
    <w:basedOn w:val="a1"/>
    <w:link w:val="af9"/>
    <w:pPr>
      <w:snapToGrid w:val="0"/>
      <w:spacing w:beforeLines="50" w:before="50" w:afterLines="50" w:after="50" w:line="520" w:lineRule="atLeast"/>
      <w:ind w:leftChars="200" w:left="480"/>
    </w:pPr>
    <w:rPr>
      <w:rFonts w:eastAsia="標楷體"/>
      <w:sz w:val="28"/>
      <w:szCs w:val="28"/>
    </w:rPr>
  </w:style>
  <w:style w:type="paragraph" w:styleId="Web">
    <w:name w:val="Normal (Web)"/>
    <w:basedOn w:val="a1"/>
    <w:pPr>
      <w:widowControl/>
      <w:spacing w:before="100" w:beforeAutospacing="1" w:after="100" w:afterAutospacing="1"/>
    </w:pPr>
    <w:rPr>
      <w:rFonts w:ascii="新細明體" w:hAnsi="新細明體"/>
      <w:color w:val="000000"/>
      <w:kern w:val="0"/>
    </w:rPr>
  </w:style>
  <w:style w:type="paragraph" w:styleId="afa">
    <w:name w:val="Balloon Text"/>
    <w:basedOn w:val="a1"/>
    <w:link w:val="afb"/>
    <w:semiHidden/>
    <w:rPr>
      <w:rFonts w:ascii="Arial" w:hAnsi="Arial"/>
      <w:sz w:val="18"/>
      <w:szCs w:val="18"/>
    </w:rPr>
  </w:style>
  <w:style w:type="character" w:styleId="afc">
    <w:name w:val="annotation reference"/>
    <w:semiHidden/>
    <w:rPr>
      <w:sz w:val="18"/>
      <w:szCs w:val="18"/>
    </w:rPr>
  </w:style>
  <w:style w:type="character" w:styleId="afd">
    <w:name w:val="Hyperlink"/>
    <w:uiPriority w:val="99"/>
    <w:rPr>
      <w:color w:val="0000FF"/>
      <w:u w:val="single"/>
    </w:rPr>
  </w:style>
  <w:style w:type="character" w:styleId="afe">
    <w:name w:val="page number"/>
    <w:basedOn w:val="a2"/>
  </w:style>
  <w:style w:type="character" w:styleId="aff">
    <w:name w:val="Emphasis"/>
    <w:uiPriority w:val="20"/>
    <w:qFormat/>
    <w:rPr>
      <w:color w:val="DD4B39"/>
    </w:rPr>
  </w:style>
  <w:style w:type="character" w:styleId="aff0">
    <w:name w:val="Strong"/>
    <w:qFormat/>
    <w:rPr>
      <w:b/>
      <w:bCs/>
    </w:rPr>
  </w:style>
  <w:style w:type="table" w:styleId="aff1">
    <w:name w:val="Table Grid"/>
    <w:basedOn w:val="a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文件引導模式 字元"/>
    <w:link w:val="ac"/>
    <w:semiHidden/>
    <w:qFormat/>
    <w:rPr>
      <w:rFonts w:ascii="Arial" w:eastAsia="新細明體" w:hAnsi="Arial" w:cs="Times New Roman"/>
      <w:szCs w:val="24"/>
      <w:shd w:val="clear" w:color="auto" w:fill="000080"/>
    </w:rPr>
  </w:style>
  <w:style w:type="character" w:customStyle="1" w:styleId="sub20">
    <w:name w:val="sub20"/>
    <w:basedOn w:val="a2"/>
    <w:qFormat/>
  </w:style>
  <w:style w:type="character" w:customStyle="1" w:styleId="afb">
    <w:name w:val="註解方塊文字 字元"/>
    <w:link w:val="afa"/>
    <w:semiHidden/>
    <w:qFormat/>
    <w:rPr>
      <w:rFonts w:ascii="Arial" w:eastAsia="新細明體" w:hAnsi="Arial" w:cs="Times New Roman"/>
      <w:sz w:val="18"/>
      <w:szCs w:val="18"/>
    </w:rPr>
  </w:style>
  <w:style w:type="character" w:customStyle="1" w:styleId="23">
    <w:name w:val="本文縮排 2 字元"/>
    <w:link w:val="22"/>
    <w:rPr>
      <w:rFonts w:ascii="Times New Roman" w:eastAsia="新細明體" w:hAnsi="Times New Roman" w:cs="Times New Roman"/>
      <w:szCs w:val="24"/>
    </w:rPr>
  </w:style>
  <w:style w:type="character" w:customStyle="1" w:styleId="24">
    <w:name w:val="標題2 字元"/>
    <w:link w:val="25"/>
    <w:qFormat/>
    <w:rPr>
      <w:rFonts w:ascii="微軟正黑體" w:eastAsia="微軟正黑體" w:hAnsi="微軟正黑體"/>
      <w:b/>
      <w:color w:val="000000"/>
      <w:kern w:val="2"/>
      <w:sz w:val="28"/>
      <w:szCs w:val="28"/>
    </w:rPr>
  </w:style>
  <w:style w:type="paragraph" w:customStyle="1" w:styleId="25">
    <w:name w:val="標題2"/>
    <w:basedOn w:val="a1"/>
    <w:link w:val="24"/>
    <w:qFormat/>
    <w:rPr>
      <w:rFonts w:ascii="微軟正黑體" w:eastAsia="微軟正黑體" w:hAnsi="微軟正黑體"/>
      <w:b/>
      <w:color w:val="000000"/>
      <w:sz w:val="28"/>
      <w:szCs w:val="28"/>
    </w:rPr>
  </w:style>
  <w:style w:type="character" w:customStyle="1" w:styleId="a9">
    <w:name w:val="本文縮排 字元"/>
    <w:link w:val="a8"/>
    <w:rPr>
      <w:rFonts w:ascii="標楷體" w:eastAsia="標楷體" w:hAnsi="Times New Roman" w:cs="Times New Roman"/>
      <w:kern w:val="0"/>
      <w:sz w:val="28"/>
      <w:szCs w:val="20"/>
    </w:rPr>
  </w:style>
  <w:style w:type="character" w:customStyle="1" w:styleId="st1">
    <w:name w:val="st1"/>
  </w:style>
  <w:style w:type="character" w:customStyle="1" w:styleId="af9">
    <w:name w:val="內文縮排 字元"/>
    <w:link w:val="af8"/>
    <w:qFormat/>
    <w:rPr>
      <w:rFonts w:ascii="Times New Roman" w:eastAsia="標楷體" w:hAnsi="Times New Roman"/>
      <w:kern w:val="2"/>
      <w:sz w:val="28"/>
      <w:szCs w:val="28"/>
    </w:rPr>
  </w:style>
  <w:style w:type="character" w:customStyle="1" w:styleId="20">
    <w:name w:val="標題 2 字元"/>
    <w:link w:val="2"/>
    <w:uiPriority w:val="9"/>
    <w:qFormat/>
    <w:rPr>
      <w:rFonts w:ascii="Calibri Light" w:eastAsia="新細明體" w:hAnsi="Calibri Light" w:cs="Times New Roman"/>
      <w:b/>
      <w:bCs/>
      <w:kern w:val="2"/>
      <w:sz w:val="48"/>
      <w:szCs w:val="48"/>
    </w:rPr>
  </w:style>
  <w:style w:type="character" w:customStyle="1" w:styleId="31">
    <w:name w:val="標題 3 字元"/>
    <w:link w:val="30"/>
    <w:uiPriority w:val="9"/>
    <w:rPr>
      <w:rFonts w:ascii="Calibri Light" w:eastAsia="新細明體" w:hAnsi="Calibri Light" w:cs="Times New Roman"/>
      <w:b/>
      <w:bCs/>
      <w:kern w:val="2"/>
      <w:sz w:val="36"/>
      <w:szCs w:val="36"/>
    </w:rPr>
  </w:style>
  <w:style w:type="character" w:customStyle="1" w:styleId="af5">
    <w:name w:val="頁尾 字元"/>
    <w:link w:val="af4"/>
    <w:uiPriority w:val="99"/>
    <w:qFormat/>
    <w:rPr>
      <w:rFonts w:ascii="Times New Roman" w:eastAsia="新細明體" w:hAnsi="Times New Roman" w:cs="Times New Roman"/>
      <w:kern w:val="0"/>
      <w:sz w:val="20"/>
      <w:szCs w:val="20"/>
    </w:rPr>
  </w:style>
  <w:style w:type="character" w:customStyle="1" w:styleId="a6">
    <w:name w:val="頁首 字元"/>
    <w:link w:val="a5"/>
    <w:qFormat/>
    <w:rPr>
      <w:rFonts w:ascii="Times New Roman" w:eastAsia="新細明體" w:hAnsi="Times New Roman" w:cs="Times New Roman"/>
      <w:kern w:val="0"/>
      <w:sz w:val="20"/>
      <w:szCs w:val="20"/>
    </w:rPr>
  </w:style>
  <w:style w:type="character" w:customStyle="1" w:styleId="af">
    <w:name w:val="註解文字 字元"/>
    <w:link w:val="ae"/>
    <w:semiHidden/>
    <w:qFormat/>
    <w:rPr>
      <w:rFonts w:ascii="Times New Roman" w:eastAsia="新細明體" w:hAnsi="Times New Roman" w:cs="Times New Roman"/>
      <w:kern w:val="0"/>
      <w:szCs w:val="20"/>
    </w:rPr>
  </w:style>
  <w:style w:type="character" w:customStyle="1" w:styleId="33">
    <w:name w:val="本文縮排 3 字元"/>
    <w:link w:val="32"/>
    <w:qFormat/>
    <w:rPr>
      <w:rFonts w:ascii="Times New Roman" w:eastAsia="標楷體" w:hAnsi="Times New Roman" w:cs="Times New Roman"/>
      <w:szCs w:val="24"/>
    </w:rPr>
  </w:style>
  <w:style w:type="character" w:customStyle="1" w:styleId="aff2">
    <w:name w:val="圖說 字元"/>
    <w:link w:val="aff3"/>
    <w:qFormat/>
    <w:rPr>
      <w:rFonts w:ascii="Times New Roman" w:eastAsia="標楷體" w:hAnsi="Times New Roman" w:cs="Times New Roman"/>
      <w:spacing w:val="4"/>
      <w:kern w:val="0"/>
      <w:sz w:val="32"/>
      <w:szCs w:val="20"/>
    </w:rPr>
  </w:style>
  <w:style w:type="paragraph" w:customStyle="1" w:styleId="aff3">
    <w:name w:val="圖說"/>
    <w:basedOn w:val="a1"/>
    <w:link w:val="aff2"/>
    <w:pPr>
      <w:adjustRightInd w:val="0"/>
      <w:spacing w:before="360" w:after="120" w:line="480" w:lineRule="atLeast"/>
      <w:jc w:val="center"/>
      <w:textAlignment w:val="baseline"/>
    </w:pPr>
    <w:rPr>
      <w:rFonts w:eastAsia="標楷體"/>
      <w:spacing w:val="4"/>
      <w:kern w:val="0"/>
      <w:sz w:val="32"/>
      <w:szCs w:val="20"/>
    </w:rPr>
  </w:style>
  <w:style w:type="character" w:customStyle="1" w:styleId="af7">
    <w:name w:val="註解主旨 字元"/>
    <w:link w:val="af6"/>
    <w:semiHidden/>
    <w:rPr>
      <w:rFonts w:ascii="Times New Roman" w:eastAsia="新細明體" w:hAnsi="Times New Roman" w:cs="Times New Roman"/>
      <w:b/>
      <w:bCs/>
      <w:kern w:val="0"/>
      <w:szCs w:val="24"/>
    </w:rPr>
  </w:style>
  <w:style w:type="character" w:customStyle="1" w:styleId="af1">
    <w:name w:val="本文 字元"/>
    <w:link w:val="af0"/>
    <w:qFormat/>
    <w:rPr>
      <w:rFonts w:ascii="標楷體" w:eastAsia="標楷體" w:hAnsi="標楷體" w:cs="Times New Roman"/>
      <w:color w:val="333333"/>
      <w:szCs w:val="13"/>
    </w:rPr>
  </w:style>
  <w:style w:type="character" w:customStyle="1" w:styleId="HTML0">
    <w:name w:val="HTML 預設格式 字元"/>
    <w:link w:val="HTML"/>
    <w:uiPriority w:val="99"/>
    <w:qFormat/>
    <w:rPr>
      <w:rFonts w:ascii="細明體" w:eastAsia="細明體" w:hAnsi="細明體" w:cs="細明體"/>
      <w:kern w:val="0"/>
      <w:szCs w:val="24"/>
    </w:rPr>
  </w:style>
  <w:style w:type="character" w:customStyle="1" w:styleId="sub15h1">
    <w:name w:val="sub15h1"/>
    <w:qFormat/>
    <w:rPr>
      <w:rFonts w:ascii="sө" w:hAnsi="sө" w:hint="default"/>
      <w:b/>
      <w:bCs/>
      <w:color w:val="CC3333"/>
      <w:sz w:val="15"/>
      <w:szCs w:val="15"/>
      <w:u w:val="none"/>
    </w:rPr>
  </w:style>
  <w:style w:type="character" w:customStyle="1" w:styleId="10">
    <w:name w:val="標題 1 字元"/>
    <w:link w:val="1"/>
    <w:qFormat/>
    <w:rPr>
      <w:rFonts w:ascii="Times New Roman" w:eastAsia="標楷體" w:hAnsi="Times New Roman"/>
      <w:kern w:val="2"/>
      <w:sz w:val="28"/>
      <w:szCs w:val="24"/>
    </w:rPr>
  </w:style>
  <w:style w:type="character" w:customStyle="1" w:styleId="40">
    <w:name w:val="標題 4 字元"/>
    <w:link w:val="4"/>
    <w:qFormat/>
    <w:rPr>
      <w:rFonts w:ascii="Arial" w:eastAsia="新細明體" w:hAnsi="Arial" w:cs="Times New Roman"/>
      <w:sz w:val="36"/>
      <w:szCs w:val="36"/>
    </w:rPr>
  </w:style>
  <w:style w:type="character" w:customStyle="1" w:styleId="34">
    <w:name w:val="樣式 點樣式 + 左:  3 字元 字元 字元"/>
    <w:link w:val="3"/>
    <w:qFormat/>
    <w:rPr>
      <w:rFonts w:ascii="標楷體" w:eastAsia="標楷體" w:hAnsi="標楷體"/>
      <w:b/>
      <w:bCs/>
      <w:kern w:val="2"/>
      <w:sz w:val="28"/>
    </w:rPr>
  </w:style>
  <w:style w:type="paragraph" w:customStyle="1" w:styleId="3">
    <w:name w:val="樣式 點樣式 + 左:  3 字元 字元"/>
    <w:basedOn w:val="a1"/>
    <w:link w:val="34"/>
    <w:qFormat/>
    <w:pPr>
      <w:numPr>
        <w:numId w:val="2"/>
      </w:numPr>
      <w:snapToGrid w:val="0"/>
      <w:spacing w:beforeLines="50" w:before="180" w:afterLines="50" w:after="180" w:line="520" w:lineRule="atLeast"/>
      <w:jc w:val="both"/>
    </w:pPr>
    <w:rPr>
      <w:rFonts w:ascii="標楷體" w:eastAsia="標楷體" w:hAnsi="標楷體"/>
      <w:b/>
      <w:bCs/>
      <w:sz w:val="28"/>
      <w:szCs w:val="20"/>
    </w:rPr>
  </w:style>
  <w:style w:type="character" w:customStyle="1" w:styleId="12">
    <w:name w:val="標題1 字元"/>
    <w:link w:val="13"/>
    <w:qFormat/>
    <w:rPr>
      <w:rFonts w:ascii="微軟正黑體" w:eastAsia="微軟正黑體" w:hAnsi="微軟正黑體"/>
      <w:b/>
      <w:bCs/>
      <w:color w:val="000000"/>
      <w:kern w:val="2"/>
      <w:sz w:val="32"/>
      <w:szCs w:val="32"/>
      <w:lang w:val="en-US" w:eastAsia="zh-TW"/>
    </w:rPr>
  </w:style>
  <w:style w:type="paragraph" w:customStyle="1" w:styleId="13">
    <w:name w:val="標題1"/>
    <w:basedOn w:val="a1"/>
    <w:link w:val="12"/>
    <w:qFormat/>
    <w:rPr>
      <w:rFonts w:ascii="微軟正黑體" w:eastAsia="微軟正黑體" w:hAnsi="微軟正黑體"/>
      <w:b/>
      <w:bCs/>
      <w:color w:val="000000"/>
      <w:sz w:val="32"/>
      <w:szCs w:val="32"/>
    </w:rPr>
  </w:style>
  <w:style w:type="paragraph" w:customStyle="1" w:styleId="aff4">
    <w:name w:val="一"/>
    <w:basedOn w:val="a1"/>
    <w:pPr>
      <w:adjustRightInd w:val="0"/>
      <w:ind w:left="1920"/>
      <w:jc w:val="both"/>
      <w:textAlignment w:val="baseline"/>
    </w:pPr>
    <w:rPr>
      <w:rFonts w:ascii="標楷體" w:eastAsia="標楷體"/>
      <w:kern w:val="0"/>
      <w:sz w:val="32"/>
      <w:szCs w:val="20"/>
    </w:rPr>
  </w:style>
  <w:style w:type="paragraph" w:customStyle="1" w:styleId="7">
    <w:name w:val="7"/>
    <w:basedOn w:val="a1"/>
    <w:pPr>
      <w:adjustRightInd w:val="0"/>
      <w:snapToGrid w:val="0"/>
      <w:ind w:firstLineChars="300" w:firstLine="840"/>
      <w:jc w:val="both"/>
    </w:pPr>
    <w:rPr>
      <w:rFonts w:ascii="標楷體" w:eastAsia="標楷體" w:hAnsi="標楷體"/>
      <w:color w:val="000000"/>
      <w:sz w:val="28"/>
      <w:szCs w:val="30"/>
    </w:rPr>
  </w:style>
  <w:style w:type="paragraph" w:customStyle="1" w:styleId="Style1">
    <w:name w:val="_Style 1"/>
    <w:basedOn w:val="a1"/>
    <w:uiPriority w:val="34"/>
    <w:qFormat/>
    <w:pPr>
      <w:ind w:leftChars="200" w:left="480"/>
    </w:pPr>
    <w:rPr>
      <w:rFonts w:ascii="Calibri" w:hAnsi="Calibri"/>
      <w:szCs w:val="22"/>
    </w:rPr>
  </w:style>
  <w:style w:type="paragraph" w:customStyle="1" w:styleId="14">
    <w:name w:val="清單段落1"/>
    <w:basedOn w:val="a1"/>
    <w:uiPriority w:val="34"/>
    <w:qFormat/>
    <w:pPr>
      <w:ind w:leftChars="200" w:left="480"/>
    </w:pPr>
    <w:rPr>
      <w:rFonts w:ascii="Calibri" w:hAnsi="Calibri"/>
      <w:szCs w:val="22"/>
    </w:rPr>
  </w:style>
  <w:style w:type="paragraph" w:customStyle="1" w:styleId="aff5">
    <w:name w:val="附錄"/>
    <w:basedOn w:val="a7"/>
    <w:pPr>
      <w:ind w:left="1440"/>
    </w:pPr>
    <w:rPr>
      <w:szCs w:val="60"/>
    </w:rPr>
  </w:style>
  <w:style w:type="paragraph" w:customStyle="1" w:styleId="aff6">
    <w:name w:val="條"/>
    <w:basedOn w:val="a1"/>
    <w:pPr>
      <w:adjustRightInd w:val="0"/>
      <w:ind w:left="1200" w:hanging="1200"/>
      <w:jc w:val="both"/>
      <w:textAlignment w:val="baseline"/>
    </w:pPr>
    <w:rPr>
      <w:rFonts w:ascii="標楷體" w:eastAsia="標楷體"/>
      <w:kern w:val="0"/>
      <w:sz w:val="32"/>
      <w:szCs w:val="20"/>
    </w:rPr>
  </w:style>
  <w:style w:type="paragraph" w:customStyle="1" w:styleId="6">
    <w:name w:val="6"/>
    <w:basedOn w:val="a1"/>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aff7">
    <w:name w:val="表格文字"/>
    <w:basedOn w:val="a1"/>
    <w:pPr>
      <w:adjustRightInd w:val="0"/>
      <w:spacing w:line="360" w:lineRule="exact"/>
      <w:textAlignment w:val="baseline"/>
    </w:pPr>
    <w:rPr>
      <w:rFonts w:eastAsia="細明體"/>
      <w:kern w:val="0"/>
      <w:sz w:val="22"/>
      <w:szCs w:val="20"/>
    </w:rPr>
  </w:style>
  <w:style w:type="paragraph" w:customStyle="1" w:styleId="a0">
    <w:name w:val="Ａ"/>
    <w:basedOn w:val="a1"/>
    <w:pPr>
      <w:widowControl/>
      <w:numPr>
        <w:numId w:val="3"/>
      </w:numPr>
      <w:adjustRightInd w:val="0"/>
      <w:snapToGrid w:val="0"/>
      <w:spacing w:beforeLines="50" w:before="120" w:afterLines="50" w:after="120" w:line="440" w:lineRule="atLeast"/>
      <w:jc w:val="both"/>
      <w:textAlignment w:val="baseline"/>
    </w:pPr>
    <w:rPr>
      <w:rFonts w:ascii="標楷體" w:eastAsia="標楷體" w:hAnsi="標楷體"/>
      <w:kern w:val="0"/>
      <w:sz w:val="40"/>
    </w:rPr>
  </w:style>
  <w:style w:type="paragraph" w:customStyle="1" w:styleId="15">
    <w:name w:val="樣式1"/>
    <w:basedOn w:val="a7"/>
  </w:style>
  <w:style w:type="paragraph" w:customStyle="1" w:styleId="16">
    <w:name w:val="目錄標題1"/>
    <w:basedOn w:val="1"/>
    <w:next w:val="a1"/>
    <w:uiPriority w:val="39"/>
    <w:qFormat/>
    <w:pPr>
      <w:keepLines/>
      <w:widowControl/>
      <w:spacing w:after="0" w:line="259" w:lineRule="auto"/>
      <w:ind w:left="0"/>
      <w:outlineLvl w:val="9"/>
    </w:pPr>
    <w:rPr>
      <w:rFonts w:ascii="Calibri Light" w:eastAsia="新細明體" w:hAnsi="Calibri Light"/>
      <w:color w:val="2E74B5"/>
      <w:kern w:val="0"/>
      <w:sz w:val="32"/>
      <w:szCs w:val="32"/>
      <w:shd w:val="clear" w:color="auto" w:fill="auto"/>
    </w:rPr>
  </w:style>
  <w:style w:type="paragraph" w:customStyle="1" w:styleId="d">
    <w:name w:val="d"/>
    <w:basedOn w:val="a1"/>
    <w:pPr>
      <w:spacing w:line="400" w:lineRule="exact"/>
      <w:jc w:val="center"/>
    </w:pPr>
    <w:rPr>
      <w:rFonts w:eastAsia="標楷體"/>
    </w:rPr>
  </w:style>
  <w:style w:type="paragraph" w:customStyle="1" w:styleId="aff8">
    <w:name w:val="表格內容"/>
    <w:basedOn w:val="a1"/>
    <w:qFormat/>
    <w:pPr>
      <w:widowControl/>
      <w:suppressLineNumbers/>
    </w:pPr>
    <w:rPr>
      <w:rFonts w:ascii="Liberation Serif" w:hAnsi="Liberation Serif" w:cs="Mangal"/>
      <w:kern w:val="0"/>
      <w:sz w:val="21"/>
      <w:lang w:bidi="hi-IN"/>
    </w:rPr>
  </w:style>
  <w:style w:type="paragraph" w:customStyle="1" w:styleId="aff9">
    <w:name w:val="(一)"/>
    <w:basedOn w:val="a1"/>
    <w:link w:val="affa"/>
    <w:qFormat/>
    <w:pPr>
      <w:spacing w:beforeLines="50" w:before="50" w:afterLines="50" w:after="50" w:line="500" w:lineRule="exact"/>
      <w:ind w:leftChars="200" w:left="200"/>
    </w:pPr>
    <w:rPr>
      <w:rFonts w:ascii="標楷體" w:eastAsia="標楷體" w:hAnsi="標楷體"/>
      <w:b/>
      <w:color w:val="000000"/>
      <w:sz w:val="28"/>
      <w:szCs w:val="28"/>
    </w:rPr>
  </w:style>
  <w:style w:type="character" w:customStyle="1" w:styleId="affa">
    <w:name w:val="(一) 字元"/>
    <w:basedOn w:val="a2"/>
    <w:link w:val="aff9"/>
    <w:rPr>
      <w:rFonts w:ascii="標楷體" w:eastAsia="標楷體" w:hAnsi="標楷體"/>
      <w:b/>
      <w:color w:val="000000"/>
      <w:kern w:val="2"/>
      <w:sz w:val="28"/>
      <w:szCs w:val="28"/>
    </w:rPr>
  </w:style>
  <w:style w:type="paragraph" w:customStyle="1" w:styleId="17">
    <w:name w:val="清單段落1"/>
    <w:basedOn w:val="a1"/>
    <w:uiPriority w:val="34"/>
    <w:qFormat/>
    <w:pPr>
      <w:ind w:leftChars="200" w:left="480"/>
    </w:pPr>
    <w:rPr>
      <w:rFonts w:ascii="Calibri" w:hAnsi="Calibri"/>
      <w:szCs w:val="22"/>
    </w:rPr>
  </w:style>
  <w:style w:type="character" w:customStyle="1" w:styleId="ab">
    <w:name w:val="註釋標題 字元"/>
    <w:basedOn w:val="a2"/>
    <w:link w:val="aa"/>
    <w:uiPriority w:val="99"/>
    <w:rPr>
      <w:rFonts w:ascii="標楷體" w:eastAsia="標楷體" w:hAnsi="標楷體" w:cs="新細明體"/>
      <w:color w:val="000000" w:themeColor="text1"/>
    </w:rPr>
  </w:style>
  <w:style w:type="character" w:customStyle="1" w:styleId="af3">
    <w:name w:val="結語 字元"/>
    <w:basedOn w:val="a2"/>
    <w:link w:val="af2"/>
    <w:uiPriority w:val="99"/>
    <w:rPr>
      <w:rFonts w:ascii="標楷體" w:eastAsia="標楷體" w:hAnsi="標楷體" w:cs="新細明體"/>
      <w:color w:val="000000" w:themeColor="text1"/>
    </w:rPr>
  </w:style>
  <w:style w:type="paragraph" w:styleId="affb">
    <w:name w:val="List Paragraph"/>
    <w:basedOn w:val="a1"/>
    <w:uiPriority w:val="99"/>
    <w:rsid w:val="00542B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5099">
      <w:bodyDiv w:val="1"/>
      <w:marLeft w:val="0"/>
      <w:marRight w:val="0"/>
      <w:marTop w:val="0"/>
      <w:marBottom w:val="0"/>
      <w:divBdr>
        <w:top w:val="none" w:sz="0" w:space="0" w:color="auto"/>
        <w:left w:val="none" w:sz="0" w:space="0" w:color="auto"/>
        <w:bottom w:val="none" w:sz="0" w:space="0" w:color="auto"/>
        <w:right w:val="none" w:sz="0" w:space="0" w:color="auto"/>
      </w:divBdr>
    </w:div>
    <w:div w:id="829061638">
      <w:bodyDiv w:val="1"/>
      <w:marLeft w:val="0"/>
      <w:marRight w:val="0"/>
      <w:marTop w:val="0"/>
      <w:marBottom w:val="0"/>
      <w:divBdr>
        <w:top w:val="none" w:sz="0" w:space="0" w:color="auto"/>
        <w:left w:val="none" w:sz="0" w:space="0" w:color="auto"/>
        <w:bottom w:val="none" w:sz="0" w:space="0" w:color="auto"/>
        <w:right w:val="none" w:sz="0" w:space="0" w:color="auto"/>
      </w:divBdr>
    </w:div>
    <w:div w:id="1243177845">
      <w:bodyDiv w:val="1"/>
      <w:marLeft w:val="0"/>
      <w:marRight w:val="0"/>
      <w:marTop w:val="0"/>
      <w:marBottom w:val="0"/>
      <w:divBdr>
        <w:top w:val="none" w:sz="0" w:space="0" w:color="auto"/>
        <w:left w:val="none" w:sz="0" w:space="0" w:color="auto"/>
        <w:bottom w:val="none" w:sz="0" w:space="0" w:color="auto"/>
        <w:right w:val="none" w:sz="0" w:space="0" w:color="auto"/>
      </w:divBdr>
    </w:div>
    <w:div w:id="1932736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E991A-660E-42BD-A288-616534E0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4516</Words>
  <Characters>4924</Characters>
  <Application>Microsoft Office Word</Application>
  <DocSecurity>0</DocSecurity>
  <Lines>223</Lines>
  <Paragraphs>235</Paragraphs>
  <ScaleCrop>false</ScaleCrop>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江迪璇</dc:creator>
  <cp:lastModifiedBy>佘晨嘉</cp:lastModifiedBy>
  <cp:revision>2</cp:revision>
  <cp:lastPrinted>2022-11-29T07:55:00Z</cp:lastPrinted>
  <dcterms:created xsi:type="dcterms:W3CDTF">2022-12-01T09:19:00Z</dcterms:created>
  <dcterms:modified xsi:type="dcterms:W3CDTF">2022-12-01T09:19:00Z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