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CC" w:rsidRPr="00DB0717" w:rsidRDefault="00DB0717" w:rsidP="00DB0717">
      <w:pPr>
        <w:ind w:firstLine="160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我的小經驗</w:t>
      </w:r>
      <w:r w:rsidR="00FC23E2" w:rsidRPr="00DB0717">
        <w:rPr>
          <w:rFonts w:ascii="標楷體" w:eastAsia="標楷體" w:hAnsi="標楷體" w:hint="eastAsia"/>
          <w:b/>
          <w:sz w:val="32"/>
          <w:szCs w:val="32"/>
        </w:rPr>
        <w:t>：</w:t>
      </w:r>
      <w:r w:rsidRPr="00DB0717">
        <w:rPr>
          <w:rFonts w:ascii="標楷體" w:eastAsia="標楷體" w:hAnsi="標楷體" w:hint="eastAsia"/>
          <w:b/>
          <w:sz w:val="32"/>
          <w:szCs w:val="32"/>
        </w:rPr>
        <w:t>國語篇--「化繁為簡」與「由簡入繁」</w:t>
      </w:r>
    </w:p>
    <w:p w:rsidR="00A532E4" w:rsidRPr="00DB0717" w:rsidRDefault="00DB0717" w:rsidP="00A532E4">
      <w:pPr>
        <w:ind w:firstLine="120"/>
        <w:jc w:val="center"/>
        <w:rPr>
          <w:rFonts w:ascii="標楷體" w:eastAsia="標楷體" w:hAnsi="標楷體"/>
          <w:b/>
          <w:szCs w:val="24"/>
        </w:rPr>
      </w:pPr>
      <w:r w:rsidRPr="00DB0717">
        <w:rPr>
          <w:rFonts w:ascii="標楷體" w:eastAsia="標楷體" w:hAnsi="標楷體" w:cs="Helvetica" w:hint="eastAsia"/>
          <w:b/>
          <w:color w:val="000000"/>
          <w:szCs w:val="24"/>
          <w:shd w:val="clear" w:color="auto" w:fill="FFFFFF"/>
        </w:rPr>
        <w:t>連絡人：</w:t>
      </w:r>
      <w:r w:rsidR="00A532E4" w:rsidRPr="00DB0717">
        <w:rPr>
          <w:rFonts w:ascii="標楷體" w:eastAsia="標楷體" w:hAnsi="標楷體" w:cs="Helvetica"/>
          <w:b/>
          <w:color w:val="000000"/>
          <w:szCs w:val="24"/>
          <w:shd w:val="clear" w:color="auto" w:fill="FFFFFF"/>
        </w:rPr>
        <w:t>花蓮銅門國小葛聿銘老師0937977059</w:t>
      </w:r>
    </w:p>
    <w:p w:rsidR="00A532E4" w:rsidRDefault="00A532E4" w:rsidP="00A532E4">
      <w:pPr>
        <w:ind w:firstLineChars="0" w:firstLine="0"/>
        <w:rPr>
          <w:rFonts w:ascii="標楷體" w:eastAsia="標楷體" w:hAnsi="標楷體" w:hint="eastAsia"/>
          <w:b/>
          <w:sz w:val="28"/>
          <w:szCs w:val="28"/>
        </w:rPr>
      </w:pPr>
      <w:r w:rsidRPr="00A532E4">
        <w:rPr>
          <w:rFonts w:ascii="標楷體" w:eastAsia="標楷體" w:hAnsi="標楷體" w:hint="eastAsia"/>
          <w:b/>
          <w:sz w:val="28"/>
          <w:szCs w:val="28"/>
        </w:rPr>
        <w:t>賓果遊戲與抽獎的「點子」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767"/>
      </w:tblGrid>
      <w:tr w:rsidR="003235FF" w:rsidRPr="005D6E06" w:rsidTr="005D6E06">
        <w:trPr>
          <w:trHeight w:val="1347"/>
        </w:trPr>
        <w:tc>
          <w:tcPr>
            <w:tcW w:w="5353" w:type="dxa"/>
          </w:tcPr>
          <w:p w:rsidR="001B7731" w:rsidRPr="005D6E06" w:rsidRDefault="007F5A27" w:rsidP="005D6E06">
            <w:pPr>
              <w:spacing w:line="240" w:lineRule="auto"/>
              <w:ind w:firstLineChars="0" w:firstLine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D6E06">
              <w:rPr>
                <w:rFonts w:ascii="標楷體" w:eastAsia="標楷體" w:hAnsi="標楷體" w:hint="eastAsia"/>
              </w:rPr>
              <w:t>兩年前在校長引薦下，</w:t>
            </w:r>
            <w:r w:rsidR="001B7731" w:rsidRPr="005D6E06">
              <w:rPr>
                <w:rFonts w:ascii="標楷體" w:eastAsia="標楷體" w:hAnsi="標楷體" w:hint="eastAsia"/>
              </w:rPr>
              <w:t>進入社會輔導團擔任行政工作，研習中，多次受到央團洪夢華老師的洗禮，開始引進有效教學的策略。學校屬於偏鄉小學，學生課前預習的效果趨近於零，所以我在課堂上要求學生默讀，再針對課文出題，寫在九宮格內，隨後請學生互相問答，最後再玩賓果遊戲，連線即有獎品。在抽獎的緊張期待中，煩躁的國語課變得熱鬧開心起來，雖然學生真正期望的是抽獎，「課文理解」不過是「小配菜」，但這個「小配菜」卻能讓學生記清楚課文的重要內容，也讓國語課變成一種期待。</w:t>
            </w:r>
          </w:p>
        </w:tc>
        <w:tc>
          <w:tcPr>
            <w:tcW w:w="4767" w:type="dxa"/>
          </w:tcPr>
          <w:p w:rsidR="001B7731" w:rsidRPr="005D6E06" w:rsidRDefault="007F5A27" w:rsidP="005D6E06">
            <w:pPr>
              <w:spacing w:line="240" w:lineRule="auto"/>
              <w:ind w:firstLineChars="0" w:firstLine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D6E06">
              <w:rPr>
                <w:rFonts w:ascii="新細明體" w:hAnsi="新細明體" w:hint="eastAsia"/>
                <w:sz w:val="22"/>
              </w:rPr>
              <w:t xml:space="preserve">    國語課利用九宮格出題，並相互問答</w:t>
            </w:r>
            <w:r w:rsidR="00507994" w:rsidRPr="005D6E06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611755" cy="1960245"/>
                  <wp:effectExtent l="0" t="0" r="0" b="1905"/>
                  <wp:docPr id="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75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1DC" w:rsidRPr="00DD11DC" w:rsidRDefault="00DD11DC" w:rsidP="00DD11DC">
      <w:pPr>
        <w:ind w:firstLine="140"/>
        <w:rPr>
          <w:rFonts w:ascii="標楷體" w:eastAsia="標楷體" w:hAnsi="標楷體" w:hint="eastAsia"/>
          <w:b/>
          <w:sz w:val="28"/>
          <w:szCs w:val="28"/>
        </w:rPr>
      </w:pPr>
      <w:r w:rsidRPr="00DD11DC">
        <w:rPr>
          <w:rFonts w:ascii="標楷體" w:eastAsia="標楷體" w:hAnsi="標楷體" w:hint="eastAsia"/>
          <w:b/>
          <w:sz w:val="28"/>
          <w:szCs w:val="28"/>
        </w:rPr>
        <w:t>與其精練各家招式，不如修練終極「心法」</w:t>
      </w:r>
    </w:p>
    <w:p w:rsidR="009833CA" w:rsidRPr="00E96B20" w:rsidRDefault="009833CA" w:rsidP="00433DB3">
      <w:pPr>
        <w:ind w:firstLine="120"/>
        <w:rPr>
          <w:rFonts w:ascii="標楷體" w:eastAsia="標楷體" w:hAnsi="標楷體"/>
        </w:rPr>
      </w:pPr>
      <w:r w:rsidRPr="00E96B20">
        <w:rPr>
          <w:rFonts w:ascii="標楷體" w:eastAsia="標楷體" w:hAnsi="標楷體" w:hint="eastAsia"/>
        </w:rPr>
        <w:t xml:space="preserve">   然而，在上過林文虎老師的教學課程之後，</w:t>
      </w:r>
      <w:r w:rsidR="00A532E4" w:rsidRPr="00E96B20">
        <w:rPr>
          <w:rFonts w:ascii="標楷體" w:eastAsia="標楷體" w:hAnsi="標楷體" w:hint="eastAsia"/>
        </w:rPr>
        <w:t>我的教學歷程</w:t>
      </w:r>
      <w:r w:rsidR="00A532E4">
        <w:rPr>
          <w:rFonts w:ascii="標楷體" w:eastAsia="標楷體" w:hAnsi="標楷體" w:hint="eastAsia"/>
        </w:rPr>
        <w:t>又有革命性的改變，這改變</w:t>
      </w:r>
      <w:r w:rsidRPr="00E96B20">
        <w:rPr>
          <w:rFonts w:ascii="標楷體" w:eastAsia="標楷體" w:hAnsi="標楷體" w:hint="eastAsia"/>
        </w:rPr>
        <w:t>讓我公開的向學生宣告：</w:t>
      </w:r>
      <w:r w:rsidR="00A532E4">
        <w:rPr>
          <w:rFonts w:ascii="標楷體" w:eastAsia="標楷體" w:hAnsi="標楷體" w:hint="eastAsia"/>
        </w:rPr>
        <w:t>「因為</w:t>
      </w:r>
      <w:r w:rsidR="00A532E4" w:rsidRPr="00E96B20">
        <w:rPr>
          <w:rFonts w:ascii="標楷體" w:eastAsia="標楷體" w:hAnsi="標楷體" w:hint="eastAsia"/>
        </w:rPr>
        <w:t>文虎老師救了我，所以我才能救你們。</w:t>
      </w:r>
      <w:r w:rsidR="00A532E4">
        <w:rPr>
          <w:rFonts w:ascii="標楷體" w:eastAsia="標楷體" w:hAnsi="標楷體" w:hint="eastAsia"/>
        </w:rPr>
        <w:t>」</w:t>
      </w:r>
    </w:p>
    <w:p w:rsidR="00A532E4" w:rsidRDefault="009833CA" w:rsidP="009833CA">
      <w:pPr>
        <w:ind w:leftChars="50" w:left="120" w:firstLine="120"/>
        <w:rPr>
          <w:rFonts w:ascii="標楷體" w:eastAsia="標楷體" w:hAnsi="標楷體" w:hint="eastAsia"/>
        </w:rPr>
      </w:pPr>
      <w:r w:rsidRPr="00E96B20">
        <w:rPr>
          <w:rFonts w:ascii="標楷體" w:eastAsia="標楷體" w:hAnsi="標楷體" w:hint="eastAsia"/>
        </w:rPr>
        <w:t xml:space="preserve">   武俠小說中，習武者</w:t>
      </w:r>
      <w:r w:rsidR="00065F79" w:rsidRPr="00E96B20">
        <w:rPr>
          <w:rFonts w:ascii="標楷體" w:eastAsia="標楷體" w:hAnsi="標楷體" w:hint="eastAsia"/>
        </w:rPr>
        <w:t>精練</w:t>
      </w:r>
      <w:r w:rsidRPr="00E96B20">
        <w:rPr>
          <w:rFonts w:ascii="標楷體" w:eastAsia="標楷體" w:hAnsi="標楷體" w:hint="eastAsia"/>
        </w:rPr>
        <w:t>各家招式後，最終極的修練就是</w:t>
      </w:r>
      <w:r w:rsidR="00A532E4">
        <w:rPr>
          <w:rFonts w:ascii="標楷體" w:eastAsia="標楷體" w:hAnsi="標楷體" w:hint="eastAsia"/>
        </w:rPr>
        <w:t>「</w:t>
      </w:r>
      <w:r w:rsidR="00A532E4" w:rsidRPr="00E96B20">
        <w:rPr>
          <w:rFonts w:ascii="標楷體" w:eastAsia="標楷體" w:hAnsi="標楷體" w:hint="eastAsia"/>
        </w:rPr>
        <w:t>心法</w:t>
      </w:r>
      <w:r w:rsidR="00A532E4">
        <w:rPr>
          <w:rFonts w:ascii="標楷體" w:eastAsia="標楷體" w:hAnsi="標楷體" w:hint="eastAsia"/>
        </w:rPr>
        <w:t>」。</w:t>
      </w:r>
      <w:r w:rsidRPr="00E96B20">
        <w:rPr>
          <w:rFonts w:ascii="標楷體" w:eastAsia="標楷體" w:hAnsi="標楷體" w:hint="eastAsia"/>
        </w:rPr>
        <w:t>玉嬌龍就是不肯傳授碧眼狐狸武當心法，才招來殺身之禍。而文虎老師的心法，一言以蔽之，就是</w:t>
      </w:r>
      <w:r w:rsidR="00A532E4">
        <w:rPr>
          <w:rFonts w:ascii="標楷體" w:eastAsia="標楷體" w:hAnsi="標楷體" w:hint="eastAsia"/>
        </w:rPr>
        <w:t>：備課時要</w:t>
      </w:r>
      <w:r w:rsidRPr="00E96B20">
        <w:rPr>
          <w:rFonts w:ascii="標楷體" w:eastAsia="標楷體" w:hAnsi="標楷體" w:hint="eastAsia"/>
        </w:rPr>
        <w:t>「化繁為簡」</w:t>
      </w:r>
      <w:r w:rsidR="00A532E4">
        <w:rPr>
          <w:rFonts w:ascii="標楷體" w:eastAsia="標楷體" w:hAnsi="標楷體" w:hint="eastAsia"/>
        </w:rPr>
        <w:t>，教學時</w:t>
      </w:r>
      <w:r w:rsidR="00065F79" w:rsidRPr="00E96B20">
        <w:rPr>
          <w:rFonts w:ascii="標楷體" w:eastAsia="標楷體" w:hAnsi="標楷體" w:hint="eastAsia"/>
        </w:rPr>
        <w:t>才能「由簡入繁」。這化繁為簡的</w:t>
      </w:r>
      <w:r w:rsidR="00A532E4" w:rsidRPr="00E96B20">
        <w:rPr>
          <w:rFonts w:ascii="標楷體" w:eastAsia="標楷體" w:hAnsi="標楷體" w:hint="eastAsia"/>
        </w:rPr>
        <w:t>備課</w:t>
      </w:r>
      <w:r w:rsidR="00065F79" w:rsidRPr="00E96B20">
        <w:rPr>
          <w:rFonts w:ascii="標楷體" w:eastAsia="標楷體" w:hAnsi="標楷體" w:hint="eastAsia"/>
        </w:rPr>
        <w:t>功夫，就是</w:t>
      </w:r>
      <w:r w:rsidR="00DD11DC">
        <w:rPr>
          <w:rFonts w:ascii="標楷體" w:eastAsia="標楷體" w:hAnsi="標楷體" w:hint="eastAsia"/>
        </w:rPr>
        <w:t>老師要</w:t>
      </w:r>
      <w:r w:rsidR="00A532E4">
        <w:rPr>
          <w:rFonts w:ascii="標楷體" w:eastAsia="標楷體" w:hAnsi="標楷體" w:hint="eastAsia"/>
        </w:rPr>
        <w:t>：</w:t>
      </w:r>
    </w:p>
    <w:p w:rsidR="00A532E4" w:rsidRDefault="00A532E4" w:rsidP="009833CA">
      <w:pPr>
        <w:ind w:leftChars="50" w:left="120" w:firstLine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首先</w:t>
      </w:r>
      <w:r w:rsidR="00065F79" w:rsidRPr="00E96B20">
        <w:rPr>
          <w:rFonts w:ascii="標楷體" w:eastAsia="標楷體" w:hAnsi="標楷體" w:hint="eastAsia"/>
        </w:rPr>
        <w:t>一針見血的把課文化約成簡單的大意，讓學生</w:t>
      </w:r>
      <w:r>
        <w:rPr>
          <w:rFonts w:ascii="標楷體" w:eastAsia="標楷體" w:hAnsi="標楷體" w:hint="eastAsia"/>
        </w:rPr>
        <w:t>有能力輕鬆的自己獲取</w:t>
      </w:r>
      <w:r w:rsidR="00065F79" w:rsidRPr="00E96B20">
        <w:rPr>
          <w:rFonts w:ascii="標楷體" w:eastAsia="標楷體" w:hAnsi="標楷體" w:hint="eastAsia"/>
        </w:rPr>
        <w:t>整篇</w:t>
      </w:r>
      <w:r>
        <w:rPr>
          <w:rFonts w:ascii="標楷體" w:eastAsia="標楷體" w:hAnsi="標楷體" w:hint="eastAsia"/>
        </w:rPr>
        <w:t>文章的概念。</w:t>
      </w:r>
    </w:p>
    <w:p w:rsidR="00A532E4" w:rsidRDefault="00A532E4" w:rsidP="009833CA">
      <w:pPr>
        <w:ind w:leftChars="50" w:left="120" w:firstLine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其次，再用層層堆疊的方式，將形容詞、修辭法，以及嘉言美句疊加上去。</w:t>
      </w:r>
    </w:p>
    <w:p w:rsidR="00A532E4" w:rsidRDefault="00065F79" w:rsidP="009833CA">
      <w:pPr>
        <w:ind w:leftChars="50" w:left="120" w:firstLine="120"/>
        <w:rPr>
          <w:rFonts w:ascii="標楷體" w:eastAsia="標楷體" w:hAnsi="標楷體" w:hint="eastAsia"/>
        </w:rPr>
      </w:pPr>
      <w:r w:rsidRPr="00E96B20">
        <w:rPr>
          <w:rFonts w:ascii="標楷體" w:eastAsia="標楷體" w:hAnsi="標楷體" w:hint="eastAsia"/>
        </w:rPr>
        <w:t>最後，再以破題、</w:t>
      </w:r>
      <w:r w:rsidR="00843BE7" w:rsidRPr="00E96B20">
        <w:rPr>
          <w:rFonts w:ascii="標楷體" w:eastAsia="標楷體" w:hAnsi="標楷體" w:hint="eastAsia"/>
        </w:rPr>
        <w:t>歷程、結論的</w:t>
      </w:r>
      <w:r w:rsidR="00A532E4">
        <w:rPr>
          <w:rFonts w:ascii="標楷體" w:eastAsia="標楷體" w:hAnsi="標楷體" w:hint="eastAsia"/>
        </w:rPr>
        <w:t>三分法</w:t>
      </w:r>
      <w:r w:rsidR="00A532E4" w:rsidRPr="00E96B20">
        <w:rPr>
          <w:rFonts w:ascii="標楷體" w:eastAsia="標楷體" w:hAnsi="標楷體" w:hint="eastAsia"/>
        </w:rPr>
        <w:t>統整</w:t>
      </w:r>
      <w:r w:rsidRPr="00E96B20">
        <w:rPr>
          <w:rFonts w:ascii="標楷體" w:eastAsia="標楷體" w:hAnsi="標楷體" w:hint="eastAsia"/>
        </w:rPr>
        <w:t>整篇文章</w:t>
      </w:r>
      <w:r w:rsidR="00843BE7" w:rsidRPr="00E96B20">
        <w:rPr>
          <w:rFonts w:ascii="標楷體" w:eastAsia="標楷體" w:hAnsi="標楷體" w:hint="eastAsia"/>
        </w:rPr>
        <w:t>。</w:t>
      </w:r>
    </w:p>
    <w:p w:rsidR="009833CA" w:rsidRPr="00E96B20" w:rsidRDefault="00065F79" w:rsidP="009833CA">
      <w:pPr>
        <w:ind w:leftChars="50" w:left="120" w:firstLine="120"/>
        <w:rPr>
          <w:rFonts w:ascii="標楷體" w:eastAsia="標楷體" w:hAnsi="標楷體"/>
        </w:rPr>
      </w:pPr>
      <w:r w:rsidRPr="00E96B20">
        <w:rPr>
          <w:rFonts w:ascii="標楷體" w:eastAsia="標楷體" w:hAnsi="標楷體" w:hint="eastAsia"/>
        </w:rPr>
        <w:t>這</w:t>
      </w:r>
      <w:r w:rsidR="00DD11DC">
        <w:rPr>
          <w:rFonts w:ascii="標楷體" w:eastAsia="標楷體" w:hAnsi="標楷體" w:hint="eastAsia"/>
        </w:rPr>
        <w:t>三個歷程確保老師的教學能讓每一個學生各有所</w:t>
      </w:r>
      <w:r w:rsidRPr="00E96B20">
        <w:rPr>
          <w:rFonts w:ascii="標楷體" w:eastAsia="標楷體" w:hAnsi="標楷體" w:hint="eastAsia"/>
        </w:rPr>
        <w:t>得，</w:t>
      </w:r>
      <w:r w:rsidR="00DD11DC">
        <w:rPr>
          <w:rFonts w:ascii="標楷體" w:eastAsia="標楷體" w:hAnsi="標楷體" w:hint="eastAsia"/>
        </w:rPr>
        <w:t>不只紮下穩固的教學地基</w:t>
      </w:r>
      <w:r w:rsidRPr="00E96B20">
        <w:rPr>
          <w:rFonts w:ascii="標楷體" w:eastAsia="標楷體" w:hAnsi="標楷體" w:hint="eastAsia"/>
        </w:rPr>
        <w:t>，</w:t>
      </w:r>
      <w:r w:rsidR="00DD11DC">
        <w:rPr>
          <w:rFonts w:ascii="標楷體" w:eastAsia="標楷體" w:hAnsi="標楷體" w:hint="eastAsia"/>
        </w:rPr>
        <w:t>也能讓老師</w:t>
      </w:r>
      <w:r w:rsidRPr="00E96B20">
        <w:rPr>
          <w:rFonts w:ascii="標楷體" w:eastAsia="標楷體" w:hAnsi="標楷體" w:hint="eastAsia"/>
        </w:rPr>
        <w:t>建構</w:t>
      </w:r>
      <w:r w:rsidR="00DD11DC">
        <w:rPr>
          <w:rFonts w:ascii="標楷體" w:eastAsia="標楷體" w:hAnsi="標楷體" w:hint="eastAsia"/>
        </w:rPr>
        <w:t>孩子</w:t>
      </w:r>
      <w:r w:rsidRPr="00E96B20">
        <w:rPr>
          <w:rFonts w:ascii="標楷體" w:eastAsia="標楷體" w:hAnsi="標楷體" w:hint="eastAsia"/>
        </w:rPr>
        <w:t>記得住，帶得走的語文能力。</w:t>
      </w:r>
    </w:p>
    <w:p w:rsidR="009833CA" w:rsidRPr="00E96B20" w:rsidRDefault="009833CA" w:rsidP="00433DB3">
      <w:pPr>
        <w:ind w:firstLine="120"/>
        <w:rPr>
          <w:rFonts w:ascii="標楷體" w:eastAsia="標楷體" w:hAnsi="標楷體"/>
        </w:rPr>
      </w:pPr>
      <w:r w:rsidRPr="00E96B20">
        <w:rPr>
          <w:rFonts w:ascii="標楷體" w:eastAsia="標楷體" w:hAnsi="標楷體" w:hint="eastAsia"/>
        </w:rPr>
        <w:t xml:space="preserve">   </w:t>
      </w:r>
    </w:p>
    <w:p w:rsidR="00DB0717" w:rsidRDefault="00DB0717" w:rsidP="00DD11DC">
      <w:pPr>
        <w:ind w:firstLine="160"/>
        <w:jc w:val="center"/>
        <w:rPr>
          <w:rFonts w:ascii="標楷體" w:eastAsia="標楷體" w:hAnsi="標楷體" w:hint="eastAsia"/>
          <w:sz w:val="32"/>
          <w:szCs w:val="32"/>
        </w:rPr>
      </w:pPr>
    </w:p>
    <w:p w:rsidR="00DB0717" w:rsidRDefault="00DB0717" w:rsidP="00DD11DC">
      <w:pPr>
        <w:ind w:firstLine="160"/>
        <w:jc w:val="center"/>
        <w:rPr>
          <w:rFonts w:ascii="標楷體" w:eastAsia="標楷體" w:hAnsi="標楷體" w:hint="eastAsia"/>
          <w:sz w:val="32"/>
          <w:szCs w:val="32"/>
        </w:rPr>
      </w:pPr>
    </w:p>
    <w:p w:rsidR="00DB0717" w:rsidRDefault="00DB0717" w:rsidP="00DD11DC">
      <w:pPr>
        <w:ind w:firstLine="160"/>
        <w:jc w:val="center"/>
        <w:rPr>
          <w:rFonts w:ascii="標楷體" w:eastAsia="標楷體" w:hAnsi="標楷體" w:hint="eastAsia"/>
          <w:sz w:val="32"/>
          <w:szCs w:val="32"/>
        </w:rPr>
      </w:pPr>
    </w:p>
    <w:p w:rsidR="00DB0717" w:rsidRDefault="00DB0717" w:rsidP="00DD11DC">
      <w:pPr>
        <w:ind w:firstLine="160"/>
        <w:jc w:val="center"/>
        <w:rPr>
          <w:rFonts w:ascii="標楷體" w:eastAsia="標楷體" w:hAnsi="標楷體" w:hint="eastAsia"/>
          <w:sz w:val="32"/>
          <w:szCs w:val="32"/>
        </w:rPr>
      </w:pPr>
    </w:p>
    <w:p w:rsidR="00843BE7" w:rsidRPr="00DB0717" w:rsidRDefault="00DD11DC" w:rsidP="00DD11DC">
      <w:pPr>
        <w:ind w:firstLine="16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B0717">
        <w:rPr>
          <w:rFonts w:ascii="標楷體" w:eastAsia="標楷體" w:hAnsi="標楷體" w:hint="eastAsia"/>
          <w:b/>
          <w:sz w:val="32"/>
          <w:szCs w:val="32"/>
        </w:rPr>
        <w:lastRenderedPageBreak/>
        <w:t>數學篇</w:t>
      </w:r>
      <w:r w:rsidR="00DB0717" w:rsidRPr="00DB0717">
        <w:rPr>
          <w:rFonts w:ascii="標楷體" w:eastAsia="標楷體" w:hAnsi="標楷體" w:hint="eastAsia"/>
          <w:b/>
          <w:sz w:val="32"/>
          <w:szCs w:val="32"/>
        </w:rPr>
        <w:t>--容許學生犯錯，成績有大幅進步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043"/>
      </w:tblGrid>
      <w:tr w:rsidR="003235FF" w:rsidRPr="005D6E06" w:rsidTr="005D6E06">
        <w:tc>
          <w:tcPr>
            <w:tcW w:w="4077" w:type="dxa"/>
          </w:tcPr>
          <w:p w:rsidR="007F5A27" w:rsidRPr="005D6E06" w:rsidRDefault="00507994" w:rsidP="005D6E06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6E0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79675" cy="1858010"/>
                  <wp:effectExtent l="0" t="0" r="0" b="8890"/>
                  <wp:docPr id="2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3" w:type="dxa"/>
          </w:tcPr>
          <w:p w:rsidR="007F5A27" w:rsidRPr="005D6E06" w:rsidRDefault="007F5A27" w:rsidP="005D6E06">
            <w:pPr>
              <w:spacing w:line="240" w:lineRule="auto"/>
              <w:ind w:firstLine="120"/>
              <w:rPr>
                <w:rFonts w:ascii="標楷體" w:eastAsia="標楷體" w:hAnsi="標楷體" w:hint="eastAsia"/>
              </w:rPr>
            </w:pPr>
            <w:r w:rsidRPr="005D6E06">
              <w:rPr>
                <w:rFonts w:ascii="標楷體" w:eastAsia="標楷體" w:hAnsi="標楷體" w:hint="eastAsia"/>
              </w:rPr>
              <w:t xml:space="preserve">   在接觸林文虎老師之後，我一向自豪的數學教學模式，也有極大改變。原本篤信多解說、多樣化解題，就能有利不同程度的學生的觀念，一夕之間瓦解。</w:t>
            </w:r>
          </w:p>
          <w:p w:rsidR="007F5A27" w:rsidRPr="005D6E06" w:rsidRDefault="007F5A27" w:rsidP="005D6E06">
            <w:pPr>
              <w:spacing w:line="240" w:lineRule="auto"/>
              <w:ind w:firstLine="120"/>
              <w:rPr>
                <w:rFonts w:ascii="標楷體" w:eastAsia="標楷體" w:hAnsi="標楷體"/>
              </w:rPr>
            </w:pPr>
            <w:r w:rsidRPr="005D6E06">
              <w:rPr>
                <w:rFonts w:ascii="標楷體" w:eastAsia="標楷體" w:hAnsi="標楷體" w:hint="eastAsia"/>
              </w:rPr>
              <w:t xml:space="preserve">    與國語教學不同的是，文虎老師注重學生「自主練習」，不拘泥於「教師手冊」，強調要運用學生的既有知識與舊經驗，讓學生「動手做，親自練習、分組討論、小組除錯」，而老師只要盡到鼓勵、提示的責任，最後依不同的學習程度出題讓學生「精熟」。過程最不需要的就是老師鉅細靡遺的解說。</w:t>
            </w:r>
          </w:p>
        </w:tc>
      </w:tr>
    </w:tbl>
    <w:p w:rsidR="001B7731" w:rsidRDefault="001B7731" w:rsidP="007F5A27">
      <w:pPr>
        <w:ind w:firstLineChars="0" w:firstLine="0"/>
        <w:rPr>
          <w:rFonts w:ascii="標楷體" w:eastAsia="標楷體" w:hAnsi="標楷體" w:hint="eastAsia"/>
        </w:rPr>
      </w:pPr>
    </w:p>
    <w:p w:rsidR="001B7731" w:rsidRDefault="001B7731" w:rsidP="001B7731">
      <w:pPr>
        <w:ind w:firstLine="140"/>
        <w:rPr>
          <w:rFonts w:ascii="標楷體" w:eastAsia="標楷體" w:hAnsi="標楷體" w:hint="eastAsia"/>
          <w:b/>
          <w:sz w:val="28"/>
          <w:szCs w:val="28"/>
        </w:rPr>
      </w:pPr>
      <w:r w:rsidRPr="001B7731">
        <w:rPr>
          <w:rFonts w:ascii="標楷體" w:eastAsia="標楷體" w:hAnsi="標楷體" w:hint="eastAsia"/>
          <w:b/>
          <w:sz w:val="28"/>
          <w:szCs w:val="28"/>
        </w:rPr>
        <w:t>讓學生都能自己學會，讓老師活得優雅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81"/>
        <w:gridCol w:w="3989"/>
        <w:gridCol w:w="10"/>
      </w:tblGrid>
      <w:tr w:rsidR="007F5A27" w:rsidRPr="005D6E06" w:rsidTr="005D6E06">
        <w:trPr>
          <w:gridAfter w:val="1"/>
          <w:wAfter w:w="10" w:type="dxa"/>
        </w:trPr>
        <w:tc>
          <w:tcPr>
            <w:tcW w:w="10270" w:type="dxa"/>
            <w:gridSpan w:val="2"/>
          </w:tcPr>
          <w:p w:rsidR="007F5A27" w:rsidRPr="005D6E06" w:rsidRDefault="007F5A27" w:rsidP="005D6E06">
            <w:pPr>
              <w:spacing w:line="24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6E06">
              <w:rPr>
                <w:rFonts w:ascii="標楷體" w:eastAsia="標楷體" w:hAnsi="標楷體" w:hint="eastAsia"/>
              </w:rPr>
              <w:t xml:space="preserve">  「困而後思」、「困而後學」，容許學生犯錯，容許學生天馬行空的解題；引發學生看到錯誤，解決問題的能力；要老師把學習自主權交給學生，讓教師退居「扶助」的角色，這些技巧的演示真是醍醐灌頂。記得文虎老師所說的幾句話：「老師越像阿信，學生就越不幸。」「我所傳授老師的教學技巧，是要讓老師活得優雅。」一直深印在我腦海。</w:t>
            </w:r>
          </w:p>
        </w:tc>
      </w:tr>
      <w:tr w:rsidR="003235FF" w:rsidRPr="005D6E06" w:rsidTr="005D6E06">
        <w:trPr>
          <w:trHeight w:val="1122"/>
        </w:trPr>
        <w:tc>
          <w:tcPr>
            <w:tcW w:w="6281" w:type="dxa"/>
          </w:tcPr>
          <w:p w:rsidR="007F5A27" w:rsidRPr="005D6E06" w:rsidRDefault="007F5A27" w:rsidP="005D6E06">
            <w:pPr>
              <w:spacing w:line="240" w:lineRule="auto"/>
              <w:ind w:firstLineChars="0" w:firstLine="0"/>
              <w:rPr>
                <w:rFonts w:ascii="標楷體" w:eastAsia="標楷體" w:hAnsi="標楷體" w:hint="eastAsia"/>
              </w:rPr>
            </w:pPr>
            <w:r w:rsidRPr="005D6E06">
              <w:rPr>
                <w:rFonts w:ascii="標楷體" w:eastAsia="標楷體" w:hAnsi="標楷體" w:hint="eastAsia"/>
              </w:rPr>
              <w:t xml:space="preserve">    所以，好一陣子我不再依賴教學指引和課本，而是利用各種生活例題與設計過的題目，讓學生理解觀念之後，再自己解決課本與習作的習題。</w:t>
            </w:r>
          </w:p>
          <w:p w:rsidR="007F5A27" w:rsidRPr="005D6E06" w:rsidRDefault="007F5A27" w:rsidP="005D6E06">
            <w:pPr>
              <w:spacing w:line="24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6E06">
              <w:rPr>
                <w:rFonts w:ascii="標楷體" w:eastAsia="標楷體" w:hAnsi="標楷體" w:hint="eastAsia"/>
              </w:rPr>
              <w:t xml:space="preserve">   剛開始，腦袋一片空白的學生不在少數，但充分利用分組與合作技巧後，我們的數學課變成無數的討論與腦力激盪，與一群一群的討論與相互請教，而我像人造衛星不斷巡迴各組之間，找出他們的問題，提供解決的線索，約莫一個月，發現學習差異性明顯呈現出來，領悟力強的學生竟不全然是舊有「強記熟讀」的高分群，而這群高分群全都成為組內的小老師，協助同學一起進步。</w:t>
            </w:r>
          </w:p>
        </w:tc>
        <w:tc>
          <w:tcPr>
            <w:tcW w:w="3999" w:type="dxa"/>
            <w:gridSpan w:val="2"/>
          </w:tcPr>
          <w:p w:rsidR="007F5A27" w:rsidRPr="005D6E06" w:rsidRDefault="00507994" w:rsidP="005D6E06">
            <w:pPr>
              <w:spacing w:line="24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6E06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77440" cy="1791970"/>
                  <wp:effectExtent l="0" t="0" r="381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79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5A27" w:rsidRPr="005D6E06">
              <w:rPr>
                <w:rFonts w:ascii="新細明體" w:hAnsi="新細明體" w:hint="eastAsia"/>
                <w:sz w:val="22"/>
              </w:rPr>
              <w:t xml:space="preserve">    領悟力強的學生成為小老師</w:t>
            </w:r>
          </w:p>
        </w:tc>
      </w:tr>
    </w:tbl>
    <w:p w:rsidR="00875EB6" w:rsidRDefault="00875EB6" w:rsidP="007F5A27">
      <w:pPr>
        <w:ind w:firstLineChars="0" w:firstLine="0"/>
        <w:rPr>
          <w:rFonts w:ascii="標楷體" w:eastAsia="標楷體" w:hAnsi="標楷體" w:hint="eastAsia"/>
        </w:rPr>
      </w:pPr>
    </w:p>
    <w:p w:rsidR="001B7731" w:rsidRPr="001B7731" w:rsidRDefault="001B7731" w:rsidP="001B7731">
      <w:pPr>
        <w:ind w:firstLine="140"/>
        <w:rPr>
          <w:rFonts w:ascii="標楷體" w:eastAsia="標楷體" w:hAnsi="標楷體"/>
          <w:b/>
          <w:sz w:val="28"/>
          <w:szCs w:val="28"/>
        </w:rPr>
      </w:pPr>
      <w:r w:rsidRPr="001B7731">
        <w:rPr>
          <w:rFonts w:ascii="標楷體" w:eastAsia="標楷體" w:hAnsi="標楷體" w:hint="eastAsia"/>
          <w:b/>
          <w:sz w:val="28"/>
          <w:szCs w:val="28"/>
        </w:rPr>
        <w:t>成績有</w:t>
      </w:r>
      <w:r>
        <w:rPr>
          <w:rFonts w:ascii="標楷體" w:eastAsia="標楷體" w:hAnsi="標楷體" w:hint="eastAsia"/>
          <w:b/>
          <w:sz w:val="28"/>
          <w:szCs w:val="28"/>
        </w:rPr>
        <w:t>大幅</w:t>
      </w:r>
      <w:r w:rsidRPr="001B7731">
        <w:rPr>
          <w:rFonts w:ascii="標楷體" w:eastAsia="標楷體" w:hAnsi="標楷體" w:hint="eastAsia"/>
          <w:b/>
          <w:sz w:val="28"/>
          <w:szCs w:val="28"/>
        </w:rPr>
        <w:t>進步不過就是小確幸而已</w:t>
      </w:r>
    </w:p>
    <w:p w:rsidR="00F440EC" w:rsidRPr="007F5A27" w:rsidRDefault="00875EB6" w:rsidP="007F5A27">
      <w:pPr>
        <w:ind w:firstLine="120"/>
        <w:rPr>
          <w:rFonts w:ascii="標楷體" w:eastAsia="標楷體" w:hAnsi="標楷體"/>
        </w:rPr>
      </w:pPr>
      <w:r w:rsidRPr="00E96B20">
        <w:rPr>
          <w:rFonts w:ascii="標楷體" w:eastAsia="標楷體" w:hAnsi="標楷體" w:hint="eastAsia"/>
        </w:rPr>
        <w:t xml:space="preserve">   學生</w:t>
      </w:r>
      <w:r w:rsidR="001B7731" w:rsidRPr="00E96B20">
        <w:rPr>
          <w:rFonts w:ascii="標楷體" w:eastAsia="標楷體" w:hAnsi="標楷體" w:hint="eastAsia"/>
        </w:rPr>
        <w:t>曾</w:t>
      </w:r>
      <w:r w:rsidRPr="00E96B20">
        <w:rPr>
          <w:rFonts w:ascii="標楷體" w:eastAsia="標楷體" w:hAnsi="標楷體" w:hint="eastAsia"/>
        </w:rPr>
        <w:t>說：「上台解題很緊張，卻很刺激。」「我發現數學課很好玩。」如果到了這種地步，我想</w:t>
      </w:r>
      <w:r w:rsidR="001B7731">
        <w:rPr>
          <w:rFonts w:ascii="標楷體" w:eastAsia="標楷體" w:hAnsi="標楷體" w:hint="eastAsia"/>
        </w:rPr>
        <w:t>一個老師</w:t>
      </w:r>
      <w:r w:rsidRPr="00E96B20">
        <w:rPr>
          <w:rFonts w:ascii="標楷體" w:eastAsia="標楷體" w:hAnsi="標楷體" w:hint="eastAsia"/>
        </w:rPr>
        <w:t>也就</w:t>
      </w:r>
      <w:r w:rsidR="001B7731">
        <w:rPr>
          <w:rFonts w:ascii="標楷體" w:eastAsia="標楷體" w:hAnsi="標楷體" w:hint="eastAsia"/>
        </w:rPr>
        <w:t>能</w:t>
      </w:r>
      <w:r w:rsidRPr="00E96B20">
        <w:rPr>
          <w:rFonts w:ascii="標楷體" w:eastAsia="標楷體" w:hAnsi="標楷體" w:hint="eastAsia"/>
        </w:rPr>
        <w:t>心滿意足了。</w:t>
      </w:r>
      <w:r w:rsidR="001B7731">
        <w:rPr>
          <w:rFonts w:ascii="標楷體" w:eastAsia="標楷體" w:hAnsi="標楷體" w:hint="eastAsia"/>
        </w:rPr>
        <w:t>而縣政府辦理的學測，全班學生平均成績有巨幅的進步（平均進步20分），相較之下就只是小小的確幸而已。</w:t>
      </w:r>
    </w:p>
    <w:sectPr w:rsidR="00F440EC" w:rsidRPr="007F5A27" w:rsidSect="007F5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A1" w:rsidRDefault="009E1CA1" w:rsidP="00DE2037">
      <w:pPr>
        <w:spacing w:line="240" w:lineRule="auto"/>
        <w:ind w:firstLine="120"/>
      </w:pPr>
      <w:r>
        <w:separator/>
      </w:r>
    </w:p>
  </w:endnote>
  <w:endnote w:type="continuationSeparator" w:id="0">
    <w:p w:rsidR="009E1CA1" w:rsidRDefault="009E1CA1" w:rsidP="00DE2037">
      <w:pPr>
        <w:spacing w:line="240" w:lineRule="auto"/>
        <w:ind w:firstLin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7" w:rsidRDefault="00DE2037" w:rsidP="00DE2037">
    <w:pPr>
      <w:pStyle w:val="a5"/>
      <w:ind w:firstLine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7" w:rsidRDefault="00DE2037" w:rsidP="00DE2037">
    <w:pPr>
      <w:pStyle w:val="a5"/>
      <w:ind w:firstLine="1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7" w:rsidRDefault="00DE2037" w:rsidP="00DE2037">
    <w:pPr>
      <w:pStyle w:val="a5"/>
      <w:ind w:firstLine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A1" w:rsidRDefault="009E1CA1" w:rsidP="00DE2037">
      <w:pPr>
        <w:spacing w:line="240" w:lineRule="auto"/>
        <w:ind w:firstLine="120"/>
      </w:pPr>
      <w:r>
        <w:separator/>
      </w:r>
    </w:p>
  </w:footnote>
  <w:footnote w:type="continuationSeparator" w:id="0">
    <w:p w:rsidR="009E1CA1" w:rsidRDefault="009E1CA1" w:rsidP="00DE2037">
      <w:pPr>
        <w:spacing w:line="240" w:lineRule="auto"/>
        <w:ind w:firstLin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7" w:rsidRDefault="00DE2037" w:rsidP="00DE2037">
    <w:pPr>
      <w:pStyle w:val="a3"/>
      <w:ind w:firstLine="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7" w:rsidRDefault="00DE2037" w:rsidP="00DE2037">
    <w:pPr>
      <w:pStyle w:val="a3"/>
      <w:ind w:firstLine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7" w:rsidRDefault="00DE2037" w:rsidP="00DE2037">
    <w:pPr>
      <w:pStyle w:val="a3"/>
      <w:ind w:firstLine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E2"/>
    <w:rsid w:val="00065F79"/>
    <w:rsid w:val="00106A10"/>
    <w:rsid w:val="001B7731"/>
    <w:rsid w:val="002A39F7"/>
    <w:rsid w:val="003235FF"/>
    <w:rsid w:val="00331EB6"/>
    <w:rsid w:val="00377F78"/>
    <w:rsid w:val="003B3763"/>
    <w:rsid w:val="003D514C"/>
    <w:rsid w:val="00433DB3"/>
    <w:rsid w:val="004E30CD"/>
    <w:rsid w:val="00507994"/>
    <w:rsid w:val="00555AD7"/>
    <w:rsid w:val="005D6E06"/>
    <w:rsid w:val="005E10CC"/>
    <w:rsid w:val="006533EA"/>
    <w:rsid w:val="00684A3D"/>
    <w:rsid w:val="006C32CD"/>
    <w:rsid w:val="007F5A27"/>
    <w:rsid w:val="00820084"/>
    <w:rsid w:val="00843BE7"/>
    <w:rsid w:val="00875EB6"/>
    <w:rsid w:val="009833CA"/>
    <w:rsid w:val="009E1CA1"/>
    <w:rsid w:val="00A532E4"/>
    <w:rsid w:val="00BB3A09"/>
    <w:rsid w:val="00CB51CF"/>
    <w:rsid w:val="00DB0717"/>
    <w:rsid w:val="00DD11DC"/>
    <w:rsid w:val="00DE2037"/>
    <w:rsid w:val="00DF393F"/>
    <w:rsid w:val="00E96B20"/>
    <w:rsid w:val="00EA7C18"/>
    <w:rsid w:val="00F440EC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4076BD-2129-4B4A-BC6A-D7FA56FB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CC"/>
    <w:pPr>
      <w:widowControl w:val="0"/>
      <w:spacing w:line="400" w:lineRule="atLeast"/>
      <w:ind w:firstLineChars="50" w:firstLine="5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203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2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2037"/>
    <w:rPr>
      <w:sz w:val="20"/>
      <w:szCs w:val="20"/>
    </w:rPr>
  </w:style>
  <w:style w:type="table" w:styleId="a7">
    <w:name w:val="Table Grid"/>
    <w:basedOn w:val="a1"/>
    <w:uiPriority w:val="59"/>
    <w:rsid w:val="00F4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40E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40E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葉芙榮</cp:lastModifiedBy>
  <cp:revision>2</cp:revision>
  <dcterms:created xsi:type="dcterms:W3CDTF">2017-07-20T08:44:00Z</dcterms:created>
  <dcterms:modified xsi:type="dcterms:W3CDTF">2017-07-20T08:44:00Z</dcterms:modified>
</cp:coreProperties>
</file>