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CAE" w:rsidRPr="006F3495" w:rsidRDefault="00010CAE" w:rsidP="00B43FC4">
      <w:pPr>
        <w:spacing w:line="360" w:lineRule="exact"/>
        <w:ind w:leftChars="1" w:left="2104" w:hangingChars="700" w:hanging="2102"/>
        <w:jc w:val="center"/>
        <w:rPr>
          <w:rFonts w:ascii="標楷體" w:eastAsia="標楷體" w:hAnsi="標楷體" w:hint="eastAsia"/>
          <w:b/>
          <w:color w:val="000000"/>
          <w:sz w:val="30"/>
          <w:szCs w:val="30"/>
        </w:rPr>
      </w:pPr>
      <w:bookmarkStart w:id="0" w:name="_GoBack"/>
      <w:bookmarkEnd w:id="0"/>
      <w:r w:rsidRPr="006F3495">
        <w:rPr>
          <w:rFonts w:ascii="標楷體" w:eastAsia="標楷體" w:hAnsi="標楷體" w:hint="eastAsia"/>
          <w:b/>
          <w:color w:val="000000"/>
          <w:sz w:val="30"/>
          <w:szCs w:val="30"/>
        </w:rPr>
        <w:t>教育部鼓勵學生參加藝術與設計類國際競賽獎勵要點</w:t>
      </w:r>
    </w:p>
    <w:p w:rsidR="00EB7B49" w:rsidRPr="006F3495" w:rsidRDefault="00EB7B49" w:rsidP="00B43FC4">
      <w:pPr>
        <w:spacing w:line="360" w:lineRule="exact"/>
        <w:ind w:leftChars="1" w:left="2104" w:hangingChars="700" w:hanging="2102"/>
        <w:jc w:val="center"/>
        <w:rPr>
          <w:rFonts w:ascii="標楷體" w:eastAsia="標楷體" w:hAnsi="標楷體" w:hint="eastAsia"/>
          <w:b/>
          <w:color w:val="000000"/>
          <w:sz w:val="30"/>
          <w:szCs w:val="30"/>
        </w:rPr>
      </w:pPr>
    </w:p>
    <w:p w:rsidR="00322FC7" w:rsidRPr="006F3495" w:rsidRDefault="00322FC7" w:rsidP="00322FC7">
      <w:pPr>
        <w:pStyle w:val="a5"/>
        <w:ind w:left="1960" w:hangingChars="700" w:hanging="1960"/>
        <w:rPr>
          <w:rFonts w:hint="eastAsia"/>
          <w:color w:val="000000"/>
          <w:sz w:val="20"/>
          <w:szCs w:val="20"/>
        </w:rPr>
      </w:pPr>
      <w:r w:rsidRPr="006F3495">
        <w:rPr>
          <w:rFonts w:hint="eastAsia"/>
          <w:color w:val="000000"/>
        </w:rPr>
        <w:t xml:space="preserve"> </w:t>
      </w:r>
      <w:r w:rsidRPr="006F3495">
        <w:rPr>
          <w:rFonts w:hint="eastAsia"/>
          <w:color w:val="000000"/>
          <w:sz w:val="20"/>
          <w:szCs w:val="20"/>
        </w:rPr>
        <w:t xml:space="preserve"> </w:t>
      </w:r>
      <w:smartTag w:uri="urn:schemas-microsoft-com:office:smarttags" w:element="chsdate">
        <w:smartTagPr>
          <w:attr w:name="IsROCDate" w:val="False"/>
          <w:attr w:name="IsLunarDate" w:val="False"/>
          <w:attr w:name="Day" w:val="29"/>
          <w:attr w:name="Month" w:val="5"/>
          <w:attr w:name="Year" w:val="1995"/>
        </w:smartTagPr>
        <w:r w:rsidRPr="006F3495">
          <w:rPr>
            <w:rFonts w:ascii="標楷體" w:hAnsi="標楷體" w:hint="eastAsia"/>
            <w:color w:val="000000"/>
            <w:sz w:val="20"/>
            <w:szCs w:val="20"/>
          </w:rPr>
          <w:t>95年5月29日</w:t>
        </w:r>
      </w:smartTag>
      <w:r w:rsidRPr="006F3495">
        <w:rPr>
          <w:rFonts w:hint="eastAsia"/>
          <w:color w:val="000000"/>
          <w:sz w:val="20"/>
          <w:szCs w:val="20"/>
        </w:rPr>
        <w:t>教育部台高</w:t>
      </w:r>
      <w:r w:rsidRPr="006F3495">
        <w:rPr>
          <w:rFonts w:hint="eastAsia"/>
          <w:color w:val="000000"/>
          <w:sz w:val="20"/>
          <w:szCs w:val="20"/>
        </w:rPr>
        <w:t>(</w:t>
      </w:r>
      <w:proofErr w:type="gramStart"/>
      <w:r w:rsidRPr="006F3495">
        <w:rPr>
          <w:rFonts w:hint="eastAsia"/>
          <w:color w:val="000000"/>
          <w:sz w:val="20"/>
          <w:szCs w:val="20"/>
        </w:rPr>
        <w:t>一</w:t>
      </w:r>
      <w:proofErr w:type="gramEnd"/>
      <w:r w:rsidRPr="006F3495">
        <w:rPr>
          <w:rFonts w:hint="eastAsia"/>
          <w:color w:val="000000"/>
          <w:sz w:val="20"/>
          <w:szCs w:val="20"/>
        </w:rPr>
        <w:t>)</w:t>
      </w:r>
      <w:r w:rsidRPr="006F3495">
        <w:rPr>
          <w:rFonts w:hint="eastAsia"/>
          <w:color w:val="000000"/>
          <w:sz w:val="20"/>
          <w:szCs w:val="20"/>
        </w:rPr>
        <w:t>字第</w:t>
      </w:r>
      <w:smartTag w:uri="urn:schemas-microsoft-com:office:smarttags" w:element="chmetcnv">
        <w:smartTagPr>
          <w:attr w:name="TCSC" w:val="0"/>
          <w:attr w:name="NumberType" w:val="1"/>
          <w:attr w:name="Negative" w:val="False"/>
          <w:attr w:name="HasSpace" w:val="False"/>
          <w:attr w:name="SourceValue" w:val="950075309"/>
          <w:attr w:name="UnitName" w:val="C"/>
        </w:smartTagPr>
        <w:r w:rsidRPr="006F3495">
          <w:rPr>
            <w:rFonts w:hint="eastAsia"/>
            <w:color w:val="000000"/>
            <w:sz w:val="20"/>
            <w:szCs w:val="20"/>
          </w:rPr>
          <w:t>0950075309C</w:t>
        </w:r>
      </w:smartTag>
      <w:r w:rsidRPr="006F3495">
        <w:rPr>
          <w:rFonts w:hint="eastAsia"/>
          <w:color w:val="000000"/>
          <w:sz w:val="20"/>
          <w:szCs w:val="20"/>
        </w:rPr>
        <w:t>號令發布</w:t>
      </w:r>
    </w:p>
    <w:p w:rsidR="00322FC7" w:rsidRPr="006F3495" w:rsidRDefault="00322FC7" w:rsidP="00322FC7">
      <w:pPr>
        <w:jc w:val="right"/>
        <w:rPr>
          <w:rFonts w:hint="eastAsia"/>
          <w:color w:val="000000"/>
          <w:sz w:val="20"/>
          <w:szCs w:val="20"/>
        </w:rPr>
      </w:pPr>
      <w:r w:rsidRPr="006F3495">
        <w:rPr>
          <w:rFonts w:ascii="標楷體" w:eastAsia="標楷體" w:hAnsi="標楷體" w:hint="eastAsia"/>
          <w:color w:val="000000"/>
          <w:sz w:val="20"/>
          <w:szCs w:val="20"/>
        </w:rPr>
        <w:t xml:space="preserve">                95.05.18教育部教育經費分配審議委員會第1分組第1次會議審議通過</w:t>
      </w:r>
      <w:r w:rsidRPr="006F3495">
        <w:rPr>
          <w:rFonts w:hint="eastAsia"/>
          <w:color w:val="000000"/>
          <w:sz w:val="20"/>
          <w:szCs w:val="20"/>
        </w:rPr>
        <w:t xml:space="preserve">                     </w:t>
      </w:r>
    </w:p>
    <w:p w:rsidR="00322FC7" w:rsidRPr="006F3495" w:rsidRDefault="00322FC7" w:rsidP="00322FC7">
      <w:pPr>
        <w:jc w:val="right"/>
        <w:rPr>
          <w:rFonts w:ascii="標楷體" w:eastAsia="標楷體" w:hAnsi="標楷體" w:hint="eastAsia"/>
          <w:color w:val="000000"/>
          <w:sz w:val="20"/>
          <w:szCs w:val="20"/>
        </w:rPr>
      </w:pPr>
      <w:r w:rsidRPr="006F3495">
        <w:rPr>
          <w:rFonts w:hint="eastAsia"/>
          <w:color w:val="000000"/>
          <w:sz w:val="20"/>
          <w:szCs w:val="20"/>
        </w:rPr>
        <w:t xml:space="preserve">                       </w:t>
      </w:r>
      <w:smartTag w:uri="urn:schemas-microsoft-com:office:smarttags" w:element="chsdate">
        <w:smartTagPr>
          <w:attr w:name="IsROCDate" w:val="False"/>
          <w:attr w:name="IsLunarDate" w:val="False"/>
          <w:attr w:name="Day" w:val="31"/>
          <w:attr w:name="Month" w:val="1"/>
          <w:attr w:name="Year" w:val="1997"/>
        </w:smartTagPr>
        <w:r w:rsidRPr="006F3495">
          <w:rPr>
            <w:rFonts w:ascii="標楷體" w:eastAsia="標楷體" w:hAnsi="標楷體" w:hint="eastAsia"/>
            <w:color w:val="000000"/>
            <w:sz w:val="20"/>
            <w:szCs w:val="20"/>
          </w:rPr>
          <w:t>97年1月31日</w:t>
        </w:r>
      </w:smartTag>
      <w:r w:rsidRPr="006F3495">
        <w:rPr>
          <w:rFonts w:ascii="標楷體" w:eastAsia="標楷體" w:hAnsi="標楷體" w:hint="eastAsia"/>
          <w:color w:val="000000"/>
          <w:sz w:val="20"/>
          <w:szCs w:val="20"/>
        </w:rPr>
        <w:t>教育部台高(</w:t>
      </w:r>
      <w:proofErr w:type="gramStart"/>
      <w:r w:rsidRPr="006F3495">
        <w:rPr>
          <w:rFonts w:ascii="標楷體" w:eastAsia="標楷體" w:hAnsi="標楷體" w:hint="eastAsia"/>
          <w:color w:val="000000"/>
          <w:sz w:val="20"/>
          <w:szCs w:val="20"/>
        </w:rPr>
        <w:t>一</w:t>
      </w:r>
      <w:proofErr w:type="gramEnd"/>
      <w:r w:rsidRPr="006F3495">
        <w:rPr>
          <w:rFonts w:ascii="標楷體" w:eastAsia="標楷體" w:hAnsi="標楷體" w:hint="eastAsia"/>
          <w:color w:val="000000"/>
          <w:sz w:val="20"/>
          <w:szCs w:val="20"/>
        </w:rPr>
        <w:t>)字第</w:t>
      </w:r>
      <w:smartTag w:uri="urn:schemas-microsoft-com:office:smarttags" w:element="chmetcnv">
        <w:smartTagPr>
          <w:attr w:name="TCSC" w:val="0"/>
          <w:attr w:name="NumberType" w:val="1"/>
          <w:attr w:name="Negative" w:val="False"/>
          <w:attr w:name="HasSpace" w:val="False"/>
          <w:attr w:name="SourceValue" w:val="970004084"/>
          <w:attr w:name="UnitName" w:val="C"/>
        </w:smartTagPr>
        <w:r w:rsidRPr="006F3495">
          <w:rPr>
            <w:rFonts w:ascii="標楷體" w:eastAsia="標楷體" w:hAnsi="標楷體" w:hint="eastAsia"/>
            <w:color w:val="000000"/>
            <w:sz w:val="20"/>
            <w:szCs w:val="20"/>
          </w:rPr>
          <w:t>0970004084C</w:t>
        </w:r>
      </w:smartTag>
      <w:r w:rsidRPr="006F3495">
        <w:rPr>
          <w:rFonts w:ascii="標楷體" w:eastAsia="標楷體" w:hAnsi="標楷體" w:hint="eastAsia"/>
          <w:color w:val="000000"/>
          <w:sz w:val="20"/>
          <w:szCs w:val="20"/>
        </w:rPr>
        <w:t>號令修正</w:t>
      </w:r>
    </w:p>
    <w:p w:rsidR="00EB7B49" w:rsidRPr="006F3495" w:rsidRDefault="00EB7B49" w:rsidP="00EB7B49">
      <w:pPr>
        <w:jc w:val="right"/>
        <w:rPr>
          <w:rStyle w:val="dialogtext1"/>
          <w:rFonts w:ascii="標楷體" w:eastAsia="標楷體" w:hAnsi="標楷體" w:hint="eastAsia"/>
          <w:sz w:val="20"/>
          <w:szCs w:val="20"/>
        </w:rPr>
      </w:pPr>
      <w:r w:rsidRPr="006F3495">
        <w:rPr>
          <w:rFonts w:ascii="標楷體" w:eastAsia="標楷體" w:hAnsi="標楷體" w:hint="eastAsia"/>
          <w:color w:val="000000"/>
          <w:sz w:val="20"/>
          <w:szCs w:val="20"/>
        </w:rPr>
        <w:t>100年3月29日</w:t>
      </w:r>
      <w:proofErr w:type="gramStart"/>
      <w:r w:rsidRPr="006F3495">
        <w:rPr>
          <w:rFonts w:ascii="標楷體" w:eastAsia="標楷體" w:hAnsi="標楷體" w:hint="eastAsia"/>
          <w:color w:val="000000"/>
          <w:sz w:val="20"/>
          <w:szCs w:val="20"/>
        </w:rPr>
        <w:t>臺</w:t>
      </w:r>
      <w:proofErr w:type="gramEnd"/>
      <w:r w:rsidRPr="006F3495">
        <w:rPr>
          <w:rFonts w:ascii="標楷體" w:eastAsia="標楷體" w:hAnsi="標楷體" w:hint="eastAsia"/>
          <w:color w:val="000000"/>
          <w:sz w:val="20"/>
          <w:szCs w:val="20"/>
        </w:rPr>
        <w:t>高（一）字第</w:t>
      </w:r>
      <w:smartTag w:uri="urn:schemas-microsoft-com:office:smarttags" w:element="chmetcnv">
        <w:smartTagPr>
          <w:attr w:name="TCSC" w:val="0"/>
          <w:attr w:name="NumberType" w:val="1"/>
          <w:attr w:name="Negative" w:val="False"/>
          <w:attr w:name="HasSpace" w:val="False"/>
          <w:attr w:name="SourceValue" w:val="1000027522"/>
          <w:attr w:name="UnitName" w:val="C"/>
        </w:smartTagPr>
        <w:r w:rsidRPr="006F3495">
          <w:rPr>
            <w:rStyle w:val="dialogtext1"/>
            <w:rFonts w:ascii="標楷體" w:eastAsia="標楷體" w:hAnsi="標楷體"/>
            <w:sz w:val="20"/>
            <w:szCs w:val="20"/>
          </w:rPr>
          <w:t>1000027522</w:t>
        </w:r>
        <w:r w:rsidRPr="006F3495">
          <w:rPr>
            <w:rStyle w:val="dialogtext1"/>
            <w:rFonts w:ascii="標楷體" w:eastAsia="標楷體" w:hAnsi="標楷體" w:hint="eastAsia"/>
            <w:sz w:val="20"/>
            <w:szCs w:val="20"/>
          </w:rPr>
          <w:t>C</w:t>
        </w:r>
      </w:smartTag>
      <w:r w:rsidRPr="006F3495">
        <w:rPr>
          <w:rStyle w:val="dialogtext1"/>
          <w:rFonts w:ascii="標楷體" w:eastAsia="標楷體" w:hAnsi="標楷體" w:hint="eastAsia"/>
          <w:sz w:val="20"/>
          <w:szCs w:val="20"/>
        </w:rPr>
        <w:t>號令修正發布</w:t>
      </w:r>
    </w:p>
    <w:p w:rsidR="00EB7B49" w:rsidRPr="006F3495" w:rsidRDefault="00EB7B49" w:rsidP="00EB7B49">
      <w:pPr>
        <w:jc w:val="right"/>
        <w:rPr>
          <w:rStyle w:val="dialogtext1"/>
          <w:rFonts w:ascii="標楷體" w:eastAsia="標楷體" w:hAnsi="標楷體"/>
          <w:sz w:val="20"/>
          <w:szCs w:val="20"/>
        </w:rPr>
      </w:pPr>
      <w:r w:rsidRPr="006F3495">
        <w:rPr>
          <w:rStyle w:val="dialogtext1"/>
          <w:rFonts w:ascii="標楷體" w:eastAsia="標楷體" w:hAnsi="標楷體" w:hint="eastAsia"/>
          <w:sz w:val="20"/>
          <w:szCs w:val="20"/>
        </w:rPr>
        <w:t>100.3.8教育部教育經費分配審議委員會第１分組第１次會議審議通過</w:t>
      </w:r>
    </w:p>
    <w:p w:rsidR="00CE6D1C" w:rsidRPr="006F3495" w:rsidRDefault="00CE6D1C" w:rsidP="00EB7B49">
      <w:pPr>
        <w:jc w:val="right"/>
        <w:rPr>
          <w:rStyle w:val="dialogtext1"/>
          <w:rFonts w:ascii="標楷體" w:eastAsia="標楷體" w:hAnsi="標楷體"/>
          <w:sz w:val="20"/>
          <w:szCs w:val="20"/>
        </w:rPr>
      </w:pPr>
      <w:r w:rsidRPr="006F3495">
        <w:rPr>
          <w:rStyle w:val="dialogtext1"/>
          <w:rFonts w:ascii="標楷體" w:eastAsia="標楷體" w:hAnsi="標楷體" w:hint="eastAsia"/>
          <w:sz w:val="20"/>
          <w:szCs w:val="20"/>
        </w:rPr>
        <w:t>1</w:t>
      </w:r>
      <w:r w:rsidRPr="006F3495">
        <w:rPr>
          <w:rStyle w:val="dialogtext1"/>
          <w:rFonts w:ascii="標楷體" w:eastAsia="標楷體" w:hAnsi="標楷體"/>
          <w:sz w:val="20"/>
          <w:szCs w:val="20"/>
        </w:rPr>
        <w:t>04.03.27</w:t>
      </w:r>
      <w:r w:rsidRPr="006F3495">
        <w:rPr>
          <w:rStyle w:val="dialogtext1"/>
          <w:rFonts w:ascii="標楷體" w:eastAsia="標楷體" w:hAnsi="標楷體" w:hint="eastAsia"/>
          <w:sz w:val="20"/>
          <w:szCs w:val="20"/>
        </w:rPr>
        <w:t>教育部教育經費分配審議委員會高等教育組第3次會議審議通過</w:t>
      </w:r>
    </w:p>
    <w:p w:rsidR="00CE6D1C" w:rsidRPr="006F3495" w:rsidRDefault="00CE6D1C" w:rsidP="00EB7B49">
      <w:pPr>
        <w:jc w:val="right"/>
        <w:rPr>
          <w:rFonts w:ascii="標楷體" w:eastAsia="標楷體" w:hAnsi="標楷體" w:hint="eastAsia"/>
          <w:color w:val="000000"/>
          <w:sz w:val="20"/>
          <w:szCs w:val="20"/>
        </w:rPr>
      </w:pPr>
      <w:r w:rsidRPr="006F3495">
        <w:rPr>
          <w:rStyle w:val="dialogtext1"/>
          <w:rFonts w:ascii="標楷體" w:eastAsia="標楷體" w:hAnsi="標楷體" w:hint="eastAsia"/>
          <w:sz w:val="20"/>
          <w:szCs w:val="20"/>
        </w:rPr>
        <w:t>1</w:t>
      </w:r>
      <w:r w:rsidRPr="006F3495">
        <w:rPr>
          <w:rStyle w:val="dialogtext1"/>
          <w:rFonts w:ascii="標楷體" w:eastAsia="標楷體" w:hAnsi="標楷體"/>
          <w:sz w:val="20"/>
          <w:szCs w:val="20"/>
        </w:rPr>
        <w:t>04.04.21</w:t>
      </w:r>
      <w:proofErr w:type="gramStart"/>
      <w:r w:rsidRPr="006F3495">
        <w:rPr>
          <w:rStyle w:val="dialogtext1"/>
          <w:rFonts w:ascii="標楷體" w:eastAsia="標楷體" w:hAnsi="標楷體"/>
          <w:sz w:val="20"/>
          <w:szCs w:val="20"/>
        </w:rPr>
        <w:t>臺</w:t>
      </w:r>
      <w:proofErr w:type="gramEnd"/>
      <w:r w:rsidRPr="006F3495">
        <w:rPr>
          <w:rStyle w:val="dialogtext1"/>
          <w:rFonts w:ascii="標楷體" w:eastAsia="標楷體" w:hAnsi="標楷體" w:hint="eastAsia"/>
          <w:sz w:val="20"/>
          <w:szCs w:val="20"/>
        </w:rPr>
        <w:t>教</w:t>
      </w:r>
      <w:r w:rsidRPr="006F3495">
        <w:rPr>
          <w:rStyle w:val="dialogtext1"/>
          <w:rFonts w:ascii="標楷體" w:eastAsia="標楷體" w:hAnsi="標楷體"/>
          <w:sz w:val="20"/>
          <w:szCs w:val="20"/>
        </w:rPr>
        <w:t>高</w:t>
      </w:r>
      <w:r w:rsidRPr="006F3495">
        <w:rPr>
          <w:rStyle w:val="dialogtext1"/>
          <w:rFonts w:ascii="標楷體" w:eastAsia="標楷體" w:hAnsi="標楷體" w:hint="eastAsia"/>
          <w:sz w:val="20"/>
          <w:szCs w:val="20"/>
        </w:rPr>
        <w:t>（一）字第</w:t>
      </w:r>
      <w:r w:rsidRPr="006F3495">
        <w:rPr>
          <w:rStyle w:val="dialogtext1"/>
          <w:rFonts w:ascii="標楷體" w:eastAsia="標楷體" w:hAnsi="標楷體"/>
          <w:sz w:val="20"/>
          <w:szCs w:val="20"/>
        </w:rPr>
        <w:t>1040044420B號</w:t>
      </w:r>
    </w:p>
    <w:p w:rsidR="00B43FC4" w:rsidRPr="006F3495" w:rsidRDefault="00B43FC4" w:rsidP="00322FC7">
      <w:pPr>
        <w:spacing w:line="360" w:lineRule="exact"/>
        <w:ind w:leftChars="1" w:left="1403" w:hangingChars="700" w:hanging="1401"/>
        <w:jc w:val="both"/>
        <w:rPr>
          <w:rFonts w:ascii="標楷體" w:eastAsia="標楷體" w:hAnsi="標楷體" w:hint="eastAsia"/>
          <w:b/>
          <w:color w:val="000000"/>
          <w:sz w:val="20"/>
          <w:szCs w:val="20"/>
        </w:rPr>
      </w:pPr>
    </w:p>
    <w:p w:rsidR="00B43FC4" w:rsidRPr="006F3495" w:rsidRDefault="009A4B0F" w:rsidP="00B43FC4">
      <w:pPr>
        <w:spacing w:line="360" w:lineRule="exact"/>
        <w:jc w:val="both"/>
        <w:rPr>
          <w:rFonts w:ascii="標楷體" w:eastAsia="標楷體" w:hAnsi="標楷體" w:hint="eastAsia"/>
          <w:bCs/>
          <w:color w:val="000000"/>
          <w:sz w:val="28"/>
          <w:szCs w:val="28"/>
        </w:rPr>
      </w:pPr>
      <w:r w:rsidRPr="006F3495">
        <w:rPr>
          <w:rFonts w:ascii="標楷體" w:eastAsia="標楷體" w:hAnsi="標楷體" w:hint="eastAsia"/>
          <w:bCs/>
          <w:color w:val="000000"/>
          <w:sz w:val="28"/>
          <w:szCs w:val="28"/>
        </w:rPr>
        <w:t>一、依據</w:t>
      </w:r>
    </w:p>
    <w:p w:rsidR="00B43FC4" w:rsidRPr="006F3495" w:rsidRDefault="00B43FC4" w:rsidP="00B43FC4">
      <w:pPr>
        <w:spacing w:line="360" w:lineRule="exact"/>
        <w:ind w:leftChars="224" w:left="538" w:firstLine="2"/>
        <w:jc w:val="both"/>
        <w:rPr>
          <w:rFonts w:ascii="標楷體" w:eastAsia="標楷體" w:hAnsi="標楷體" w:hint="eastAsia"/>
          <w:color w:val="000000"/>
          <w:sz w:val="28"/>
          <w:szCs w:val="28"/>
        </w:rPr>
      </w:pPr>
      <w:r w:rsidRPr="006F3495">
        <w:rPr>
          <w:rFonts w:ascii="標楷體" w:eastAsia="標楷體" w:hAnsi="標楷體" w:hint="eastAsia"/>
          <w:bCs/>
          <w:color w:val="000000"/>
          <w:sz w:val="28"/>
          <w:szCs w:val="28"/>
        </w:rPr>
        <w:t>教育部（以下簡稱本部）為</w:t>
      </w:r>
      <w:r w:rsidRPr="006F3495">
        <w:rPr>
          <w:rFonts w:ascii="標楷體" w:eastAsia="標楷體" w:hAnsi="標楷體" w:hint="eastAsia"/>
          <w:color w:val="000000"/>
          <w:sz w:val="28"/>
          <w:szCs w:val="28"/>
        </w:rPr>
        <w:t>鼓勵學生參加藝術與設計類國際競賽，特訂定本要點。</w:t>
      </w:r>
    </w:p>
    <w:p w:rsidR="00B43FC4" w:rsidRPr="006F3495" w:rsidRDefault="009A4B0F" w:rsidP="00B43FC4">
      <w:pPr>
        <w:spacing w:line="360" w:lineRule="exact"/>
        <w:jc w:val="both"/>
        <w:rPr>
          <w:rFonts w:ascii="標楷體" w:eastAsia="標楷體" w:hAnsi="標楷體" w:hint="eastAsia"/>
          <w:bCs/>
          <w:color w:val="000000"/>
          <w:sz w:val="28"/>
          <w:szCs w:val="28"/>
        </w:rPr>
      </w:pPr>
      <w:r w:rsidRPr="006F3495">
        <w:rPr>
          <w:rFonts w:ascii="標楷體" w:eastAsia="標楷體" w:hAnsi="標楷體" w:hint="eastAsia"/>
          <w:bCs/>
          <w:color w:val="000000"/>
          <w:sz w:val="28"/>
          <w:szCs w:val="28"/>
        </w:rPr>
        <w:t>二、目的</w:t>
      </w:r>
    </w:p>
    <w:p w:rsidR="00B43FC4" w:rsidRPr="006F3495" w:rsidRDefault="0059794B" w:rsidP="00B43FC4">
      <w:pPr>
        <w:spacing w:line="360" w:lineRule="exact"/>
        <w:ind w:leftChars="225" w:left="540"/>
        <w:jc w:val="both"/>
        <w:rPr>
          <w:rFonts w:ascii="標楷體" w:eastAsia="標楷體" w:hAnsi="標楷體" w:hint="eastAsia"/>
          <w:b/>
          <w:color w:val="000000"/>
          <w:sz w:val="30"/>
          <w:szCs w:val="30"/>
        </w:rPr>
      </w:pPr>
      <w:r w:rsidRPr="006F3495">
        <w:rPr>
          <w:rFonts w:ascii="標楷體" w:eastAsia="標楷體" w:hAnsi="標楷體" w:hint="eastAsia"/>
          <w:bCs/>
          <w:color w:val="000000"/>
          <w:sz w:val="28"/>
          <w:szCs w:val="28"/>
        </w:rPr>
        <w:t>為落實我國藝術與設計領域人才培育之目標，加強藝術與設計領域人才培育國際化，規劃國內教育與國際競賽接軌，促使全國高級中等以上學校學生踴躍參加國際競賽，藉由參與競賽作品之準備，提升學生創作國際水準，並透過參賽作品之觀摩學習，擴展學生視野及提昇相關人力素</w:t>
      </w:r>
      <w:r w:rsidRPr="006F3495">
        <w:rPr>
          <w:rFonts w:ascii="標楷體" w:eastAsia="標楷體" w:hAnsi="標楷體" w:hint="eastAsia"/>
          <w:color w:val="000000"/>
          <w:sz w:val="28"/>
          <w:szCs w:val="28"/>
        </w:rPr>
        <w:t>質。</w:t>
      </w:r>
      <w:r w:rsidR="00B43FC4" w:rsidRPr="006F3495">
        <w:rPr>
          <w:rFonts w:ascii="標楷體" w:eastAsia="標楷體" w:hAnsi="標楷體" w:hint="eastAsia"/>
          <w:color w:val="000000"/>
          <w:sz w:val="28"/>
          <w:szCs w:val="28"/>
        </w:rPr>
        <w:t>。</w:t>
      </w:r>
    </w:p>
    <w:p w:rsidR="00B43FC4" w:rsidRPr="006F3495" w:rsidRDefault="009A4B0F" w:rsidP="00B43FC4">
      <w:pPr>
        <w:spacing w:line="360" w:lineRule="exact"/>
        <w:ind w:leftChars="1" w:left="1962" w:hangingChars="700" w:hanging="1960"/>
        <w:jc w:val="both"/>
        <w:rPr>
          <w:rFonts w:ascii="標楷體" w:eastAsia="標楷體" w:hAnsi="標楷體" w:hint="eastAsia"/>
          <w:bCs/>
          <w:color w:val="000000"/>
          <w:sz w:val="28"/>
          <w:szCs w:val="28"/>
        </w:rPr>
      </w:pPr>
      <w:r w:rsidRPr="006F3495">
        <w:rPr>
          <w:rFonts w:ascii="標楷體" w:eastAsia="標楷體" w:hAnsi="標楷體" w:hint="eastAsia"/>
          <w:bCs/>
          <w:color w:val="000000"/>
          <w:sz w:val="28"/>
          <w:szCs w:val="28"/>
        </w:rPr>
        <w:t>三、申請條件</w:t>
      </w:r>
    </w:p>
    <w:p w:rsidR="00B43FC4" w:rsidRPr="006F3495" w:rsidRDefault="00B43FC4" w:rsidP="00B43FC4">
      <w:pPr>
        <w:spacing w:line="360" w:lineRule="exact"/>
        <w:ind w:leftChars="224" w:left="538" w:firstLine="2"/>
        <w:jc w:val="both"/>
        <w:rPr>
          <w:rFonts w:ascii="標楷體" w:eastAsia="標楷體" w:hAnsi="標楷體" w:hint="eastAsia"/>
          <w:bCs/>
          <w:color w:val="000000"/>
          <w:sz w:val="28"/>
          <w:szCs w:val="28"/>
        </w:rPr>
      </w:pPr>
      <w:r w:rsidRPr="006F3495">
        <w:rPr>
          <w:rFonts w:ascii="標楷體" w:eastAsia="標楷體" w:hAnsi="標楷體" w:hint="eastAsia"/>
          <w:bCs/>
          <w:color w:val="000000"/>
          <w:sz w:val="28"/>
          <w:szCs w:val="28"/>
        </w:rPr>
        <w:t>國內公私立高級中等以上學校在學學生，並具有</w:t>
      </w:r>
      <w:r w:rsidRPr="006F3495">
        <w:rPr>
          <w:rFonts w:ascii="標楷體" w:eastAsia="標楷體" w:hAnsi="標楷體" w:hint="eastAsia"/>
          <w:color w:val="000000"/>
          <w:sz w:val="28"/>
          <w:szCs w:val="28"/>
        </w:rPr>
        <w:t>中華民國</w:t>
      </w:r>
      <w:r w:rsidRPr="006F3495">
        <w:rPr>
          <w:rFonts w:ascii="標楷體" w:eastAsia="標楷體" w:hAnsi="標楷體" w:hint="eastAsia"/>
          <w:bCs/>
          <w:color w:val="000000"/>
          <w:sz w:val="28"/>
          <w:szCs w:val="28"/>
        </w:rPr>
        <w:t>國籍者。</w:t>
      </w:r>
    </w:p>
    <w:p w:rsidR="00B43FC4" w:rsidRPr="006F3495" w:rsidRDefault="009A4B0F" w:rsidP="00B43FC4">
      <w:pPr>
        <w:spacing w:line="360" w:lineRule="exact"/>
        <w:ind w:leftChars="1" w:left="1962" w:hangingChars="700" w:hanging="1960"/>
        <w:jc w:val="both"/>
        <w:rPr>
          <w:rFonts w:ascii="標楷體" w:eastAsia="標楷體" w:hAnsi="標楷體" w:hint="eastAsia"/>
          <w:bCs/>
          <w:color w:val="000000"/>
          <w:sz w:val="28"/>
          <w:szCs w:val="28"/>
        </w:rPr>
      </w:pPr>
      <w:r w:rsidRPr="006F3495">
        <w:rPr>
          <w:rFonts w:ascii="標楷體" w:eastAsia="標楷體" w:hAnsi="標楷體" w:hint="eastAsia"/>
          <w:bCs/>
          <w:color w:val="000000"/>
          <w:sz w:val="28"/>
          <w:szCs w:val="28"/>
        </w:rPr>
        <w:t>四、獎勵基準</w:t>
      </w:r>
    </w:p>
    <w:p w:rsidR="00B43FC4" w:rsidRPr="006F3495" w:rsidRDefault="00B43FC4" w:rsidP="00B43FC4">
      <w:pPr>
        <w:spacing w:line="360" w:lineRule="exact"/>
        <w:ind w:leftChars="1" w:left="2158" w:hangingChars="770" w:hanging="2156"/>
        <w:jc w:val="both"/>
        <w:rPr>
          <w:rFonts w:ascii="標楷體" w:eastAsia="標楷體" w:hAnsi="標楷體" w:hint="eastAsia"/>
          <w:color w:val="000000"/>
          <w:sz w:val="28"/>
          <w:szCs w:val="28"/>
        </w:rPr>
      </w:pPr>
      <w:r w:rsidRPr="006F3495">
        <w:rPr>
          <w:rFonts w:ascii="標楷體" w:eastAsia="標楷體" w:hAnsi="標楷體" w:hint="eastAsia"/>
          <w:bCs/>
          <w:color w:val="000000"/>
          <w:sz w:val="28"/>
          <w:szCs w:val="28"/>
        </w:rPr>
        <w:t xml:space="preserve"> （一）競賽獎金:參加本部公告之國際</w:t>
      </w:r>
      <w:r w:rsidR="0059794B" w:rsidRPr="006F3495">
        <w:rPr>
          <w:rFonts w:ascii="標楷體" w:eastAsia="標楷體" w:hAnsi="標楷體" w:hint="eastAsia"/>
          <w:bCs/>
          <w:color w:val="000000"/>
          <w:sz w:val="28"/>
          <w:szCs w:val="28"/>
        </w:rPr>
        <w:t>競</w:t>
      </w:r>
      <w:r w:rsidRPr="006F3495">
        <w:rPr>
          <w:rFonts w:ascii="標楷體" w:eastAsia="標楷體" w:hAnsi="標楷體" w:hint="eastAsia"/>
          <w:bCs/>
          <w:color w:val="000000"/>
          <w:sz w:val="28"/>
          <w:szCs w:val="28"/>
        </w:rPr>
        <w:t>賽且成績優異者，</w:t>
      </w:r>
      <w:r w:rsidRPr="006F3495">
        <w:rPr>
          <w:rFonts w:ascii="標楷體" w:eastAsia="標楷體" w:hAnsi="標楷體" w:hint="eastAsia"/>
          <w:color w:val="000000"/>
          <w:sz w:val="28"/>
          <w:szCs w:val="28"/>
        </w:rPr>
        <w:t>依下列規定核發獎金：</w:t>
      </w:r>
    </w:p>
    <w:tbl>
      <w:tblPr>
        <w:tblpPr w:leftFromText="180" w:rightFromText="180" w:vertAnchor="text" w:horzAnchor="margin" w:tblpY="189"/>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440"/>
        <w:gridCol w:w="1260"/>
        <w:gridCol w:w="1080"/>
        <w:gridCol w:w="1440"/>
        <w:gridCol w:w="1440"/>
      </w:tblGrid>
      <w:tr w:rsidR="00B43FC4" w:rsidRPr="006F3495" w:rsidTr="00B43FC4">
        <w:trPr>
          <w:trHeight w:val="1614"/>
        </w:trPr>
        <w:tc>
          <w:tcPr>
            <w:tcW w:w="1188" w:type="dxa"/>
            <w:tcBorders>
              <w:top w:val="single" w:sz="4" w:space="0" w:color="auto"/>
              <w:left w:val="single" w:sz="4" w:space="0" w:color="auto"/>
              <w:bottom w:val="single" w:sz="4" w:space="0" w:color="auto"/>
              <w:right w:val="single" w:sz="4" w:space="0" w:color="auto"/>
              <w:tl2br w:val="single" w:sz="4" w:space="0" w:color="auto"/>
            </w:tcBorders>
          </w:tcPr>
          <w:p w:rsidR="00B43FC4" w:rsidRPr="006F3495" w:rsidRDefault="00B43FC4" w:rsidP="005D4478">
            <w:pPr>
              <w:spacing w:line="360" w:lineRule="exact"/>
              <w:rPr>
                <w:rFonts w:ascii="標楷體" w:eastAsia="標楷體" w:hAnsi="標楷體"/>
                <w:b/>
                <w:bCs/>
                <w:noProof/>
                <w:color w:val="000000"/>
              </w:rPr>
            </w:pPr>
            <w:r w:rsidRPr="006F3495">
              <w:rPr>
                <w:rFonts w:ascii="標楷體" w:eastAsia="標楷體" w:hAnsi="標楷體" w:hint="eastAsia"/>
                <w:b/>
                <w:bCs/>
                <w:noProof/>
                <w:color w:val="000000"/>
              </w:rPr>
              <w:t xml:space="preserve">  項 目</w:t>
            </w:r>
          </w:p>
          <w:p w:rsidR="00B43FC4" w:rsidRPr="006F3495" w:rsidRDefault="00B43FC4" w:rsidP="005D4478">
            <w:pPr>
              <w:spacing w:line="360" w:lineRule="exact"/>
              <w:rPr>
                <w:rFonts w:ascii="標楷體" w:eastAsia="標楷體" w:hAnsi="標楷體" w:hint="eastAsia"/>
                <w:b/>
                <w:bCs/>
                <w:color w:val="000000"/>
              </w:rPr>
            </w:pPr>
          </w:p>
          <w:p w:rsidR="00B43FC4" w:rsidRPr="006F3495" w:rsidRDefault="00B43FC4" w:rsidP="005D4478">
            <w:pPr>
              <w:spacing w:line="360" w:lineRule="exact"/>
              <w:ind w:firstLineChars="100" w:firstLine="240"/>
              <w:rPr>
                <w:rFonts w:ascii="標楷體" w:eastAsia="標楷體" w:hAnsi="標楷體" w:hint="eastAsia"/>
                <w:b/>
                <w:bCs/>
                <w:color w:val="000000"/>
              </w:rPr>
            </w:pPr>
          </w:p>
          <w:p w:rsidR="00B43FC4" w:rsidRPr="006F3495" w:rsidRDefault="00B43FC4" w:rsidP="005D4478">
            <w:pPr>
              <w:spacing w:line="360" w:lineRule="exact"/>
              <w:ind w:firstLineChars="100" w:firstLine="240"/>
              <w:rPr>
                <w:rFonts w:ascii="標楷體" w:eastAsia="標楷體" w:hAnsi="標楷體"/>
                <w:bCs/>
                <w:color w:val="000000"/>
              </w:rPr>
            </w:pPr>
            <w:r w:rsidRPr="006F3495">
              <w:rPr>
                <w:rFonts w:ascii="標楷體" w:eastAsia="標楷體" w:hAnsi="標楷體" w:hint="eastAsia"/>
                <w:b/>
                <w:bCs/>
                <w:color w:val="000000"/>
              </w:rPr>
              <w:t>等 級</w:t>
            </w:r>
          </w:p>
        </w:tc>
        <w:tc>
          <w:tcPr>
            <w:tcW w:w="1260" w:type="dxa"/>
            <w:tcBorders>
              <w:top w:val="single" w:sz="4" w:space="0" w:color="auto"/>
              <w:left w:val="single" w:sz="4" w:space="0" w:color="auto"/>
              <w:bottom w:val="single" w:sz="4" w:space="0" w:color="auto"/>
              <w:right w:val="single" w:sz="4" w:space="0" w:color="auto"/>
            </w:tcBorders>
          </w:tcPr>
          <w:p w:rsidR="00B43FC4" w:rsidRPr="006F3495" w:rsidRDefault="00B43FC4" w:rsidP="005D4478">
            <w:pPr>
              <w:spacing w:line="360" w:lineRule="exact"/>
              <w:jc w:val="center"/>
              <w:rPr>
                <w:rFonts w:ascii="標楷體" w:eastAsia="標楷體" w:hAnsi="標楷體"/>
                <w:b/>
                <w:bCs/>
                <w:color w:val="000000"/>
              </w:rPr>
            </w:pPr>
            <w:r w:rsidRPr="006F3495">
              <w:rPr>
                <w:rFonts w:ascii="標楷體" w:eastAsia="標楷體" w:hAnsi="標楷體" w:hint="eastAsia"/>
                <w:b/>
                <w:bCs/>
                <w:color w:val="000000"/>
              </w:rPr>
              <w:t>全場大獎</w:t>
            </w:r>
          </w:p>
        </w:tc>
        <w:tc>
          <w:tcPr>
            <w:tcW w:w="1440" w:type="dxa"/>
            <w:tcBorders>
              <w:top w:val="single" w:sz="4" w:space="0" w:color="auto"/>
              <w:left w:val="single" w:sz="4" w:space="0" w:color="auto"/>
              <w:bottom w:val="single" w:sz="4" w:space="0" w:color="auto"/>
              <w:right w:val="single" w:sz="4" w:space="0" w:color="auto"/>
            </w:tcBorders>
          </w:tcPr>
          <w:p w:rsidR="00B43FC4" w:rsidRPr="006F3495" w:rsidRDefault="00B43FC4" w:rsidP="005D4478">
            <w:pPr>
              <w:spacing w:line="360" w:lineRule="exact"/>
              <w:jc w:val="center"/>
              <w:rPr>
                <w:rFonts w:ascii="標楷體" w:eastAsia="標楷體" w:hAnsi="標楷體"/>
                <w:b/>
                <w:bCs/>
                <w:color w:val="000000"/>
              </w:rPr>
            </w:pPr>
            <w:r w:rsidRPr="006F3495">
              <w:rPr>
                <w:rFonts w:ascii="標楷體" w:eastAsia="標楷體" w:hAnsi="標楷體" w:hint="eastAsia"/>
                <w:b/>
                <w:bCs/>
                <w:color w:val="000000"/>
              </w:rPr>
              <w:t>金獎</w:t>
            </w:r>
          </w:p>
          <w:p w:rsidR="00B43FC4" w:rsidRPr="006F3495" w:rsidRDefault="00B43FC4" w:rsidP="005D4478">
            <w:pPr>
              <w:spacing w:line="360" w:lineRule="exact"/>
              <w:jc w:val="center"/>
              <w:rPr>
                <w:rFonts w:ascii="標楷體" w:eastAsia="標楷體" w:hAnsi="標楷體"/>
                <w:bCs/>
                <w:color w:val="000000"/>
                <w:sz w:val="20"/>
                <w:szCs w:val="20"/>
              </w:rPr>
            </w:pPr>
            <w:r w:rsidRPr="006F3495">
              <w:rPr>
                <w:rFonts w:ascii="標楷體" w:eastAsia="標楷體" w:hAnsi="標楷體" w:hint="eastAsia"/>
                <w:bCs/>
                <w:color w:val="000000"/>
                <w:sz w:val="20"/>
                <w:szCs w:val="20"/>
              </w:rPr>
              <w:t>（第一名）</w:t>
            </w:r>
          </w:p>
        </w:tc>
        <w:tc>
          <w:tcPr>
            <w:tcW w:w="1260" w:type="dxa"/>
            <w:tcBorders>
              <w:top w:val="single" w:sz="4" w:space="0" w:color="auto"/>
              <w:left w:val="single" w:sz="4" w:space="0" w:color="auto"/>
              <w:bottom w:val="single" w:sz="4" w:space="0" w:color="auto"/>
              <w:right w:val="single" w:sz="4" w:space="0" w:color="auto"/>
            </w:tcBorders>
          </w:tcPr>
          <w:p w:rsidR="00B43FC4" w:rsidRPr="006F3495" w:rsidRDefault="00B43FC4" w:rsidP="005D4478">
            <w:pPr>
              <w:spacing w:line="360" w:lineRule="exact"/>
              <w:jc w:val="center"/>
              <w:rPr>
                <w:rFonts w:ascii="標楷體" w:eastAsia="標楷體" w:hAnsi="標楷體"/>
                <w:b/>
                <w:bCs/>
                <w:color w:val="000000"/>
              </w:rPr>
            </w:pPr>
            <w:r w:rsidRPr="006F3495">
              <w:rPr>
                <w:rFonts w:ascii="標楷體" w:eastAsia="標楷體" w:hAnsi="標楷體" w:hint="eastAsia"/>
                <w:b/>
                <w:bCs/>
                <w:color w:val="000000"/>
              </w:rPr>
              <w:t>銀 獎</w:t>
            </w:r>
          </w:p>
          <w:p w:rsidR="00B43FC4" w:rsidRPr="006F3495" w:rsidRDefault="00B43FC4" w:rsidP="005D4478">
            <w:pPr>
              <w:spacing w:line="360" w:lineRule="exact"/>
              <w:jc w:val="center"/>
              <w:rPr>
                <w:rFonts w:ascii="標楷體" w:eastAsia="標楷體" w:hAnsi="標楷體"/>
                <w:bCs/>
                <w:color w:val="000000"/>
                <w:sz w:val="20"/>
                <w:szCs w:val="20"/>
              </w:rPr>
            </w:pPr>
            <w:r w:rsidRPr="006F3495">
              <w:rPr>
                <w:rFonts w:ascii="標楷體" w:eastAsia="標楷體" w:hAnsi="標楷體" w:hint="eastAsia"/>
                <w:bCs/>
                <w:color w:val="000000"/>
                <w:sz w:val="20"/>
                <w:szCs w:val="20"/>
              </w:rPr>
              <w:t>（第二名）</w:t>
            </w:r>
          </w:p>
        </w:tc>
        <w:tc>
          <w:tcPr>
            <w:tcW w:w="1080" w:type="dxa"/>
            <w:tcBorders>
              <w:top w:val="single" w:sz="4" w:space="0" w:color="auto"/>
              <w:left w:val="single" w:sz="4" w:space="0" w:color="auto"/>
              <w:bottom w:val="single" w:sz="4" w:space="0" w:color="auto"/>
              <w:right w:val="single" w:sz="4" w:space="0" w:color="auto"/>
            </w:tcBorders>
          </w:tcPr>
          <w:p w:rsidR="00B43FC4" w:rsidRPr="006F3495" w:rsidRDefault="00B43FC4" w:rsidP="005D4478">
            <w:pPr>
              <w:spacing w:line="360" w:lineRule="exact"/>
              <w:jc w:val="center"/>
              <w:rPr>
                <w:rFonts w:ascii="標楷體" w:eastAsia="標楷體" w:hAnsi="標楷體"/>
                <w:b/>
                <w:bCs/>
                <w:color w:val="000000"/>
              </w:rPr>
            </w:pPr>
            <w:r w:rsidRPr="006F3495">
              <w:rPr>
                <w:rFonts w:ascii="標楷體" w:eastAsia="標楷體" w:hAnsi="標楷體" w:hint="eastAsia"/>
                <w:b/>
                <w:bCs/>
                <w:color w:val="000000"/>
              </w:rPr>
              <w:t>銅 獎</w:t>
            </w:r>
          </w:p>
          <w:p w:rsidR="00B43FC4" w:rsidRPr="006F3495" w:rsidRDefault="00B43FC4" w:rsidP="005D4478">
            <w:pPr>
              <w:spacing w:line="360" w:lineRule="exact"/>
              <w:jc w:val="center"/>
              <w:rPr>
                <w:rFonts w:ascii="標楷體" w:eastAsia="標楷體" w:hAnsi="標楷體"/>
                <w:bCs/>
                <w:color w:val="000000"/>
                <w:sz w:val="20"/>
                <w:szCs w:val="20"/>
              </w:rPr>
            </w:pPr>
            <w:r w:rsidRPr="006F3495">
              <w:rPr>
                <w:rFonts w:ascii="標楷體" w:eastAsia="標楷體" w:hAnsi="標楷體" w:hint="eastAsia"/>
                <w:bCs/>
                <w:color w:val="000000"/>
                <w:sz w:val="20"/>
                <w:szCs w:val="20"/>
              </w:rPr>
              <w:t>（第三名）</w:t>
            </w:r>
          </w:p>
        </w:tc>
        <w:tc>
          <w:tcPr>
            <w:tcW w:w="1440" w:type="dxa"/>
            <w:tcBorders>
              <w:top w:val="single" w:sz="4" w:space="0" w:color="auto"/>
              <w:left w:val="single" w:sz="4" w:space="0" w:color="auto"/>
              <w:bottom w:val="single" w:sz="4" w:space="0" w:color="auto"/>
              <w:right w:val="single" w:sz="4" w:space="0" w:color="auto"/>
            </w:tcBorders>
          </w:tcPr>
          <w:p w:rsidR="00B43FC4" w:rsidRPr="006F3495" w:rsidRDefault="00B43FC4" w:rsidP="005D4478">
            <w:pPr>
              <w:spacing w:line="360" w:lineRule="exact"/>
              <w:jc w:val="center"/>
              <w:rPr>
                <w:rFonts w:ascii="標楷體" w:eastAsia="標楷體" w:hAnsi="標楷體"/>
                <w:b/>
                <w:bCs/>
                <w:color w:val="000000"/>
              </w:rPr>
            </w:pPr>
            <w:r w:rsidRPr="006F3495">
              <w:rPr>
                <w:rFonts w:ascii="標楷體" w:eastAsia="標楷體" w:hAnsi="標楷體" w:hint="eastAsia"/>
                <w:b/>
                <w:bCs/>
                <w:color w:val="000000"/>
              </w:rPr>
              <w:t>優 選</w:t>
            </w:r>
          </w:p>
        </w:tc>
        <w:tc>
          <w:tcPr>
            <w:tcW w:w="1440" w:type="dxa"/>
            <w:tcBorders>
              <w:top w:val="single" w:sz="4" w:space="0" w:color="auto"/>
              <w:left w:val="single" w:sz="4" w:space="0" w:color="auto"/>
              <w:bottom w:val="single" w:sz="4" w:space="0" w:color="auto"/>
              <w:right w:val="single" w:sz="4" w:space="0" w:color="auto"/>
            </w:tcBorders>
          </w:tcPr>
          <w:p w:rsidR="00B43FC4" w:rsidRPr="006F3495" w:rsidRDefault="00B43FC4" w:rsidP="005D4478">
            <w:pPr>
              <w:spacing w:line="360" w:lineRule="exact"/>
              <w:jc w:val="center"/>
              <w:rPr>
                <w:rFonts w:ascii="標楷體" w:eastAsia="標楷體" w:hAnsi="標楷體"/>
                <w:b/>
                <w:bCs/>
                <w:color w:val="000000"/>
              </w:rPr>
            </w:pPr>
            <w:r w:rsidRPr="006F3495">
              <w:rPr>
                <w:rFonts w:ascii="標楷體" w:eastAsia="標楷體" w:hAnsi="標楷體" w:hint="eastAsia"/>
                <w:b/>
                <w:bCs/>
                <w:color w:val="000000"/>
              </w:rPr>
              <w:t>入 選</w:t>
            </w:r>
          </w:p>
        </w:tc>
      </w:tr>
      <w:tr w:rsidR="00B43FC4" w:rsidRPr="006F3495" w:rsidTr="00B43FC4">
        <w:trPr>
          <w:trHeight w:val="535"/>
        </w:trPr>
        <w:tc>
          <w:tcPr>
            <w:tcW w:w="1188"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
                <w:bCs/>
                <w:color w:val="000000"/>
              </w:rPr>
            </w:pPr>
            <w:r w:rsidRPr="006F3495">
              <w:rPr>
                <w:rFonts w:ascii="標楷體" w:eastAsia="標楷體" w:hAnsi="標楷體" w:hint="eastAsia"/>
                <w:b/>
                <w:bCs/>
                <w:color w:val="000000"/>
              </w:rPr>
              <w:t>第一等</w:t>
            </w:r>
          </w:p>
        </w:tc>
        <w:tc>
          <w:tcPr>
            <w:tcW w:w="126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hint="eastAsia"/>
                <w:bCs/>
                <w:color w:val="000000"/>
              </w:rPr>
            </w:pPr>
            <w:r w:rsidRPr="006F3495">
              <w:rPr>
                <w:rFonts w:ascii="標楷體" w:eastAsia="標楷體" w:hAnsi="標楷體" w:hint="eastAsia"/>
                <w:bCs/>
                <w:color w:val="000000"/>
              </w:rPr>
              <w:t>新臺幣</w:t>
            </w:r>
          </w:p>
          <w:p w:rsidR="00B43FC4" w:rsidRPr="006F3495" w:rsidRDefault="00B43FC4" w:rsidP="005D4478">
            <w:pPr>
              <w:spacing w:line="360" w:lineRule="exact"/>
              <w:jc w:val="center"/>
              <w:rPr>
                <w:rFonts w:ascii="標楷體" w:eastAsia="標楷體" w:hAnsi="標楷體" w:hint="eastAsia"/>
                <w:bCs/>
                <w:color w:val="000000"/>
              </w:rPr>
            </w:pPr>
            <w:r w:rsidRPr="006F3495">
              <w:rPr>
                <w:rFonts w:ascii="標楷體" w:eastAsia="標楷體" w:hAnsi="標楷體" w:hint="eastAsia"/>
                <w:bCs/>
                <w:color w:val="000000"/>
              </w:rPr>
              <w:t>(以下同)</w:t>
            </w:r>
          </w:p>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四十萬元</w:t>
            </w:r>
          </w:p>
        </w:tc>
        <w:tc>
          <w:tcPr>
            <w:tcW w:w="144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二十五萬元</w:t>
            </w:r>
          </w:p>
        </w:tc>
        <w:tc>
          <w:tcPr>
            <w:tcW w:w="126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十五萬元</w:t>
            </w:r>
          </w:p>
        </w:tc>
        <w:tc>
          <w:tcPr>
            <w:tcW w:w="108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十萬元</w:t>
            </w:r>
          </w:p>
        </w:tc>
        <w:tc>
          <w:tcPr>
            <w:tcW w:w="144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五萬元</w:t>
            </w:r>
          </w:p>
        </w:tc>
        <w:tc>
          <w:tcPr>
            <w:tcW w:w="144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hint="eastAsia"/>
                <w:bCs/>
                <w:color w:val="000000"/>
              </w:rPr>
            </w:pPr>
            <w:r w:rsidRPr="006F3495">
              <w:rPr>
                <w:rFonts w:ascii="標楷體" w:eastAsia="標楷體" w:hAnsi="標楷體" w:hint="eastAsia"/>
                <w:bCs/>
                <w:color w:val="000000"/>
              </w:rPr>
              <w:t>二萬五千元</w:t>
            </w:r>
          </w:p>
        </w:tc>
      </w:tr>
      <w:tr w:rsidR="00B43FC4" w:rsidRPr="006F3495" w:rsidTr="00B43FC4">
        <w:trPr>
          <w:trHeight w:val="872"/>
        </w:trPr>
        <w:tc>
          <w:tcPr>
            <w:tcW w:w="1188"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
                <w:bCs/>
                <w:color w:val="000000"/>
              </w:rPr>
            </w:pPr>
            <w:r w:rsidRPr="006F3495">
              <w:rPr>
                <w:rFonts w:ascii="標楷體" w:eastAsia="標楷體" w:hAnsi="標楷體" w:hint="eastAsia"/>
                <w:b/>
                <w:bCs/>
                <w:color w:val="000000"/>
              </w:rPr>
              <w:t>第二等</w:t>
            </w:r>
          </w:p>
        </w:tc>
        <w:tc>
          <w:tcPr>
            <w:tcW w:w="126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 xml:space="preserve"> 二十五萬元</w:t>
            </w:r>
          </w:p>
        </w:tc>
        <w:tc>
          <w:tcPr>
            <w:tcW w:w="144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十五萬元</w:t>
            </w:r>
          </w:p>
        </w:tc>
        <w:tc>
          <w:tcPr>
            <w:tcW w:w="126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十萬元</w:t>
            </w:r>
          </w:p>
        </w:tc>
        <w:tc>
          <w:tcPr>
            <w:tcW w:w="108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五萬元</w:t>
            </w:r>
          </w:p>
        </w:tc>
        <w:tc>
          <w:tcPr>
            <w:tcW w:w="144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二萬五千元</w:t>
            </w:r>
          </w:p>
        </w:tc>
        <w:tc>
          <w:tcPr>
            <w:tcW w:w="144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color w:val="000000"/>
              </w:rPr>
            </w:pPr>
            <w:r w:rsidRPr="006F3495">
              <w:rPr>
                <w:rFonts w:ascii="標楷體" w:eastAsia="標楷體" w:hAnsi="標楷體" w:hint="eastAsia"/>
                <w:bCs/>
                <w:color w:val="000000"/>
              </w:rPr>
              <w:t>一萬五千元</w:t>
            </w:r>
          </w:p>
        </w:tc>
      </w:tr>
      <w:tr w:rsidR="00B43FC4" w:rsidRPr="006F3495" w:rsidTr="00B43FC4">
        <w:trPr>
          <w:trHeight w:val="1018"/>
        </w:trPr>
        <w:tc>
          <w:tcPr>
            <w:tcW w:w="1188"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
                <w:bCs/>
                <w:color w:val="000000"/>
              </w:rPr>
            </w:pPr>
            <w:r w:rsidRPr="006F3495">
              <w:rPr>
                <w:rFonts w:ascii="標楷體" w:eastAsia="標楷體" w:hAnsi="標楷體" w:hint="eastAsia"/>
                <w:b/>
                <w:bCs/>
                <w:color w:val="000000"/>
              </w:rPr>
              <w:t>第三等</w:t>
            </w:r>
          </w:p>
        </w:tc>
        <w:tc>
          <w:tcPr>
            <w:tcW w:w="126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十萬元</w:t>
            </w:r>
          </w:p>
        </w:tc>
        <w:tc>
          <w:tcPr>
            <w:tcW w:w="144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六萬元</w:t>
            </w:r>
          </w:p>
        </w:tc>
        <w:tc>
          <w:tcPr>
            <w:tcW w:w="126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四萬元</w:t>
            </w:r>
          </w:p>
        </w:tc>
        <w:tc>
          <w:tcPr>
            <w:tcW w:w="108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三萬元</w:t>
            </w:r>
          </w:p>
        </w:tc>
        <w:tc>
          <w:tcPr>
            <w:tcW w:w="144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bCs/>
                <w:color w:val="000000"/>
              </w:rPr>
            </w:pPr>
            <w:r w:rsidRPr="006F3495">
              <w:rPr>
                <w:rFonts w:ascii="標楷體" w:eastAsia="標楷體" w:hAnsi="標楷體" w:hint="eastAsia"/>
                <w:bCs/>
                <w:color w:val="000000"/>
              </w:rPr>
              <w:t>一萬五千元</w:t>
            </w:r>
          </w:p>
        </w:tc>
        <w:tc>
          <w:tcPr>
            <w:tcW w:w="1440"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pacing w:line="360" w:lineRule="exact"/>
              <w:jc w:val="center"/>
              <w:rPr>
                <w:rFonts w:ascii="標楷體" w:eastAsia="標楷體" w:hAnsi="標楷體"/>
                <w:color w:val="000000"/>
              </w:rPr>
            </w:pPr>
            <w:r w:rsidRPr="006F3495">
              <w:rPr>
                <w:rFonts w:ascii="標楷體" w:eastAsia="標楷體" w:hAnsi="標楷體" w:hint="eastAsia"/>
                <w:bCs/>
                <w:color w:val="000000"/>
              </w:rPr>
              <w:t>一萬元</w:t>
            </w:r>
          </w:p>
        </w:tc>
      </w:tr>
      <w:tr w:rsidR="00A202FE" w:rsidRPr="006F3495" w:rsidTr="00B43FC4">
        <w:trPr>
          <w:trHeight w:val="878"/>
        </w:trPr>
        <w:tc>
          <w:tcPr>
            <w:tcW w:w="1188" w:type="dxa"/>
            <w:tcBorders>
              <w:top w:val="single" w:sz="4" w:space="0" w:color="auto"/>
              <w:left w:val="single" w:sz="4" w:space="0" w:color="auto"/>
              <w:bottom w:val="single" w:sz="4" w:space="0" w:color="auto"/>
              <w:right w:val="single" w:sz="4" w:space="0" w:color="auto"/>
            </w:tcBorders>
            <w:vAlign w:val="center"/>
          </w:tcPr>
          <w:p w:rsidR="00B43FC4" w:rsidRPr="006F3495" w:rsidRDefault="00B43FC4" w:rsidP="005D4478">
            <w:pPr>
              <w:snapToGrid w:val="0"/>
              <w:spacing w:line="360" w:lineRule="exact"/>
              <w:jc w:val="center"/>
              <w:rPr>
                <w:rFonts w:ascii="標楷體" w:eastAsia="標楷體"/>
                <w:b/>
                <w:bCs/>
                <w:color w:val="000000"/>
              </w:rPr>
            </w:pPr>
            <w:r w:rsidRPr="006F3495">
              <w:rPr>
                <w:rFonts w:ascii="標楷體" w:eastAsia="標楷體" w:hint="eastAsia"/>
                <w:b/>
                <w:bCs/>
                <w:color w:val="000000"/>
              </w:rPr>
              <w:lastRenderedPageBreak/>
              <w:t xml:space="preserve">備  </w:t>
            </w:r>
            <w:proofErr w:type="gramStart"/>
            <w:r w:rsidRPr="006F3495">
              <w:rPr>
                <w:rFonts w:ascii="標楷體" w:eastAsia="標楷體" w:hint="eastAsia"/>
                <w:b/>
                <w:bCs/>
                <w:color w:val="000000"/>
              </w:rPr>
              <w:t>註</w:t>
            </w:r>
            <w:proofErr w:type="gramEnd"/>
          </w:p>
        </w:tc>
        <w:tc>
          <w:tcPr>
            <w:tcW w:w="7920" w:type="dxa"/>
            <w:gridSpan w:val="6"/>
            <w:tcBorders>
              <w:top w:val="single" w:sz="4" w:space="0" w:color="auto"/>
              <w:left w:val="single" w:sz="4" w:space="0" w:color="auto"/>
              <w:bottom w:val="single" w:sz="4" w:space="0" w:color="auto"/>
              <w:right w:val="single" w:sz="4" w:space="0" w:color="auto"/>
            </w:tcBorders>
          </w:tcPr>
          <w:p w:rsidR="00B43FC4" w:rsidRPr="006F3495" w:rsidRDefault="0059794B" w:rsidP="0059794B">
            <w:pPr>
              <w:spacing w:line="360" w:lineRule="exact"/>
              <w:ind w:leftChars="-17" w:left="-41"/>
              <w:jc w:val="both"/>
              <w:rPr>
                <w:rFonts w:ascii="標楷體" w:eastAsia="標楷體" w:hAnsi="標楷體" w:hint="eastAsia"/>
                <w:bCs/>
                <w:color w:val="000000"/>
              </w:rPr>
            </w:pPr>
            <w:r w:rsidRPr="006F3495">
              <w:rPr>
                <w:rFonts w:ascii="標楷體" w:eastAsia="標楷體" w:hAnsi="標楷體" w:hint="eastAsia"/>
                <w:bCs/>
                <w:color w:val="000000"/>
              </w:rPr>
              <w:t>該項比賽如無上列獎項之區分，當年度獎勵額度由審查委員會依國際競賽之參賽件數、獲獎比例及預算額度核定。</w:t>
            </w:r>
          </w:p>
        </w:tc>
      </w:tr>
    </w:tbl>
    <w:p w:rsidR="00B43FC4" w:rsidRPr="006F3495" w:rsidRDefault="00B43FC4" w:rsidP="00B43FC4">
      <w:pPr>
        <w:spacing w:line="360" w:lineRule="exact"/>
        <w:ind w:leftChars="1" w:left="2698" w:hangingChars="963" w:hanging="2696"/>
        <w:jc w:val="both"/>
        <w:rPr>
          <w:rFonts w:ascii="標楷體" w:eastAsia="標楷體" w:hAnsi="標楷體" w:hint="eastAsia"/>
          <w:bCs/>
          <w:color w:val="000000"/>
          <w:sz w:val="28"/>
          <w:szCs w:val="28"/>
        </w:rPr>
      </w:pPr>
    </w:p>
    <w:p w:rsidR="00CE6D1C" w:rsidRPr="006F3495" w:rsidRDefault="00B43FC4" w:rsidP="00CE6D1C">
      <w:pPr>
        <w:spacing w:line="360" w:lineRule="exact"/>
        <w:ind w:leftChars="1" w:left="2382" w:hangingChars="850" w:hanging="2380"/>
        <w:jc w:val="both"/>
        <w:rPr>
          <w:rFonts w:ascii="標楷體" w:eastAsia="標楷體" w:hAnsi="標楷體" w:hint="eastAsia"/>
          <w:bCs/>
          <w:color w:val="000000"/>
          <w:sz w:val="28"/>
          <w:szCs w:val="28"/>
        </w:rPr>
      </w:pPr>
      <w:r w:rsidRPr="006F3495">
        <w:rPr>
          <w:rFonts w:ascii="標楷體" w:eastAsia="標楷體" w:hAnsi="標楷體" w:hint="eastAsia"/>
          <w:bCs/>
          <w:color w:val="000000"/>
          <w:sz w:val="28"/>
          <w:szCs w:val="28"/>
        </w:rPr>
        <w:t>（二）</w:t>
      </w:r>
      <w:r w:rsidR="00CE6D1C" w:rsidRPr="006F3495">
        <w:rPr>
          <w:rFonts w:ascii="標楷體" w:eastAsia="標楷體" w:hAnsi="標楷體" w:hint="eastAsia"/>
          <w:bCs/>
          <w:color w:val="000000"/>
          <w:sz w:val="28"/>
          <w:szCs w:val="28"/>
        </w:rPr>
        <w:t>差旅費補助:參加第一等至第三等藝術與設計類國際競賽，</w:t>
      </w:r>
      <w:proofErr w:type="gramStart"/>
      <w:r w:rsidR="00CE6D1C" w:rsidRPr="006F3495">
        <w:rPr>
          <w:rFonts w:ascii="標楷體" w:eastAsia="標楷體" w:hAnsi="標楷體" w:hint="eastAsia"/>
          <w:bCs/>
          <w:color w:val="000000"/>
          <w:sz w:val="28"/>
          <w:szCs w:val="28"/>
        </w:rPr>
        <w:t>獲銅獎</w:t>
      </w:r>
      <w:proofErr w:type="gramEnd"/>
      <w:r w:rsidR="00CE6D1C" w:rsidRPr="006F3495">
        <w:rPr>
          <w:rFonts w:ascii="標楷體" w:eastAsia="標楷體" w:hAnsi="標楷體" w:hint="eastAsia"/>
          <w:bCs/>
          <w:color w:val="000000"/>
          <w:sz w:val="28"/>
          <w:szCs w:val="28"/>
        </w:rPr>
        <w:t>以上之獎項者，依下列規定核發補助參加頒獎典禮國外差旅費：</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7371"/>
      </w:tblGrid>
      <w:tr w:rsidR="00A202FE" w:rsidRPr="006F3495" w:rsidTr="00CE6D1C">
        <w:trPr>
          <w:cantSplit/>
          <w:trHeight w:val="831"/>
        </w:trPr>
        <w:tc>
          <w:tcPr>
            <w:tcW w:w="1021" w:type="dxa"/>
            <w:tcBorders>
              <w:top w:val="single" w:sz="4" w:space="0" w:color="auto"/>
              <w:left w:val="single" w:sz="4" w:space="0" w:color="auto"/>
              <w:bottom w:val="single" w:sz="4" w:space="0" w:color="auto"/>
              <w:right w:val="single" w:sz="4" w:space="0" w:color="auto"/>
              <w:tl2br w:val="single" w:sz="4" w:space="0" w:color="auto"/>
            </w:tcBorders>
          </w:tcPr>
          <w:p w:rsidR="00CE6D1C" w:rsidRPr="006F3495" w:rsidRDefault="00CE6D1C" w:rsidP="006F3495">
            <w:pPr>
              <w:snapToGrid w:val="0"/>
              <w:spacing w:line="360" w:lineRule="exact"/>
              <w:jc w:val="both"/>
              <w:rPr>
                <w:rFonts w:ascii="標楷體" w:eastAsia="標楷體" w:hAnsi="標楷體"/>
                <w:b/>
                <w:color w:val="000000"/>
              </w:rPr>
            </w:pPr>
            <w:r w:rsidRPr="006F3495">
              <w:rPr>
                <w:rFonts w:ascii="標楷體" w:eastAsia="標楷體" w:hAnsi="標楷體" w:hint="eastAsia"/>
                <w:b/>
                <w:color w:val="000000"/>
              </w:rPr>
              <w:t xml:space="preserve">  </w:t>
            </w:r>
            <w:r w:rsidRPr="006F3495">
              <w:rPr>
                <w:rFonts w:ascii="標楷體" w:eastAsia="標楷體" w:hAnsi="標楷體"/>
                <w:b/>
                <w:color w:val="000000"/>
              </w:rPr>
              <w:t xml:space="preserve"> </w:t>
            </w:r>
            <w:r w:rsidRPr="006F3495">
              <w:rPr>
                <w:rFonts w:ascii="標楷體" w:eastAsia="標楷體" w:hAnsi="標楷體" w:hint="eastAsia"/>
                <w:b/>
                <w:color w:val="000000"/>
              </w:rPr>
              <w:t>項目</w:t>
            </w:r>
          </w:p>
          <w:p w:rsidR="00CE6D1C" w:rsidRPr="006F3495" w:rsidRDefault="00CE6D1C" w:rsidP="00CE6D1C">
            <w:pPr>
              <w:snapToGrid w:val="0"/>
              <w:spacing w:beforeLines="50" w:before="180" w:line="360" w:lineRule="exact"/>
              <w:jc w:val="both"/>
              <w:rPr>
                <w:rFonts w:ascii="標楷體" w:eastAsia="標楷體" w:hAnsi="標楷體"/>
                <w:b/>
                <w:color w:val="000000"/>
              </w:rPr>
            </w:pPr>
            <w:r w:rsidRPr="006F3495">
              <w:rPr>
                <w:rFonts w:ascii="標楷體" w:eastAsia="標楷體" w:hAnsi="標楷體" w:hint="eastAsia"/>
                <w:b/>
                <w:color w:val="000000"/>
              </w:rPr>
              <w:t>等 級</w:t>
            </w:r>
          </w:p>
        </w:tc>
        <w:tc>
          <w:tcPr>
            <w:tcW w:w="7371" w:type="dxa"/>
            <w:tcBorders>
              <w:top w:val="single" w:sz="4" w:space="0" w:color="auto"/>
              <w:left w:val="single" w:sz="4" w:space="0" w:color="auto"/>
              <w:bottom w:val="single" w:sz="4" w:space="0" w:color="auto"/>
              <w:right w:val="single" w:sz="4" w:space="0" w:color="auto"/>
            </w:tcBorders>
            <w:vAlign w:val="center"/>
          </w:tcPr>
          <w:p w:rsidR="00CE6D1C" w:rsidRPr="006F3495" w:rsidRDefault="00CE6D1C" w:rsidP="006F3495">
            <w:pPr>
              <w:snapToGrid w:val="0"/>
              <w:spacing w:line="360" w:lineRule="exact"/>
              <w:jc w:val="center"/>
              <w:rPr>
                <w:rFonts w:ascii="標楷體" w:eastAsia="標楷體" w:hAnsi="標楷體"/>
                <w:b/>
                <w:color w:val="000000"/>
              </w:rPr>
            </w:pPr>
            <w:r w:rsidRPr="006F3495">
              <w:rPr>
                <w:rFonts w:ascii="標楷體" w:eastAsia="標楷體" w:hAnsi="標楷體" w:hint="eastAsia"/>
                <w:b/>
                <w:color w:val="000000"/>
              </w:rPr>
              <w:t>補 助 金 額</w:t>
            </w:r>
          </w:p>
        </w:tc>
      </w:tr>
      <w:tr w:rsidR="00A202FE" w:rsidRPr="006F3495" w:rsidTr="00CE6D1C">
        <w:trPr>
          <w:cantSplit/>
          <w:trHeight w:val="680"/>
        </w:trPr>
        <w:tc>
          <w:tcPr>
            <w:tcW w:w="1021" w:type="dxa"/>
            <w:tcBorders>
              <w:top w:val="single" w:sz="4" w:space="0" w:color="auto"/>
              <w:left w:val="single" w:sz="4" w:space="0" w:color="auto"/>
              <w:bottom w:val="single" w:sz="4" w:space="0" w:color="auto"/>
              <w:right w:val="single" w:sz="4" w:space="0" w:color="auto"/>
            </w:tcBorders>
            <w:vAlign w:val="center"/>
          </w:tcPr>
          <w:p w:rsidR="00CE6D1C" w:rsidRPr="006F3495" w:rsidRDefault="00CE6D1C" w:rsidP="006F3495">
            <w:pPr>
              <w:snapToGrid w:val="0"/>
              <w:spacing w:line="360" w:lineRule="exact"/>
              <w:jc w:val="center"/>
              <w:rPr>
                <w:rFonts w:ascii="標楷體" w:eastAsia="標楷體" w:hAnsi="標楷體"/>
                <w:b/>
                <w:color w:val="000000"/>
              </w:rPr>
            </w:pPr>
            <w:r w:rsidRPr="006F3495">
              <w:rPr>
                <w:rFonts w:ascii="標楷體" w:eastAsia="標楷體" w:hAnsi="標楷體" w:hint="eastAsia"/>
                <w:b/>
                <w:color w:val="000000"/>
              </w:rPr>
              <w:t>第一等</w:t>
            </w:r>
          </w:p>
        </w:tc>
        <w:tc>
          <w:tcPr>
            <w:tcW w:w="7371" w:type="dxa"/>
            <w:vMerge w:val="restart"/>
            <w:tcBorders>
              <w:top w:val="single" w:sz="4" w:space="0" w:color="auto"/>
              <w:left w:val="single" w:sz="4" w:space="0" w:color="auto"/>
              <w:right w:val="single" w:sz="4" w:space="0" w:color="auto"/>
            </w:tcBorders>
            <w:vAlign w:val="center"/>
          </w:tcPr>
          <w:p w:rsidR="00CE6D1C" w:rsidRPr="006F3495" w:rsidRDefault="00CE6D1C" w:rsidP="006F3495">
            <w:pPr>
              <w:spacing w:line="360" w:lineRule="exact"/>
              <w:rPr>
                <w:rFonts w:ascii="標楷體" w:eastAsia="標楷體" w:hAnsi="標楷體" w:cs="新細明體"/>
                <w:color w:val="000000"/>
                <w:kern w:val="0"/>
              </w:rPr>
            </w:pPr>
            <w:r w:rsidRPr="006F3495">
              <w:rPr>
                <w:rFonts w:ascii="標楷體" w:eastAsia="標楷體" w:hAnsi="標楷體" w:hint="eastAsia"/>
                <w:color w:val="000000"/>
              </w:rPr>
              <w:t>艙等:經濟艙</w:t>
            </w:r>
          </w:p>
          <w:p w:rsidR="00CE6D1C" w:rsidRPr="006F3495" w:rsidRDefault="00CE6D1C" w:rsidP="006F3495">
            <w:pPr>
              <w:spacing w:line="360" w:lineRule="exact"/>
              <w:rPr>
                <w:rFonts w:ascii="標楷體" w:eastAsia="標楷體" w:hAnsi="標楷體" w:cs="新細明體" w:hint="eastAsia"/>
                <w:color w:val="000000"/>
                <w:kern w:val="0"/>
              </w:rPr>
            </w:pPr>
            <w:r w:rsidRPr="006F3495">
              <w:rPr>
                <w:rFonts w:ascii="標楷體" w:eastAsia="標楷體" w:hAnsi="標楷體" w:cs="新細明體" w:hint="eastAsia"/>
                <w:color w:val="000000"/>
                <w:kern w:val="0"/>
              </w:rPr>
              <w:t>補助往返機票費上限（檢據核實報銷）:</w:t>
            </w:r>
          </w:p>
          <w:p w:rsidR="00CE6D1C" w:rsidRPr="006F3495" w:rsidRDefault="00CE6D1C" w:rsidP="006F3495">
            <w:pPr>
              <w:spacing w:line="360" w:lineRule="exact"/>
              <w:rPr>
                <w:rFonts w:ascii="標楷體" w:eastAsia="標楷體" w:hAnsi="標楷體" w:cs="新細明體" w:hint="eastAsia"/>
                <w:color w:val="000000"/>
                <w:kern w:val="0"/>
              </w:rPr>
            </w:pPr>
            <w:r w:rsidRPr="006F3495">
              <w:rPr>
                <w:rFonts w:ascii="標楷體" w:eastAsia="標楷體" w:hAnsi="標楷體" w:cs="新細明體" w:hint="eastAsia"/>
                <w:color w:val="000000"/>
                <w:kern w:val="0"/>
              </w:rPr>
              <w:t>歐洲地區每名四萬元</w:t>
            </w:r>
          </w:p>
          <w:p w:rsidR="00CE6D1C" w:rsidRPr="006F3495" w:rsidRDefault="00CE6D1C" w:rsidP="006F3495">
            <w:pPr>
              <w:spacing w:line="360" w:lineRule="exact"/>
              <w:rPr>
                <w:rFonts w:ascii="標楷體" w:eastAsia="標楷體" w:hAnsi="標楷體" w:cs="新細明體" w:hint="eastAsia"/>
                <w:color w:val="000000"/>
                <w:kern w:val="0"/>
              </w:rPr>
            </w:pPr>
            <w:r w:rsidRPr="006F3495">
              <w:rPr>
                <w:rFonts w:ascii="標楷體" w:eastAsia="標楷體" w:hAnsi="標楷體" w:cs="新細明體" w:hint="eastAsia"/>
                <w:color w:val="000000"/>
                <w:kern w:val="0"/>
              </w:rPr>
              <w:t>美洲地區每名三萬元</w:t>
            </w:r>
          </w:p>
          <w:p w:rsidR="00CE6D1C" w:rsidRPr="006F3495" w:rsidRDefault="00CE6D1C" w:rsidP="006F3495">
            <w:pPr>
              <w:spacing w:line="360" w:lineRule="exact"/>
              <w:rPr>
                <w:rFonts w:ascii="標楷體" w:eastAsia="標楷體" w:hAnsi="標楷體" w:cs="新細明體" w:hint="eastAsia"/>
                <w:color w:val="000000"/>
                <w:kern w:val="0"/>
              </w:rPr>
            </w:pPr>
            <w:r w:rsidRPr="006F3495">
              <w:rPr>
                <w:rFonts w:ascii="標楷體" w:eastAsia="標楷體" w:hAnsi="標楷體" w:cs="新細明體" w:hint="eastAsia"/>
                <w:color w:val="000000"/>
                <w:kern w:val="0"/>
              </w:rPr>
              <w:t>亞洲地區每名一萬五千元</w:t>
            </w:r>
          </w:p>
        </w:tc>
      </w:tr>
      <w:tr w:rsidR="00A202FE" w:rsidRPr="006F3495" w:rsidTr="00CE6D1C">
        <w:trPr>
          <w:cantSplit/>
          <w:trHeight w:val="680"/>
        </w:trPr>
        <w:tc>
          <w:tcPr>
            <w:tcW w:w="1021" w:type="dxa"/>
            <w:tcBorders>
              <w:top w:val="single" w:sz="4" w:space="0" w:color="auto"/>
              <w:left w:val="single" w:sz="4" w:space="0" w:color="auto"/>
              <w:bottom w:val="single" w:sz="4" w:space="0" w:color="auto"/>
              <w:right w:val="single" w:sz="4" w:space="0" w:color="auto"/>
            </w:tcBorders>
            <w:vAlign w:val="center"/>
          </w:tcPr>
          <w:p w:rsidR="00CE6D1C" w:rsidRPr="006F3495" w:rsidRDefault="00CE6D1C" w:rsidP="006F3495">
            <w:pPr>
              <w:snapToGrid w:val="0"/>
              <w:spacing w:line="360" w:lineRule="exact"/>
              <w:jc w:val="center"/>
              <w:rPr>
                <w:rFonts w:ascii="標楷體" w:eastAsia="標楷體" w:hAnsi="標楷體"/>
                <w:b/>
                <w:color w:val="000000"/>
              </w:rPr>
            </w:pPr>
            <w:r w:rsidRPr="006F3495">
              <w:rPr>
                <w:rFonts w:ascii="標楷體" w:eastAsia="標楷體" w:hAnsi="標楷體" w:hint="eastAsia"/>
                <w:b/>
                <w:color w:val="000000"/>
              </w:rPr>
              <w:t>第二等</w:t>
            </w:r>
          </w:p>
        </w:tc>
        <w:tc>
          <w:tcPr>
            <w:tcW w:w="7371" w:type="dxa"/>
            <w:vMerge/>
            <w:tcBorders>
              <w:left w:val="single" w:sz="4" w:space="0" w:color="auto"/>
              <w:right w:val="single" w:sz="4" w:space="0" w:color="auto"/>
            </w:tcBorders>
            <w:vAlign w:val="center"/>
          </w:tcPr>
          <w:p w:rsidR="00CE6D1C" w:rsidRPr="006F3495" w:rsidRDefault="00CE6D1C" w:rsidP="006F3495">
            <w:pPr>
              <w:widowControl/>
              <w:spacing w:line="360" w:lineRule="exact"/>
              <w:rPr>
                <w:rFonts w:ascii="標楷體" w:eastAsia="標楷體" w:hAnsi="標楷體"/>
                <w:color w:val="000000"/>
              </w:rPr>
            </w:pPr>
          </w:p>
        </w:tc>
      </w:tr>
      <w:tr w:rsidR="00A202FE" w:rsidRPr="006F3495" w:rsidTr="00CE6D1C">
        <w:trPr>
          <w:cantSplit/>
          <w:trHeight w:val="680"/>
        </w:trPr>
        <w:tc>
          <w:tcPr>
            <w:tcW w:w="1021" w:type="dxa"/>
            <w:tcBorders>
              <w:top w:val="single" w:sz="4" w:space="0" w:color="auto"/>
              <w:left w:val="single" w:sz="4" w:space="0" w:color="auto"/>
              <w:bottom w:val="single" w:sz="4" w:space="0" w:color="auto"/>
              <w:right w:val="single" w:sz="4" w:space="0" w:color="auto"/>
            </w:tcBorders>
            <w:vAlign w:val="center"/>
          </w:tcPr>
          <w:p w:rsidR="00CE6D1C" w:rsidRPr="006F3495" w:rsidRDefault="00CE6D1C" w:rsidP="006F3495">
            <w:pPr>
              <w:snapToGrid w:val="0"/>
              <w:spacing w:line="360" w:lineRule="exact"/>
              <w:jc w:val="center"/>
              <w:rPr>
                <w:rFonts w:ascii="標楷體" w:eastAsia="標楷體" w:hAnsi="標楷體"/>
                <w:b/>
                <w:color w:val="000000"/>
              </w:rPr>
            </w:pPr>
            <w:r w:rsidRPr="006F3495">
              <w:rPr>
                <w:rFonts w:ascii="標楷體" w:eastAsia="標楷體" w:hAnsi="標楷體" w:hint="eastAsia"/>
                <w:b/>
                <w:color w:val="000000"/>
              </w:rPr>
              <w:t>第三等</w:t>
            </w:r>
          </w:p>
        </w:tc>
        <w:tc>
          <w:tcPr>
            <w:tcW w:w="7371" w:type="dxa"/>
            <w:vMerge/>
            <w:tcBorders>
              <w:left w:val="single" w:sz="4" w:space="0" w:color="auto"/>
              <w:bottom w:val="single" w:sz="4" w:space="0" w:color="auto"/>
              <w:right w:val="single" w:sz="4" w:space="0" w:color="auto"/>
            </w:tcBorders>
            <w:vAlign w:val="center"/>
          </w:tcPr>
          <w:p w:rsidR="00CE6D1C" w:rsidRPr="006F3495" w:rsidRDefault="00CE6D1C" w:rsidP="006F3495">
            <w:pPr>
              <w:widowControl/>
              <w:spacing w:line="360" w:lineRule="exact"/>
              <w:rPr>
                <w:rFonts w:ascii="標楷體" w:eastAsia="標楷體" w:hAnsi="標楷體"/>
                <w:color w:val="000000"/>
              </w:rPr>
            </w:pPr>
          </w:p>
        </w:tc>
      </w:tr>
      <w:tr w:rsidR="00A202FE" w:rsidRPr="006F3495" w:rsidTr="00CE6D1C">
        <w:trPr>
          <w:cantSplit/>
          <w:trHeight w:val="912"/>
        </w:trPr>
        <w:tc>
          <w:tcPr>
            <w:tcW w:w="1021" w:type="dxa"/>
            <w:tcBorders>
              <w:top w:val="single" w:sz="4" w:space="0" w:color="auto"/>
              <w:left w:val="single" w:sz="4" w:space="0" w:color="auto"/>
              <w:bottom w:val="single" w:sz="4" w:space="0" w:color="auto"/>
              <w:right w:val="single" w:sz="4" w:space="0" w:color="auto"/>
            </w:tcBorders>
            <w:vAlign w:val="center"/>
          </w:tcPr>
          <w:p w:rsidR="00CE6D1C" w:rsidRPr="006F3495" w:rsidRDefault="00CE6D1C" w:rsidP="006F3495">
            <w:pPr>
              <w:snapToGrid w:val="0"/>
              <w:spacing w:line="360" w:lineRule="exact"/>
              <w:jc w:val="center"/>
              <w:rPr>
                <w:rFonts w:ascii="標楷體" w:eastAsia="標楷體"/>
                <w:b/>
                <w:bCs/>
                <w:color w:val="000000"/>
              </w:rPr>
            </w:pPr>
            <w:r w:rsidRPr="006F3495">
              <w:rPr>
                <w:rFonts w:ascii="標楷體" w:eastAsia="標楷體" w:hint="eastAsia"/>
                <w:b/>
                <w:bCs/>
                <w:color w:val="000000"/>
              </w:rPr>
              <w:t xml:space="preserve">備  </w:t>
            </w:r>
            <w:proofErr w:type="gramStart"/>
            <w:r w:rsidRPr="006F3495">
              <w:rPr>
                <w:rFonts w:ascii="標楷體" w:eastAsia="標楷體" w:hint="eastAsia"/>
                <w:b/>
                <w:bCs/>
                <w:color w:val="000000"/>
              </w:rPr>
              <w:t>註</w:t>
            </w:r>
            <w:proofErr w:type="gramEnd"/>
          </w:p>
        </w:tc>
        <w:tc>
          <w:tcPr>
            <w:tcW w:w="7371" w:type="dxa"/>
            <w:tcBorders>
              <w:top w:val="single" w:sz="4" w:space="0" w:color="auto"/>
              <w:left w:val="single" w:sz="4" w:space="0" w:color="auto"/>
              <w:bottom w:val="single" w:sz="4" w:space="0" w:color="auto"/>
              <w:right w:val="single" w:sz="4" w:space="0" w:color="auto"/>
            </w:tcBorders>
          </w:tcPr>
          <w:p w:rsidR="00CE6D1C" w:rsidRPr="006F3495" w:rsidRDefault="00CE6D1C" w:rsidP="00CE6D1C">
            <w:pPr>
              <w:snapToGrid w:val="0"/>
              <w:spacing w:line="360" w:lineRule="exact"/>
              <w:ind w:leftChars="12" w:left="29" w:firstLineChars="5" w:firstLine="12"/>
              <w:jc w:val="both"/>
              <w:rPr>
                <w:rFonts w:ascii="標楷體" w:eastAsia="標楷體" w:hAnsi="標楷體"/>
                <w:color w:val="000000"/>
              </w:rPr>
            </w:pPr>
            <w:r w:rsidRPr="006F3495">
              <w:rPr>
                <w:rFonts w:ascii="標楷體" w:eastAsia="標楷體" w:hAnsi="標楷體" w:hint="eastAsia"/>
                <w:color w:val="000000"/>
              </w:rPr>
              <w:t>1.獲獎學生申請差旅費補助，以申請者一人為限。</w:t>
            </w:r>
          </w:p>
          <w:p w:rsidR="00CE6D1C" w:rsidRPr="006F3495" w:rsidRDefault="00CE6D1C" w:rsidP="00CE6D1C">
            <w:pPr>
              <w:snapToGrid w:val="0"/>
              <w:spacing w:line="360" w:lineRule="exact"/>
              <w:ind w:leftChars="17" w:left="267" w:hangingChars="94" w:hanging="226"/>
              <w:jc w:val="both"/>
              <w:rPr>
                <w:rFonts w:ascii="標楷體" w:eastAsia="標楷體" w:hAnsi="標楷體" w:hint="eastAsia"/>
                <w:color w:val="000000"/>
              </w:rPr>
            </w:pPr>
            <w:r w:rsidRPr="006F3495">
              <w:rPr>
                <w:rFonts w:ascii="標楷體" w:eastAsia="標楷體" w:hAnsi="標楷體" w:hint="eastAsia"/>
                <w:color w:val="000000"/>
              </w:rPr>
              <w:t>2.參加第一等至第三等藝術與設計類國際競賽獲得</w:t>
            </w:r>
            <w:r w:rsidRPr="006F3495">
              <w:rPr>
                <w:rFonts w:ascii="標楷體" w:eastAsia="標楷體" w:hAnsi="標楷體" w:hint="eastAsia"/>
                <w:bCs/>
                <w:color w:val="000000"/>
              </w:rPr>
              <w:t>全場大獎、金獎、銀獎及銅獎</w:t>
            </w:r>
            <w:r w:rsidRPr="006F3495">
              <w:rPr>
                <w:rFonts w:ascii="標楷體" w:eastAsia="標楷體" w:hAnsi="標楷體" w:hint="eastAsia"/>
                <w:color w:val="000000"/>
              </w:rPr>
              <w:t>，出國領獎須由指導老師（以一位為限）陪同參加者，指導老師並核發等額之差旅費補助</w:t>
            </w:r>
            <w:r w:rsidRPr="006F3495">
              <w:rPr>
                <w:rFonts w:ascii="標楷體" w:eastAsia="標楷體" w:hint="eastAsia"/>
                <w:color w:val="000000"/>
              </w:rPr>
              <w:t>。</w:t>
            </w:r>
          </w:p>
        </w:tc>
      </w:tr>
    </w:tbl>
    <w:p w:rsidR="00CE6D1C" w:rsidRPr="006F3495" w:rsidRDefault="00CE6D1C" w:rsidP="00CE6D1C">
      <w:pPr>
        <w:spacing w:line="360" w:lineRule="exact"/>
        <w:ind w:leftChars="1" w:left="2698" w:hangingChars="963" w:hanging="2696"/>
        <w:jc w:val="both"/>
        <w:rPr>
          <w:rFonts w:ascii="標楷體" w:eastAsia="標楷體" w:hAnsi="標楷體"/>
          <w:bCs/>
          <w:color w:val="000000"/>
          <w:sz w:val="28"/>
          <w:szCs w:val="28"/>
        </w:rPr>
      </w:pPr>
    </w:p>
    <w:p w:rsidR="00B43FC4" w:rsidRPr="006F3495" w:rsidRDefault="00B43FC4" w:rsidP="00CE6D1C">
      <w:pPr>
        <w:spacing w:line="360" w:lineRule="exact"/>
        <w:ind w:leftChars="1" w:left="2698" w:hangingChars="963" w:hanging="2696"/>
        <w:jc w:val="both"/>
        <w:rPr>
          <w:rFonts w:ascii="標楷體" w:eastAsia="標楷體" w:hAnsi="標楷體" w:hint="eastAsia"/>
          <w:bCs/>
          <w:color w:val="000000"/>
          <w:sz w:val="28"/>
          <w:szCs w:val="28"/>
        </w:rPr>
      </w:pPr>
      <w:r w:rsidRPr="006F3495">
        <w:rPr>
          <w:rFonts w:ascii="標楷體" w:eastAsia="標楷體" w:hAnsi="標楷體" w:hint="eastAsia"/>
          <w:bCs/>
          <w:color w:val="000000"/>
          <w:sz w:val="28"/>
          <w:szCs w:val="28"/>
        </w:rPr>
        <w:t>五</w:t>
      </w:r>
      <w:r w:rsidRPr="006F3495">
        <w:rPr>
          <w:rFonts w:ascii="標楷體" w:eastAsia="標楷體" w:hAnsi="標楷體"/>
          <w:bCs/>
          <w:color w:val="000000"/>
          <w:sz w:val="28"/>
          <w:szCs w:val="28"/>
        </w:rPr>
        <w:t>、</w:t>
      </w:r>
      <w:r w:rsidR="009A4B0F" w:rsidRPr="006F3495">
        <w:rPr>
          <w:rFonts w:ascii="標楷體" w:eastAsia="標楷體" w:hAnsi="標楷體" w:hint="eastAsia"/>
          <w:bCs/>
          <w:color w:val="000000"/>
          <w:sz w:val="28"/>
          <w:szCs w:val="28"/>
        </w:rPr>
        <w:t>申請及審查作業</w:t>
      </w:r>
    </w:p>
    <w:p w:rsidR="00CE6D1C" w:rsidRPr="006F3495" w:rsidRDefault="00CE6D1C" w:rsidP="00CE6D1C">
      <w:pPr>
        <w:spacing w:line="360" w:lineRule="exact"/>
        <w:ind w:left="812" w:hangingChars="290" w:hanging="812"/>
        <w:jc w:val="both"/>
        <w:rPr>
          <w:rFonts w:ascii="標楷體" w:eastAsia="標楷體" w:hAnsi="標楷體"/>
          <w:color w:val="000000"/>
          <w:sz w:val="28"/>
          <w:szCs w:val="28"/>
        </w:rPr>
      </w:pPr>
      <w:r w:rsidRPr="006F3495">
        <w:rPr>
          <w:rFonts w:ascii="標楷體" w:eastAsia="標楷體" w:hAnsi="標楷體" w:hint="eastAsia"/>
          <w:color w:val="000000"/>
          <w:sz w:val="28"/>
          <w:szCs w:val="28"/>
        </w:rPr>
        <w:t>（一）各校於本部規定期程內，有學生參加本部公告之國際競賽且成績優異者，得於每年六月三十日前，檢附獲獎成果向本部提出申請；本部於當年度受理前一年度七月一日至當年度六月三十日</w:t>
      </w:r>
      <w:proofErr w:type="gramStart"/>
      <w:r w:rsidRPr="006F3495">
        <w:rPr>
          <w:rFonts w:ascii="標楷體" w:eastAsia="標楷體" w:hAnsi="標楷體" w:hint="eastAsia"/>
          <w:color w:val="000000"/>
          <w:sz w:val="28"/>
          <w:szCs w:val="28"/>
        </w:rPr>
        <w:t>期間，</w:t>
      </w:r>
      <w:proofErr w:type="gramEnd"/>
      <w:r w:rsidRPr="006F3495">
        <w:rPr>
          <w:rFonts w:ascii="標楷體" w:eastAsia="標楷體" w:hAnsi="標楷體" w:hint="eastAsia"/>
          <w:color w:val="000000"/>
          <w:sz w:val="28"/>
          <w:szCs w:val="28"/>
        </w:rPr>
        <w:t>參加附表所列國際設計競賽獲獎者之申請。</w:t>
      </w:r>
    </w:p>
    <w:p w:rsidR="00CE6D1C" w:rsidRPr="006F3495" w:rsidRDefault="00CE6D1C" w:rsidP="00CE6D1C">
      <w:pPr>
        <w:spacing w:line="360" w:lineRule="exact"/>
        <w:ind w:left="840" w:hangingChars="300" w:hanging="840"/>
        <w:jc w:val="both"/>
        <w:rPr>
          <w:rFonts w:ascii="標楷體" w:eastAsia="標楷體" w:hAnsi="標楷體"/>
          <w:color w:val="000000"/>
          <w:sz w:val="28"/>
          <w:szCs w:val="28"/>
        </w:rPr>
      </w:pPr>
      <w:r w:rsidRPr="006F3495">
        <w:rPr>
          <w:rFonts w:ascii="標楷體" w:eastAsia="標楷體" w:hAnsi="標楷體" w:hint="eastAsia"/>
          <w:color w:val="000000"/>
          <w:sz w:val="28"/>
          <w:szCs w:val="28"/>
        </w:rPr>
        <w:t>（二）申請者如同</w:t>
      </w:r>
      <w:proofErr w:type="gramStart"/>
      <w:r w:rsidRPr="006F3495">
        <w:rPr>
          <w:rFonts w:ascii="標楷體" w:eastAsia="標楷體" w:hAnsi="標楷體" w:hint="eastAsia"/>
          <w:color w:val="000000"/>
          <w:sz w:val="28"/>
          <w:szCs w:val="28"/>
        </w:rPr>
        <w:t>一</w:t>
      </w:r>
      <w:proofErr w:type="gramEnd"/>
      <w:r w:rsidRPr="006F3495">
        <w:rPr>
          <w:rFonts w:ascii="標楷體" w:eastAsia="標楷體" w:hAnsi="標楷體" w:hint="eastAsia"/>
          <w:color w:val="000000"/>
          <w:sz w:val="28"/>
          <w:szCs w:val="28"/>
        </w:rPr>
        <w:t>作品獲得多項競賽之獎項，</w:t>
      </w:r>
      <w:proofErr w:type="gramStart"/>
      <w:r w:rsidRPr="006F3495">
        <w:rPr>
          <w:rFonts w:ascii="標楷體" w:eastAsia="標楷體" w:hAnsi="標楷體" w:hint="eastAsia"/>
          <w:color w:val="000000"/>
          <w:sz w:val="28"/>
          <w:szCs w:val="28"/>
        </w:rPr>
        <w:t>僅擇最</w:t>
      </w:r>
      <w:proofErr w:type="gramEnd"/>
      <w:r w:rsidRPr="006F3495">
        <w:rPr>
          <w:rFonts w:ascii="標楷體" w:eastAsia="標楷體" w:hAnsi="標楷體" w:hint="eastAsia"/>
          <w:color w:val="000000"/>
          <w:sz w:val="28"/>
          <w:szCs w:val="28"/>
        </w:rPr>
        <w:t>優獎項，核予獎金。</w:t>
      </w:r>
    </w:p>
    <w:p w:rsidR="00CE6D1C" w:rsidRPr="006F3495" w:rsidRDefault="00CE6D1C" w:rsidP="00CE6D1C">
      <w:pPr>
        <w:spacing w:line="360" w:lineRule="exact"/>
        <w:ind w:leftChars="17" w:left="835" w:hangingChars="331" w:hanging="794"/>
        <w:jc w:val="both"/>
        <w:rPr>
          <w:rFonts w:ascii="標楷體" w:eastAsia="標楷體" w:hAnsi="標楷體"/>
          <w:color w:val="000000"/>
          <w:sz w:val="28"/>
          <w:szCs w:val="28"/>
        </w:rPr>
      </w:pPr>
      <w:r w:rsidRPr="006F3495">
        <w:rPr>
          <w:rFonts w:ascii="細明體" w:eastAsia="細明體" w:hAnsi="細明體" w:cs="新細明體" w:hint="eastAsia"/>
          <w:color w:val="000000"/>
          <w:kern w:val="0"/>
        </w:rPr>
        <w:t>（</w:t>
      </w:r>
      <w:r w:rsidRPr="006F3495">
        <w:rPr>
          <w:rFonts w:ascii="標楷體" w:eastAsia="標楷體" w:hAnsi="標楷體" w:hint="eastAsia"/>
          <w:color w:val="000000"/>
          <w:sz w:val="28"/>
          <w:szCs w:val="28"/>
        </w:rPr>
        <w:t>三）為多人共同參賽，共同創作者非國內公私立高級中等以上學校在學學生，一律不予受理。</w:t>
      </w:r>
    </w:p>
    <w:p w:rsidR="00CE6D1C" w:rsidRPr="006F3495" w:rsidRDefault="00CE6D1C" w:rsidP="00CE6D1C">
      <w:pPr>
        <w:spacing w:line="360" w:lineRule="exact"/>
        <w:ind w:leftChars="17" w:left="825" w:hangingChars="280" w:hanging="784"/>
        <w:jc w:val="both"/>
        <w:rPr>
          <w:rFonts w:ascii="標楷體" w:eastAsia="標楷體" w:hAnsi="標楷體"/>
          <w:color w:val="000000"/>
          <w:sz w:val="28"/>
          <w:szCs w:val="28"/>
        </w:rPr>
      </w:pPr>
      <w:r w:rsidRPr="006F3495">
        <w:rPr>
          <w:rFonts w:ascii="標楷體" w:eastAsia="標楷體" w:hAnsi="標楷體" w:hint="eastAsia"/>
          <w:color w:val="000000"/>
          <w:sz w:val="28"/>
          <w:szCs w:val="28"/>
        </w:rPr>
        <w:t>（四）申請者須備妥二種</w:t>
      </w:r>
      <w:proofErr w:type="gramStart"/>
      <w:r w:rsidRPr="006F3495">
        <w:rPr>
          <w:rFonts w:ascii="標楷體" w:eastAsia="標楷體" w:hAnsi="標楷體" w:hint="eastAsia"/>
          <w:color w:val="000000"/>
          <w:sz w:val="28"/>
          <w:szCs w:val="28"/>
        </w:rPr>
        <w:t>以上咸具</w:t>
      </w:r>
      <w:proofErr w:type="gramEnd"/>
      <w:r w:rsidRPr="006F3495">
        <w:rPr>
          <w:rFonts w:ascii="標楷體" w:eastAsia="標楷體" w:hAnsi="標楷體" w:hint="eastAsia"/>
          <w:color w:val="000000"/>
          <w:sz w:val="28"/>
          <w:szCs w:val="28"/>
        </w:rPr>
        <w:t>得獎者姓名及作品名稱之得獎相關證明文件。</w:t>
      </w:r>
    </w:p>
    <w:p w:rsidR="00CE6D1C" w:rsidRPr="006F3495" w:rsidRDefault="00CE6D1C" w:rsidP="00CE6D1C">
      <w:pPr>
        <w:spacing w:line="360" w:lineRule="exact"/>
        <w:ind w:leftChars="17" w:left="825" w:hangingChars="280" w:hanging="784"/>
        <w:jc w:val="both"/>
        <w:rPr>
          <w:rFonts w:ascii="標楷體" w:eastAsia="標楷體" w:hAnsi="標楷體" w:hint="eastAsia"/>
          <w:color w:val="000000"/>
          <w:sz w:val="28"/>
          <w:szCs w:val="28"/>
        </w:rPr>
      </w:pPr>
      <w:r w:rsidRPr="006F3495">
        <w:rPr>
          <w:rFonts w:ascii="標楷體" w:eastAsia="標楷體" w:hAnsi="標楷體" w:hint="eastAsia"/>
          <w:color w:val="000000"/>
          <w:sz w:val="28"/>
          <w:szCs w:val="28"/>
        </w:rPr>
        <w:t>（五）本部原則於每年八月十五日前召開審查會議，核定獲獎勵學生名單及獎勵額度，並得依實際需要，彈性調整作業時程。</w:t>
      </w:r>
    </w:p>
    <w:p w:rsidR="00B43FC4" w:rsidRPr="006F3495" w:rsidRDefault="00B43FC4" w:rsidP="00B43FC4">
      <w:pPr>
        <w:spacing w:line="360" w:lineRule="exact"/>
        <w:ind w:left="2520" w:hangingChars="900" w:hanging="2520"/>
        <w:jc w:val="both"/>
        <w:rPr>
          <w:rFonts w:ascii="標楷體" w:eastAsia="標楷體" w:hAnsi="標楷體" w:hint="eastAsia"/>
          <w:bCs/>
          <w:color w:val="000000"/>
          <w:sz w:val="28"/>
          <w:szCs w:val="28"/>
        </w:rPr>
      </w:pPr>
      <w:r w:rsidRPr="006F3495">
        <w:rPr>
          <w:rFonts w:ascii="標楷體" w:eastAsia="標楷體" w:hAnsi="標楷體" w:hint="eastAsia"/>
          <w:bCs/>
          <w:color w:val="000000"/>
          <w:sz w:val="28"/>
          <w:szCs w:val="28"/>
        </w:rPr>
        <w:t>六</w:t>
      </w:r>
      <w:r w:rsidRPr="006F3495">
        <w:rPr>
          <w:rFonts w:ascii="標楷體" w:eastAsia="標楷體" w:hAnsi="標楷體"/>
          <w:bCs/>
          <w:color w:val="000000"/>
          <w:sz w:val="28"/>
          <w:szCs w:val="28"/>
        </w:rPr>
        <w:t>、</w:t>
      </w:r>
      <w:r w:rsidR="009A4B0F" w:rsidRPr="006F3495">
        <w:rPr>
          <w:rFonts w:ascii="標楷體" w:eastAsia="標楷體" w:hAnsi="標楷體" w:hint="eastAsia"/>
          <w:bCs/>
          <w:color w:val="000000"/>
          <w:sz w:val="28"/>
          <w:szCs w:val="28"/>
        </w:rPr>
        <w:t>經費執行期程</w:t>
      </w:r>
    </w:p>
    <w:p w:rsidR="00B43FC4" w:rsidRPr="006F3495" w:rsidRDefault="00B43FC4" w:rsidP="00B43FC4">
      <w:pPr>
        <w:spacing w:line="360" w:lineRule="exact"/>
        <w:ind w:leftChars="225" w:left="540"/>
        <w:jc w:val="both"/>
        <w:rPr>
          <w:rFonts w:ascii="標楷體" w:eastAsia="標楷體" w:hAnsi="標楷體" w:hint="eastAsia"/>
          <w:bCs/>
          <w:color w:val="000000"/>
          <w:sz w:val="28"/>
          <w:szCs w:val="28"/>
        </w:rPr>
      </w:pPr>
      <w:r w:rsidRPr="006F3495">
        <w:rPr>
          <w:rFonts w:ascii="標楷體" w:eastAsia="標楷體" w:hAnsi="標楷體" w:hint="eastAsia"/>
          <w:bCs/>
          <w:color w:val="000000"/>
          <w:sz w:val="28"/>
          <w:szCs w:val="28"/>
        </w:rPr>
        <w:t>獎勵</w:t>
      </w:r>
      <w:r w:rsidRPr="006F3495">
        <w:rPr>
          <w:rFonts w:ascii="標楷體" w:eastAsia="標楷體" w:hAnsi="標楷體" w:hint="eastAsia"/>
          <w:color w:val="000000"/>
          <w:sz w:val="28"/>
          <w:szCs w:val="28"/>
        </w:rPr>
        <w:t>經費</w:t>
      </w:r>
      <w:r w:rsidRPr="006F3495">
        <w:rPr>
          <w:rFonts w:ascii="標楷體" w:eastAsia="標楷體" w:hAnsi="標楷體" w:hint="eastAsia"/>
          <w:bCs/>
          <w:color w:val="000000"/>
          <w:sz w:val="28"/>
          <w:szCs w:val="28"/>
        </w:rPr>
        <w:t>執行期限為每年</w:t>
      </w:r>
      <w:smartTag w:uri="urn:schemas-microsoft-com:office:smarttags" w:element="chsdate">
        <w:smartTagPr>
          <w:attr w:name="IsROCDate" w:val="False"/>
          <w:attr w:name="IsLunarDate" w:val="False"/>
          <w:attr w:name="Day" w:val="1"/>
          <w:attr w:name="Month" w:val="1"/>
          <w:attr w:name="Year" w:val="2011"/>
        </w:smartTagPr>
        <w:r w:rsidRPr="006F3495">
          <w:rPr>
            <w:rFonts w:ascii="標楷體" w:eastAsia="標楷體" w:hAnsi="標楷體" w:hint="eastAsia"/>
            <w:bCs/>
            <w:color w:val="000000"/>
            <w:sz w:val="28"/>
            <w:szCs w:val="28"/>
          </w:rPr>
          <w:t>一月一日</w:t>
        </w:r>
      </w:smartTag>
      <w:r w:rsidRPr="006F3495">
        <w:rPr>
          <w:rFonts w:ascii="標楷體" w:eastAsia="標楷體" w:hAnsi="標楷體" w:hint="eastAsia"/>
          <w:bCs/>
          <w:color w:val="000000"/>
          <w:sz w:val="28"/>
          <w:szCs w:val="28"/>
        </w:rPr>
        <w:t>至</w:t>
      </w:r>
      <w:smartTag w:uri="urn:schemas-microsoft-com:office:smarttags" w:element="chsdate">
        <w:smartTagPr>
          <w:attr w:name="IsROCDate" w:val="False"/>
          <w:attr w:name="IsLunarDate" w:val="False"/>
          <w:attr w:name="Day" w:val="31"/>
          <w:attr w:name="Month" w:val="12"/>
          <w:attr w:name="Year" w:val="2011"/>
        </w:smartTagPr>
        <w:r w:rsidRPr="006F3495">
          <w:rPr>
            <w:rFonts w:ascii="標楷體" w:eastAsia="標楷體" w:hAnsi="標楷體" w:hint="eastAsia"/>
            <w:bCs/>
            <w:color w:val="000000"/>
            <w:sz w:val="28"/>
            <w:szCs w:val="28"/>
          </w:rPr>
          <w:t>十二月三十一日</w:t>
        </w:r>
      </w:smartTag>
      <w:r w:rsidRPr="006F3495">
        <w:rPr>
          <w:rFonts w:ascii="標楷體" w:eastAsia="標楷體" w:hAnsi="標楷體" w:hint="eastAsia"/>
          <w:bCs/>
          <w:color w:val="000000"/>
          <w:sz w:val="28"/>
          <w:szCs w:val="28"/>
        </w:rPr>
        <w:t>。</w:t>
      </w:r>
    </w:p>
    <w:p w:rsidR="00957AE4" w:rsidRPr="006F3495" w:rsidRDefault="00957AE4" w:rsidP="00957AE4">
      <w:pPr>
        <w:tabs>
          <w:tab w:val="num" w:pos="1080"/>
        </w:tabs>
        <w:spacing w:line="360" w:lineRule="exact"/>
        <w:ind w:left="560" w:hangingChars="200" w:hanging="560"/>
        <w:jc w:val="both"/>
        <w:rPr>
          <w:rFonts w:ascii="標楷體" w:eastAsia="標楷體" w:hAnsi="標楷體" w:hint="eastAsia"/>
          <w:bCs/>
          <w:color w:val="000000"/>
          <w:sz w:val="28"/>
          <w:szCs w:val="28"/>
        </w:rPr>
      </w:pPr>
      <w:r w:rsidRPr="006F3495">
        <w:rPr>
          <w:rFonts w:ascii="標楷體" w:eastAsia="標楷體" w:hAnsi="標楷體" w:hint="eastAsia"/>
          <w:bCs/>
          <w:color w:val="000000"/>
          <w:sz w:val="28"/>
          <w:szCs w:val="28"/>
        </w:rPr>
        <w:t>七、履行義務：獲獎金</w:t>
      </w:r>
      <w:r w:rsidRPr="006F3495">
        <w:rPr>
          <w:rFonts w:ascii="標楷體" w:eastAsia="標楷體" w:hAnsi="標楷體" w:hint="eastAsia"/>
          <w:color w:val="000000"/>
          <w:sz w:val="28"/>
          <w:szCs w:val="28"/>
        </w:rPr>
        <w:t>獎勵</w:t>
      </w:r>
      <w:r w:rsidRPr="006F3495">
        <w:rPr>
          <w:rFonts w:ascii="標楷體" w:eastAsia="標楷體" w:hAnsi="標楷體" w:hint="eastAsia"/>
          <w:bCs/>
          <w:color w:val="000000"/>
          <w:sz w:val="28"/>
          <w:szCs w:val="28"/>
        </w:rPr>
        <w:t>之學生，應於當年度十二月十五日前至少履行下列義務之</w:t>
      </w:r>
      <w:proofErr w:type="gramStart"/>
      <w:r w:rsidRPr="006F3495">
        <w:rPr>
          <w:rFonts w:ascii="標楷體" w:eastAsia="標楷體" w:hAnsi="標楷體" w:hint="eastAsia"/>
          <w:bCs/>
          <w:color w:val="000000"/>
          <w:sz w:val="28"/>
          <w:szCs w:val="28"/>
        </w:rPr>
        <w:t>一</w:t>
      </w:r>
      <w:proofErr w:type="gramEnd"/>
      <w:r w:rsidRPr="006F3495">
        <w:rPr>
          <w:rFonts w:ascii="標楷體" w:eastAsia="標楷體" w:hAnsi="標楷體" w:hint="eastAsia"/>
          <w:bCs/>
          <w:color w:val="000000"/>
          <w:sz w:val="28"/>
          <w:szCs w:val="28"/>
        </w:rPr>
        <w:t>；經查未履行義務者，本部得不核給獎金，已撥付者，應全部追繳之：</w:t>
      </w:r>
    </w:p>
    <w:p w:rsidR="00957AE4" w:rsidRPr="006F3495" w:rsidRDefault="00957AE4" w:rsidP="00957AE4">
      <w:pPr>
        <w:tabs>
          <w:tab w:val="num" w:pos="1080"/>
        </w:tabs>
        <w:spacing w:line="360" w:lineRule="exact"/>
        <w:ind w:leftChars="75" w:left="1082" w:hangingChars="322" w:hanging="902"/>
        <w:jc w:val="both"/>
        <w:rPr>
          <w:rFonts w:ascii="標楷體" w:eastAsia="標楷體" w:hAnsi="標楷體" w:hint="eastAsia"/>
          <w:bCs/>
          <w:color w:val="000000"/>
          <w:sz w:val="28"/>
          <w:szCs w:val="28"/>
        </w:rPr>
      </w:pPr>
      <w:r w:rsidRPr="006F3495">
        <w:rPr>
          <w:rFonts w:ascii="標楷體" w:eastAsia="標楷體" w:hAnsi="標楷體" w:hint="eastAsia"/>
          <w:color w:val="000000"/>
          <w:sz w:val="28"/>
          <w:szCs w:val="28"/>
        </w:rPr>
        <w:t>（一）配合本部或本部指定之計畫辦公室舉辦之藝術與設計人才培育年度計畫及各項教學推廣活動。</w:t>
      </w:r>
    </w:p>
    <w:p w:rsidR="00957AE4" w:rsidRPr="006F3495" w:rsidRDefault="00957AE4" w:rsidP="00957AE4">
      <w:pPr>
        <w:tabs>
          <w:tab w:val="num" w:pos="1080"/>
        </w:tabs>
        <w:spacing w:line="360" w:lineRule="exact"/>
        <w:ind w:leftChars="75" w:left="1978" w:hangingChars="642" w:hanging="1798"/>
        <w:jc w:val="both"/>
        <w:rPr>
          <w:rFonts w:hint="eastAsia"/>
          <w:color w:val="000000"/>
        </w:rPr>
      </w:pPr>
      <w:r w:rsidRPr="006F3495">
        <w:rPr>
          <w:rFonts w:ascii="標楷體" w:eastAsia="標楷體" w:hAnsi="標楷體" w:hint="eastAsia"/>
          <w:bCs/>
          <w:color w:val="000000"/>
          <w:sz w:val="28"/>
          <w:szCs w:val="28"/>
        </w:rPr>
        <w:lastRenderedPageBreak/>
        <w:t>（二）配合就讀學校舉辦之藝術與設計相關座談、活動。</w:t>
      </w:r>
    </w:p>
    <w:p w:rsidR="00B43FC4" w:rsidRPr="006F3495" w:rsidRDefault="00B43FC4" w:rsidP="00B43FC4">
      <w:pPr>
        <w:spacing w:line="360" w:lineRule="exact"/>
        <w:jc w:val="both"/>
        <w:rPr>
          <w:rFonts w:ascii="標楷體" w:eastAsia="標楷體" w:hAnsi="標楷體" w:hint="eastAsia"/>
          <w:color w:val="000000"/>
          <w:sz w:val="28"/>
          <w:szCs w:val="28"/>
        </w:rPr>
      </w:pPr>
      <w:r w:rsidRPr="006F3495">
        <w:rPr>
          <w:rFonts w:ascii="標楷體" w:eastAsia="標楷體" w:hAnsi="標楷體" w:hint="eastAsia"/>
          <w:bCs/>
          <w:color w:val="000000"/>
          <w:sz w:val="28"/>
          <w:szCs w:val="28"/>
        </w:rPr>
        <w:t>八</w:t>
      </w:r>
      <w:r w:rsidRPr="006F3495">
        <w:rPr>
          <w:rFonts w:ascii="標楷體" w:eastAsia="標楷體" w:hAnsi="標楷體"/>
          <w:bCs/>
          <w:color w:val="000000"/>
          <w:sz w:val="28"/>
          <w:szCs w:val="28"/>
        </w:rPr>
        <w:t>、</w:t>
      </w:r>
      <w:r w:rsidR="009A4B0F" w:rsidRPr="006F3495">
        <w:rPr>
          <w:rFonts w:ascii="標楷體" w:eastAsia="標楷體" w:hAnsi="標楷體" w:hint="eastAsia"/>
          <w:bCs/>
          <w:color w:val="000000"/>
          <w:sz w:val="28"/>
          <w:szCs w:val="28"/>
        </w:rPr>
        <w:t>經費請撥及核銷</w:t>
      </w:r>
    </w:p>
    <w:p w:rsidR="00B43FC4" w:rsidRPr="006F3495" w:rsidRDefault="00B43FC4" w:rsidP="00B43FC4">
      <w:pPr>
        <w:numPr>
          <w:ilvl w:val="0"/>
          <w:numId w:val="1"/>
        </w:numPr>
        <w:tabs>
          <w:tab w:val="clear" w:pos="855"/>
          <w:tab w:val="left" w:pos="1080"/>
        </w:tabs>
        <w:spacing w:line="360" w:lineRule="exact"/>
        <w:ind w:left="1080" w:hanging="945"/>
        <w:jc w:val="both"/>
        <w:rPr>
          <w:rFonts w:ascii="標楷體" w:eastAsia="標楷體" w:hAnsi="標楷體" w:hint="eastAsia"/>
          <w:color w:val="000000"/>
          <w:sz w:val="28"/>
          <w:szCs w:val="28"/>
        </w:rPr>
      </w:pPr>
      <w:r w:rsidRPr="006F3495">
        <w:rPr>
          <w:rFonts w:ascii="標楷體" w:eastAsia="標楷體" w:hAnsi="標楷體" w:hint="eastAsia"/>
          <w:color w:val="000000"/>
          <w:sz w:val="28"/>
          <w:szCs w:val="28"/>
        </w:rPr>
        <w:t>經核定獲獎勵之學生，應依第四點所定獎勵基準，由其就讀學校於每年十二月十五日前，</w:t>
      </w:r>
      <w:proofErr w:type="gramStart"/>
      <w:r w:rsidRPr="006F3495">
        <w:rPr>
          <w:rFonts w:ascii="標楷體" w:eastAsia="標楷體" w:hAnsi="標楷體" w:hint="eastAsia"/>
          <w:color w:val="000000"/>
          <w:sz w:val="28"/>
          <w:szCs w:val="28"/>
        </w:rPr>
        <w:t>備文檢</w:t>
      </w:r>
      <w:proofErr w:type="gramEnd"/>
      <w:r w:rsidRPr="006F3495">
        <w:rPr>
          <w:rFonts w:ascii="標楷體" w:eastAsia="標楷體" w:hAnsi="標楷體" w:hint="eastAsia"/>
          <w:color w:val="000000"/>
          <w:sz w:val="28"/>
          <w:szCs w:val="28"/>
        </w:rPr>
        <w:t>具履行義務證明、</w:t>
      </w:r>
      <w:proofErr w:type="gramStart"/>
      <w:r w:rsidRPr="006F3495">
        <w:rPr>
          <w:rFonts w:ascii="標楷體" w:eastAsia="標楷體" w:hAnsi="標楷體" w:hint="eastAsia"/>
          <w:color w:val="000000"/>
          <w:sz w:val="28"/>
          <w:szCs w:val="28"/>
        </w:rPr>
        <w:t>印領清</w:t>
      </w:r>
      <w:proofErr w:type="gramEnd"/>
      <w:r w:rsidRPr="006F3495">
        <w:rPr>
          <w:rFonts w:ascii="標楷體" w:eastAsia="標楷體" w:hAnsi="標楷體" w:hint="eastAsia"/>
          <w:color w:val="000000"/>
          <w:sz w:val="28"/>
          <w:szCs w:val="28"/>
        </w:rPr>
        <w:t>冊</w:t>
      </w:r>
      <w:r w:rsidR="00C42021" w:rsidRPr="006F3495">
        <w:rPr>
          <w:rFonts w:ascii="標楷體" w:eastAsia="標楷體" w:hAnsi="標楷體" w:hint="eastAsia"/>
          <w:color w:val="000000"/>
          <w:sz w:val="28"/>
          <w:szCs w:val="28"/>
        </w:rPr>
        <w:t>及</w:t>
      </w:r>
      <w:r w:rsidRPr="006F3495">
        <w:rPr>
          <w:rFonts w:ascii="標楷體" w:eastAsia="標楷體" w:hAnsi="標楷體" w:hint="eastAsia"/>
          <w:color w:val="000000"/>
          <w:sz w:val="28"/>
          <w:szCs w:val="28"/>
        </w:rPr>
        <w:t>收據</w:t>
      </w:r>
      <w:r w:rsidR="00C42021" w:rsidRPr="006F3495">
        <w:rPr>
          <w:rFonts w:ascii="標楷體" w:eastAsia="標楷體" w:hAnsi="標楷體" w:hint="eastAsia"/>
          <w:color w:val="000000"/>
          <w:sz w:val="28"/>
          <w:szCs w:val="28"/>
        </w:rPr>
        <w:t>，</w:t>
      </w:r>
      <w:r w:rsidRPr="006F3495">
        <w:rPr>
          <w:rFonts w:ascii="標楷體" w:eastAsia="標楷體" w:hAnsi="標楷體" w:hint="eastAsia"/>
          <w:color w:val="000000"/>
          <w:sz w:val="28"/>
          <w:szCs w:val="28"/>
        </w:rPr>
        <w:t>報本部請撥經費。</w:t>
      </w:r>
    </w:p>
    <w:p w:rsidR="00B43FC4" w:rsidRPr="006F3495" w:rsidRDefault="00B43FC4" w:rsidP="00B43FC4">
      <w:pPr>
        <w:numPr>
          <w:ilvl w:val="0"/>
          <w:numId w:val="1"/>
        </w:numPr>
        <w:tabs>
          <w:tab w:val="clear" w:pos="855"/>
          <w:tab w:val="left" w:pos="1080"/>
        </w:tabs>
        <w:spacing w:line="360" w:lineRule="exact"/>
        <w:ind w:left="1080" w:hanging="945"/>
        <w:jc w:val="both"/>
        <w:rPr>
          <w:rFonts w:ascii="標楷體" w:eastAsia="標楷體" w:hAnsi="標楷體" w:hint="eastAsia"/>
          <w:b/>
          <w:color w:val="000000"/>
          <w:sz w:val="30"/>
          <w:szCs w:val="30"/>
        </w:rPr>
      </w:pPr>
      <w:bookmarkStart w:id="1" w:name="OLE_LINK1"/>
      <w:r w:rsidRPr="006F3495">
        <w:rPr>
          <w:rFonts w:ascii="標楷體" w:eastAsia="標楷體" w:hAnsi="標楷體" w:hint="eastAsia"/>
          <w:color w:val="000000"/>
          <w:sz w:val="28"/>
          <w:szCs w:val="28"/>
        </w:rPr>
        <w:t>獲獎勵學生之獎勵經費，應由其就讀學校於次年一月三十一日前，依本部補助及委辦經費</w:t>
      </w:r>
      <w:proofErr w:type="gramStart"/>
      <w:r w:rsidRPr="006F3495">
        <w:rPr>
          <w:rFonts w:ascii="標楷體" w:eastAsia="標楷體" w:hAnsi="標楷體" w:hint="eastAsia"/>
          <w:color w:val="000000"/>
          <w:sz w:val="28"/>
          <w:szCs w:val="28"/>
        </w:rPr>
        <w:t>核撥結報</w:t>
      </w:r>
      <w:proofErr w:type="gramEnd"/>
      <w:r w:rsidRPr="006F3495">
        <w:rPr>
          <w:rFonts w:ascii="標楷體" w:eastAsia="標楷體" w:hAnsi="標楷體" w:hint="eastAsia"/>
          <w:color w:val="000000"/>
          <w:sz w:val="28"/>
          <w:szCs w:val="28"/>
        </w:rPr>
        <w:t>作業要點</w:t>
      </w:r>
      <w:proofErr w:type="gramStart"/>
      <w:r w:rsidRPr="006F3495">
        <w:rPr>
          <w:rFonts w:ascii="標楷體" w:eastAsia="標楷體" w:hAnsi="標楷體" w:hint="eastAsia"/>
          <w:color w:val="000000"/>
          <w:sz w:val="28"/>
          <w:szCs w:val="28"/>
        </w:rPr>
        <w:t>辦理核</w:t>
      </w:r>
      <w:proofErr w:type="gramEnd"/>
      <w:r w:rsidRPr="006F3495">
        <w:rPr>
          <w:rFonts w:ascii="標楷體" w:eastAsia="標楷體" w:hAnsi="標楷體" w:hint="eastAsia"/>
          <w:color w:val="000000"/>
          <w:sz w:val="28"/>
          <w:szCs w:val="28"/>
        </w:rPr>
        <w:t>結。</w:t>
      </w:r>
      <w:bookmarkEnd w:id="1"/>
    </w:p>
    <w:p w:rsidR="00B43FC4" w:rsidRPr="006F3495" w:rsidRDefault="009A4B0F" w:rsidP="00B43FC4">
      <w:pPr>
        <w:spacing w:line="360" w:lineRule="exact"/>
        <w:jc w:val="both"/>
        <w:rPr>
          <w:rFonts w:ascii="標楷體" w:eastAsia="標楷體" w:hAnsi="標楷體" w:hint="eastAsia"/>
          <w:color w:val="000000"/>
          <w:sz w:val="28"/>
          <w:szCs w:val="28"/>
        </w:rPr>
      </w:pPr>
      <w:r w:rsidRPr="006F3495">
        <w:rPr>
          <w:rFonts w:ascii="標楷體" w:eastAsia="標楷體" w:hAnsi="標楷體" w:hint="eastAsia"/>
          <w:color w:val="000000"/>
          <w:sz w:val="28"/>
          <w:szCs w:val="28"/>
        </w:rPr>
        <w:t>九、成效考核</w:t>
      </w:r>
    </w:p>
    <w:p w:rsidR="00B43FC4" w:rsidRPr="006F3495" w:rsidRDefault="00B43FC4" w:rsidP="00B43FC4">
      <w:pPr>
        <w:spacing w:line="360" w:lineRule="exact"/>
        <w:ind w:leftChars="224" w:left="538" w:firstLine="2"/>
        <w:jc w:val="both"/>
        <w:rPr>
          <w:rFonts w:ascii="標楷體" w:eastAsia="標楷體" w:hAnsi="標楷體" w:hint="eastAsia"/>
          <w:color w:val="000000"/>
          <w:sz w:val="28"/>
          <w:szCs w:val="28"/>
        </w:rPr>
      </w:pPr>
      <w:r w:rsidRPr="006F3495">
        <w:rPr>
          <w:rFonts w:ascii="標楷體" w:eastAsia="標楷體" w:hAnsi="標楷體" w:hint="eastAsia"/>
          <w:color w:val="000000"/>
          <w:sz w:val="28"/>
          <w:szCs w:val="28"/>
        </w:rPr>
        <w:t>本部得評估計畫成效，決定是否繼續計畫或修正計畫內容。</w:t>
      </w:r>
    </w:p>
    <w:p w:rsidR="00B43FC4" w:rsidRPr="006F3495" w:rsidRDefault="00B43FC4" w:rsidP="00B43FC4">
      <w:pPr>
        <w:spacing w:line="360" w:lineRule="exact"/>
        <w:jc w:val="both"/>
        <w:rPr>
          <w:rFonts w:ascii="標楷體" w:eastAsia="標楷體" w:hAnsi="標楷體" w:hint="eastAsia"/>
          <w:color w:val="000000"/>
          <w:sz w:val="28"/>
          <w:szCs w:val="28"/>
        </w:rPr>
      </w:pPr>
      <w:r w:rsidRPr="006F3495">
        <w:rPr>
          <w:rFonts w:ascii="標楷體" w:eastAsia="標楷體" w:hAnsi="標楷體" w:hint="eastAsia"/>
          <w:color w:val="000000"/>
          <w:sz w:val="28"/>
          <w:szCs w:val="28"/>
        </w:rPr>
        <w:t>十、其他應行注意事項</w:t>
      </w:r>
    </w:p>
    <w:p w:rsidR="00B43FC4" w:rsidRPr="006F3495" w:rsidRDefault="00B43FC4" w:rsidP="00B43FC4">
      <w:pPr>
        <w:spacing w:line="360" w:lineRule="exact"/>
        <w:ind w:leftChars="224" w:left="538" w:firstLine="2"/>
        <w:jc w:val="both"/>
        <w:rPr>
          <w:rFonts w:ascii="標楷體" w:eastAsia="標楷體" w:hAnsi="標楷體" w:hint="eastAsia"/>
          <w:color w:val="000000"/>
          <w:sz w:val="28"/>
        </w:rPr>
      </w:pPr>
      <w:r w:rsidRPr="006F3495">
        <w:rPr>
          <w:rFonts w:ascii="標楷體" w:eastAsia="標楷體" w:hAnsi="標楷體" w:hint="eastAsia"/>
          <w:color w:val="000000"/>
          <w:sz w:val="28"/>
        </w:rPr>
        <w:t>本要點</w:t>
      </w:r>
      <w:r w:rsidRPr="006F3495">
        <w:rPr>
          <w:rFonts w:ascii="標楷體" w:eastAsia="標楷體" w:hAnsi="標楷體" w:hint="eastAsia"/>
          <w:color w:val="000000"/>
          <w:sz w:val="28"/>
          <w:szCs w:val="28"/>
        </w:rPr>
        <w:t>未盡事宜</w:t>
      </w:r>
      <w:r w:rsidRPr="006F3495">
        <w:rPr>
          <w:rFonts w:ascii="標楷體" w:eastAsia="標楷體" w:hAnsi="標楷體" w:hint="eastAsia"/>
          <w:color w:val="000000"/>
          <w:sz w:val="28"/>
        </w:rPr>
        <w:t>，依相關法令或審查委員會議決議辦理。</w:t>
      </w: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870646" w:rsidRPr="006F3495" w:rsidRDefault="00870646" w:rsidP="00B43FC4">
      <w:pPr>
        <w:spacing w:line="360" w:lineRule="exact"/>
        <w:jc w:val="both"/>
        <w:rPr>
          <w:rFonts w:ascii="標楷體" w:eastAsia="標楷體" w:hAnsi="標楷體" w:hint="eastAsia"/>
          <w:color w:val="000000"/>
          <w:sz w:val="28"/>
          <w:szCs w:val="28"/>
        </w:rPr>
      </w:pPr>
    </w:p>
    <w:p w:rsidR="00870646" w:rsidRPr="006F3495" w:rsidRDefault="00870646" w:rsidP="00B43FC4">
      <w:pPr>
        <w:spacing w:line="360" w:lineRule="exact"/>
        <w:jc w:val="both"/>
        <w:rPr>
          <w:rFonts w:ascii="標楷體" w:eastAsia="標楷體" w:hAnsi="標楷體" w:hint="eastAsia"/>
          <w:color w:val="000000"/>
          <w:sz w:val="28"/>
          <w:szCs w:val="28"/>
        </w:rPr>
      </w:pPr>
    </w:p>
    <w:p w:rsidR="00870646" w:rsidRPr="006F3495" w:rsidRDefault="00870646" w:rsidP="00B43FC4">
      <w:pPr>
        <w:spacing w:line="360" w:lineRule="exact"/>
        <w:jc w:val="both"/>
        <w:rPr>
          <w:rFonts w:ascii="標楷體" w:eastAsia="標楷體" w:hAnsi="標楷體" w:hint="eastAsia"/>
          <w:color w:val="000000"/>
          <w:sz w:val="28"/>
          <w:szCs w:val="28"/>
        </w:rPr>
      </w:pPr>
    </w:p>
    <w:p w:rsidR="00870646" w:rsidRPr="006F3495" w:rsidRDefault="00870646" w:rsidP="00B43FC4">
      <w:pPr>
        <w:spacing w:line="360" w:lineRule="exact"/>
        <w:jc w:val="both"/>
        <w:rPr>
          <w:rFonts w:ascii="標楷體" w:eastAsia="標楷體" w:hAnsi="標楷體" w:hint="eastAsia"/>
          <w:color w:val="000000"/>
          <w:sz w:val="28"/>
          <w:szCs w:val="28"/>
        </w:rPr>
      </w:pPr>
    </w:p>
    <w:p w:rsidR="00870646" w:rsidRPr="006F3495" w:rsidRDefault="00870646" w:rsidP="00B43FC4">
      <w:pPr>
        <w:spacing w:line="360" w:lineRule="exact"/>
        <w:jc w:val="both"/>
        <w:rPr>
          <w:rFonts w:ascii="標楷體" w:eastAsia="標楷體" w:hAnsi="標楷體" w:hint="eastAsia"/>
          <w:color w:val="000000"/>
          <w:sz w:val="28"/>
          <w:szCs w:val="28"/>
        </w:rPr>
      </w:pPr>
    </w:p>
    <w:p w:rsidR="00870646" w:rsidRPr="006F3495" w:rsidRDefault="00870646"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B43FC4" w:rsidRPr="006F3495" w:rsidRDefault="00B43FC4" w:rsidP="00B43FC4">
      <w:pPr>
        <w:spacing w:line="360" w:lineRule="exact"/>
        <w:jc w:val="both"/>
        <w:rPr>
          <w:rFonts w:ascii="標楷體" w:eastAsia="標楷體" w:hAnsi="標楷體" w:hint="eastAsia"/>
          <w:color w:val="000000"/>
          <w:sz w:val="28"/>
          <w:szCs w:val="28"/>
        </w:rPr>
      </w:pPr>
    </w:p>
    <w:p w:rsidR="00214402" w:rsidRPr="006F3495" w:rsidRDefault="00214402" w:rsidP="00B43FC4">
      <w:pPr>
        <w:spacing w:line="360" w:lineRule="exact"/>
        <w:jc w:val="both"/>
        <w:rPr>
          <w:rFonts w:ascii="標楷體" w:eastAsia="標楷體" w:hAnsi="標楷體" w:hint="eastAsia"/>
          <w:color w:val="000000"/>
          <w:sz w:val="28"/>
          <w:szCs w:val="28"/>
        </w:rPr>
      </w:pPr>
    </w:p>
    <w:p w:rsidR="00214402" w:rsidRPr="006F3495" w:rsidRDefault="00214402" w:rsidP="00B43FC4">
      <w:pPr>
        <w:spacing w:line="360" w:lineRule="exact"/>
        <w:jc w:val="both"/>
        <w:rPr>
          <w:rFonts w:ascii="標楷體" w:eastAsia="標楷體" w:hAnsi="標楷體" w:hint="eastAsia"/>
          <w:color w:val="000000"/>
          <w:sz w:val="28"/>
          <w:szCs w:val="28"/>
        </w:rPr>
      </w:pPr>
    </w:p>
    <w:p w:rsidR="00B43FC4" w:rsidRPr="006F3495" w:rsidRDefault="00B43FC4" w:rsidP="00B43FC4">
      <w:pPr>
        <w:jc w:val="center"/>
        <w:rPr>
          <w:rFonts w:ascii="標楷體" w:eastAsia="標楷體" w:hAnsi="標楷體" w:hint="eastAsia"/>
          <w:b/>
          <w:color w:val="000000"/>
          <w:sz w:val="32"/>
          <w:szCs w:val="32"/>
        </w:rPr>
      </w:pPr>
      <w:r w:rsidRPr="006F3495">
        <w:rPr>
          <w:rFonts w:ascii="標楷體" w:eastAsia="標楷體" w:hAnsi="標楷體" w:hint="eastAsia"/>
          <w:b/>
          <w:color w:val="000000"/>
          <w:sz w:val="32"/>
          <w:szCs w:val="32"/>
        </w:rPr>
        <w:lastRenderedPageBreak/>
        <w:t>教育部鼓勵學生參加藝術與設計類國際競賽一覽表</w:t>
      </w:r>
    </w:p>
    <w:tbl>
      <w:tblPr>
        <w:tblW w:w="548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4"/>
        <w:gridCol w:w="1161"/>
      </w:tblGrid>
      <w:tr w:rsidR="00A202FE" w:rsidRPr="006F3495" w:rsidTr="006F3495">
        <w:trPr>
          <w:trHeight w:val="440"/>
        </w:trPr>
        <w:tc>
          <w:tcPr>
            <w:tcW w:w="4379" w:type="pct"/>
            <w:tcBorders>
              <w:top w:val="nil"/>
              <w:left w:val="nil"/>
              <w:bottom w:val="single" w:sz="4" w:space="0" w:color="auto"/>
              <w:right w:val="nil"/>
            </w:tcBorders>
            <w:shd w:val="clear" w:color="auto" w:fill="auto"/>
          </w:tcPr>
          <w:p w:rsidR="009F05F6" w:rsidRPr="006F3495" w:rsidRDefault="009F05F6" w:rsidP="006F3495">
            <w:pPr>
              <w:spacing w:line="600" w:lineRule="exact"/>
              <w:rPr>
                <w:rFonts w:ascii="標楷體" w:eastAsia="標楷體" w:hAnsi="標楷體"/>
                <w:color w:val="000000"/>
                <w:sz w:val="28"/>
                <w:szCs w:val="28"/>
              </w:rPr>
            </w:pPr>
            <w:r w:rsidRPr="006F3495">
              <w:rPr>
                <w:rFonts w:ascii="標楷體" w:eastAsia="標楷體" w:hAnsi="標楷體" w:hint="eastAsia"/>
                <w:color w:val="000000"/>
                <w:sz w:val="28"/>
                <w:szCs w:val="28"/>
              </w:rPr>
              <w:t>一、綜合設計類：</w:t>
            </w:r>
          </w:p>
        </w:tc>
        <w:tc>
          <w:tcPr>
            <w:tcW w:w="621" w:type="pct"/>
            <w:tcBorders>
              <w:top w:val="nil"/>
              <w:left w:val="nil"/>
              <w:bottom w:val="single" w:sz="4" w:space="0" w:color="auto"/>
              <w:right w:val="nil"/>
            </w:tcBorders>
          </w:tcPr>
          <w:p w:rsidR="009F05F6" w:rsidRPr="006F3495" w:rsidRDefault="009F05F6" w:rsidP="006F3495">
            <w:pPr>
              <w:spacing w:line="600" w:lineRule="exact"/>
              <w:rPr>
                <w:rFonts w:ascii="標楷體" w:eastAsia="標楷體" w:hAnsi="標楷體" w:hint="eastAsia"/>
                <w:color w:val="000000"/>
                <w:sz w:val="28"/>
                <w:szCs w:val="28"/>
              </w:rPr>
            </w:pPr>
          </w:p>
        </w:tc>
      </w:tr>
      <w:tr w:rsidR="00A202F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9F05F6" w:rsidRPr="006F3495" w:rsidRDefault="009F05F6" w:rsidP="009F05F6">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1.德國紅點設計獎</w:t>
            </w:r>
            <w:r w:rsidRPr="006F3495">
              <w:rPr>
                <w:rFonts w:ascii="標楷體" w:eastAsia="標楷體" w:hAnsi="標楷體"/>
                <w:color w:val="000000"/>
                <w:sz w:val="26"/>
                <w:szCs w:val="26"/>
              </w:rPr>
              <w:t>…</w:t>
            </w:r>
            <w:proofErr w:type="gramStart"/>
            <w:r w:rsidRPr="006F3495">
              <w:rPr>
                <w:rFonts w:ascii="標楷體" w:eastAsia="標楷體" w:hAnsi="標楷體"/>
                <w:color w:val="000000"/>
                <w:sz w:val="26"/>
                <w:szCs w:val="26"/>
              </w:rPr>
              <w:t>…</w:t>
            </w:r>
            <w:proofErr w:type="gramEnd"/>
            <w:r w:rsidRPr="006F3495">
              <w:rPr>
                <w:rFonts w:ascii="標楷體" w:eastAsia="標楷體" w:hAnsi="標楷體"/>
                <w:color w:val="000000"/>
                <w:sz w:val="26"/>
                <w:szCs w:val="26"/>
              </w:rPr>
              <w:t>……………………………………………………</w:t>
            </w:r>
          </w:p>
          <w:p w:rsidR="009F05F6" w:rsidRPr="006F3495" w:rsidRDefault="009F05F6" w:rsidP="009F05F6">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red dot design award</w:t>
            </w:r>
          </w:p>
        </w:tc>
        <w:tc>
          <w:tcPr>
            <w:tcW w:w="621" w:type="pct"/>
            <w:tcBorders>
              <w:top w:val="single" w:sz="4" w:space="0" w:color="auto"/>
              <w:left w:val="single" w:sz="4" w:space="0" w:color="auto"/>
              <w:bottom w:val="single" w:sz="4" w:space="0" w:color="auto"/>
              <w:right w:val="single" w:sz="4" w:space="0" w:color="auto"/>
            </w:tcBorders>
          </w:tcPr>
          <w:p w:rsidR="009F05F6" w:rsidRPr="006F3495" w:rsidRDefault="009F05F6" w:rsidP="009F05F6">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A202F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9F05F6" w:rsidRPr="006F3495" w:rsidRDefault="009F05F6" w:rsidP="009F05F6">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2.美國傑出工業設計獎…</w:t>
            </w:r>
            <w:proofErr w:type="gramStart"/>
            <w:r w:rsidRPr="006F3495">
              <w:rPr>
                <w:rFonts w:ascii="標楷體" w:eastAsia="標楷體" w:hAnsi="標楷體"/>
                <w:color w:val="000000"/>
                <w:sz w:val="26"/>
                <w:szCs w:val="26"/>
              </w:rPr>
              <w:t>…</w:t>
            </w:r>
            <w:proofErr w:type="gramEnd"/>
            <w:r w:rsidRPr="006F3495">
              <w:rPr>
                <w:rFonts w:ascii="標楷體" w:eastAsia="標楷體" w:hAnsi="標楷體"/>
                <w:color w:val="000000"/>
                <w:sz w:val="26"/>
                <w:szCs w:val="26"/>
              </w:rPr>
              <w:t>……</w:t>
            </w:r>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9F05F6" w:rsidRPr="006F3495" w:rsidRDefault="009F05F6" w:rsidP="009F05F6">
            <w:pPr>
              <w:topLinePunct/>
              <w:spacing w:line="360" w:lineRule="exact"/>
              <w:ind w:left="360"/>
              <w:rPr>
                <w:rFonts w:ascii="標楷體" w:eastAsia="標楷體" w:hAnsi="標楷體"/>
                <w:color w:val="000000"/>
                <w:sz w:val="26"/>
                <w:szCs w:val="26"/>
              </w:rPr>
            </w:pPr>
            <w:r w:rsidRPr="006F3495">
              <w:rPr>
                <w:rFonts w:ascii="標楷體" w:eastAsia="標楷體" w:hAnsi="標楷體" w:hint="eastAsia"/>
                <w:color w:val="000000"/>
                <w:sz w:val="26"/>
                <w:szCs w:val="26"/>
              </w:rPr>
              <w:t>Industrial Design Excellence Award（IDEA）</w:t>
            </w:r>
          </w:p>
        </w:tc>
        <w:tc>
          <w:tcPr>
            <w:tcW w:w="621" w:type="pct"/>
            <w:tcBorders>
              <w:top w:val="single" w:sz="4" w:space="0" w:color="auto"/>
              <w:left w:val="single" w:sz="4" w:space="0" w:color="auto"/>
              <w:bottom w:val="single" w:sz="4" w:space="0" w:color="auto"/>
              <w:right w:val="single" w:sz="4" w:space="0" w:color="auto"/>
            </w:tcBorders>
          </w:tcPr>
          <w:p w:rsidR="009F05F6" w:rsidRPr="006F3495" w:rsidRDefault="009F05F6" w:rsidP="009F05F6">
            <w:pPr>
              <w:spacing w:line="360" w:lineRule="exact"/>
              <w:rPr>
                <w:rFonts w:ascii="標楷體" w:eastAsia="標楷體" w:hAnsi="標楷體" w:hint="eastAsia"/>
                <w:color w:val="000000"/>
                <w:sz w:val="26"/>
                <w:szCs w:val="26"/>
                <w:u w:val="single"/>
              </w:rPr>
            </w:pPr>
            <w:r w:rsidRPr="006F3495">
              <w:rPr>
                <w:rFonts w:ascii="標楷體" w:eastAsia="標楷體" w:hAnsi="標楷體" w:hint="eastAsia"/>
                <w:color w:val="000000"/>
                <w:sz w:val="26"/>
                <w:szCs w:val="26"/>
              </w:rPr>
              <w:t>第一等</w:t>
            </w:r>
          </w:p>
        </w:tc>
      </w:tr>
      <w:tr w:rsidR="00A202F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9F05F6" w:rsidRPr="006F3495" w:rsidRDefault="009F05F6" w:rsidP="009F05F6">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3.</w:t>
            </w:r>
            <w:r w:rsidRPr="006F3495">
              <w:rPr>
                <w:rFonts w:ascii="標楷體" w:eastAsia="標楷體" w:hAnsi="標楷體" w:hint="eastAsia"/>
                <w:bCs/>
                <w:color w:val="000000"/>
                <w:sz w:val="26"/>
                <w:szCs w:val="26"/>
              </w:rPr>
              <w:t>德國</w:t>
            </w:r>
            <w:r w:rsidRPr="006F3495">
              <w:rPr>
                <w:rFonts w:ascii="標楷體" w:eastAsia="標楷體" w:hAnsi="標楷體"/>
                <w:bCs/>
                <w:color w:val="000000"/>
                <w:sz w:val="26"/>
                <w:szCs w:val="26"/>
              </w:rPr>
              <w:t>iF</w:t>
            </w:r>
            <w:r w:rsidRPr="006F3495">
              <w:rPr>
                <w:rFonts w:ascii="標楷體" w:eastAsia="標楷體" w:hAnsi="標楷體" w:hint="eastAsia"/>
                <w:bCs/>
                <w:color w:val="000000"/>
                <w:sz w:val="26"/>
                <w:szCs w:val="26"/>
              </w:rPr>
              <w:t>獎</w:t>
            </w:r>
            <w:r w:rsidRPr="006F3495">
              <w:rPr>
                <w:rFonts w:ascii="標楷體" w:eastAsia="標楷體" w:hAnsi="標楷體" w:hint="eastAsia"/>
                <w:color w:val="000000"/>
                <w:sz w:val="26"/>
                <w:szCs w:val="26"/>
              </w:rPr>
              <w:t>…</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9F05F6" w:rsidRPr="006F3495" w:rsidRDefault="009F05F6" w:rsidP="009F05F6">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iF award</w:t>
            </w:r>
          </w:p>
        </w:tc>
        <w:tc>
          <w:tcPr>
            <w:tcW w:w="621" w:type="pct"/>
            <w:tcBorders>
              <w:top w:val="single" w:sz="4" w:space="0" w:color="auto"/>
              <w:left w:val="single" w:sz="4" w:space="0" w:color="auto"/>
              <w:bottom w:val="single" w:sz="4" w:space="0" w:color="auto"/>
              <w:right w:val="single" w:sz="4" w:space="0" w:color="auto"/>
            </w:tcBorders>
          </w:tcPr>
          <w:p w:rsidR="009F05F6" w:rsidRPr="006F3495" w:rsidRDefault="009F05F6" w:rsidP="009F05F6">
            <w:pPr>
              <w:spacing w:line="360" w:lineRule="exact"/>
              <w:rPr>
                <w:rFonts w:ascii="標楷體" w:eastAsia="標楷體" w:hAnsi="標楷體" w:hint="eastAsia"/>
                <w:color w:val="000000"/>
                <w:sz w:val="26"/>
                <w:szCs w:val="26"/>
                <w:u w:val="single"/>
              </w:rPr>
            </w:pPr>
            <w:r w:rsidRPr="006F3495">
              <w:rPr>
                <w:rFonts w:ascii="標楷體" w:eastAsia="標楷體" w:hAnsi="標楷體" w:hint="eastAsia"/>
                <w:color w:val="000000"/>
                <w:sz w:val="26"/>
                <w:szCs w:val="26"/>
              </w:rPr>
              <w:t>第一等</w:t>
            </w:r>
          </w:p>
        </w:tc>
      </w:tr>
      <w:tr w:rsidR="00A202F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9F05F6" w:rsidRPr="006F3495" w:rsidRDefault="009F05F6" w:rsidP="009F05F6">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4.英國設計與藝術指導協會學生獎…</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9F05F6" w:rsidRPr="006F3495" w:rsidRDefault="009F05F6" w:rsidP="009F05F6">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D&amp;AD Student Awards</w:t>
            </w:r>
          </w:p>
        </w:tc>
        <w:tc>
          <w:tcPr>
            <w:tcW w:w="621" w:type="pct"/>
            <w:tcBorders>
              <w:top w:val="single" w:sz="4" w:space="0" w:color="auto"/>
              <w:left w:val="single" w:sz="4" w:space="0" w:color="auto"/>
              <w:bottom w:val="single" w:sz="4" w:space="0" w:color="auto"/>
              <w:right w:val="single" w:sz="4" w:space="0" w:color="auto"/>
            </w:tcBorders>
          </w:tcPr>
          <w:p w:rsidR="009F05F6" w:rsidRPr="006F3495" w:rsidRDefault="009F05F6" w:rsidP="009F05F6">
            <w:pPr>
              <w:spacing w:line="360" w:lineRule="exact"/>
              <w:rPr>
                <w:rFonts w:ascii="標楷體" w:eastAsia="標楷體" w:hAnsi="標楷體" w:hint="eastAsia"/>
                <w:color w:val="000000"/>
                <w:sz w:val="26"/>
                <w:szCs w:val="26"/>
                <w:u w:val="single"/>
              </w:rPr>
            </w:pPr>
            <w:r w:rsidRPr="006F3495">
              <w:rPr>
                <w:rFonts w:ascii="標楷體" w:eastAsia="標楷體" w:hAnsi="標楷體" w:hint="eastAsia"/>
                <w:color w:val="000000"/>
                <w:sz w:val="26"/>
                <w:szCs w:val="26"/>
              </w:rPr>
              <w:t>第一等</w:t>
            </w:r>
          </w:p>
        </w:tc>
      </w:tr>
      <w:tr w:rsidR="00A202F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9F05F6" w:rsidRPr="006F3495" w:rsidRDefault="009F05F6" w:rsidP="009F05F6">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5.奧地利國際電子藝術競賽…</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color w:val="000000"/>
                <w:sz w:val="26"/>
                <w:szCs w:val="26"/>
              </w:rPr>
              <w:t>………</w:t>
            </w:r>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9F05F6" w:rsidRPr="006F3495" w:rsidRDefault="009F05F6" w:rsidP="009F05F6">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Prix Ars Electronica-International Competition for CyberArts</w:t>
            </w:r>
          </w:p>
        </w:tc>
        <w:tc>
          <w:tcPr>
            <w:tcW w:w="621" w:type="pct"/>
            <w:tcBorders>
              <w:top w:val="single" w:sz="4" w:space="0" w:color="auto"/>
              <w:left w:val="single" w:sz="4" w:space="0" w:color="auto"/>
              <w:bottom w:val="single" w:sz="4" w:space="0" w:color="auto"/>
              <w:right w:val="single" w:sz="4" w:space="0" w:color="auto"/>
            </w:tcBorders>
          </w:tcPr>
          <w:p w:rsidR="009F05F6" w:rsidRPr="006F3495" w:rsidRDefault="009F05F6" w:rsidP="009F05F6">
            <w:pPr>
              <w:spacing w:line="360" w:lineRule="exact"/>
              <w:rPr>
                <w:rFonts w:ascii="標楷體" w:eastAsia="標楷體" w:hAnsi="標楷體" w:hint="eastAsia"/>
                <w:color w:val="000000"/>
                <w:sz w:val="26"/>
                <w:szCs w:val="26"/>
                <w:u w:val="single"/>
              </w:rPr>
            </w:pPr>
            <w:r w:rsidRPr="006F3495">
              <w:rPr>
                <w:rFonts w:ascii="標楷體" w:eastAsia="標楷體" w:hAnsi="標楷體" w:hint="eastAsia"/>
                <w:color w:val="000000"/>
                <w:sz w:val="26"/>
                <w:szCs w:val="26"/>
              </w:rPr>
              <w:t>第一等</w:t>
            </w:r>
          </w:p>
        </w:tc>
      </w:tr>
      <w:tr w:rsidR="00A202F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9F05F6" w:rsidRPr="006F3495" w:rsidRDefault="009F05F6" w:rsidP="009F05F6">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6.英國</w:t>
            </w:r>
            <w:r w:rsidRPr="006F3495">
              <w:rPr>
                <w:rFonts w:ascii="標楷體" w:eastAsia="標楷體" w:hAnsi="標楷體" w:hint="eastAsia"/>
                <w:bCs/>
                <w:color w:val="000000"/>
                <w:sz w:val="26"/>
                <w:szCs w:val="26"/>
              </w:rPr>
              <w:t>倫敦國際獎</w:t>
            </w:r>
            <w:r w:rsidRPr="006F3495">
              <w:rPr>
                <w:rFonts w:ascii="標楷體" w:eastAsia="標楷體" w:hAnsi="標楷體" w:hint="eastAsia"/>
                <w:color w:val="000000"/>
                <w:sz w:val="26"/>
                <w:szCs w:val="26"/>
              </w:rPr>
              <w:t>…</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9F05F6" w:rsidRPr="006F3495" w:rsidRDefault="009F05F6" w:rsidP="009F05F6">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London International Awards</w:t>
            </w:r>
          </w:p>
        </w:tc>
        <w:tc>
          <w:tcPr>
            <w:tcW w:w="621" w:type="pct"/>
            <w:tcBorders>
              <w:top w:val="single" w:sz="4" w:space="0" w:color="auto"/>
              <w:left w:val="single" w:sz="4" w:space="0" w:color="auto"/>
              <w:bottom w:val="single" w:sz="4" w:space="0" w:color="auto"/>
              <w:right w:val="single" w:sz="4" w:space="0" w:color="auto"/>
            </w:tcBorders>
          </w:tcPr>
          <w:p w:rsidR="009F05F6" w:rsidRPr="006F3495" w:rsidRDefault="009F05F6" w:rsidP="009F05F6">
            <w:pPr>
              <w:spacing w:line="360" w:lineRule="exact"/>
              <w:rPr>
                <w:rFonts w:ascii="標楷體" w:eastAsia="標楷體" w:hAnsi="標楷體" w:hint="eastAsia"/>
                <w:color w:val="000000"/>
                <w:sz w:val="26"/>
                <w:szCs w:val="26"/>
                <w:u w:val="single"/>
              </w:rPr>
            </w:pPr>
            <w:r w:rsidRPr="006F3495">
              <w:rPr>
                <w:rFonts w:ascii="標楷體" w:eastAsia="標楷體" w:hAnsi="標楷體" w:hint="eastAsia"/>
                <w:color w:val="000000"/>
                <w:sz w:val="26"/>
                <w:szCs w:val="26"/>
              </w:rPr>
              <w:t>第一等</w:t>
            </w:r>
          </w:p>
        </w:tc>
      </w:tr>
      <w:tr w:rsidR="00F82D9E" w:rsidRPr="00F82D9E"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F82D9E" w:rsidRDefault="00F82D9E" w:rsidP="00F82D9E">
            <w:pPr>
              <w:topLinePunct/>
              <w:spacing w:line="360" w:lineRule="exact"/>
              <w:jc w:val="both"/>
              <w:rPr>
                <w:rFonts w:ascii="標楷體" w:eastAsia="標楷體" w:hAnsi="標楷體"/>
                <w:color w:val="0000CC"/>
                <w:sz w:val="26"/>
                <w:szCs w:val="26"/>
              </w:rPr>
            </w:pPr>
            <w:r w:rsidRPr="00F82D9E">
              <w:rPr>
                <w:rFonts w:ascii="標楷體" w:eastAsia="標楷體" w:hAnsi="標楷體" w:hint="eastAsia"/>
                <w:color w:val="0000CC"/>
                <w:sz w:val="26"/>
                <w:szCs w:val="26"/>
              </w:rPr>
              <w:t>7.日本G</w:t>
            </w:r>
            <w:r w:rsidRPr="00F82D9E">
              <w:rPr>
                <w:rFonts w:ascii="標楷體" w:eastAsia="標楷體" w:hAnsi="標楷體"/>
                <w:color w:val="0000CC"/>
                <w:sz w:val="26"/>
                <w:szCs w:val="26"/>
              </w:rPr>
              <w:t>-Mark</w:t>
            </w:r>
            <w:r w:rsidRPr="00F82D9E">
              <w:rPr>
                <w:rFonts w:ascii="標楷體" w:eastAsia="標楷體" w:hAnsi="標楷體" w:hint="eastAsia"/>
                <w:color w:val="0000CC"/>
                <w:sz w:val="26"/>
                <w:szCs w:val="26"/>
              </w:rPr>
              <w:t>設計獎</w:t>
            </w:r>
            <w:r w:rsidRPr="00F82D9E">
              <w:rPr>
                <w:rFonts w:ascii="標楷體" w:eastAsia="標楷體" w:hAnsi="標楷體"/>
                <w:color w:val="0000CC"/>
                <w:sz w:val="26"/>
                <w:szCs w:val="26"/>
              </w:rPr>
              <w:t>…</w:t>
            </w:r>
            <w:proofErr w:type="gramStart"/>
            <w:r w:rsidRPr="00F82D9E">
              <w:rPr>
                <w:rFonts w:ascii="標楷體" w:eastAsia="標楷體" w:hAnsi="標楷體"/>
                <w:color w:val="0000CC"/>
                <w:sz w:val="26"/>
                <w:szCs w:val="26"/>
              </w:rPr>
              <w:t>…</w:t>
            </w:r>
            <w:proofErr w:type="gramEnd"/>
            <w:r w:rsidRPr="00F82D9E">
              <w:rPr>
                <w:rFonts w:ascii="標楷體" w:eastAsia="標楷體" w:hAnsi="標楷體"/>
                <w:color w:val="0000CC"/>
                <w:sz w:val="26"/>
                <w:szCs w:val="26"/>
              </w:rPr>
              <w:t>…</w:t>
            </w:r>
            <w:r w:rsidRPr="00F82D9E">
              <w:rPr>
                <w:rFonts w:ascii="標楷體" w:eastAsia="標楷體" w:hAnsi="標楷體" w:hint="eastAsia"/>
                <w:color w:val="0000CC"/>
                <w:sz w:val="26"/>
                <w:szCs w:val="26"/>
              </w:rPr>
              <w:t>…</w:t>
            </w:r>
            <w:r>
              <w:rPr>
                <w:rFonts w:ascii="標楷體" w:eastAsia="標楷體" w:hAnsi="標楷體"/>
                <w:color w:val="0000CC"/>
                <w:sz w:val="26"/>
                <w:szCs w:val="26"/>
              </w:rPr>
              <w:t>……………………………………………</w:t>
            </w:r>
          </w:p>
          <w:p w:rsidR="00F82D9E" w:rsidRPr="00F82D9E" w:rsidRDefault="00F82D9E" w:rsidP="00F82D9E">
            <w:pPr>
              <w:topLinePunct/>
              <w:spacing w:line="360" w:lineRule="exact"/>
              <w:ind w:leftChars="132" w:left="317"/>
              <w:rPr>
                <w:rFonts w:ascii="標楷體" w:eastAsia="標楷體" w:hAnsi="標楷體" w:hint="eastAsia"/>
                <w:color w:val="000000"/>
                <w:sz w:val="26"/>
                <w:szCs w:val="26"/>
              </w:rPr>
            </w:pPr>
            <w:r w:rsidRPr="00F82D9E">
              <w:rPr>
                <w:rFonts w:ascii="標楷體" w:eastAsia="標楷體" w:hAnsi="標楷體" w:hint="eastAsia"/>
                <w:color w:val="0000CC"/>
                <w:sz w:val="26"/>
                <w:szCs w:val="26"/>
              </w:rPr>
              <w:t>G</w:t>
            </w:r>
            <w:r w:rsidRPr="00F82D9E">
              <w:rPr>
                <w:rFonts w:ascii="標楷體" w:eastAsia="標楷體" w:hAnsi="標楷體"/>
                <w:color w:val="0000CC"/>
                <w:sz w:val="26"/>
                <w:szCs w:val="26"/>
              </w:rPr>
              <w:t>ood Design Award</w:t>
            </w:r>
          </w:p>
        </w:tc>
        <w:tc>
          <w:tcPr>
            <w:tcW w:w="621" w:type="pct"/>
            <w:tcBorders>
              <w:top w:val="single" w:sz="4" w:space="0" w:color="auto"/>
              <w:left w:val="single" w:sz="4" w:space="0" w:color="auto"/>
              <w:bottom w:val="single" w:sz="4" w:space="0" w:color="auto"/>
              <w:right w:val="single" w:sz="4" w:space="0" w:color="auto"/>
            </w:tcBorders>
          </w:tcPr>
          <w:p w:rsidR="00F82D9E" w:rsidRPr="00F82D9E" w:rsidRDefault="00F82D9E" w:rsidP="00F82D9E">
            <w:pPr>
              <w:spacing w:line="360" w:lineRule="exact"/>
              <w:rPr>
                <w:rFonts w:ascii="標楷體" w:eastAsia="標楷體" w:hAnsi="標楷體" w:hint="eastAsia"/>
                <w:color w:val="000000"/>
                <w:sz w:val="26"/>
                <w:szCs w:val="26"/>
              </w:rPr>
            </w:pPr>
            <w:r w:rsidRPr="00F82D9E">
              <w:rPr>
                <w:rFonts w:ascii="標楷體" w:eastAsia="標楷體" w:hAnsi="標楷體" w:hint="eastAsia"/>
                <w:color w:val="000000"/>
                <w:sz w:val="26"/>
                <w:szCs w:val="26"/>
              </w:rPr>
              <w:t>第一等</w:t>
            </w:r>
          </w:p>
        </w:tc>
      </w:tr>
      <w:tr w:rsidR="00F82D9E" w:rsidRPr="00F82D9E"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F82D9E" w:rsidRDefault="00F82D9E" w:rsidP="00F82D9E">
            <w:pPr>
              <w:snapToGrid w:val="0"/>
              <w:spacing w:line="500" w:lineRule="exact"/>
              <w:jc w:val="both"/>
              <w:rPr>
                <w:rFonts w:ascii="標楷體" w:eastAsia="標楷體" w:hAnsi="標楷體"/>
                <w:color w:val="0000CC"/>
                <w:sz w:val="26"/>
                <w:szCs w:val="26"/>
              </w:rPr>
            </w:pPr>
            <w:r w:rsidRPr="00F82D9E">
              <w:rPr>
                <w:rFonts w:ascii="標楷體" w:eastAsia="標楷體" w:hAnsi="標楷體" w:hint="eastAsia"/>
                <w:color w:val="0000CC"/>
                <w:sz w:val="26"/>
                <w:szCs w:val="26"/>
              </w:rPr>
              <w:t>8</w:t>
            </w:r>
            <w:r w:rsidRPr="00F82D9E">
              <w:rPr>
                <w:rFonts w:ascii="標楷體" w:eastAsia="標楷體" w:hAnsi="標楷體"/>
                <w:color w:val="0000CC"/>
                <w:sz w:val="26"/>
                <w:szCs w:val="26"/>
              </w:rPr>
              <w:t>.Adobe卓越設計大獎…</w:t>
            </w:r>
            <w:proofErr w:type="gramStart"/>
            <w:r w:rsidRPr="00F82D9E">
              <w:rPr>
                <w:rFonts w:ascii="標楷體" w:eastAsia="標楷體" w:hAnsi="標楷體"/>
                <w:color w:val="0000CC"/>
                <w:sz w:val="26"/>
                <w:szCs w:val="26"/>
              </w:rPr>
              <w:t>…</w:t>
            </w:r>
            <w:proofErr w:type="gramEnd"/>
            <w:r w:rsidRPr="00F82D9E">
              <w:rPr>
                <w:rFonts w:ascii="標楷體" w:eastAsia="標楷體" w:hAnsi="標楷體"/>
                <w:color w:val="0000CC"/>
                <w:sz w:val="26"/>
                <w:szCs w:val="26"/>
              </w:rPr>
              <w:t>……</w:t>
            </w:r>
            <w:r>
              <w:rPr>
                <w:rFonts w:ascii="標楷體" w:eastAsia="標楷體" w:hAnsi="標楷體"/>
                <w:color w:val="0000CC"/>
                <w:sz w:val="26"/>
                <w:szCs w:val="26"/>
              </w:rPr>
              <w:t>……………………………………………</w:t>
            </w:r>
          </w:p>
          <w:p w:rsidR="00F82D9E" w:rsidRPr="00F82D9E" w:rsidRDefault="00F82D9E" w:rsidP="00F82D9E">
            <w:pPr>
              <w:topLinePunct/>
              <w:spacing w:line="360" w:lineRule="exact"/>
              <w:ind w:leftChars="132" w:left="317"/>
              <w:rPr>
                <w:rFonts w:ascii="標楷體" w:eastAsia="標楷體" w:hAnsi="標楷體" w:hint="eastAsia"/>
                <w:color w:val="000000"/>
                <w:sz w:val="26"/>
                <w:szCs w:val="26"/>
              </w:rPr>
            </w:pPr>
            <w:r w:rsidRPr="00F82D9E">
              <w:rPr>
                <w:rFonts w:ascii="標楷體" w:eastAsia="標楷體" w:hAnsi="標楷體" w:hint="eastAsia"/>
                <w:color w:val="0000CC"/>
                <w:sz w:val="26"/>
                <w:szCs w:val="26"/>
              </w:rPr>
              <w:t>A</w:t>
            </w:r>
            <w:r w:rsidRPr="00F82D9E">
              <w:rPr>
                <w:rFonts w:ascii="標楷體" w:eastAsia="標楷體" w:hAnsi="標楷體"/>
                <w:color w:val="0000CC"/>
                <w:sz w:val="26"/>
                <w:szCs w:val="26"/>
              </w:rPr>
              <w:t>dobe Design Achievement Awards</w:t>
            </w:r>
          </w:p>
        </w:tc>
        <w:tc>
          <w:tcPr>
            <w:tcW w:w="621" w:type="pct"/>
            <w:tcBorders>
              <w:top w:val="single" w:sz="4" w:space="0" w:color="auto"/>
              <w:left w:val="single" w:sz="4" w:space="0" w:color="auto"/>
              <w:bottom w:val="single" w:sz="4" w:space="0" w:color="auto"/>
              <w:right w:val="single" w:sz="4" w:space="0" w:color="auto"/>
            </w:tcBorders>
          </w:tcPr>
          <w:p w:rsidR="00F82D9E" w:rsidRPr="00F82D9E" w:rsidRDefault="00F82D9E" w:rsidP="00F82D9E">
            <w:pPr>
              <w:spacing w:line="360" w:lineRule="exact"/>
              <w:rPr>
                <w:rFonts w:ascii="標楷體" w:eastAsia="標楷體" w:hAnsi="標楷體" w:hint="eastAsia"/>
                <w:color w:val="000000"/>
                <w:sz w:val="26"/>
                <w:szCs w:val="26"/>
              </w:rPr>
            </w:pPr>
            <w:r w:rsidRPr="00F82D9E">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Pr>
                <w:rFonts w:ascii="標楷體" w:eastAsia="標楷體" w:hAnsi="標楷體"/>
                <w:color w:val="000000"/>
                <w:sz w:val="26"/>
                <w:szCs w:val="26"/>
              </w:rPr>
              <w:t>9</w:t>
            </w:r>
            <w:r w:rsidRPr="006F3495">
              <w:rPr>
                <w:rFonts w:ascii="標楷體" w:eastAsia="標楷體" w:hAnsi="標楷體" w:hint="eastAsia"/>
                <w:color w:val="000000"/>
                <w:sz w:val="26"/>
                <w:szCs w:val="26"/>
              </w:rPr>
              <w:t>.荷蘭</w:t>
            </w:r>
            <w:r w:rsidRPr="006F3495">
              <w:rPr>
                <w:rFonts w:ascii="標楷體" w:eastAsia="標楷體" w:hAnsi="標楷體" w:hint="eastAsia"/>
                <w:b/>
                <w:color w:val="000000"/>
                <w:sz w:val="26"/>
                <w:szCs w:val="26"/>
              </w:rPr>
              <w:t>:</w:t>
            </w:r>
            <w:r w:rsidRPr="006F3495">
              <w:rPr>
                <w:rFonts w:ascii="標楷體" w:eastAsia="標楷體" w:hAnsi="標楷體" w:hint="eastAsia"/>
                <w:bCs/>
                <w:color w:val="000000"/>
                <w:sz w:val="26"/>
                <w:szCs w:val="26"/>
              </w:rPr>
              <w:t>O</w:t>
            </w:r>
            <w:r w:rsidRPr="006F3495">
              <w:rPr>
                <w:rFonts w:ascii="標楷體" w:eastAsia="標楷體" w:hAnsi="標楷體"/>
                <w:bCs/>
                <w:color w:val="000000"/>
                <w:sz w:val="26"/>
                <w:szCs w:val="26"/>
              </w:rPr>
              <w:t>utput國際學生大賞</w:t>
            </w:r>
            <w:r w:rsidRPr="006F3495">
              <w:rPr>
                <w:rFonts w:ascii="標楷體" w:eastAsia="標楷體" w:hAnsi="標楷體" w:hint="eastAsia"/>
                <w:color w:val="000000"/>
                <w:sz w:val="26"/>
                <w:szCs w:val="26"/>
              </w:rPr>
              <w:t>…</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proofErr w:type="gramStart"/>
            <w:r>
              <w:rPr>
                <w:rFonts w:ascii="標楷體" w:eastAsia="標楷體" w:hAnsi="標楷體"/>
                <w:color w:val="000000"/>
                <w:sz w:val="26"/>
                <w:szCs w:val="26"/>
              </w:rPr>
              <w:t>:</w:t>
            </w:r>
            <w:r w:rsidRPr="006F3495">
              <w:rPr>
                <w:rFonts w:ascii="標楷體" w:eastAsia="標楷體" w:hAnsi="標楷體"/>
                <w:color w:val="000000"/>
                <w:sz w:val="26"/>
                <w:szCs w:val="26"/>
              </w:rPr>
              <w:t>output</w:t>
            </w:r>
            <w:proofErr w:type="gramEnd"/>
            <w:r w:rsidRPr="006F3495">
              <w:rPr>
                <w:rFonts w:ascii="標楷體" w:eastAsia="標楷體" w:hAnsi="標楷體"/>
                <w:color w:val="000000"/>
                <w:sz w:val="26"/>
                <w:szCs w:val="26"/>
              </w:rPr>
              <w:t xml:space="preserve"> international student award</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u w:val="single"/>
              </w:rPr>
            </w:pPr>
            <w:r w:rsidRPr="006F3495">
              <w:rPr>
                <w:rFonts w:ascii="標楷體" w:eastAsia="標楷體" w:hAnsi="標楷體" w:hint="eastAsia"/>
                <w:color w:val="000000"/>
                <w:sz w:val="26"/>
                <w:szCs w:val="26"/>
              </w:rPr>
              <w:t xml:space="preserve">第二等  </w:t>
            </w:r>
          </w:p>
        </w:tc>
      </w:tr>
      <w:tr w:rsidR="00F82D9E" w:rsidRPr="006F3495" w:rsidTr="006F3495">
        <w:trPr>
          <w:trHeight w:val="340"/>
        </w:trPr>
        <w:tc>
          <w:tcPr>
            <w:tcW w:w="4379" w:type="pct"/>
            <w:tcBorders>
              <w:top w:val="single" w:sz="4" w:space="0" w:color="auto"/>
              <w:left w:val="nil"/>
              <w:bottom w:val="single" w:sz="4" w:space="0" w:color="auto"/>
              <w:right w:val="nil"/>
            </w:tcBorders>
            <w:shd w:val="clear" w:color="auto" w:fill="auto"/>
          </w:tcPr>
          <w:p w:rsidR="00F82D9E" w:rsidRPr="006F3495" w:rsidRDefault="00F82D9E" w:rsidP="00F82D9E">
            <w:pPr>
              <w:topLinePunct/>
              <w:spacing w:beforeLines="50" w:before="180"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二、產品設計類：</w:t>
            </w:r>
          </w:p>
        </w:tc>
        <w:tc>
          <w:tcPr>
            <w:tcW w:w="621" w:type="pct"/>
            <w:tcBorders>
              <w:top w:val="single" w:sz="4" w:space="0" w:color="auto"/>
              <w:left w:val="nil"/>
              <w:bottom w:val="single" w:sz="4" w:space="0" w:color="auto"/>
              <w:right w:val="nil"/>
            </w:tcBorders>
          </w:tcPr>
          <w:p w:rsidR="00F82D9E" w:rsidRPr="006F3495" w:rsidRDefault="00F82D9E" w:rsidP="00F82D9E">
            <w:pPr>
              <w:spacing w:beforeLines="50" w:before="180" w:line="360" w:lineRule="exact"/>
              <w:rPr>
                <w:rFonts w:ascii="標楷體" w:eastAsia="標楷體" w:hAnsi="標楷體" w:hint="eastAsia"/>
                <w:color w:val="000000"/>
                <w:sz w:val="26"/>
                <w:szCs w:val="26"/>
              </w:rPr>
            </w:pP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numPr>
                <w:ilvl w:val="0"/>
                <w:numId w:val="5"/>
              </w:numPr>
              <w:topLinePunct/>
              <w:spacing w:line="360" w:lineRule="exact"/>
              <w:rPr>
                <w:rFonts w:ascii="標楷體" w:eastAsia="標楷體" w:hAnsi="標楷體" w:hint="eastAsia"/>
                <w:color w:val="000000"/>
                <w:sz w:val="26"/>
                <w:szCs w:val="26"/>
              </w:rPr>
            </w:pPr>
            <w:r w:rsidRPr="006F3495">
              <w:rPr>
                <w:rFonts w:ascii="標楷體" w:eastAsia="標楷體" w:hAnsi="標楷體" w:hint="eastAsia"/>
                <w:bCs/>
                <w:color w:val="000000"/>
                <w:sz w:val="26"/>
                <w:szCs w:val="26"/>
              </w:rPr>
              <w:t>德國</w:t>
            </w:r>
            <w:r w:rsidRPr="006F3495">
              <w:rPr>
                <w:rFonts w:ascii="標楷體" w:eastAsia="標楷體" w:hAnsi="標楷體" w:hint="eastAsia"/>
                <w:color w:val="000000"/>
                <w:sz w:val="26"/>
                <w:szCs w:val="26"/>
              </w:rPr>
              <w:t>iF獎</w:t>
            </w:r>
            <w:r w:rsidRPr="006F3495">
              <w:rPr>
                <w:rFonts w:ascii="標楷體" w:eastAsia="標楷體" w:hAnsi="標楷體"/>
                <w:color w:val="000000"/>
                <w:sz w:val="26"/>
                <w:szCs w:val="26"/>
              </w:rPr>
              <w:t>…</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iF award</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numPr>
                <w:ilvl w:val="0"/>
                <w:numId w:val="5"/>
              </w:numPr>
              <w:topLinePunct/>
              <w:spacing w:line="360" w:lineRule="exact"/>
              <w:rPr>
                <w:rFonts w:ascii="標楷體" w:eastAsia="標楷體" w:hAnsi="標楷體" w:hint="eastAsia"/>
                <w:color w:val="000000"/>
                <w:sz w:val="26"/>
                <w:szCs w:val="26"/>
              </w:rPr>
            </w:pPr>
            <w:r w:rsidRPr="006F3495">
              <w:rPr>
                <w:rFonts w:ascii="標楷體" w:eastAsia="標楷體" w:hAnsi="標楷體" w:hint="eastAsia"/>
                <w:bCs/>
                <w:color w:val="000000"/>
                <w:sz w:val="26"/>
                <w:szCs w:val="26"/>
              </w:rPr>
              <w:t>德國</w:t>
            </w:r>
            <w:r w:rsidRPr="006F3495">
              <w:rPr>
                <w:rFonts w:ascii="標楷體" w:eastAsia="標楷體" w:hAnsi="標楷體" w:hint="eastAsia"/>
                <w:color w:val="000000"/>
                <w:sz w:val="26"/>
                <w:szCs w:val="26"/>
              </w:rPr>
              <w:t>百靈國際設計大賽…</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Braun Prize International Design Award</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numPr>
                <w:ilvl w:val="0"/>
                <w:numId w:val="5"/>
              </w:num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義大利資訊與通訊技術獎…</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SMAU Information and Communication Technology Award</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第一等</w:t>
            </w:r>
          </w:p>
          <w:p w:rsidR="00F82D9E" w:rsidRPr="006F3495" w:rsidRDefault="00F82D9E" w:rsidP="00F82D9E">
            <w:pPr>
              <w:spacing w:line="360" w:lineRule="exact"/>
              <w:rPr>
                <w:rFonts w:ascii="標楷體" w:eastAsia="標楷體" w:hAnsi="標楷體" w:hint="eastAsia"/>
                <w:color w:val="000000"/>
                <w:sz w:val="26"/>
                <w:szCs w:val="26"/>
              </w:rPr>
            </w:pP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numPr>
                <w:ilvl w:val="0"/>
                <w:numId w:val="5"/>
              </w:numPr>
              <w:topLinePunct/>
              <w:spacing w:line="360" w:lineRule="exact"/>
              <w:rPr>
                <w:rFonts w:ascii="標楷體" w:eastAsia="標楷體" w:hAnsi="標楷體" w:hint="eastAsia"/>
                <w:color w:val="000000"/>
                <w:sz w:val="26"/>
                <w:szCs w:val="26"/>
              </w:rPr>
            </w:pPr>
            <w:r w:rsidRPr="006F3495">
              <w:rPr>
                <w:rFonts w:ascii="標楷體" w:eastAsia="標楷體" w:hAnsi="標楷體" w:hint="eastAsia"/>
                <w:bCs/>
                <w:color w:val="000000"/>
                <w:sz w:val="26"/>
                <w:szCs w:val="26"/>
              </w:rPr>
              <w:t>德國</w:t>
            </w:r>
            <w:r w:rsidRPr="006F3495">
              <w:rPr>
                <w:rFonts w:ascii="標楷體" w:eastAsia="標楷體" w:hAnsi="標楷體" w:hint="eastAsia"/>
                <w:color w:val="000000"/>
                <w:sz w:val="26"/>
                <w:szCs w:val="26"/>
              </w:rPr>
              <w:t>紅點設計獎…</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red dot design award</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第一等</w:t>
            </w:r>
          </w:p>
          <w:p w:rsidR="00F82D9E" w:rsidRPr="006F3495" w:rsidRDefault="00F82D9E" w:rsidP="00F82D9E">
            <w:pPr>
              <w:spacing w:line="360" w:lineRule="exact"/>
              <w:rPr>
                <w:rFonts w:ascii="標楷體" w:eastAsia="標楷體" w:hAnsi="標楷體" w:hint="eastAsia"/>
                <w:color w:val="000000"/>
                <w:sz w:val="26"/>
                <w:szCs w:val="26"/>
              </w:rPr>
            </w:pPr>
          </w:p>
        </w:tc>
      </w:tr>
      <w:tr w:rsidR="00F82D9E" w:rsidRPr="006F3495" w:rsidTr="006F3495">
        <w:trPr>
          <w:trHeight w:val="340"/>
        </w:trPr>
        <w:tc>
          <w:tcPr>
            <w:tcW w:w="4379" w:type="pct"/>
            <w:tcBorders>
              <w:top w:val="single" w:sz="4" w:space="0" w:color="auto"/>
              <w:left w:val="nil"/>
              <w:bottom w:val="single" w:sz="4" w:space="0" w:color="auto"/>
              <w:right w:val="nil"/>
            </w:tcBorders>
            <w:shd w:val="clear" w:color="auto" w:fill="auto"/>
          </w:tcPr>
          <w:p w:rsidR="00F82D9E" w:rsidRPr="006F3495" w:rsidRDefault="00F82D9E" w:rsidP="00F82D9E">
            <w:pPr>
              <w:topLinePunct/>
              <w:spacing w:beforeLines="50" w:before="180"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三、視覺傳達設計類：</w:t>
            </w:r>
          </w:p>
        </w:tc>
        <w:tc>
          <w:tcPr>
            <w:tcW w:w="621" w:type="pct"/>
            <w:tcBorders>
              <w:top w:val="single" w:sz="4" w:space="0" w:color="auto"/>
              <w:left w:val="nil"/>
              <w:bottom w:val="single" w:sz="4" w:space="0" w:color="auto"/>
              <w:right w:val="nil"/>
            </w:tcBorders>
          </w:tcPr>
          <w:p w:rsidR="00F82D9E" w:rsidRPr="006F3495" w:rsidRDefault="00F82D9E" w:rsidP="00F82D9E">
            <w:pPr>
              <w:spacing w:line="360" w:lineRule="exact"/>
              <w:rPr>
                <w:rFonts w:ascii="標楷體" w:eastAsia="標楷體" w:hAnsi="標楷體" w:hint="eastAsia"/>
                <w:color w:val="000000"/>
                <w:sz w:val="26"/>
                <w:szCs w:val="26"/>
              </w:rPr>
            </w:pP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1.波蘭華沙國際海報雙年展…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International Poster Biennale in Warsaw</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2.捷克布魯諾國際平面設計雙年展…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International Biennale of Graphic Design in Brno</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第一等</w:t>
            </w:r>
          </w:p>
          <w:p w:rsidR="00F82D9E" w:rsidRPr="006F3495" w:rsidRDefault="00F82D9E" w:rsidP="00F82D9E">
            <w:pPr>
              <w:spacing w:line="360" w:lineRule="exact"/>
              <w:rPr>
                <w:rFonts w:ascii="標楷體" w:eastAsia="標楷體" w:hAnsi="標楷體" w:hint="eastAsia"/>
                <w:color w:val="000000"/>
                <w:sz w:val="26"/>
                <w:szCs w:val="26"/>
              </w:rPr>
            </w:pP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3.日本富山國際海報三年展…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International Poster Triennial in Toyama</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lastRenderedPageBreak/>
              <w:t>4.</w:t>
            </w:r>
            <w:proofErr w:type="gramStart"/>
            <w:r w:rsidRPr="006F3495">
              <w:rPr>
                <w:rFonts w:ascii="標楷體" w:eastAsia="標楷體" w:hAnsi="標楷體" w:hint="eastAsia"/>
                <w:color w:val="000000"/>
                <w:sz w:val="26"/>
                <w:szCs w:val="26"/>
              </w:rPr>
              <w:t>法國蕭蒙國際</w:t>
            </w:r>
            <w:proofErr w:type="gramEnd"/>
            <w:r w:rsidRPr="006F3495">
              <w:rPr>
                <w:rFonts w:ascii="標楷體" w:eastAsia="標楷體" w:hAnsi="標楷體" w:hint="eastAsia"/>
                <w:color w:val="000000"/>
                <w:sz w:val="26"/>
                <w:szCs w:val="26"/>
              </w:rPr>
              <w:t>海報節國際競賽學生展…………………………</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Students, All to Chaumont’ Poster Competition</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5.義大利波隆那國際兒童書插畫展…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Bologna Children’s Book Fair - Illustrators Exhibition</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6.墨西哥國際海報雙年展…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The International Biennale of Poster in Mexico</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7.紐約藝術指導協會年度獎…</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New York Art Directors Club Annual Awards</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8.英國設計與藝術指導協會學生獎…</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D&amp;AD Student Awards</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9.英國</w:t>
            </w:r>
            <w:proofErr w:type="gramStart"/>
            <w:r w:rsidRPr="006F3495">
              <w:rPr>
                <w:rFonts w:ascii="標楷體" w:eastAsia="標楷體" w:hAnsi="標楷體" w:hint="eastAsia"/>
                <w:bCs/>
                <w:color w:val="000000"/>
                <w:sz w:val="26"/>
                <w:szCs w:val="26"/>
              </w:rPr>
              <w:t>倫敦國獎</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London International Awards</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10.美國</w:t>
            </w:r>
            <w:r w:rsidRPr="006F3495">
              <w:rPr>
                <w:rFonts w:ascii="標楷體" w:eastAsia="標楷體" w:hAnsi="標楷體" w:hint="eastAsia"/>
                <w:bCs/>
                <w:color w:val="000000"/>
                <w:sz w:val="26"/>
                <w:szCs w:val="26"/>
              </w:rPr>
              <w:t>傳達藝術年度設計及廣告獎</w:t>
            </w:r>
            <w:r w:rsidRPr="006F3495">
              <w:rPr>
                <w:rFonts w:ascii="標楷體" w:eastAsia="標楷體" w:hAnsi="標楷體" w:hint="eastAsia"/>
                <w:color w:val="000000"/>
                <w:sz w:val="26"/>
                <w:szCs w:val="26"/>
              </w:rPr>
              <w:t>…</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Communication Arts Design and Advertising Annual Competition</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11.芬蘭</w:t>
            </w:r>
            <w:r w:rsidRPr="006F3495">
              <w:rPr>
                <w:rFonts w:ascii="標楷體" w:eastAsia="標楷體" w:hAnsi="標楷體"/>
                <w:color w:val="000000"/>
                <w:sz w:val="26"/>
                <w:szCs w:val="26"/>
              </w:rPr>
              <w:t>拉赫第國際海報雙年展…</w:t>
            </w:r>
            <w:proofErr w:type="gramStart"/>
            <w:r w:rsidRPr="006F3495">
              <w:rPr>
                <w:rFonts w:ascii="標楷體" w:eastAsia="標楷體" w:hAnsi="標楷體"/>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Lahti Poster Biennial</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u w:val="single"/>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12.美國</w:t>
            </w:r>
            <w:r w:rsidRPr="006F3495">
              <w:rPr>
                <w:rFonts w:ascii="標楷體" w:eastAsia="標楷體" w:hAnsi="標楷體"/>
                <w:color w:val="000000"/>
                <w:sz w:val="26"/>
                <w:szCs w:val="26"/>
              </w:rPr>
              <w:t>One Show Interactive</w:t>
            </w:r>
            <w:r w:rsidRPr="006F3495">
              <w:rPr>
                <w:rFonts w:ascii="標楷體" w:eastAsia="標楷體" w:hAnsi="標楷體" w:hint="eastAsia"/>
                <w:color w:val="000000"/>
                <w:sz w:val="26"/>
                <w:szCs w:val="26"/>
              </w:rPr>
              <w:t>廣告創意獎…</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hyperlink r:id="rId7" w:history="1">
              <w:r w:rsidRPr="006F3495">
                <w:rPr>
                  <w:rFonts w:ascii="標楷體" w:eastAsia="標楷體" w:hAnsi="標楷體"/>
                  <w:color w:val="000000"/>
                  <w:sz w:val="26"/>
                  <w:szCs w:val="26"/>
                </w:rPr>
                <w:t>One Show Interactive</w:t>
              </w:r>
            </w:hyperlink>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13.東京TOKYO TDC字體設計競賽…</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Tokyo Type Directors Club Annual Award</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14.NY TDC紐約字體設計競賽</w:t>
            </w:r>
            <w:r w:rsidRPr="006F3495">
              <w:rPr>
                <w:rFonts w:ascii="標楷體" w:eastAsia="標楷體" w:hAnsi="標楷體"/>
                <w:color w:val="000000"/>
                <w:sz w:val="26"/>
                <w:szCs w:val="26"/>
              </w:rPr>
              <w:t>…</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NY TDC Awards</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774"/>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15.</w:t>
            </w:r>
            <w:r w:rsidRPr="006F3495">
              <w:rPr>
                <w:rFonts w:ascii="標楷體" w:eastAsia="標楷體" w:hAnsi="標楷體"/>
                <w:color w:val="000000"/>
                <w:sz w:val="26"/>
                <w:szCs w:val="26"/>
              </w:rPr>
              <w:t>莫斯科國際平面設計雙年展</w:t>
            </w:r>
            <w:proofErr w:type="gramStart"/>
            <w:r w:rsidRPr="006F3495">
              <w:rPr>
                <w:rFonts w:ascii="標楷體" w:eastAsia="標楷體" w:hAnsi="標楷體"/>
                <w:color w:val="000000"/>
                <w:sz w:val="26"/>
                <w:szCs w:val="26"/>
              </w:rPr>
              <w:t>金蜂獎</w:t>
            </w:r>
            <w:proofErr w:type="gramEnd"/>
            <w:r w:rsidRPr="006F3495">
              <w:rPr>
                <w:rFonts w:ascii="標楷體" w:eastAsia="標楷體" w:hAnsi="標楷體"/>
                <w:color w:val="000000"/>
                <w:sz w:val="26"/>
                <w:szCs w:val="26"/>
              </w:rPr>
              <w:t>…</w:t>
            </w:r>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Golden Bee- Moscow International Biennale of Graphic Design</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nil"/>
              <w:bottom w:val="single" w:sz="4" w:space="0" w:color="auto"/>
              <w:right w:val="nil"/>
            </w:tcBorders>
            <w:shd w:val="clear" w:color="auto" w:fill="auto"/>
          </w:tcPr>
          <w:p w:rsidR="00F82D9E" w:rsidRPr="006F3495" w:rsidRDefault="00F82D9E" w:rsidP="00F82D9E">
            <w:pPr>
              <w:topLinePunct/>
              <w:spacing w:beforeLines="50" w:before="180"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四、數位動畫類：</w:t>
            </w:r>
          </w:p>
        </w:tc>
        <w:tc>
          <w:tcPr>
            <w:tcW w:w="621" w:type="pct"/>
            <w:tcBorders>
              <w:top w:val="single" w:sz="4" w:space="0" w:color="auto"/>
              <w:left w:val="nil"/>
              <w:bottom w:val="single" w:sz="4" w:space="0" w:color="auto"/>
              <w:right w:val="nil"/>
            </w:tcBorders>
          </w:tcPr>
          <w:p w:rsidR="00F82D9E" w:rsidRPr="006F3495" w:rsidRDefault="00F82D9E" w:rsidP="00F82D9E">
            <w:pPr>
              <w:spacing w:beforeLines="50" w:before="180" w:line="360" w:lineRule="exact"/>
              <w:rPr>
                <w:rFonts w:ascii="標楷體" w:eastAsia="標楷體" w:hAnsi="標楷體" w:hint="eastAsia"/>
                <w:color w:val="000000"/>
                <w:sz w:val="26"/>
                <w:szCs w:val="26"/>
              </w:rPr>
            </w:pP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numPr>
                <w:ilvl w:val="0"/>
                <w:numId w:val="6"/>
              </w:num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 xml:space="preserve">美國ACM </w:t>
            </w:r>
            <w:r w:rsidRPr="006F3495">
              <w:rPr>
                <w:rFonts w:ascii="標楷體" w:eastAsia="標楷體" w:hAnsi="標楷體"/>
                <w:bCs/>
                <w:color w:val="000000"/>
                <w:sz w:val="26"/>
                <w:szCs w:val="26"/>
              </w:rPr>
              <w:t>SIGGRAPH</w:t>
            </w:r>
            <w:r w:rsidRPr="006F3495">
              <w:rPr>
                <w:rFonts w:ascii="標楷體" w:eastAsia="標楷體" w:hAnsi="標楷體" w:hint="eastAsia"/>
                <w:bCs/>
                <w:color w:val="000000"/>
                <w:sz w:val="26"/>
                <w:szCs w:val="26"/>
              </w:rPr>
              <w:t>電腦</w:t>
            </w:r>
            <w:r w:rsidRPr="006F3495">
              <w:rPr>
                <w:rFonts w:ascii="標楷體" w:eastAsia="標楷體" w:hAnsi="標楷體"/>
                <w:bCs/>
                <w:color w:val="000000"/>
                <w:sz w:val="26"/>
                <w:szCs w:val="26"/>
              </w:rPr>
              <w:t>動畫展</w:t>
            </w:r>
            <w:r w:rsidRPr="006F3495">
              <w:rPr>
                <w:rFonts w:ascii="標楷體" w:eastAsia="標楷體" w:hAnsi="標楷體" w:hint="eastAsia"/>
                <w:color w:val="000000"/>
                <w:sz w:val="26"/>
                <w:szCs w:val="26"/>
              </w:rPr>
              <w:t>…</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ACM SIGGRAPH Computer Animation Festival</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第一等</w:t>
            </w:r>
          </w:p>
          <w:p w:rsidR="00F82D9E" w:rsidRPr="006F3495" w:rsidRDefault="00F82D9E" w:rsidP="00F82D9E">
            <w:pPr>
              <w:spacing w:line="360" w:lineRule="exact"/>
              <w:rPr>
                <w:rFonts w:ascii="標楷體" w:eastAsia="標楷體" w:hAnsi="標楷體" w:hint="eastAsia"/>
                <w:color w:val="000000"/>
                <w:sz w:val="26"/>
                <w:szCs w:val="26"/>
              </w:rPr>
            </w:pP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2.荷蘭動畫展…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Holland Animation Film Festival</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3.加拿大渥太華國際動畫影展…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Ottawa International Animation Festival</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4.法國安錫動畫影展…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Annecy International Animated Film Festival</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5.德國柏林短片影展…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International Short Film Festival Berlin</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6.奧地利國際電子藝術競賽…</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Prix Ars Electronica-International Competition for CyberArts</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7.英國</w:t>
            </w:r>
            <w:r w:rsidRPr="006F3495">
              <w:rPr>
                <w:rFonts w:ascii="標楷體" w:eastAsia="標楷體" w:hAnsi="標楷體" w:hint="eastAsia"/>
                <w:bCs/>
                <w:color w:val="000000"/>
                <w:sz w:val="26"/>
                <w:szCs w:val="26"/>
              </w:rPr>
              <w:t>倫敦國際獎</w:t>
            </w:r>
            <w:r w:rsidRPr="006F3495">
              <w:rPr>
                <w:rFonts w:ascii="標楷體" w:eastAsia="標楷體" w:hAnsi="標楷體" w:hint="eastAsia"/>
                <w:color w:val="000000"/>
                <w:sz w:val="26"/>
                <w:szCs w:val="26"/>
              </w:rPr>
              <w:t>…</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London International Awards</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lastRenderedPageBreak/>
              <w:t>8.潛能創意</w:t>
            </w:r>
            <w:proofErr w:type="gramStart"/>
            <w:r w:rsidRPr="006F3495">
              <w:rPr>
                <w:rFonts w:ascii="標楷體" w:eastAsia="標楷體" w:hAnsi="標楷體" w:hint="eastAsia"/>
                <w:color w:val="000000"/>
                <w:sz w:val="26"/>
                <w:szCs w:val="26"/>
              </w:rPr>
              <w:t>盃</w:t>
            </w:r>
            <w:proofErr w:type="gramEnd"/>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hint="eastAsia"/>
                <w:color w:val="000000"/>
                <w:sz w:val="26"/>
                <w:szCs w:val="26"/>
              </w:rPr>
              <w:t>Image Cup</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第一等</w:t>
            </w:r>
          </w:p>
          <w:p w:rsidR="00F82D9E" w:rsidRPr="006F3495" w:rsidRDefault="00F82D9E" w:rsidP="00F82D9E">
            <w:pPr>
              <w:spacing w:line="360" w:lineRule="exact"/>
              <w:rPr>
                <w:rFonts w:ascii="標楷體" w:eastAsia="標楷體" w:hAnsi="標楷體" w:hint="eastAsia"/>
                <w:color w:val="000000"/>
                <w:sz w:val="26"/>
                <w:szCs w:val="26"/>
              </w:rPr>
            </w:pP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9.韓國富川國際學生動畫影展…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Puchon International Student Animation Festival</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第二等</w:t>
            </w:r>
          </w:p>
          <w:p w:rsidR="00F82D9E" w:rsidRPr="006F3495" w:rsidRDefault="00F82D9E" w:rsidP="00F82D9E">
            <w:pPr>
              <w:spacing w:line="360" w:lineRule="exact"/>
              <w:rPr>
                <w:rFonts w:ascii="標楷體" w:eastAsia="標楷體" w:hAnsi="標楷體" w:hint="eastAsia"/>
                <w:color w:val="000000"/>
                <w:sz w:val="26"/>
                <w:szCs w:val="26"/>
              </w:rPr>
            </w:pP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10.日本廣島國際動畫影展…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r w:rsidRPr="006F3495">
              <w:rPr>
                <w:rFonts w:ascii="標楷體" w:eastAsia="標楷體" w:hAnsi="標楷體" w:hint="eastAsia"/>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International Animation Festival Hiroshima</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u w:val="single"/>
              </w:rPr>
            </w:pPr>
            <w:r w:rsidRPr="006F3495">
              <w:rPr>
                <w:rFonts w:ascii="標楷體" w:eastAsia="標楷體" w:hAnsi="標楷體" w:hint="eastAsia"/>
                <w:color w:val="000000"/>
                <w:sz w:val="26"/>
                <w:szCs w:val="26"/>
              </w:rPr>
              <w:t>第二等</w:t>
            </w:r>
          </w:p>
        </w:tc>
      </w:tr>
      <w:tr w:rsidR="00F82D9E" w:rsidRPr="006F3495" w:rsidTr="006F3495">
        <w:trPr>
          <w:trHeight w:val="836"/>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11.澳洲墨爾本國際動畫影展…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hint="eastAsia"/>
                <w:color w:val="000000"/>
                <w:sz w:val="26"/>
                <w:szCs w:val="26"/>
              </w:rPr>
              <w:t>Melbourne International Animation Festival</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u w:val="single"/>
              </w:rPr>
            </w:pPr>
            <w:r w:rsidRPr="006F3495">
              <w:rPr>
                <w:rFonts w:ascii="標楷體" w:eastAsia="標楷體" w:hAnsi="標楷體" w:hint="eastAsia"/>
                <w:color w:val="000000"/>
                <w:sz w:val="26"/>
                <w:szCs w:val="26"/>
              </w:rPr>
              <w:t>第三等</w:t>
            </w:r>
          </w:p>
        </w:tc>
      </w:tr>
      <w:tr w:rsidR="00F82D9E" w:rsidRPr="006F3495" w:rsidTr="006F3495">
        <w:trPr>
          <w:trHeight w:val="340"/>
        </w:trPr>
        <w:tc>
          <w:tcPr>
            <w:tcW w:w="4379" w:type="pct"/>
            <w:tcBorders>
              <w:top w:val="single" w:sz="4" w:space="0" w:color="auto"/>
              <w:left w:val="nil"/>
              <w:bottom w:val="single" w:sz="4" w:space="0" w:color="auto"/>
              <w:right w:val="nil"/>
            </w:tcBorders>
            <w:shd w:val="clear" w:color="auto" w:fill="auto"/>
          </w:tcPr>
          <w:p w:rsidR="00F82D9E" w:rsidRPr="006F3495" w:rsidRDefault="00F82D9E" w:rsidP="00F82D9E">
            <w:pPr>
              <w:topLinePunct/>
              <w:spacing w:beforeLines="50" w:before="180"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 xml:space="preserve">五、工藝設計類： </w:t>
            </w:r>
          </w:p>
        </w:tc>
        <w:tc>
          <w:tcPr>
            <w:tcW w:w="621" w:type="pct"/>
            <w:tcBorders>
              <w:top w:val="single" w:sz="4" w:space="0" w:color="auto"/>
              <w:left w:val="nil"/>
              <w:bottom w:val="single" w:sz="4" w:space="0" w:color="auto"/>
              <w:right w:val="nil"/>
            </w:tcBorders>
          </w:tcPr>
          <w:p w:rsidR="00F82D9E" w:rsidRPr="006F3495" w:rsidRDefault="00F82D9E" w:rsidP="00F82D9E">
            <w:pPr>
              <w:spacing w:beforeLines="50" w:before="180" w:line="360" w:lineRule="exact"/>
              <w:rPr>
                <w:rFonts w:ascii="標楷體" w:eastAsia="標楷體" w:hAnsi="標楷體" w:hint="eastAsia"/>
                <w:color w:val="000000"/>
                <w:sz w:val="26"/>
                <w:szCs w:val="26"/>
              </w:rPr>
            </w:pP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1.德國TALENTE國際競賽展…</w:t>
            </w:r>
            <w:proofErr w:type="gramStart"/>
            <w:r w:rsidRPr="006F3495">
              <w:rPr>
                <w:rFonts w:ascii="標楷體" w:eastAsia="標楷體" w:hAnsi="標楷體" w:hint="eastAsia"/>
                <w:color w:val="000000"/>
                <w:sz w:val="26"/>
                <w:szCs w:val="26"/>
              </w:rPr>
              <w:t>…</w:t>
            </w:r>
            <w:proofErr w:type="gramEnd"/>
            <w:r w:rsidRPr="006F3495">
              <w:rPr>
                <w:rFonts w:ascii="標楷體" w:eastAsia="標楷體" w:hAnsi="標楷體" w:hint="eastAsia"/>
                <w:color w:val="000000"/>
                <w:sz w:val="26"/>
                <w:szCs w:val="26"/>
              </w:rPr>
              <w:t>…………………</w:t>
            </w:r>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TALENTE</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2.</w:t>
            </w:r>
            <w:r w:rsidRPr="006F3495">
              <w:rPr>
                <w:rFonts w:ascii="標楷體" w:eastAsia="標楷體" w:hAnsi="標楷體"/>
                <w:color w:val="000000"/>
                <w:sz w:val="26"/>
                <w:szCs w:val="26"/>
              </w:rPr>
              <w:t>日本美濃國際陶藝競賽(雙年展)…</w:t>
            </w:r>
            <w:proofErr w:type="gramStart"/>
            <w:r w:rsidRPr="006F3495">
              <w:rPr>
                <w:rFonts w:ascii="標楷體" w:eastAsia="標楷體" w:hAnsi="標楷體"/>
                <w:color w:val="000000"/>
                <w:sz w:val="26"/>
                <w:szCs w:val="26"/>
              </w:rPr>
              <w:t>…</w:t>
            </w:r>
            <w:proofErr w:type="gramEnd"/>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hyperlink r:id="rId8" w:history="1">
              <w:r w:rsidRPr="006F3495">
                <w:rPr>
                  <w:rFonts w:ascii="標楷體" w:eastAsia="標楷體" w:hAnsi="標楷體"/>
                  <w:color w:val="000000"/>
                  <w:sz w:val="26"/>
                  <w:szCs w:val="26"/>
                </w:rPr>
                <w:t xml:space="preserve">International Ceramics Festival </w:t>
              </w:r>
              <w:proofErr w:type="gramStart"/>
              <w:r w:rsidRPr="006F3495">
                <w:rPr>
                  <w:rFonts w:ascii="標楷體" w:eastAsia="標楷體" w:hAnsi="標楷體"/>
                  <w:color w:val="000000"/>
                  <w:sz w:val="26"/>
                  <w:szCs w:val="26"/>
                </w:rPr>
                <w:t>MINO,Japan</w:t>
              </w:r>
              <w:proofErr w:type="gramEnd"/>
            </w:hyperlink>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color w:val="000000"/>
                <w:sz w:val="26"/>
                <w:szCs w:val="26"/>
              </w:rPr>
            </w:pPr>
            <w:r w:rsidRPr="006F3495">
              <w:rPr>
                <w:rFonts w:ascii="標楷體" w:eastAsia="標楷體" w:hAnsi="標楷體" w:hint="eastAsia"/>
                <w:color w:val="000000"/>
                <w:sz w:val="26"/>
                <w:szCs w:val="26"/>
              </w:rPr>
              <w:t>3.</w:t>
            </w:r>
            <w:r w:rsidRPr="006F3495">
              <w:rPr>
                <w:rFonts w:ascii="標楷體" w:eastAsia="標楷體" w:hAnsi="標楷體"/>
                <w:color w:val="000000"/>
                <w:sz w:val="26"/>
                <w:szCs w:val="26"/>
              </w:rPr>
              <w:t>義大利法恩扎當代國際陶藝獎(雙年展)…</w:t>
            </w:r>
            <w:proofErr w:type="gramStart"/>
            <w:r w:rsidRPr="006F3495">
              <w:rPr>
                <w:rFonts w:ascii="標楷體" w:eastAsia="標楷體" w:hAnsi="標楷體"/>
                <w:color w:val="000000"/>
                <w:sz w:val="26"/>
                <w:szCs w:val="26"/>
              </w:rPr>
              <w:t>…</w:t>
            </w:r>
            <w:proofErr w:type="gramEnd"/>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International Competition of Contemporary Ceramic Art</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4.韓國京畿道國際陶瓷雙年展</w:t>
            </w:r>
            <w:r w:rsidRPr="006F3495">
              <w:rPr>
                <w:rFonts w:ascii="標楷體" w:eastAsia="標楷體" w:hAnsi="標楷體"/>
                <w:color w:val="000000"/>
                <w:sz w:val="26"/>
                <w:szCs w:val="26"/>
              </w:rPr>
              <w:t>…</w:t>
            </w:r>
            <w:proofErr w:type="gramStart"/>
            <w:r w:rsidRPr="006F3495">
              <w:rPr>
                <w:rFonts w:ascii="標楷體" w:eastAsia="標楷體" w:hAnsi="標楷體"/>
                <w:color w:val="000000"/>
                <w:sz w:val="26"/>
                <w:szCs w:val="26"/>
              </w:rPr>
              <w:t>…</w:t>
            </w:r>
            <w:proofErr w:type="gramEnd"/>
            <w:r w:rsidRPr="006F3495">
              <w:rPr>
                <w:rFonts w:ascii="標楷體" w:eastAsia="標楷體" w:hAnsi="標楷體"/>
                <w:color w:val="000000"/>
                <w:sz w:val="26"/>
                <w:szCs w:val="26"/>
              </w:rPr>
              <w:t>………………………………………</w:t>
            </w:r>
            <w:r w:rsidRPr="006F3495">
              <w:rPr>
                <w:rFonts w:ascii="標楷體" w:eastAsia="標楷體" w:hAnsi="標楷體" w:hint="eastAsia"/>
                <w:color w:val="000000"/>
                <w:sz w:val="26"/>
                <w:szCs w:val="26"/>
              </w:rPr>
              <w:t xml:space="preserve"> </w:t>
            </w:r>
          </w:p>
          <w:p w:rsidR="00F82D9E" w:rsidRPr="006F3495" w:rsidRDefault="00F82D9E" w:rsidP="00F82D9E">
            <w:pPr>
              <w:topLinePunct/>
              <w:spacing w:line="360" w:lineRule="exact"/>
              <w:ind w:left="360"/>
              <w:rPr>
                <w:rFonts w:ascii="標楷體" w:eastAsia="標楷體" w:hAnsi="標楷體" w:hint="eastAsia"/>
                <w:color w:val="000000"/>
                <w:sz w:val="26"/>
                <w:szCs w:val="26"/>
              </w:rPr>
            </w:pPr>
            <w:r w:rsidRPr="006F3495">
              <w:rPr>
                <w:rFonts w:ascii="標楷體" w:eastAsia="標楷體" w:hAnsi="標楷體" w:hint="eastAsia"/>
                <w:color w:val="000000"/>
                <w:sz w:val="26"/>
                <w:szCs w:val="26"/>
              </w:rPr>
              <w:t>Gyeonggi International Ceramic Biennale</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5.日本伊丹國際當代首飾(工藝)展</w:t>
            </w:r>
            <w:r w:rsidRPr="006F3495">
              <w:rPr>
                <w:rFonts w:ascii="標楷體" w:eastAsia="標楷體" w:hAnsi="標楷體"/>
                <w:color w:val="000000"/>
                <w:sz w:val="26"/>
                <w:szCs w:val="26"/>
              </w:rPr>
              <w:t>…</w:t>
            </w:r>
            <w:proofErr w:type="gramStart"/>
            <w:r w:rsidRPr="006F3495">
              <w:rPr>
                <w:rFonts w:ascii="標楷體" w:eastAsia="標楷體" w:hAnsi="標楷體"/>
                <w:color w:val="000000"/>
                <w:sz w:val="26"/>
                <w:szCs w:val="26"/>
              </w:rPr>
              <w:t>…</w:t>
            </w:r>
            <w:proofErr w:type="gramEnd"/>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hint="eastAsia"/>
                <w:color w:val="000000"/>
                <w:sz w:val="26"/>
                <w:szCs w:val="26"/>
              </w:rPr>
            </w:pPr>
            <w:r w:rsidRPr="006F3495">
              <w:rPr>
                <w:rFonts w:ascii="標楷體" w:eastAsia="標楷體" w:hAnsi="標楷體"/>
                <w:color w:val="000000"/>
                <w:sz w:val="26"/>
                <w:szCs w:val="26"/>
              </w:rPr>
              <w:t xml:space="preserve">ITAMI International Contemporary </w:t>
            </w:r>
            <w:proofErr w:type="gramStart"/>
            <w:r w:rsidRPr="006F3495">
              <w:rPr>
                <w:rFonts w:ascii="標楷體" w:eastAsia="標楷體" w:hAnsi="標楷體"/>
                <w:color w:val="000000"/>
                <w:sz w:val="26"/>
                <w:szCs w:val="26"/>
              </w:rPr>
              <w:t>Jewellery(</w:t>
            </w:r>
            <w:proofErr w:type="gramEnd"/>
            <w:r w:rsidRPr="006F3495">
              <w:rPr>
                <w:rFonts w:ascii="標楷體" w:eastAsia="標楷體" w:hAnsi="標楷體"/>
                <w:color w:val="000000"/>
                <w:sz w:val="26"/>
                <w:szCs w:val="26"/>
              </w:rPr>
              <w:t>Craft) Exhibition</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第一等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numPr>
                <w:ilvl w:val="0"/>
                <w:numId w:val="7"/>
              </w:num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德國杜塞道夫「Friedrich Becker」獎</w:t>
            </w:r>
            <w:r w:rsidRPr="006F3495">
              <w:rPr>
                <w:rFonts w:ascii="標楷體" w:eastAsia="標楷體" w:hAnsi="標楷體"/>
                <w:color w:val="000000"/>
                <w:sz w:val="26"/>
                <w:szCs w:val="26"/>
              </w:rPr>
              <w:t>…</w:t>
            </w:r>
            <w:proofErr w:type="gramStart"/>
            <w:r w:rsidRPr="006F3495">
              <w:rPr>
                <w:rFonts w:ascii="標楷體" w:eastAsia="標楷體" w:hAnsi="標楷體"/>
                <w:color w:val="000000"/>
                <w:sz w:val="26"/>
                <w:szCs w:val="26"/>
              </w:rPr>
              <w:t>…</w:t>
            </w:r>
            <w:proofErr w:type="gramEnd"/>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hint="eastAsia"/>
                <w:color w:val="000000"/>
                <w:sz w:val="26"/>
                <w:szCs w:val="26"/>
              </w:rPr>
            </w:pPr>
            <w:r w:rsidRPr="006F3495">
              <w:rPr>
                <w:rFonts w:ascii="標楷體" w:eastAsia="標楷體" w:hAnsi="標楷體"/>
                <w:color w:val="000000"/>
                <w:sz w:val="26"/>
                <w:szCs w:val="26"/>
              </w:rPr>
              <w:t>Friedrich Becker Preis Düsseldorf</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第二等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numPr>
                <w:ilvl w:val="0"/>
                <w:numId w:val="7"/>
              </w:numPr>
              <w:topLinePunct/>
              <w:spacing w:line="360" w:lineRule="exact"/>
              <w:rPr>
                <w:rFonts w:ascii="標楷體" w:eastAsia="標楷體" w:hAnsi="標楷體" w:hint="eastAsia"/>
                <w:color w:val="000000"/>
                <w:sz w:val="26"/>
                <w:szCs w:val="26"/>
              </w:rPr>
            </w:pPr>
            <w:r w:rsidRPr="006F3495">
              <w:rPr>
                <w:rFonts w:ascii="標楷體" w:eastAsia="標楷體" w:hAnsi="標楷體"/>
                <w:color w:val="000000"/>
                <w:sz w:val="26"/>
                <w:szCs w:val="26"/>
              </w:rPr>
              <w:t>韓國清州國際工藝大賽(雙年展)</w:t>
            </w:r>
            <w:r w:rsidRPr="006F3495">
              <w:rPr>
                <w:rFonts w:ascii="標楷體" w:eastAsia="標楷體" w:hAnsi="標楷體" w:hint="eastAsia"/>
                <w:color w:val="000000"/>
                <w:sz w:val="26"/>
                <w:szCs w:val="26"/>
              </w:rPr>
              <w:t xml:space="preserve"> </w:t>
            </w:r>
            <w:r w:rsidRPr="006F3495">
              <w:rPr>
                <w:rFonts w:ascii="標楷體" w:eastAsia="標楷體" w:hAnsi="標楷體"/>
                <w:color w:val="000000"/>
                <w:sz w:val="26"/>
                <w:szCs w:val="26"/>
              </w:rPr>
              <w:t>…</w:t>
            </w:r>
            <w:proofErr w:type="gramStart"/>
            <w:r w:rsidRPr="006F3495">
              <w:rPr>
                <w:rFonts w:ascii="標楷體" w:eastAsia="標楷體" w:hAnsi="標楷體"/>
                <w:color w:val="000000"/>
                <w:sz w:val="26"/>
                <w:szCs w:val="26"/>
              </w:rPr>
              <w:t>…</w:t>
            </w:r>
            <w:proofErr w:type="gramEnd"/>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color w:val="000000"/>
                <w:sz w:val="26"/>
                <w:szCs w:val="26"/>
              </w:rPr>
            </w:pPr>
            <w:r w:rsidRPr="006F3495">
              <w:rPr>
                <w:rFonts w:ascii="標楷體" w:eastAsia="標楷體" w:hAnsi="標楷體"/>
                <w:color w:val="000000"/>
                <w:sz w:val="26"/>
                <w:szCs w:val="26"/>
              </w:rPr>
              <w:t>The Cheongju International Craft Biennale</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第二等</w:t>
            </w:r>
          </w:p>
        </w:tc>
      </w:tr>
      <w:tr w:rsidR="00F82D9E" w:rsidRPr="006F3495" w:rsidTr="006F3495">
        <w:trPr>
          <w:trHeight w:val="340"/>
        </w:trPr>
        <w:tc>
          <w:tcPr>
            <w:tcW w:w="4379" w:type="pct"/>
            <w:tcBorders>
              <w:top w:val="single" w:sz="4" w:space="0" w:color="auto"/>
              <w:left w:val="single" w:sz="4" w:space="0" w:color="auto"/>
              <w:bottom w:val="single" w:sz="4" w:space="0" w:color="auto"/>
              <w:right w:val="single" w:sz="4" w:space="0" w:color="auto"/>
            </w:tcBorders>
            <w:shd w:val="clear" w:color="auto" w:fill="auto"/>
          </w:tcPr>
          <w:p w:rsidR="00F82D9E" w:rsidRPr="006F3495" w:rsidRDefault="00F82D9E" w:rsidP="00F82D9E">
            <w:pPr>
              <w:topLinePunct/>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8.荷蘭新傳統首飾國際設計競賽及巡迴展</w:t>
            </w:r>
            <w:r w:rsidRPr="006F3495">
              <w:rPr>
                <w:rFonts w:ascii="標楷體" w:eastAsia="標楷體" w:hAnsi="標楷體"/>
                <w:color w:val="000000"/>
                <w:sz w:val="26"/>
                <w:szCs w:val="26"/>
              </w:rPr>
              <w:t>…</w:t>
            </w:r>
            <w:proofErr w:type="gramStart"/>
            <w:r w:rsidRPr="006F3495">
              <w:rPr>
                <w:rFonts w:ascii="標楷體" w:eastAsia="標楷體" w:hAnsi="標楷體"/>
                <w:color w:val="000000"/>
                <w:sz w:val="26"/>
                <w:szCs w:val="26"/>
              </w:rPr>
              <w:t>…</w:t>
            </w:r>
            <w:proofErr w:type="gramEnd"/>
            <w:r w:rsidRPr="006F3495">
              <w:rPr>
                <w:rFonts w:ascii="標楷體" w:eastAsia="標楷體" w:hAnsi="標楷體"/>
                <w:color w:val="000000"/>
                <w:sz w:val="26"/>
                <w:szCs w:val="26"/>
              </w:rPr>
              <w:t>…………………………</w:t>
            </w:r>
          </w:p>
          <w:p w:rsidR="00F82D9E" w:rsidRPr="006F3495" w:rsidRDefault="00F82D9E" w:rsidP="00F82D9E">
            <w:pPr>
              <w:topLinePunct/>
              <w:spacing w:line="360" w:lineRule="exact"/>
              <w:ind w:left="360"/>
              <w:rPr>
                <w:rFonts w:ascii="標楷體" w:eastAsia="標楷體" w:hAnsi="標楷體" w:hint="eastAsia"/>
                <w:color w:val="000000"/>
                <w:sz w:val="26"/>
                <w:szCs w:val="26"/>
              </w:rPr>
            </w:pPr>
            <w:r w:rsidRPr="006F3495">
              <w:rPr>
                <w:rFonts w:ascii="標楷體" w:eastAsia="標楷體" w:hAnsi="標楷體"/>
                <w:color w:val="000000"/>
                <w:sz w:val="26"/>
                <w:szCs w:val="26"/>
              </w:rPr>
              <w:t>New Tradition Jewellery, International design contest and (travelling) exhibition</w:t>
            </w:r>
          </w:p>
        </w:tc>
        <w:tc>
          <w:tcPr>
            <w:tcW w:w="621" w:type="pct"/>
            <w:tcBorders>
              <w:top w:val="single" w:sz="4" w:space="0" w:color="auto"/>
              <w:left w:val="single" w:sz="4" w:space="0" w:color="auto"/>
              <w:bottom w:val="single" w:sz="4" w:space="0" w:color="auto"/>
              <w:right w:val="single" w:sz="4" w:space="0" w:color="auto"/>
            </w:tcBorders>
          </w:tcPr>
          <w:p w:rsidR="00F82D9E" w:rsidRPr="006F3495" w:rsidRDefault="00F82D9E" w:rsidP="00F82D9E">
            <w:pPr>
              <w:spacing w:line="360" w:lineRule="exact"/>
              <w:rPr>
                <w:rFonts w:ascii="標楷體" w:eastAsia="標楷體" w:hAnsi="標楷體" w:hint="eastAsia"/>
                <w:color w:val="000000"/>
                <w:sz w:val="26"/>
                <w:szCs w:val="26"/>
              </w:rPr>
            </w:pPr>
            <w:r w:rsidRPr="006F3495">
              <w:rPr>
                <w:rFonts w:ascii="標楷體" w:eastAsia="標楷體" w:hAnsi="標楷體" w:hint="eastAsia"/>
                <w:color w:val="000000"/>
                <w:sz w:val="26"/>
                <w:szCs w:val="26"/>
              </w:rPr>
              <w:t>第二等</w:t>
            </w:r>
          </w:p>
        </w:tc>
      </w:tr>
    </w:tbl>
    <w:p w:rsidR="00B43FC4" w:rsidRPr="00870646" w:rsidRDefault="00B43FC4" w:rsidP="00B43FC4">
      <w:pPr>
        <w:jc w:val="center"/>
        <w:rPr>
          <w:rFonts w:ascii="標楷體" w:eastAsia="標楷體" w:hAnsi="標楷體" w:hint="eastAsia"/>
          <w:b/>
          <w:color w:val="000000"/>
        </w:rPr>
      </w:pPr>
    </w:p>
    <w:sectPr w:rsidR="00B43FC4" w:rsidRPr="00870646" w:rsidSect="00BA7FB0">
      <w:footerReference w:type="even" r:id="rId9"/>
      <w:footerReference w:type="default" r:id="rId10"/>
      <w:pgSz w:w="11906" w:h="16838"/>
      <w:pgMar w:top="1079" w:right="1800" w:bottom="107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E7C" w:rsidRDefault="00E71E7C">
      <w:r>
        <w:separator/>
      </w:r>
    </w:p>
  </w:endnote>
  <w:endnote w:type="continuationSeparator" w:id="0">
    <w:p w:rsidR="00E71E7C" w:rsidRDefault="00E7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402" w:rsidRDefault="00214402" w:rsidP="005D447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14402" w:rsidRDefault="002144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402" w:rsidRDefault="00214402" w:rsidP="005D447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82D9E">
      <w:rPr>
        <w:rStyle w:val="a7"/>
        <w:noProof/>
      </w:rPr>
      <w:t>1</w:t>
    </w:r>
    <w:r>
      <w:rPr>
        <w:rStyle w:val="a7"/>
      </w:rPr>
      <w:fldChar w:fldCharType="end"/>
    </w:r>
  </w:p>
  <w:p w:rsidR="00214402" w:rsidRDefault="002144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E7C" w:rsidRDefault="00E71E7C">
      <w:r>
        <w:separator/>
      </w:r>
    </w:p>
  </w:footnote>
  <w:footnote w:type="continuationSeparator" w:id="0">
    <w:p w:rsidR="00E71E7C" w:rsidRDefault="00E71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2CE2"/>
    <w:multiLevelType w:val="hybridMultilevel"/>
    <w:tmpl w:val="0BF4D0FC"/>
    <w:lvl w:ilvl="0" w:tplc="3C32B732">
      <w:start w:val="1"/>
      <w:numFmt w:val="taiwaneseCountingThousand"/>
      <w:lvlText w:val="（%1）"/>
      <w:lvlJc w:val="left"/>
      <w:pPr>
        <w:tabs>
          <w:tab w:val="num" w:pos="1035"/>
        </w:tabs>
        <w:ind w:left="1035" w:hanging="720"/>
      </w:pPr>
      <w:rPr>
        <w:rFonts w:ascii="標楷體" w:eastAsia="標楷體" w:hAnsi="標楷體" w:hint="default"/>
        <w:sz w:val="28"/>
        <w:szCs w:val="28"/>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 w15:restartNumberingAfterBreak="0">
    <w:nsid w:val="2E9662D2"/>
    <w:multiLevelType w:val="hybridMultilevel"/>
    <w:tmpl w:val="DD382DE0"/>
    <w:lvl w:ilvl="0" w:tplc="3C32B732">
      <w:start w:val="1"/>
      <w:numFmt w:val="taiwaneseCountingThousand"/>
      <w:lvlText w:val="（%1）"/>
      <w:lvlJc w:val="left"/>
      <w:pPr>
        <w:tabs>
          <w:tab w:val="num" w:pos="855"/>
        </w:tabs>
        <w:ind w:left="855" w:hanging="720"/>
      </w:pPr>
      <w:rPr>
        <w:rFonts w:ascii="標楷體" w:eastAsia="標楷體"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1C87B1C"/>
    <w:multiLevelType w:val="hybridMultilevel"/>
    <w:tmpl w:val="7ED8879C"/>
    <w:lvl w:ilvl="0" w:tplc="828CC17C">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262D5B"/>
    <w:multiLevelType w:val="hybridMultilevel"/>
    <w:tmpl w:val="035C2EB2"/>
    <w:lvl w:ilvl="0" w:tplc="99082D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6512AD"/>
    <w:multiLevelType w:val="hybridMultilevel"/>
    <w:tmpl w:val="DB84FBBA"/>
    <w:lvl w:ilvl="0" w:tplc="D57EC7F6">
      <w:start w:val="1"/>
      <w:numFmt w:val="taiwaneseCountingThousand"/>
      <w:lvlText w:val="（%1）"/>
      <w:lvlJc w:val="left"/>
      <w:pPr>
        <w:tabs>
          <w:tab w:val="num" w:pos="855"/>
        </w:tabs>
        <w:ind w:left="855" w:hanging="720"/>
      </w:pPr>
      <w:rPr>
        <w:rFonts w:ascii="標楷體" w:eastAsia="標楷體" w:hAnsi="標楷體" w:hint="default"/>
        <w:b w:val="0"/>
        <w:bCs/>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73316DE"/>
    <w:multiLevelType w:val="hybridMultilevel"/>
    <w:tmpl w:val="06623808"/>
    <w:lvl w:ilvl="0" w:tplc="118A2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1B380A"/>
    <w:multiLevelType w:val="hybridMultilevel"/>
    <w:tmpl w:val="F6048A32"/>
    <w:lvl w:ilvl="0" w:tplc="CD7A47D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AE"/>
    <w:rsid w:val="000010A9"/>
    <w:rsid w:val="000051F2"/>
    <w:rsid w:val="00010CAE"/>
    <w:rsid w:val="00015FF0"/>
    <w:rsid w:val="00016422"/>
    <w:rsid w:val="0003072E"/>
    <w:rsid w:val="00066986"/>
    <w:rsid w:val="00073196"/>
    <w:rsid w:val="000745B1"/>
    <w:rsid w:val="00083558"/>
    <w:rsid w:val="000A5581"/>
    <w:rsid w:val="000A61A2"/>
    <w:rsid w:val="000A7A82"/>
    <w:rsid w:val="000B0292"/>
    <w:rsid w:val="000B2593"/>
    <w:rsid w:val="000B45E5"/>
    <w:rsid w:val="000C25A4"/>
    <w:rsid w:val="000C2867"/>
    <w:rsid w:val="000D204D"/>
    <w:rsid w:val="000D2B7C"/>
    <w:rsid w:val="000D6F4F"/>
    <w:rsid w:val="000E32A8"/>
    <w:rsid w:val="000F0E54"/>
    <w:rsid w:val="000F2C19"/>
    <w:rsid w:val="00101D49"/>
    <w:rsid w:val="0010737C"/>
    <w:rsid w:val="00126F40"/>
    <w:rsid w:val="001410A5"/>
    <w:rsid w:val="00161266"/>
    <w:rsid w:val="00165458"/>
    <w:rsid w:val="0016586B"/>
    <w:rsid w:val="00165FA4"/>
    <w:rsid w:val="00174881"/>
    <w:rsid w:val="00180DA7"/>
    <w:rsid w:val="0018151D"/>
    <w:rsid w:val="001823D3"/>
    <w:rsid w:val="00193536"/>
    <w:rsid w:val="001A056A"/>
    <w:rsid w:val="001D7464"/>
    <w:rsid w:val="001E3716"/>
    <w:rsid w:val="001E6F99"/>
    <w:rsid w:val="00202EF8"/>
    <w:rsid w:val="00214402"/>
    <w:rsid w:val="002152ED"/>
    <w:rsid w:val="002365B2"/>
    <w:rsid w:val="00244FDB"/>
    <w:rsid w:val="00251F3E"/>
    <w:rsid w:val="0025359A"/>
    <w:rsid w:val="002643A3"/>
    <w:rsid w:val="00271F6D"/>
    <w:rsid w:val="002807CA"/>
    <w:rsid w:val="002841AD"/>
    <w:rsid w:val="00287E0B"/>
    <w:rsid w:val="00293837"/>
    <w:rsid w:val="002A2C35"/>
    <w:rsid w:val="002C2150"/>
    <w:rsid w:val="002C346E"/>
    <w:rsid w:val="002C35CA"/>
    <w:rsid w:val="002E17C5"/>
    <w:rsid w:val="002F12C1"/>
    <w:rsid w:val="002F17C6"/>
    <w:rsid w:val="00306081"/>
    <w:rsid w:val="00320F0A"/>
    <w:rsid w:val="00322FC7"/>
    <w:rsid w:val="0036268B"/>
    <w:rsid w:val="0037161F"/>
    <w:rsid w:val="00380721"/>
    <w:rsid w:val="003946D4"/>
    <w:rsid w:val="00395281"/>
    <w:rsid w:val="003A60C0"/>
    <w:rsid w:val="003A64EF"/>
    <w:rsid w:val="003B0799"/>
    <w:rsid w:val="003B442C"/>
    <w:rsid w:val="003C08B2"/>
    <w:rsid w:val="003C36E1"/>
    <w:rsid w:val="003D1FF1"/>
    <w:rsid w:val="003D5F6F"/>
    <w:rsid w:val="003E2ED3"/>
    <w:rsid w:val="003E6C71"/>
    <w:rsid w:val="003F28FB"/>
    <w:rsid w:val="004010DF"/>
    <w:rsid w:val="004039A9"/>
    <w:rsid w:val="00403CAA"/>
    <w:rsid w:val="0040580B"/>
    <w:rsid w:val="00410E74"/>
    <w:rsid w:val="004176A1"/>
    <w:rsid w:val="004376DA"/>
    <w:rsid w:val="004512CE"/>
    <w:rsid w:val="0045305E"/>
    <w:rsid w:val="004530F1"/>
    <w:rsid w:val="00453EC8"/>
    <w:rsid w:val="004563EC"/>
    <w:rsid w:val="004623CD"/>
    <w:rsid w:val="00463BD0"/>
    <w:rsid w:val="00495F27"/>
    <w:rsid w:val="004A1696"/>
    <w:rsid w:val="004A5A19"/>
    <w:rsid w:val="004C24A5"/>
    <w:rsid w:val="004D5A71"/>
    <w:rsid w:val="004E038D"/>
    <w:rsid w:val="004E0DB2"/>
    <w:rsid w:val="00501312"/>
    <w:rsid w:val="00523230"/>
    <w:rsid w:val="00531960"/>
    <w:rsid w:val="00544126"/>
    <w:rsid w:val="00544FAB"/>
    <w:rsid w:val="005455B9"/>
    <w:rsid w:val="00557C62"/>
    <w:rsid w:val="00560E5E"/>
    <w:rsid w:val="0059794B"/>
    <w:rsid w:val="005A048F"/>
    <w:rsid w:val="005A2EEB"/>
    <w:rsid w:val="005C08DF"/>
    <w:rsid w:val="005C5BF6"/>
    <w:rsid w:val="005D4478"/>
    <w:rsid w:val="005D7D94"/>
    <w:rsid w:val="005E0955"/>
    <w:rsid w:val="005F5D5F"/>
    <w:rsid w:val="0060430D"/>
    <w:rsid w:val="00617A17"/>
    <w:rsid w:val="00621AFE"/>
    <w:rsid w:val="006250A2"/>
    <w:rsid w:val="006400FC"/>
    <w:rsid w:val="00644233"/>
    <w:rsid w:val="006444DF"/>
    <w:rsid w:val="006654C1"/>
    <w:rsid w:val="0067545C"/>
    <w:rsid w:val="00680542"/>
    <w:rsid w:val="00683C11"/>
    <w:rsid w:val="00687EA3"/>
    <w:rsid w:val="006A1318"/>
    <w:rsid w:val="006A42F9"/>
    <w:rsid w:val="006B64A9"/>
    <w:rsid w:val="006C643E"/>
    <w:rsid w:val="006D1150"/>
    <w:rsid w:val="006D549D"/>
    <w:rsid w:val="006F3495"/>
    <w:rsid w:val="006F719F"/>
    <w:rsid w:val="0070409E"/>
    <w:rsid w:val="007045BD"/>
    <w:rsid w:val="00721B2F"/>
    <w:rsid w:val="00733F02"/>
    <w:rsid w:val="00736582"/>
    <w:rsid w:val="007552E2"/>
    <w:rsid w:val="007559E4"/>
    <w:rsid w:val="007616F6"/>
    <w:rsid w:val="00765850"/>
    <w:rsid w:val="00767B9A"/>
    <w:rsid w:val="00767C0B"/>
    <w:rsid w:val="0077476E"/>
    <w:rsid w:val="007820E2"/>
    <w:rsid w:val="007930C1"/>
    <w:rsid w:val="007A34E8"/>
    <w:rsid w:val="007B2632"/>
    <w:rsid w:val="007B3F2D"/>
    <w:rsid w:val="007F0F03"/>
    <w:rsid w:val="007F4F9A"/>
    <w:rsid w:val="00804421"/>
    <w:rsid w:val="00813677"/>
    <w:rsid w:val="008144B1"/>
    <w:rsid w:val="00814A91"/>
    <w:rsid w:val="0082227D"/>
    <w:rsid w:val="008258D3"/>
    <w:rsid w:val="00832E7D"/>
    <w:rsid w:val="00833CAF"/>
    <w:rsid w:val="00837646"/>
    <w:rsid w:val="00842989"/>
    <w:rsid w:val="00850A93"/>
    <w:rsid w:val="00870646"/>
    <w:rsid w:val="00883002"/>
    <w:rsid w:val="008A3306"/>
    <w:rsid w:val="008C540C"/>
    <w:rsid w:val="008E7A95"/>
    <w:rsid w:val="008F012C"/>
    <w:rsid w:val="0090423F"/>
    <w:rsid w:val="00907262"/>
    <w:rsid w:val="009129B7"/>
    <w:rsid w:val="00912C9E"/>
    <w:rsid w:val="00915DCA"/>
    <w:rsid w:val="00916445"/>
    <w:rsid w:val="00933B4F"/>
    <w:rsid w:val="009343F3"/>
    <w:rsid w:val="009401BF"/>
    <w:rsid w:val="00946774"/>
    <w:rsid w:val="009553E5"/>
    <w:rsid w:val="00957AE4"/>
    <w:rsid w:val="009629A0"/>
    <w:rsid w:val="00987998"/>
    <w:rsid w:val="0099602E"/>
    <w:rsid w:val="009A12AC"/>
    <w:rsid w:val="009A4B0F"/>
    <w:rsid w:val="009B0211"/>
    <w:rsid w:val="009B4635"/>
    <w:rsid w:val="009C3B12"/>
    <w:rsid w:val="009D3221"/>
    <w:rsid w:val="009E2E11"/>
    <w:rsid w:val="009F05F6"/>
    <w:rsid w:val="009F5A9F"/>
    <w:rsid w:val="00A015EB"/>
    <w:rsid w:val="00A07EED"/>
    <w:rsid w:val="00A166E5"/>
    <w:rsid w:val="00A202FE"/>
    <w:rsid w:val="00A250C1"/>
    <w:rsid w:val="00A34157"/>
    <w:rsid w:val="00A36DAE"/>
    <w:rsid w:val="00A52B30"/>
    <w:rsid w:val="00A66728"/>
    <w:rsid w:val="00A70549"/>
    <w:rsid w:val="00A75BAA"/>
    <w:rsid w:val="00A87630"/>
    <w:rsid w:val="00A91D42"/>
    <w:rsid w:val="00A96821"/>
    <w:rsid w:val="00A96959"/>
    <w:rsid w:val="00AB3808"/>
    <w:rsid w:val="00AD3CA6"/>
    <w:rsid w:val="00AD58F9"/>
    <w:rsid w:val="00AE2943"/>
    <w:rsid w:val="00AE4652"/>
    <w:rsid w:val="00B05906"/>
    <w:rsid w:val="00B23EB1"/>
    <w:rsid w:val="00B32589"/>
    <w:rsid w:val="00B43FC4"/>
    <w:rsid w:val="00B534A0"/>
    <w:rsid w:val="00B540C0"/>
    <w:rsid w:val="00B5467B"/>
    <w:rsid w:val="00B75A89"/>
    <w:rsid w:val="00B8306E"/>
    <w:rsid w:val="00BA7FB0"/>
    <w:rsid w:val="00BB3A9E"/>
    <w:rsid w:val="00BF0A4D"/>
    <w:rsid w:val="00BF4EF6"/>
    <w:rsid w:val="00C125DA"/>
    <w:rsid w:val="00C22CE3"/>
    <w:rsid w:val="00C24329"/>
    <w:rsid w:val="00C25E40"/>
    <w:rsid w:val="00C42021"/>
    <w:rsid w:val="00C43884"/>
    <w:rsid w:val="00C513FA"/>
    <w:rsid w:val="00C57851"/>
    <w:rsid w:val="00C7315E"/>
    <w:rsid w:val="00C808F8"/>
    <w:rsid w:val="00CC05E4"/>
    <w:rsid w:val="00CC239C"/>
    <w:rsid w:val="00CC3F87"/>
    <w:rsid w:val="00CE6D1C"/>
    <w:rsid w:val="00D0641C"/>
    <w:rsid w:val="00D206E3"/>
    <w:rsid w:val="00D2079C"/>
    <w:rsid w:val="00D24653"/>
    <w:rsid w:val="00D25E81"/>
    <w:rsid w:val="00D3551B"/>
    <w:rsid w:val="00D45206"/>
    <w:rsid w:val="00D66F94"/>
    <w:rsid w:val="00D74123"/>
    <w:rsid w:val="00D74B77"/>
    <w:rsid w:val="00D80A7F"/>
    <w:rsid w:val="00DB66A0"/>
    <w:rsid w:val="00DC2D5B"/>
    <w:rsid w:val="00DF72F2"/>
    <w:rsid w:val="00E24E4F"/>
    <w:rsid w:val="00E31A81"/>
    <w:rsid w:val="00E3555F"/>
    <w:rsid w:val="00E40811"/>
    <w:rsid w:val="00E45065"/>
    <w:rsid w:val="00E537F6"/>
    <w:rsid w:val="00E55295"/>
    <w:rsid w:val="00E565EA"/>
    <w:rsid w:val="00E71E7C"/>
    <w:rsid w:val="00E9352F"/>
    <w:rsid w:val="00E9669F"/>
    <w:rsid w:val="00E9764F"/>
    <w:rsid w:val="00EA211C"/>
    <w:rsid w:val="00EB51DA"/>
    <w:rsid w:val="00EB7B49"/>
    <w:rsid w:val="00EC64A7"/>
    <w:rsid w:val="00EC7504"/>
    <w:rsid w:val="00EC7A2F"/>
    <w:rsid w:val="00ED07D3"/>
    <w:rsid w:val="00EE259A"/>
    <w:rsid w:val="00EF6C2E"/>
    <w:rsid w:val="00F13240"/>
    <w:rsid w:val="00F1365F"/>
    <w:rsid w:val="00F20ED7"/>
    <w:rsid w:val="00F3122A"/>
    <w:rsid w:val="00F51794"/>
    <w:rsid w:val="00F564AC"/>
    <w:rsid w:val="00F571C8"/>
    <w:rsid w:val="00F6682B"/>
    <w:rsid w:val="00F714C4"/>
    <w:rsid w:val="00F718B6"/>
    <w:rsid w:val="00F82D9E"/>
    <w:rsid w:val="00F84E11"/>
    <w:rsid w:val="00F9525D"/>
    <w:rsid w:val="00F9571A"/>
    <w:rsid w:val="00FA3F44"/>
    <w:rsid w:val="00FB252E"/>
    <w:rsid w:val="00FB68E4"/>
    <w:rsid w:val="00FB70E4"/>
    <w:rsid w:val="00FD4322"/>
    <w:rsid w:val="00FF154E"/>
    <w:rsid w:val="00FF1C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642A4F23-42CD-4F01-ACD3-C3740336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0CAE"/>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7F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A7FB0"/>
    <w:pPr>
      <w:widowControl/>
      <w:spacing w:before="100" w:beforeAutospacing="1" w:after="100" w:afterAutospacing="1"/>
    </w:pPr>
    <w:rPr>
      <w:rFonts w:ascii="新細明體"/>
      <w:color w:val="000000"/>
      <w:kern w:val="0"/>
    </w:rPr>
  </w:style>
  <w:style w:type="character" w:customStyle="1" w:styleId="gross1">
    <w:name w:val="gross1"/>
    <w:rsid w:val="00B43FC4"/>
    <w:rPr>
      <w:rFonts w:ascii="Verdana" w:hAnsi="Verdana" w:hint="default"/>
      <w:b w:val="0"/>
      <w:bCs w:val="0"/>
      <w:i w:val="0"/>
      <w:iCs w:val="0"/>
      <w:smallCaps w:val="0"/>
      <w:color w:val="000000"/>
      <w:sz w:val="18"/>
      <w:szCs w:val="18"/>
    </w:rPr>
  </w:style>
  <w:style w:type="paragraph" w:customStyle="1" w:styleId="a4">
    <w:name w:val=" 字元"/>
    <w:basedOn w:val="a"/>
    <w:rsid w:val="00B43FC4"/>
    <w:pPr>
      <w:widowControl/>
      <w:spacing w:after="160" w:line="240" w:lineRule="exact"/>
    </w:pPr>
    <w:rPr>
      <w:rFonts w:ascii="Verdana" w:eastAsia="Times New Roman" w:hAnsi="Verdana"/>
      <w:kern w:val="0"/>
      <w:sz w:val="20"/>
      <w:szCs w:val="20"/>
      <w:lang w:eastAsia="en-US"/>
    </w:rPr>
  </w:style>
  <w:style w:type="paragraph" w:styleId="a5">
    <w:name w:val="Date"/>
    <w:basedOn w:val="a"/>
    <w:next w:val="a"/>
    <w:rsid w:val="00B43FC4"/>
    <w:pPr>
      <w:jc w:val="right"/>
    </w:pPr>
    <w:rPr>
      <w:rFonts w:eastAsia="標楷體"/>
      <w:sz w:val="28"/>
    </w:rPr>
  </w:style>
  <w:style w:type="paragraph" w:styleId="a6">
    <w:name w:val="footer"/>
    <w:basedOn w:val="a"/>
    <w:rsid w:val="00870646"/>
    <w:pPr>
      <w:tabs>
        <w:tab w:val="center" w:pos="4153"/>
        <w:tab w:val="right" w:pos="8306"/>
      </w:tabs>
      <w:snapToGrid w:val="0"/>
    </w:pPr>
    <w:rPr>
      <w:sz w:val="20"/>
      <w:szCs w:val="20"/>
    </w:rPr>
  </w:style>
  <w:style w:type="character" w:styleId="a7">
    <w:name w:val="page number"/>
    <w:basedOn w:val="a0"/>
    <w:rsid w:val="00870646"/>
  </w:style>
  <w:style w:type="character" w:customStyle="1" w:styleId="dialogtext1">
    <w:name w:val="dialog_text1"/>
    <w:rsid w:val="00EB7B49"/>
    <w:rPr>
      <w:rFonts w:ascii="sөũ" w:hAnsi="sөũ" w:hint="default"/>
      <w:color w:val="000000"/>
      <w:sz w:val="32"/>
      <w:szCs w:val="32"/>
    </w:rPr>
  </w:style>
  <w:style w:type="paragraph" w:styleId="a8">
    <w:name w:val="header"/>
    <w:basedOn w:val="a"/>
    <w:link w:val="a9"/>
    <w:rsid w:val="009A4B0F"/>
    <w:pPr>
      <w:tabs>
        <w:tab w:val="center" w:pos="4153"/>
        <w:tab w:val="right" w:pos="8306"/>
      </w:tabs>
      <w:snapToGrid w:val="0"/>
    </w:pPr>
    <w:rPr>
      <w:sz w:val="20"/>
      <w:szCs w:val="20"/>
    </w:rPr>
  </w:style>
  <w:style w:type="character" w:customStyle="1" w:styleId="a9">
    <w:name w:val="頁首 字元"/>
    <w:link w:val="a8"/>
    <w:rsid w:val="009A4B0F"/>
    <w:rPr>
      <w:kern w:val="2"/>
    </w:rPr>
  </w:style>
  <w:style w:type="character" w:styleId="aa">
    <w:name w:val="Hyperlink"/>
    <w:uiPriority w:val="99"/>
    <w:unhideWhenUsed/>
    <w:rsid w:val="009F0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cfmino.com/english/" TargetMode="External"/><Relationship Id="rId3" Type="http://schemas.openxmlformats.org/officeDocument/2006/relationships/settings" Target="settings.xml"/><Relationship Id="rId7" Type="http://schemas.openxmlformats.org/officeDocument/2006/relationships/hyperlink" Target="http://www.oneclub.org/os/osi/showcase/2008/jud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Links>
    <vt:vector size="12" baseType="variant">
      <vt:variant>
        <vt:i4>3080239</vt:i4>
      </vt:variant>
      <vt:variant>
        <vt:i4>3</vt:i4>
      </vt:variant>
      <vt:variant>
        <vt:i4>0</vt:i4>
      </vt:variant>
      <vt:variant>
        <vt:i4>5</vt:i4>
      </vt:variant>
      <vt:variant>
        <vt:lpwstr>http://www.icfmino.com/english/</vt:lpwstr>
      </vt:variant>
      <vt:variant>
        <vt:lpwstr/>
      </vt:variant>
      <vt:variant>
        <vt:i4>7077998</vt:i4>
      </vt:variant>
      <vt:variant>
        <vt:i4>0</vt:i4>
      </vt:variant>
      <vt:variant>
        <vt:i4>0</vt:i4>
      </vt:variant>
      <vt:variant>
        <vt:i4>5</vt:i4>
      </vt:variant>
      <vt:variant>
        <vt:lpwstr>http://www.oneclub.org/os/osi/showcase/2008/judges/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教育部鼓勵學生參加藝術與設計類國際競賽獎勵要點修正規定</dc:title>
  <dc:subject/>
  <dc:creator>moejsmpc</dc:creator>
  <cp:keywords/>
  <dc:description/>
  <cp:lastModifiedBy>鄭諺澧</cp:lastModifiedBy>
  <cp:revision>2</cp:revision>
  <cp:lastPrinted>2011-03-21T08:24:00Z</cp:lastPrinted>
  <dcterms:created xsi:type="dcterms:W3CDTF">2020-03-24T09:32:00Z</dcterms:created>
  <dcterms:modified xsi:type="dcterms:W3CDTF">2020-03-24T09:32:00Z</dcterms:modified>
</cp:coreProperties>
</file>