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38" w:rsidRDefault="009A4038" w:rsidP="009A4038">
      <w:pPr>
        <w:pStyle w:val="a3"/>
        <w:spacing w:afterLines="50" w:after="180" w:line="460" w:lineRule="exact"/>
        <w:ind w:leftChars="-36" w:left="0" w:hangingChars="27" w:hanging="86"/>
        <w:rPr>
          <w:rFonts w:ascii="標楷體" w:eastAsia="標楷體" w:hAnsi="標楷體"/>
          <w:b/>
          <w:color w:val="000000"/>
          <w:sz w:val="32"/>
          <w:szCs w:val="32"/>
        </w:rPr>
      </w:pPr>
      <w:r>
        <w:rPr>
          <w:rFonts w:ascii="標楷體" w:eastAsia="標楷體" w:hAnsi="標楷體"/>
          <w:b/>
          <w:color w:val="000000"/>
          <w:sz w:val="32"/>
          <w:szCs w:val="32"/>
        </w:rPr>
        <w:t>附件二</w:t>
      </w:r>
      <w:r>
        <w:rPr>
          <w:rFonts w:ascii="標楷體" w:eastAsia="標楷體" w:hAnsi="標楷體" w:hint="eastAsia"/>
          <w:b/>
          <w:color w:val="000000"/>
          <w:sz w:val="32"/>
          <w:szCs w:val="32"/>
        </w:rPr>
        <w:t>：</w:t>
      </w:r>
    </w:p>
    <w:p w:rsidR="009A4038" w:rsidRPr="00137498" w:rsidRDefault="009A4038" w:rsidP="009A4038">
      <w:pPr>
        <w:pStyle w:val="a3"/>
        <w:spacing w:afterLines="50" w:after="180" w:line="460" w:lineRule="exact"/>
        <w:ind w:leftChars="0" w:left="1332"/>
        <w:rPr>
          <w:rFonts w:ascii="標楷體" w:eastAsia="標楷體" w:hAnsi="標楷體" w:cs="新細明體"/>
          <w:b/>
          <w:kern w:val="0"/>
          <w:sz w:val="32"/>
          <w:szCs w:val="32"/>
        </w:rPr>
      </w:pPr>
      <w:bookmarkStart w:id="0" w:name="_GoBack"/>
      <w:r w:rsidRPr="00137498">
        <w:rPr>
          <w:rFonts w:ascii="標楷體" w:eastAsia="標楷體" w:hAnsi="標楷體" w:hint="eastAsia"/>
          <w:b/>
          <w:color w:val="000000"/>
          <w:sz w:val="32"/>
          <w:szCs w:val="32"/>
        </w:rPr>
        <w:t>人工智慧技術與應用人才培育計畫推動</w:t>
      </w:r>
      <w:r w:rsidRPr="00137498">
        <w:rPr>
          <w:rFonts w:ascii="標楷體" w:eastAsia="標楷體" w:hAnsi="標楷體" w:cs="新細明體" w:hint="eastAsia"/>
          <w:b/>
          <w:kern w:val="0"/>
          <w:sz w:val="32"/>
          <w:szCs w:val="32"/>
        </w:rPr>
        <w:t>成果展示</w:t>
      </w:r>
      <w:bookmarkEnd w:id="0"/>
    </w:p>
    <w:tbl>
      <w:tblPr>
        <w:tblW w:w="10349" w:type="dxa"/>
        <w:tblInd w:w="-294" w:type="dxa"/>
        <w:tblCellMar>
          <w:left w:w="28" w:type="dxa"/>
          <w:right w:w="28" w:type="dxa"/>
        </w:tblCellMar>
        <w:tblLook w:val="04A0" w:firstRow="1" w:lastRow="0" w:firstColumn="1" w:lastColumn="0" w:noHBand="0" w:noVBand="1"/>
      </w:tblPr>
      <w:tblGrid>
        <w:gridCol w:w="884"/>
        <w:gridCol w:w="1385"/>
        <w:gridCol w:w="8080"/>
      </w:tblGrid>
      <w:tr w:rsidR="009A4038" w:rsidRPr="004D2797" w:rsidTr="009A4038">
        <w:trPr>
          <w:trHeight w:val="1800"/>
        </w:trPr>
        <w:tc>
          <w:tcPr>
            <w:tcW w:w="8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rPr>
            </w:pPr>
            <w:r w:rsidRPr="004D2797">
              <w:rPr>
                <w:rFonts w:ascii="標楷體" w:eastAsia="標楷體" w:hAnsi="標楷體" w:cs="Arial"/>
                <w:color w:val="000000"/>
                <w:kern w:val="0"/>
                <w:szCs w:val="24"/>
              </w:rPr>
              <w:t>1</w:t>
            </w:r>
          </w:p>
        </w:tc>
        <w:tc>
          <w:tcPr>
            <w:tcW w:w="1385"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rsidR="009A4038" w:rsidRPr="004D2797" w:rsidRDefault="009A4038" w:rsidP="007A4909">
            <w:pPr>
              <w:widowControl/>
              <w:spacing w:line="400" w:lineRule="exact"/>
              <w:rPr>
                <w:rFonts w:ascii="標楷體" w:eastAsia="標楷體" w:hAnsi="標楷體" w:cs="新細明體"/>
                <w:b/>
                <w:bCs/>
                <w:color w:val="000000"/>
                <w:kern w:val="0"/>
                <w:szCs w:val="24"/>
              </w:rPr>
            </w:pPr>
            <w:r w:rsidRPr="004D2797">
              <w:rPr>
                <w:rFonts w:ascii="標楷體" w:eastAsia="標楷體" w:hAnsi="標楷體" w:cs="新細明體" w:hint="eastAsia"/>
                <w:b/>
                <w:bCs/>
                <w:color w:val="000000"/>
                <w:kern w:val="0"/>
                <w:szCs w:val="24"/>
              </w:rPr>
              <w:t>教育部人工智慧高中職進階人才培育</w:t>
            </w:r>
          </w:p>
        </w:tc>
        <w:tc>
          <w:tcPr>
            <w:tcW w:w="8080" w:type="dxa"/>
            <w:tcBorders>
              <w:top w:val="single" w:sz="8" w:space="0" w:color="000000"/>
              <w:left w:val="single" w:sz="8" w:space="0" w:color="CCCCCC"/>
              <w:bottom w:val="single" w:sz="8" w:space="0" w:color="000000"/>
              <w:right w:val="single" w:sz="8" w:space="0" w:color="000000"/>
            </w:tcBorders>
            <w:shd w:val="clear" w:color="auto" w:fill="auto"/>
            <w:vAlign w:val="center"/>
            <w:hideMark/>
          </w:tcPr>
          <w:p w:rsidR="009A4038" w:rsidRDefault="009A4038" w:rsidP="007A4909">
            <w:pPr>
              <w:widowControl/>
              <w:spacing w:line="400" w:lineRule="exact"/>
              <w:rPr>
                <w:rFonts w:ascii="標楷體" w:eastAsia="標楷體" w:hAnsi="標楷體" w:cs="Arial"/>
                <w:color w:val="000000"/>
                <w:kern w:val="0"/>
                <w:szCs w:val="24"/>
              </w:rPr>
            </w:pPr>
            <w:r w:rsidRPr="004D2797">
              <w:rPr>
                <w:rFonts w:ascii="標楷體" w:eastAsia="標楷體" w:hAnsi="標楷體" w:cs="Arial"/>
                <w:color w:val="000000"/>
                <w:kern w:val="0"/>
                <w:szCs w:val="24"/>
              </w:rPr>
              <w:t>教育部人工智慧高中職進階人才培育是於學校教學理論基礎下，推動人工智慧導師制度，鼓勵已有AI基礎知識之高中職學生學習進階課程，投入人工智慧研究。本次將有4組</w:t>
            </w:r>
            <w:proofErr w:type="gramStart"/>
            <w:r w:rsidRPr="004D2797">
              <w:rPr>
                <w:rFonts w:ascii="標楷體" w:eastAsia="標楷體" w:hAnsi="標楷體" w:cs="Arial"/>
                <w:color w:val="000000"/>
                <w:kern w:val="0"/>
                <w:szCs w:val="24"/>
              </w:rPr>
              <w:t>111</w:t>
            </w:r>
            <w:proofErr w:type="gramEnd"/>
            <w:r w:rsidRPr="004D2797">
              <w:rPr>
                <w:rFonts w:ascii="標楷體" w:eastAsia="標楷體" w:hAnsi="標楷體" w:cs="Arial"/>
                <w:color w:val="000000"/>
                <w:kern w:val="0"/>
                <w:szCs w:val="24"/>
              </w:rPr>
              <w:t>年度優秀學員參與展出，呈現培訓期間產出的AI專題成果，包含「低成本腳踏車姿態</w:t>
            </w:r>
            <w:proofErr w:type="gramStart"/>
            <w:r w:rsidRPr="004D2797">
              <w:rPr>
                <w:rFonts w:ascii="標楷體" w:eastAsia="標楷體" w:hAnsi="標楷體" w:cs="Arial"/>
                <w:color w:val="000000"/>
                <w:kern w:val="0"/>
                <w:szCs w:val="24"/>
              </w:rPr>
              <w:t>辨識兼警示</w:t>
            </w:r>
            <w:proofErr w:type="gramEnd"/>
            <w:r w:rsidRPr="004D2797">
              <w:rPr>
                <w:rFonts w:ascii="標楷體" w:eastAsia="標楷體" w:hAnsi="標楷體" w:cs="Arial"/>
                <w:color w:val="000000"/>
                <w:kern w:val="0"/>
                <w:szCs w:val="24"/>
              </w:rPr>
              <w:t>系統」、「利用咳嗽聲音自動辨識肺部疾病之軟體開發」、「A Typing-Behavior-Aware Approach for Password Authentication」、「深度學習判斷上課分心系統」等。</w:t>
            </w:r>
          </w:p>
          <w:p w:rsidR="009A4038" w:rsidRPr="004D2797" w:rsidRDefault="009A4038" w:rsidP="007A4909">
            <w:pPr>
              <w:widowControl/>
              <w:spacing w:line="400" w:lineRule="exact"/>
              <w:rPr>
                <w:rFonts w:ascii="標楷體" w:eastAsia="標楷體" w:hAnsi="標楷體" w:cs="Arial"/>
                <w:color w:val="000000"/>
                <w:kern w:val="0"/>
                <w:szCs w:val="24"/>
              </w:rPr>
            </w:pPr>
          </w:p>
        </w:tc>
      </w:tr>
      <w:tr w:rsidR="009A4038" w:rsidRPr="004D2797" w:rsidTr="009A4038">
        <w:trPr>
          <w:trHeight w:val="1800"/>
        </w:trPr>
        <w:tc>
          <w:tcPr>
            <w:tcW w:w="8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4038" w:rsidRPr="004D2797" w:rsidRDefault="009A4038" w:rsidP="007A4909">
            <w:pPr>
              <w:widowControl/>
              <w:spacing w:line="400" w:lineRule="exact"/>
              <w:jc w:val="center"/>
              <w:rPr>
                <w:rFonts w:ascii="標楷體" w:eastAsia="標楷體" w:hAnsi="標楷體" w:cs="Arial"/>
                <w:color w:val="000000"/>
                <w:kern w:val="0"/>
                <w:szCs w:val="24"/>
              </w:rPr>
            </w:pPr>
            <w:r>
              <w:rPr>
                <w:rFonts w:ascii="標楷體" w:eastAsia="標楷體" w:hAnsi="標楷體" w:cs="Arial" w:hint="eastAsia"/>
                <w:color w:val="000000"/>
                <w:kern w:val="0"/>
                <w:szCs w:val="24"/>
              </w:rPr>
              <w:t>2</w:t>
            </w:r>
          </w:p>
        </w:tc>
        <w:tc>
          <w:tcPr>
            <w:tcW w:w="1385" w:type="dxa"/>
            <w:tcBorders>
              <w:top w:val="single" w:sz="8" w:space="0" w:color="000000"/>
              <w:left w:val="single" w:sz="8" w:space="0" w:color="CCCCCC"/>
              <w:bottom w:val="single" w:sz="8" w:space="0" w:color="000000"/>
              <w:right w:val="single" w:sz="8" w:space="0" w:color="000000"/>
            </w:tcBorders>
            <w:shd w:val="clear" w:color="000000" w:fill="FFFFFF"/>
            <w:vAlign w:val="center"/>
          </w:tcPr>
          <w:p w:rsidR="009A4038" w:rsidRPr="004D2797" w:rsidRDefault="009A4038" w:rsidP="007A4909">
            <w:pPr>
              <w:widowControl/>
              <w:spacing w:line="400" w:lineRule="exact"/>
              <w:rPr>
                <w:rFonts w:ascii="標楷體" w:eastAsia="標楷體" w:hAnsi="標楷體" w:cs="新細明體"/>
                <w:b/>
                <w:bCs/>
                <w:color w:val="000000"/>
                <w:kern w:val="0"/>
                <w:szCs w:val="24"/>
              </w:rPr>
            </w:pPr>
            <w:r w:rsidRPr="004D2797">
              <w:rPr>
                <w:rFonts w:ascii="標楷體" w:eastAsia="標楷體" w:hAnsi="標楷體" w:cs="新細明體" w:hint="eastAsia"/>
                <w:b/>
                <w:bCs/>
                <w:color w:val="000000"/>
                <w:kern w:val="0"/>
                <w:szCs w:val="24"/>
                <w:shd w:val="clear" w:color="auto" w:fill="FFFFFF" w:themeFill="background1"/>
              </w:rPr>
              <w:t>中小學校人工智慧教育計畫</w:t>
            </w:r>
          </w:p>
        </w:tc>
        <w:tc>
          <w:tcPr>
            <w:tcW w:w="8080" w:type="dxa"/>
            <w:tcBorders>
              <w:top w:val="single" w:sz="8" w:space="0" w:color="000000"/>
              <w:left w:val="single" w:sz="8" w:space="0" w:color="CCCCCC"/>
              <w:bottom w:val="single" w:sz="8" w:space="0" w:color="000000"/>
              <w:right w:val="single" w:sz="8" w:space="0" w:color="000000"/>
            </w:tcBorders>
            <w:shd w:val="clear" w:color="auto" w:fill="auto"/>
          </w:tcPr>
          <w:p w:rsidR="009A4038" w:rsidRPr="00C56DC2" w:rsidRDefault="009A4038" w:rsidP="009A4038">
            <w:pPr>
              <w:pStyle w:val="a3"/>
              <w:widowControl/>
              <w:numPr>
                <w:ilvl w:val="0"/>
                <w:numId w:val="1"/>
              </w:numPr>
              <w:spacing w:line="400" w:lineRule="exact"/>
              <w:ind w:leftChars="0"/>
              <w:rPr>
                <w:rFonts w:ascii="標楷體" w:eastAsia="標楷體" w:hAnsi="標楷體" w:cs="Arial"/>
                <w:color w:val="000000"/>
                <w:kern w:val="0"/>
                <w:szCs w:val="24"/>
              </w:rPr>
            </w:pPr>
            <w:r w:rsidRPr="00C56DC2">
              <w:rPr>
                <w:rFonts w:ascii="標楷體" w:eastAsia="標楷體" w:hAnsi="標楷體" w:cs="Arial"/>
                <w:color w:val="000000"/>
                <w:kern w:val="0"/>
                <w:szCs w:val="24"/>
              </w:rPr>
              <w:t>國立屏東大學附設實驗國民小學的【AI智慧科學家】課程，該校以六年級執行110年中小學人工智慧教育計畫之AI技術與校本課程-自由研究為基石，搭配新興科技</w:t>
            </w:r>
            <w:proofErr w:type="spellStart"/>
            <w:r w:rsidRPr="00C56DC2">
              <w:rPr>
                <w:rFonts w:ascii="標楷體" w:eastAsia="標楷體" w:hAnsi="標楷體" w:cs="Arial"/>
                <w:color w:val="000000"/>
                <w:kern w:val="0"/>
                <w:szCs w:val="24"/>
              </w:rPr>
              <w:t>AIoT</w:t>
            </w:r>
            <w:proofErr w:type="spellEnd"/>
            <w:proofErr w:type="gramStart"/>
            <w:r w:rsidRPr="00C56DC2">
              <w:rPr>
                <w:rFonts w:ascii="標楷體" w:eastAsia="標楷體" w:hAnsi="標楷體" w:cs="Arial"/>
                <w:color w:val="000000"/>
                <w:kern w:val="0"/>
                <w:szCs w:val="24"/>
              </w:rPr>
              <w:t>人工智慧物聯網</w:t>
            </w:r>
            <w:proofErr w:type="gramEnd"/>
            <w:r w:rsidRPr="00C56DC2">
              <w:rPr>
                <w:rFonts w:ascii="標楷體" w:eastAsia="標楷體" w:hAnsi="標楷體" w:cs="Arial"/>
                <w:color w:val="000000"/>
                <w:kern w:val="0"/>
                <w:szCs w:val="24"/>
              </w:rPr>
              <w:t>之能力進行數位</w:t>
            </w:r>
            <w:proofErr w:type="gramStart"/>
            <w:r w:rsidRPr="00C56DC2">
              <w:rPr>
                <w:rFonts w:ascii="標楷體" w:eastAsia="標楷體" w:hAnsi="標楷體" w:cs="Arial"/>
                <w:color w:val="000000"/>
                <w:kern w:val="0"/>
                <w:szCs w:val="24"/>
              </w:rPr>
              <w:t>科技跨域教學</w:t>
            </w:r>
            <w:proofErr w:type="gramEnd"/>
            <w:r w:rsidRPr="00C56DC2">
              <w:rPr>
                <w:rFonts w:ascii="標楷體" w:eastAsia="標楷體" w:hAnsi="標楷體" w:cs="Arial"/>
                <w:color w:val="000000"/>
                <w:kern w:val="0"/>
                <w:szCs w:val="24"/>
              </w:rPr>
              <w:t>，藉之達成六年級運用AI技術以解決實際生活情境之PBL(Project Base Learning專題式探究學習)</w:t>
            </w:r>
            <w:r w:rsidRPr="00C56DC2">
              <w:rPr>
                <w:rFonts w:ascii="標楷體" w:eastAsia="標楷體" w:hAnsi="標楷體" w:cs="Arial" w:hint="eastAsia"/>
                <w:color w:val="000000"/>
                <w:kern w:val="0"/>
                <w:szCs w:val="24"/>
              </w:rPr>
              <w:t>。</w:t>
            </w:r>
          </w:p>
          <w:p w:rsidR="009A4038" w:rsidRPr="00C56DC2" w:rsidRDefault="009A4038" w:rsidP="009A4038">
            <w:pPr>
              <w:pStyle w:val="a3"/>
              <w:widowControl/>
              <w:numPr>
                <w:ilvl w:val="0"/>
                <w:numId w:val="1"/>
              </w:numPr>
              <w:spacing w:line="400" w:lineRule="exact"/>
              <w:ind w:leftChars="0"/>
              <w:rPr>
                <w:rFonts w:ascii="標楷體" w:eastAsia="標楷體" w:hAnsi="標楷體" w:cs="Arial"/>
                <w:color w:val="000000"/>
                <w:kern w:val="0"/>
                <w:szCs w:val="24"/>
              </w:rPr>
            </w:pPr>
            <w:proofErr w:type="gramStart"/>
            <w:r w:rsidRPr="00C56DC2">
              <w:rPr>
                <w:rFonts w:ascii="標楷體" w:eastAsia="標楷體" w:hAnsi="標楷體" w:cs="Arial"/>
                <w:color w:val="000000"/>
                <w:kern w:val="0"/>
                <w:szCs w:val="24"/>
              </w:rPr>
              <w:t>110</w:t>
            </w:r>
            <w:proofErr w:type="gramEnd"/>
            <w:r w:rsidRPr="00C56DC2">
              <w:rPr>
                <w:rFonts w:ascii="標楷體" w:eastAsia="標楷體" w:hAnsi="標楷體" w:cs="Arial"/>
                <w:color w:val="000000"/>
                <w:kern w:val="0"/>
                <w:szCs w:val="24"/>
              </w:rPr>
              <w:t>年度發展出第一階段到第五階段基礎與進階課程，並產出教室人臉辨識門禁管理系統</w:t>
            </w:r>
            <w:proofErr w:type="spellStart"/>
            <w:r w:rsidRPr="00C56DC2">
              <w:rPr>
                <w:rFonts w:ascii="標楷體" w:eastAsia="標楷體" w:hAnsi="標楷體" w:cs="Arial"/>
                <w:color w:val="000000"/>
                <w:kern w:val="0"/>
                <w:szCs w:val="24"/>
              </w:rPr>
              <w:t>AIoT</w:t>
            </w:r>
            <w:proofErr w:type="spellEnd"/>
            <w:r w:rsidRPr="00C56DC2">
              <w:rPr>
                <w:rFonts w:ascii="標楷體" w:eastAsia="標楷體" w:hAnsi="標楷體" w:cs="Arial"/>
                <w:color w:val="000000"/>
                <w:kern w:val="0"/>
                <w:szCs w:val="24"/>
              </w:rPr>
              <w:t>教具6套。</w:t>
            </w:r>
          </w:p>
          <w:p w:rsidR="009A4038" w:rsidRDefault="009A4038" w:rsidP="009A4038">
            <w:pPr>
              <w:pStyle w:val="a3"/>
              <w:widowControl/>
              <w:numPr>
                <w:ilvl w:val="0"/>
                <w:numId w:val="1"/>
              </w:numPr>
              <w:spacing w:line="400" w:lineRule="exact"/>
              <w:ind w:leftChars="0"/>
              <w:rPr>
                <w:rFonts w:ascii="標楷體" w:eastAsia="標楷體" w:hAnsi="標楷體" w:cs="Arial"/>
                <w:color w:val="000000"/>
                <w:kern w:val="0"/>
                <w:szCs w:val="24"/>
              </w:rPr>
            </w:pPr>
            <w:r w:rsidRPr="00C56DC2">
              <w:rPr>
                <w:rFonts w:ascii="標楷體" w:eastAsia="標楷體" w:hAnsi="標楷體" w:cs="Arial"/>
                <w:color w:val="000000"/>
                <w:kern w:val="0"/>
                <w:szCs w:val="24"/>
              </w:rPr>
              <w:t>111年計畫課程將110年所發展之AI基礎模組課程整合進入這期計畫作為實驗研究法(自由研究)的工具，在學校特色本位課程-自由研究中進行PBL(Project Base Learning專題式探究)</w:t>
            </w:r>
            <w:proofErr w:type="gramStart"/>
            <w:r w:rsidRPr="00C56DC2">
              <w:rPr>
                <w:rFonts w:ascii="標楷體" w:eastAsia="標楷體" w:hAnsi="標楷體" w:cs="Arial"/>
                <w:color w:val="000000"/>
                <w:kern w:val="0"/>
                <w:szCs w:val="24"/>
              </w:rPr>
              <w:t>跨域課程</w:t>
            </w:r>
            <w:proofErr w:type="gramEnd"/>
            <w:r w:rsidRPr="00C56DC2">
              <w:rPr>
                <w:rFonts w:ascii="標楷體" w:eastAsia="標楷體" w:hAnsi="標楷體" w:cs="Arial"/>
                <w:color w:val="000000"/>
                <w:kern w:val="0"/>
                <w:szCs w:val="24"/>
              </w:rPr>
              <w:t>教學，利用AI  人工智慧相關影像辨識技術進行專題式探究學習，加深實際應用AI人工智慧科技以解決實際問題的能力，在課程中產出AI人臉辨識智慧居家門禁系統之自由研究作品，進而實際產出機電整合作品，並參加今年屏東縣63屆科展-獲得生活機電一第三名。下學期繼續運用問題導向學習(PBL)進行計畫課程以解決現實生活問題(無接觸AI自動分辨回收垃圾自動開啟垃圾桶)。</w:t>
            </w:r>
          </w:p>
          <w:p w:rsidR="009A4038" w:rsidRPr="00211226" w:rsidRDefault="009A4038" w:rsidP="009A4038">
            <w:pPr>
              <w:pStyle w:val="a3"/>
              <w:widowControl/>
              <w:numPr>
                <w:ilvl w:val="0"/>
                <w:numId w:val="1"/>
              </w:numPr>
              <w:spacing w:line="400" w:lineRule="exact"/>
              <w:ind w:leftChars="0"/>
              <w:rPr>
                <w:rFonts w:ascii="標楷體" w:eastAsia="標楷體" w:hAnsi="標楷體" w:cs="Arial"/>
                <w:color w:val="000000"/>
                <w:kern w:val="0"/>
                <w:szCs w:val="24"/>
              </w:rPr>
            </w:pPr>
            <w:r w:rsidRPr="00C56DC2">
              <w:rPr>
                <w:rFonts w:ascii="標楷體" w:eastAsia="標楷體" w:hAnsi="標楷體" w:cs="Arial"/>
                <w:color w:val="000000"/>
                <w:kern w:val="0"/>
                <w:szCs w:val="24"/>
              </w:rPr>
              <w:t>攤位活動/遊戲說明</w:t>
            </w:r>
            <w:r w:rsidRPr="00C56DC2">
              <w:rPr>
                <w:rFonts w:ascii="標楷體" w:eastAsia="標楷體" w:hAnsi="標楷體" w:cs="Arial" w:hint="eastAsia"/>
                <w:color w:val="000000"/>
                <w:kern w:val="0"/>
                <w:szCs w:val="24"/>
              </w:rPr>
              <w:t>：</w:t>
            </w:r>
            <w:r w:rsidRPr="00C56DC2">
              <w:rPr>
                <w:rFonts w:ascii="標楷體" w:eastAsia="標楷體" w:hAnsi="標楷體" w:cs="Arial"/>
                <w:color w:val="000000"/>
                <w:kern w:val="0"/>
                <w:szCs w:val="24"/>
              </w:rPr>
              <w:br/>
              <w:t>利用</w:t>
            </w:r>
            <w:proofErr w:type="gramStart"/>
            <w:r w:rsidRPr="00C56DC2">
              <w:rPr>
                <w:rFonts w:ascii="標楷體" w:eastAsia="標楷體" w:hAnsi="標楷體" w:cs="Arial"/>
                <w:color w:val="000000"/>
                <w:kern w:val="0"/>
                <w:szCs w:val="24"/>
              </w:rPr>
              <w:t>110</w:t>
            </w:r>
            <w:proofErr w:type="gramEnd"/>
            <w:r w:rsidRPr="00C56DC2">
              <w:rPr>
                <w:rFonts w:ascii="標楷體" w:eastAsia="標楷體" w:hAnsi="標楷體" w:cs="Arial"/>
                <w:color w:val="000000"/>
                <w:kern w:val="0"/>
                <w:szCs w:val="24"/>
              </w:rPr>
              <w:t>年度發展出教室人臉辨識門禁管理系統</w:t>
            </w:r>
            <w:proofErr w:type="spellStart"/>
            <w:r w:rsidRPr="00C56DC2">
              <w:rPr>
                <w:rFonts w:ascii="標楷體" w:eastAsia="標楷體" w:hAnsi="標楷體" w:cs="Arial"/>
                <w:color w:val="000000"/>
                <w:kern w:val="0"/>
                <w:szCs w:val="24"/>
              </w:rPr>
              <w:t>AIoT</w:t>
            </w:r>
            <w:proofErr w:type="spellEnd"/>
            <w:r w:rsidRPr="00C56DC2">
              <w:rPr>
                <w:rFonts w:ascii="標楷體" w:eastAsia="標楷體" w:hAnsi="標楷體" w:cs="Arial"/>
                <w:color w:val="000000"/>
                <w:kern w:val="0"/>
                <w:szCs w:val="24"/>
              </w:rPr>
              <w:t>教具，讓觀展者實際操作AI辨識鏡頭記錄參展者人臉特徵，藉由AI人臉辨識成功自動開啟電磁門鎖</w:t>
            </w:r>
            <w:r w:rsidRPr="00C56DC2">
              <w:rPr>
                <w:rFonts w:ascii="標楷體" w:eastAsia="標楷體" w:hAnsi="標楷體" w:cs="Arial" w:hint="eastAsia"/>
                <w:color w:val="000000"/>
                <w:kern w:val="0"/>
                <w:szCs w:val="24"/>
              </w:rPr>
              <w:t>。</w:t>
            </w:r>
          </w:p>
        </w:tc>
      </w:tr>
      <w:tr w:rsidR="009A4038" w:rsidRPr="004419AC" w:rsidTr="009A4038">
        <w:trPr>
          <w:trHeight w:val="547"/>
        </w:trPr>
        <w:tc>
          <w:tcPr>
            <w:tcW w:w="884" w:type="dxa"/>
            <w:vMerge w:val="restart"/>
            <w:tcBorders>
              <w:top w:val="nil"/>
              <w:left w:val="single" w:sz="8" w:space="0" w:color="000000"/>
              <w:bottom w:val="single" w:sz="8" w:space="0" w:color="000000"/>
              <w:right w:val="single" w:sz="4" w:space="0" w:color="auto"/>
            </w:tcBorders>
            <w:shd w:val="clear" w:color="auto" w:fill="auto"/>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3</w:t>
            </w:r>
          </w:p>
        </w:tc>
        <w:tc>
          <w:tcPr>
            <w:tcW w:w="138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9A4038" w:rsidRPr="004D2797" w:rsidRDefault="009A4038" w:rsidP="007A4909">
            <w:pPr>
              <w:widowControl/>
              <w:spacing w:line="400" w:lineRule="exact"/>
              <w:rPr>
                <w:rFonts w:ascii="標楷體" w:eastAsia="標楷體" w:hAnsi="標楷體" w:cs="新細明體"/>
                <w:b/>
                <w:bCs/>
                <w:color w:val="000000"/>
                <w:kern w:val="0"/>
                <w:szCs w:val="24"/>
                <w:shd w:val="clear" w:color="auto" w:fill="FFFFFF" w:themeFill="background1"/>
              </w:rPr>
            </w:pPr>
            <w:r w:rsidRPr="004D2797">
              <w:rPr>
                <w:rFonts w:ascii="標楷體" w:eastAsia="標楷體" w:hAnsi="標楷體" w:cs="新細明體" w:hint="eastAsia"/>
                <w:b/>
                <w:bCs/>
                <w:color w:val="000000"/>
                <w:kern w:val="0"/>
                <w:szCs w:val="24"/>
                <w:shd w:val="clear" w:color="auto" w:fill="FFFFFF" w:themeFill="background1"/>
              </w:rPr>
              <w:t>中小學校人工智慧教育計畫</w:t>
            </w:r>
          </w:p>
        </w:tc>
        <w:tc>
          <w:tcPr>
            <w:tcW w:w="80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A4038" w:rsidRPr="004419AC" w:rsidRDefault="009A4038" w:rsidP="009A4038">
            <w:pPr>
              <w:pStyle w:val="a3"/>
              <w:numPr>
                <w:ilvl w:val="0"/>
                <w:numId w:val="2"/>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嘉義縣大林鎮平林國民小學的【樂AI平林 智在嘉鄉】課程。從真實生活情境出發，引導學生透過調查探究，了解在地生活，並發揮創造能力，規劃設計相關方案，解決實施家鄉所遭遇的困難，並結合程式設計、人工智慧深度學習，發明智慧裝置，解決生活中的問題，協助家鄉發展。110年課程，科技團隊學生已能運用人工智慧結合程式設計，進行專題研究，精緻化後並加入機電整合課程，普及至所有六年級學生。111</w:t>
            </w:r>
            <w:r w:rsidRPr="004419AC">
              <w:rPr>
                <w:rFonts w:ascii="標楷體" w:eastAsia="標楷體" w:hAnsi="標楷體" w:cs="Arial"/>
                <w:color w:val="000000"/>
                <w:kern w:val="0"/>
                <w:szCs w:val="24"/>
                <w:shd w:val="clear" w:color="auto" w:fill="FFFFFF" w:themeFill="background1"/>
              </w:rPr>
              <w:lastRenderedPageBreak/>
              <w:t>年課程實施，將完整發展校本課程，並與</w:t>
            </w:r>
            <w:proofErr w:type="gramStart"/>
            <w:r w:rsidRPr="004419AC">
              <w:rPr>
                <w:rFonts w:ascii="標楷體" w:eastAsia="標楷體" w:hAnsi="標楷體" w:cs="Arial"/>
                <w:color w:val="000000"/>
                <w:kern w:val="0"/>
                <w:szCs w:val="24"/>
                <w:shd w:val="clear" w:color="auto" w:fill="FFFFFF" w:themeFill="background1"/>
              </w:rPr>
              <w:t>沄</w:t>
            </w:r>
            <w:proofErr w:type="gramEnd"/>
            <w:r w:rsidRPr="004419AC">
              <w:rPr>
                <w:rFonts w:ascii="標楷體" w:eastAsia="標楷體" w:hAnsi="標楷體" w:cs="Arial"/>
                <w:color w:val="000000"/>
                <w:kern w:val="0"/>
                <w:szCs w:val="24"/>
                <w:shd w:val="clear" w:color="auto" w:fill="FFFFFF" w:themeFill="background1"/>
              </w:rPr>
              <w:t>水國小合作開發實施生態 AI 課程。</w:t>
            </w:r>
          </w:p>
          <w:p w:rsidR="009A4038" w:rsidRDefault="009A4038" w:rsidP="009A4038">
            <w:pPr>
              <w:pStyle w:val="a3"/>
              <w:numPr>
                <w:ilvl w:val="0"/>
                <w:numId w:val="2"/>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攤位活動/遊戲說明</w:t>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t>參與學校的人工智慧課程體驗活動</w:t>
            </w:r>
            <w:r w:rsidRPr="004419AC">
              <w:rPr>
                <w:rFonts w:ascii="標楷體" w:eastAsia="標楷體" w:hAnsi="標楷體" w:cs="Arial" w:hint="eastAsia"/>
                <w:color w:val="000000"/>
                <w:kern w:val="0"/>
                <w:szCs w:val="24"/>
                <w:shd w:val="clear" w:color="auto" w:fill="FFFFFF" w:themeFill="background1"/>
              </w:rPr>
              <w:t>。</w:t>
            </w:r>
          </w:p>
          <w:p w:rsidR="009A4038" w:rsidRPr="004419AC" w:rsidRDefault="009A4038" w:rsidP="007A4909">
            <w:pPr>
              <w:pStyle w:val="a3"/>
              <w:spacing w:line="400" w:lineRule="exact"/>
              <w:ind w:leftChars="0" w:left="360"/>
              <w:rPr>
                <w:rFonts w:ascii="標楷體" w:eastAsia="標楷體" w:hAnsi="標楷體" w:cs="Arial"/>
                <w:color w:val="000000"/>
                <w:kern w:val="0"/>
                <w:szCs w:val="24"/>
                <w:shd w:val="clear" w:color="auto" w:fill="FFFFFF" w:themeFill="background1"/>
              </w:rPr>
            </w:pPr>
          </w:p>
        </w:tc>
      </w:tr>
      <w:tr w:rsidR="009A4038" w:rsidRPr="004D2797" w:rsidTr="009A4038">
        <w:trPr>
          <w:trHeight w:val="2820"/>
        </w:trPr>
        <w:tc>
          <w:tcPr>
            <w:tcW w:w="884" w:type="dxa"/>
            <w:vMerge/>
            <w:tcBorders>
              <w:top w:val="nil"/>
              <w:left w:val="single" w:sz="8" w:space="0" w:color="000000"/>
              <w:bottom w:val="single" w:sz="8" w:space="0" w:color="000000"/>
              <w:right w:val="single" w:sz="4" w:space="0" w:color="auto"/>
            </w:tcBorders>
            <w:vAlign w:val="center"/>
            <w:hideMark/>
          </w:tcPr>
          <w:p w:rsidR="009A4038" w:rsidRPr="004D2797" w:rsidRDefault="009A4038" w:rsidP="007A4909">
            <w:pPr>
              <w:widowControl/>
              <w:spacing w:line="400" w:lineRule="exact"/>
              <w:rPr>
                <w:rFonts w:ascii="標楷體" w:eastAsia="標楷體" w:hAnsi="標楷體" w:cs="Arial"/>
                <w:color w:val="000000"/>
                <w:kern w:val="0"/>
                <w:szCs w:val="24"/>
                <w:shd w:val="clear" w:color="auto" w:fill="FFFFFF" w:themeFill="background1"/>
              </w:rPr>
            </w:pPr>
          </w:p>
        </w:tc>
        <w:tc>
          <w:tcPr>
            <w:tcW w:w="1385"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A4038" w:rsidRPr="004D2797" w:rsidRDefault="009A4038" w:rsidP="007A4909">
            <w:pPr>
              <w:widowControl/>
              <w:spacing w:line="400" w:lineRule="exact"/>
              <w:rPr>
                <w:rFonts w:ascii="標楷體" w:eastAsia="標楷體" w:hAnsi="標楷體" w:cs="新細明體"/>
                <w:b/>
                <w:bCs/>
                <w:color w:val="000000"/>
                <w:kern w:val="0"/>
                <w:szCs w:val="24"/>
                <w:shd w:val="clear" w:color="auto" w:fill="FFFFFF" w:themeFill="background1"/>
              </w:rPr>
            </w:pPr>
            <w:r w:rsidRPr="004D2797">
              <w:rPr>
                <w:rFonts w:ascii="標楷體" w:eastAsia="標楷體" w:hAnsi="標楷體" w:cs="新細明體" w:hint="eastAsia"/>
                <w:b/>
                <w:bCs/>
                <w:color w:val="000000"/>
                <w:kern w:val="0"/>
                <w:szCs w:val="24"/>
                <w:shd w:val="clear" w:color="auto" w:fill="FFFFFF" w:themeFill="background1"/>
              </w:rPr>
              <w:t>中小學校人工智慧教育計畫</w:t>
            </w:r>
          </w:p>
        </w:tc>
        <w:tc>
          <w:tcPr>
            <w:tcW w:w="808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9A4038" w:rsidRPr="004419AC" w:rsidRDefault="009A4038" w:rsidP="009A4038">
            <w:pPr>
              <w:pStyle w:val="a3"/>
              <w:widowControl/>
              <w:numPr>
                <w:ilvl w:val="0"/>
                <w:numId w:val="3"/>
              </w:numPr>
              <w:spacing w:line="400" w:lineRule="exact"/>
              <w:ind w:leftChars="0"/>
              <w:rPr>
                <w:rFonts w:ascii="標楷體" w:eastAsia="標楷體" w:hAnsi="標楷體" w:cs="Arial"/>
                <w:color w:val="000000"/>
                <w:kern w:val="0"/>
                <w:szCs w:val="24"/>
                <w:shd w:val="clear" w:color="auto" w:fill="FFFFFF" w:themeFill="background1"/>
              </w:rPr>
            </w:pPr>
            <w:proofErr w:type="gramStart"/>
            <w:r w:rsidRPr="004419AC">
              <w:rPr>
                <w:rFonts w:ascii="標楷體" w:eastAsia="標楷體" w:hAnsi="標楷體" w:cs="Arial"/>
                <w:color w:val="000000"/>
                <w:kern w:val="0"/>
                <w:szCs w:val="24"/>
                <w:shd w:val="clear" w:color="auto" w:fill="FFFFFF" w:themeFill="background1"/>
              </w:rPr>
              <w:t>臺</w:t>
            </w:r>
            <w:proofErr w:type="gramEnd"/>
            <w:r w:rsidRPr="004419AC">
              <w:rPr>
                <w:rFonts w:ascii="標楷體" w:eastAsia="標楷體" w:hAnsi="標楷體" w:cs="Arial"/>
                <w:color w:val="000000"/>
                <w:kern w:val="0"/>
                <w:szCs w:val="24"/>
                <w:shd w:val="clear" w:color="auto" w:fill="FFFFFF" w:themeFill="background1"/>
              </w:rPr>
              <w:t>南市立新市國民中學的【智慧城市AI無人駕駛定點巡迴車】課程。由人工智慧基礎知識與感測元件控制開始，訓練學生對程式規則的理解與實作，再進階到</w:t>
            </w:r>
            <w:proofErr w:type="gramStart"/>
            <w:r w:rsidRPr="004419AC">
              <w:rPr>
                <w:rFonts w:ascii="標楷體" w:eastAsia="標楷體" w:hAnsi="標楷體" w:cs="Arial"/>
                <w:color w:val="000000"/>
                <w:kern w:val="0"/>
                <w:szCs w:val="24"/>
                <w:shd w:val="clear" w:color="auto" w:fill="FFFFFF" w:themeFill="background1"/>
              </w:rPr>
              <w:t>監督式與非</w:t>
            </w:r>
            <w:proofErr w:type="gramEnd"/>
            <w:r w:rsidRPr="004419AC">
              <w:rPr>
                <w:rFonts w:ascii="標楷體" w:eastAsia="標楷體" w:hAnsi="標楷體" w:cs="Arial"/>
                <w:color w:val="000000"/>
                <w:kern w:val="0"/>
                <w:szCs w:val="24"/>
                <w:shd w:val="clear" w:color="auto" w:fill="FFFFFF" w:themeFill="background1"/>
              </w:rPr>
              <w:t>監督式概念，以及軟體應用與繪製決策樹。將科技議題與智慧城市概念，結合自駕車輔助系統，透過臺灣無人自駕車的實際應用範例介紹，以及自駕車模擬操作與訓練，讓學生思考、體驗與討論新興科技變革對生活產生的改變。課程也與新市在地特色產物</w:t>
            </w:r>
            <w:proofErr w:type="gramStart"/>
            <w:r w:rsidRPr="004419AC">
              <w:rPr>
                <w:rFonts w:ascii="標楷體" w:eastAsia="標楷體" w:hAnsi="標楷體" w:cs="Arial"/>
                <w:color w:val="000000"/>
                <w:kern w:val="0"/>
                <w:szCs w:val="24"/>
                <w:shd w:val="clear" w:color="auto" w:fill="FFFFFF" w:themeFill="background1"/>
              </w:rPr>
              <w:t>─</w:t>
            </w:r>
            <w:proofErr w:type="gramEnd"/>
            <w:r w:rsidRPr="004419AC">
              <w:rPr>
                <w:rFonts w:ascii="標楷體" w:eastAsia="標楷體" w:hAnsi="標楷體" w:cs="Arial"/>
                <w:color w:val="000000"/>
                <w:kern w:val="0"/>
                <w:szCs w:val="24"/>
                <w:shd w:val="clear" w:color="auto" w:fill="FFFFFF" w:themeFill="background1"/>
              </w:rPr>
              <w:t>毛豆連結，融入人工智慧的知識教學，讓學生能快速地從應用端體會到新興科技的神奇，引起學生的學習動機。</w:t>
            </w:r>
          </w:p>
          <w:p w:rsidR="009A4038" w:rsidRDefault="009A4038" w:rsidP="009A4038">
            <w:pPr>
              <w:pStyle w:val="a3"/>
              <w:widowControl/>
              <w:numPr>
                <w:ilvl w:val="0"/>
                <w:numId w:val="3"/>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攤位活動/遊戲說明</w:t>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t>參與學校的人工智慧課程體驗活動</w:t>
            </w:r>
            <w:r w:rsidRPr="004419AC">
              <w:rPr>
                <w:rFonts w:ascii="標楷體" w:eastAsia="標楷體" w:hAnsi="標楷體" w:cs="Arial" w:hint="eastAsia"/>
                <w:color w:val="000000"/>
                <w:kern w:val="0"/>
                <w:szCs w:val="24"/>
                <w:shd w:val="clear" w:color="auto" w:fill="FFFFFF" w:themeFill="background1"/>
              </w:rPr>
              <w:t>。</w:t>
            </w:r>
          </w:p>
          <w:p w:rsidR="009A4038" w:rsidRPr="004419AC" w:rsidRDefault="009A4038" w:rsidP="007A4909">
            <w:pPr>
              <w:pStyle w:val="a3"/>
              <w:widowControl/>
              <w:spacing w:line="400" w:lineRule="exact"/>
              <w:ind w:leftChars="0" w:left="360"/>
              <w:rPr>
                <w:rFonts w:ascii="標楷體" w:eastAsia="標楷體" w:hAnsi="標楷體" w:cs="Arial"/>
                <w:color w:val="000000"/>
                <w:kern w:val="0"/>
                <w:szCs w:val="24"/>
                <w:shd w:val="clear" w:color="auto" w:fill="FFFFFF" w:themeFill="background1"/>
              </w:rPr>
            </w:pPr>
          </w:p>
        </w:tc>
      </w:tr>
      <w:tr w:rsidR="009A4038" w:rsidRPr="004D2797" w:rsidTr="009A4038">
        <w:trPr>
          <w:trHeight w:val="1256"/>
        </w:trPr>
        <w:tc>
          <w:tcPr>
            <w:tcW w:w="884" w:type="dxa"/>
            <w:tcBorders>
              <w:top w:val="single" w:sz="8" w:space="0" w:color="CCCCCC"/>
              <w:left w:val="single" w:sz="8" w:space="0" w:color="000000"/>
              <w:bottom w:val="single" w:sz="4" w:space="0" w:color="auto"/>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rPr>
            </w:pPr>
            <w:r w:rsidRPr="004D2797">
              <w:rPr>
                <w:rFonts w:ascii="標楷體" w:eastAsia="標楷體" w:hAnsi="標楷體" w:cs="Arial"/>
                <w:color w:val="000000"/>
                <w:kern w:val="0"/>
                <w:szCs w:val="24"/>
              </w:rPr>
              <w:t>4</w:t>
            </w:r>
          </w:p>
        </w:tc>
        <w:tc>
          <w:tcPr>
            <w:tcW w:w="1385" w:type="dxa"/>
            <w:tcBorders>
              <w:top w:val="single" w:sz="8" w:space="0" w:color="CCCCCC"/>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rPr>
            </w:pPr>
            <w:r w:rsidRPr="004D2797">
              <w:rPr>
                <w:rFonts w:ascii="標楷體" w:eastAsia="標楷體" w:hAnsi="標楷體" w:cs="Arial"/>
                <w:b/>
                <w:bCs/>
                <w:color w:val="000000"/>
                <w:kern w:val="0"/>
                <w:szCs w:val="24"/>
              </w:rPr>
              <w:t>AI CUP 教育部人工智慧競賽暨標</w:t>
            </w:r>
            <w:proofErr w:type="gramStart"/>
            <w:r w:rsidRPr="004D2797">
              <w:rPr>
                <w:rFonts w:ascii="標楷體" w:eastAsia="標楷體" w:hAnsi="標楷體" w:cs="Arial"/>
                <w:b/>
                <w:bCs/>
                <w:color w:val="000000"/>
                <w:kern w:val="0"/>
                <w:szCs w:val="24"/>
              </w:rPr>
              <w:t>註</w:t>
            </w:r>
            <w:proofErr w:type="gramEnd"/>
            <w:r w:rsidRPr="004D2797">
              <w:rPr>
                <w:rFonts w:ascii="標楷體" w:eastAsia="標楷體" w:hAnsi="標楷體" w:cs="Arial"/>
                <w:b/>
                <w:bCs/>
                <w:color w:val="000000"/>
                <w:kern w:val="0"/>
                <w:szCs w:val="24"/>
              </w:rPr>
              <w:t>資料蒐集計畫</w:t>
            </w:r>
          </w:p>
        </w:tc>
        <w:tc>
          <w:tcPr>
            <w:tcW w:w="8080" w:type="dxa"/>
            <w:tcBorders>
              <w:top w:val="single" w:sz="8" w:space="0" w:color="CCCCCC"/>
              <w:left w:val="single" w:sz="8" w:space="0" w:color="CCCCCC"/>
              <w:bottom w:val="single" w:sz="8" w:space="0" w:color="000000"/>
              <w:right w:val="single" w:sz="8" w:space="0" w:color="000000"/>
            </w:tcBorders>
            <w:shd w:val="clear" w:color="auto" w:fill="FFFFFF" w:themeFill="background1"/>
            <w:hideMark/>
          </w:tcPr>
          <w:p w:rsidR="009A4038" w:rsidRPr="004419AC" w:rsidRDefault="009A4038" w:rsidP="009A4038">
            <w:pPr>
              <w:pStyle w:val="a3"/>
              <w:widowControl/>
              <w:numPr>
                <w:ilvl w:val="0"/>
                <w:numId w:val="4"/>
              </w:numPr>
              <w:spacing w:line="400" w:lineRule="exact"/>
              <w:ind w:leftChars="0"/>
              <w:rPr>
                <w:rFonts w:ascii="標楷體" w:eastAsia="標楷體" w:hAnsi="標楷體" w:cs="Arial"/>
                <w:color w:val="000000"/>
                <w:kern w:val="0"/>
                <w:szCs w:val="24"/>
              </w:rPr>
            </w:pPr>
            <w:r w:rsidRPr="004419AC">
              <w:rPr>
                <w:rFonts w:ascii="標楷體" w:eastAsia="標楷體" w:hAnsi="標楷體" w:cs="Arial"/>
                <w:color w:val="000000"/>
                <w:kern w:val="0"/>
                <w:szCs w:val="24"/>
              </w:rPr>
              <w:t>人工智慧競賽與標</w:t>
            </w:r>
            <w:proofErr w:type="gramStart"/>
            <w:r w:rsidRPr="004419AC">
              <w:rPr>
                <w:rFonts w:ascii="標楷體" w:eastAsia="標楷體" w:hAnsi="標楷體" w:cs="Arial"/>
                <w:color w:val="000000"/>
                <w:kern w:val="0"/>
                <w:szCs w:val="24"/>
              </w:rPr>
              <w:t>註</w:t>
            </w:r>
            <w:proofErr w:type="gramEnd"/>
            <w:r w:rsidRPr="004419AC">
              <w:rPr>
                <w:rFonts w:ascii="標楷體" w:eastAsia="標楷體" w:hAnsi="標楷體" w:cs="Arial"/>
                <w:color w:val="000000"/>
                <w:kern w:val="0"/>
                <w:szCs w:val="24"/>
              </w:rPr>
              <w:t>資料蒐集計畫，簡稱AI CUP，是教育部人工智慧技術及應用人才培育計畫的子計畫之</w:t>
            </w:r>
            <w:proofErr w:type="gramStart"/>
            <w:r w:rsidRPr="004419AC">
              <w:rPr>
                <w:rFonts w:ascii="標楷體" w:eastAsia="標楷體" w:hAnsi="標楷體" w:cs="Arial"/>
                <w:color w:val="000000"/>
                <w:kern w:val="0"/>
                <w:szCs w:val="24"/>
              </w:rPr>
              <w:t>一</w:t>
            </w:r>
            <w:proofErr w:type="gramEnd"/>
            <w:r w:rsidRPr="004419AC">
              <w:rPr>
                <w:rFonts w:ascii="標楷體" w:eastAsia="標楷體" w:hAnsi="標楷體" w:cs="Arial"/>
                <w:color w:val="000000"/>
                <w:kern w:val="0"/>
                <w:szCs w:val="24"/>
              </w:rPr>
              <w:t>。早期人工智慧 (AI) 相關的課程著重理論教學，學生很少有機會實作，因此 AI CUP 從 2018 年起，年年籌辦「教育部全國大專校院人工智慧競賽」，讓學生們從多元的議題中學習如何訓練 AI 模型，也看見 AI 寬廣的應用潛力，增加視野。除了競賽，AI CUP 計畫也擔負起為臺灣累積訓練AI的基石</w:t>
            </w:r>
            <w:proofErr w:type="gramStart"/>
            <w:r w:rsidRPr="004419AC">
              <w:rPr>
                <w:rFonts w:ascii="標楷體" w:eastAsia="標楷體" w:hAnsi="標楷體" w:cs="Arial"/>
                <w:color w:val="000000"/>
                <w:kern w:val="0"/>
                <w:szCs w:val="24"/>
              </w:rPr>
              <w:t>—</w:t>
            </w:r>
            <w:proofErr w:type="gramEnd"/>
            <w:r w:rsidRPr="004419AC">
              <w:rPr>
                <w:rFonts w:ascii="標楷體" w:eastAsia="標楷體" w:hAnsi="標楷體" w:cs="Arial"/>
                <w:color w:val="000000"/>
                <w:kern w:val="0"/>
                <w:szCs w:val="24"/>
              </w:rPr>
              <w:t>「資料集(</w:t>
            </w:r>
            <w:proofErr w:type="spellStart"/>
            <w:r w:rsidRPr="004419AC">
              <w:rPr>
                <w:rFonts w:ascii="標楷體" w:eastAsia="標楷體" w:hAnsi="標楷體" w:cs="Arial"/>
                <w:color w:val="000000"/>
                <w:kern w:val="0"/>
                <w:szCs w:val="24"/>
              </w:rPr>
              <w:t>DataSet</w:t>
            </w:r>
            <w:proofErr w:type="spellEnd"/>
            <w:r w:rsidRPr="004419AC">
              <w:rPr>
                <w:rFonts w:ascii="標楷體" w:eastAsia="標楷體" w:hAnsi="標楷體" w:cs="Arial"/>
                <w:color w:val="000000"/>
                <w:kern w:val="0"/>
                <w:szCs w:val="24"/>
              </w:rPr>
              <w:t>)」的重要工作。計畫補助各個領域的專家團隊，標</w:t>
            </w:r>
            <w:proofErr w:type="gramStart"/>
            <w:r w:rsidRPr="004419AC">
              <w:rPr>
                <w:rFonts w:ascii="標楷體" w:eastAsia="標楷體" w:hAnsi="標楷體" w:cs="Arial"/>
                <w:color w:val="000000"/>
                <w:kern w:val="0"/>
                <w:szCs w:val="24"/>
              </w:rPr>
              <w:t>註</w:t>
            </w:r>
            <w:proofErr w:type="gramEnd"/>
            <w:r w:rsidRPr="004419AC">
              <w:rPr>
                <w:rFonts w:ascii="標楷體" w:eastAsia="標楷體" w:hAnsi="標楷體" w:cs="Arial"/>
                <w:color w:val="000000"/>
                <w:kern w:val="0"/>
                <w:szCs w:val="24"/>
              </w:rPr>
              <w:t>可以訓練AI模型的資料，除了將資料整理成適合用來競賽的資料集，也在競賽結束後將資料無償公開，提供給大眾進行學術研究或是自我訓練，展現 AI 跨領域的無限可能</w:t>
            </w:r>
            <w:r w:rsidRPr="004419AC">
              <w:rPr>
                <w:rFonts w:ascii="標楷體" w:eastAsia="標楷體" w:hAnsi="標楷體" w:cs="Arial" w:hint="eastAsia"/>
                <w:color w:val="000000"/>
                <w:kern w:val="0"/>
                <w:szCs w:val="24"/>
              </w:rPr>
              <w:t>。</w:t>
            </w:r>
          </w:p>
          <w:p w:rsidR="009A4038" w:rsidRPr="004419AC" w:rsidRDefault="009A4038" w:rsidP="009A4038">
            <w:pPr>
              <w:pStyle w:val="a3"/>
              <w:widowControl/>
              <w:numPr>
                <w:ilvl w:val="0"/>
                <w:numId w:val="4"/>
              </w:numPr>
              <w:spacing w:line="400" w:lineRule="exact"/>
              <w:ind w:leftChars="0"/>
              <w:rPr>
                <w:rFonts w:ascii="標楷體" w:eastAsia="標楷體" w:hAnsi="標楷體" w:cs="Arial"/>
                <w:color w:val="000000"/>
                <w:kern w:val="0"/>
                <w:szCs w:val="24"/>
              </w:rPr>
            </w:pPr>
            <w:r w:rsidRPr="004419AC">
              <w:rPr>
                <w:rFonts w:ascii="標楷體" w:eastAsia="標楷體" w:hAnsi="標楷體" w:cs="Arial"/>
                <w:color w:val="000000"/>
                <w:kern w:val="0"/>
                <w:szCs w:val="24"/>
              </w:rPr>
              <w:t>攤位活動：</w:t>
            </w:r>
          </w:p>
          <w:p w:rsidR="009A4038" w:rsidRPr="004419AC" w:rsidRDefault="009A4038" w:rsidP="009A4038">
            <w:pPr>
              <w:pStyle w:val="a3"/>
              <w:widowControl/>
              <w:numPr>
                <w:ilvl w:val="0"/>
                <w:numId w:val="5"/>
              </w:numPr>
              <w:spacing w:line="400" w:lineRule="exact"/>
              <w:ind w:leftChars="0"/>
              <w:rPr>
                <w:rFonts w:ascii="標楷體" w:eastAsia="標楷體" w:hAnsi="標楷體" w:cs="Arial"/>
                <w:color w:val="000000"/>
                <w:kern w:val="0"/>
                <w:szCs w:val="24"/>
              </w:rPr>
            </w:pPr>
            <w:r w:rsidRPr="004419AC">
              <w:rPr>
                <w:rFonts w:ascii="標楷體" w:eastAsia="標楷體" w:hAnsi="標楷體" w:cs="Arial"/>
                <w:color w:val="000000"/>
                <w:kern w:val="0"/>
                <w:szCs w:val="24"/>
              </w:rPr>
              <w:t>聆聽完整介紹並完成機器學習小遊戲，即可獲得闖關貼紙</w:t>
            </w:r>
            <w:r w:rsidRPr="004419AC">
              <w:rPr>
                <w:rFonts w:ascii="標楷體" w:eastAsia="標楷體" w:hAnsi="標楷體" w:cs="Arial" w:hint="eastAsia"/>
                <w:color w:val="000000"/>
                <w:kern w:val="0"/>
                <w:szCs w:val="24"/>
              </w:rPr>
              <w:t>。</w:t>
            </w:r>
          </w:p>
          <w:p w:rsidR="009A4038" w:rsidRDefault="009A4038" w:rsidP="009A4038">
            <w:pPr>
              <w:pStyle w:val="a3"/>
              <w:widowControl/>
              <w:numPr>
                <w:ilvl w:val="0"/>
                <w:numId w:val="5"/>
              </w:numPr>
              <w:spacing w:line="400" w:lineRule="exact"/>
              <w:ind w:leftChars="0"/>
              <w:rPr>
                <w:rFonts w:ascii="標楷體" w:eastAsia="標楷體" w:hAnsi="標楷體" w:cs="Arial"/>
                <w:color w:val="000000"/>
                <w:kern w:val="0"/>
                <w:szCs w:val="24"/>
              </w:rPr>
            </w:pPr>
            <w:r w:rsidRPr="004419AC">
              <w:rPr>
                <w:rFonts w:ascii="標楷體" w:eastAsia="標楷體" w:hAnsi="標楷體" w:cs="Arial"/>
                <w:color w:val="000000"/>
                <w:kern w:val="0"/>
                <w:szCs w:val="24"/>
              </w:rPr>
              <w:t>加碼抽獎：按</w:t>
            </w:r>
            <w:proofErr w:type="gramStart"/>
            <w:r w:rsidRPr="004419AC">
              <w:rPr>
                <w:rFonts w:ascii="標楷體" w:eastAsia="標楷體" w:hAnsi="標楷體" w:cs="Arial"/>
                <w:color w:val="000000"/>
                <w:kern w:val="0"/>
                <w:szCs w:val="24"/>
              </w:rPr>
              <w:t>讚</w:t>
            </w:r>
            <w:proofErr w:type="gramEnd"/>
            <w:r w:rsidRPr="004419AC">
              <w:rPr>
                <w:rFonts w:ascii="標楷體" w:eastAsia="標楷體" w:hAnsi="標楷體" w:cs="Arial"/>
                <w:color w:val="000000"/>
                <w:kern w:val="0"/>
                <w:szCs w:val="24"/>
              </w:rPr>
              <w:t xml:space="preserve">追蹤AI CUP </w:t>
            </w:r>
            <w:proofErr w:type="gramStart"/>
            <w:r w:rsidRPr="004419AC">
              <w:rPr>
                <w:rFonts w:ascii="標楷體" w:eastAsia="標楷體" w:hAnsi="標楷體" w:cs="Arial"/>
                <w:color w:val="000000"/>
                <w:kern w:val="0"/>
                <w:szCs w:val="24"/>
              </w:rPr>
              <w:t>粉專或</w:t>
            </w:r>
            <w:proofErr w:type="gramEnd"/>
            <w:r w:rsidRPr="004419AC">
              <w:rPr>
                <w:rFonts w:ascii="標楷體" w:eastAsia="標楷體" w:hAnsi="標楷體" w:cs="Arial"/>
                <w:color w:val="000000"/>
                <w:kern w:val="0"/>
                <w:szCs w:val="24"/>
              </w:rPr>
              <w:t>IG，即可獲得加碼抽獎機會，將抽出AI課科普書2名（每日一本）、帆布袋1名、飲料提袋6名</w:t>
            </w:r>
            <w:r w:rsidRPr="004419AC">
              <w:rPr>
                <w:rFonts w:ascii="標楷體" w:eastAsia="標楷體" w:hAnsi="標楷體" w:cs="Arial" w:hint="eastAsia"/>
                <w:color w:val="000000"/>
                <w:kern w:val="0"/>
                <w:szCs w:val="24"/>
              </w:rPr>
              <w:t>。</w:t>
            </w:r>
          </w:p>
          <w:p w:rsidR="009A4038" w:rsidRPr="004419AC" w:rsidRDefault="009A4038" w:rsidP="007A4909">
            <w:pPr>
              <w:pStyle w:val="a3"/>
              <w:widowControl/>
              <w:spacing w:line="400" w:lineRule="exact"/>
              <w:ind w:leftChars="0" w:left="720"/>
              <w:rPr>
                <w:rFonts w:ascii="標楷體" w:eastAsia="標楷體" w:hAnsi="標楷體" w:cs="Arial"/>
                <w:color w:val="000000"/>
                <w:kern w:val="0"/>
                <w:szCs w:val="24"/>
              </w:rPr>
            </w:pPr>
          </w:p>
        </w:tc>
      </w:tr>
      <w:tr w:rsidR="009A4038" w:rsidRPr="004419AC" w:rsidTr="009A4038">
        <w:trPr>
          <w:trHeight w:val="4200"/>
        </w:trPr>
        <w:tc>
          <w:tcPr>
            <w:tcW w:w="88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lastRenderedPageBreak/>
              <w:t>5</w:t>
            </w:r>
          </w:p>
        </w:tc>
        <w:tc>
          <w:tcPr>
            <w:tcW w:w="1385" w:type="dxa"/>
            <w:tcBorders>
              <w:top w:val="single" w:sz="4" w:space="0" w:color="auto"/>
              <w:left w:val="single" w:sz="8" w:space="0" w:color="CCCCCC"/>
              <w:bottom w:val="single" w:sz="4" w:space="0" w:color="auto"/>
              <w:right w:val="single" w:sz="8" w:space="0" w:color="000000"/>
            </w:tcBorders>
            <w:shd w:val="clear" w:color="auto" w:fill="auto"/>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人工智慧科普論述－AI報你</w:t>
            </w:r>
            <w:r w:rsidRPr="004419AC">
              <w:rPr>
                <w:rFonts w:ascii="標楷體" w:eastAsia="標楷體" w:hAnsi="標楷體" w:cs="Arial" w:hint="eastAsia"/>
                <w:b/>
                <w:bCs/>
                <w:color w:val="000000"/>
                <w:kern w:val="0"/>
                <w:szCs w:val="24"/>
                <w:shd w:val="clear" w:color="auto" w:fill="FFFFFF" w:themeFill="background1"/>
              </w:rPr>
              <w:t>知</w:t>
            </w:r>
          </w:p>
        </w:tc>
        <w:tc>
          <w:tcPr>
            <w:tcW w:w="8080" w:type="dxa"/>
            <w:tcBorders>
              <w:top w:val="single" w:sz="4" w:space="0" w:color="auto"/>
              <w:left w:val="single" w:sz="8" w:space="0" w:color="CCCCCC"/>
              <w:bottom w:val="single" w:sz="4" w:space="0" w:color="auto"/>
              <w:right w:val="single" w:sz="8" w:space="0" w:color="000000"/>
            </w:tcBorders>
            <w:shd w:val="clear" w:color="auto" w:fill="auto"/>
            <w:hideMark/>
          </w:tcPr>
          <w:p w:rsidR="009A4038" w:rsidRPr="004419AC" w:rsidRDefault="009A4038" w:rsidP="009A4038">
            <w:pPr>
              <w:pStyle w:val="a3"/>
              <w:widowControl/>
              <w:numPr>
                <w:ilvl w:val="0"/>
                <w:numId w:val="6"/>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歷年AI科普活動介紹、AI與創造它的科學家圖文故事內容介紹、臺灣AI科學家訪談影像播放</w:t>
            </w:r>
            <w:r w:rsidRPr="004419AC">
              <w:rPr>
                <w:rFonts w:ascii="標楷體" w:eastAsia="標楷體" w:hAnsi="標楷體" w:cs="Arial" w:hint="eastAsia"/>
                <w:color w:val="000000"/>
                <w:kern w:val="0"/>
                <w:szCs w:val="24"/>
                <w:shd w:val="clear" w:color="auto" w:fill="FFFFFF" w:themeFill="background1"/>
              </w:rPr>
              <w:t>。</w:t>
            </w:r>
          </w:p>
          <w:p w:rsidR="009A4038" w:rsidRPr="004419AC" w:rsidRDefault="009A4038" w:rsidP="009A4038">
            <w:pPr>
              <w:pStyle w:val="a3"/>
              <w:widowControl/>
              <w:numPr>
                <w:ilvl w:val="0"/>
                <w:numId w:val="6"/>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實</w:t>
            </w:r>
            <w:r w:rsidRPr="004419AC">
              <w:rPr>
                <w:rFonts w:ascii="標楷體" w:eastAsia="標楷體" w:hAnsi="標楷體" w:cs="Arial"/>
                <w:color w:val="000000"/>
                <w:kern w:val="0"/>
                <w:szCs w:val="24"/>
                <w:shd w:val="clear" w:color="auto" w:fill="FFFFFF" w:themeFill="background1"/>
              </w:rPr>
              <w:t>體展品：AI科學家年表、AI科學家人物立牌與圖文故事、科教中心歷年AI特刊與專書展示、AI科學家訪談影片</w:t>
            </w:r>
            <w:r w:rsidRPr="004419AC">
              <w:rPr>
                <w:rFonts w:ascii="標楷體" w:eastAsia="標楷體" w:hAnsi="標楷體" w:cs="Arial" w:hint="eastAsia"/>
                <w:color w:val="000000"/>
                <w:kern w:val="0"/>
                <w:szCs w:val="24"/>
                <w:shd w:val="clear" w:color="auto" w:fill="FFFFFF" w:themeFill="background1"/>
              </w:rPr>
              <w:t>。</w:t>
            </w:r>
          </w:p>
          <w:p w:rsidR="009A4038" w:rsidRPr="004419AC" w:rsidRDefault="009A4038" w:rsidP="009A4038">
            <w:pPr>
              <w:pStyle w:val="a3"/>
              <w:widowControl/>
              <w:numPr>
                <w:ilvl w:val="0"/>
                <w:numId w:val="6"/>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攤位活動：</w:t>
            </w:r>
          </w:p>
          <w:p w:rsidR="009A4038" w:rsidRPr="004419AC" w:rsidRDefault="009A4038" w:rsidP="009A4038">
            <w:pPr>
              <w:pStyle w:val="a3"/>
              <w:widowControl/>
              <w:numPr>
                <w:ilvl w:val="0"/>
                <w:numId w:val="7"/>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聆聽完整介紹並訂閱科教中心</w:t>
            </w:r>
            <w:proofErr w:type="spellStart"/>
            <w:r w:rsidRPr="004419AC">
              <w:rPr>
                <w:rFonts w:ascii="標楷體" w:eastAsia="標楷體" w:hAnsi="標楷體" w:cs="Arial"/>
                <w:color w:val="000000"/>
                <w:kern w:val="0"/>
                <w:szCs w:val="24"/>
                <w:shd w:val="clear" w:color="auto" w:fill="FFFFFF" w:themeFill="background1"/>
              </w:rPr>
              <w:t>Youtube</w:t>
            </w:r>
            <w:proofErr w:type="spellEnd"/>
            <w:r w:rsidRPr="004419AC">
              <w:rPr>
                <w:rFonts w:ascii="標楷體" w:eastAsia="標楷體" w:hAnsi="標楷體" w:cs="Arial"/>
                <w:color w:val="000000"/>
                <w:kern w:val="0"/>
                <w:szCs w:val="24"/>
                <w:shd w:val="clear" w:color="auto" w:fill="FFFFFF" w:themeFill="background1"/>
              </w:rPr>
              <w:t>頻道和追蹤科教中心SNS社群平</w:t>
            </w:r>
            <w:proofErr w:type="gramStart"/>
            <w:r w:rsidRPr="004419AC">
              <w:rPr>
                <w:rFonts w:ascii="標楷體" w:eastAsia="標楷體" w:hAnsi="標楷體" w:cs="Arial" w:hint="eastAsia"/>
                <w:color w:val="000000"/>
                <w:kern w:val="0"/>
                <w:szCs w:val="24"/>
                <w:shd w:val="clear" w:color="auto" w:fill="FFFFFF" w:themeFill="background1"/>
              </w:rPr>
              <w:t>臺</w:t>
            </w:r>
            <w:proofErr w:type="gramEnd"/>
            <w:r w:rsidRPr="004419AC">
              <w:rPr>
                <w:rFonts w:ascii="標楷體" w:eastAsia="標楷體" w:hAnsi="標楷體" w:cs="Arial"/>
                <w:color w:val="000000"/>
                <w:kern w:val="0"/>
                <w:szCs w:val="24"/>
                <w:shd w:val="clear" w:color="auto" w:fill="FFFFFF" w:themeFill="background1"/>
              </w:rPr>
              <w:t>（FB、IG和Line，3選1），即可獲得明信片2張以及闖關貼紙</w:t>
            </w:r>
            <w:r w:rsidRPr="004419AC">
              <w:rPr>
                <w:rFonts w:ascii="標楷體" w:eastAsia="標楷體" w:hAnsi="標楷體" w:cs="Arial" w:hint="eastAsia"/>
                <w:color w:val="000000"/>
                <w:kern w:val="0"/>
                <w:szCs w:val="24"/>
                <w:shd w:val="clear" w:color="auto" w:fill="FFFFFF" w:themeFill="background1"/>
              </w:rPr>
              <w:t>。</w:t>
            </w:r>
          </w:p>
          <w:p w:rsidR="009A4038" w:rsidRDefault="009A4038" w:rsidP="009A4038">
            <w:pPr>
              <w:pStyle w:val="a3"/>
              <w:widowControl/>
              <w:numPr>
                <w:ilvl w:val="0"/>
                <w:numId w:val="7"/>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加碼挑戰：完成講座Q&amp;A問答活動，視答對題數獲得各種小禮品（資料夾、滑鼠墊、紙膠帶等）</w:t>
            </w:r>
          </w:p>
          <w:p w:rsidR="009A4038" w:rsidRPr="004419AC" w:rsidRDefault="009A4038" w:rsidP="007A4909">
            <w:pPr>
              <w:pStyle w:val="a3"/>
              <w:widowControl/>
              <w:spacing w:line="400" w:lineRule="exact"/>
              <w:ind w:leftChars="0" w:left="600"/>
              <w:rPr>
                <w:rFonts w:ascii="標楷體" w:eastAsia="標楷體" w:hAnsi="標楷體" w:cs="Arial"/>
                <w:color w:val="000000"/>
                <w:kern w:val="0"/>
                <w:szCs w:val="24"/>
                <w:shd w:val="clear" w:color="auto" w:fill="FFFFFF" w:themeFill="background1"/>
              </w:rPr>
            </w:pPr>
          </w:p>
        </w:tc>
      </w:tr>
      <w:tr w:rsidR="009A4038" w:rsidRPr="004D2797" w:rsidTr="009A4038">
        <w:trPr>
          <w:trHeight w:val="982"/>
        </w:trPr>
        <w:tc>
          <w:tcPr>
            <w:tcW w:w="88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6</w:t>
            </w:r>
          </w:p>
        </w:tc>
        <w:tc>
          <w:tcPr>
            <w:tcW w:w="1385" w:type="dxa"/>
            <w:tcBorders>
              <w:top w:val="single" w:sz="4" w:space="0" w:color="auto"/>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中原大學-結合虛擬實境設計與醫學工程推動人工智慧數位療法之人才培育</w:t>
            </w:r>
          </w:p>
        </w:tc>
        <w:tc>
          <w:tcPr>
            <w:tcW w:w="8080" w:type="dxa"/>
            <w:tcBorders>
              <w:top w:val="single" w:sz="4" w:space="0" w:color="auto"/>
              <w:left w:val="single" w:sz="8" w:space="0" w:color="CCCCCC"/>
              <w:bottom w:val="single" w:sz="8" w:space="0" w:color="000000"/>
              <w:right w:val="single" w:sz="8" w:space="0" w:color="000000"/>
            </w:tcBorders>
            <w:shd w:val="clear" w:color="auto" w:fill="FFFFFF" w:themeFill="background1"/>
            <w:hideMark/>
          </w:tcPr>
          <w:p w:rsidR="009A4038" w:rsidRDefault="009A4038" w:rsidP="007A4909">
            <w:pPr>
              <w:widowControl/>
              <w:spacing w:line="400" w:lineRule="exact"/>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本計畫導入「人工智慧」於「虛擬實境暴露療法」中，利用</w:t>
            </w:r>
            <w:proofErr w:type="gramStart"/>
            <w:r w:rsidRPr="004D2797">
              <w:rPr>
                <w:rFonts w:ascii="標楷體" w:eastAsia="標楷體" w:hAnsi="標楷體" w:cs="Arial"/>
                <w:color w:val="000000"/>
                <w:kern w:val="0"/>
                <w:szCs w:val="24"/>
                <w:shd w:val="clear" w:color="auto" w:fill="FFFFFF" w:themeFill="background1"/>
              </w:rPr>
              <w:t>沉</w:t>
            </w:r>
            <w:proofErr w:type="gramEnd"/>
            <w:r w:rsidRPr="004D2797">
              <w:rPr>
                <w:rFonts w:ascii="標楷體" w:eastAsia="標楷體" w:hAnsi="標楷體" w:cs="Arial"/>
                <w:color w:val="000000"/>
                <w:kern w:val="0"/>
                <w:szCs w:val="24"/>
                <w:shd w:val="clear" w:color="auto" w:fill="FFFFFF" w:themeFill="background1"/>
              </w:rPr>
              <w:t>浸式虛擬實境(VR)以模擬病患所需的情境，以創建不同的環境與情景，治療師可以控制具有治療性的聲光效果或刺激物，讓患者面對自己的恐懼或焦慮等心理問題，並經由生理訊號擷取與分析，以人工智慧進行情緒辨識，輔助治療師了解病患即時的生理與心理狀況，以逐步解決與改善患者心理的問題。本計畫的系列課程以CDIO教學模式與跨領域師資進行課程與教材開發，以專題式課程練習理論基礎與實作實踐，讓學生具備大數據分析、AI於治療預測與分類、遠距醫療、VR情境開發、</w:t>
            </w:r>
            <w:proofErr w:type="gramStart"/>
            <w:r w:rsidRPr="004D2797">
              <w:rPr>
                <w:rFonts w:ascii="標楷體" w:eastAsia="標楷體" w:hAnsi="標楷體" w:cs="Arial"/>
                <w:color w:val="000000"/>
                <w:kern w:val="0"/>
                <w:szCs w:val="24"/>
                <w:shd w:val="clear" w:color="auto" w:fill="FFFFFF" w:themeFill="background1"/>
              </w:rPr>
              <w:t>智慧物聯網</w:t>
            </w:r>
            <w:proofErr w:type="gramEnd"/>
            <w:r w:rsidRPr="004D2797">
              <w:rPr>
                <w:rFonts w:ascii="標楷體" w:eastAsia="標楷體" w:hAnsi="標楷體" w:cs="Arial"/>
                <w:color w:val="000000"/>
                <w:kern w:val="0"/>
                <w:szCs w:val="24"/>
                <w:shd w:val="clear" w:color="auto" w:fill="FFFFFF" w:themeFill="background1"/>
              </w:rPr>
              <w:t>整合與應用、臨床心理學、AI倫理與法律等，希冀為臺灣栽培</w:t>
            </w:r>
            <w:proofErr w:type="gramStart"/>
            <w:r w:rsidRPr="004D2797">
              <w:rPr>
                <w:rFonts w:ascii="標楷體" w:eastAsia="標楷體" w:hAnsi="標楷體" w:cs="Arial"/>
                <w:color w:val="000000"/>
                <w:kern w:val="0"/>
                <w:szCs w:val="24"/>
                <w:shd w:val="clear" w:color="auto" w:fill="FFFFFF" w:themeFill="background1"/>
              </w:rPr>
              <w:t>跨域跨</w:t>
            </w:r>
            <w:proofErr w:type="gramEnd"/>
            <w:r w:rsidRPr="004D2797">
              <w:rPr>
                <w:rFonts w:ascii="標楷體" w:eastAsia="標楷體" w:hAnsi="標楷體" w:cs="Arial"/>
                <w:color w:val="000000"/>
                <w:kern w:val="0"/>
                <w:szCs w:val="24"/>
                <w:shd w:val="clear" w:color="auto" w:fill="FFFFFF" w:themeFill="background1"/>
              </w:rPr>
              <w:t>界、具備顯示科技、</w:t>
            </w:r>
            <w:proofErr w:type="gramStart"/>
            <w:r w:rsidRPr="004D2797">
              <w:rPr>
                <w:rFonts w:ascii="標楷體" w:eastAsia="標楷體" w:hAnsi="標楷體" w:cs="Arial"/>
                <w:color w:val="000000"/>
                <w:kern w:val="0"/>
                <w:szCs w:val="24"/>
                <w:shd w:val="clear" w:color="auto" w:fill="FFFFFF" w:themeFill="background1"/>
              </w:rPr>
              <w:t>場域建模</w:t>
            </w:r>
            <w:proofErr w:type="gramEnd"/>
            <w:r w:rsidRPr="004D2797">
              <w:rPr>
                <w:rFonts w:ascii="標楷體" w:eastAsia="標楷體" w:hAnsi="標楷體" w:cs="Arial"/>
                <w:color w:val="000000"/>
                <w:kern w:val="0"/>
                <w:szCs w:val="24"/>
                <w:shd w:val="clear" w:color="auto" w:fill="FFFFFF" w:themeFill="background1"/>
              </w:rPr>
              <w:t>與數位醫療健康照護專業知識的人才。</w:t>
            </w:r>
          </w:p>
          <w:p w:rsidR="009A4038" w:rsidRPr="004D2797" w:rsidRDefault="009A4038" w:rsidP="007A4909">
            <w:pPr>
              <w:widowControl/>
              <w:spacing w:line="400" w:lineRule="exact"/>
              <w:rPr>
                <w:rFonts w:ascii="標楷體" w:eastAsia="標楷體" w:hAnsi="標楷體" w:cs="Arial"/>
                <w:color w:val="000000"/>
                <w:kern w:val="0"/>
                <w:szCs w:val="24"/>
                <w:shd w:val="clear" w:color="auto" w:fill="FFFFFF" w:themeFill="background1"/>
              </w:rPr>
            </w:pPr>
          </w:p>
        </w:tc>
      </w:tr>
      <w:tr w:rsidR="009A4038" w:rsidRPr="004D2797" w:rsidTr="009A4038">
        <w:trPr>
          <w:trHeight w:val="546"/>
        </w:trPr>
        <w:tc>
          <w:tcPr>
            <w:tcW w:w="88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7</w:t>
            </w:r>
          </w:p>
        </w:tc>
        <w:tc>
          <w:tcPr>
            <w:tcW w:w="1385" w:type="dxa"/>
            <w:tcBorders>
              <w:top w:val="single" w:sz="4" w:space="0" w:color="auto"/>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國立中正大學-協作式人工智慧知能培育與實踐</w:t>
            </w:r>
          </w:p>
        </w:tc>
        <w:tc>
          <w:tcPr>
            <w:tcW w:w="8080" w:type="dxa"/>
            <w:tcBorders>
              <w:top w:val="single" w:sz="4" w:space="0" w:color="auto"/>
              <w:left w:val="single" w:sz="8" w:space="0" w:color="CCCCCC"/>
              <w:bottom w:val="single" w:sz="8" w:space="0" w:color="000000"/>
              <w:right w:val="single" w:sz="8" w:space="0" w:color="000000"/>
            </w:tcBorders>
            <w:shd w:val="clear" w:color="auto" w:fill="FFFFFF" w:themeFill="background1"/>
            <w:hideMark/>
          </w:tcPr>
          <w:p w:rsidR="009A4038" w:rsidRPr="004419AC" w:rsidRDefault="009A4038" w:rsidP="009A4038">
            <w:pPr>
              <w:pStyle w:val="a3"/>
              <w:numPr>
                <w:ilvl w:val="0"/>
                <w:numId w:val="8"/>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靜態項目展示：109-110年AI計畫與111-112年AI計畫的課程內容與成果，例如計畫主軸、課程規劃、相關活動、與地區國高中的合作等，藉由解說讓參觀者了解AI計畫3年來在中正大學的成果與執行內容，更能藉此了解AI、資訊教育在目前的大學端、國中高中端的重要性與推動情況。</w:t>
            </w:r>
          </w:p>
          <w:p w:rsidR="009A4038" w:rsidRDefault="009A4038" w:rsidP="009A4038">
            <w:pPr>
              <w:pStyle w:val="a3"/>
              <w:numPr>
                <w:ilvl w:val="0"/>
                <w:numId w:val="8"/>
              </w:numPr>
              <w:spacing w:line="400" w:lineRule="exact"/>
              <w:ind w:leftChars="0" w:left="357" w:hanging="357"/>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動態項目</w:t>
            </w:r>
            <w:r w:rsidRPr="004419AC">
              <w:rPr>
                <w:rFonts w:ascii="標楷體" w:eastAsia="標楷體" w:hAnsi="標楷體" w:cs="Arial" w:hint="eastAsia"/>
                <w:color w:val="000000"/>
                <w:kern w:val="0"/>
                <w:szCs w:val="24"/>
                <w:shd w:val="clear" w:color="auto" w:fill="FFFFFF" w:themeFill="background1"/>
              </w:rPr>
              <w:t>展示：</w:t>
            </w:r>
            <w:r w:rsidRPr="004419AC">
              <w:rPr>
                <w:rFonts w:ascii="標楷體" w:eastAsia="標楷體" w:hAnsi="標楷體" w:cs="Arial"/>
                <w:color w:val="000000"/>
                <w:kern w:val="0"/>
                <w:szCs w:val="24"/>
                <w:shd w:val="clear" w:color="auto" w:fill="FFFFFF" w:themeFill="background1"/>
              </w:rPr>
              <w:t>以藍芽遙控車、智慧屋等授課教材進行互動性的活動。活動將會引導參觀者學習、了解AI的原理與運用方法，並實際讓參觀者使用這些教材。希望藉由互動式的活動，不僅帶給參觀者樂趣，更讓參觀者了解AI如何實際應用在不同的領域，而不同的領域又是如何運用AI。</w:t>
            </w:r>
          </w:p>
          <w:p w:rsidR="009A4038" w:rsidRPr="004419AC" w:rsidRDefault="009A4038" w:rsidP="007A4909">
            <w:pPr>
              <w:pStyle w:val="a3"/>
              <w:spacing w:line="400" w:lineRule="exact"/>
              <w:ind w:leftChars="0" w:left="357"/>
              <w:rPr>
                <w:rFonts w:ascii="標楷體" w:eastAsia="標楷體" w:hAnsi="標楷體" w:cs="Arial"/>
                <w:color w:val="000000"/>
                <w:kern w:val="0"/>
                <w:szCs w:val="24"/>
                <w:shd w:val="clear" w:color="auto" w:fill="FFFFFF" w:themeFill="background1"/>
              </w:rPr>
            </w:pPr>
          </w:p>
        </w:tc>
      </w:tr>
      <w:tr w:rsidR="009A4038" w:rsidRPr="004D2797" w:rsidTr="009A4038">
        <w:trPr>
          <w:trHeight w:val="1255"/>
        </w:trPr>
        <w:tc>
          <w:tcPr>
            <w:tcW w:w="884"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8</w:t>
            </w:r>
          </w:p>
        </w:tc>
        <w:tc>
          <w:tcPr>
            <w:tcW w:w="1385" w:type="dxa"/>
            <w:tcBorders>
              <w:top w:val="single" w:sz="4" w:space="0" w:color="auto"/>
              <w:left w:val="single" w:sz="8" w:space="0" w:color="CCCCCC"/>
              <w:bottom w:val="single" w:sz="4" w:space="0" w:color="auto"/>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臺北市立大學-</w:t>
            </w:r>
            <w:proofErr w:type="gramStart"/>
            <w:r w:rsidRPr="004D2797">
              <w:rPr>
                <w:rFonts w:ascii="標楷體" w:eastAsia="標楷體" w:hAnsi="標楷體" w:cs="Arial"/>
                <w:b/>
                <w:bCs/>
                <w:color w:val="000000"/>
                <w:kern w:val="0"/>
                <w:szCs w:val="24"/>
                <w:shd w:val="clear" w:color="auto" w:fill="FFFFFF" w:themeFill="background1"/>
              </w:rPr>
              <w:t>物聯網</w:t>
            </w:r>
            <w:proofErr w:type="gramEnd"/>
            <w:r w:rsidRPr="004D2797">
              <w:rPr>
                <w:rFonts w:ascii="標楷體" w:eastAsia="標楷體" w:hAnsi="標楷體" w:cs="Arial"/>
                <w:b/>
                <w:bCs/>
                <w:color w:val="000000"/>
                <w:kern w:val="0"/>
                <w:szCs w:val="24"/>
                <w:shd w:val="clear" w:color="auto" w:fill="FFFFFF" w:themeFill="background1"/>
              </w:rPr>
              <w:t>環境下的中小</w:t>
            </w:r>
            <w:r w:rsidRPr="004D2797">
              <w:rPr>
                <w:rFonts w:ascii="標楷體" w:eastAsia="標楷體" w:hAnsi="標楷體" w:cs="Arial"/>
                <w:b/>
                <w:bCs/>
                <w:color w:val="000000"/>
                <w:kern w:val="0"/>
                <w:szCs w:val="24"/>
                <w:shd w:val="clear" w:color="auto" w:fill="FFFFFF" w:themeFill="background1"/>
              </w:rPr>
              <w:lastRenderedPageBreak/>
              <w:t>型零售業之AI智慧應用</w:t>
            </w:r>
          </w:p>
        </w:tc>
        <w:tc>
          <w:tcPr>
            <w:tcW w:w="8080" w:type="dxa"/>
            <w:tcBorders>
              <w:top w:val="single" w:sz="4" w:space="0" w:color="auto"/>
              <w:left w:val="single" w:sz="8" w:space="0" w:color="CCCCCC"/>
              <w:bottom w:val="single" w:sz="4" w:space="0" w:color="auto"/>
              <w:right w:val="single" w:sz="8" w:space="0" w:color="000000"/>
            </w:tcBorders>
            <w:shd w:val="clear" w:color="auto" w:fill="FFFFFF" w:themeFill="background1"/>
            <w:hideMark/>
          </w:tcPr>
          <w:p w:rsidR="009A4038" w:rsidRPr="002652B1" w:rsidRDefault="009A4038" w:rsidP="009A4038">
            <w:pPr>
              <w:pStyle w:val="a3"/>
              <w:widowControl/>
              <w:numPr>
                <w:ilvl w:val="0"/>
                <w:numId w:val="9"/>
              </w:numPr>
              <w:spacing w:line="400" w:lineRule="exact"/>
              <w:ind w:leftChars="0" w:left="357" w:hanging="357"/>
              <w:rPr>
                <w:rFonts w:ascii="標楷體" w:eastAsia="標楷體" w:hAnsi="標楷體" w:cs="Arial"/>
                <w:color w:val="000000"/>
                <w:kern w:val="0"/>
                <w:szCs w:val="24"/>
                <w:shd w:val="clear" w:color="auto" w:fill="FFFFFF" w:themeFill="background1"/>
              </w:rPr>
            </w:pPr>
            <w:r w:rsidRPr="002652B1">
              <w:rPr>
                <w:rFonts w:ascii="標楷體" w:eastAsia="標楷體" w:hAnsi="標楷體" w:cs="Arial" w:hint="eastAsia"/>
                <w:color w:val="000000"/>
                <w:kern w:val="0"/>
                <w:szCs w:val="24"/>
                <w:shd w:val="clear" w:color="auto" w:fill="FFFFFF" w:themeFill="background1"/>
              </w:rPr>
              <w:lastRenderedPageBreak/>
              <w:t>以「</w:t>
            </w:r>
            <w:r w:rsidRPr="002652B1">
              <w:rPr>
                <w:rFonts w:ascii="標楷體" w:eastAsia="標楷體" w:hAnsi="標楷體" w:cs="Arial"/>
                <w:color w:val="000000"/>
                <w:kern w:val="0"/>
                <w:szCs w:val="24"/>
                <w:shd w:val="clear" w:color="auto" w:fill="FFFFFF" w:themeFill="background1"/>
              </w:rPr>
              <w:t>AI 的行銷奧秘：創新商業模式與行銷策略展示</w:t>
            </w:r>
            <w:r w:rsidRPr="002652B1">
              <w:rPr>
                <w:rFonts w:ascii="標楷體" w:eastAsia="標楷體" w:hAnsi="標楷體" w:cs="Arial" w:hint="eastAsia"/>
                <w:color w:val="000000"/>
                <w:kern w:val="0"/>
                <w:szCs w:val="24"/>
                <w:shd w:val="clear" w:color="auto" w:fill="FFFFFF" w:themeFill="background1"/>
              </w:rPr>
              <w:t>」</w:t>
            </w:r>
            <w:r w:rsidRPr="002652B1">
              <w:rPr>
                <w:rFonts w:ascii="標楷體" w:eastAsia="標楷體" w:hAnsi="標楷體" w:cs="Arial"/>
                <w:color w:val="000000"/>
                <w:kern w:val="0"/>
                <w:szCs w:val="24"/>
                <w:shd w:val="clear" w:color="auto" w:fill="FFFFFF" w:themeFill="background1"/>
              </w:rPr>
              <w:t>為主題，呈現導入AI的課程成果，體現將行銷理論知識，轉化為實際應用價值。</w:t>
            </w:r>
          </w:p>
          <w:p w:rsidR="009A4038" w:rsidRPr="002652B1" w:rsidRDefault="009A4038" w:rsidP="009A4038">
            <w:pPr>
              <w:pStyle w:val="a3"/>
              <w:widowControl/>
              <w:numPr>
                <w:ilvl w:val="0"/>
                <w:numId w:val="9"/>
              </w:numPr>
              <w:spacing w:line="400" w:lineRule="exact"/>
              <w:ind w:leftChars="0" w:left="357" w:hanging="357"/>
              <w:rPr>
                <w:rFonts w:ascii="標楷體" w:eastAsia="標楷體" w:hAnsi="標楷體" w:cs="Arial"/>
                <w:color w:val="000000"/>
                <w:kern w:val="0"/>
                <w:szCs w:val="24"/>
                <w:shd w:val="clear" w:color="auto" w:fill="FFFFFF" w:themeFill="background1"/>
              </w:rPr>
            </w:pPr>
            <w:r w:rsidRPr="002652B1">
              <w:rPr>
                <w:rFonts w:ascii="標楷體" w:eastAsia="標楷體" w:hAnsi="標楷體" w:cs="Arial" w:hint="eastAsia"/>
                <w:color w:val="000000"/>
                <w:kern w:val="0"/>
                <w:szCs w:val="24"/>
                <w:shd w:val="clear" w:color="auto" w:fill="FFFFFF" w:themeFill="background1"/>
              </w:rPr>
              <w:lastRenderedPageBreak/>
              <w:t>為</w:t>
            </w:r>
            <w:r w:rsidRPr="002652B1">
              <w:rPr>
                <w:rFonts w:ascii="標楷體" w:eastAsia="標楷體" w:hAnsi="標楷體" w:cs="Arial"/>
                <w:color w:val="000000"/>
                <w:kern w:val="0"/>
                <w:szCs w:val="24"/>
                <w:shd w:val="clear" w:color="auto" w:fill="FFFFFF" w:themeFill="background1"/>
              </w:rPr>
              <w:t>呈現未來行銷的新趨勢，展示如何利用AI技術(即Microsoft Power Platform提供的工具，包括Power BI、</w:t>
            </w:r>
            <w:proofErr w:type="spellStart"/>
            <w:r w:rsidRPr="002652B1">
              <w:rPr>
                <w:rFonts w:ascii="標楷體" w:eastAsia="標楷體" w:hAnsi="標楷體" w:cs="Arial"/>
                <w:color w:val="000000"/>
                <w:kern w:val="0"/>
                <w:szCs w:val="24"/>
                <w:shd w:val="clear" w:color="auto" w:fill="FFFFFF" w:themeFill="background1"/>
              </w:rPr>
              <w:t>PowerApps</w:t>
            </w:r>
            <w:proofErr w:type="spellEnd"/>
            <w:r w:rsidRPr="002652B1">
              <w:rPr>
                <w:rFonts w:ascii="標楷體" w:eastAsia="標楷體" w:hAnsi="標楷體" w:cs="Arial"/>
                <w:color w:val="000000"/>
                <w:kern w:val="0"/>
                <w:szCs w:val="24"/>
                <w:shd w:val="clear" w:color="auto" w:fill="FFFFFF" w:themeFill="background1"/>
              </w:rPr>
              <w:t>、Power Automate和Azure等)，協助企業提升精準行銷效能與開發新的商業模式。AI能協助企業更精</w:t>
            </w:r>
            <w:proofErr w:type="gramStart"/>
            <w:r w:rsidRPr="002652B1">
              <w:rPr>
                <w:rFonts w:ascii="標楷體" w:eastAsia="標楷體" w:hAnsi="標楷體" w:cs="Arial"/>
                <w:color w:val="000000"/>
                <w:kern w:val="0"/>
                <w:szCs w:val="24"/>
                <w:shd w:val="clear" w:color="auto" w:fill="FFFFFF" w:themeFill="background1"/>
              </w:rPr>
              <w:t>準</w:t>
            </w:r>
            <w:proofErr w:type="gramEnd"/>
            <w:r w:rsidRPr="002652B1">
              <w:rPr>
                <w:rFonts w:ascii="標楷體" w:eastAsia="標楷體" w:hAnsi="標楷體" w:cs="Arial"/>
                <w:color w:val="000000"/>
                <w:kern w:val="0"/>
                <w:szCs w:val="24"/>
                <w:shd w:val="clear" w:color="auto" w:fill="FFFFFF" w:themeFill="background1"/>
              </w:rPr>
              <w:t>地進行行銷活動，更好地理解消費者需求，並利用數據分析找到更優質的商業模式，以增強企業的競爭優勢。</w:t>
            </w:r>
          </w:p>
          <w:p w:rsidR="009A4038" w:rsidRPr="002652B1" w:rsidRDefault="009A4038" w:rsidP="009A4038">
            <w:pPr>
              <w:pStyle w:val="a3"/>
              <w:widowControl/>
              <w:numPr>
                <w:ilvl w:val="0"/>
                <w:numId w:val="9"/>
              </w:numPr>
              <w:spacing w:line="400" w:lineRule="exact"/>
              <w:ind w:leftChars="0" w:left="357" w:hanging="357"/>
              <w:rPr>
                <w:rFonts w:ascii="標楷體" w:eastAsia="標楷體" w:hAnsi="標楷體" w:cs="Arial"/>
                <w:color w:val="000000"/>
                <w:kern w:val="0"/>
                <w:szCs w:val="24"/>
                <w:shd w:val="clear" w:color="auto" w:fill="FFFFFF" w:themeFill="background1"/>
              </w:rPr>
            </w:pPr>
            <w:r w:rsidRPr="002652B1">
              <w:rPr>
                <w:rFonts w:ascii="標楷體" w:eastAsia="標楷體" w:hAnsi="標楷體" w:cs="Arial" w:hint="eastAsia"/>
                <w:color w:val="000000"/>
                <w:kern w:val="0"/>
                <w:szCs w:val="24"/>
                <w:shd w:val="clear" w:color="auto" w:fill="FFFFFF" w:themeFill="background1"/>
              </w:rPr>
              <w:t>以</w:t>
            </w:r>
            <w:r w:rsidRPr="002652B1">
              <w:rPr>
                <w:rFonts w:ascii="標楷體" w:eastAsia="標楷體" w:hAnsi="標楷體" w:cs="Arial"/>
                <w:color w:val="000000"/>
                <w:kern w:val="0"/>
                <w:szCs w:val="24"/>
                <w:shd w:val="clear" w:color="auto" w:fill="FFFFFF" w:themeFill="background1"/>
              </w:rPr>
              <w:t>兩大主軸來展現學生的成果。首先介紹如何利用大數據顧客交易資料進行分析，並協助企業發展行銷儀表板(Power BI)，通過分析顧客價值和活躍度，以提供更精確的行銷推薦決策支援。第二，</w:t>
            </w:r>
            <w:r w:rsidRPr="002652B1">
              <w:rPr>
                <w:rFonts w:ascii="標楷體" w:eastAsia="標楷體" w:hAnsi="標楷體" w:cs="Arial" w:hint="eastAsia"/>
                <w:color w:val="000000"/>
                <w:kern w:val="0"/>
                <w:szCs w:val="24"/>
                <w:shd w:val="clear" w:color="auto" w:fill="FFFFFF" w:themeFill="background1"/>
              </w:rPr>
              <w:t>展</w:t>
            </w:r>
            <w:r w:rsidRPr="002652B1">
              <w:rPr>
                <w:rFonts w:ascii="標楷體" w:eastAsia="標楷體" w:hAnsi="標楷體" w:cs="Arial"/>
                <w:color w:val="000000"/>
                <w:kern w:val="0"/>
                <w:szCs w:val="24"/>
                <w:shd w:val="clear" w:color="auto" w:fill="FFFFFF" w:themeFill="background1"/>
              </w:rPr>
              <w:t>示學生如何利用 AI技術(Power Apps、Power Automate和Azure)，協助各種產業(如美妝保養、美食和眼鏡產業)開發出新的商業模式。</w:t>
            </w:r>
          </w:p>
          <w:p w:rsidR="009A4038" w:rsidRDefault="009A4038" w:rsidP="009A4038">
            <w:pPr>
              <w:pStyle w:val="a3"/>
              <w:widowControl/>
              <w:numPr>
                <w:ilvl w:val="0"/>
                <w:numId w:val="9"/>
              </w:numPr>
              <w:spacing w:line="400" w:lineRule="exact"/>
              <w:ind w:leftChars="0" w:left="357" w:hanging="357"/>
              <w:rPr>
                <w:rFonts w:ascii="標楷體" w:eastAsia="標楷體" w:hAnsi="標楷體" w:cs="Arial"/>
                <w:color w:val="000000"/>
                <w:kern w:val="0"/>
                <w:szCs w:val="24"/>
                <w:shd w:val="clear" w:color="auto" w:fill="FFFFFF" w:themeFill="background1"/>
              </w:rPr>
            </w:pPr>
            <w:r w:rsidRPr="002652B1">
              <w:rPr>
                <w:rFonts w:ascii="標楷體" w:eastAsia="標楷體" w:hAnsi="標楷體" w:cs="Arial" w:hint="eastAsia"/>
                <w:color w:val="000000"/>
                <w:kern w:val="0"/>
                <w:szCs w:val="24"/>
                <w:shd w:val="clear" w:color="auto" w:fill="FFFFFF" w:themeFill="background1"/>
              </w:rPr>
              <w:t>將</w:t>
            </w:r>
            <w:r w:rsidRPr="002652B1">
              <w:rPr>
                <w:rFonts w:ascii="標楷體" w:eastAsia="標楷體" w:hAnsi="標楷體" w:cs="Arial"/>
                <w:color w:val="000000"/>
                <w:kern w:val="0"/>
                <w:szCs w:val="24"/>
                <w:shd w:val="clear" w:color="auto" w:fill="FFFFFF" w:themeFill="background1"/>
              </w:rPr>
              <w:t>學生的成果進行實踐應用，並且以創新的展示方式呈現，讓觀眾能更直觀地理解AI技術在行銷上的實際效用</w:t>
            </w:r>
            <w:r w:rsidRPr="002652B1">
              <w:rPr>
                <w:rFonts w:ascii="標楷體" w:eastAsia="標楷體" w:hAnsi="標楷體" w:cs="Arial" w:hint="eastAsia"/>
                <w:color w:val="000000"/>
                <w:kern w:val="0"/>
                <w:szCs w:val="24"/>
                <w:shd w:val="clear" w:color="auto" w:fill="FFFFFF" w:themeFill="background1"/>
              </w:rPr>
              <w:t>，並</w:t>
            </w:r>
            <w:r w:rsidRPr="002652B1">
              <w:rPr>
                <w:rFonts w:ascii="標楷體" w:eastAsia="標楷體" w:hAnsi="標楷體" w:cs="Arial"/>
                <w:color w:val="000000"/>
                <w:kern w:val="0"/>
                <w:szCs w:val="24"/>
                <w:shd w:val="clear" w:color="auto" w:fill="FFFFFF" w:themeFill="background1"/>
              </w:rPr>
              <w:t>展示一系列與企業合作的實際案例，讓觀眾可以更深入了解 AI 如何改變傳統的商業模式和行銷策略。</w:t>
            </w:r>
          </w:p>
          <w:p w:rsidR="009A4038" w:rsidRPr="004419AC" w:rsidRDefault="009A4038" w:rsidP="007A4909">
            <w:pPr>
              <w:pStyle w:val="a3"/>
              <w:widowControl/>
              <w:spacing w:line="400" w:lineRule="exact"/>
              <w:ind w:leftChars="0" w:left="357"/>
              <w:rPr>
                <w:rFonts w:ascii="標楷體" w:eastAsia="標楷體" w:hAnsi="標楷體" w:cs="Arial"/>
                <w:color w:val="000000"/>
                <w:kern w:val="0"/>
                <w:szCs w:val="24"/>
                <w:shd w:val="clear" w:color="auto" w:fill="FFFFFF" w:themeFill="background1"/>
              </w:rPr>
            </w:pPr>
          </w:p>
        </w:tc>
      </w:tr>
      <w:tr w:rsidR="009A4038" w:rsidRPr="004419AC" w:rsidTr="009A4038">
        <w:trPr>
          <w:trHeight w:val="982"/>
        </w:trPr>
        <w:tc>
          <w:tcPr>
            <w:tcW w:w="884"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lastRenderedPageBreak/>
              <w:t>9</w:t>
            </w:r>
          </w:p>
        </w:tc>
        <w:tc>
          <w:tcPr>
            <w:tcW w:w="1385" w:type="dxa"/>
            <w:tcBorders>
              <w:top w:val="single" w:sz="4" w:space="0" w:color="auto"/>
              <w:left w:val="single" w:sz="8" w:space="0" w:color="CCCCCC"/>
              <w:bottom w:val="single" w:sz="4" w:space="0" w:color="auto"/>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國立金門大學-愛(AI)金門環境永續系列課程</w:t>
            </w:r>
          </w:p>
        </w:tc>
        <w:tc>
          <w:tcPr>
            <w:tcW w:w="8080" w:type="dxa"/>
            <w:tcBorders>
              <w:top w:val="single" w:sz="4" w:space="0" w:color="auto"/>
              <w:left w:val="single" w:sz="8" w:space="0" w:color="CCCCCC"/>
              <w:bottom w:val="single" w:sz="4" w:space="0" w:color="auto"/>
              <w:right w:val="single" w:sz="8" w:space="0" w:color="000000"/>
            </w:tcBorders>
            <w:shd w:val="clear" w:color="auto" w:fill="FFFFFF" w:themeFill="background1"/>
            <w:hideMark/>
          </w:tcPr>
          <w:p w:rsidR="009A4038" w:rsidRPr="004419AC" w:rsidRDefault="009A4038" w:rsidP="009A4038">
            <w:pPr>
              <w:pStyle w:val="a3"/>
              <w:numPr>
                <w:ilvl w:val="0"/>
                <w:numId w:val="10"/>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利用手機</w:t>
            </w:r>
            <w:proofErr w:type="spellStart"/>
            <w:r w:rsidRPr="004419AC">
              <w:rPr>
                <w:rFonts w:ascii="標楷體" w:eastAsia="標楷體" w:hAnsi="標楷體" w:cs="Arial"/>
                <w:color w:val="000000"/>
                <w:kern w:val="0"/>
                <w:szCs w:val="24"/>
                <w:shd w:val="clear" w:color="auto" w:fill="FFFFFF" w:themeFill="background1"/>
              </w:rPr>
              <w:t>Phyphox</w:t>
            </w:r>
            <w:proofErr w:type="spellEnd"/>
            <w:r w:rsidRPr="004419AC">
              <w:rPr>
                <w:rFonts w:ascii="標楷體" w:eastAsia="標楷體" w:hAnsi="標楷體" w:cs="Arial"/>
                <w:color w:val="000000"/>
                <w:kern w:val="0"/>
                <w:szCs w:val="24"/>
                <w:shd w:val="clear" w:color="auto" w:fill="FFFFFF" w:themeFill="background1"/>
              </w:rPr>
              <w:t>中量測模型玩具車於軌道運動時的震動加速度，並於軌道上模擬各種路平不良與道路幾何的狀況，建立震動加速度與路平感知模型，參與者可以寓教於樂，在玩樂中瞭解路平與道路幾何對駕駛者感知的影響。</w:t>
            </w:r>
          </w:p>
          <w:p w:rsidR="009A4038" w:rsidRDefault="009A4038" w:rsidP="009A4038">
            <w:pPr>
              <w:pStyle w:val="a3"/>
              <w:numPr>
                <w:ilvl w:val="0"/>
                <w:numId w:val="10"/>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展示</w:t>
            </w:r>
            <w:r w:rsidRPr="004D2797">
              <w:rPr>
                <w:rFonts w:ascii="標楷體" w:eastAsia="標楷體" w:hAnsi="標楷體" w:cs="Arial"/>
                <w:color w:val="000000"/>
                <w:kern w:val="0"/>
                <w:szCs w:val="24"/>
                <w:shd w:val="clear" w:color="auto" w:fill="FFFFFF" w:themeFill="background1"/>
              </w:rPr>
              <w:t>「應用長短期記憶網路預測金門地下水位」、「運用可解釋人工智慧獲取懸臂</w:t>
            </w:r>
            <w:proofErr w:type="gramStart"/>
            <w:r w:rsidRPr="004D2797">
              <w:rPr>
                <w:rFonts w:ascii="標楷體" w:eastAsia="標楷體" w:hAnsi="標楷體" w:cs="Arial"/>
                <w:color w:val="000000"/>
                <w:kern w:val="0"/>
                <w:szCs w:val="24"/>
                <w:shd w:val="clear" w:color="auto" w:fill="FFFFFF" w:themeFill="background1"/>
              </w:rPr>
              <w:t>樑撓度</w:t>
            </w:r>
            <w:proofErr w:type="gramEnd"/>
            <w:r w:rsidRPr="004D2797">
              <w:rPr>
                <w:rFonts w:ascii="標楷體" w:eastAsia="標楷體" w:hAnsi="標楷體" w:cs="Arial"/>
                <w:color w:val="000000"/>
                <w:kern w:val="0"/>
                <w:szCs w:val="24"/>
                <w:shd w:val="clear" w:color="auto" w:fill="FFFFFF" w:themeFill="background1"/>
              </w:rPr>
              <w:t>公式」、「機器/深度學習於小麥田產量預測」、「深度學習於門神甲冑分類」</w:t>
            </w:r>
            <w:r w:rsidRPr="004419AC">
              <w:rPr>
                <w:rFonts w:ascii="標楷體" w:eastAsia="標楷體" w:hAnsi="標楷體" w:cs="Arial" w:hint="eastAsia"/>
                <w:color w:val="000000"/>
                <w:kern w:val="0"/>
                <w:szCs w:val="24"/>
                <w:shd w:val="clear" w:color="auto" w:fill="FFFFFF" w:themeFill="background1"/>
              </w:rPr>
              <w:t>的海報，</w:t>
            </w:r>
            <w:r w:rsidRPr="004D2797">
              <w:rPr>
                <w:rFonts w:ascii="標楷體" w:eastAsia="標楷體" w:hAnsi="標楷體" w:cs="Arial"/>
                <w:color w:val="000000"/>
                <w:kern w:val="0"/>
                <w:szCs w:val="24"/>
                <w:shd w:val="clear" w:color="auto" w:fill="FFFFFF" w:themeFill="background1"/>
              </w:rPr>
              <w:t>分別</w:t>
            </w:r>
            <w:r w:rsidRPr="004419AC">
              <w:rPr>
                <w:rFonts w:ascii="標楷體" w:eastAsia="標楷體" w:hAnsi="標楷體" w:cs="Arial" w:hint="eastAsia"/>
                <w:color w:val="000000"/>
                <w:kern w:val="0"/>
                <w:szCs w:val="24"/>
                <w:shd w:val="clear" w:color="auto" w:fill="FFFFFF" w:themeFill="background1"/>
              </w:rPr>
              <w:t>介紹</w:t>
            </w:r>
            <w:r w:rsidRPr="004D2797">
              <w:rPr>
                <w:rFonts w:ascii="標楷體" w:eastAsia="標楷體" w:hAnsi="標楷體" w:cs="Arial"/>
                <w:color w:val="000000"/>
                <w:kern w:val="0"/>
                <w:szCs w:val="24"/>
                <w:shd w:val="clear" w:color="auto" w:fill="FFFFFF" w:themeFill="background1"/>
              </w:rPr>
              <w:t>人工智慧於水資源管理、工程材料、食物與文化</w:t>
            </w:r>
            <w:r w:rsidRPr="004419AC">
              <w:rPr>
                <w:rFonts w:ascii="標楷體" w:eastAsia="標楷體" w:hAnsi="標楷體" w:cs="Arial" w:hint="eastAsia"/>
                <w:color w:val="000000"/>
                <w:kern w:val="0"/>
                <w:szCs w:val="24"/>
                <w:shd w:val="clear" w:color="auto" w:fill="FFFFFF" w:themeFill="background1"/>
              </w:rPr>
              <w:t>等4</w:t>
            </w:r>
            <w:r w:rsidRPr="004D2797">
              <w:rPr>
                <w:rFonts w:ascii="標楷體" w:eastAsia="標楷體" w:hAnsi="標楷體" w:cs="Arial"/>
                <w:color w:val="000000"/>
                <w:kern w:val="0"/>
                <w:szCs w:val="24"/>
                <w:shd w:val="clear" w:color="auto" w:fill="FFFFFF" w:themeFill="background1"/>
              </w:rPr>
              <w:t>種永續發展的應用。其</w:t>
            </w:r>
            <w:r w:rsidRPr="004419AC">
              <w:rPr>
                <w:rFonts w:ascii="標楷體" w:eastAsia="標楷體" w:hAnsi="標楷體" w:cs="Arial" w:hint="eastAsia"/>
                <w:color w:val="000000"/>
                <w:kern w:val="0"/>
                <w:szCs w:val="24"/>
                <w:shd w:val="clear" w:color="auto" w:fill="FFFFFF" w:themeFill="background1"/>
              </w:rPr>
              <w:t>成</w:t>
            </w:r>
            <w:r w:rsidRPr="004D2797">
              <w:rPr>
                <w:rFonts w:ascii="標楷體" w:eastAsia="標楷體" w:hAnsi="標楷體" w:cs="Arial"/>
                <w:color w:val="000000"/>
                <w:kern w:val="0"/>
                <w:szCs w:val="24"/>
                <w:shd w:val="clear" w:color="auto" w:fill="FFFFFF" w:themeFill="background1"/>
              </w:rPr>
              <w:t>果除了學術貢獻外，更可以提供離島永續發展</w:t>
            </w:r>
            <w:proofErr w:type="gramStart"/>
            <w:r w:rsidRPr="004D2797">
              <w:rPr>
                <w:rFonts w:ascii="標楷體" w:eastAsia="標楷體" w:hAnsi="標楷體" w:cs="Arial"/>
                <w:color w:val="000000"/>
                <w:kern w:val="0"/>
                <w:szCs w:val="24"/>
                <w:shd w:val="clear" w:color="auto" w:fill="FFFFFF" w:themeFill="background1"/>
              </w:rPr>
              <w:t>主管機歡與</w:t>
            </w:r>
            <w:proofErr w:type="gramEnd"/>
            <w:r w:rsidRPr="004D2797">
              <w:rPr>
                <w:rFonts w:ascii="標楷體" w:eastAsia="標楷體" w:hAnsi="標楷體" w:cs="Arial"/>
                <w:color w:val="000000"/>
                <w:kern w:val="0"/>
                <w:szCs w:val="24"/>
                <w:shd w:val="clear" w:color="auto" w:fill="FFFFFF" w:themeFill="background1"/>
              </w:rPr>
              <w:t>有興趣的民眾另一種觀點，對AI在永續教育上作出貢獻。</w:t>
            </w:r>
          </w:p>
          <w:p w:rsidR="009A4038" w:rsidRPr="004D2797" w:rsidRDefault="009A4038" w:rsidP="007A4909">
            <w:pPr>
              <w:pStyle w:val="a3"/>
              <w:spacing w:line="400" w:lineRule="exact"/>
              <w:ind w:leftChars="0" w:left="360"/>
              <w:rPr>
                <w:rFonts w:ascii="標楷體" w:eastAsia="標楷體" w:hAnsi="標楷體" w:cs="Arial"/>
                <w:color w:val="000000"/>
                <w:kern w:val="0"/>
                <w:szCs w:val="24"/>
                <w:shd w:val="clear" w:color="auto" w:fill="FFFFFF" w:themeFill="background1"/>
              </w:rPr>
            </w:pPr>
          </w:p>
        </w:tc>
      </w:tr>
      <w:tr w:rsidR="009A4038" w:rsidRPr="004D2797" w:rsidTr="009A4038">
        <w:trPr>
          <w:trHeight w:val="2684"/>
        </w:trPr>
        <w:tc>
          <w:tcPr>
            <w:tcW w:w="88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10</w:t>
            </w:r>
          </w:p>
        </w:tc>
        <w:tc>
          <w:tcPr>
            <w:tcW w:w="1385" w:type="dxa"/>
            <w:tcBorders>
              <w:top w:val="single" w:sz="4" w:space="0" w:color="auto"/>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東海大學-人工智慧在物理與科技領域的應用系列課程</w:t>
            </w:r>
          </w:p>
        </w:tc>
        <w:tc>
          <w:tcPr>
            <w:tcW w:w="8080" w:type="dxa"/>
            <w:tcBorders>
              <w:top w:val="single" w:sz="4" w:space="0" w:color="auto"/>
              <w:left w:val="single" w:sz="8" w:space="0" w:color="CCCCCC"/>
              <w:bottom w:val="single" w:sz="8" w:space="0" w:color="000000"/>
              <w:right w:val="single" w:sz="8" w:space="0" w:color="000000"/>
            </w:tcBorders>
            <w:shd w:val="clear" w:color="auto" w:fill="FFFFFF" w:themeFill="background1"/>
            <w:hideMark/>
          </w:tcPr>
          <w:p w:rsidR="009A4038" w:rsidRPr="004419AC" w:rsidRDefault="009A4038" w:rsidP="007A4909">
            <w:pPr>
              <w:widowControl/>
              <w:spacing w:line="400" w:lineRule="exact"/>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設定</w:t>
            </w:r>
            <w:r w:rsidRPr="004D2797">
              <w:rPr>
                <w:rFonts w:ascii="標楷體" w:eastAsia="標楷體" w:hAnsi="標楷體" w:cs="Arial" w:hint="eastAsia"/>
                <w:color w:val="000000"/>
                <w:kern w:val="0"/>
                <w:szCs w:val="24"/>
                <w:shd w:val="clear" w:color="auto" w:fill="FFFFFF" w:themeFill="background1"/>
              </w:rPr>
              <w:t>展示對象</w:t>
            </w:r>
            <w:r w:rsidRPr="004419AC">
              <w:rPr>
                <w:rFonts w:ascii="標楷體" w:eastAsia="標楷體" w:hAnsi="標楷體" w:cs="Arial" w:hint="eastAsia"/>
                <w:color w:val="000000"/>
                <w:kern w:val="0"/>
                <w:szCs w:val="24"/>
                <w:shd w:val="clear" w:color="auto" w:fill="FFFFFF" w:themeFill="background1"/>
              </w:rPr>
              <w:t xml:space="preserve">如下： </w:t>
            </w:r>
          </w:p>
          <w:p w:rsidR="009A4038" w:rsidRDefault="009A4038" w:rsidP="009A4038">
            <w:pPr>
              <w:pStyle w:val="a3"/>
              <w:widowControl/>
              <w:numPr>
                <w:ilvl w:val="0"/>
                <w:numId w:val="16"/>
              </w:numPr>
              <w:spacing w:line="400" w:lineRule="exact"/>
              <w:ind w:leftChars="0"/>
              <w:rPr>
                <w:rFonts w:ascii="標楷體" w:eastAsia="標楷體" w:hAnsi="標楷體" w:cs="Arial"/>
                <w:color w:val="000000"/>
                <w:kern w:val="0"/>
                <w:szCs w:val="24"/>
                <w:shd w:val="clear" w:color="auto" w:fill="FFFFFF" w:themeFill="background1"/>
              </w:rPr>
            </w:pPr>
            <w:r w:rsidRPr="00EB374A">
              <w:rPr>
                <w:rFonts w:ascii="標楷體" w:eastAsia="標楷體" w:hAnsi="標楷體" w:cs="Arial" w:hint="eastAsia"/>
                <w:color w:val="000000"/>
                <w:kern w:val="0"/>
                <w:szCs w:val="24"/>
                <w:shd w:val="clear" w:color="auto" w:fill="FFFFFF" w:themeFill="background1"/>
              </w:rPr>
              <w:t>普通大眾和學生</w:t>
            </w:r>
            <w:r w:rsidRPr="00EB374A">
              <w:rPr>
                <w:rFonts w:ascii="標楷體" w:eastAsia="標楷體" w:hAnsi="標楷體" w:cs="Arial" w:hint="eastAsia"/>
                <w:color w:val="000000"/>
                <w:kern w:val="0"/>
                <w:szCs w:val="24"/>
                <w:shd w:val="clear" w:color="auto" w:fill="FFFFFF" w:themeFill="background1"/>
              </w:rPr>
              <w:br/>
              <w:t>(</w:t>
            </w:r>
            <w:r w:rsidRPr="00EB374A">
              <w:rPr>
                <w:rFonts w:ascii="標楷體" w:eastAsia="標楷體" w:hAnsi="標楷體" w:cs="Arial"/>
                <w:color w:val="000000"/>
                <w:kern w:val="0"/>
                <w:szCs w:val="24"/>
                <w:shd w:val="clear" w:color="auto" w:fill="FFFFFF" w:themeFill="background1"/>
              </w:rPr>
              <w:t>1)</w:t>
            </w:r>
            <w:r w:rsidRPr="00EB374A">
              <w:rPr>
                <w:rFonts w:ascii="標楷體" w:eastAsia="標楷體" w:hAnsi="標楷體" w:cs="Arial" w:hint="eastAsia"/>
                <w:color w:val="000000"/>
                <w:kern w:val="0"/>
                <w:szCs w:val="24"/>
                <w:shd w:val="clear" w:color="auto" w:fill="FFFFFF" w:themeFill="background1"/>
              </w:rPr>
              <w:t>介紹如何組裝一輛樹</w:t>
            </w:r>
            <w:proofErr w:type="gramStart"/>
            <w:r w:rsidRPr="00EB374A">
              <w:rPr>
                <w:rFonts w:ascii="標楷體" w:eastAsia="標楷體" w:hAnsi="標楷體" w:cs="Arial" w:hint="eastAsia"/>
                <w:color w:val="000000"/>
                <w:kern w:val="0"/>
                <w:szCs w:val="24"/>
                <w:shd w:val="clear" w:color="auto" w:fill="FFFFFF" w:themeFill="background1"/>
              </w:rPr>
              <w:t>莓</w:t>
            </w:r>
            <w:proofErr w:type="gramEnd"/>
            <w:r w:rsidRPr="00EB374A">
              <w:rPr>
                <w:rFonts w:ascii="標楷體" w:eastAsia="標楷體" w:hAnsi="標楷體" w:cs="Arial" w:hint="eastAsia"/>
                <w:color w:val="000000"/>
                <w:kern w:val="0"/>
                <w:szCs w:val="24"/>
                <w:shd w:val="clear" w:color="auto" w:fill="FFFFFF" w:themeFill="background1"/>
              </w:rPr>
              <w:t>派為核心的自駕車，並且</w:t>
            </w:r>
            <w:r>
              <w:rPr>
                <w:rFonts w:ascii="標楷體" w:eastAsia="標楷體" w:hAnsi="標楷體" w:cs="Arial" w:hint="eastAsia"/>
                <w:color w:val="000000"/>
                <w:kern w:val="0"/>
                <w:szCs w:val="24"/>
                <w:shd w:val="clear" w:color="auto" w:fill="FFFFFF" w:themeFill="background1"/>
              </w:rPr>
              <w:t xml:space="preserve"> </w:t>
            </w:r>
          </w:p>
          <w:p w:rsidR="009A4038" w:rsidRPr="00EB374A" w:rsidRDefault="009A4038" w:rsidP="007A4909">
            <w:pPr>
              <w:pStyle w:val="a3"/>
              <w:widowControl/>
              <w:spacing w:line="400" w:lineRule="exact"/>
              <w:ind w:leftChars="300" w:left="720"/>
              <w:rPr>
                <w:rFonts w:ascii="標楷體" w:eastAsia="標楷體" w:hAnsi="標楷體" w:cs="Arial"/>
                <w:color w:val="000000"/>
                <w:kern w:val="0"/>
                <w:szCs w:val="24"/>
                <w:shd w:val="clear" w:color="auto" w:fill="FFFFFF" w:themeFill="background1"/>
              </w:rPr>
            </w:pPr>
            <w:r w:rsidRPr="00EB374A">
              <w:rPr>
                <w:rFonts w:ascii="標楷體" w:eastAsia="標楷體" w:hAnsi="標楷體" w:cs="Arial" w:hint="eastAsia"/>
                <w:color w:val="000000"/>
                <w:kern w:val="0"/>
                <w:szCs w:val="24"/>
                <w:shd w:val="clear" w:color="auto" w:fill="FFFFFF" w:themeFill="background1"/>
              </w:rPr>
              <w:t>展示操控自駕車所需要的基本程式，如何透過機器學習，使用者可以快速的建立各種可能的應用。此外也結合經常在</w:t>
            </w:r>
            <w:proofErr w:type="spellStart"/>
            <w:r w:rsidRPr="00EB374A">
              <w:rPr>
                <w:rFonts w:ascii="標楷體" w:eastAsia="標楷體" w:hAnsi="標楷體" w:cs="Arial"/>
                <w:color w:val="000000"/>
                <w:kern w:val="0"/>
                <w:szCs w:val="24"/>
                <w:shd w:val="clear" w:color="auto" w:fill="FFFFFF" w:themeFill="background1"/>
              </w:rPr>
              <w:t>arduino</w:t>
            </w:r>
            <w:proofErr w:type="spellEnd"/>
            <w:r w:rsidRPr="00EB374A">
              <w:rPr>
                <w:rFonts w:ascii="標楷體" w:eastAsia="標楷體" w:hAnsi="標楷體" w:cs="Arial" w:hint="eastAsia"/>
                <w:color w:val="000000"/>
                <w:kern w:val="0"/>
                <w:szCs w:val="24"/>
                <w:shd w:val="clear" w:color="auto" w:fill="FFFFFF" w:themeFill="background1"/>
              </w:rPr>
              <w:t>自駕車使用的感測元件，讓自駕車的功能更加強大。</w:t>
            </w:r>
          </w:p>
          <w:p w:rsidR="009A4038" w:rsidRPr="00EB374A" w:rsidRDefault="009A4038" w:rsidP="007A4909">
            <w:pPr>
              <w:widowControl/>
              <w:spacing w:line="400" w:lineRule="exact"/>
              <w:ind w:leftChars="167" w:left="684" w:hangingChars="118" w:hanging="283"/>
              <w:rPr>
                <w:rFonts w:ascii="標楷體" w:eastAsia="標楷體" w:hAnsi="標楷體" w:cs="Arial"/>
                <w:color w:val="000000"/>
                <w:kern w:val="0"/>
                <w:szCs w:val="24"/>
                <w:shd w:val="clear" w:color="auto" w:fill="FFFFFF" w:themeFill="background1"/>
              </w:rPr>
            </w:pPr>
            <w:r>
              <w:rPr>
                <w:rFonts w:ascii="標楷體" w:eastAsia="標楷體" w:hAnsi="標楷體" w:cs="Arial" w:hint="eastAsia"/>
                <w:color w:val="000000"/>
                <w:kern w:val="0"/>
                <w:szCs w:val="24"/>
                <w:shd w:val="clear" w:color="auto" w:fill="FFFFFF" w:themeFill="background1"/>
              </w:rPr>
              <w:t>(</w:t>
            </w:r>
            <w:r>
              <w:rPr>
                <w:rFonts w:ascii="標楷體" w:eastAsia="標楷體" w:hAnsi="標楷體" w:cs="Arial"/>
                <w:color w:val="000000"/>
                <w:kern w:val="0"/>
                <w:szCs w:val="24"/>
                <w:shd w:val="clear" w:color="auto" w:fill="FFFFFF" w:themeFill="background1"/>
              </w:rPr>
              <w:t>2)</w:t>
            </w:r>
            <w:r w:rsidRPr="00EB374A">
              <w:rPr>
                <w:rFonts w:ascii="標楷體" w:eastAsia="標楷體" w:hAnsi="標楷體" w:cs="Arial" w:hint="eastAsia"/>
                <w:color w:val="000000"/>
                <w:kern w:val="0"/>
                <w:szCs w:val="24"/>
                <w:shd w:val="clear" w:color="auto" w:fill="FFFFFF" w:themeFill="background1"/>
              </w:rPr>
              <w:t>成果展示內容除海報的靜態說明之外，也以影片的方式介紹自駕車實驗室所完成的一些小型計畫和學生的成果展示，同時強調如何利用網路的通訊協定，可以讓多輛的自駕車進行一個複雜的團隊任務。展示的各項主題如下短片所呈現的內容：</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lastRenderedPageBreak/>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用影像辨識在特定紋路的牆壁範圍內漫遊</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自駕車循跡運動與尋找跟隨</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自駕車在綠色的寬軌道上閃避三個障礙</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自駕車向目標前行時閃避三個障礙物</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自駕車辨識數字向目標前進</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自駕車辨識英文字母</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自駕車擊倒不是</w:t>
            </w:r>
            <w:r w:rsidRPr="00EB374A">
              <w:rPr>
                <w:rFonts w:ascii="標楷體" w:eastAsia="標楷體" w:hAnsi="標楷體" w:cs="Arial"/>
                <w:color w:val="000000"/>
                <w:kern w:val="0"/>
                <w:szCs w:val="24"/>
                <w:shd w:val="clear" w:color="auto" w:fill="FFFFFF" w:themeFill="background1"/>
              </w:rPr>
              <w:t>LOVE</w:t>
            </w:r>
            <w:r w:rsidRPr="00EB374A">
              <w:rPr>
                <w:rFonts w:ascii="標楷體" w:eastAsia="標楷體" w:hAnsi="標楷體" w:cs="Arial" w:hint="eastAsia"/>
                <w:color w:val="000000"/>
                <w:kern w:val="0"/>
                <w:szCs w:val="24"/>
                <w:shd w:val="clear" w:color="auto" w:fill="FFFFFF" w:themeFill="background1"/>
              </w:rPr>
              <w:t>的字母</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機器學習用在自駕車</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自駕車辨識中文字母</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自駕車與機械手臂在軌道上行走</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用兩個紅外線偵測器鎖定軌道</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使用兩個超音波偵測器進行自駕</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用障礙物構成超音波自駕車的巷道</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用超音波偵測器在巷道中自駕</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像蝙蝠一樣用耳朵在夜間飛行</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火燄偵測</w:t>
            </w:r>
            <w:r w:rsidRPr="00EB374A">
              <w:rPr>
                <w:rFonts w:ascii="標楷體" w:eastAsia="標楷體" w:hAnsi="標楷體" w:cs="Arial" w:hint="eastAsia"/>
                <w:color w:val="000000"/>
                <w:kern w:val="0"/>
                <w:szCs w:val="24"/>
                <w:shd w:val="clear" w:color="auto" w:fill="FFFFFF" w:themeFill="background1"/>
              </w:rPr>
              <w:br/>
            </w:r>
            <w:proofErr w:type="gramStart"/>
            <w:r w:rsidRPr="00EB374A">
              <w:rPr>
                <w:rFonts w:ascii="標楷體" w:eastAsia="標楷體" w:hAnsi="標楷體" w:cs="Arial"/>
                <w:color w:val="000000"/>
                <w:kern w:val="0"/>
                <w:szCs w:val="24"/>
                <w:shd w:val="clear" w:color="auto" w:fill="FFFFFF" w:themeFill="background1"/>
              </w:rPr>
              <w:t>•</w:t>
            </w:r>
            <w:proofErr w:type="gramEnd"/>
            <w:r w:rsidRPr="00EB374A">
              <w:rPr>
                <w:rFonts w:ascii="標楷體" w:eastAsia="標楷體" w:hAnsi="標楷體" w:cs="Arial"/>
                <w:color w:val="000000"/>
                <w:kern w:val="0"/>
                <w:szCs w:val="24"/>
                <w:shd w:val="clear" w:color="auto" w:fill="FFFFFF" w:themeFill="background1"/>
              </w:rPr>
              <w:t xml:space="preserve"> </w:t>
            </w:r>
            <w:r w:rsidRPr="00EB374A">
              <w:rPr>
                <w:rFonts w:ascii="標楷體" w:eastAsia="標楷體" w:hAnsi="標楷體" w:cs="Arial" w:hint="eastAsia"/>
                <w:color w:val="000000"/>
                <w:kern w:val="0"/>
                <w:szCs w:val="24"/>
                <w:shd w:val="clear" w:color="auto" w:fill="FFFFFF" w:themeFill="background1"/>
              </w:rPr>
              <w:t>轉動的鏡頭可以加速尋找目標，超音波閃避</w:t>
            </w:r>
            <w:proofErr w:type="gramStart"/>
            <w:r w:rsidRPr="00EB374A">
              <w:rPr>
                <w:rFonts w:ascii="標楷體" w:eastAsia="標楷體" w:hAnsi="標楷體" w:cs="Arial" w:hint="eastAsia"/>
                <w:color w:val="000000"/>
                <w:kern w:val="0"/>
                <w:szCs w:val="24"/>
                <w:shd w:val="clear" w:color="auto" w:fill="FFFFFF" w:themeFill="background1"/>
              </w:rPr>
              <w:t>障</w:t>
            </w:r>
            <w:proofErr w:type="gramEnd"/>
            <w:r w:rsidRPr="00EB374A">
              <w:rPr>
                <w:rFonts w:ascii="標楷體" w:eastAsia="標楷體" w:hAnsi="標楷體" w:cs="Arial" w:hint="eastAsia"/>
                <w:color w:val="000000"/>
                <w:kern w:val="0"/>
                <w:szCs w:val="24"/>
                <w:shd w:val="clear" w:color="auto" w:fill="FFFFFF" w:themeFill="background1"/>
              </w:rPr>
              <w:t xml:space="preserve"> </w:t>
            </w:r>
          </w:p>
          <w:p w:rsidR="009A4038" w:rsidRPr="001833B8" w:rsidRDefault="009A4038" w:rsidP="007A4909">
            <w:pPr>
              <w:pStyle w:val="a3"/>
              <w:widowControl/>
              <w:spacing w:line="400" w:lineRule="exact"/>
              <w:ind w:leftChars="0" w:left="600" w:firstLineChars="200" w:firstLine="480"/>
              <w:rPr>
                <w:rFonts w:ascii="標楷體" w:eastAsia="標楷體" w:hAnsi="標楷體" w:cs="Arial"/>
                <w:color w:val="000000"/>
                <w:kern w:val="0"/>
                <w:szCs w:val="24"/>
                <w:shd w:val="clear" w:color="auto" w:fill="FFFFFF" w:themeFill="background1"/>
              </w:rPr>
            </w:pPr>
            <w:proofErr w:type="gramStart"/>
            <w:r w:rsidRPr="001833B8">
              <w:rPr>
                <w:rFonts w:ascii="標楷體" w:eastAsia="標楷體" w:hAnsi="標楷體" w:cs="Arial" w:hint="eastAsia"/>
                <w:color w:val="000000"/>
                <w:kern w:val="0"/>
                <w:szCs w:val="24"/>
                <w:shd w:val="clear" w:color="auto" w:fill="FFFFFF" w:themeFill="background1"/>
              </w:rPr>
              <w:t>礙物</w:t>
            </w:r>
            <w:proofErr w:type="gramEnd"/>
            <w:r w:rsidRPr="001833B8">
              <w:rPr>
                <w:rFonts w:ascii="標楷體" w:eastAsia="標楷體" w:hAnsi="標楷體" w:cs="Arial" w:hint="eastAsia"/>
                <w:color w:val="000000"/>
                <w:kern w:val="0"/>
                <w:szCs w:val="24"/>
                <w:shd w:val="clear" w:color="auto" w:fill="FFFFFF" w:themeFill="background1"/>
              </w:rPr>
              <w:t>，影像分析目標的距離。</w:t>
            </w:r>
            <w:r w:rsidRPr="001833B8">
              <w:rPr>
                <w:rFonts w:ascii="標楷體" w:eastAsia="標楷體" w:hAnsi="標楷體" w:cs="Arial" w:hint="eastAsia"/>
                <w:color w:val="000000"/>
                <w:kern w:val="0"/>
                <w:szCs w:val="24"/>
                <w:shd w:val="clear" w:color="auto" w:fill="FFFFFF" w:themeFill="background1"/>
              </w:rPr>
              <w:br/>
            </w:r>
            <w:proofErr w:type="gramStart"/>
            <w:r w:rsidRPr="001833B8">
              <w:rPr>
                <w:rFonts w:ascii="標楷體" w:eastAsia="標楷體" w:hAnsi="標楷體" w:cs="Arial"/>
                <w:color w:val="000000"/>
                <w:kern w:val="0"/>
                <w:szCs w:val="24"/>
                <w:shd w:val="clear" w:color="auto" w:fill="FFFFFF" w:themeFill="background1"/>
              </w:rPr>
              <w:t>•</w:t>
            </w:r>
            <w:proofErr w:type="gramEnd"/>
            <w:r w:rsidRPr="001833B8">
              <w:rPr>
                <w:rFonts w:ascii="標楷體" w:eastAsia="標楷體" w:hAnsi="標楷體" w:cs="Arial"/>
                <w:color w:val="000000"/>
                <w:kern w:val="0"/>
                <w:szCs w:val="24"/>
                <w:shd w:val="clear" w:color="auto" w:fill="FFFFFF" w:themeFill="background1"/>
              </w:rPr>
              <w:t xml:space="preserve"> </w:t>
            </w:r>
            <w:r w:rsidRPr="001833B8">
              <w:rPr>
                <w:rFonts w:ascii="標楷體" w:eastAsia="標楷體" w:hAnsi="標楷體" w:cs="Arial" w:hint="eastAsia"/>
                <w:color w:val="000000"/>
                <w:kern w:val="0"/>
                <w:szCs w:val="24"/>
                <w:shd w:val="clear" w:color="auto" w:fill="FFFFFF" w:themeFill="background1"/>
              </w:rPr>
              <w:t>有一雙筷子的自駕車</w:t>
            </w:r>
            <w:r w:rsidRPr="001833B8">
              <w:rPr>
                <w:rFonts w:ascii="標楷體" w:eastAsia="標楷體" w:hAnsi="標楷體" w:cs="Arial" w:hint="eastAsia"/>
                <w:color w:val="000000"/>
                <w:kern w:val="0"/>
                <w:szCs w:val="24"/>
                <w:shd w:val="clear" w:color="auto" w:fill="FFFFFF" w:themeFill="background1"/>
              </w:rPr>
              <w:br/>
            </w:r>
            <w:proofErr w:type="gramStart"/>
            <w:r w:rsidRPr="001833B8">
              <w:rPr>
                <w:rFonts w:ascii="標楷體" w:eastAsia="標楷體" w:hAnsi="標楷體" w:cs="Arial"/>
                <w:color w:val="000000"/>
                <w:kern w:val="0"/>
                <w:szCs w:val="24"/>
                <w:shd w:val="clear" w:color="auto" w:fill="FFFFFF" w:themeFill="background1"/>
              </w:rPr>
              <w:t>•</w:t>
            </w:r>
            <w:proofErr w:type="gramEnd"/>
            <w:r w:rsidRPr="001833B8">
              <w:rPr>
                <w:rFonts w:ascii="標楷體" w:eastAsia="標楷體" w:hAnsi="標楷體" w:cs="Arial"/>
                <w:color w:val="000000"/>
                <w:kern w:val="0"/>
                <w:szCs w:val="24"/>
                <w:shd w:val="clear" w:color="auto" w:fill="FFFFFF" w:themeFill="background1"/>
              </w:rPr>
              <w:t xml:space="preserve"> </w:t>
            </w:r>
            <w:r w:rsidRPr="001833B8">
              <w:rPr>
                <w:rFonts w:ascii="標楷體" w:eastAsia="標楷體" w:hAnsi="標楷體" w:cs="Arial" w:hint="eastAsia"/>
                <w:color w:val="000000"/>
                <w:kern w:val="0"/>
                <w:szCs w:val="24"/>
                <w:shd w:val="clear" w:color="auto" w:fill="FFFFFF" w:themeFill="background1"/>
              </w:rPr>
              <w:t>自駕車玩球</w:t>
            </w:r>
            <w:r w:rsidRPr="001833B8">
              <w:rPr>
                <w:rFonts w:ascii="標楷體" w:eastAsia="標楷體" w:hAnsi="標楷體" w:cs="Arial"/>
                <w:color w:val="000000"/>
                <w:kern w:val="0"/>
                <w:szCs w:val="24"/>
                <w:shd w:val="clear" w:color="auto" w:fill="FFFFFF" w:themeFill="background1"/>
              </w:rPr>
              <w:t>soccer</w:t>
            </w:r>
            <w:r w:rsidRPr="001833B8">
              <w:rPr>
                <w:rFonts w:ascii="標楷體" w:eastAsia="標楷體" w:hAnsi="標楷體" w:cs="Arial"/>
                <w:color w:val="000000"/>
                <w:kern w:val="0"/>
                <w:szCs w:val="24"/>
                <w:shd w:val="clear" w:color="auto" w:fill="FFFFFF" w:themeFill="background1"/>
              </w:rPr>
              <w:br/>
            </w:r>
            <w:proofErr w:type="gramStart"/>
            <w:r w:rsidRPr="001833B8">
              <w:rPr>
                <w:rFonts w:ascii="標楷體" w:eastAsia="標楷體" w:hAnsi="標楷體" w:cs="Arial"/>
                <w:color w:val="000000"/>
                <w:kern w:val="0"/>
                <w:szCs w:val="24"/>
                <w:shd w:val="clear" w:color="auto" w:fill="FFFFFF" w:themeFill="background1"/>
              </w:rPr>
              <w:t>•</w:t>
            </w:r>
            <w:proofErr w:type="gramEnd"/>
            <w:r w:rsidRPr="001833B8">
              <w:rPr>
                <w:rFonts w:ascii="標楷體" w:eastAsia="標楷體" w:hAnsi="標楷體" w:cs="Arial"/>
                <w:color w:val="000000"/>
                <w:kern w:val="0"/>
                <w:szCs w:val="24"/>
                <w:shd w:val="clear" w:color="auto" w:fill="FFFFFF" w:themeFill="background1"/>
              </w:rPr>
              <w:t xml:space="preserve"> </w:t>
            </w:r>
            <w:r w:rsidRPr="001833B8">
              <w:rPr>
                <w:rFonts w:ascii="標楷體" w:eastAsia="標楷體" w:hAnsi="標楷體" w:cs="Arial" w:hint="eastAsia"/>
                <w:color w:val="000000"/>
                <w:kern w:val="0"/>
                <w:szCs w:val="24"/>
                <w:shd w:val="clear" w:color="auto" w:fill="FFFFFF" w:themeFill="background1"/>
              </w:rPr>
              <w:t>自駕車</w:t>
            </w:r>
            <w:r w:rsidRPr="001833B8">
              <w:rPr>
                <w:rFonts w:ascii="標楷體" w:eastAsia="標楷體" w:hAnsi="標楷體" w:cs="Arial"/>
                <w:color w:val="000000"/>
                <w:kern w:val="0"/>
                <w:szCs w:val="24"/>
                <w:shd w:val="clear" w:color="auto" w:fill="FFFFFF" w:themeFill="background1"/>
              </w:rPr>
              <w:t>PK</w:t>
            </w:r>
            <w:r w:rsidRPr="001833B8">
              <w:rPr>
                <w:rFonts w:ascii="標楷體" w:eastAsia="標楷體" w:hAnsi="標楷體" w:cs="Arial"/>
                <w:color w:val="000000"/>
                <w:kern w:val="0"/>
                <w:szCs w:val="24"/>
                <w:shd w:val="clear" w:color="auto" w:fill="FFFFFF" w:themeFill="background1"/>
              </w:rPr>
              <w:br/>
            </w:r>
            <w:proofErr w:type="gramStart"/>
            <w:r w:rsidRPr="001833B8">
              <w:rPr>
                <w:rFonts w:ascii="標楷體" w:eastAsia="標楷體" w:hAnsi="標楷體" w:cs="Arial"/>
                <w:color w:val="000000"/>
                <w:kern w:val="0"/>
                <w:szCs w:val="24"/>
                <w:shd w:val="clear" w:color="auto" w:fill="FFFFFF" w:themeFill="background1"/>
              </w:rPr>
              <w:t>•</w:t>
            </w:r>
            <w:proofErr w:type="gramEnd"/>
            <w:r w:rsidRPr="001833B8">
              <w:rPr>
                <w:rFonts w:ascii="標楷體" w:eastAsia="標楷體" w:hAnsi="標楷體" w:cs="Arial"/>
                <w:color w:val="000000"/>
                <w:kern w:val="0"/>
                <w:szCs w:val="24"/>
                <w:shd w:val="clear" w:color="auto" w:fill="FFFFFF" w:themeFill="background1"/>
              </w:rPr>
              <w:t xml:space="preserve"> </w:t>
            </w:r>
            <w:r w:rsidRPr="001833B8">
              <w:rPr>
                <w:rFonts w:ascii="標楷體" w:eastAsia="標楷體" w:hAnsi="標楷體" w:cs="Arial" w:hint="eastAsia"/>
                <w:color w:val="000000"/>
                <w:kern w:val="0"/>
                <w:szCs w:val="24"/>
                <w:shd w:val="clear" w:color="auto" w:fill="FFFFFF" w:themeFill="background1"/>
              </w:rPr>
              <w:t>指揮車傳遞不同參數給</w:t>
            </w:r>
            <w:r w:rsidRPr="001833B8">
              <w:rPr>
                <w:rFonts w:ascii="標楷體" w:eastAsia="標楷體" w:hAnsi="標楷體" w:cs="Arial"/>
                <w:color w:val="000000"/>
                <w:kern w:val="0"/>
                <w:szCs w:val="24"/>
                <w:shd w:val="clear" w:color="auto" w:fill="FFFFFF" w:themeFill="background1"/>
              </w:rPr>
              <w:t>4</w:t>
            </w:r>
            <w:r w:rsidRPr="001833B8">
              <w:rPr>
                <w:rFonts w:ascii="標楷體" w:eastAsia="標楷體" w:hAnsi="標楷體" w:cs="Arial" w:hint="eastAsia"/>
                <w:color w:val="000000"/>
                <w:kern w:val="0"/>
                <w:szCs w:val="24"/>
                <w:shd w:val="clear" w:color="auto" w:fill="FFFFFF" w:themeFill="background1"/>
              </w:rPr>
              <w:t>個自駕車</w:t>
            </w:r>
            <w:r w:rsidRPr="001833B8">
              <w:rPr>
                <w:rFonts w:ascii="標楷體" w:eastAsia="標楷體" w:hAnsi="標楷體" w:cs="Arial" w:hint="eastAsia"/>
                <w:color w:val="000000"/>
                <w:kern w:val="0"/>
                <w:szCs w:val="24"/>
                <w:shd w:val="clear" w:color="auto" w:fill="FFFFFF" w:themeFill="background1"/>
              </w:rPr>
              <w:br/>
            </w:r>
            <w:proofErr w:type="gramStart"/>
            <w:r w:rsidRPr="001833B8">
              <w:rPr>
                <w:rFonts w:ascii="標楷體" w:eastAsia="標楷體" w:hAnsi="標楷體" w:cs="Arial"/>
                <w:color w:val="000000"/>
                <w:kern w:val="0"/>
                <w:szCs w:val="24"/>
                <w:shd w:val="clear" w:color="auto" w:fill="FFFFFF" w:themeFill="background1"/>
              </w:rPr>
              <w:t>•</w:t>
            </w:r>
            <w:proofErr w:type="gramEnd"/>
            <w:r w:rsidRPr="001833B8">
              <w:rPr>
                <w:rFonts w:ascii="標楷體" w:eastAsia="標楷體" w:hAnsi="標楷體" w:cs="Arial"/>
                <w:color w:val="000000"/>
                <w:kern w:val="0"/>
                <w:szCs w:val="24"/>
                <w:shd w:val="clear" w:color="auto" w:fill="FFFFFF" w:themeFill="background1"/>
              </w:rPr>
              <w:t xml:space="preserve"> </w:t>
            </w:r>
            <w:r w:rsidRPr="001833B8">
              <w:rPr>
                <w:rFonts w:ascii="標楷體" w:eastAsia="標楷體" w:hAnsi="標楷體" w:cs="Arial" w:hint="eastAsia"/>
                <w:color w:val="000000"/>
                <w:kern w:val="0"/>
                <w:szCs w:val="24"/>
                <w:shd w:val="clear" w:color="auto" w:fill="FFFFFF" w:themeFill="background1"/>
              </w:rPr>
              <w:t>合力追擊運動的目標</w:t>
            </w:r>
          </w:p>
          <w:p w:rsidR="009A4038" w:rsidRPr="004419AC" w:rsidRDefault="009A4038" w:rsidP="007A4909">
            <w:pPr>
              <w:widowControl/>
              <w:spacing w:line="400" w:lineRule="exact"/>
              <w:ind w:leftChars="61" w:left="787" w:hangingChars="267" w:hanging="64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2.</w:t>
            </w:r>
            <w:r w:rsidRPr="004419AC">
              <w:rPr>
                <w:rFonts w:ascii="標楷體" w:eastAsia="標楷體" w:hAnsi="標楷體" w:cs="Arial" w:hint="eastAsia"/>
                <w:color w:val="000000"/>
                <w:kern w:val="0"/>
                <w:szCs w:val="24"/>
                <w:shd w:val="clear" w:color="auto" w:fill="FFFFFF" w:themeFill="background1"/>
              </w:rPr>
              <w:t>科技領域、資訊教育、機</w:t>
            </w:r>
            <w:r>
              <w:rPr>
                <w:rFonts w:ascii="標楷體" w:eastAsia="標楷體" w:hAnsi="標楷體" w:cs="Arial" w:hint="eastAsia"/>
                <w:color w:val="000000"/>
                <w:kern w:val="0"/>
                <w:szCs w:val="24"/>
                <w:shd w:val="clear" w:color="auto" w:fill="FFFFFF" w:themeFill="background1"/>
              </w:rPr>
              <w:t>電</w:t>
            </w:r>
            <w:r w:rsidRPr="004419AC">
              <w:rPr>
                <w:rFonts w:ascii="標楷體" w:eastAsia="標楷體" w:hAnsi="標楷體" w:cs="Arial" w:hint="eastAsia"/>
                <w:color w:val="000000"/>
                <w:kern w:val="0"/>
                <w:szCs w:val="24"/>
                <w:shd w:val="clear" w:color="auto" w:fill="FFFFFF" w:themeFill="background1"/>
              </w:rPr>
              <w:t>整合的教師</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推廣自駕車學習成為中小學學習的項目之一，因資</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訊教育或是程式寫作都不需要限定在以</w:t>
            </w:r>
            <w:r w:rsidRPr="004419AC">
              <w:rPr>
                <w:rFonts w:ascii="標楷體" w:eastAsia="標楷體" w:hAnsi="標楷體" w:cs="Arial"/>
                <w:color w:val="000000"/>
                <w:kern w:val="0"/>
                <w:szCs w:val="24"/>
                <w:shd w:val="clear" w:color="auto" w:fill="FFFFFF" w:themeFill="background1"/>
              </w:rPr>
              <w:t>C/Windows</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作業系統中的學習方式，可以將一部分的學習平</w:t>
            </w:r>
            <w:proofErr w:type="gramStart"/>
            <w:r w:rsidRPr="004419AC">
              <w:rPr>
                <w:rFonts w:ascii="標楷體" w:eastAsia="標楷體" w:hAnsi="標楷體" w:cs="Arial" w:hint="eastAsia"/>
                <w:color w:val="000000"/>
                <w:kern w:val="0"/>
                <w:szCs w:val="24"/>
                <w:shd w:val="clear" w:color="auto" w:fill="FFFFFF" w:themeFill="background1"/>
              </w:rPr>
              <w:t>臺</w:t>
            </w:r>
            <w:proofErr w:type="gramEnd"/>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轉換為樹</w:t>
            </w:r>
            <w:proofErr w:type="gramStart"/>
            <w:r w:rsidRPr="004419AC">
              <w:rPr>
                <w:rFonts w:ascii="標楷體" w:eastAsia="標楷體" w:hAnsi="標楷體" w:cs="Arial" w:hint="eastAsia"/>
                <w:color w:val="000000"/>
                <w:kern w:val="0"/>
                <w:szCs w:val="24"/>
                <w:shd w:val="clear" w:color="auto" w:fill="FFFFFF" w:themeFill="background1"/>
              </w:rPr>
              <w:t>莓</w:t>
            </w:r>
            <w:proofErr w:type="gramEnd"/>
            <w:r w:rsidRPr="004419AC">
              <w:rPr>
                <w:rFonts w:ascii="標楷體" w:eastAsia="標楷體" w:hAnsi="標楷體" w:cs="Arial" w:hint="eastAsia"/>
                <w:color w:val="000000"/>
                <w:kern w:val="0"/>
                <w:szCs w:val="24"/>
                <w:shd w:val="clear" w:color="auto" w:fill="FFFFFF" w:themeFill="background1"/>
              </w:rPr>
              <w:t>派</w:t>
            </w:r>
            <w:r w:rsidRPr="004419AC">
              <w:rPr>
                <w:rFonts w:ascii="標楷體" w:eastAsia="標楷體" w:hAnsi="標楷體" w:cs="Arial"/>
                <w:color w:val="000000"/>
                <w:kern w:val="0"/>
                <w:szCs w:val="24"/>
                <w:shd w:val="clear" w:color="auto" w:fill="FFFFFF" w:themeFill="background1"/>
              </w:rPr>
              <w:t>Linux</w:t>
            </w:r>
            <w:r w:rsidRPr="004419AC">
              <w:rPr>
                <w:rFonts w:ascii="標楷體" w:eastAsia="標楷體" w:hAnsi="標楷體" w:cs="Arial" w:hint="eastAsia"/>
                <w:color w:val="000000"/>
                <w:kern w:val="0"/>
                <w:szCs w:val="24"/>
                <w:shd w:val="clear" w:color="auto" w:fill="FFFFFF" w:themeFill="background1"/>
              </w:rPr>
              <w:t>作業系統，鼓勵學生能夠多元</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學習，並且將程式運用所造成的效果，能夠立即從</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自駕車的運動和影像取得，使學生能更生動的感覺</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到程式的效能，並且這種實際應用更能加深與啟發</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學生的學習興趣。樹</w:t>
            </w:r>
            <w:proofErr w:type="gramStart"/>
            <w:r w:rsidRPr="004419AC">
              <w:rPr>
                <w:rFonts w:ascii="標楷體" w:eastAsia="標楷體" w:hAnsi="標楷體" w:cs="Arial" w:hint="eastAsia"/>
                <w:color w:val="000000"/>
                <w:kern w:val="0"/>
                <w:szCs w:val="24"/>
                <w:shd w:val="clear" w:color="auto" w:fill="FFFFFF" w:themeFill="background1"/>
              </w:rPr>
              <w:t>莓</w:t>
            </w:r>
            <w:proofErr w:type="gramEnd"/>
            <w:r w:rsidRPr="004419AC">
              <w:rPr>
                <w:rFonts w:ascii="標楷體" w:eastAsia="標楷體" w:hAnsi="標楷體" w:cs="Arial" w:hint="eastAsia"/>
                <w:color w:val="000000"/>
                <w:kern w:val="0"/>
                <w:szCs w:val="24"/>
                <w:shd w:val="clear" w:color="auto" w:fill="FFFFFF" w:themeFill="background1"/>
              </w:rPr>
              <w:t>派自駕車可以衍生出許多的</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應用課題，可以導引中小學生提早進行主題研究的</w:t>
            </w:r>
          </w:p>
          <w:p w:rsidR="009A4038"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經驗。</w:t>
            </w:r>
          </w:p>
          <w:p w:rsidR="009A4038" w:rsidRPr="004419AC" w:rsidRDefault="009A4038" w:rsidP="007A4909">
            <w:pPr>
              <w:widowControl/>
              <w:spacing w:line="400" w:lineRule="exact"/>
              <w:ind w:leftChars="161" w:left="787" w:hangingChars="167" w:hanging="401"/>
              <w:rPr>
                <w:rFonts w:ascii="標楷體" w:eastAsia="標楷體" w:hAnsi="標楷體" w:cs="Arial"/>
                <w:color w:val="000000"/>
                <w:kern w:val="0"/>
                <w:szCs w:val="24"/>
                <w:shd w:val="clear" w:color="auto" w:fill="FFFFFF" w:themeFill="background1"/>
              </w:rPr>
            </w:pPr>
          </w:p>
        </w:tc>
      </w:tr>
      <w:tr w:rsidR="009A4038" w:rsidRPr="004D2797" w:rsidTr="009A4038">
        <w:trPr>
          <w:trHeight w:val="2107"/>
        </w:trPr>
        <w:tc>
          <w:tcPr>
            <w:tcW w:w="88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lastRenderedPageBreak/>
              <w:t>11</w:t>
            </w:r>
          </w:p>
        </w:tc>
        <w:tc>
          <w:tcPr>
            <w:tcW w:w="1385" w:type="dxa"/>
            <w:tcBorders>
              <w:top w:val="single" w:sz="4" w:space="0" w:color="auto"/>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龍華大學-智慧機器人數位科技</w:t>
            </w:r>
            <w:proofErr w:type="gramStart"/>
            <w:r w:rsidRPr="004D2797">
              <w:rPr>
                <w:rFonts w:ascii="標楷體" w:eastAsia="標楷體" w:hAnsi="標楷體" w:cs="Arial"/>
                <w:b/>
                <w:bCs/>
                <w:color w:val="000000"/>
                <w:kern w:val="0"/>
                <w:szCs w:val="24"/>
                <w:shd w:val="clear" w:color="auto" w:fill="FFFFFF" w:themeFill="background1"/>
              </w:rPr>
              <w:t>應用微學程</w:t>
            </w:r>
            <w:proofErr w:type="gramEnd"/>
          </w:p>
        </w:tc>
        <w:tc>
          <w:tcPr>
            <w:tcW w:w="8080" w:type="dxa"/>
            <w:tcBorders>
              <w:top w:val="single" w:sz="4" w:space="0" w:color="auto"/>
              <w:left w:val="single" w:sz="8" w:space="0" w:color="CCCCCC"/>
              <w:bottom w:val="single" w:sz="8" w:space="0" w:color="000000"/>
              <w:right w:val="single" w:sz="8" w:space="0" w:color="000000"/>
            </w:tcBorders>
            <w:shd w:val="clear" w:color="auto" w:fill="FFFFFF" w:themeFill="background1"/>
            <w:hideMark/>
          </w:tcPr>
          <w:p w:rsidR="009A4038" w:rsidRPr="004419AC" w:rsidRDefault="009A4038" w:rsidP="009A4038">
            <w:pPr>
              <w:pStyle w:val="a3"/>
              <w:widowControl/>
              <w:numPr>
                <w:ilvl w:val="0"/>
                <w:numId w:val="11"/>
              </w:numPr>
              <w:spacing w:line="400" w:lineRule="exact"/>
              <w:ind w:leftChars="0" w:left="287" w:hanging="142"/>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達明手臂視覺學習</w:t>
            </w:r>
          </w:p>
          <w:p w:rsidR="009A4038" w:rsidRPr="004419AC" w:rsidRDefault="009A4038" w:rsidP="007A4909">
            <w:pPr>
              <w:widowControl/>
              <w:spacing w:line="400" w:lineRule="exact"/>
              <w:ind w:leftChars="200" w:left="480"/>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利用通訊協定Modbus TCP連接達明機械手臂，經由HMI人機介面顯示紀念品之隨機抽獎動畫，將抽取結果將顯示於HMI上，同時驅動達明機械手臂進行視覺辨識</w:t>
            </w:r>
            <w:proofErr w:type="gramStart"/>
            <w:r w:rsidRPr="004D2797">
              <w:rPr>
                <w:rFonts w:ascii="標楷體" w:eastAsia="標楷體" w:hAnsi="標楷體" w:cs="Arial"/>
                <w:color w:val="000000"/>
                <w:kern w:val="0"/>
                <w:szCs w:val="24"/>
                <w:shd w:val="clear" w:color="auto" w:fill="FFFFFF" w:themeFill="background1"/>
              </w:rPr>
              <w:t>與夾取</w:t>
            </w:r>
            <w:proofErr w:type="gramEnd"/>
            <w:r w:rsidRPr="004D2797">
              <w:rPr>
                <w:rFonts w:ascii="標楷體" w:eastAsia="標楷體" w:hAnsi="標楷體" w:cs="Arial"/>
                <w:color w:val="000000"/>
                <w:kern w:val="0"/>
                <w:szCs w:val="24"/>
                <w:shd w:val="clear" w:color="auto" w:fill="FFFFFF" w:themeFill="background1"/>
              </w:rPr>
              <w:t>，隨即將抽取到的紀念品放置在抽獎者面前完成動作流程。</w:t>
            </w:r>
            <w:r w:rsidRPr="004D2797">
              <w:rPr>
                <w:rFonts w:ascii="標楷體" w:eastAsia="標楷體" w:hAnsi="標楷體" w:cs="Arial"/>
                <w:color w:val="000000"/>
                <w:kern w:val="0"/>
                <w:szCs w:val="24"/>
                <w:shd w:val="clear" w:color="auto" w:fill="FFFFFF" w:themeFill="background1"/>
              </w:rPr>
              <w:br/>
              <w:t>此成果在技術上展現了對Python程式的編程能力，進行HMI人機介面之設計，並透過與機械手臂的通訊連接傳遞訊號，完成指定物件</w:t>
            </w:r>
            <w:proofErr w:type="gramStart"/>
            <w:r w:rsidRPr="004D2797">
              <w:rPr>
                <w:rFonts w:ascii="標楷體" w:eastAsia="標楷體" w:hAnsi="標楷體" w:cs="Arial"/>
                <w:color w:val="000000"/>
                <w:kern w:val="0"/>
                <w:szCs w:val="24"/>
                <w:shd w:val="clear" w:color="auto" w:fill="FFFFFF" w:themeFill="background1"/>
              </w:rPr>
              <w:t>的夾取</w:t>
            </w:r>
            <w:proofErr w:type="gramEnd"/>
            <w:r w:rsidRPr="004D2797">
              <w:rPr>
                <w:rFonts w:ascii="標楷體" w:eastAsia="標楷體" w:hAnsi="標楷體" w:cs="Arial"/>
                <w:color w:val="000000"/>
                <w:kern w:val="0"/>
                <w:szCs w:val="24"/>
                <w:shd w:val="clear" w:color="auto" w:fill="FFFFFF" w:themeFill="background1"/>
              </w:rPr>
              <w:t>，在手臂上透過視覺的學習與辨識，可以準確</w:t>
            </w:r>
            <w:proofErr w:type="gramStart"/>
            <w:r w:rsidRPr="004D2797">
              <w:rPr>
                <w:rFonts w:ascii="標楷體" w:eastAsia="標楷體" w:hAnsi="標楷體" w:cs="Arial"/>
                <w:color w:val="000000"/>
                <w:kern w:val="0"/>
                <w:szCs w:val="24"/>
                <w:shd w:val="clear" w:color="auto" w:fill="FFFFFF" w:themeFill="background1"/>
              </w:rPr>
              <w:t>地夾取紀念品</w:t>
            </w:r>
            <w:proofErr w:type="gramEnd"/>
            <w:r w:rsidRPr="004D2797">
              <w:rPr>
                <w:rFonts w:ascii="標楷體" w:eastAsia="標楷體" w:hAnsi="標楷體" w:cs="Arial"/>
                <w:color w:val="000000"/>
                <w:kern w:val="0"/>
                <w:szCs w:val="24"/>
                <w:shd w:val="clear" w:color="auto" w:fill="FFFFFF" w:themeFill="background1"/>
              </w:rPr>
              <w:t>並遞給抽獎者。</w:t>
            </w:r>
          </w:p>
          <w:p w:rsidR="009A4038" w:rsidRPr="004419AC" w:rsidRDefault="009A4038" w:rsidP="009A4038">
            <w:pPr>
              <w:pStyle w:val="a3"/>
              <w:widowControl/>
              <w:numPr>
                <w:ilvl w:val="0"/>
                <w:numId w:val="11"/>
              </w:numPr>
              <w:spacing w:line="400" w:lineRule="exact"/>
              <w:ind w:leftChars="0" w:hanging="335"/>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雙</w:t>
            </w:r>
            <w:proofErr w:type="gramStart"/>
            <w:r w:rsidRPr="004419AC">
              <w:rPr>
                <w:rFonts w:ascii="標楷體" w:eastAsia="標楷體" w:hAnsi="標楷體" w:cs="Arial"/>
                <w:color w:val="000000"/>
                <w:kern w:val="0"/>
                <w:szCs w:val="24"/>
                <w:shd w:val="clear" w:color="auto" w:fill="FFFFFF" w:themeFill="background1"/>
              </w:rPr>
              <w:t>手臂同動隨機</w:t>
            </w:r>
            <w:proofErr w:type="gramEnd"/>
            <w:r w:rsidRPr="004419AC">
              <w:rPr>
                <w:rFonts w:ascii="標楷體" w:eastAsia="標楷體" w:hAnsi="標楷體" w:cs="Arial"/>
                <w:color w:val="000000"/>
                <w:kern w:val="0"/>
                <w:szCs w:val="24"/>
                <w:shd w:val="clear" w:color="auto" w:fill="FFFFFF" w:themeFill="background1"/>
              </w:rPr>
              <w:t>物件的揀選並進行顏色分類及堆疊</w:t>
            </w:r>
            <w:r w:rsidRPr="004419AC">
              <w:rPr>
                <w:rFonts w:ascii="標楷體" w:eastAsia="標楷體" w:hAnsi="標楷體" w:cs="Arial"/>
                <w:color w:val="000000"/>
                <w:kern w:val="0"/>
                <w:szCs w:val="24"/>
                <w:shd w:val="clear" w:color="auto" w:fill="FFFFFF" w:themeFill="background1"/>
              </w:rPr>
              <w:br/>
            </w:r>
            <w:proofErr w:type="gramStart"/>
            <w:r w:rsidRPr="004419AC">
              <w:rPr>
                <w:rFonts w:ascii="標楷體" w:eastAsia="標楷體" w:hAnsi="標楷體" w:cs="Arial"/>
                <w:color w:val="000000"/>
                <w:kern w:val="0"/>
                <w:szCs w:val="24"/>
                <w:shd w:val="clear" w:color="auto" w:fill="FFFFFF" w:themeFill="background1"/>
              </w:rPr>
              <w:t>料箱揀</w:t>
            </w:r>
            <w:proofErr w:type="gramEnd"/>
            <w:r w:rsidRPr="004419AC">
              <w:rPr>
                <w:rFonts w:ascii="標楷體" w:eastAsia="標楷體" w:hAnsi="標楷體" w:cs="Arial"/>
                <w:color w:val="000000"/>
                <w:kern w:val="0"/>
                <w:szCs w:val="24"/>
                <w:shd w:val="clear" w:color="auto" w:fill="FFFFFF" w:themeFill="background1"/>
              </w:rPr>
              <w:t>選(bin-picking)在機器人技術中是一個重要的項目。從雜亂中挑選物件的場景應用於很多領域中，例如工廠自動化中的零件供應、倉庫自動化中的取放等等。機器人視覺在堆疊揀選上會遇到遮擋照明等問題，透過達明手臂視覺學習可以有效解決在堆疊上所遇到的問題。</w:t>
            </w:r>
          </w:p>
          <w:p w:rsidR="009A4038" w:rsidRPr="004419AC" w:rsidRDefault="009A4038" w:rsidP="009A4038">
            <w:pPr>
              <w:pStyle w:val="a3"/>
              <w:widowControl/>
              <w:numPr>
                <w:ilvl w:val="0"/>
                <w:numId w:val="11"/>
              </w:numPr>
              <w:spacing w:line="400" w:lineRule="exact"/>
              <w:ind w:leftChars="0" w:hanging="335"/>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利用兩支達明手臂透過PLC的控制當兩支手臂在運作中不會互相撞擊且有序的對兩種不同顏色的物件進行隨機的揀選，並進行顏色分類，堆疊擺放。透過</w:t>
            </w:r>
            <w:proofErr w:type="spellStart"/>
            <w:r w:rsidRPr="004419AC">
              <w:rPr>
                <w:rFonts w:ascii="標楷體" w:eastAsia="標楷體" w:hAnsi="標楷體" w:cs="Arial"/>
                <w:color w:val="000000"/>
                <w:kern w:val="0"/>
                <w:szCs w:val="24"/>
                <w:shd w:val="clear" w:color="auto" w:fill="FFFFFF" w:themeFill="background1"/>
              </w:rPr>
              <w:t>TMflow</w:t>
            </w:r>
            <w:proofErr w:type="spellEnd"/>
            <w:r w:rsidRPr="004419AC">
              <w:rPr>
                <w:rFonts w:ascii="標楷體" w:eastAsia="標楷體" w:hAnsi="標楷體" w:cs="Arial"/>
                <w:color w:val="000000"/>
                <w:kern w:val="0"/>
                <w:szCs w:val="24"/>
                <w:shd w:val="clear" w:color="auto" w:fill="FFFFFF" w:themeFill="background1"/>
              </w:rPr>
              <w:t>的程式編排配合達明手臂的相機可以將複雜的堆疊揀選透過簡單的程式撰寫去達成，程式在撰寫時已經簡單化，比一般工業型的減少很多。</w:t>
            </w:r>
          </w:p>
          <w:p w:rsidR="009A4038" w:rsidRDefault="009A4038" w:rsidP="009A4038">
            <w:pPr>
              <w:pStyle w:val="a3"/>
              <w:widowControl/>
              <w:numPr>
                <w:ilvl w:val="0"/>
                <w:numId w:val="11"/>
              </w:numPr>
              <w:spacing w:line="400" w:lineRule="exact"/>
              <w:ind w:leftChars="0" w:hanging="335"/>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協助民眾</w:t>
            </w:r>
            <w:r w:rsidRPr="004D2797">
              <w:rPr>
                <w:rFonts w:ascii="標楷體" w:eastAsia="標楷體" w:hAnsi="標楷體" w:cs="Arial"/>
                <w:color w:val="000000"/>
                <w:kern w:val="0"/>
                <w:szCs w:val="24"/>
                <w:shd w:val="clear" w:color="auto" w:fill="FFFFFF" w:themeFill="background1"/>
              </w:rPr>
              <w:t>使用達明手臂</w:t>
            </w:r>
            <w:r w:rsidRPr="004419AC">
              <w:rPr>
                <w:rFonts w:ascii="標楷體" w:eastAsia="標楷體" w:hAnsi="標楷體" w:cs="Arial" w:hint="eastAsia"/>
                <w:color w:val="000000"/>
                <w:kern w:val="0"/>
                <w:szCs w:val="24"/>
                <w:shd w:val="clear" w:color="auto" w:fill="FFFFFF" w:themeFill="background1"/>
              </w:rPr>
              <w:t>可獲得</w:t>
            </w:r>
            <w:r w:rsidRPr="004D2797">
              <w:rPr>
                <w:rFonts w:ascii="標楷體" w:eastAsia="標楷體" w:hAnsi="標楷體" w:cs="Arial"/>
                <w:color w:val="000000"/>
                <w:kern w:val="0"/>
                <w:szCs w:val="24"/>
                <w:shd w:val="clear" w:color="auto" w:fill="FFFFFF" w:themeFill="background1"/>
              </w:rPr>
              <w:t>紀念品</w:t>
            </w:r>
            <w:r w:rsidRPr="004419AC">
              <w:rPr>
                <w:rFonts w:ascii="標楷體" w:eastAsia="標楷體" w:hAnsi="標楷體" w:cs="Arial" w:hint="eastAsia"/>
                <w:color w:val="000000"/>
                <w:kern w:val="0"/>
                <w:szCs w:val="24"/>
                <w:shd w:val="clear" w:color="auto" w:fill="FFFFFF" w:themeFill="background1"/>
              </w:rPr>
              <w:t>。</w:t>
            </w:r>
          </w:p>
          <w:p w:rsidR="009A4038" w:rsidRPr="004419AC" w:rsidRDefault="009A4038" w:rsidP="007A4909">
            <w:pPr>
              <w:pStyle w:val="a3"/>
              <w:widowControl/>
              <w:spacing w:line="400" w:lineRule="exact"/>
              <w:ind w:leftChars="0"/>
              <w:rPr>
                <w:rFonts w:ascii="標楷體" w:eastAsia="標楷體" w:hAnsi="標楷體" w:cs="Arial"/>
                <w:color w:val="000000"/>
                <w:kern w:val="0"/>
                <w:szCs w:val="24"/>
                <w:shd w:val="clear" w:color="auto" w:fill="FFFFFF" w:themeFill="background1"/>
              </w:rPr>
            </w:pPr>
          </w:p>
        </w:tc>
      </w:tr>
      <w:tr w:rsidR="009A4038" w:rsidRPr="004D2797" w:rsidTr="009A4038">
        <w:trPr>
          <w:trHeight w:val="4845"/>
        </w:trPr>
        <w:tc>
          <w:tcPr>
            <w:tcW w:w="884" w:type="dxa"/>
            <w:tcBorders>
              <w:top w:val="single" w:sz="8" w:space="0" w:color="CCCCCC"/>
              <w:left w:val="single" w:sz="8" w:space="0" w:color="000000"/>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12</w:t>
            </w:r>
          </w:p>
        </w:tc>
        <w:tc>
          <w:tcPr>
            <w:tcW w:w="1385" w:type="dxa"/>
            <w:tcBorders>
              <w:top w:val="single" w:sz="8" w:space="0" w:color="CCCCCC"/>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國立中央大學-智慧機器人於製造場域之應用</w:t>
            </w:r>
          </w:p>
        </w:tc>
        <w:tc>
          <w:tcPr>
            <w:tcW w:w="8080" w:type="dxa"/>
            <w:tcBorders>
              <w:top w:val="single" w:sz="8" w:space="0" w:color="CCCCCC"/>
              <w:left w:val="single" w:sz="8" w:space="0" w:color="CCCCCC"/>
              <w:bottom w:val="single" w:sz="8" w:space="0" w:color="000000"/>
              <w:right w:val="single" w:sz="8" w:space="0" w:color="000000"/>
            </w:tcBorders>
            <w:shd w:val="clear" w:color="auto" w:fill="FFFFFF" w:themeFill="background1"/>
            <w:hideMark/>
          </w:tcPr>
          <w:p w:rsidR="009A4038" w:rsidRPr="004419AC" w:rsidRDefault="009A4038" w:rsidP="009A4038">
            <w:pPr>
              <w:pStyle w:val="a3"/>
              <w:widowControl/>
              <w:numPr>
                <w:ilvl w:val="0"/>
                <w:numId w:val="12"/>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配置達明協作型機器手臂、電源供應箱、系統螢幕、展覽桌、遊戲道具(骰子、容器盒等)</w:t>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t>利用內建視覺達明協作型機器手臂配合參加民眾與小朋友進行趣味闖關遊戲，讓觀眾能夠體驗到關於機械手臂之功能如視覺、辨識、定位、</w:t>
            </w:r>
            <w:proofErr w:type="gramStart"/>
            <w:r w:rsidRPr="004419AC">
              <w:rPr>
                <w:rFonts w:ascii="標楷體" w:eastAsia="標楷體" w:hAnsi="標楷體" w:cs="Arial"/>
                <w:color w:val="000000"/>
                <w:kern w:val="0"/>
                <w:szCs w:val="24"/>
                <w:shd w:val="clear" w:color="auto" w:fill="FFFFFF" w:themeFill="background1"/>
              </w:rPr>
              <w:t>夾取等</w:t>
            </w:r>
            <w:proofErr w:type="gramEnd"/>
            <w:r w:rsidRPr="004419AC">
              <w:rPr>
                <w:rFonts w:ascii="標楷體" w:eastAsia="標楷體" w:hAnsi="標楷體" w:cs="Arial"/>
                <w:color w:val="000000"/>
                <w:kern w:val="0"/>
                <w:szCs w:val="24"/>
                <w:shd w:val="clear" w:color="auto" w:fill="FFFFFF" w:themeFill="background1"/>
              </w:rPr>
              <w:t>展示。</w:t>
            </w:r>
          </w:p>
          <w:p w:rsidR="009A4038" w:rsidRDefault="009A4038" w:rsidP="009A4038">
            <w:pPr>
              <w:pStyle w:val="a3"/>
              <w:widowControl/>
              <w:numPr>
                <w:ilvl w:val="0"/>
                <w:numId w:val="12"/>
              </w:numPr>
              <w:spacing w:line="400" w:lineRule="exact"/>
              <w:ind w:leftChars="0" w:left="400"/>
              <w:rPr>
                <w:rFonts w:ascii="標楷體" w:eastAsia="標楷體" w:hAnsi="標楷體" w:cs="Arial"/>
                <w:color w:val="000000"/>
                <w:kern w:val="0"/>
                <w:szCs w:val="24"/>
                <w:shd w:val="clear" w:color="auto" w:fill="FFFFFF" w:themeFill="background1"/>
              </w:rPr>
            </w:pPr>
            <w:r w:rsidRPr="00483AFB">
              <w:rPr>
                <w:rFonts w:ascii="標楷體" w:eastAsia="標楷體" w:hAnsi="標楷體" w:cs="Arial"/>
                <w:color w:val="000000"/>
                <w:kern w:val="0"/>
                <w:szCs w:val="24"/>
                <w:shd w:val="clear" w:color="auto" w:fill="FFFFFF" w:themeFill="background1"/>
              </w:rPr>
              <w:t>遊戲主要的進行方式如下:</w:t>
            </w:r>
          </w:p>
          <w:p w:rsidR="009A4038" w:rsidRDefault="009A4038" w:rsidP="007A4909">
            <w:pPr>
              <w:pStyle w:val="a3"/>
              <w:widowControl/>
              <w:spacing w:line="400" w:lineRule="exact"/>
              <w:ind w:leftChars="0" w:left="400"/>
              <w:rPr>
                <w:rFonts w:ascii="標楷體" w:eastAsia="標楷體" w:hAnsi="標楷體" w:cs="Arial"/>
                <w:color w:val="000000"/>
                <w:kern w:val="0"/>
                <w:szCs w:val="24"/>
                <w:shd w:val="clear" w:color="auto" w:fill="FFFFFF" w:themeFill="background1"/>
              </w:rPr>
            </w:pPr>
            <w:r w:rsidRPr="00483AFB">
              <w:rPr>
                <w:rFonts w:ascii="標楷體" w:eastAsia="標楷體" w:hAnsi="標楷體" w:cs="Arial"/>
                <w:color w:val="000000"/>
                <w:kern w:val="0"/>
                <w:szCs w:val="24"/>
                <w:shd w:val="clear" w:color="auto" w:fill="FFFFFF" w:themeFill="background1"/>
              </w:rPr>
              <w:t>(1)先讓參加者丟擲3個骰子，再利用機器手臂上視</w:t>
            </w:r>
            <w:r>
              <w:rPr>
                <w:rFonts w:ascii="標楷體" w:eastAsia="標楷體" w:hAnsi="標楷體" w:cs="Arial" w:hint="eastAsia"/>
                <w:color w:val="000000"/>
                <w:kern w:val="0"/>
                <w:szCs w:val="24"/>
                <w:shd w:val="clear" w:color="auto" w:fill="FFFFFF" w:themeFill="background1"/>
              </w:rPr>
              <w:t xml:space="preserve"> </w:t>
            </w:r>
          </w:p>
          <w:p w:rsidR="009A4038" w:rsidRDefault="009A4038" w:rsidP="007A4909">
            <w:pPr>
              <w:pStyle w:val="a3"/>
              <w:widowControl/>
              <w:spacing w:line="400" w:lineRule="exact"/>
              <w:ind w:leftChars="0" w:left="360" w:firstLineChars="200" w:firstLine="480"/>
              <w:rPr>
                <w:rFonts w:ascii="標楷體" w:eastAsia="標楷體" w:hAnsi="標楷體" w:cs="Arial"/>
                <w:color w:val="000000"/>
                <w:kern w:val="0"/>
                <w:szCs w:val="24"/>
                <w:shd w:val="clear" w:color="auto" w:fill="FFFFFF" w:themeFill="background1"/>
              </w:rPr>
            </w:pPr>
            <w:r w:rsidRPr="00483AFB">
              <w:rPr>
                <w:rFonts w:ascii="標楷體" w:eastAsia="標楷體" w:hAnsi="標楷體" w:cs="Arial"/>
                <w:color w:val="000000"/>
                <w:kern w:val="0"/>
                <w:szCs w:val="24"/>
                <w:shd w:val="clear" w:color="auto" w:fill="FFFFFF" w:themeFill="background1"/>
              </w:rPr>
              <w:t>覺系統辨識骰子點數並記下。</w:t>
            </w:r>
            <w:r w:rsidRPr="00483AFB">
              <w:rPr>
                <w:rFonts w:ascii="標楷體" w:eastAsia="標楷體" w:hAnsi="標楷體" w:cs="Arial"/>
                <w:color w:val="000000"/>
                <w:kern w:val="0"/>
                <w:szCs w:val="24"/>
                <w:shd w:val="clear" w:color="auto" w:fill="FFFFFF" w:themeFill="background1"/>
              </w:rPr>
              <w:br/>
              <w:t>(2)輪到機器手臂回合，使之進行</w:t>
            </w:r>
            <w:proofErr w:type="gramStart"/>
            <w:r w:rsidRPr="00483AFB">
              <w:rPr>
                <w:rFonts w:ascii="標楷體" w:eastAsia="標楷體" w:hAnsi="標楷體" w:cs="Arial"/>
                <w:color w:val="000000"/>
                <w:kern w:val="0"/>
                <w:szCs w:val="24"/>
                <w:shd w:val="clear" w:color="auto" w:fill="FFFFFF" w:themeFill="background1"/>
              </w:rPr>
              <w:t>定位夾取3個</w:t>
            </w:r>
            <w:proofErr w:type="gramEnd"/>
            <w:r w:rsidRPr="00483AFB">
              <w:rPr>
                <w:rFonts w:ascii="標楷體" w:eastAsia="標楷體" w:hAnsi="標楷體" w:cs="Arial"/>
                <w:color w:val="000000"/>
                <w:kern w:val="0"/>
                <w:szCs w:val="24"/>
                <w:shd w:val="clear" w:color="auto" w:fill="FFFFFF" w:themeFill="background1"/>
              </w:rPr>
              <w:t>骰子</w:t>
            </w:r>
          </w:p>
          <w:p w:rsidR="009A4038" w:rsidRDefault="009A4038" w:rsidP="007A4909">
            <w:pPr>
              <w:pStyle w:val="a3"/>
              <w:widowControl/>
              <w:spacing w:line="400" w:lineRule="exact"/>
              <w:ind w:leftChars="0" w:left="360" w:firstLineChars="200" w:firstLine="480"/>
              <w:rPr>
                <w:rFonts w:ascii="標楷體" w:eastAsia="標楷體" w:hAnsi="標楷體" w:cs="Arial"/>
                <w:color w:val="000000"/>
                <w:kern w:val="0"/>
                <w:szCs w:val="24"/>
                <w:shd w:val="clear" w:color="auto" w:fill="FFFFFF" w:themeFill="background1"/>
              </w:rPr>
            </w:pPr>
            <w:proofErr w:type="gramStart"/>
            <w:r w:rsidRPr="00483AFB">
              <w:rPr>
                <w:rFonts w:ascii="標楷體" w:eastAsia="標楷體" w:hAnsi="標楷體" w:cs="Arial"/>
                <w:color w:val="000000"/>
                <w:kern w:val="0"/>
                <w:szCs w:val="24"/>
                <w:shd w:val="clear" w:color="auto" w:fill="FFFFFF" w:themeFill="background1"/>
              </w:rPr>
              <w:t>並擲放</w:t>
            </w:r>
            <w:proofErr w:type="gramEnd"/>
            <w:r w:rsidRPr="00483AFB">
              <w:rPr>
                <w:rFonts w:ascii="標楷體" w:eastAsia="標楷體" w:hAnsi="標楷體" w:cs="Arial"/>
                <w:color w:val="000000"/>
                <w:kern w:val="0"/>
                <w:szCs w:val="24"/>
                <w:shd w:val="clear" w:color="auto" w:fill="FFFFFF" w:themeFill="background1"/>
              </w:rPr>
              <w:t>。</w:t>
            </w:r>
            <w:r w:rsidRPr="00483AFB">
              <w:rPr>
                <w:rFonts w:ascii="標楷體" w:eastAsia="標楷體" w:hAnsi="標楷體" w:cs="Arial"/>
                <w:color w:val="000000"/>
                <w:kern w:val="0"/>
                <w:szCs w:val="24"/>
                <w:shd w:val="clear" w:color="auto" w:fill="FFFFFF" w:themeFill="background1"/>
              </w:rPr>
              <w:br/>
              <w:t>(3)使用視覺系統辨識機器手臂所擲點數、並與參加</w:t>
            </w:r>
            <w:r>
              <w:rPr>
                <w:rFonts w:ascii="標楷體" w:eastAsia="標楷體" w:hAnsi="標楷體" w:cs="Arial" w:hint="eastAsia"/>
                <w:color w:val="000000"/>
                <w:kern w:val="0"/>
                <w:szCs w:val="24"/>
                <w:shd w:val="clear" w:color="auto" w:fill="FFFFFF" w:themeFill="background1"/>
              </w:rPr>
              <w:t xml:space="preserve"> </w:t>
            </w:r>
          </w:p>
          <w:p w:rsidR="009A4038" w:rsidRPr="004419AC" w:rsidRDefault="009A4038" w:rsidP="007A4909">
            <w:pPr>
              <w:pStyle w:val="a3"/>
              <w:widowControl/>
              <w:spacing w:line="400" w:lineRule="exact"/>
              <w:ind w:leftChars="0" w:left="360" w:rightChars="-13" w:right="-31" w:firstLineChars="200" w:firstLine="480"/>
              <w:rPr>
                <w:rFonts w:ascii="標楷體" w:eastAsia="標楷體" w:hAnsi="標楷體" w:cs="Arial"/>
                <w:color w:val="000000"/>
                <w:kern w:val="0"/>
                <w:szCs w:val="24"/>
                <w:shd w:val="clear" w:color="auto" w:fill="FFFFFF" w:themeFill="background1"/>
              </w:rPr>
            </w:pPr>
            <w:r w:rsidRPr="00483AFB">
              <w:rPr>
                <w:rFonts w:ascii="標楷體" w:eastAsia="標楷體" w:hAnsi="標楷體" w:cs="Arial"/>
                <w:color w:val="000000"/>
                <w:kern w:val="0"/>
                <w:szCs w:val="24"/>
                <w:shd w:val="clear" w:color="auto" w:fill="FFFFFF" w:themeFill="background1"/>
              </w:rPr>
              <w:t>者之點數比較</w:t>
            </w:r>
            <w:r w:rsidRPr="004419AC">
              <w:rPr>
                <w:rFonts w:ascii="標楷體" w:eastAsia="標楷體" w:hAnsi="標楷體" w:cs="Arial"/>
                <w:color w:val="000000"/>
                <w:kern w:val="0"/>
                <w:szCs w:val="24"/>
                <w:shd w:val="clear" w:color="auto" w:fill="FFFFFF" w:themeFill="background1"/>
              </w:rPr>
              <w:t>大小，點數大者獲勝。</w:t>
            </w:r>
            <w:r w:rsidRPr="004419AC">
              <w:rPr>
                <w:rFonts w:ascii="標楷體" w:eastAsia="標楷體" w:hAnsi="標楷體" w:cs="Arial"/>
                <w:color w:val="000000"/>
                <w:kern w:val="0"/>
                <w:szCs w:val="24"/>
                <w:shd w:val="clear" w:color="auto" w:fill="FFFFFF" w:themeFill="background1"/>
              </w:rPr>
              <w:br/>
              <w:t>(4)根據比賽結果，螢幕會顯示獲勝者是何者或平手</w:t>
            </w:r>
            <w:r>
              <w:rPr>
                <w:rFonts w:ascii="微軟正黑體" w:eastAsia="微軟正黑體" w:hAnsi="微軟正黑體" w:cs="Arial" w:hint="eastAsia"/>
                <w:color w:val="000000"/>
                <w:kern w:val="0"/>
                <w:szCs w:val="24"/>
                <w:shd w:val="clear" w:color="auto" w:fill="FFFFFF" w:themeFill="background1"/>
              </w:rPr>
              <w:t>。</w:t>
            </w:r>
          </w:p>
        </w:tc>
      </w:tr>
      <w:tr w:rsidR="009A4038" w:rsidRPr="004D2797" w:rsidTr="009A4038">
        <w:trPr>
          <w:trHeight w:val="5040"/>
        </w:trPr>
        <w:tc>
          <w:tcPr>
            <w:tcW w:w="88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lastRenderedPageBreak/>
              <w:t>13</w:t>
            </w:r>
          </w:p>
        </w:tc>
        <w:tc>
          <w:tcPr>
            <w:tcW w:w="1385" w:type="dxa"/>
            <w:tcBorders>
              <w:top w:val="single" w:sz="4" w:space="0" w:color="auto"/>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國立聯合大學-人工智慧機器人服務設計</w:t>
            </w:r>
          </w:p>
        </w:tc>
        <w:tc>
          <w:tcPr>
            <w:tcW w:w="8080" w:type="dxa"/>
            <w:tcBorders>
              <w:top w:val="single" w:sz="4" w:space="0" w:color="auto"/>
              <w:left w:val="single" w:sz="8" w:space="0" w:color="CCCCCC"/>
              <w:bottom w:val="single" w:sz="8" w:space="0" w:color="000000"/>
              <w:right w:val="single" w:sz="8" w:space="0" w:color="000000"/>
            </w:tcBorders>
            <w:shd w:val="clear" w:color="auto" w:fill="FFFFFF" w:themeFill="background1"/>
            <w:hideMark/>
          </w:tcPr>
          <w:p w:rsidR="009A4038" w:rsidRPr="004419AC" w:rsidRDefault="009A4038" w:rsidP="009A4038">
            <w:pPr>
              <w:pStyle w:val="a3"/>
              <w:widowControl/>
              <w:numPr>
                <w:ilvl w:val="0"/>
                <w:numId w:val="13"/>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客庄人工智慧客</w:t>
            </w:r>
            <w:proofErr w:type="gramStart"/>
            <w:r w:rsidRPr="004419AC">
              <w:rPr>
                <w:rFonts w:ascii="標楷體" w:eastAsia="標楷體" w:hAnsi="標楷體" w:cs="Arial"/>
                <w:color w:val="000000"/>
                <w:kern w:val="0"/>
                <w:szCs w:val="24"/>
                <w:shd w:val="clear" w:color="auto" w:fill="FFFFFF" w:themeFill="background1"/>
              </w:rPr>
              <w:t>語</w:t>
            </w:r>
            <w:proofErr w:type="gramEnd"/>
            <w:r w:rsidRPr="004419AC">
              <w:rPr>
                <w:rFonts w:ascii="標楷體" w:eastAsia="標楷體" w:hAnsi="標楷體" w:cs="Arial"/>
                <w:color w:val="000000"/>
                <w:kern w:val="0"/>
                <w:szCs w:val="24"/>
                <w:shd w:val="clear" w:color="auto" w:fill="FFFFFF" w:themeFill="background1"/>
              </w:rPr>
              <w:t>語音機器人服務設計聚焦於客語語音智慧機器人服務設計推動客庄文化產業的創新與應用。透過人工智慧AI科技與客家話結合的關鍵</w:t>
            </w:r>
            <w:proofErr w:type="gramStart"/>
            <w:r w:rsidRPr="004419AC">
              <w:rPr>
                <w:rFonts w:ascii="標楷體" w:eastAsia="標楷體" w:hAnsi="標楷體" w:cs="Arial"/>
                <w:color w:val="000000"/>
                <w:kern w:val="0"/>
                <w:szCs w:val="24"/>
                <w:shd w:val="clear" w:color="auto" w:fill="FFFFFF" w:themeFill="background1"/>
              </w:rPr>
              <w:t>技術－客語</w:t>
            </w:r>
            <w:proofErr w:type="gramEnd"/>
            <w:r w:rsidRPr="004419AC">
              <w:rPr>
                <w:rFonts w:ascii="標楷體" w:eastAsia="標楷體" w:hAnsi="標楷體" w:cs="Arial"/>
                <w:color w:val="000000"/>
                <w:kern w:val="0"/>
                <w:szCs w:val="24"/>
                <w:shd w:val="clear" w:color="auto" w:fill="FFFFFF" w:themeFill="background1"/>
              </w:rPr>
              <w:t>翻譯、客語語音合成、客語語音辨識，</w:t>
            </w:r>
            <w:r w:rsidRPr="004419AC">
              <w:rPr>
                <w:rFonts w:ascii="標楷體" w:eastAsia="標楷體" w:hAnsi="標楷體" w:cs="Arial" w:hint="eastAsia"/>
                <w:color w:val="000000"/>
                <w:kern w:val="0"/>
                <w:szCs w:val="24"/>
                <w:shd w:val="clear" w:color="auto" w:fill="FFFFFF" w:themeFill="background1"/>
              </w:rPr>
              <w:t>讓民眾</w:t>
            </w:r>
            <w:r w:rsidRPr="004419AC">
              <w:rPr>
                <w:rFonts w:ascii="標楷體" w:eastAsia="標楷體" w:hAnsi="標楷體" w:cs="Arial"/>
                <w:color w:val="000000"/>
                <w:kern w:val="0"/>
                <w:szCs w:val="24"/>
                <w:shd w:val="clear" w:color="auto" w:fill="FFFFFF" w:themeFill="background1"/>
              </w:rPr>
              <w:t>體驗客語智慧機器人</w:t>
            </w:r>
            <w:proofErr w:type="spellStart"/>
            <w:r w:rsidRPr="004419AC">
              <w:rPr>
                <w:rFonts w:ascii="標楷體" w:eastAsia="標楷體" w:hAnsi="標楷體" w:cs="Arial"/>
                <w:color w:val="000000"/>
                <w:kern w:val="0"/>
                <w:szCs w:val="24"/>
                <w:shd w:val="clear" w:color="auto" w:fill="FFFFFF" w:themeFill="background1"/>
              </w:rPr>
              <w:t>Talka</w:t>
            </w:r>
            <w:proofErr w:type="spellEnd"/>
            <w:r w:rsidRPr="004419AC">
              <w:rPr>
                <w:rFonts w:ascii="標楷體" w:eastAsia="標楷體" w:hAnsi="標楷體" w:cs="Arial"/>
                <w:color w:val="000000"/>
                <w:kern w:val="0"/>
                <w:szCs w:val="24"/>
                <w:shd w:val="clear" w:color="auto" w:fill="FFFFFF" w:themeFill="background1"/>
              </w:rPr>
              <w:t>阿知</w:t>
            </w:r>
            <w:proofErr w:type="gramStart"/>
            <w:r w:rsidRPr="004419AC">
              <w:rPr>
                <w:rFonts w:ascii="標楷體" w:eastAsia="標楷體" w:hAnsi="標楷體" w:cs="Arial"/>
                <w:color w:val="000000"/>
                <w:kern w:val="0"/>
                <w:szCs w:val="24"/>
                <w:shd w:val="clear" w:color="auto" w:fill="FFFFFF" w:themeFill="background1"/>
              </w:rPr>
              <w:t>牯</w:t>
            </w:r>
            <w:proofErr w:type="gramEnd"/>
            <w:r w:rsidRPr="004419AC">
              <w:rPr>
                <w:rFonts w:ascii="標楷體" w:eastAsia="標楷體" w:hAnsi="標楷體" w:cs="Arial"/>
                <w:color w:val="000000"/>
                <w:kern w:val="0"/>
                <w:szCs w:val="24"/>
                <w:shd w:val="clear" w:color="auto" w:fill="FFFFFF" w:themeFill="background1"/>
              </w:rPr>
              <w:t>的LINE版、網頁版與</w:t>
            </w:r>
            <w:proofErr w:type="spellStart"/>
            <w:r w:rsidRPr="004419AC">
              <w:rPr>
                <w:rFonts w:ascii="標楷體" w:eastAsia="標楷體" w:hAnsi="標楷體" w:cs="Arial"/>
                <w:color w:val="000000"/>
                <w:kern w:val="0"/>
                <w:szCs w:val="24"/>
                <w:shd w:val="clear" w:color="auto" w:fill="FFFFFF" w:themeFill="background1"/>
              </w:rPr>
              <w:t>Zenbo</w:t>
            </w:r>
            <w:proofErr w:type="spellEnd"/>
            <w:r w:rsidRPr="004419AC">
              <w:rPr>
                <w:rFonts w:ascii="標楷體" w:eastAsia="標楷體" w:hAnsi="標楷體" w:cs="Arial"/>
                <w:color w:val="000000"/>
                <w:kern w:val="0"/>
                <w:szCs w:val="24"/>
                <w:shd w:val="clear" w:color="auto" w:fill="FFFFFF" w:themeFill="background1"/>
              </w:rPr>
              <w:t>實體版。</w:t>
            </w:r>
          </w:p>
          <w:p w:rsidR="009A4038" w:rsidRPr="004419AC" w:rsidRDefault="009A4038" w:rsidP="009A4038">
            <w:pPr>
              <w:pStyle w:val="a3"/>
              <w:widowControl/>
              <w:numPr>
                <w:ilvl w:val="0"/>
                <w:numId w:val="13"/>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這些創新應用將在LINE生態系中擴展商業版圖，藉由發行客家幣與優惠</w:t>
            </w:r>
            <w:proofErr w:type="gramStart"/>
            <w:r w:rsidRPr="004419AC">
              <w:rPr>
                <w:rFonts w:ascii="標楷體" w:eastAsia="標楷體" w:hAnsi="標楷體" w:cs="Arial"/>
                <w:color w:val="000000"/>
                <w:kern w:val="0"/>
                <w:szCs w:val="24"/>
                <w:shd w:val="clear" w:color="auto" w:fill="FFFFFF" w:themeFill="background1"/>
              </w:rPr>
              <w:t>券</w:t>
            </w:r>
            <w:proofErr w:type="gramEnd"/>
            <w:r w:rsidRPr="004419AC">
              <w:rPr>
                <w:rFonts w:ascii="標楷體" w:eastAsia="標楷體" w:hAnsi="標楷體" w:cs="Arial"/>
                <w:color w:val="000000"/>
                <w:kern w:val="0"/>
                <w:szCs w:val="24"/>
                <w:shd w:val="clear" w:color="auto" w:fill="FFFFFF" w:themeFill="background1"/>
              </w:rPr>
              <w:t>並與客語商家合作，為客庄文化產業創新提供新的動力。本課程計畫推動學生創造力和技能培訓，透過系列課程及客庄人工智慧機器人服務程式設計大賽與客家意象人工智慧藝術生成設計競賽，學生得以發揮想像力並培養設計與應用能力。</w:t>
            </w:r>
          </w:p>
          <w:p w:rsidR="009A4038" w:rsidRDefault="009A4038" w:rsidP="009A4038">
            <w:pPr>
              <w:pStyle w:val="a3"/>
              <w:widowControl/>
              <w:numPr>
                <w:ilvl w:val="0"/>
                <w:numId w:val="13"/>
              </w:numPr>
              <w:spacing w:line="400" w:lineRule="exact"/>
              <w:ind w:leftChars="0" w:left="357" w:hanging="357"/>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呈現AI與客家文化結合的卓越成就，進一步推動科技與文化的融合</w:t>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t>不僅有助於客語的傳承、學習和體驗，更是展現了科技對人類文化傳承與創新的重要作用。</w:t>
            </w:r>
          </w:p>
          <w:p w:rsidR="009A4038" w:rsidRPr="004419AC" w:rsidRDefault="009A4038" w:rsidP="009A4038">
            <w:pPr>
              <w:pStyle w:val="a3"/>
              <w:widowControl/>
              <w:numPr>
                <w:ilvl w:val="0"/>
                <w:numId w:val="13"/>
              </w:numPr>
              <w:spacing w:line="400" w:lineRule="exact"/>
              <w:ind w:leftChars="0" w:left="357" w:hanging="357"/>
              <w:rPr>
                <w:rFonts w:ascii="標楷體" w:eastAsia="標楷體" w:hAnsi="標楷體" w:cs="Arial"/>
                <w:color w:val="000000"/>
                <w:kern w:val="0"/>
                <w:szCs w:val="24"/>
                <w:shd w:val="clear" w:color="auto" w:fill="FFFFFF" w:themeFill="background1"/>
              </w:rPr>
            </w:pPr>
          </w:p>
        </w:tc>
      </w:tr>
      <w:tr w:rsidR="009A4038" w:rsidRPr="004D2797" w:rsidTr="009A4038">
        <w:trPr>
          <w:trHeight w:val="3241"/>
        </w:trPr>
        <w:tc>
          <w:tcPr>
            <w:tcW w:w="88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t>14</w:t>
            </w:r>
          </w:p>
        </w:tc>
        <w:tc>
          <w:tcPr>
            <w:tcW w:w="1385" w:type="dxa"/>
            <w:tcBorders>
              <w:top w:val="single" w:sz="4" w:space="0" w:color="auto"/>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 xml:space="preserve">14-1國立成功大學-智慧醫療產業學程 </w:t>
            </w:r>
            <w:r w:rsidRPr="004D2797">
              <w:rPr>
                <w:rFonts w:ascii="標楷體" w:eastAsia="標楷體" w:hAnsi="標楷體" w:cs="Arial"/>
                <w:b/>
                <w:bCs/>
                <w:color w:val="000000"/>
                <w:kern w:val="0"/>
                <w:szCs w:val="24"/>
                <w:shd w:val="clear" w:color="auto" w:fill="FFFFFF" w:themeFill="background1"/>
              </w:rPr>
              <w:br/>
            </w:r>
          </w:p>
        </w:tc>
        <w:tc>
          <w:tcPr>
            <w:tcW w:w="8080" w:type="dxa"/>
            <w:tcBorders>
              <w:top w:val="single" w:sz="4" w:space="0" w:color="auto"/>
              <w:left w:val="single" w:sz="8" w:space="0" w:color="CCCCCC"/>
              <w:bottom w:val="single" w:sz="8" w:space="0" w:color="000000"/>
              <w:right w:val="single" w:sz="8" w:space="0" w:color="000000"/>
            </w:tcBorders>
            <w:shd w:val="clear" w:color="auto" w:fill="FFFFFF" w:themeFill="background1"/>
            <w:hideMark/>
          </w:tcPr>
          <w:p w:rsidR="009A4038" w:rsidRDefault="009A4038" w:rsidP="009A4038">
            <w:pPr>
              <w:pStyle w:val="a3"/>
              <w:widowControl/>
              <w:numPr>
                <w:ilvl w:val="0"/>
                <w:numId w:val="14"/>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 xml:space="preserve">模仿嗅覺的電子 </w:t>
            </w:r>
            <w:proofErr w:type="gramStart"/>
            <w:r w:rsidRPr="004419AC">
              <w:rPr>
                <w:rFonts w:ascii="標楷體" w:eastAsia="標楷體" w:hAnsi="標楷體" w:cs="Arial"/>
                <w:color w:val="000000"/>
                <w:kern w:val="0"/>
                <w:szCs w:val="24"/>
                <w:shd w:val="clear" w:color="auto" w:fill="FFFFFF" w:themeFill="background1"/>
              </w:rPr>
              <w:t>–</w:t>
            </w:r>
            <w:proofErr w:type="gramEnd"/>
            <w:r w:rsidRPr="004419AC">
              <w:rPr>
                <w:rFonts w:ascii="標楷體" w:eastAsia="標楷體" w:hAnsi="標楷體" w:cs="Arial"/>
                <w:color w:val="000000"/>
                <w:kern w:val="0"/>
                <w:szCs w:val="24"/>
                <w:shd w:val="clear" w:color="auto" w:fill="FFFFFF" w:themeFill="background1"/>
              </w:rPr>
              <w:t xml:space="preserve"> E-Nose：</w:t>
            </w:r>
            <w:r w:rsidRPr="004419AC">
              <w:rPr>
                <w:rFonts w:ascii="標楷體" w:eastAsia="標楷體" w:hAnsi="標楷體" w:cs="Arial"/>
                <w:color w:val="000000"/>
                <w:kern w:val="0"/>
                <w:szCs w:val="24"/>
                <w:shd w:val="clear" w:color="auto" w:fill="FFFFFF" w:themeFill="background1"/>
              </w:rPr>
              <w:br/>
              <w:t xml:space="preserve">● </w:t>
            </w:r>
            <w:proofErr w:type="gramStart"/>
            <w:r w:rsidRPr="004419AC">
              <w:rPr>
                <w:rFonts w:ascii="標楷體" w:eastAsia="標楷體" w:hAnsi="標楷體" w:cs="Arial"/>
                <w:color w:val="000000"/>
                <w:kern w:val="0"/>
                <w:szCs w:val="24"/>
                <w:shd w:val="clear" w:color="auto" w:fill="FFFFFF" w:themeFill="background1"/>
              </w:rPr>
              <w:t>電子鼻是一種</w:t>
            </w:r>
            <w:proofErr w:type="gramEnd"/>
            <w:r w:rsidRPr="004419AC">
              <w:rPr>
                <w:rFonts w:ascii="標楷體" w:eastAsia="標楷體" w:hAnsi="標楷體" w:cs="Arial"/>
                <w:color w:val="000000"/>
                <w:kern w:val="0"/>
                <w:szCs w:val="24"/>
                <w:shd w:val="clear" w:color="auto" w:fill="FFFFFF" w:themeFill="background1"/>
              </w:rPr>
              <w:t>模仿人類嗅覺器官判別不同氣味的感測裝置。</w:t>
            </w:r>
            <w:r w:rsidRPr="004419AC">
              <w:rPr>
                <w:rFonts w:ascii="標楷體" w:eastAsia="標楷體" w:hAnsi="標楷體" w:cs="Arial"/>
                <w:color w:val="000000"/>
                <w:kern w:val="0"/>
                <w:szCs w:val="24"/>
                <w:shd w:val="clear" w:color="auto" w:fill="FFFFFF" w:themeFill="background1"/>
              </w:rPr>
              <w:br/>
              <w:t>● 當感測器接受到不同氣味分子時，會產生出不同的反應。</w:t>
            </w:r>
            <w:r w:rsidRPr="004419AC">
              <w:rPr>
                <w:rFonts w:ascii="標楷體" w:eastAsia="標楷體" w:hAnsi="標楷體" w:cs="Arial"/>
                <w:color w:val="000000"/>
                <w:kern w:val="0"/>
                <w:szCs w:val="24"/>
                <w:shd w:val="clear" w:color="auto" w:fill="FFFFFF" w:themeFill="background1"/>
              </w:rPr>
              <w:br/>
              <w:t>● 透過人工智慧去對這些細微變化進行學習，</w:t>
            </w:r>
            <w:r w:rsidRPr="004419AC">
              <w:rPr>
                <w:rFonts w:ascii="標楷體" w:eastAsia="標楷體" w:hAnsi="標楷體" w:cs="Arial" w:hint="eastAsia"/>
                <w:color w:val="000000"/>
                <w:kern w:val="0"/>
                <w:szCs w:val="24"/>
                <w:shd w:val="clear" w:color="auto" w:fill="FFFFFF" w:themeFill="background1"/>
              </w:rPr>
              <w:t>相關</w:t>
            </w:r>
            <w:r w:rsidRPr="004419AC">
              <w:rPr>
                <w:rFonts w:ascii="標楷體" w:eastAsia="標楷體" w:hAnsi="標楷體" w:cs="Arial"/>
                <w:color w:val="000000"/>
                <w:kern w:val="0"/>
                <w:szCs w:val="24"/>
                <w:shd w:val="clear" w:color="auto" w:fill="FFFFFF" w:themeFill="background1"/>
              </w:rPr>
              <w:t>應用</w:t>
            </w:r>
            <w:r w:rsidRPr="004419AC">
              <w:rPr>
                <w:rFonts w:ascii="標楷體" w:eastAsia="標楷體" w:hAnsi="標楷體" w:cs="Arial" w:hint="eastAsia"/>
                <w:color w:val="000000"/>
                <w:kern w:val="0"/>
                <w:szCs w:val="24"/>
                <w:shd w:val="clear" w:color="auto" w:fill="FFFFFF" w:themeFill="background1"/>
              </w:rPr>
              <w:t>如下</w:t>
            </w:r>
            <w:r w:rsidRPr="004419AC">
              <w:rPr>
                <w:rFonts w:ascii="標楷體" w:eastAsia="標楷體" w:hAnsi="標楷體" w:cs="Arial"/>
                <w:color w:val="000000"/>
                <w:kern w:val="0"/>
                <w:szCs w:val="24"/>
                <w:shd w:val="clear" w:color="auto" w:fill="FFFFFF" w:themeFill="background1"/>
              </w:rPr>
              <w:br/>
              <w:t>- 癌症病患本身帶有的氣味分子，檢測患者是否患病</w:t>
            </w:r>
            <w:r>
              <w:rPr>
                <w:rFonts w:ascii="標楷體" w:eastAsia="標楷體" w:hAnsi="標楷體" w:cs="Arial" w:hint="eastAsia"/>
                <w:color w:val="000000"/>
                <w:kern w:val="0"/>
                <w:szCs w:val="24"/>
                <w:shd w:val="clear" w:color="auto" w:fill="FFFFFF" w:themeFill="background1"/>
              </w:rPr>
              <w:t xml:space="preserve"> </w:t>
            </w:r>
          </w:p>
          <w:p w:rsidR="009A4038" w:rsidRDefault="009A4038" w:rsidP="007A4909">
            <w:pPr>
              <w:pStyle w:val="a3"/>
              <w:widowControl/>
              <w:spacing w:line="400" w:lineRule="exact"/>
              <w:ind w:leftChars="0" w:left="360" w:firstLineChars="100" w:firstLine="24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(大腸癌)</w:t>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br/>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t xml:space="preserve"> 透過量測呼吸器體，檢測是否為COVID-19傳染者</w:t>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br/>
              <w:t>- 收取不同細菌產生的氣味，對其濃度與類別進行分</w:t>
            </w:r>
          </w:p>
          <w:p w:rsidR="009A4038" w:rsidRPr="004419AC" w:rsidRDefault="009A4038" w:rsidP="007A4909">
            <w:pPr>
              <w:pStyle w:val="a3"/>
              <w:widowControl/>
              <w:spacing w:line="400" w:lineRule="exact"/>
              <w:ind w:leftChars="0" w:left="360" w:firstLineChars="100" w:firstLine="24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類。</w:t>
            </w:r>
          </w:p>
          <w:p w:rsidR="009A4038" w:rsidRDefault="009A4038" w:rsidP="009A4038">
            <w:pPr>
              <w:pStyle w:val="a3"/>
              <w:widowControl/>
              <w:numPr>
                <w:ilvl w:val="0"/>
                <w:numId w:val="14"/>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擴</w:t>
            </w:r>
            <w:proofErr w:type="gramStart"/>
            <w:r w:rsidRPr="004419AC">
              <w:rPr>
                <w:rFonts w:ascii="標楷體" w:eastAsia="標楷體" w:hAnsi="標楷體" w:cs="Arial"/>
                <w:color w:val="000000"/>
                <w:kern w:val="0"/>
                <w:szCs w:val="24"/>
                <w:shd w:val="clear" w:color="auto" w:fill="FFFFFF" w:themeFill="background1"/>
              </w:rPr>
              <w:t>增實境鏡</w:t>
            </w:r>
            <w:proofErr w:type="gramEnd"/>
            <w:r w:rsidRPr="004419AC">
              <w:rPr>
                <w:rFonts w:ascii="標楷體" w:eastAsia="標楷體" w:hAnsi="標楷體" w:cs="Arial"/>
                <w:color w:val="000000"/>
                <w:kern w:val="0"/>
                <w:szCs w:val="24"/>
                <w:shd w:val="clear" w:color="auto" w:fill="FFFFFF" w:themeFill="background1"/>
              </w:rPr>
              <w:t>像治療 Augmented Reality Mirror Therapy (ARMT)：</w:t>
            </w:r>
            <w:r w:rsidRPr="004419AC">
              <w:rPr>
                <w:rFonts w:ascii="標楷體" w:eastAsia="標楷體" w:hAnsi="標楷體" w:cs="Arial"/>
                <w:color w:val="000000"/>
                <w:kern w:val="0"/>
                <w:szCs w:val="24"/>
                <w:shd w:val="clear" w:color="auto" w:fill="FFFFFF" w:themeFill="background1"/>
              </w:rPr>
              <w:br/>
              <w:t>● 鏡像治療是一種用於中風偏癱患者的復健方式。</w:t>
            </w:r>
            <w:r w:rsidRPr="004419AC">
              <w:rPr>
                <w:rFonts w:ascii="標楷體" w:eastAsia="標楷體" w:hAnsi="標楷體" w:cs="Arial"/>
                <w:color w:val="000000"/>
                <w:kern w:val="0"/>
                <w:szCs w:val="24"/>
                <w:shd w:val="clear" w:color="auto" w:fill="FFFFFF" w:themeFill="background1"/>
              </w:rPr>
              <w:br/>
              <w:t>● 復健者透過鏡面產生</w:t>
            </w:r>
            <w:proofErr w:type="gramStart"/>
            <w:r w:rsidRPr="004419AC">
              <w:rPr>
                <w:rFonts w:ascii="標楷體" w:eastAsia="標楷體" w:hAnsi="標楷體" w:cs="Arial"/>
                <w:color w:val="000000"/>
                <w:kern w:val="0"/>
                <w:szCs w:val="24"/>
                <w:shd w:val="clear" w:color="auto" w:fill="FFFFFF" w:themeFill="background1"/>
              </w:rPr>
              <w:t>健康手</w:t>
            </w:r>
            <w:proofErr w:type="gramEnd"/>
            <w:r w:rsidRPr="004419AC">
              <w:rPr>
                <w:rFonts w:ascii="標楷體" w:eastAsia="標楷體" w:hAnsi="標楷體" w:cs="Arial"/>
                <w:color w:val="000000"/>
                <w:kern w:val="0"/>
                <w:szCs w:val="24"/>
                <w:shd w:val="clear" w:color="auto" w:fill="FFFFFF" w:themeFill="background1"/>
              </w:rPr>
              <w:t>的鏡像，並以此欺騙復</w:t>
            </w:r>
          </w:p>
          <w:p w:rsidR="009A4038" w:rsidRDefault="009A4038" w:rsidP="007A4909">
            <w:pPr>
              <w:pStyle w:val="a3"/>
              <w:widowControl/>
              <w:spacing w:line="400" w:lineRule="exact"/>
              <w:ind w:leftChars="0" w:left="360" w:firstLineChars="100" w:firstLine="24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健者大腦，使其產生</w:t>
            </w:r>
            <w:proofErr w:type="gramStart"/>
            <w:r w:rsidRPr="004419AC">
              <w:rPr>
                <w:rFonts w:ascii="標楷體" w:eastAsia="標楷體" w:hAnsi="標楷體" w:cs="Arial"/>
                <w:color w:val="000000"/>
                <w:kern w:val="0"/>
                <w:szCs w:val="24"/>
                <w:shd w:val="clear" w:color="auto" w:fill="FFFFFF" w:themeFill="background1"/>
              </w:rPr>
              <w:t>患側手</w:t>
            </w:r>
            <w:proofErr w:type="gramEnd"/>
            <w:r w:rsidRPr="004419AC">
              <w:rPr>
                <w:rFonts w:ascii="標楷體" w:eastAsia="標楷體" w:hAnsi="標楷體" w:cs="Arial"/>
                <w:color w:val="000000"/>
                <w:kern w:val="0"/>
                <w:szCs w:val="24"/>
                <w:shd w:val="clear" w:color="auto" w:fill="FFFFFF" w:themeFill="background1"/>
              </w:rPr>
              <w:t>為健康的錯覺。</w:t>
            </w:r>
            <w:r w:rsidRPr="004419AC">
              <w:rPr>
                <w:rFonts w:ascii="標楷體" w:eastAsia="標楷體" w:hAnsi="標楷體" w:cs="Arial"/>
                <w:color w:val="000000"/>
                <w:kern w:val="0"/>
                <w:szCs w:val="24"/>
                <w:shd w:val="clear" w:color="auto" w:fill="FFFFFF" w:themeFill="background1"/>
              </w:rPr>
              <w:br/>
              <w:t>● AR場景能夠讓患者在家中就能進行復健，有效降</w:t>
            </w:r>
          </w:p>
          <w:p w:rsidR="009A4038" w:rsidRDefault="009A4038" w:rsidP="007A4909">
            <w:pPr>
              <w:pStyle w:val="a3"/>
              <w:widowControl/>
              <w:spacing w:line="400" w:lineRule="exact"/>
              <w:ind w:leftChars="0" w:left="360" w:firstLineChars="200" w:firstLine="48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低醫院復建所需的時間、人力等成本。</w:t>
            </w:r>
            <w:r w:rsidRPr="004419AC">
              <w:rPr>
                <w:rFonts w:ascii="標楷體" w:eastAsia="標楷體" w:hAnsi="標楷體" w:cs="Arial"/>
                <w:color w:val="000000"/>
                <w:kern w:val="0"/>
                <w:szCs w:val="24"/>
                <w:shd w:val="clear" w:color="auto" w:fill="FFFFFF" w:themeFill="background1"/>
              </w:rPr>
              <w:br/>
              <w:t>● 在智慧型手機中運用 AI 做即時影像處理，達到了</w:t>
            </w:r>
            <w:r>
              <w:rPr>
                <w:rFonts w:ascii="標楷體" w:eastAsia="標楷體" w:hAnsi="標楷體" w:cs="Arial" w:hint="eastAsia"/>
                <w:color w:val="000000"/>
                <w:kern w:val="0"/>
                <w:szCs w:val="24"/>
                <w:shd w:val="clear" w:color="auto" w:fill="FFFFFF" w:themeFill="background1"/>
              </w:rPr>
              <w:t xml:space="preserve"> </w:t>
            </w:r>
          </w:p>
          <w:p w:rsidR="009A4038" w:rsidRPr="004419AC" w:rsidRDefault="009A4038" w:rsidP="007A4909">
            <w:pPr>
              <w:pStyle w:val="a3"/>
              <w:widowControl/>
              <w:spacing w:line="400" w:lineRule="exact"/>
              <w:ind w:leftChars="0" w:left="360" w:firstLineChars="100" w:firstLine="24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傳統鏡像治療的效果。</w:t>
            </w:r>
          </w:p>
          <w:p w:rsidR="009A4038" w:rsidRDefault="009A4038" w:rsidP="009A4038">
            <w:pPr>
              <w:pStyle w:val="a3"/>
              <w:widowControl/>
              <w:numPr>
                <w:ilvl w:val="0"/>
                <w:numId w:val="14"/>
              </w:numPr>
              <w:spacing w:line="400" w:lineRule="exact"/>
              <w:ind w:leftChars="0"/>
              <w:rPr>
                <w:rFonts w:ascii="標楷體" w:eastAsia="標楷體" w:hAnsi="標楷體" w:cs="Arial"/>
                <w:color w:val="000000"/>
                <w:kern w:val="0"/>
                <w:szCs w:val="24"/>
                <w:shd w:val="clear" w:color="auto" w:fill="FFFFFF" w:themeFill="background1"/>
              </w:rPr>
            </w:pPr>
            <w:r w:rsidRPr="006937CE">
              <w:rPr>
                <w:rFonts w:ascii="標楷體" w:eastAsia="標楷體" w:hAnsi="標楷體" w:cs="Arial"/>
                <w:color w:val="000000"/>
                <w:kern w:val="0"/>
                <w:szCs w:val="24"/>
                <w:shd w:val="clear" w:color="auto" w:fill="FFFFFF" w:themeFill="background1"/>
              </w:rPr>
              <w:t>使用心電圖訊號辨識心律不整與睡眠呼吸中止症：</w:t>
            </w:r>
            <w:r w:rsidRPr="006937CE">
              <w:rPr>
                <w:rFonts w:ascii="標楷體" w:eastAsia="標楷體" w:hAnsi="標楷體" w:cs="Arial"/>
                <w:color w:val="000000"/>
                <w:kern w:val="0"/>
                <w:szCs w:val="24"/>
                <w:shd w:val="clear" w:color="auto" w:fill="FFFFFF" w:themeFill="background1"/>
              </w:rPr>
              <w:br/>
              <w:t>● 睡眠呼吸中止症：由於呼吸道部分或完全阻塞引起</w:t>
            </w:r>
            <w:r>
              <w:rPr>
                <w:rFonts w:ascii="標楷體" w:eastAsia="標楷體" w:hAnsi="標楷體" w:cs="Arial" w:hint="eastAsia"/>
                <w:color w:val="000000"/>
                <w:kern w:val="0"/>
                <w:szCs w:val="24"/>
                <w:shd w:val="clear" w:color="auto" w:fill="FFFFFF" w:themeFill="background1"/>
              </w:rPr>
              <w:t xml:space="preserve"> </w:t>
            </w:r>
          </w:p>
          <w:p w:rsidR="009A4038" w:rsidRDefault="009A4038" w:rsidP="007A4909">
            <w:pPr>
              <w:pStyle w:val="a3"/>
              <w:widowControl/>
              <w:spacing w:line="400" w:lineRule="exact"/>
              <w:ind w:leftChars="300" w:left="720"/>
              <w:rPr>
                <w:rFonts w:ascii="標楷體" w:eastAsia="標楷體" w:hAnsi="標楷體" w:cs="Arial"/>
                <w:color w:val="000000"/>
                <w:kern w:val="0"/>
                <w:szCs w:val="24"/>
                <w:shd w:val="clear" w:color="auto" w:fill="FFFFFF" w:themeFill="background1"/>
              </w:rPr>
            </w:pPr>
            <w:r w:rsidRPr="006937CE">
              <w:rPr>
                <w:rFonts w:ascii="標楷體" w:eastAsia="標楷體" w:hAnsi="標楷體" w:cs="Arial"/>
                <w:color w:val="000000"/>
                <w:kern w:val="0"/>
                <w:szCs w:val="24"/>
                <w:shd w:val="clear" w:color="auto" w:fill="FFFFFF" w:themeFill="background1"/>
              </w:rPr>
              <w:t>的一種呼吸系統障礙，在睡眠過程中，呼吸可能會暫時停止或變淺。</w:t>
            </w:r>
          </w:p>
          <w:p w:rsidR="009A4038" w:rsidRDefault="009A4038" w:rsidP="007A4909">
            <w:pPr>
              <w:widowControl/>
              <w:spacing w:line="400" w:lineRule="exact"/>
              <w:ind w:leftChars="108" w:left="259" w:firstLineChars="58" w:firstLine="139"/>
              <w:rPr>
                <w:rFonts w:ascii="標楷體" w:eastAsia="標楷體" w:hAnsi="標楷體" w:cs="Arial"/>
                <w:color w:val="000000"/>
                <w:kern w:val="0"/>
                <w:szCs w:val="24"/>
                <w:shd w:val="clear" w:color="auto" w:fill="FFFFFF" w:themeFill="background1"/>
              </w:rPr>
            </w:pPr>
            <w:r w:rsidRPr="00653726">
              <w:rPr>
                <w:rFonts w:ascii="標楷體" w:eastAsia="標楷體" w:hAnsi="標楷體" w:cs="Arial"/>
                <w:color w:val="000000"/>
                <w:kern w:val="0"/>
                <w:szCs w:val="24"/>
                <w:shd w:val="clear" w:color="auto" w:fill="FFFFFF" w:themeFill="background1"/>
              </w:rPr>
              <w:t>● 心律不整：心臟跳動的速率或節奏不正常，當心臟</w:t>
            </w:r>
          </w:p>
          <w:p w:rsidR="009A4038" w:rsidRDefault="009A4038" w:rsidP="007A4909">
            <w:pPr>
              <w:widowControl/>
              <w:spacing w:line="400" w:lineRule="exact"/>
              <w:ind w:leftChars="166" w:left="398" w:firstLineChars="158" w:firstLine="379"/>
              <w:rPr>
                <w:rFonts w:ascii="標楷體" w:eastAsia="標楷體" w:hAnsi="標楷體" w:cs="Arial"/>
                <w:color w:val="000000"/>
                <w:kern w:val="0"/>
                <w:szCs w:val="24"/>
                <w:shd w:val="clear" w:color="auto" w:fill="FFFFFF" w:themeFill="background1"/>
              </w:rPr>
            </w:pPr>
            <w:r w:rsidRPr="00653726">
              <w:rPr>
                <w:rFonts w:ascii="標楷體" w:eastAsia="標楷體" w:hAnsi="標楷體" w:cs="Arial"/>
                <w:color w:val="000000"/>
                <w:kern w:val="0"/>
                <w:szCs w:val="24"/>
                <w:shd w:val="clear" w:color="auto" w:fill="FFFFFF" w:themeFill="background1"/>
              </w:rPr>
              <w:t>的電信號出</w:t>
            </w:r>
            <w:r w:rsidRPr="004419AC">
              <w:rPr>
                <w:rFonts w:ascii="標楷體" w:eastAsia="標楷體" w:hAnsi="標楷體" w:cs="Arial"/>
                <w:color w:val="000000"/>
                <w:kern w:val="0"/>
                <w:szCs w:val="24"/>
                <w:shd w:val="clear" w:color="auto" w:fill="FFFFFF" w:themeFill="background1"/>
              </w:rPr>
              <w:t>現問題時，就會導致心律不整。</w:t>
            </w:r>
            <w:r w:rsidRPr="004419AC">
              <w:rPr>
                <w:rFonts w:ascii="標楷體" w:eastAsia="標楷體" w:hAnsi="標楷體" w:cs="Arial"/>
                <w:color w:val="000000"/>
                <w:kern w:val="0"/>
                <w:szCs w:val="24"/>
                <w:shd w:val="clear" w:color="auto" w:fill="FFFFFF" w:themeFill="background1"/>
              </w:rPr>
              <w:br/>
              <w:t>● 在正常睡眠與睡眠呼吸中止症的辨識準確率可以達</w:t>
            </w:r>
          </w:p>
          <w:p w:rsidR="009A4038" w:rsidRDefault="009A4038" w:rsidP="007A4909">
            <w:pPr>
              <w:widowControl/>
              <w:spacing w:line="400" w:lineRule="exact"/>
              <w:ind w:leftChars="166" w:left="398" w:firstLineChars="158" w:firstLine="379"/>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lastRenderedPageBreak/>
              <w:t>92.5%。</w:t>
            </w:r>
            <w:r w:rsidRPr="004419AC">
              <w:rPr>
                <w:rFonts w:ascii="標楷體" w:eastAsia="標楷體" w:hAnsi="標楷體" w:cs="Arial"/>
                <w:color w:val="000000"/>
                <w:kern w:val="0"/>
                <w:szCs w:val="24"/>
                <w:shd w:val="clear" w:color="auto" w:fill="FFFFFF" w:themeFill="background1"/>
              </w:rPr>
              <w:br/>
              <w:t>● 已開發的高準確率AI 模型並整合進嵌入式系統</w:t>
            </w:r>
            <w:r>
              <w:rPr>
                <w:rFonts w:ascii="標楷體" w:eastAsia="標楷體" w:hAnsi="標楷體" w:cs="Arial" w:hint="eastAsia"/>
                <w:color w:val="000000"/>
                <w:kern w:val="0"/>
                <w:szCs w:val="24"/>
                <w:shd w:val="clear" w:color="auto" w:fill="FFFFFF" w:themeFill="background1"/>
              </w:rPr>
              <w:t xml:space="preserve"> </w:t>
            </w:r>
          </w:p>
          <w:p w:rsidR="009A4038" w:rsidRDefault="009A4038" w:rsidP="007A4909">
            <w:pPr>
              <w:widowControl/>
              <w:spacing w:line="400" w:lineRule="exact"/>
              <w:ind w:leftChars="166" w:left="398" w:firstLineChars="158" w:firstLine="379"/>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上，辨識正常心跳與四種心律不整準確率高達</w:t>
            </w:r>
          </w:p>
          <w:p w:rsidR="009A4038" w:rsidRPr="004419AC" w:rsidRDefault="009A4038" w:rsidP="007A4909">
            <w:pPr>
              <w:widowControl/>
              <w:spacing w:line="400" w:lineRule="exact"/>
              <w:ind w:leftChars="166" w:left="398" w:firstLineChars="158" w:firstLine="379"/>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99.84%。</w:t>
            </w:r>
          </w:p>
          <w:p w:rsidR="009A4038" w:rsidRDefault="009A4038" w:rsidP="009A4038">
            <w:pPr>
              <w:pStyle w:val="a3"/>
              <w:widowControl/>
              <w:numPr>
                <w:ilvl w:val="0"/>
                <w:numId w:val="14"/>
              </w:numPr>
              <w:spacing w:line="400" w:lineRule="exact"/>
              <w:ind w:leftChars="0"/>
              <w:rPr>
                <w:rFonts w:ascii="標楷體" w:eastAsia="標楷體" w:hAnsi="標楷體" w:cs="Arial"/>
                <w:color w:val="000000"/>
                <w:kern w:val="0"/>
                <w:szCs w:val="24"/>
                <w:shd w:val="clear" w:color="auto" w:fill="FFFFFF" w:themeFill="background1"/>
              </w:rPr>
            </w:pPr>
            <w:r w:rsidRPr="004248AD">
              <w:rPr>
                <w:rFonts w:ascii="標楷體" w:eastAsia="標楷體" w:hAnsi="標楷體" w:cs="Arial"/>
                <w:color w:val="000000"/>
                <w:kern w:val="0"/>
                <w:szCs w:val="24"/>
                <w:shd w:val="clear" w:color="auto" w:fill="FFFFFF" w:themeFill="background1"/>
              </w:rPr>
              <w:t>使用毫米波雷達結合機器學習開發生物特徵辨識裝置：</w:t>
            </w:r>
            <w:r w:rsidRPr="004248AD">
              <w:rPr>
                <w:rFonts w:ascii="標楷體" w:eastAsia="標楷體" w:hAnsi="標楷體" w:cs="Arial"/>
                <w:color w:val="000000"/>
                <w:kern w:val="0"/>
                <w:szCs w:val="24"/>
                <w:shd w:val="clear" w:color="auto" w:fill="FFFFFF" w:themeFill="background1"/>
              </w:rPr>
              <w:br/>
              <w:t>● 生物識別技術是一種利用人類生理或行為特徵來識</w:t>
            </w:r>
          </w:p>
          <w:p w:rsidR="009A4038" w:rsidRDefault="009A4038" w:rsidP="007A4909">
            <w:pPr>
              <w:pStyle w:val="a3"/>
              <w:widowControl/>
              <w:spacing w:line="400" w:lineRule="exact"/>
              <w:ind w:leftChars="267" w:left="641"/>
              <w:rPr>
                <w:rFonts w:ascii="標楷體" w:eastAsia="標楷體" w:hAnsi="標楷體" w:cs="Arial"/>
                <w:color w:val="000000"/>
                <w:kern w:val="0"/>
                <w:szCs w:val="24"/>
                <w:shd w:val="clear" w:color="auto" w:fill="FFFFFF" w:themeFill="background1"/>
              </w:rPr>
            </w:pPr>
            <w:r w:rsidRPr="004248AD">
              <w:rPr>
                <w:rFonts w:ascii="標楷體" w:eastAsia="標楷體" w:hAnsi="標楷體" w:cs="Arial"/>
                <w:color w:val="000000"/>
                <w:kern w:val="0"/>
                <w:szCs w:val="24"/>
                <w:shd w:val="clear" w:color="auto" w:fill="FFFFFF" w:themeFill="background1"/>
              </w:rPr>
              <w:t>別和驗證個人身</w:t>
            </w:r>
            <w:r w:rsidRPr="004248AD">
              <w:rPr>
                <w:rFonts w:ascii="標楷體" w:eastAsia="標楷體" w:hAnsi="標楷體" w:cs="Arial" w:hint="eastAsia"/>
                <w:color w:val="000000"/>
                <w:kern w:val="0"/>
                <w:szCs w:val="24"/>
                <w:shd w:val="clear" w:color="auto" w:fill="FFFFFF" w:themeFill="background1"/>
              </w:rPr>
              <w:t>分</w:t>
            </w:r>
            <w:r w:rsidRPr="004248AD">
              <w:rPr>
                <w:rFonts w:ascii="標楷體" w:eastAsia="標楷體" w:hAnsi="標楷體" w:cs="Arial"/>
                <w:color w:val="000000"/>
                <w:kern w:val="0"/>
                <w:szCs w:val="24"/>
                <w:shd w:val="clear" w:color="auto" w:fill="FFFFFF" w:themeFill="background1"/>
              </w:rPr>
              <w:t>的技術，相關案例：指紋、人臉識別、ECG、EEG。</w:t>
            </w:r>
          </w:p>
          <w:p w:rsidR="009A4038" w:rsidRPr="00017500" w:rsidRDefault="009A4038" w:rsidP="007A4909">
            <w:pPr>
              <w:widowControl/>
              <w:spacing w:line="400" w:lineRule="exact"/>
              <w:ind w:leftChars="48" w:left="115" w:firstLineChars="100" w:firstLine="240"/>
              <w:rPr>
                <w:rFonts w:ascii="標楷體" w:eastAsia="標楷體" w:hAnsi="標楷體" w:cs="Arial"/>
                <w:color w:val="000000"/>
                <w:kern w:val="0"/>
                <w:szCs w:val="24"/>
                <w:shd w:val="clear" w:color="auto" w:fill="FFFFFF" w:themeFill="background1"/>
              </w:rPr>
            </w:pPr>
            <w:r w:rsidRPr="00017500">
              <w:rPr>
                <w:rFonts w:ascii="標楷體" w:eastAsia="標楷體" w:hAnsi="標楷體" w:cs="Arial"/>
                <w:color w:val="000000"/>
                <w:kern w:val="0"/>
                <w:szCs w:val="24"/>
                <w:shd w:val="clear" w:color="auto" w:fill="FFFFFF" w:themeFill="background1"/>
              </w:rPr>
              <w:t>● 某些族群或個人無法使用特定生物特徵進行識別而</w:t>
            </w:r>
          </w:p>
          <w:p w:rsidR="009A4038" w:rsidRDefault="009A4038" w:rsidP="007A4909">
            <w:pPr>
              <w:widowControl/>
              <w:spacing w:line="400" w:lineRule="exact"/>
              <w:ind w:leftChars="166" w:left="398" w:firstLineChars="100" w:firstLine="240"/>
              <w:rPr>
                <w:rFonts w:ascii="標楷體" w:eastAsia="標楷體" w:hAnsi="標楷體" w:cs="Arial"/>
                <w:color w:val="000000"/>
                <w:kern w:val="0"/>
                <w:szCs w:val="24"/>
                <w:shd w:val="clear" w:color="auto" w:fill="FFFFFF" w:themeFill="background1"/>
              </w:rPr>
            </w:pPr>
            <w:r w:rsidRPr="006D74DB">
              <w:rPr>
                <w:rFonts w:ascii="標楷體" w:eastAsia="標楷體" w:hAnsi="標楷體" w:cs="Arial"/>
                <w:color w:val="000000"/>
                <w:kern w:val="0"/>
                <w:szCs w:val="24"/>
                <w:shd w:val="clear" w:color="auto" w:fill="FFFFFF" w:themeFill="background1"/>
              </w:rPr>
              <w:t>心跳是所</w:t>
            </w:r>
            <w:r w:rsidRPr="004419AC">
              <w:rPr>
                <w:rFonts w:ascii="標楷體" w:eastAsia="標楷體" w:hAnsi="標楷體" w:cs="Arial"/>
                <w:color w:val="000000"/>
                <w:kern w:val="0"/>
                <w:szCs w:val="24"/>
                <w:shd w:val="clear" w:color="auto" w:fill="FFFFFF" w:themeFill="background1"/>
              </w:rPr>
              <w:t>有人類無一例外的生物訊號。</w:t>
            </w:r>
            <w:r w:rsidRPr="004419AC">
              <w:rPr>
                <w:rFonts w:ascii="標楷體" w:eastAsia="標楷體" w:hAnsi="標楷體" w:cs="Arial"/>
                <w:color w:val="000000"/>
                <w:kern w:val="0"/>
                <w:szCs w:val="24"/>
                <w:shd w:val="clear" w:color="auto" w:fill="FFFFFF" w:themeFill="background1"/>
              </w:rPr>
              <w:br/>
              <w:t>● 毫米波(</w:t>
            </w:r>
            <w:proofErr w:type="spellStart"/>
            <w:r w:rsidRPr="004419AC">
              <w:rPr>
                <w:rFonts w:ascii="標楷體" w:eastAsia="標楷體" w:hAnsi="標楷體" w:cs="Arial"/>
                <w:color w:val="000000"/>
                <w:kern w:val="0"/>
                <w:szCs w:val="24"/>
                <w:shd w:val="clear" w:color="auto" w:fill="FFFFFF" w:themeFill="background1"/>
              </w:rPr>
              <w:t>mmWave</w:t>
            </w:r>
            <w:proofErr w:type="spellEnd"/>
            <w:r w:rsidRPr="004419AC">
              <w:rPr>
                <w:rFonts w:ascii="標楷體" w:eastAsia="標楷體" w:hAnsi="標楷體" w:cs="Arial"/>
                <w:color w:val="000000"/>
                <w:kern w:val="0"/>
                <w:szCs w:val="24"/>
                <w:shd w:val="clear" w:color="auto" w:fill="FFFFFF" w:themeFill="background1"/>
              </w:rPr>
              <w:t>) 是根據都卜勒效應，在波長很小</w:t>
            </w:r>
            <w:r>
              <w:rPr>
                <w:rFonts w:ascii="標楷體" w:eastAsia="標楷體" w:hAnsi="標楷體" w:cs="Arial" w:hint="eastAsia"/>
                <w:color w:val="000000"/>
                <w:kern w:val="0"/>
                <w:szCs w:val="24"/>
                <w:shd w:val="clear" w:color="auto" w:fill="FFFFFF" w:themeFill="background1"/>
              </w:rPr>
              <w:t xml:space="preserve"> </w:t>
            </w:r>
          </w:p>
          <w:p w:rsidR="009A4038" w:rsidRDefault="009A4038" w:rsidP="007A4909">
            <w:pPr>
              <w:widowControl/>
              <w:spacing w:line="400" w:lineRule="exact"/>
              <w:ind w:leftChars="285" w:left="684"/>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color w:val="000000"/>
                <w:kern w:val="0"/>
                <w:szCs w:val="24"/>
                <w:shd w:val="clear" w:color="auto" w:fill="FFFFFF" w:themeFill="background1"/>
              </w:rPr>
              <w:t>的情況下即使是微小的變化也會導致顯著的相位變化。計算呼吸和心跳在胸部的微小波動距離，再根據不同的頻率區間區分心率和呼吸頻率。</w:t>
            </w:r>
          </w:p>
          <w:p w:rsidR="009A4038" w:rsidRPr="004419AC" w:rsidRDefault="009A4038" w:rsidP="007A4909">
            <w:pPr>
              <w:widowControl/>
              <w:spacing w:line="400" w:lineRule="exact"/>
              <w:ind w:leftChars="285" w:left="684"/>
              <w:rPr>
                <w:rFonts w:ascii="標楷體" w:eastAsia="標楷體" w:hAnsi="標楷體" w:cs="Arial"/>
                <w:color w:val="000000"/>
                <w:kern w:val="0"/>
                <w:szCs w:val="24"/>
                <w:shd w:val="clear" w:color="auto" w:fill="FFFFFF" w:themeFill="background1"/>
              </w:rPr>
            </w:pPr>
          </w:p>
        </w:tc>
      </w:tr>
      <w:tr w:rsidR="009A4038" w:rsidRPr="004D2797" w:rsidTr="009A4038">
        <w:trPr>
          <w:trHeight w:val="4662"/>
        </w:trPr>
        <w:tc>
          <w:tcPr>
            <w:tcW w:w="88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jc w:val="center"/>
              <w:rPr>
                <w:rFonts w:ascii="標楷體" w:eastAsia="標楷體" w:hAnsi="標楷體" w:cs="Arial"/>
                <w:color w:val="000000"/>
                <w:kern w:val="0"/>
                <w:szCs w:val="24"/>
                <w:shd w:val="clear" w:color="auto" w:fill="FFFFFF" w:themeFill="background1"/>
              </w:rPr>
            </w:pPr>
            <w:r w:rsidRPr="004D2797">
              <w:rPr>
                <w:rFonts w:ascii="標楷體" w:eastAsia="標楷體" w:hAnsi="標楷體" w:cs="Arial"/>
                <w:color w:val="000000"/>
                <w:kern w:val="0"/>
                <w:szCs w:val="24"/>
                <w:shd w:val="clear" w:color="auto" w:fill="FFFFFF" w:themeFill="background1"/>
              </w:rPr>
              <w:lastRenderedPageBreak/>
              <w:t>15</w:t>
            </w:r>
          </w:p>
        </w:tc>
        <w:tc>
          <w:tcPr>
            <w:tcW w:w="1385" w:type="dxa"/>
            <w:tcBorders>
              <w:top w:val="single" w:sz="4" w:space="0" w:color="auto"/>
              <w:left w:val="single" w:sz="8" w:space="0" w:color="CCCCCC"/>
              <w:bottom w:val="single" w:sz="8" w:space="0" w:color="000000"/>
              <w:right w:val="single" w:sz="8" w:space="0" w:color="000000"/>
            </w:tcBorders>
            <w:shd w:val="clear" w:color="auto" w:fill="FFFFFF" w:themeFill="background1"/>
            <w:vAlign w:val="center"/>
            <w:hideMark/>
          </w:tcPr>
          <w:p w:rsidR="009A4038" w:rsidRPr="004D2797" w:rsidRDefault="009A4038" w:rsidP="007A4909">
            <w:pPr>
              <w:widowControl/>
              <w:spacing w:line="400" w:lineRule="exact"/>
              <w:rPr>
                <w:rFonts w:ascii="標楷體" w:eastAsia="標楷體" w:hAnsi="標楷體" w:cs="Arial"/>
                <w:b/>
                <w:bCs/>
                <w:color w:val="000000"/>
                <w:kern w:val="0"/>
                <w:szCs w:val="24"/>
                <w:shd w:val="clear" w:color="auto" w:fill="FFFFFF" w:themeFill="background1"/>
              </w:rPr>
            </w:pPr>
            <w:r w:rsidRPr="004D2797">
              <w:rPr>
                <w:rFonts w:ascii="標楷體" w:eastAsia="標楷體" w:hAnsi="標楷體" w:cs="Arial"/>
                <w:b/>
                <w:bCs/>
                <w:color w:val="000000"/>
                <w:kern w:val="0"/>
                <w:szCs w:val="24"/>
                <w:shd w:val="clear" w:color="auto" w:fill="FFFFFF" w:themeFill="background1"/>
              </w:rPr>
              <w:t>國立陽明交通大學-網路最佳化實驗室</w:t>
            </w:r>
          </w:p>
        </w:tc>
        <w:tc>
          <w:tcPr>
            <w:tcW w:w="8080" w:type="dxa"/>
            <w:tcBorders>
              <w:top w:val="single" w:sz="4" w:space="0" w:color="auto"/>
              <w:left w:val="single" w:sz="8" w:space="0" w:color="CCCCCC"/>
              <w:bottom w:val="single" w:sz="8" w:space="0" w:color="000000"/>
              <w:right w:val="single" w:sz="8" w:space="0" w:color="000000"/>
            </w:tcBorders>
            <w:shd w:val="clear" w:color="auto" w:fill="FFFFFF" w:themeFill="background1"/>
            <w:hideMark/>
          </w:tcPr>
          <w:p w:rsidR="009A4038" w:rsidRPr="004419AC" w:rsidRDefault="009A4038" w:rsidP="009A4038">
            <w:pPr>
              <w:pStyle w:val="a3"/>
              <w:widowControl/>
              <w:numPr>
                <w:ilvl w:val="0"/>
                <w:numId w:val="15"/>
              </w:numPr>
              <w:spacing w:line="400" w:lineRule="exact"/>
              <w:ind w:leftChars="0"/>
              <w:rPr>
                <w:rFonts w:ascii="標楷體" w:eastAsia="標楷體" w:hAnsi="標楷體" w:cs="Arial"/>
                <w:color w:val="000000"/>
                <w:kern w:val="0"/>
                <w:szCs w:val="24"/>
                <w:shd w:val="clear" w:color="auto" w:fill="FFFFFF" w:themeFill="background1"/>
              </w:rPr>
            </w:pPr>
            <w:r w:rsidRPr="004419AC">
              <w:rPr>
                <w:rFonts w:ascii="標楷體" w:eastAsia="標楷體" w:hAnsi="標楷體" w:cs="Arial" w:hint="eastAsia"/>
                <w:color w:val="000000"/>
                <w:kern w:val="0"/>
                <w:szCs w:val="24"/>
                <w:shd w:val="clear" w:color="auto" w:fill="FFFFFF" w:themeFill="background1"/>
              </w:rPr>
              <w:t>計畫</w:t>
            </w:r>
            <w:r w:rsidRPr="004419AC">
              <w:rPr>
                <w:rFonts w:ascii="標楷體" w:eastAsia="標楷體" w:hAnsi="標楷體" w:cs="Arial"/>
                <w:color w:val="000000"/>
                <w:kern w:val="0"/>
                <w:szCs w:val="24"/>
                <w:shd w:val="clear" w:color="auto" w:fill="FFFFFF" w:themeFill="background1"/>
              </w:rPr>
              <w:t>團隊所開發出來的系統透過兩台相機捕捉打球的影像，並將影像經過計算轉化成3D的球場、羽球軌跡，以及透過深度學習所計算出來的人體骨架，將這些資訊整合起來經過計算後，分析動作的好壞並且給予姿勢的建議，相較自己拍影片只能夠透過單一視角，</w:t>
            </w:r>
            <w:r w:rsidRPr="004419AC">
              <w:rPr>
                <w:rFonts w:ascii="標楷體" w:eastAsia="標楷體" w:hAnsi="標楷體" w:cs="Arial" w:hint="eastAsia"/>
                <w:color w:val="000000"/>
                <w:kern w:val="0"/>
                <w:szCs w:val="24"/>
                <w:shd w:val="clear" w:color="auto" w:fill="FFFFFF" w:themeFill="background1"/>
              </w:rPr>
              <w:t>這項</w:t>
            </w:r>
            <w:r w:rsidRPr="004419AC">
              <w:rPr>
                <w:rFonts w:ascii="標楷體" w:eastAsia="標楷體" w:hAnsi="標楷體" w:cs="Arial"/>
                <w:color w:val="000000"/>
                <w:kern w:val="0"/>
                <w:szCs w:val="24"/>
                <w:shd w:val="clear" w:color="auto" w:fill="FFFFFF" w:themeFill="background1"/>
              </w:rPr>
              <w:t>系統能夠360度無死角的觀看自己的打球姿勢，就像在打電玩遊戲一樣，透過第三人稱的上帝視角，無死角的觀看自己的擊球動作，藉由這</w:t>
            </w:r>
            <w:r w:rsidRPr="004419AC">
              <w:rPr>
                <w:rFonts w:ascii="標楷體" w:eastAsia="標楷體" w:hAnsi="標楷體" w:cs="Arial" w:hint="eastAsia"/>
                <w:color w:val="000000"/>
                <w:kern w:val="0"/>
                <w:szCs w:val="24"/>
                <w:shd w:val="clear" w:color="auto" w:fill="FFFFFF" w:themeFill="background1"/>
              </w:rPr>
              <w:t>套</w:t>
            </w:r>
            <w:r w:rsidRPr="004419AC">
              <w:rPr>
                <w:rFonts w:ascii="標楷體" w:eastAsia="標楷體" w:hAnsi="標楷體" w:cs="Arial"/>
                <w:color w:val="000000"/>
                <w:kern w:val="0"/>
                <w:szCs w:val="24"/>
                <w:shd w:val="clear" w:color="auto" w:fill="FFFFFF" w:themeFill="background1"/>
              </w:rPr>
              <w:t>系統便能夠更</w:t>
            </w:r>
            <w:proofErr w:type="gramStart"/>
            <w:r w:rsidRPr="004419AC">
              <w:rPr>
                <w:rFonts w:ascii="標楷體" w:eastAsia="標楷體" w:hAnsi="標楷體" w:cs="Arial"/>
                <w:color w:val="000000"/>
                <w:kern w:val="0"/>
                <w:szCs w:val="24"/>
                <w:shd w:val="clear" w:color="auto" w:fill="FFFFFF" w:themeFill="background1"/>
              </w:rPr>
              <w:t>清楚的</w:t>
            </w:r>
            <w:proofErr w:type="gramEnd"/>
            <w:r w:rsidRPr="004419AC">
              <w:rPr>
                <w:rFonts w:ascii="標楷體" w:eastAsia="標楷體" w:hAnsi="標楷體" w:cs="Arial"/>
                <w:color w:val="000000"/>
                <w:kern w:val="0"/>
                <w:szCs w:val="24"/>
                <w:shd w:val="clear" w:color="auto" w:fill="FFFFFF" w:themeFill="background1"/>
              </w:rPr>
              <w:t>知道自己的打球姿勢是否正確，以及表現如何。</w:t>
            </w:r>
          </w:p>
          <w:p w:rsidR="009A4038" w:rsidRPr="004419AC" w:rsidRDefault="009A4038" w:rsidP="009A4038">
            <w:pPr>
              <w:pStyle w:val="a3"/>
              <w:widowControl/>
              <w:numPr>
                <w:ilvl w:val="0"/>
                <w:numId w:val="15"/>
              </w:numPr>
              <w:spacing w:line="400" w:lineRule="exact"/>
              <w:ind w:leftChars="0"/>
              <w:rPr>
                <w:rFonts w:ascii="標楷體" w:eastAsia="標楷體" w:hAnsi="標楷體" w:cs="Arial"/>
                <w:color w:val="000000"/>
                <w:kern w:val="0"/>
                <w:szCs w:val="24"/>
                <w:shd w:val="clear" w:color="auto" w:fill="FFFFFF" w:themeFill="background1"/>
              </w:rPr>
            </w:pPr>
            <w:proofErr w:type="gramStart"/>
            <w:r w:rsidRPr="004419AC">
              <w:rPr>
                <w:rFonts w:ascii="標楷體" w:eastAsia="標楷體" w:hAnsi="標楷體" w:cs="Arial" w:hint="eastAsia"/>
                <w:color w:val="000000"/>
                <w:kern w:val="0"/>
                <w:szCs w:val="24"/>
                <w:shd w:val="clear" w:color="auto" w:fill="FFFFFF" w:themeFill="background1"/>
              </w:rPr>
              <w:t>此外，</w:t>
            </w:r>
            <w:proofErr w:type="gramEnd"/>
            <w:r w:rsidRPr="004419AC">
              <w:rPr>
                <w:rFonts w:ascii="標楷體" w:eastAsia="標楷體" w:hAnsi="標楷體" w:cs="Arial"/>
                <w:color w:val="000000"/>
                <w:kern w:val="0"/>
                <w:szCs w:val="24"/>
                <w:shd w:val="clear" w:color="auto" w:fill="FFFFFF" w:themeFill="background1"/>
              </w:rPr>
              <w:t>系統也能分析比賽</w:t>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t>只需要電視轉播的羽球比賽畫面，</w:t>
            </w:r>
            <w:r w:rsidRPr="004419AC">
              <w:rPr>
                <w:rFonts w:ascii="標楷體" w:eastAsia="標楷體" w:hAnsi="標楷體" w:cs="Arial" w:hint="eastAsia"/>
                <w:color w:val="000000"/>
                <w:kern w:val="0"/>
                <w:szCs w:val="24"/>
                <w:shd w:val="clear" w:color="auto" w:fill="FFFFFF" w:themeFill="background1"/>
              </w:rPr>
              <w:t>就</w:t>
            </w:r>
            <w:r w:rsidRPr="004419AC">
              <w:rPr>
                <w:rFonts w:ascii="標楷體" w:eastAsia="標楷體" w:hAnsi="標楷體" w:cs="Arial"/>
                <w:color w:val="000000"/>
                <w:kern w:val="0"/>
                <w:szCs w:val="24"/>
                <w:shd w:val="clear" w:color="auto" w:fill="FFFFFF" w:themeFill="background1"/>
              </w:rPr>
              <w:t>能夠分析選手擅長的球路及打法</w:t>
            </w:r>
            <w:r w:rsidRPr="004419AC">
              <w:rPr>
                <w:rFonts w:ascii="標楷體" w:eastAsia="標楷體" w:hAnsi="標楷體" w:cs="Arial" w:hint="eastAsia"/>
                <w:color w:val="000000"/>
                <w:kern w:val="0"/>
                <w:szCs w:val="24"/>
                <w:shd w:val="clear" w:color="auto" w:fill="FFFFFF" w:themeFill="background1"/>
              </w:rPr>
              <w:t>，</w:t>
            </w:r>
            <w:r w:rsidRPr="004419AC">
              <w:rPr>
                <w:rFonts w:ascii="標楷體" w:eastAsia="標楷體" w:hAnsi="標楷體" w:cs="Arial"/>
                <w:color w:val="000000"/>
                <w:kern w:val="0"/>
                <w:szCs w:val="24"/>
                <w:shd w:val="clear" w:color="auto" w:fill="FFFFFF" w:themeFill="background1"/>
              </w:rPr>
              <w:t>甚至</w:t>
            </w:r>
            <w:r w:rsidRPr="004419AC">
              <w:rPr>
                <w:rFonts w:ascii="標楷體" w:eastAsia="標楷體" w:hAnsi="標楷體" w:cs="Arial" w:hint="eastAsia"/>
                <w:color w:val="000000"/>
                <w:kern w:val="0"/>
                <w:szCs w:val="24"/>
                <w:shd w:val="clear" w:color="auto" w:fill="FFFFFF" w:themeFill="background1"/>
              </w:rPr>
              <w:t>與</w:t>
            </w:r>
            <w:r w:rsidRPr="004419AC">
              <w:rPr>
                <w:rFonts w:ascii="標楷體" w:eastAsia="標楷體" w:hAnsi="標楷體" w:cs="Arial"/>
                <w:color w:val="000000"/>
                <w:kern w:val="0"/>
                <w:szCs w:val="24"/>
                <w:shd w:val="clear" w:color="auto" w:fill="FFFFFF" w:themeFill="background1"/>
              </w:rPr>
              <w:t>上述科技羽球輔助訓練結合，透過羽球發球機模擬國手所打出來的球，</w:t>
            </w:r>
            <w:r w:rsidRPr="004419AC">
              <w:rPr>
                <w:rFonts w:ascii="標楷體" w:eastAsia="標楷體" w:hAnsi="標楷體" w:cs="Arial" w:hint="eastAsia"/>
                <w:color w:val="000000"/>
                <w:kern w:val="0"/>
                <w:szCs w:val="24"/>
                <w:shd w:val="clear" w:color="auto" w:fill="FFFFFF" w:themeFill="background1"/>
              </w:rPr>
              <w:t>會</w:t>
            </w:r>
            <w:r w:rsidRPr="004419AC">
              <w:rPr>
                <w:rFonts w:ascii="標楷體" w:eastAsia="標楷體" w:hAnsi="標楷體" w:cs="Arial"/>
                <w:color w:val="000000"/>
                <w:kern w:val="0"/>
                <w:szCs w:val="24"/>
                <w:shd w:val="clear" w:color="auto" w:fill="FFFFFF" w:themeFill="background1"/>
              </w:rPr>
              <w:t>讓</w:t>
            </w:r>
            <w:r w:rsidRPr="004419AC">
              <w:rPr>
                <w:rFonts w:ascii="標楷體" w:eastAsia="標楷體" w:hAnsi="標楷體" w:cs="Arial" w:hint="eastAsia"/>
                <w:color w:val="000000"/>
                <w:kern w:val="0"/>
                <w:szCs w:val="24"/>
                <w:shd w:val="clear" w:color="auto" w:fill="FFFFFF" w:themeFill="background1"/>
              </w:rPr>
              <w:t>人</w:t>
            </w:r>
            <w:r w:rsidRPr="004419AC">
              <w:rPr>
                <w:rFonts w:ascii="標楷體" w:eastAsia="標楷體" w:hAnsi="標楷體" w:cs="Arial"/>
                <w:color w:val="000000"/>
                <w:kern w:val="0"/>
                <w:szCs w:val="24"/>
                <w:shd w:val="clear" w:color="auto" w:fill="FFFFFF" w:themeFill="background1"/>
              </w:rPr>
              <w:t>有如跟國手對打的感覺。</w:t>
            </w:r>
          </w:p>
        </w:tc>
      </w:tr>
    </w:tbl>
    <w:p w:rsidR="005744FD" w:rsidRPr="009A4038" w:rsidRDefault="005744FD" w:rsidP="009A4038">
      <w:pPr>
        <w:spacing w:line="400" w:lineRule="exact"/>
      </w:pPr>
    </w:p>
    <w:sectPr w:rsidR="005744FD" w:rsidRPr="009A4038" w:rsidSect="009A403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A23"/>
    <w:multiLevelType w:val="hybridMultilevel"/>
    <w:tmpl w:val="E1180F64"/>
    <w:lvl w:ilvl="0" w:tplc="556EB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BF5A13"/>
    <w:multiLevelType w:val="hybridMultilevel"/>
    <w:tmpl w:val="B4801F92"/>
    <w:lvl w:ilvl="0" w:tplc="CC2EA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8A0C31"/>
    <w:multiLevelType w:val="hybridMultilevel"/>
    <w:tmpl w:val="1B12F23E"/>
    <w:lvl w:ilvl="0" w:tplc="6D840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104049"/>
    <w:multiLevelType w:val="hybridMultilevel"/>
    <w:tmpl w:val="2E34D5D8"/>
    <w:lvl w:ilvl="0" w:tplc="F3189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427D84"/>
    <w:multiLevelType w:val="hybridMultilevel"/>
    <w:tmpl w:val="6A96896C"/>
    <w:lvl w:ilvl="0" w:tplc="ABCE9DF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71222AF"/>
    <w:multiLevelType w:val="hybridMultilevel"/>
    <w:tmpl w:val="36BAD360"/>
    <w:lvl w:ilvl="0" w:tplc="7DD01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12CFB"/>
    <w:multiLevelType w:val="hybridMultilevel"/>
    <w:tmpl w:val="301C3270"/>
    <w:lvl w:ilvl="0" w:tplc="1BA63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537F61"/>
    <w:multiLevelType w:val="hybridMultilevel"/>
    <w:tmpl w:val="68641D70"/>
    <w:lvl w:ilvl="0" w:tplc="5D40E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B60C82"/>
    <w:multiLevelType w:val="hybridMultilevel"/>
    <w:tmpl w:val="44CCCD16"/>
    <w:lvl w:ilvl="0" w:tplc="E5C8AB54">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7A4496"/>
    <w:multiLevelType w:val="hybridMultilevel"/>
    <w:tmpl w:val="2FF42A8E"/>
    <w:lvl w:ilvl="0" w:tplc="AD7C0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A622BC"/>
    <w:multiLevelType w:val="hybridMultilevel"/>
    <w:tmpl w:val="B13860A2"/>
    <w:lvl w:ilvl="0" w:tplc="55563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427958"/>
    <w:multiLevelType w:val="hybridMultilevel"/>
    <w:tmpl w:val="65C24252"/>
    <w:lvl w:ilvl="0" w:tplc="80F49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007B04"/>
    <w:multiLevelType w:val="hybridMultilevel"/>
    <w:tmpl w:val="C9427674"/>
    <w:lvl w:ilvl="0" w:tplc="F844FA7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6DCA28A0"/>
    <w:multiLevelType w:val="hybridMultilevel"/>
    <w:tmpl w:val="CC9CF8DC"/>
    <w:lvl w:ilvl="0" w:tplc="B2725038">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79EC135E"/>
    <w:multiLevelType w:val="hybridMultilevel"/>
    <w:tmpl w:val="0C8A649C"/>
    <w:lvl w:ilvl="0" w:tplc="303CF5A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620B16"/>
    <w:multiLevelType w:val="hybridMultilevel"/>
    <w:tmpl w:val="1038A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7"/>
  </w:num>
  <w:num w:numId="3">
    <w:abstractNumId w:val="0"/>
  </w:num>
  <w:num w:numId="4">
    <w:abstractNumId w:val="5"/>
  </w:num>
  <w:num w:numId="5">
    <w:abstractNumId w:val="4"/>
  </w:num>
  <w:num w:numId="6">
    <w:abstractNumId w:val="3"/>
  </w:num>
  <w:num w:numId="7">
    <w:abstractNumId w:val="12"/>
  </w:num>
  <w:num w:numId="8">
    <w:abstractNumId w:val="6"/>
  </w:num>
  <w:num w:numId="9">
    <w:abstractNumId w:val="8"/>
  </w:num>
  <w:num w:numId="10">
    <w:abstractNumId w:val="11"/>
  </w:num>
  <w:num w:numId="11">
    <w:abstractNumId w:val="15"/>
  </w:num>
  <w:num w:numId="12">
    <w:abstractNumId w:val="2"/>
  </w:num>
  <w:num w:numId="13">
    <w:abstractNumId w:val="10"/>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38"/>
    <w:rsid w:val="00300DFE"/>
    <w:rsid w:val="005744FD"/>
    <w:rsid w:val="009A4038"/>
    <w:rsid w:val="00D62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CFDF"/>
  <w15:chartTrackingRefBased/>
  <w15:docId w15:val="{B3AC1CBF-D6B5-47DB-BA05-85032FDE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杜憲昌</dc:creator>
  <cp:keywords/>
  <dc:description/>
  <cp:lastModifiedBy>杜憲昌</cp:lastModifiedBy>
  <cp:revision>1</cp:revision>
  <dcterms:created xsi:type="dcterms:W3CDTF">2023-08-17T23:55:00Z</dcterms:created>
  <dcterms:modified xsi:type="dcterms:W3CDTF">2023-08-17T23:58:00Z</dcterms:modified>
</cp:coreProperties>
</file>