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82" w:rsidRPr="009B1882" w:rsidRDefault="009B1882" w:rsidP="004B1658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9B1882">
        <w:rPr>
          <w:rFonts w:ascii="標楷體" w:eastAsia="標楷體" w:hAnsi="標楷體" w:hint="eastAsia"/>
          <w:b/>
          <w:color w:val="000000"/>
          <w:sz w:val="32"/>
          <w:szCs w:val="32"/>
        </w:rPr>
        <w:t>日月潭的樂齡明珠－南投縣樂齡學習示範中心</w:t>
      </w:r>
    </w:p>
    <w:p w:rsidR="009B1882" w:rsidRPr="009B1882" w:rsidRDefault="009B1882" w:rsidP="004B1658">
      <w:pPr>
        <w:widowControl/>
        <w:adjustRightInd w:val="0"/>
        <w:snapToGrid w:val="0"/>
        <w:spacing w:line="48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</w:rPr>
      </w:pPr>
      <w:r w:rsidRPr="009B1882">
        <w:rPr>
          <w:rFonts w:ascii="標楷體" w:eastAsia="標楷體" w:hAnsi="標楷體" w:hint="eastAsia"/>
          <w:color w:val="000000"/>
          <w:sz w:val="28"/>
        </w:rPr>
        <w:t>民國97年在日月潭依達邵老人集會所成立了「南投縣魚池鄉樂齡學習資源中心(後改為南投縣魚池鄉樂齡學習中心)」逐步發展，為促進社區老人關懷及教育活動，魚池鄉樂齡學習中心組成「樂齡關懷日服務團隊」，每月至各社區辦理相關活動，促進與當地長者互動交流，並藉此增進情誼，其中年紀最大者為</w:t>
      </w:r>
      <w:r w:rsidRPr="009B1882">
        <w:rPr>
          <w:rFonts w:ascii="標楷體" w:eastAsia="標楷體" w:hAnsi="標楷體"/>
          <w:color w:val="000000"/>
          <w:sz w:val="28"/>
        </w:rPr>
        <w:t>83</w:t>
      </w:r>
      <w:r w:rsidRPr="009B1882">
        <w:rPr>
          <w:rFonts w:ascii="標楷體" w:eastAsia="標楷體" w:hAnsi="標楷體" w:hint="eastAsia"/>
          <w:color w:val="000000"/>
          <w:sz w:val="28"/>
        </w:rPr>
        <w:t>歲，提供高齡者自主學習的學習。</w:t>
      </w:r>
    </w:p>
    <w:p w:rsidR="009B1882" w:rsidRDefault="009B1882" w:rsidP="004B1658">
      <w:pPr>
        <w:widowControl/>
        <w:adjustRightInd w:val="0"/>
        <w:snapToGrid w:val="0"/>
        <w:spacing w:line="48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</w:rPr>
      </w:pPr>
      <w:r w:rsidRPr="009B1882">
        <w:rPr>
          <w:rFonts w:ascii="標楷體" w:eastAsia="標楷體" w:hAnsi="標楷體" w:hint="eastAsia"/>
          <w:color w:val="000000"/>
          <w:sz w:val="28"/>
        </w:rPr>
        <w:t>102年全國樂齡學習中心推動「一樂齡、一鄉鎮、一特色」，該中心結合魚池鄉特產三寶：香菇、蘭花及紅茶之產業文化，開設「香蘭對話</w:t>
      </w:r>
      <w:r w:rsidRPr="009B1882">
        <w:rPr>
          <w:rFonts w:ascii="標楷體" w:eastAsia="標楷體" w:hAnsi="標楷體"/>
          <w:color w:val="000000"/>
          <w:sz w:val="28"/>
        </w:rPr>
        <w:t>~</w:t>
      </w:r>
      <w:r w:rsidRPr="009B1882">
        <w:rPr>
          <w:rFonts w:ascii="標楷體" w:eastAsia="標楷體" w:hAnsi="標楷體" w:hint="eastAsia"/>
          <w:color w:val="000000"/>
          <w:sz w:val="28"/>
        </w:rPr>
        <w:t>找茶尋樂」之鄉鎮特色課程，協助高齡者經由學習所獲得之栽培技術，增加高齡者之經濟收入。103年南投縣魚池鄉歷經多年爭取，南投縣樂齡學習示範中心各項活動均積極參與，104年7月18日中心參加由衛生福利部辦理的「南投縣銀髮族健康活力秀」活動，並且獲得冠軍，表演團體由示範中心的「五行健康操班」及「藝術舞蹈班」共同演出，隊員中有3位明年將滿90歲，最年輕為67歲，全隊平均年齡高達78歲，透過南投縣樂齡學習示範中心的表演，將高齡者健康、活力及幸福的舞蹈與大家分享。</w:t>
      </w:r>
    </w:p>
    <w:p w:rsidR="009B1882" w:rsidRDefault="009B1882" w:rsidP="004B1658">
      <w:pPr>
        <w:spacing w:line="50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</w:rPr>
      </w:pPr>
      <w:r w:rsidRPr="00207953">
        <w:rPr>
          <w:rFonts w:ascii="標楷體" w:eastAsia="標楷體" w:hAnsi="標楷體" w:hint="eastAsia"/>
          <w:color w:val="000000"/>
          <w:sz w:val="28"/>
        </w:rPr>
        <w:t>而示範中心因位於風光明媚的日月潭邊，大陸的老人教育相關團體</w:t>
      </w:r>
      <w:r w:rsidR="00207953">
        <w:rPr>
          <w:rFonts w:ascii="新細明體" w:hAnsi="新細明體" w:hint="eastAsia"/>
          <w:color w:val="000000"/>
          <w:sz w:val="28"/>
        </w:rPr>
        <w:t>，</w:t>
      </w:r>
      <w:r w:rsidR="00207953">
        <w:rPr>
          <w:rFonts w:ascii="標楷體" w:eastAsia="標楷體" w:hAnsi="標楷體" w:hint="eastAsia"/>
          <w:color w:val="000000"/>
          <w:sz w:val="28"/>
        </w:rPr>
        <w:t>如</w:t>
      </w:r>
      <w:r w:rsidR="00207953" w:rsidRPr="009B1882">
        <w:rPr>
          <w:rFonts w:ascii="標楷體" w:eastAsia="標楷體" w:hAnsi="標楷體" w:hint="eastAsia"/>
          <w:sz w:val="28"/>
          <w:szCs w:val="28"/>
        </w:rPr>
        <w:t>杭州市委老幹部局</w:t>
      </w:r>
      <w:r w:rsidR="00207953">
        <w:rPr>
          <w:rFonts w:ascii="標楷體" w:eastAsia="標楷體" w:hAnsi="標楷體" w:hint="eastAsia"/>
          <w:sz w:val="28"/>
          <w:szCs w:val="28"/>
        </w:rPr>
        <w:t>、</w:t>
      </w:r>
      <w:r w:rsidR="00207953" w:rsidRPr="009B1882">
        <w:rPr>
          <w:rFonts w:ascii="標楷體" w:eastAsia="標楷體" w:hAnsi="標楷體" w:hint="eastAsia"/>
          <w:sz w:val="28"/>
          <w:szCs w:val="28"/>
        </w:rPr>
        <w:t>江蘇省老人文化大學</w:t>
      </w:r>
      <w:r w:rsidR="00207953">
        <w:rPr>
          <w:rFonts w:ascii="標楷體" w:eastAsia="標楷體" w:hAnsi="標楷體" w:hint="eastAsia"/>
          <w:sz w:val="28"/>
          <w:szCs w:val="28"/>
        </w:rPr>
        <w:t>等相關單位都</w:t>
      </w:r>
      <w:r w:rsidRPr="00207953">
        <w:rPr>
          <w:rFonts w:ascii="標楷體" w:eastAsia="標楷體" w:hAnsi="標楷體" w:hint="eastAsia"/>
          <w:color w:val="000000"/>
          <w:sz w:val="28"/>
        </w:rPr>
        <w:t>會前往該中心參訪，因此</w:t>
      </w:r>
      <w:r w:rsidR="00207953">
        <w:rPr>
          <w:rFonts w:ascii="標楷體" w:eastAsia="標楷體" w:hAnsi="標楷體" w:hint="eastAsia"/>
          <w:color w:val="000000"/>
          <w:sz w:val="28"/>
        </w:rPr>
        <w:t>該中心也培訓</w:t>
      </w:r>
      <w:r w:rsidRPr="00207953">
        <w:rPr>
          <w:rFonts w:ascii="標楷體" w:eastAsia="標楷體" w:hAnsi="標楷體" w:hint="eastAsia"/>
          <w:color w:val="000000"/>
          <w:sz w:val="28"/>
        </w:rPr>
        <w:t>樂齡</w:t>
      </w:r>
      <w:r w:rsidRPr="009B1882">
        <w:rPr>
          <w:rFonts w:ascii="標楷體" w:eastAsia="標楷體" w:hAnsi="標楷體" w:hint="eastAsia"/>
          <w:sz w:val="28"/>
          <w:szCs w:val="28"/>
        </w:rPr>
        <w:t>志工</w:t>
      </w:r>
      <w:r w:rsidR="00207953">
        <w:rPr>
          <w:rFonts w:ascii="標楷體" w:eastAsia="標楷體" w:hAnsi="標楷體" w:hint="eastAsia"/>
          <w:sz w:val="28"/>
          <w:szCs w:val="28"/>
        </w:rPr>
        <w:t>進行</w:t>
      </w:r>
      <w:r w:rsidRPr="009B1882">
        <w:rPr>
          <w:rFonts w:ascii="標楷體" w:eastAsia="標楷體" w:hAnsi="標楷體" w:hint="eastAsia"/>
          <w:sz w:val="28"/>
          <w:szCs w:val="28"/>
        </w:rPr>
        <w:t>導覽解說，與參訪團體建立良好溝通管道，</w:t>
      </w:r>
      <w:r w:rsidR="00207953">
        <w:rPr>
          <w:rFonts w:ascii="標楷體" w:eastAsia="標楷體" w:hAnsi="標楷體" w:hint="eastAsia"/>
          <w:sz w:val="28"/>
          <w:szCs w:val="28"/>
        </w:rPr>
        <w:t>並且將臺灣的樂齡學習經驗</w:t>
      </w:r>
      <w:r w:rsidRPr="009B1882">
        <w:rPr>
          <w:rFonts w:ascii="標楷體" w:eastAsia="標楷體" w:hAnsi="標楷體" w:hint="eastAsia"/>
          <w:sz w:val="28"/>
          <w:szCs w:val="28"/>
        </w:rPr>
        <w:t>成功行銷</w:t>
      </w:r>
      <w:r w:rsidR="00207953">
        <w:rPr>
          <w:rFonts w:ascii="標楷體" w:eastAsia="標楷體" w:hAnsi="標楷體" w:hint="eastAsia"/>
          <w:sz w:val="28"/>
          <w:szCs w:val="28"/>
        </w:rPr>
        <w:t>。</w:t>
      </w:r>
      <w:r w:rsidR="00207953">
        <w:rPr>
          <w:rFonts w:ascii="標楷體" w:eastAsia="標楷體" w:hAnsi="標楷體"/>
          <w:color w:val="000000"/>
          <w:sz w:val="28"/>
        </w:rPr>
        <w:t xml:space="preserve"> </w:t>
      </w:r>
    </w:p>
    <w:p w:rsidR="009B1882" w:rsidRPr="009B1882" w:rsidRDefault="009B1882" w:rsidP="004B1658">
      <w:pPr>
        <w:widowControl/>
        <w:adjustRightInd w:val="0"/>
        <w:snapToGrid w:val="0"/>
        <w:spacing w:line="48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</w:rPr>
      </w:pPr>
      <w:r w:rsidRPr="009B1882">
        <w:rPr>
          <w:rFonts w:ascii="標楷體" w:eastAsia="標楷體" w:hAnsi="標楷體" w:hint="eastAsia"/>
          <w:color w:val="000000"/>
          <w:sz w:val="28"/>
        </w:rPr>
        <w:t>示範中心連東祥主任表示，目前示範中心由陳錦倫鄉長擔任主任委員，共有12所分班，分散於魚池鄉中，讓高齡者學習不用翻山越嶺，中心所辦理之學習與教育課程，提升老年生活品質，讓晚年生活更精彩。</w:t>
      </w:r>
    </w:p>
    <w:p w:rsidR="005320A9" w:rsidRDefault="00C413F6" w:rsidP="005320A9">
      <w:pPr>
        <w:spacing w:line="300" w:lineRule="auto"/>
        <w:rPr>
          <w:rFonts w:ascii="全真特明體" w:eastAsia="全真特明體"/>
          <w:color w:val="0000CC"/>
          <w:sz w:val="48"/>
          <w:szCs w:val="4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 w:rsidR="000E7768" w:rsidRPr="000E7768">
        <w:rPr>
          <w:rFonts w:hint="eastAsia"/>
        </w:rPr>
        <w:lastRenderedPageBreak/>
        <w:t xml:space="preserve"> </w:t>
      </w:r>
      <w:r w:rsidR="005320A9">
        <w:rPr>
          <w:rFonts w:ascii="全真特明體" w:eastAsia="全真特明體" w:hint="eastAsia"/>
          <w:color w:val="0000CC"/>
          <w:sz w:val="48"/>
          <w:szCs w:val="48"/>
        </w:rPr>
        <w:t>104年度南投縣樂齡學習示範中心揭牌儀式</w:t>
      </w:r>
    </w:p>
    <w:p w:rsidR="005320A9" w:rsidRPr="005320A9" w:rsidRDefault="005320A9" w:rsidP="005320A9">
      <w:pPr>
        <w:snapToGrid w:val="0"/>
        <w:rPr>
          <w:rFonts w:ascii="全真特明體" w:eastAsia="全真特明體" w:hAnsi="新細明體"/>
          <w:color w:val="000000"/>
          <w:sz w:val="36"/>
          <w:szCs w:val="36"/>
        </w:rPr>
      </w:pPr>
      <w:r w:rsidRPr="005320A9">
        <w:rPr>
          <w:rFonts w:ascii="全真特明體" w:eastAsia="全真特明體" w:hAnsi="新細明體" w:hint="eastAsia"/>
          <w:color w:val="000000"/>
          <w:sz w:val="36"/>
          <w:szCs w:val="36"/>
        </w:rPr>
        <w:t>時間</w:t>
      </w:r>
      <w:r w:rsidRPr="005320A9">
        <w:rPr>
          <w:rFonts w:ascii="Arial Unicode MS" w:eastAsia="Arial Unicode MS" w:hAnsi="Arial Unicode MS" w:cs="Arial Unicode MS" w:hint="eastAsia"/>
          <w:color w:val="000000"/>
          <w:sz w:val="36"/>
          <w:szCs w:val="36"/>
        </w:rPr>
        <w:t>：</w:t>
      </w:r>
      <w:r w:rsidRPr="005320A9">
        <w:rPr>
          <w:rFonts w:ascii="全真特明體" w:eastAsia="全真特明體" w:hAnsi="新細明體" w:hint="eastAsia"/>
          <w:color w:val="000000"/>
          <w:sz w:val="36"/>
          <w:szCs w:val="36"/>
        </w:rPr>
        <w:t>104年10月27日(星期二)上午10時</w:t>
      </w:r>
    </w:p>
    <w:p w:rsidR="005320A9" w:rsidRPr="005320A9" w:rsidRDefault="005320A9" w:rsidP="005320A9">
      <w:pPr>
        <w:snapToGrid w:val="0"/>
        <w:rPr>
          <w:rFonts w:ascii="全真特明體" w:eastAsia="全真特明體" w:hAnsi="新細明體"/>
          <w:color w:val="000000"/>
          <w:sz w:val="36"/>
          <w:szCs w:val="36"/>
        </w:rPr>
      </w:pPr>
      <w:r w:rsidRPr="005320A9">
        <w:rPr>
          <w:rFonts w:ascii="全真特明體" w:eastAsia="全真特明體" w:hAnsi="新細明體" w:hint="eastAsia"/>
          <w:color w:val="000000"/>
          <w:sz w:val="36"/>
          <w:szCs w:val="36"/>
        </w:rPr>
        <w:t>地點</w:t>
      </w:r>
      <w:r w:rsidRPr="005320A9">
        <w:rPr>
          <w:rFonts w:ascii="Arial Unicode MS" w:eastAsia="Arial Unicode MS" w:hAnsi="Arial Unicode MS" w:cs="Arial Unicode MS" w:hint="eastAsia"/>
          <w:color w:val="000000"/>
          <w:sz w:val="36"/>
          <w:szCs w:val="36"/>
        </w:rPr>
        <w:t>：魚池鄉身心障礙含銀髮族休閒會館(南投縣魚池鄉魚池村魚池街354巷2號)</w:t>
      </w:r>
    </w:p>
    <w:p w:rsidR="005320A9" w:rsidRPr="005320A9" w:rsidRDefault="005320A9" w:rsidP="005320A9">
      <w:pPr>
        <w:spacing w:line="300" w:lineRule="auto"/>
        <w:rPr>
          <w:rFonts w:ascii="全真特明體" w:eastAsia="全真特明體" w:hAnsi="新細明體"/>
          <w:color w:val="000000"/>
          <w:sz w:val="36"/>
          <w:szCs w:val="36"/>
        </w:rPr>
      </w:pPr>
      <w:r w:rsidRPr="005320A9">
        <w:rPr>
          <w:rFonts w:ascii="全真特明體" w:eastAsia="全真特明體" w:hAnsi="新細明體" w:hint="eastAsia"/>
          <w:color w:val="000000"/>
          <w:sz w:val="36"/>
          <w:szCs w:val="36"/>
        </w:rPr>
        <w:t>活動程序表：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4E35BD" w:rsidTr="004E35BD">
        <w:tc>
          <w:tcPr>
            <w:tcW w:w="3085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0AD47"/>
          </w:tcPr>
          <w:p w:rsidR="005320A9" w:rsidRPr="004E35BD" w:rsidRDefault="005320A9" w:rsidP="004E35BD">
            <w:pPr>
              <w:spacing w:beforeLines="50" w:before="180" w:line="380" w:lineRule="exact"/>
              <w:rPr>
                <w:rFonts w:ascii="全真特明體" w:eastAsia="全真特明體" w:hAnsi="新細明體"/>
                <w:b/>
                <w:bCs/>
                <w:color w:val="000000"/>
                <w:sz w:val="36"/>
                <w:szCs w:val="36"/>
              </w:rPr>
            </w:pPr>
            <w:r w:rsidRPr="004E35BD">
              <w:rPr>
                <w:rFonts w:ascii="細明體" w:eastAsia="細明體" w:hAnsi="細明體" w:cs="細明體" w:hint="eastAsia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時</w:t>
            </w:r>
            <w:r w:rsidRPr="004E35BD">
              <w:rPr>
                <w:rFonts w:ascii="細明體" w:eastAsia="細明體" w:hAnsi="細明體" w:cs="細明體" w:hint="eastAsia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間</w:t>
            </w:r>
          </w:p>
        </w:tc>
        <w:tc>
          <w:tcPr>
            <w:tcW w:w="6521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0AD47"/>
          </w:tcPr>
          <w:p w:rsidR="005320A9" w:rsidRPr="004E35BD" w:rsidRDefault="005320A9" w:rsidP="004E35BD">
            <w:pPr>
              <w:spacing w:beforeLines="50" w:before="180" w:line="380" w:lineRule="exact"/>
              <w:rPr>
                <w:rFonts w:ascii="全真特明體" w:eastAsia="全真特明體" w:hAnsi="新細明體"/>
                <w:b/>
                <w:bCs/>
                <w:color w:val="000000"/>
                <w:sz w:val="36"/>
                <w:szCs w:val="36"/>
              </w:rPr>
            </w:pPr>
            <w:r w:rsidRPr="004E35BD">
              <w:rPr>
                <w:rFonts w:ascii="細明體" w:eastAsia="細明體" w:hAnsi="細明體" w:cs="細明體" w:hint="eastAsia"/>
                <w:b/>
                <w:bCs/>
                <w:color w:val="000000"/>
                <w:sz w:val="36"/>
                <w:szCs w:val="36"/>
              </w:rPr>
              <w:t xml:space="preserve">     </w:t>
            </w: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活</w:t>
            </w:r>
            <w:r w:rsidRPr="004E35BD">
              <w:rPr>
                <w:rFonts w:ascii="細明體" w:eastAsia="細明體" w:hAnsi="細明體" w:cs="細明體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動</w:t>
            </w:r>
            <w:r w:rsidRPr="004E35BD">
              <w:rPr>
                <w:rFonts w:ascii="細明體" w:eastAsia="細明體" w:hAnsi="細明體" w:cs="細明體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內</w:t>
            </w:r>
            <w:r w:rsidRPr="004E35BD">
              <w:rPr>
                <w:rFonts w:ascii="細明體" w:eastAsia="細明體" w:hAnsi="細明體" w:cs="細明體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容</w:t>
            </w:r>
          </w:p>
        </w:tc>
      </w:tr>
      <w:tr w:rsidR="004E35BD" w:rsidTr="004E35BD">
        <w:tc>
          <w:tcPr>
            <w:tcW w:w="3085" w:type="dxa"/>
            <w:tcBorders>
              <w:left w:val="nil"/>
              <w:right w:val="nil"/>
            </w:tcBorders>
            <w:shd w:val="clear" w:color="auto" w:fill="E6EED5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b/>
                <w:bCs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09：00～09：50</w:t>
            </w: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E6EED5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color w:val="000000"/>
                <w:sz w:val="36"/>
                <w:szCs w:val="36"/>
              </w:rPr>
              <w:t>報</w:t>
            </w:r>
            <w:r w:rsidRPr="004E35BD">
              <w:rPr>
                <w:rFonts w:ascii="細明體" w:eastAsia="細明體" w:hAnsi="細明體" w:cs="細明體" w:hint="eastAsia"/>
                <w:color w:val="000000"/>
                <w:sz w:val="36"/>
                <w:szCs w:val="36"/>
              </w:rPr>
              <w:t xml:space="preserve">    </w:t>
            </w:r>
            <w:r w:rsidRPr="004E35BD">
              <w:rPr>
                <w:rFonts w:ascii="全真特明體" w:eastAsia="全真特明體" w:hAnsi="新細明體" w:hint="eastAsia"/>
                <w:color w:val="000000"/>
                <w:sz w:val="36"/>
                <w:szCs w:val="36"/>
              </w:rPr>
              <w:t>到</w:t>
            </w:r>
          </w:p>
        </w:tc>
      </w:tr>
      <w:tr w:rsidR="004E35BD" w:rsidTr="004E35BD">
        <w:tc>
          <w:tcPr>
            <w:tcW w:w="3085" w:type="dxa"/>
            <w:shd w:val="clear" w:color="auto" w:fill="auto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b/>
                <w:bCs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10：00～10：10</w:t>
            </w:r>
          </w:p>
        </w:tc>
        <w:tc>
          <w:tcPr>
            <w:tcW w:w="6521" w:type="dxa"/>
            <w:shd w:val="clear" w:color="auto" w:fill="auto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color w:val="000000"/>
                <w:sz w:val="36"/>
                <w:szCs w:val="36"/>
              </w:rPr>
              <w:t>迎賓舞曲</w:t>
            </w:r>
          </w:p>
        </w:tc>
      </w:tr>
      <w:tr w:rsidR="004E35BD" w:rsidTr="004E35BD">
        <w:tc>
          <w:tcPr>
            <w:tcW w:w="3085" w:type="dxa"/>
            <w:tcBorders>
              <w:left w:val="nil"/>
              <w:right w:val="nil"/>
            </w:tcBorders>
            <w:shd w:val="clear" w:color="auto" w:fill="E6EED5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b/>
                <w:bCs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10：10～10：15</w:t>
            </w: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E6EED5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color w:val="000000"/>
                <w:sz w:val="36"/>
                <w:szCs w:val="36"/>
              </w:rPr>
              <w:t>介紹長官來賓</w:t>
            </w:r>
          </w:p>
        </w:tc>
      </w:tr>
      <w:tr w:rsidR="004E35BD" w:rsidTr="004E35BD">
        <w:tc>
          <w:tcPr>
            <w:tcW w:w="3085" w:type="dxa"/>
            <w:shd w:val="clear" w:color="auto" w:fill="auto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b/>
                <w:bCs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10：15～10：30</w:t>
            </w:r>
          </w:p>
        </w:tc>
        <w:tc>
          <w:tcPr>
            <w:tcW w:w="6521" w:type="dxa"/>
            <w:shd w:val="clear" w:color="auto" w:fill="auto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color w:val="000000"/>
                <w:sz w:val="36"/>
                <w:szCs w:val="36"/>
              </w:rPr>
              <w:t>揭牌儀式、</w:t>
            </w:r>
            <w:r w:rsidRPr="004E35BD">
              <w:rPr>
                <w:rFonts w:ascii="全真特明體" w:eastAsia="全真特明體" w:hAnsi="Calibri" w:hint="eastAsia"/>
                <w:color w:val="000000"/>
                <w:sz w:val="36"/>
                <w:szCs w:val="36"/>
              </w:rPr>
              <w:t>長官來賓致詞</w:t>
            </w:r>
          </w:p>
        </w:tc>
      </w:tr>
      <w:tr w:rsidR="004E35BD" w:rsidTr="004E35BD">
        <w:tc>
          <w:tcPr>
            <w:tcW w:w="3085" w:type="dxa"/>
            <w:tcBorders>
              <w:left w:val="nil"/>
              <w:right w:val="nil"/>
            </w:tcBorders>
            <w:shd w:val="clear" w:color="auto" w:fill="E6EED5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b/>
                <w:bCs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10：30～10：35</w:t>
            </w: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E6EED5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color w:val="000000"/>
                <w:sz w:val="36"/>
                <w:szCs w:val="36"/>
              </w:rPr>
              <w:t>各項表揚</w:t>
            </w:r>
          </w:p>
        </w:tc>
      </w:tr>
      <w:tr w:rsidR="004E35BD" w:rsidTr="004E35BD">
        <w:tc>
          <w:tcPr>
            <w:tcW w:w="3085" w:type="dxa"/>
            <w:shd w:val="clear" w:color="auto" w:fill="auto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b/>
                <w:bCs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10：35～10：45</w:t>
            </w:r>
          </w:p>
        </w:tc>
        <w:tc>
          <w:tcPr>
            <w:tcW w:w="6521" w:type="dxa"/>
            <w:shd w:val="clear" w:color="auto" w:fill="auto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color w:val="000000"/>
                <w:sz w:val="36"/>
                <w:szCs w:val="36"/>
              </w:rPr>
              <w:t>樂齡學習行動劇</w:t>
            </w:r>
          </w:p>
        </w:tc>
      </w:tr>
      <w:tr w:rsidR="004E35BD" w:rsidTr="004E35BD">
        <w:tc>
          <w:tcPr>
            <w:tcW w:w="3085" w:type="dxa"/>
            <w:tcBorders>
              <w:left w:val="nil"/>
              <w:right w:val="nil"/>
            </w:tcBorders>
            <w:shd w:val="clear" w:color="auto" w:fill="E6EED5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b/>
                <w:bCs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10：45～11：00</w:t>
            </w: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E6EED5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sz w:val="36"/>
                <w:szCs w:val="36"/>
              </w:rPr>
            </w:pPr>
            <w:r w:rsidRPr="004E35BD">
              <w:rPr>
                <w:rFonts w:ascii="全真特明體" w:eastAsia="全真特明體" w:hAnsi="Calibri" w:hint="eastAsia"/>
                <w:sz w:val="36"/>
                <w:szCs w:val="36"/>
              </w:rPr>
              <w:t>生命故事分享、</w:t>
            </w:r>
            <w:r w:rsidRPr="004E35BD">
              <w:rPr>
                <w:rFonts w:ascii="全真特明體" w:eastAsia="全真特明體" w:hAnsi="新細明體" w:hint="eastAsia"/>
                <w:color w:val="000000"/>
                <w:sz w:val="36"/>
                <w:szCs w:val="36"/>
              </w:rPr>
              <w:t>樂齡經營、教學分享</w:t>
            </w:r>
          </w:p>
        </w:tc>
      </w:tr>
      <w:tr w:rsidR="004E35BD" w:rsidTr="004E35BD">
        <w:tc>
          <w:tcPr>
            <w:tcW w:w="3085" w:type="dxa"/>
            <w:shd w:val="clear" w:color="auto" w:fill="auto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b/>
                <w:bCs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11：00～11：10</w:t>
            </w:r>
          </w:p>
        </w:tc>
        <w:tc>
          <w:tcPr>
            <w:tcW w:w="6521" w:type="dxa"/>
            <w:shd w:val="clear" w:color="auto" w:fill="auto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color w:val="000000"/>
                <w:sz w:val="36"/>
                <w:szCs w:val="36"/>
              </w:rPr>
              <w:t>南投縣樂齡學習回顧與展望</w:t>
            </w:r>
          </w:p>
        </w:tc>
      </w:tr>
      <w:tr w:rsidR="004E35BD" w:rsidTr="004E35BD">
        <w:tc>
          <w:tcPr>
            <w:tcW w:w="3085" w:type="dxa"/>
            <w:tcBorders>
              <w:left w:val="nil"/>
              <w:right w:val="nil"/>
            </w:tcBorders>
            <w:shd w:val="clear" w:color="auto" w:fill="E6EED5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b/>
                <w:bCs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10：35～13：30</w:t>
            </w: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E6EED5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color w:val="000000"/>
                <w:sz w:val="36"/>
                <w:szCs w:val="36"/>
              </w:rPr>
              <w:t>展攤/特色呈現</w:t>
            </w:r>
          </w:p>
        </w:tc>
      </w:tr>
      <w:tr w:rsidR="004E35BD" w:rsidTr="004E35BD">
        <w:tc>
          <w:tcPr>
            <w:tcW w:w="3085" w:type="dxa"/>
            <w:shd w:val="clear" w:color="auto" w:fill="auto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b/>
                <w:bCs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12：00～13：30</w:t>
            </w:r>
          </w:p>
        </w:tc>
        <w:tc>
          <w:tcPr>
            <w:tcW w:w="6521" w:type="dxa"/>
            <w:shd w:val="clear" w:color="auto" w:fill="auto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color w:val="000000"/>
                <w:sz w:val="36"/>
                <w:szCs w:val="36"/>
              </w:rPr>
              <w:t>餐敘聯誼</w:t>
            </w:r>
          </w:p>
        </w:tc>
      </w:tr>
      <w:tr w:rsidR="004E35BD" w:rsidTr="004E35BD">
        <w:tc>
          <w:tcPr>
            <w:tcW w:w="3085" w:type="dxa"/>
            <w:tcBorders>
              <w:left w:val="nil"/>
              <w:right w:val="nil"/>
            </w:tcBorders>
            <w:shd w:val="clear" w:color="auto" w:fill="E6EED5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b/>
                <w:bCs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b/>
                <w:bCs/>
                <w:color w:val="000000"/>
                <w:sz w:val="36"/>
                <w:szCs w:val="36"/>
              </w:rPr>
              <w:t>13：30</w:t>
            </w: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E6EED5"/>
          </w:tcPr>
          <w:p w:rsidR="005320A9" w:rsidRPr="004E35BD" w:rsidRDefault="005320A9" w:rsidP="004E35BD">
            <w:pPr>
              <w:spacing w:beforeLines="50" w:before="180" w:line="440" w:lineRule="exact"/>
              <w:rPr>
                <w:rFonts w:ascii="全真特明體" w:eastAsia="全真特明體" w:hAnsi="新細明體"/>
                <w:color w:val="000000"/>
                <w:sz w:val="36"/>
                <w:szCs w:val="36"/>
              </w:rPr>
            </w:pPr>
            <w:r w:rsidRPr="004E35BD">
              <w:rPr>
                <w:rFonts w:ascii="全真特明體" w:eastAsia="全真特明體" w:hAnsi="新細明體" w:hint="eastAsia"/>
                <w:color w:val="000000"/>
                <w:sz w:val="36"/>
                <w:szCs w:val="36"/>
              </w:rPr>
              <w:t>活動圓滿結束～樂齡起飛</w:t>
            </w:r>
          </w:p>
        </w:tc>
      </w:tr>
    </w:tbl>
    <w:p w:rsidR="005320A9" w:rsidRDefault="005320A9" w:rsidP="005320A9">
      <w:pPr>
        <w:spacing w:line="400" w:lineRule="exact"/>
        <w:rPr>
          <w:b/>
          <w:sz w:val="36"/>
          <w:szCs w:val="36"/>
        </w:rPr>
      </w:pPr>
    </w:p>
    <w:p w:rsidR="005320A9" w:rsidRDefault="005320A9" w:rsidP="005320A9">
      <w:pPr>
        <w:spacing w:line="400" w:lineRule="exact"/>
        <w:rPr>
          <w:b/>
          <w:sz w:val="36"/>
          <w:szCs w:val="36"/>
        </w:rPr>
      </w:pPr>
      <w:r w:rsidRPr="00FB1EC4">
        <w:rPr>
          <w:rFonts w:hint="eastAsia"/>
          <w:b/>
          <w:sz w:val="36"/>
          <w:szCs w:val="36"/>
        </w:rPr>
        <w:t>聯絡人</w:t>
      </w:r>
      <w:r w:rsidRPr="005320A9">
        <w:rPr>
          <w:rFonts w:ascii="新細明體" w:hAnsi="新細明體" w:hint="eastAsia"/>
          <w:b/>
          <w:sz w:val="36"/>
          <w:szCs w:val="36"/>
        </w:rPr>
        <w:t>：連</w:t>
      </w:r>
      <w:r w:rsidRPr="00FB1EC4">
        <w:rPr>
          <w:rFonts w:hint="eastAsia"/>
          <w:b/>
          <w:sz w:val="36"/>
          <w:szCs w:val="36"/>
        </w:rPr>
        <w:t>東祥主任</w:t>
      </w:r>
      <w:r w:rsidRPr="005320A9">
        <w:rPr>
          <w:rFonts w:ascii="新細明體" w:hAnsi="新細明體" w:hint="eastAsia"/>
          <w:b/>
          <w:sz w:val="36"/>
          <w:szCs w:val="36"/>
        </w:rPr>
        <w:t>，</w:t>
      </w:r>
      <w:r w:rsidRPr="00FB1EC4">
        <w:rPr>
          <w:rFonts w:hint="eastAsia"/>
          <w:b/>
          <w:sz w:val="36"/>
          <w:szCs w:val="36"/>
        </w:rPr>
        <w:t>連絡電話</w:t>
      </w:r>
      <w:r w:rsidRPr="005320A9">
        <w:rPr>
          <w:rFonts w:ascii="新細明體" w:hAnsi="新細明體" w:hint="eastAsia"/>
          <w:b/>
          <w:sz w:val="36"/>
          <w:szCs w:val="36"/>
        </w:rPr>
        <w:t>：</w:t>
      </w:r>
      <w:r w:rsidRPr="00FB1EC4">
        <w:rPr>
          <w:rFonts w:hint="eastAsia"/>
          <w:b/>
          <w:sz w:val="36"/>
          <w:szCs w:val="36"/>
        </w:rPr>
        <w:t>0932959656</w:t>
      </w:r>
    </w:p>
    <w:p w:rsidR="005320A9" w:rsidRPr="00FB1EC4" w:rsidRDefault="005320A9" w:rsidP="005320A9">
      <w:pPr>
        <w:spacing w:line="400" w:lineRule="exact"/>
        <w:rPr>
          <w:b/>
          <w:sz w:val="36"/>
          <w:szCs w:val="36"/>
        </w:rPr>
      </w:pPr>
    </w:p>
    <w:p w:rsidR="00D3077A" w:rsidRPr="005320A9" w:rsidRDefault="00D3077A" w:rsidP="009B1882">
      <w:pPr>
        <w:widowControl/>
        <w:adjustRightInd w:val="0"/>
        <w:snapToGrid w:val="0"/>
        <w:spacing w:line="480" w:lineRule="exact"/>
        <w:ind w:firstLineChars="192" w:firstLine="461"/>
        <w:rPr>
          <w:rFonts w:hint="eastAsia"/>
        </w:rPr>
      </w:pPr>
    </w:p>
    <w:sectPr w:rsidR="00D3077A" w:rsidRPr="005320A9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74" w:rsidRDefault="00B03E74">
      <w:r>
        <w:separator/>
      </w:r>
    </w:p>
  </w:endnote>
  <w:endnote w:type="continuationSeparator" w:id="0">
    <w:p w:rsidR="00B03E74" w:rsidRDefault="00B0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特明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34" w:rsidRDefault="00F04E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4E34" w:rsidRDefault="00F04E3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34" w:rsidRDefault="00F04E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6046">
      <w:rPr>
        <w:rStyle w:val="a4"/>
        <w:noProof/>
      </w:rPr>
      <w:t>1</w:t>
    </w:r>
    <w:r>
      <w:rPr>
        <w:rStyle w:val="a4"/>
      </w:rPr>
      <w:fldChar w:fldCharType="end"/>
    </w:r>
  </w:p>
  <w:p w:rsidR="00F04E34" w:rsidRDefault="00F04E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74" w:rsidRDefault="00B03E74">
      <w:r>
        <w:separator/>
      </w:r>
    </w:p>
  </w:footnote>
  <w:footnote w:type="continuationSeparator" w:id="0">
    <w:p w:rsidR="00B03E74" w:rsidRDefault="00B0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ED184A"/>
    <w:multiLevelType w:val="hybridMultilevel"/>
    <w:tmpl w:val="D9CE4BAA"/>
    <w:lvl w:ilvl="0" w:tplc="AABC7076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" w15:restartNumberingAfterBreak="0">
    <w:nsid w:val="2B1874A1"/>
    <w:multiLevelType w:val="hybridMultilevel"/>
    <w:tmpl w:val="A422375C"/>
    <w:lvl w:ilvl="0" w:tplc="ECFE7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525808"/>
    <w:multiLevelType w:val="hybridMultilevel"/>
    <w:tmpl w:val="08F649D4"/>
    <w:lvl w:ilvl="0" w:tplc="428C7146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4" w15:restartNumberingAfterBreak="0">
    <w:nsid w:val="50103FE6"/>
    <w:multiLevelType w:val="hybridMultilevel"/>
    <w:tmpl w:val="9DB6C8A8"/>
    <w:lvl w:ilvl="0" w:tplc="964C8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5B1813"/>
    <w:multiLevelType w:val="hybridMultilevel"/>
    <w:tmpl w:val="071C1812"/>
    <w:lvl w:ilvl="0" w:tplc="5428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29CF2F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59757B"/>
    <w:multiLevelType w:val="hybridMultilevel"/>
    <w:tmpl w:val="43FC7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DCC10E2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6638C8"/>
    <w:multiLevelType w:val="hybridMultilevel"/>
    <w:tmpl w:val="F33265EA"/>
    <w:lvl w:ilvl="0" w:tplc="428C7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22"/>
    <w:rsid w:val="00003BD1"/>
    <w:rsid w:val="000147AB"/>
    <w:rsid w:val="000520C3"/>
    <w:rsid w:val="00080F57"/>
    <w:rsid w:val="000D2073"/>
    <w:rsid w:val="000D6237"/>
    <w:rsid w:val="000D6B43"/>
    <w:rsid w:val="000E7768"/>
    <w:rsid w:val="001162B4"/>
    <w:rsid w:val="001575F4"/>
    <w:rsid w:val="00164838"/>
    <w:rsid w:val="001926E2"/>
    <w:rsid w:val="001C0888"/>
    <w:rsid w:val="001D33CC"/>
    <w:rsid w:val="001E3F74"/>
    <w:rsid w:val="001E4BE4"/>
    <w:rsid w:val="001F300E"/>
    <w:rsid w:val="00201CC7"/>
    <w:rsid w:val="00206CB7"/>
    <w:rsid w:val="00207953"/>
    <w:rsid w:val="00230CD1"/>
    <w:rsid w:val="0023262F"/>
    <w:rsid w:val="0024068A"/>
    <w:rsid w:val="00253E86"/>
    <w:rsid w:val="002916EE"/>
    <w:rsid w:val="0029514D"/>
    <w:rsid w:val="002959CA"/>
    <w:rsid w:val="002B16CA"/>
    <w:rsid w:val="002F62D8"/>
    <w:rsid w:val="00311ECB"/>
    <w:rsid w:val="00323B95"/>
    <w:rsid w:val="0033429F"/>
    <w:rsid w:val="003961DF"/>
    <w:rsid w:val="003E5616"/>
    <w:rsid w:val="003F0754"/>
    <w:rsid w:val="00405EB6"/>
    <w:rsid w:val="004143FE"/>
    <w:rsid w:val="00416B67"/>
    <w:rsid w:val="00421426"/>
    <w:rsid w:val="004266CF"/>
    <w:rsid w:val="00432C5E"/>
    <w:rsid w:val="00433362"/>
    <w:rsid w:val="004423A1"/>
    <w:rsid w:val="004457D3"/>
    <w:rsid w:val="00447179"/>
    <w:rsid w:val="004832D4"/>
    <w:rsid w:val="00493B18"/>
    <w:rsid w:val="00496CDE"/>
    <w:rsid w:val="004B1658"/>
    <w:rsid w:val="004E35BD"/>
    <w:rsid w:val="004E5ACE"/>
    <w:rsid w:val="00522B08"/>
    <w:rsid w:val="005277AF"/>
    <w:rsid w:val="005320A9"/>
    <w:rsid w:val="00543E0C"/>
    <w:rsid w:val="005664CE"/>
    <w:rsid w:val="00590977"/>
    <w:rsid w:val="00646E28"/>
    <w:rsid w:val="00662641"/>
    <w:rsid w:val="00674605"/>
    <w:rsid w:val="00695281"/>
    <w:rsid w:val="006A274A"/>
    <w:rsid w:val="006A28CE"/>
    <w:rsid w:val="006A74E0"/>
    <w:rsid w:val="006C3E93"/>
    <w:rsid w:val="006F1EEC"/>
    <w:rsid w:val="006F4193"/>
    <w:rsid w:val="00700995"/>
    <w:rsid w:val="00753E46"/>
    <w:rsid w:val="00766531"/>
    <w:rsid w:val="00773318"/>
    <w:rsid w:val="00774382"/>
    <w:rsid w:val="00784B32"/>
    <w:rsid w:val="00785BEB"/>
    <w:rsid w:val="0079225F"/>
    <w:rsid w:val="007A5209"/>
    <w:rsid w:val="007B7B99"/>
    <w:rsid w:val="007D1A27"/>
    <w:rsid w:val="007D4DD1"/>
    <w:rsid w:val="007E2AD3"/>
    <w:rsid w:val="007E732C"/>
    <w:rsid w:val="008233AF"/>
    <w:rsid w:val="00851169"/>
    <w:rsid w:val="008531A2"/>
    <w:rsid w:val="00854A2F"/>
    <w:rsid w:val="00876804"/>
    <w:rsid w:val="008A2630"/>
    <w:rsid w:val="008A77DE"/>
    <w:rsid w:val="008C24FF"/>
    <w:rsid w:val="008D1AB4"/>
    <w:rsid w:val="008F077F"/>
    <w:rsid w:val="00904B31"/>
    <w:rsid w:val="009215F8"/>
    <w:rsid w:val="009246AA"/>
    <w:rsid w:val="00940506"/>
    <w:rsid w:val="00952C76"/>
    <w:rsid w:val="009563CD"/>
    <w:rsid w:val="00960800"/>
    <w:rsid w:val="009610E1"/>
    <w:rsid w:val="0096273B"/>
    <w:rsid w:val="00964F05"/>
    <w:rsid w:val="009A4A36"/>
    <w:rsid w:val="009B1882"/>
    <w:rsid w:val="009C057D"/>
    <w:rsid w:val="009E6A20"/>
    <w:rsid w:val="009F5377"/>
    <w:rsid w:val="009F7102"/>
    <w:rsid w:val="00A0585E"/>
    <w:rsid w:val="00A15155"/>
    <w:rsid w:val="00A42732"/>
    <w:rsid w:val="00A65909"/>
    <w:rsid w:val="00A95922"/>
    <w:rsid w:val="00A97B94"/>
    <w:rsid w:val="00AB0874"/>
    <w:rsid w:val="00AE0AC9"/>
    <w:rsid w:val="00B03E74"/>
    <w:rsid w:val="00B33510"/>
    <w:rsid w:val="00B437D7"/>
    <w:rsid w:val="00B5028A"/>
    <w:rsid w:val="00B61DD1"/>
    <w:rsid w:val="00B764B3"/>
    <w:rsid w:val="00B90DEE"/>
    <w:rsid w:val="00BC3E33"/>
    <w:rsid w:val="00BC56C6"/>
    <w:rsid w:val="00BD491A"/>
    <w:rsid w:val="00C12E1F"/>
    <w:rsid w:val="00C1791C"/>
    <w:rsid w:val="00C229C6"/>
    <w:rsid w:val="00C33E4D"/>
    <w:rsid w:val="00C413F6"/>
    <w:rsid w:val="00C4207D"/>
    <w:rsid w:val="00C56669"/>
    <w:rsid w:val="00C831C8"/>
    <w:rsid w:val="00C900A7"/>
    <w:rsid w:val="00C928C0"/>
    <w:rsid w:val="00C955A7"/>
    <w:rsid w:val="00CA25C1"/>
    <w:rsid w:val="00CD4057"/>
    <w:rsid w:val="00CE39EA"/>
    <w:rsid w:val="00CF26DA"/>
    <w:rsid w:val="00D3077A"/>
    <w:rsid w:val="00D36F2E"/>
    <w:rsid w:val="00D50714"/>
    <w:rsid w:val="00D77695"/>
    <w:rsid w:val="00DA175F"/>
    <w:rsid w:val="00DA3323"/>
    <w:rsid w:val="00DB67DC"/>
    <w:rsid w:val="00DC6046"/>
    <w:rsid w:val="00DF0588"/>
    <w:rsid w:val="00DF431C"/>
    <w:rsid w:val="00E36614"/>
    <w:rsid w:val="00E61E23"/>
    <w:rsid w:val="00F04E34"/>
    <w:rsid w:val="00F04F96"/>
    <w:rsid w:val="00F12D91"/>
    <w:rsid w:val="00F24B36"/>
    <w:rsid w:val="00F324C1"/>
    <w:rsid w:val="00F410CF"/>
    <w:rsid w:val="00F4124C"/>
    <w:rsid w:val="00F45E60"/>
    <w:rsid w:val="00F9005E"/>
    <w:rsid w:val="00F96F91"/>
    <w:rsid w:val="00FB6E3F"/>
    <w:rsid w:val="00FD648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D26BB-F125-44F0-B44B-86C19FE0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390" w:hangingChars="150" w:hanging="390"/>
    </w:pPr>
    <w:rPr>
      <w:rFonts w:eastAsia="標楷體"/>
      <w:b/>
      <w:bCs/>
      <w:sz w:val="26"/>
      <w:szCs w:val="26"/>
    </w:rPr>
  </w:style>
  <w:style w:type="paragraph" w:styleId="a6">
    <w:name w:val="Block Text"/>
    <w:basedOn w:val="a"/>
    <w:pPr>
      <w:snapToGrid w:val="0"/>
      <w:spacing w:line="300" w:lineRule="auto"/>
      <w:ind w:leftChars="-25" w:left="-1" w:right="-361" w:hangingChars="21" w:hanging="59"/>
      <w:jc w:val="both"/>
    </w:pPr>
    <w:rPr>
      <w:rFonts w:ascii="標楷體" w:eastAsia="標楷體" w:hAnsi="標楷體"/>
      <w:sz w:val="28"/>
    </w:rPr>
  </w:style>
  <w:style w:type="paragraph" w:styleId="a7">
    <w:name w:val="List Paragraph"/>
    <w:basedOn w:val="a"/>
    <w:qFormat/>
    <w:rsid w:val="00B764B3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semiHidden/>
    <w:rsid w:val="00674605"/>
    <w:rPr>
      <w:rFonts w:ascii="Arial" w:hAnsi="Arial"/>
      <w:sz w:val="18"/>
      <w:szCs w:val="18"/>
    </w:rPr>
  </w:style>
  <w:style w:type="character" w:customStyle="1" w:styleId="style31">
    <w:name w:val="style31"/>
    <w:rsid w:val="001E3F74"/>
    <w:rPr>
      <w:rFonts w:ascii="標楷體" w:eastAsia="標楷體" w:hAnsi="標楷體" w:hint="eastAsia"/>
      <w:color w:val="000033"/>
      <w:sz w:val="40"/>
      <w:szCs w:val="40"/>
    </w:rPr>
  </w:style>
  <w:style w:type="paragraph" w:styleId="2">
    <w:name w:val="Body Text Indent 2"/>
    <w:basedOn w:val="a"/>
    <w:rsid w:val="00BC56C6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42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266CF"/>
    <w:rPr>
      <w:kern w:val="2"/>
    </w:rPr>
  </w:style>
  <w:style w:type="character" w:styleId="ab">
    <w:name w:val="Hyperlink"/>
    <w:rsid w:val="00C955A7"/>
    <w:rPr>
      <w:color w:val="0563C1"/>
      <w:u w:val="single"/>
    </w:rPr>
  </w:style>
  <w:style w:type="table" w:styleId="-3">
    <w:name w:val="Light Shading Accent 3"/>
    <w:basedOn w:val="a1"/>
    <w:uiPriority w:val="60"/>
    <w:rsid w:val="005320A9"/>
    <w:rPr>
      <w:rFonts w:ascii="Calibri" w:hAnsi="Calibri"/>
      <w:color w:val="76923C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dc:description/>
  <cp:lastModifiedBy>鄭諺澧</cp:lastModifiedBy>
  <cp:revision>2</cp:revision>
  <cp:lastPrinted>2015-10-26T04:49:00Z</cp:lastPrinted>
  <dcterms:created xsi:type="dcterms:W3CDTF">2020-10-08T02:23:00Z</dcterms:created>
  <dcterms:modified xsi:type="dcterms:W3CDTF">2020-10-08T02:23:00Z</dcterms:modified>
</cp:coreProperties>
</file>