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40" w:rsidRDefault="00530240" w:rsidP="00530240">
      <w:pPr>
        <w:widowControl/>
        <w:shd w:val="clear" w:color="auto" w:fill="FFFFFF"/>
        <w:spacing w:line="400" w:lineRule="exact"/>
        <w:ind w:firstLineChars="202" w:firstLine="485"/>
        <w:jc w:val="both"/>
      </w:pPr>
    </w:p>
    <w:p w:rsidR="00530240" w:rsidRPr="00805674" w:rsidRDefault="00530240" w:rsidP="00530240">
      <w:pPr>
        <w:widowControl/>
        <w:shd w:val="clear" w:color="auto" w:fill="FFFFFF"/>
        <w:spacing w:line="400" w:lineRule="exact"/>
        <w:ind w:right="-1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-581660</wp:posOffset>
                </wp:positionV>
                <wp:extent cx="709930" cy="36957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240" w:rsidRPr="00D3095D" w:rsidRDefault="00530240" w:rsidP="005302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3095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0.45pt;margin-top:-45.8pt;width:55.9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" stroked="f">
                <v:textbox>
                  <w:txbxContent>
                    <w:p w:rsidR="00530240" w:rsidRPr="00D3095D" w:rsidRDefault="00530240" w:rsidP="00530240">
                      <w:pPr>
                        <w:rPr>
                          <w:rFonts w:ascii="標楷體" w:eastAsia="標楷體" w:hAnsi="標楷體"/>
                        </w:rPr>
                      </w:pPr>
                      <w:r w:rsidRPr="00D3095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05674">
        <w:rPr>
          <w:rFonts w:ascii="標楷體" w:eastAsia="標楷體" w:hAnsi="標楷體" w:hint="eastAsia"/>
          <w:b/>
          <w:color w:val="000000"/>
          <w:sz w:val="28"/>
          <w:szCs w:val="28"/>
        </w:rPr>
        <w:t>案例</w:t>
      </w:r>
      <w:proofErr w:type="gramStart"/>
      <w:r w:rsidRPr="00805674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  <w:r w:rsidRPr="0080567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805674">
        <w:rPr>
          <w:rFonts w:ascii="標楷體" w:eastAsia="標楷體" w:hAnsi="標楷體" w:hint="eastAsia"/>
          <w:color w:val="000000"/>
          <w:sz w:val="28"/>
          <w:szCs w:val="28"/>
        </w:rPr>
        <w:t>本次獲選</w:t>
      </w:r>
      <w:proofErr w:type="gramStart"/>
      <w:r w:rsidRPr="00805674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805674">
        <w:rPr>
          <w:rFonts w:ascii="標楷體" w:eastAsia="標楷體" w:hAnsi="標楷體" w:hint="eastAsia"/>
          <w:color w:val="000000"/>
          <w:sz w:val="28"/>
          <w:szCs w:val="28"/>
        </w:rPr>
        <w:t>居服務績優表揚學校的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輔仁</w:t>
      </w:r>
      <w:r w:rsidRPr="00805674">
        <w:rPr>
          <w:rFonts w:ascii="標楷體" w:eastAsia="標楷體" w:hAnsi="標楷體" w:hint="eastAsia"/>
          <w:color w:val="000000"/>
          <w:sz w:val="28"/>
          <w:szCs w:val="28"/>
        </w:rPr>
        <w:t>大學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提供校外</w:t>
      </w:r>
      <w:proofErr w:type="gramStart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居學生</w:t>
      </w:r>
      <w:proofErr w:type="gramStart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居安全優質服務，為了將</w:t>
      </w:r>
      <w:proofErr w:type="gramStart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居安全作最佳把關，學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結合Google表單設計校外</w:t>
      </w:r>
      <w:proofErr w:type="gramStart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居安全訪</w:t>
      </w:r>
      <w:proofErr w:type="gramStart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視初評表，賃居訪</w:t>
      </w:r>
      <w:proofErr w:type="gramEnd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視小組結合初評結果實際至</w:t>
      </w:r>
      <w:proofErr w:type="gramStart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居處進行</w:t>
      </w:r>
      <w:proofErr w:type="gramStart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居安全訪視及</w:t>
      </w:r>
      <w:proofErr w:type="gramStart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評；並設置輔大雲端</w:t>
      </w:r>
      <w:proofErr w:type="gramStart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租屋網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提供已通過消防安全查核之租屋資訊；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成立</w:t>
      </w:r>
      <w:proofErr w:type="gramStart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2A7600">
        <w:rPr>
          <w:rFonts w:ascii="標楷體" w:eastAsia="標楷體" w:hAnsi="標楷體" w:hint="eastAsia"/>
          <w:color w:val="000000"/>
          <w:sz w:val="28"/>
          <w:szCs w:val="28"/>
        </w:rPr>
        <w:t>居服務FB專頁提供學生租屋安全注意事項</w:t>
      </w:r>
      <w:r w:rsidRPr="0080567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30240" w:rsidRDefault="00530240" w:rsidP="00530240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805674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color w:val="000000"/>
          <w:sz w:val="28"/>
          <w:szCs w:val="28"/>
        </w:rPr>
        <w:t>另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校外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居同學的居處安危及法律糾紛等問題，一直是各界師長、親友關心的課題，輕則勞民傷財，重則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傷身害命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>
        <w:rPr>
          <w:rFonts w:ascii="標楷體" w:eastAsia="標楷體" w:hAnsi="標楷體" w:hint="eastAsia"/>
          <w:color w:val="000000"/>
          <w:sz w:val="28"/>
          <w:szCs w:val="28"/>
        </w:rPr>
        <w:t>因此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對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校外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居同學的關懷不遺餘力，平時即綿密與在地警消、里長及合作房東保持良好聯繫，在104、105年爆發的違建拆除危機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前，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便立即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召開緊急應變會議，檢討宿舍床位以因應，並責成法律服務中心提供諮詢服務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；去年八仙粉塵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暴燃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受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災同學，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居所屬房東除無條件全額退租，甚至願意提供5萬元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慰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助金，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可見學校與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合作房東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之間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的良好互動，提供學生良好服務的保障。</w:t>
      </w:r>
    </w:p>
    <w:p w:rsidR="00530240" w:rsidRPr="00EA70E5" w:rsidRDefault="00530240" w:rsidP="00530240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30240" w:rsidRDefault="00530240" w:rsidP="00530240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D3095D">
        <w:rPr>
          <w:rFonts w:ascii="標楷體" w:eastAsia="標楷體" w:hAnsi="標楷體" w:hint="eastAsia"/>
          <w:b/>
          <w:color w:val="000000"/>
          <w:sz w:val="28"/>
          <w:szCs w:val="28"/>
        </w:rPr>
        <w:t>案例二：</w:t>
      </w:r>
      <w:r w:rsidRPr="00D3095D">
        <w:rPr>
          <w:rFonts w:ascii="標楷體" w:eastAsia="標楷體" w:hAnsi="標楷體" w:hint="eastAsia"/>
          <w:color w:val="000000"/>
          <w:sz w:val="28"/>
          <w:szCs w:val="28"/>
        </w:rPr>
        <w:t>本次獲選</w:t>
      </w:r>
      <w:proofErr w:type="gramStart"/>
      <w:r w:rsidRPr="00805674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805674">
        <w:rPr>
          <w:rFonts w:ascii="標楷體" w:eastAsia="標楷體" w:hAnsi="標楷體" w:hint="eastAsia"/>
          <w:color w:val="000000"/>
          <w:sz w:val="28"/>
          <w:szCs w:val="28"/>
        </w:rPr>
        <w:t>居服務績優表揚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人員</w:t>
      </w:r>
      <w:r w:rsidRPr="00D3095D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弘光科技大學陳聖穎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，從事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居服務工作5年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多，持續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秉持著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住宿服務應站在學生立場，設身處地為學生著想，考量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五千名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多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居學生需求，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因此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與鄰近學校策略聯盟資源共享，共同建構「大沙鹿學生租屋生活網」租屋平台，積極拓展與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鄰近學舍簽訂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協議宿舍，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實施房屋安全評鑑暨安全評核及輔導訪視，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以檢核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居安全處所，關懷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居學生，深</w:t>
      </w:r>
      <w:r>
        <w:rPr>
          <w:rFonts w:ascii="標楷體" w:eastAsia="標楷體" w:hAnsi="標楷體" w:hint="eastAsia"/>
          <w:color w:val="000000"/>
          <w:sz w:val="28"/>
          <w:szCs w:val="28"/>
        </w:rPr>
        <w:t>獲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學生及家長喜愛與肯定。</w:t>
      </w:r>
    </w:p>
    <w:p w:rsidR="00530240" w:rsidRDefault="00530240" w:rsidP="00530240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居服務工作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需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要不斷精進學習與創新，最具挑戰的莫過於協處租賃糾紛，主動積極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的面對問題，且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透過辦理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居安全研習、校外住宿生綜合座談會及房東座談會，強化學生租賃法律知能及住宿安全觀念，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與房東建立互助互信基礎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提升服務品質，才能有效預防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解決。</w:t>
      </w:r>
    </w:p>
    <w:p w:rsidR="00530240" w:rsidRPr="00D3095D" w:rsidRDefault="00530240" w:rsidP="00530240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此外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經驗的累積、警消單位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互助合作、人脈的建立、夥伴學校資源共享與學校政策的支持，是提升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居服務工作品質的不二法門，期許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持續精進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居服務工作，更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落實、完善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居服務，達到「</w:t>
      </w:r>
      <w:proofErr w:type="gramStart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五星住服</w:t>
      </w:r>
      <w:proofErr w:type="gramEnd"/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、五心幸福」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住宿服務工作目標，以五星級的住宿服務品質，創造服務用心、房東開心、師長關心、學生安心、家長放心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的多贏</w:t>
      </w:r>
      <w:r w:rsidRPr="00EA70E5">
        <w:rPr>
          <w:rFonts w:ascii="標楷體" w:eastAsia="標楷體" w:hAnsi="標楷體" w:hint="eastAsia"/>
          <w:color w:val="000000"/>
          <w:sz w:val="28"/>
          <w:szCs w:val="28"/>
        </w:rPr>
        <w:t>局面。</w:t>
      </w:r>
    </w:p>
    <w:p w:rsidR="00473109" w:rsidRPr="00530240" w:rsidRDefault="00530240">
      <w:bookmarkStart w:id="0" w:name="_GoBack"/>
      <w:bookmarkEnd w:id="0"/>
    </w:p>
    <w:sectPr w:rsidR="00473109" w:rsidRPr="00530240" w:rsidSect="00530240">
      <w:headerReference w:type="default" r:id="rId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88" w:rsidRPr="00DF7088" w:rsidRDefault="00530240">
    <w:pPr>
      <w:pStyle w:val="a3"/>
      <w:rPr>
        <w:sz w:val="28"/>
        <w:szCs w:val="28"/>
      </w:rPr>
    </w:pPr>
    <w:r>
      <w:rPr>
        <w:rFonts w:hint="eastAsia"/>
      </w:rPr>
      <w:t xml:space="preserve">                                       </w:t>
    </w:r>
    <w:r>
      <w:rPr>
        <w:rFonts w:hint="eastAsia"/>
        <w:sz w:val="28"/>
        <w:szCs w:val="28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40"/>
    <w:rsid w:val="00074DCD"/>
    <w:rsid w:val="00530240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83E89-03F4-4C5D-8AB4-7FBC2C9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302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2016-11-23T07:27:00Z</dcterms:created>
  <dcterms:modified xsi:type="dcterms:W3CDTF">2016-11-23T07:28:00Z</dcterms:modified>
</cp:coreProperties>
</file>