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7F" w:rsidRDefault="0034637F" w:rsidP="00A0624D">
      <w:pPr>
        <w:rPr>
          <w:rFonts w:ascii="標楷體" w:eastAsia="標楷體" w:hAnsi="標楷體"/>
        </w:rPr>
      </w:pPr>
    </w:p>
    <w:p w:rsidR="00A0624D" w:rsidRPr="00FA5E2E" w:rsidRDefault="00A0624D" w:rsidP="00A0624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FA5E2E">
        <w:rPr>
          <w:rFonts w:ascii="標楷體" w:eastAsia="標楷體" w:hAnsi="標楷體" w:hint="eastAsia"/>
          <w:sz w:val="36"/>
          <w:szCs w:val="36"/>
        </w:rPr>
        <w:t>教育部</w:t>
      </w:r>
      <w:r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9</w:t>
      </w:r>
      <w:r w:rsidRPr="00FA5E2E">
        <w:rPr>
          <w:rFonts w:ascii="標楷體" w:eastAsia="標楷體" w:hAnsi="標楷體" w:hint="eastAsia"/>
          <w:sz w:val="36"/>
          <w:szCs w:val="36"/>
        </w:rPr>
        <w:t>年表揚推展本土語言傑出貢獻獎獲獎名單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692"/>
        <w:gridCol w:w="3969"/>
      </w:tblGrid>
      <w:tr w:rsidR="00A0624D" w:rsidRPr="00FA5E2E" w:rsidTr="00830BC0">
        <w:trPr>
          <w:trHeight w:val="720"/>
          <w:tblHeader/>
          <w:jc w:val="center"/>
        </w:trPr>
        <w:tc>
          <w:tcPr>
            <w:tcW w:w="1690" w:type="dxa"/>
            <w:shd w:val="clear" w:color="auto" w:fill="auto"/>
            <w:vAlign w:val="center"/>
          </w:tcPr>
          <w:bookmarkEnd w:id="0"/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b/>
                <w:sz w:val="28"/>
                <w:szCs w:val="28"/>
              </w:rPr>
              <w:t>個人/團體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b/>
                <w:sz w:val="28"/>
                <w:szCs w:val="28"/>
              </w:rPr>
              <w:t>獲獎者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b/>
                <w:sz w:val="28"/>
                <w:szCs w:val="28"/>
              </w:rPr>
              <w:t>推薦單位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spellStart"/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Lituk</w:t>
            </w:r>
            <w:proofErr w:type="spellEnd"/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Teymu</w:t>
            </w:r>
            <w:proofErr w:type="spellEnd"/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詹素娥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賽德克語文學會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李修</w:t>
            </w:r>
            <w:proofErr w:type="gramStart"/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鑑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北市中山社區大學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張捷明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桃園市客家語教師協會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張義品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客家雜誌社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劉醇</w:t>
            </w:r>
            <w:proofErr w:type="gramStart"/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客家委員會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蔡緯嘉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大頭佛娛樂有限公司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鍾榮富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南大學</w:t>
            </w:r>
          </w:p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本土語文課程與教學推廣中心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3692" w:type="dxa"/>
            <w:shd w:val="clear" w:color="auto" w:fill="auto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簡史朗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南投縣魚池鄉</w:t>
            </w:r>
          </w:p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邵</w:t>
            </w:r>
            <w:proofErr w:type="gramEnd"/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族文化發展協會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jc w:val="center"/>
              <w:rPr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  <w:tc>
          <w:tcPr>
            <w:tcW w:w="3692" w:type="dxa"/>
            <w:shd w:val="clear" w:color="auto" w:fill="auto"/>
            <w:vAlign w:val="bottom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台</w:t>
            </w: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北城東扶輪社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財團法人關懷文教基金會</w:t>
            </w:r>
          </w:p>
        </w:tc>
      </w:tr>
      <w:tr w:rsidR="00A0624D" w:rsidRPr="00FA5E2E" w:rsidTr="00830BC0">
        <w:trPr>
          <w:trHeight w:val="72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E2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  <w:tc>
          <w:tcPr>
            <w:tcW w:w="3692" w:type="dxa"/>
            <w:shd w:val="clear" w:color="auto" w:fill="auto"/>
            <w:vAlign w:val="bottom"/>
          </w:tcPr>
          <w:p w:rsidR="00A0624D" w:rsidRPr="00460E0A" w:rsidRDefault="00A0624D" w:rsidP="00830BC0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60E0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臺北市萬華區大理國民小學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24D" w:rsidRPr="00FA5E2E" w:rsidRDefault="00A0624D" w:rsidP="00830B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0C">
              <w:rPr>
                <w:rFonts w:ascii="標楷體" w:eastAsia="標楷體" w:hAnsi="標楷體" w:hint="eastAsia"/>
                <w:sz w:val="28"/>
                <w:szCs w:val="28"/>
              </w:rPr>
              <w:t>臺北市政府教育局</w:t>
            </w:r>
          </w:p>
        </w:tc>
      </w:tr>
    </w:tbl>
    <w:p w:rsidR="00A0624D" w:rsidRPr="006651F3" w:rsidRDefault="00A0624D" w:rsidP="00A0624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</w:t>
      </w:r>
      <w:r>
        <w:rPr>
          <w:rFonts w:ascii="標楷體" w:eastAsia="標楷體" w:hAnsi="標楷體" w:hint="eastAsia"/>
          <w:sz w:val="28"/>
          <w:szCs w:val="28"/>
        </w:rPr>
        <w:t>（以組別及筆劃順序</w:t>
      </w:r>
      <w:r w:rsidRPr="006651F3">
        <w:rPr>
          <w:rFonts w:ascii="標楷體" w:eastAsia="標楷體" w:hAnsi="標楷體" w:hint="eastAsia"/>
          <w:sz w:val="28"/>
          <w:szCs w:val="28"/>
        </w:rPr>
        <w:t>排序之）</w:t>
      </w:r>
    </w:p>
    <w:p w:rsidR="00A0624D" w:rsidRDefault="00A0624D" w:rsidP="00A0624D">
      <w:pPr>
        <w:rPr>
          <w:rFonts w:ascii="標楷體" w:eastAsia="標楷體" w:hAnsi="標楷體"/>
        </w:rPr>
      </w:pPr>
    </w:p>
    <w:p w:rsidR="001C3E5F" w:rsidRPr="00A0624D" w:rsidRDefault="001C3E5F"/>
    <w:sectPr w:rsidR="001C3E5F" w:rsidRPr="00A0624D" w:rsidSect="003463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4D"/>
    <w:rsid w:val="001C3E5F"/>
    <w:rsid w:val="0034637F"/>
    <w:rsid w:val="0069509F"/>
    <w:rsid w:val="00A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A4049-186B-4518-A5F6-F8D4382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624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蕭文如</dc:creator>
  <cp:keywords/>
  <dc:description/>
  <cp:lastModifiedBy>謝維峰公用信箱電腦</cp:lastModifiedBy>
  <cp:revision>2</cp:revision>
  <dcterms:created xsi:type="dcterms:W3CDTF">2020-02-15T01:18:00Z</dcterms:created>
  <dcterms:modified xsi:type="dcterms:W3CDTF">2020-02-15T01:18:00Z</dcterms:modified>
</cp:coreProperties>
</file>