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49" w:rsidRDefault="007A5BC2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z w:val="36"/>
          <w:szCs w:val="36"/>
        </w:rPr>
        <w:t>教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育部生技產業創新創業計畫</w:t>
      </w:r>
      <w:proofErr w:type="gramStart"/>
      <w:r>
        <w:rPr>
          <w:rFonts w:ascii="Times New Roman" w:eastAsia="標楷體" w:hAnsi="Times New Roman"/>
          <w:b/>
          <w:color w:val="000000"/>
          <w:sz w:val="36"/>
          <w:szCs w:val="36"/>
        </w:rPr>
        <w:t>—</w:t>
      </w:r>
      <w:proofErr w:type="gramEnd"/>
      <w:r>
        <w:rPr>
          <w:rFonts w:ascii="Times New Roman" w:eastAsia="標楷體" w:hAnsi="Times New Roman"/>
          <w:b/>
          <w:color w:val="000000"/>
          <w:sz w:val="36"/>
          <w:szCs w:val="36"/>
        </w:rPr>
        <w:t>2014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生技創新創業競賽</w:t>
      </w:r>
    </w:p>
    <w:p w:rsidR="004C4349" w:rsidRDefault="007A5BC2">
      <w:pPr>
        <w:spacing w:line="500" w:lineRule="exact"/>
        <w:jc w:val="center"/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得獎名單</w:t>
      </w:r>
    </w:p>
    <w:p w:rsidR="004C4349" w:rsidRDefault="007A5BC2">
      <w:pPr>
        <w:spacing w:line="500" w:lineRule="exact"/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一</w:t>
      </w:r>
      <w:r>
        <w:rPr>
          <w:rFonts w:ascii="標楷體" w:eastAsia="標楷體" w:hAnsi="標楷體"/>
          <w:b/>
          <w:color w:val="000000"/>
          <w:sz w:val="28"/>
          <w:szCs w:val="28"/>
        </w:rPr>
        <w:t>、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農業生技組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2381"/>
        <w:gridCol w:w="1701"/>
        <w:gridCol w:w="3118"/>
      </w:tblGrid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獎項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團隊名稱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學校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團員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rPr>
                <w:rFonts w:ascii="Arial" w:eastAsia="標楷體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標楷體" w:hAnsi="Arial" w:cs="Arial"/>
                <w:color w:val="000000"/>
                <w:szCs w:val="24"/>
              </w:rPr>
              <w:t>MiDi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微流體晶片於農漁業病害快速檢測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國立成功大學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簡廷涵、王廷瑜、王遠寧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艸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本啖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草本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健康蛋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東海大學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賴治暄、謝長奇、施維真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綠抗體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以專利技術快速生產抗體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東海大學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莊凱程、謝長奇、施維真、詹明修、王舜德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佳作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阿炭石斑苗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科學化與系統化石斑魚苗繁殖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臺灣海洋大學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左淳熙、呂明偉、洪瑜芳、郭佳玉、鐘佳凌、蘇豐傑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佳作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台灣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土雞新世代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-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農業奇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雞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特色土雞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國立中興大學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陳志峰、杜宗哲、張嘉濱、賴冠蓁、王亭懿、邱馨玉、呂佳純、孫郁雯、盧治斌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佳作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花花公子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病毒免疫蘭花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國立中興大學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侯程景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、陳威豪、陳偉翰、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許貿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誠、李信東、謝伶婕、莊儷兒</w:t>
            </w:r>
          </w:p>
        </w:tc>
      </w:tr>
    </w:tbl>
    <w:p w:rsidR="004C4349" w:rsidRDefault="007A5BC2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二、醫藥生技組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985"/>
        <w:gridCol w:w="3231"/>
      </w:tblGrid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獎項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團隊名稱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主題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學校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團員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愛易守</w:t>
            </w:r>
            <w:proofErr w:type="spellStart"/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iEASY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”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好安生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”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智慧型受孕週期檢測系統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國立陽明大學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林辰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諭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、宋貴華、林昱廷、郭錦華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spacing w:line="360" w:lineRule="exac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光學法可攜式全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血凝血儀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spacing w:line="360" w:lineRule="exac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光學法可攜式全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血凝血儀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國立成功大學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spacing w:line="360" w:lineRule="exact"/>
            </w:pPr>
            <w:proofErr w:type="gramStart"/>
            <w:r>
              <w:rPr>
                <w:rFonts w:ascii="Arial" w:eastAsia="標楷體" w:hAnsi="Arial" w:cs="Arial"/>
                <w:color w:val="000000"/>
              </w:rPr>
              <w:t>楊孔嘉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侯亭伃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楊慶隆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陳品銓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聞覺生技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股份有限公司籌備處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spacing w:line="360" w:lineRule="exac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以呼氣氨濃度量測發展生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醫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器材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國立交通大學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spacing w:line="360" w:lineRule="exact"/>
            </w:pPr>
            <w:r>
              <w:rPr>
                <w:rFonts w:ascii="Arial" w:eastAsia="標楷體" w:hAnsi="Arial" w:cs="Arial"/>
                <w:color w:val="000000"/>
              </w:rPr>
              <w:t>顏嘉麟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張剛維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龔靖洋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張友維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許凱迪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佳作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康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準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生物科技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高精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準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血糖機</w:t>
            </w:r>
            <w:proofErr w:type="spellStart"/>
            <w:r>
              <w:rPr>
                <w:rFonts w:ascii="Arial" w:eastAsia="標楷體" w:hAnsi="Arial" w:cs="Arial"/>
                <w:color w:val="000000"/>
              </w:rPr>
              <w:t>iFavor</w:t>
            </w:r>
            <w:proofErr w:type="spellEnd"/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標楷體" w:hAnsi="Arial" w:cs="Arial"/>
                <w:color w:val="000000"/>
              </w:rPr>
              <w:t>Gluco</w:t>
            </w:r>
            <w:proofErr w:type="spellEnd"/>
            <w:r>
              <w:rPr>
                <w:rFonts w:ascii="Arial" w:eastAsia="標楷體" w:hAnsi="Arial" w:cs="Arial"/>
                <w:color w:val="000000"/>
              </w:rPr>
              <w:t>-check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國立交通大學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</w:rPr>
              <w:t>神</w:t>
            </w:r>
            <w:proofErr w:type="gramStart"/>
            <w:r>
              <w:rPr>
                <w:rFonts w:ascii="Arial" w:eastAsia="標楷體" w:hAnsi="Arial" w:cs="Arial"/>
                <w:color w:val="000000"/>
              </w:rPr>
              <w:t>鉦</w:t>
            </w:r>
            <w:proofErr w:type="gramEnd"/>
            <w:r>
              <w:rPr>
                <w:rFonts w:ascii="Arial" w:eastAsia="標楷體" w:hAnsi="Arial" w:cs="Arial"/>
                <w:color w:val="000000"/>
              </w:rPr>
              <w:t>生技股份有限公司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張家豪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林豐茂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楊庭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周致宏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洪曉琴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游淳惟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何姝怡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莊雨璋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佳作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台灣神肌生物科技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智慧型個人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復健輔具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– </w:t>
            </w:r>
            <w:proofErr w:type="spellStart"/>
            <w:r>
              <w:rPr>
                <w:rFonts w:ascii="Arial" w:eastAsia="標楷體" w:hAnsi="Arial" w:cs="Arial"/>
                <w:color w:val="000000"/>
                <w:szCs w:val="24"/>
              </w:rPr>
              <w:t>iPhys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國立交通大學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</w:rPr>
              <w:t>李加榮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proofErr w:type="gramStart"/>
            <w:r>
              <w:rPr>
                <w:rFonts w:ascii="Arial" w:eastAsia="標楷體" w:hAnsi="Arial" w:cs="Arial"/>
                <w:color w:val="000000"/>
              </w:rPr>
              <w:t>余捷誠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傅昶惟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許晉豪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鮑玉昕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張家齊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李依霖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鄭惠馨、黃健峻、陳煒明、張家豪</w:t>
            </w:r>
          </w:p>
        </w:tc>
      </w:tr>
      <w:tr w:rsidR="004C434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佳作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pPr>
              <w:spacing w:line="360" w:lineRule="exact"/>
            </w:pP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簡檢醫療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診斷輔助工具公司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開發口腔癌篩檢試劑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  <w:szCs w:val="24"/>
              </w:rPr>
              <w:t>國立成功大學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49" w:rsidRDefault="007A5BC2">
            <w:r>
              <w:rPr>
                <w:rFonts w:ascii="Arial" w:eastAsia="標楷體" w:hAnsi="Arial" w:cs="Arial"/>
                <w:color w:val="000000"/>
              </w:rPr>
              <w:t>張權發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李永國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</w:rPr>
              <w:t>謝怡萱</w:t>
            </w:r>
          </w:p>
        </w:tc>
      </w:tr>
    </w:tbl>
    <w:p w:rsidR="004C4349" w:rsidRDefault="004C4349">
      <w:pPr>
        <w:rPr>
          <w:b/>
        </w:rPr>
      </w:pPr>
    </w:p>
    <w:sectPr w:rsidR="004C434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C2" w:rsidRDefault="007A5BC2">
      <w:r>
        <w:separator/>
      </w:r>
    </w:p>
  </w:endnote>
  <w:endnote w:type="continuationSeparator" w:id="0">
    <w:p w:rsidR="007A5BC2" w:rsidRDefault="007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C2" w:rsidRDefault="007A5BC2">
      <w:r>
        <w:rPr>
          <w:color w:val="000000"/>
        </w:rPr>
        <w:separator/>
      </w:r>
    </w:p>
  </w:footnote>
  <w:footnote w:type="continuationSeparator" w:id="0">
    <w:p w:rsidR="007A5BC2" w:rsidRDefault="007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4349"/>
    <w:rsid w:val="004C4349"/>
    <w:rsid w:val="007A5BC2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7826B-1C73-4A3A-8F7F-85FC5ECE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鄭諺澧</cp:lastModifiedBy>
  <cp:revision>2</cp:revision>
  <dcterms:created xsi:type="dcterms:W3CDTF">2020-09-29T06:36:00Z</dcterms:created>
  <dcterms:modified xsi:type="dcterms:W3CDTF">2020-09-29T06:36:00Z</dcterms:modified>
</cp:coreProperties>
</file>