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EA91" w14:textId="77777777" w:rsidR="00E10042" w:rsidRPr="007837F5" w:rsidRDefault="00E10042" w:rsidP="00E10042">
      <w:pPr>
        <w:spacing w:line="360" w:lineRule="exact"/>
        <w:contextualSpacing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837F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【附件3】帕拉林匹克運動會、世界運動會、達福林匹克運動會及</w:t>
      </w:r>
    </w:p>
    <w:p w14:paraId="3C40A5E1" w14:textId="77777777" w:rsidR="00E10042" w:rsidRPr="007837F5" w:rsidRDefault="00E10042" w:rsidP="00E10042">
      <w:pPr>
        <w:spacing w:line="360" w:lineRule="exact"/>
        <w:contextualSpacing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837F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亞洲帕拉運動會選手零用金制度支給基準表</w:t>
      </w:r>
    </w:p>
    <w:p w14:paraId="1728741E" w14:textId="77777777" w:rsidR="00E10042" w:rsidRPr="0079604F" w:rsidRDefault="00E10042" w:rsidP="00E10042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79604F">
        <w:rPr>
          <w:rFonts w:ascii="標楷體" w:eastAsia="標楷體" w:hAnsi="標楷體" w:cs="Arial Unicode MS" w:hint="eastAsia"/>
          <w:color w:val="000000" w:themeColor="text1"/>
          <w:sz w:val="20"/>
          <w:szCs w:val="20"/>
        </w:rPr>
        <w:t xml:space="preserve">  每人</w:t>
      </w:r>
      <w:r w:rsidRPr="0079604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每月/</w:t>
      </w:r>
      <w:r w:rsidRPr="0079604F">
        <w:rPr>
          <w:rFonts w:ascii="標楷體" w:eastAsia="標楷體" w:hAnsi="標楷體" w:hint="eastAsia"/>
          <w:color w:val="000000" w:themeColor="text1"/>
          <w:sz w:val="20"/>
          <w:szCs w:val="20"/>
        </w:rPr>
        <w:t>新臺幣元</w:t>
      </w:r>
    </w:p>
    <w:tbl>
      <w:tblPr>
        <w:tblStyle w:val="a3"/>
        <w:tblW w:w="10818" w:type="dxa"/>
        <w:jc w:val="center"/>
        <w:tblLook w:val="04A0" w:firstRow="1" w:lastRow="0" w:firstColumn="1" w:lastColumn="0" w:noHBand="0" w:noVBand="1"/>
      </w:tblPr>
      <w:tblGrid>
        <w:gridCol w:w="2408"/>
        <w:gridCol w:w="1411"/>
        <w:gridCol w:w="1412"/>
        <w:gridCol w:w="1411"/>
        <w:gridCol w:w="1411"/>
        <w:gridCol w:w="1343"/>
        <w:gridCol w:w="1422"/>
      </w:tblGrid>
      <w:tr w:rsidR="00E10042" w:rsidRPr="0079604F" w14:paraId="1A60822E" w14:textId="77777777" w:rsidTr="009D5838">
        <w:trPr>
          <w:jc w:val="center"/>
        </w:trPr>
        <w:tc>
          <w:tcPr>
            <w:tcW w:w="10818" w:type="dxa"/>
            <w:gridSpan w:val="7"/>
            <w:vAlign w:val="center"/>
          </w:tcPr>
          <w:p w14:paraId="05FB7267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b/>
                <w:color w:val="000000" w:themeColor="text1"/>
              </w:rPr>
              <w:t>一、日常零用金(含生活津貼)</w:t>
            </w:r>
          </w:p>
        </w:tc>
      </w:tr>
      <w:tr w:rsidR="00E10042" w:rsidRPr="0079604F" w14:paraId="27BD3164" w14:textId="77777777" w:rsidTr="009D5838">
        <w:trPr>
          <w:jc w:val="center"/>
        </w:trPr>
        <w:tc>
          <w:tcPr>
            <w:tcW w:w="2411" w:type="dxa"/>
            <w:tcBorders>
              <w:tl2br w:val="single" w:sz="4" w:space="0" w:color="auto"/>
            </w:tcBorders>
            <w:vAlign w:val="center"/>
          </w:tcPr>
          <w:p w14:paraId="036EF15C" w14:textId="77777777" w:rsidR="00E10042" w:rsidRPr="0079604F" w:rsidRDefault="00E10042" w:rsidP="009D5838">
            <w:pPr>
              <w:spacing w:line="24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選手類別</w:t>
            </w:r>
          </w:p>
          <w:p w14:paraId="522E174F" w14:textId="77777777" w:rsidR="00E10042" w:rsidRPr="0079604F" w:rsidRDefault="00E10042" w:rsidP="009D583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身分別</w:t>
            </w:r>
          </w:p>
        </w:tc>
        <w:tc>
          <w:tcPr>
            <w:tcW w:w="4229" w:type="dxa"/>
            <w:gridSpan w:val="3"/>
            <w:vAlign w:val="center"/>
          </w:tcPr>
          <w:p w14:paraId="4D411714" w14:textId="77777777" w:rsidR="00E10042" w:rsidRPr="0079604F" w:rsidRDefault="00E10042" w:rsidP="009D583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集訓及參賽選手</w:t>
            </w:r>
          </w:p>
        </w:tc>
        <w:tc>
          <w:tcPr>
            <w:tcW w:w="4178" w:type="dxa"/>
            <w:gridSpan w:val="3"/>
            <w:vAlign w:val="center"/>
          </w:tcPr>
          <w:p w14:paraId="551F2AE3" w14:textId="77777777" w:rsidR="00E10042" w:rsidRPr="0079604F" w:rsidRDefault="00E10042" w:rsidP="009D583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儲訓選手</w:t>
            </w:r>
          </w:p>
        </w:tc>
      </w:tr>
      <w:tr w:rsidR="00E10042" w:rsidRPr="0079604F" w14:paraId="4943C763" w14:textId="77777777" w:rsidTr="009D5838">
        <w:trPr>
          <w:jc w:val="center"/>
        </w:trPr>
        <w:tc>
          <w:tcPr>
            <w:tcW w:w="2411" w:type="dxa"/>
            <w:vAlign w:val="center"/>
          </w:tcPr>
          <w:p w14:paraId="201C8486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大學以上畢業而</w:t>
            </w:r>
          </w:p>
          <w:p w14:paraId="0114CF31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未就業者</w:t>
            </w:r>
          </w:p>
        </w:tc>
        <w:tc>
          <w:tcPr>
            <w:tcW w:w="4229" w:type="dxa"/>
            <w:gridSpan w:val="3"/>
            <w:shd w:val="clear" w:color="auto" w:fill="auto"/>
            <w:vAlign w:val="center"/>
          </w:tcPr>
          <w:p w14:paraId="165D3B5B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48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4178" w:type="dxa"/>
            <w:gridSpan w:val="3"/>
            <w:vMerge w:val="restart"/>
            <w:vAlign w:val="center"/>
          </w:tcPr>
          <w:p w14:paraId="11BAE083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比照</w:t>
            </w:r>
            <w:proofErr w:type="gramStart"/>
            <w:r w:rsidRPr="0079604F">
              <w:rPr>
                <w:rFonts w:ascii="標楷體" w:eastAsia="標楷體" w:hAnsi="標楷體" w:hint="eastAsia"/>
                <w:color w:val="000000" w:themeColor="text1"/>
              </w:rPr>
              <w:t>勞動部所定</w:t>
            </w:r>
            <w:proofErr w:type="gramEnd"/>
            <w:r w:rsidRPr="0079604F">
              <w:rPr>
                <w:rFonts w:ascii="標楷體" w:eastAsia="標楷體" w:hAnsi="標楷體" w:hint="eastAsia"/>
                <w:color w:val="000000" w:themeColor="text1"/>
              </w:rPr>
              <w:t>基本工資數額支給</w:t>
            </w:r>
          </w:p>
        </w:tc>
      </w:tr>
      <w:tr w:rsidR="00E10042" w:rsidRPr="0079604F" w14:paraId="33E22078" w14:textId="77777777" w:rsidTr="009D5838">
        <w:trPr>
          <w:jc w:val="center"/>
        </w:trPr>
        <w:tc>
          <w:tcPr>
            <w:tcW w:w="2411" w:type="dxa"/>
            <w:vAlign w:val="center"/>
          </w:tcPr>
          <w:p w14:paraId="4844EF3A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已就業經服務單位同意辦理留職停薪者</w:t>
            </w:r>
          </w:p>
        </w:tc>
        <w:tc>
          <w:tcPr>
            <w:tcW w:w="4229" w:type="dxa"/>
            <w:gridSpan w:val="3"/>
            <w:shd w:val="clear" w:color="auto" w:fill="auto"/>
            <w:vAlign w:val="center"/>
          </w:tcPr>
          <w:p w14:paraId="179A6687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 xml:space="preserve">48,000 </w:t>
            </w:r>
          </w:p>
          <w:p w14:paraId="195C1672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或依其本職實領薪資發給</w:t>
            </w:r>
          </w:p>
        </w:tc>
        <w:tc>
          <w:tcPr>
            <w:tcW w:w="4178" w:type="dxa"/>
            <w:gridSpan w:val="3"/>
            <w:vMerge/>
          </w:tcPr>
          <w:p w14:paraId="7CD5DF3D" w14:textId="77777777" w:rsidR="00E10042" w:rsidRPr="0079604F" w:rsidRDefault="00E10042" w:rsidP="009D5838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0042" w:rsidRPr="0079604F" w14:paraId="5AB97E14" w14:textId="77777777" w:rsidTr="009D5838">
        <w:trPr>
          <w:jc w:val="center"/>
        </w:trPr>
        <w:tc>
          <w:tcPr>
            <w:tcW w:w="2411" w:type="dxa"/>
            <w:vAlign w:val="center"/>
          </w:tcPr>
          <w:p w14:paraId="0504786F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已就業經服務單位同意辦理留職留薪者</w:t>
            </w:r>
          </w:p>
        </w:tc>
        <w:tc>
          <w:tcPr>
            <w:tcW w:w="4229" w:type="dxa"/>
            <w:gridSpan w:val="3"/>
            <w:shd w:val="clear" w:color="auto" w:fill="auto"/>
            <w:vAlign w:val="center"/>
          </w:tcPr>
          <w:p w14:paraId="178CEFD3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/>
                <w:color w:val="000000" w:themeColor="text1"/>
              </w:rPr>
              <w:t>1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4178" w:type="dxa"/>
            <w:gridSpan w:val="3"/>
            <w:vMerge w:val="restart"/>
            <w:vAlign w:val="center"/>
          </w:tcPr>
          <w:p w14:paraId="14D93FA8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2,000</w:t>
            </w:r>
          </w:p>
          <w:p w14:paraId="6D6BC6E0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/>
                <w:color w:val="000000" w:themeColor="text1"/>
              </w:rPr>
              <w:t>(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每日400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E10042" w:rsidRPr="0079604F" w14:paraId="6F557F6C" w14:textId="77777777" w:rsidTr="009D5838">
        <w:trPr>
          <w:jc w:val="center"/>
        </w:trPr>
        <w:tc>
          <w:tcPr>
            <w:tcW w:w="2411" w:type="dxa"/>
            <w:vAlign w:val="center"/>
          </w:tcPr>
          <w:p w14:paraId="1926A51A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大學以下學生選手</w:t>
            </w:r>
          </w:p>
        </w:tc>
        <w:tc>
          <w:tcPr>
            <w:tcW w:w="4229" w:type="dxa"/>
            <w:gridSpan w:val="3"/>
            <w:shd w:val="clear" w:color="auto" w:fill="auto"/>
            <w:vAlign w:val="center"/>
          </w:tcPr>
          <w:p w14:paraId="7A989622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28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4178" w:type="dxa"/>
            <w:gridSpan w:val="3"/>
            <w:vMerge/>
            <w:vAlign w:val="center"/>
          </w:tcPr>
          <w:p w14:paraId="4AC47F53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0042" w:rsidRPr="0079604F" w14:paraId="108A6769" w14:textId="77777777" w:rsidTr="009D5838">
        <w:trPr>
          <w:jc w:val="center"/>
        </w:trPr>
        <w:tc>
          <w:tcPr>
            <w:tcW w:w="10818" w:type="dxa"/>
            <w:gridSpan w:val="7"/>
            <w:vAlign w:val="center"/>
          </w:tcPr>
          <w:p w14:paraId="3E063E22" w14:textId="77777777" w:rsidR="00E10042" w:rsidRPr="0079604F" w:rsidRDefault="00E10042" w:rsidP="009D5838">
            <w:pPr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b/>
                <w:color w:val="000000" w:themeColor="text1"/>
              </w:rPr>
              <w:t>二、代表隊加給</w:t>
            </w:r>
          </w:p>
        </w:tc>
      </w:tr>
      <w:tr w:rsidR="00E10042" w:rsidRPr="0079604F" w14:paraId="26A4AB54" w14:textId="77777777" w:rsidTr="009D5838">
        <w:trPr>
          <w:jc w:val="center"/>
        </w:trPr>
        <w:tc>
          <w:tcPr>
            <w:tcW w:w="2411" w:type="dxa"/>
            <w:tcBorders>
              <w:tl2br w:val="single" w:sz="4" w:space="0" w:color="auto"/>
            </w:tcBorders>
            <w:vAlign w:val="center"/>
          </w:tcPr>
          <w:p w14:paraId="28ADDE72" w14:textId="77777777" w:rsidR="00E10042" w:rsidRPr="0079604F" w:rsidRDefault="00E10042" w:rsidP="009D5838">
            <w:pPr>
              <w:spacing w:line="24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資格/金額</w:t>
            </w:r>
          </w:p>
          <w:p w14:paraId="313B70D7" w14:textId="77777777" w:rsidR="00E10042" w:rsidRPr="0079604F" w:rsidRDefault="00E10042" w:rsidP="009D583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賽會</w:t>
            </w:r>
          </w:p>
        </w:tc>
        <w:tc>
          <w:tcPr>
            <w:tcW w:w="4229" w:type="dxa"/>
            <w:gridSpan w:val="3"/>
            <w:vAlign w:val="center"/>
          </w:tcPr>
          <w:p w14:paraId="5064AF23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資格</w:t>
            </w:r>
          </w:p>
        </w:tc>
        <w:tc>
          <w:tcPr>
            <w:tcW w:w="4178" w:type="dxa"/>
            <w:gridSpan w:val="3"/>
            <w:vAlign w:val="center"/>
          </w:tcPr>
          <w:p w14:paraId="419FB30C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</w:tr>
      <w:tr w:rsidR="00E10042" w:rsidRPr="0079604F" w14:paraId="50A0321C" w14:textId="77777777" w:rsidTr="009D5838">
        <w:trPr>
          <w:jc w:val="center"/>
        </w:trPr>
        <w:tc>
          <w:tcPr>
            <w:tcW w:w="2411" w:type="dxa"/>
            <w:vAlign w:val="center"/>
          </w:tcPr>
          <w:p w14:paraId="164D726F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帕拉林匹克運動會</w:t>
            </w:r>
          </w:p>
        </w:tc>
        <w:tc>
          <w:tcPr>
            <w:tcW w:w="4229" w:type="dxa"/>
            <w:gridSpan w:val="3"/>
            <w:vMerge w:val="restart"/>
            <w:vAlign w:val="center"/>
          </w:tcPr>
          <w:p w14:paraId="342BD9A7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取得代表隊資格者</w:t>
            </w:r>
          </w:p>
        </w:tc>
        <w:tc>
          <w:tcPr>
            <w:tcW w:w="4178" w:type="dxa"/>
            <w:gridSpan w:val="3"/>
          </w:tcPr>
          <w:p w14:paraId="1149A088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500(每日350)</w:t>
            </w:r>
          </w:p>
        </w:tc>
      </w:tr>
      <w:tr w:rsidR="00E10042" w:rsidRPr="0079604F" w14:paraId="3067488E" w14:textId="77777777" w:rsidTr="009D5838">
        <w:trPr>
          <w:jc w:val="center"/>
        </w:trPr>
        <w:tc>
          <w:tcPr>
            <w:tcW w:w="2411" w:type="dxa"/>
            <w:vAlign w:val="center"/>
          </w:tcPr>
          <w:p w14:paraId="2CAF388F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世界運動會</w:t>
            </w:r>
          </w:p>
        </w:tc>
        <w:tc>
          <w:tcPr>
            <w:tcW w:w="4229" w:type="dxa"/>
            <w:gridSpan w:val="3"/>
            <w:vMerge/>
          </w:tcPr>
          <w:p w14:paraId="59199E5D" w14:textId="77777777" w:rsidR="00E10042" w:rsidRPr="0079604F" w:rsidRDefault="00E10042" w:rsidP="009D583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8" w:type="dxa"/>
            <w:gridSpan w:val="3"/>
          </w:tcPr>
          <w:p w14:paraId="46DD3C83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000(每日30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E10042" w:rsidRPr="0079604F" w14:paraId="0A8F801E" w14:textId="77777777" w:rsidTr="009D5838">
        <w:trPr>
          <w:jc w:val="center"/>
        </w:trPr>
        <w:tc>
          <w:tcPr>
            <w:tcW w:w="2411" w:type="dxa"/>
            <w:vAlign w:val="center"/>
          </w:tcPr>
          <w:p w14:paraId="055736B2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達福林匹克運動會</w:t>
            </w:r>
          </w:p>
        </w:tc>
        <w:tc>
          <w:tcPr>
            <w:tcW w:w="4229" w:type="dxa"/>
            <w:gridSpan w:val="3"/>
            <w:vMerge/>
          </w:tcPr>
          <w:p w14:paraId="7DDA0C99" w14:textId="77777777" w:rsidR="00E10042" w:rsidRPr="0079604F" w:rsidRDefault="00E10042" w:rsidP="009D583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8" w:type="dxa"/>
            <w:gridSpan w:val="3"/>
          </w:tcPr>
          <w:p w14:paraId="312243CB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,5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00(每日2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5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0)</w:t>
            </w:r>
          </w:p>
        </w:tc>
      </w:tr>
      <w:tr w:rsidR="00E10042" w:rsidRPr="0079604F" w14:paraId="1E93CEF1" w14:textId="77777777" w:rsidTr="009D5838">
        <w:trPr>
          <w:jc w:val="center"/>
        </w:trPr>
        <w:tc>
          <w:tcPr>
            <w:tcW w:w="2411" w:type="dxa"/>
            <w:vAlign w:val="center"/>
          </w:tcPr>
          <w:p w14:paraId="3E32A94F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亞洲帕拉運動會</w:t>
            </w:r>
          </w:p>
        </w:tc>
        <w:tc>
          <w:tcPr>
            <w:tcW w:w="4229" w:type="dxa"/>
            <w:gridSpan w:val="3"/>
            <w:vMerge/>
          </w:tcPr>
          <w:p w14:paraId="38960E32" w14:textId="77777777" w:rsidR="00E10042" w:rsidRPr="0079604F" w:rsidRDefault="00E10042" w:rsidP="009D583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8" w:type="dxa"/>
            <w:gridSpan w:val="3"/>
          </w:tcPr>
          <w:p w14:paraId="6FAB6D7A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100(每日170)</w:t>
            </w:r>
          </w:p>
        </w:tc>
      </w:tr>
      <w:tr w:rsidR="00E10042" w:rsidRPr="0079604F" w14:paraId="1236D813" w14:textId="77777777" w:rsidTr="009D5838">
        <w:trPr>
          <w:jc w:val="center"/>
        </w:trPr>
        <w:tc>
          <w:tcPr>
            <w:tcW w:w="10818" w:type="dxa"/>
            <w:gridSpan w:val="7"/>
            <w:vAlign w:val="center"/>
          </w:tcPr>
          <w:p w14:paraId="2776C380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b/>
                <w:color w:val="000000" w:themeColor="text1"/>
              </w:rPr>
              <w:t>三、成就加給</w:t>
            </w:r>
          </w:p>
        </w:tc>
      </w:tr>
      <w:tr w:rsidR="00E10042" w:rsidRPr="0079604F" w14:paraId="42017880" w14:textId="77777777" w:rsidTr="009D5838">
        <w:trPr>
          <w:trHeight w:val="100"/>
          <w:jc w:val="center"/>
        </w:trPr>
        <w:tc>
          <w:tcPr>
            <w:tcW w:w="2411" w:type="dxa"/>
            <w:vMerge w:val="restart"/>
            <w:tcBorders>
              <w:tl2br w:val="single" w:sz="4" w:space="0" w:color="auto"/>
            </w:tcBorders>
            <w:vAlign w:val="center"/>
          </w:tcPr>
          <w:p w14:paraId="5D0C0AD2" w14:textId="77777777" w:rsidR="00E10042" w:rsidRPr="0079604F" w:rsidRDefault="00E10042" w:rsidP="009D5838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賽會名稱</w:t>
            </w:r>
          </w:p>
          <w:p w14:paraId="320803CA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8862CA1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5646" w:type="dxa"/>
            <w:gridSpan w:val="4"/>
            <w:vAlign w:val="center"/>
          </w:tcPr>
          <w:p w14:paraId="4E6B0AEF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綜合性賽會</w:t>
            </w:r>
          </w:p>
        </w:tc>
        <w:tc>
          <w:tcPr>
            <w:tcW w:w="2761" w:type="dxa"/>
            <w:gridSpan w:val="2"/>
            <w:vAlign w:val="center"/>
          </w:tcPr>
          <w:p w14:paraId="7B8F42C5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世界單項正式錦標賽</w:t>
            </w:r>
          </w:p>
        </w:tc>
      </w:tr>
      <w:tr w:rsidR="00E10042" w:rsidRPr="0079604F" w14:paraId="7F64685C" w14:textId="77777777" w:rsidTr="009D5838">
        <w:trPr>
          <w:trHeight w:val="100"/>
          <w:jc w:val="center"/>
        </w:trPr>
        <w:tc>
          <w:tcPr>
            <w:tcW w:w="2411" w:type="dxa"/>
            <w:vMerge/>
            <w:tcBorders>
              <w:tl2br w:val="single" w:sz="4" w:space="0" w:color="auto"/>
            </w:tcBorders>
            <w:vAlign w:val="center"/>
          </w:tcPr>
          <w:p w14:paraId="4D78A6EF" w14:textId="77777777" w:rsidR="00E10042" w:rsidRPr="0079604F" w:rsidRDefault="00E10042" w:rsidP="009D583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8A8EFE6" w14:textId="77777777" w:rsidR="00E10042" w:rsidRPr="0079604F" w:rsidRDefault="00E10042" w:rsidP="009D58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帕拉林匹克運動會</w:t>
            </w:r>
          </w:p>
        </w:tc>
        <w:tc>
          <w:tcPr>
            <w:tcW w:w="1412" w:type="dxa"/>
            <w:vAlign w:val="center"/>
          </w:tcPr>
          <w:p w14:paraId="7408128F" w14:textId="77777777" w:rsidR="00E10042" w:rsidRPr="0079604F" w:rsidRDefault="00E10042" w:rsidP="009D58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世界</w:t>
            </w:r>
          </w:p>
          <w:p w14:paraId="74BCE724" w14:textId="77777777" w:rsidR="00E10042" w:rsidRPr="0079604F" w:rsidRDefault="00E10042" w:rsidP="009D58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運動會</w:t>
            </w:r>
          </w:p>
        </w:tc>
        <w:tc>
          <w:tcPr>
            <w:tcW w:w="1411" w:type="dxa"/>
            <w:vAlign w:val="center"/>
          </w:tcPr>
          <w:p w14:paraId="0DFC3F33" w14:textId="77777777" w:rsidR="00E10042" w:rsidRPr="0079604F" w:rsidRDefault="00E10042" w:rsidP="009D58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達福林匹克運動會</w:t>
            </w:r>
          </w:p>
        </w:tc>
        <w:tc>
          <w:tcPr>
            <w:tcW w:w="1412" w:type="dxa"/>
            <w:vAlign w:val="center"/>
          </w:tcPr>
          <w:p w14:paraId="21114964" w14:textId="77777777" w:rsidR="00E10042" w:rsidRPr="0079604F" w:rsidRDefault="00E10042" w:rsidP="009D58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亞洲帕拉</w:t>
            </w:r>
          </w:p>
          <w:p w14:paraId="2F394E35" w14:textId="77777777" w:rsidR="00E10042" w:rsidRPr="0079604F" w:rsidRDefault="00E10042" w:rsidP="009D58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運動會</w:t>
            </w:r>
          </w:p>
        </w:tc>
        <w:tc>
          <w:tcPr>
            <w:tcW w:w="1344" w:type="dxa"/>
            <w:vAlign w:val="center"/>
          </w:tcPr>
          <w:p w14:paraId="447A08AB" w14:textId="77777777" w:rsidR="00E10042" w:rsidRPr="0079604F" w:rsidRDefault="00E10042" w:rsidP="009D58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個人項目</w:t>
            </w:r>
          </w:p>
        </w:tc>
        <w:tc>
          <w:tcPr>
            <w:tcW w:w="1417" w:type="dxa"/>
            <w:vAlign w:val="center"/>
          </w:tcPr>
          <w:p w14:paraId="18AB518E" w14:textId="77777777" w:rsidR="00E10042" w:rsidRPr="0079604F" w:rsidRDefault="00E10042" w:rsidP="009D58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團體項目</w:t>
            </w:r>
          </w:p>
        </w:tc>
      </w:tr>
      <w:tr w:rsidR="00E10042" w:rsidRPr="0079604F" w14:paraId="07C8FA76" w14:textId="77777777" w:rsidTr="009D5838">
        <w:trPr>
          <w:trHeight w:val="100"/>
          <w:jc w:val="center"/>
        </w:trPr>
        <w:tc>
          <w:tcPr>
            <w:tcW w:w="2411" w:type="dxa"/>
            <w:vAlign w:val="center"/>
          </w:tcPr>
          <w:p w14:paraId="4A047EF7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第1名</w:t>
            </w:r>
          </w:p>
        </w:tc>
        <w:tc>
          <w:tcPr>
            <w:tcW w:w="1411" w:type="dxa"/>
            <w:vAlign w:val="center"/>
          </w:tcPr>
          <w:p w14:paraId="2987B927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  <w:p w14:paraId="56D6C477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/>
                <w:color w:val="000000" w:themeColor="text1"/>
              </w:rPr>
              <w:t>(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每日500)</w:t>
            </w:r>
          </w:p>
        </w:tc>
        <w:tc>
          <w:tcPr>
            <w:tcW w:w="1412" w:type="dxa"/>
            <w:vAlign w:val="center"/>
          </w:tcPr>
          <w:p w14:paraId="083BE505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  <w:p w14:paraId="7CCDB7D8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(每日450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1" w:type="dxa"/>
            <w:vAlign w:val="center"/>
          </w:tcPr>
          <w:p w14:paraId="7B12E129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  <w:p w14:paraId="1E54E04D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(每日400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2" w:type="dxa"/>
            <w:vAlign w:val="center"/>
          </w:tcPr>
          <w:p w14:paraId="392DADEF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9,000</w:t>
            </w:r>
          </w:p>
          <w:p w14:paraId="28767A00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(每日300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344" w:type="dxa"/>
            <w:vAlign w:val="center"/>
          </w:tcPr>
          <w:p w14:paraId="6433131C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9,000</w:t>
            </w:r>
          </w:p>
          <w:p w14:paraId="16711375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(每日300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14:paraId="0B0433C4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2,000</w:t>
            </w:r>
          </w:p>
          <w:p w14:paraId="3B42ABE3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/>
                <w:color w:val="000000" w:themeColor="text1"/>
              </w:rPr>
              <w:t>(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每日400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E10042" w:rsidRPr="0079604F" w14:paraId="2DB88E5E" w14:textId="77777777" w:rsidTr="009D5838">
        <w:trPr>
          <w:trHeight w:val="100"/>
          <w:jc w:val="center"/>
        </w:trPr>
        <w:tc>
          <w:tcPr>
            <w:tcW w:w="2411" w:type="dxa"/>
            <w:vAlign w:val="center"/>
          </w:tcPr>
          <w:p w14:paraId="443D2FEC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第2名</w:t>
            </w:r>
          </w:p>
        </w:tc>
        <w:tc>
          <w:tcPr>
            <w:tcW w:w="1411" w:type="dxa"/>
            <w:vAlign w:val="center"/>
          </w:tcPr>
          <w:p w14:paraId="7A644D44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  <w:p w14:paraId="74F5366A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(每日400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2" w:type="dxa"/>
            <w:vAlign w:val="center"/>
          </w:tcPr>
          <w:p w14:paraId="7E358581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10,500</w:t>
            </w:r>
          </w:p>
          <w:p w14:paraId="664F8F96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(每日350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1" w:type="dxa"/>
            <w:vAlign w:val="center"/>
          </w:tcPr>
          <w:p w14:paraId="154452B9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9,000</w:t>
            </w:r>
          </w:p>
          <w:p w14:paraId="792645E4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(每日300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2" w:type="dxa"/>
            <w:vAlign w:val="center"/>
          </w:tcPr>
          <w:p w14:paraId="4C542EFE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,000</w:t>
            </w:r>
          </w:p>
          <w:p w14:paraId="549BA728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(每日200)</w:t>
            </w:r>
          </w:p>
        </w:tc>
        <w:tc>
          <w:tcPr>
            <w:tcW w:w="2761" w:type="dxa"/>
            <w:gridSpan w:val="2"/>
            <w:vAlign w:val="center"/>
          </w:tcPr>
          <w:p w14:paraId="72687E0C" w14:textId="77777777" w:rsidR="00E10042" w:rsidRPr="0079604F" w:rsidRDefault="00E10042" w:rsidP="009D5838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79604F">
              <w:rPr>
                <w:rFonts w:ascii="標楷體" w:eastAsia="標楷體" w:hAnsi="標楷體" w:hint="eastAsia"/>
                <w:b/>
                <w:color w:val="000000" w:themeColor="text1"/>
              </w:rPr>
              <w:t>—</w:t>
            </w:r>
            <w:proofErr w:type="gramEnd"/>
          </w:p>
        </w:tc>
      </w:tr>
      <w:tr w:rsidR="00E10042" w:rsidRPr="0079604F" w14:paraId="63BB4167" w14:textId="77777777" w:rsidTr="009D5838">
        <w:trPr>
          <w:trHeight w:val="100"/>
          <w:jc w:val="center"/>
        </w:trPr>
        <w:tc>
          <w:tcPr>
            <w:tcW w:w="2411" w:type="dxa"/>
            <w:vAlign w:val="center"/>
          </w:tcPr>
          <w:p w14:paraId="1C3A774E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第3名</w:t>
            </w:r>
          </w:p>
        </w:tc>
        <w:tc>
          <w:tcPr>
            <w:tcW w:w="1411" w:type="dxa"/>
            <w:vAlign w:val="center"/>
          </w:tcPr>
          <w:p w14:paraId="09FFA5EF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9,000</w:t>
            </w:r>
          </w:p>
          <w:p w14:paraId="2F8D76F3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(每日300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2" w:type="dxa"/>
            <w:vAlign w:val="center"/>
          </w:tcPr>
          <w:p w14:paraId="611919CC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00</w:t>
            </w:r>
          </w:p>
          <w:p w14:paraId="1AFF98EE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(每日250)</w:t>
            </w:r>
          </w:p>
        </w:tc>
        <w:tc>
          <w:tcPr>
            <w:tcW w:w="1411" w:type="dxa"/>
            <w:vAlign w:val="center"/>
          </w:tcPr>
          <w:p w14:paraId="5A9A9290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,000</w:t>
            </w:r>
          </w:p>
          <w:p w14:paraId="76F58FAD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(每日200)</w:t>
            </w:r>
          </w:p>
        </w:tc>
        <w:tc>
          <w:tcPr>
            <w:tcW w:w="1412" w:type="dxa"/>
            <w:vAlign w:val="center"/>
          </w:tcPr>
          <w:p w14:paraId="4595D93B" w14:textId="77777777" w:rsidR="00E10042" w:rsidRPr="0079604F" w:rsidRDefault="00E10042" w:rsidP="009D58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/>
                <w:color w:val="000000" w:themeColor="text1"/>
              </w:rPr>
              <w:t>3,000</w:t>
            </w:r>
          </w:p>
          <w:p w14:paraId="20BB902A" w14:textId="77777777" w:rsidR="00E10042" w:rsidRPr="0079604F" w:rsidRDefault="00E10042" w:rsidP="009D58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(每日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1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00)</w:t>
            </w:r>
          </w:p>
        </w:tc>
        <w:tc>
          <w:tcPr>
            <w:tcW w:w="2761" w:type="dxa"/>
            <w:gridSpan w:val="2"/>
            <w:vAlign w:val="center"/>
          </w:tcPr>
          <w:p w14:paraId="56966C08" w14:textId="77777777" w:rsidR="00E10042" w:rsidRPr="0079604F" w:rsidRDefault="00E10042" w:rsidP="009D5838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79604F">
              <w:rPr>
                <w:rFonts w:ascii="標楷體" w:eastAsia="標楷體" w:hAnsi="標楷體" w:hint="eastAsia"/>
                <w:b/>
                <w:color w:val="000000" w:themeColor="text1"/>
              </w:rPr>
              <w:t>—</w:t>
            </w:r>
            <w:proofErr w:type="gramEnd"/>
          </w:p>
        </w:tc>
      </w:tr>
      <w:tr w:rsidR="00E10042" w:rsidRPr="0079604F" w14:paraId="3C4D1978" w14:textId="77777777" w:rsidTr="009D5838">
        <w:trPr>
          <w:jc w:val="center"/>
        </w:trPr>
        <w:tc>
          <w:tcPr>
            <w:tcW w:w="10818" w:type="dxa"/>
            <w:gridSpan w:val="7"/>
          </w:tcPr>
          <w:p w14:paraId="21C8E5BC" w14:textId="77777777" w:rsidR="00E10042" w:rsidRPr="0079604F" w:rsidRDefault="00E10042" w:rsidP="009D5838">
            <w:pPr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3322248E" w14:textId="77777777" w:rsidR="00E10042" w:rsidRPr="0079604F" w:rsidRDefault="00E10042" w:rsidP="009D5838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1.曾獲二獎項以上，擇優發給；身心障礙單項錦標賽依「績優身心障礙運動選手及其有功教練獎勵辦法」認定。</w:t>
            </w:r>
          </w:p>
          <w:p w14:paraId="3FE12B76" w14:textId="77777777" w:rsidR="00E10042" w:rsidRPr="0079604F" w:rsidRDefault="00E10042" w:rsidP="009D5838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9604F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代表隊加給</w:t>
            </w:r>
            <w:r w:rsidRPr="0079604F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79604F">
              <w:rPr>
                <w:rFonts w:ascii="標楷體" w:eastAsia="標楷體" w:hAnsi="標楷體"/>
                <w:color w:val="000000" w:themeColor="text1"/>
              </w:rPr>
              <w:t>成就加給依「國民體育法施行細則」第6 條規定辦理。</w:t>
            </w:r>
          </w:p>
        </w:tc>
      </w:tr>
    </w:tbl>
    <w:p w14:paraId="59F1B8AA" w14:textId="77777777" w:rsidR="00AE1146" w:rsidRPr="00E10042" w:rsidRDefault="00E10042"/>
    <w:sectPr w:rsidR="00AE1146" w:rsidRPr="00E100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E0"/>
    <w:rsid w:val="002F2E2A"/>
    <w:rsid w:val="003A70D1"/>
    <w:rsid w:val="004507E0"/>
    <w:rsid w:val="00C14DD1"/>
    <w:rsid w:val="00E1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BA8FC-0FE1-43EC-8B13-940936D1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4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 朱梓瑜</dc:creator>
  <cp:keywords/>
  <dc:description/>
  <cp:lastModifiedBy>新聞組 朱梓瑜</cp:lastModifiedBy>
  <cp:revision>2</cp:revision>
  <dcterms:created xsi:type="dcterms:W3CDTF">2024-02-27T05:37:00Z</dcterms:created>
  <dcterms:modified xsi:type="dcterms:W3CDTF">2024-02-27T05:37:00Z</dcterms:modified>
</cp:coreProperties>
</file>