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65" w:rsidRPr="00DA01ED" w:rsidRDefault="00DC0565" w:rsidP="00DC0565">
      <w:pPr>
        <w:spacing w:beforeLines="100" w:before="360" w:afterLines="50" w:after="180"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A01ED">
        <w:rPr>
          <w:rFonts w:ascii="標楷體" w:eastAsia="標楷體" w:hAnsi="標楷體" w:hint="eastAsia"/>
          <w:b/>
          <w:sz w:val="32"/>
          <w:szCs w:val="32"/>
        </w:rPr>
        <w:t>烈焰青</w:t>
      </w:r>
      <w:bookmarkStart w:id="0" w:name="_GoBack"/>
      <w:bookmarkEnd w:id="0"/>
      <w:r w:rsidRPr="00DA01ED">
        <w:rPr>
          <w:rFonts w:ascii="標楷體" w:eastAsia="標楷體" w:hAnsi="標楷體" w:hint="eastAsia"/>
          <w:b/>
          <w:sz w:val="32"/>
          <w:szCs w:val="32"/>
        </w:rPr>
        <w:t>春．夢幻舞台</w:t>
      </w:r>
      <w:r w:rsidRPr="00DA01ED">
        <w:rPr>
          <w:rStyle w:val="a5"/>
          <w:rFonts w:ascii="標楷體" w:eastAsia="標楷體" w:hAnsi="標楷體" w:hint="eastAsia"/>
          <w:b w:val="0"/>
          <w:sz w:val="32"/>
          <w:szCs w:val="32"/>
        </w:rPr>
        <w:t>演出場次表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08"/>
        <w:gridCol w:w="2324"/>
        <w:gridCol w:w="3401"/>
        <w:gridCol w:w="2170"/>
      </w:tblGrid>
      <w:tr w:rsidR="00DC0565" w:rsidRPr="008F1F86" w:rsidTr="008D48B3">
        <w:trPr>
          <w:trHeight w:val="432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日期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時間</w:t>
            </w:r>
          </w:p>
        </w:tc>
        <w:tc>
          <w:tcPr>
            <w:tcW w:w="232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活動名稱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地點</w:t>
            </w:r>
          </w:p>
        </w:tc>
        <w:tc>
          <w:tcPr>
            <w:tcW w:w="2170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演出單位</w:t>
            </w:r>
          </w:p>
        </w:tc>
      </w:tr>
      <w:tr w:rsidR="00DC0565" w:rsidRPr="008F1F86" w:rsidTr="008D48B3">
        <w:trPr>
          <w:trHeight w:val="460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9/9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10：30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悠活舞蹈、愛上溪州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彰化縣溪州鄉三條國小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臺灣體育運動大學體育舞蹈學系</w:t>
            </w:r>
          </w:p>
        </w:tc>
      </w:tr>
      <w:tr w:rsidR="00DC0565" w:rsidRPr="008F1F86" w:rsidTr="008D48B3">
        <w:trPr>
          <w:trHeight w:val="501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9/9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13：30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彰化縣溪州鄉南州國小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501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9/10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10：30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彰化縣溪州鄉成功國小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390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9/10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9：20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奇思行動故事車～好玩的猴子 火燒島真好玩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>
              <w:rPr>
                <w:rStyle w:val="a5"/>
                <w:rFonts w:ascii="標楷體" w:eastAsia="標楷體" w:hAnsi="標楷體" w:hint="eastAsia"/>
                <w:b w:val="0"/>
              </w:rPr>
              <w:t>臺</w:t>
            </w: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東縣綠島鄉公館國小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臺灣藝術大學</w:t>
            </w:r>
          </w:p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戲劇系研究所</w:t>
            </w:r>
          </w:p>
        </w:tc>
      </w:tr>
      <w:tr w:rsidR="00DC0565" w:rsidRPr="008F1F86" w:rsidTr="008D48B3">
        <w:trPr>
          <w:trHeight w:val="445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9/11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9：00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>
              <w:rPr>
                <w:rStyle w:val="a5"/>
                <w:rFonts w:ascii="標楷體" w:eastAsia="標楷體" w:hAnsi="標楷體" w:hint="eastAsia"/>
                <w:b w:val="0"/>
              </w:rPr>
              <w:t>臺</w:t>
            </w: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東縣綠島鄉綠島國小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389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9/12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10：25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>
              <w:rPr>
                <w:rStyle w:val="a5"/>
                <w:rFonts w:ascii="標楷體" w:eastAsia="標楷體" w:hAnsi="標楷體" w:hint="eastAsia"/>
                <w:b w:val="0"/>
              </w:rPr>
              <w:t>臺</w:t>
            </w: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東縣</w:t>
            </w:r>
            <w:r>
              <w:rPr>
                <w:rStyle w:val="a5"/>
                <w:rFonts w:ascii="標楷體" w:eastAsia="標楷體" w:hAnsi="標楷體" w:hint="eastAsia"/>
                <w:b w:val="0"/>
              </w:rPr>
              <w:t>臺</w:t>
            </w: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東市富岡國小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416"/>
          <w:jc w:val="center"/>
        </w:trPr>
        <w:tc>
          <w:tcPr>
            <w:tcW w:w="106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9/12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10：00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跳跳舞，遊世界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宜蘭縣南澳鄉南澳國小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宜蘭大學海韻國際民俗舞蹈社</w:t>
            </w:r>
          </w:p>
        </w:tc>
      </w:tr>
      <w:tr w:rsidR="00DC0565" w:rsidRPr="008F1F86" w:rsidTr="008D48B3">
        <w:trPr>
          <w:trHeight w:val="431"/>
          <w:jc w:val="center"/>
        </w:trPr>
        <w:tc>
          <w:tcPr>
            <w:tcW w:w="106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15：00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宜蘭縣蘇澳鎮蓬萊國小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557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9/19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19：00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大溪‧小鎮</w:t>
            </w:r>
          </w:p>
        </w:tc>
        <w:tc>
          <w:tcPr>
            <w:tcW w:w="3401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天主教大溪方濟生活園區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桃園縣至善高級中學普通科（才藝升學班）</w:t>
            </w:r>
          </w:p>
        </w:tc>
      </w:tr>
      <w:tr w:rsidR="00DC0565" w:rsidRPr="008F1F86" w:rsidTr="008D48B3">
        <w:trPr>
          <w:trHeight w:val="444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F1F86">
              <w:rPr>
                <w:rFonts w:ascii="標楷體" w:eastAsia="標楷體" w:hAnsi="標楷體"/>
                <w:sz w:val="28"/>
                <w:szCs w:val="28"/>
              </w:rPr>
              <w:t>/20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14：00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400"/>
          <w:jc w:val="center"/>
        </w:trPr>
        <w:tc>
          <w:tcPr>
            <w:tcW w:w="106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9/26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10：30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b w:val="0"/>
              </w:rPr>
            </w:pPr>
            <w:r w:rsidRPr="008F1F86">
              <w:rPr>
                <w:rFonts w:ascii="標楷體" w:eastAsia="標楷體" w:hAnsi="標楷體" w:hint="eastAsia"/>
              </w:rPr>
              <w:t>跟著豎琴去旅行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行政院衛生署澎湖醫院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>
              <w:rPr>
                <w:rStyle w:val="a5"/>
                <w:rFonts w:ascii="標楷體" w:eastAsia="標楷體" w:hAnsi="標楷體" w:hint="eastAsia"/>
                <w:b w:val="0"/>
              </w:rPr>
              <w:t>臺</w:t>
            </w: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南應用科技大學</w:t>
            </w:r>
          </w:p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Style w:val="a3"/>
                <w:rFonts w:ascii="標楷體" w:eastAsia="標楷體" w:hAnsi="標楷體" w:hint="eastAsia"/>
              </w:rPr>
              <w:t>音樂系所</w:t>
            </w:r>
          </w:p>
        </w:tc>
      </w:tr>
      <w:tr w:rsidR="00DC0565" w:rsidRPr="008F1F86" w:rsidTr="008D48B3">
        <w:trPr>
          <w:trHeight w:val="417"/>
          <w:jc w:val="center"/>
        </w:trPr>
        <w:tc>
          <w:tcPr>
            <w:tcW w:w="106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19：30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澎湖縣演藝廳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</w:p>
        </w:tc>
      </w:tr>
      <w:tr w:rsidR="00DC0565" w:rsidRPr="008F1F86" w:rsidTr="008D48B3">
        <w:trPr>
          <w:trHeight w:val="417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9/29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14：00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魔幻夢想秀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澎湖縣七美鄉七美國中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玄奘大學</w:t>
            </w:r>
          </w:p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娛樂株式會社</w:t>
            </w:r>
          </w:p>
        </w:tc>
      </w:tr>
      <w:tr w:rsidR="00DC0565" w:rsidRPr="008F1F86" w:rsidTr="008D48B3">
        <w:trPr>
          <w:trHeight w:val="417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9/30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14：00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澎湖縣七美鄉七美國小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10/3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10：00</w:t>
            </w:r>
          </w:p>
        </w:tc>
        <w:tc>
          <w:tcPr>
            <w:tcW w:w="232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有一天在動物園～管樂合奏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Fonts w:ascii="標楷體" w:eastAsia="標楷體" w:hAnsi="標楷體" w:hint="eastAsia"/>
                <w:bCs/>
              </w:rPr>
              <w:t>屏東縣琉球鄉琉球國中</w:t>
            </w:r>
          </w:p>
        </w:tc>
        <w:tc>
          <w:tcPr>
            <w:tcW w:w="2170" w:type="dxa"/>
            <w:vAlign w:val="center"/>
          </w:tcPr>
          <w:p w:rsidR="00DC0565" w:rsidRPr="008F1F86" w:rsidRDefault="00DC0565" w:rsidP="008D48B3">
            <w:pPr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輔英科技大學</w:t>
            </w:r>
          </w:p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管樂社</w:t>
            </w:r>
          </w:p>
        </w:tc>
      </w:tr>
      <w:tr w:rsidR="00DC0565" w:rsidRPr="008F1F86" w:rsidTr="008D48B3">
        <w:trPr>
          <w:trHeight w:val="542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10/15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14：00</w:t>
            </w:r>
          </w:p>
        </w:tc>
        <w:tc>
          <w:tcPr>
            <w:tcW w:w="232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8F1F86">
              <w:rPr>
                <w:rFonts w:ascii="標楷體" w:eastAsia="標楷體" w:hAnsi="標楷體" w:hint="eastAsia"/>
              </w:rPr>
              <w:t>終極藝班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宜蘭縣宜蘭國中</w:t>
            </w:r>
          </w:p>
        </w:tc>
        <w:tc>
          <w:tcPr>
            <w:tcW w:w="2170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南強高級工商職業學校表演藝術科</w:t>
            </w:r>
          </w:p>
        </w:tc>
      </w:tr>
      <w:tr w:rsidR="00DC0565" w:rsidRPr="008F1F86" w:rsidTr="008D48B3">
        <w:trPr>
          <w:trHeight w:val="487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10/16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10：00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Dream come ture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宜蘭縣大同鄉四季國小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臺灣大學</w:t>
            </w:r>
          </w:p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踢踏舞社</w:t>
            </w:r>
          </w:p>
        </w:tc>
      </w:tr>
      <w:tr w:rsidR="00DC0565" w:rsidRPr="008F1F86" w:rsidTr="008D48B3">
        <w:trPr>
          <w:trHeight w:val="444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10/18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10：00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桃園縣復興鄉長興國小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450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10/17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13：00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/>
              </w:rPr>
              <w:t>U</w:t>
            </w:r>
            <w:r w:rsidRPr="008F1F86">
              <w:rPr>
                <w:rFonts w:ascii="標楷體" w:eastAsia="標楷體" w:hAnsi="標楷體" w:hint="eastAsia"/>
              </w:rPr>
              <w:t>mbrella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基隆市暖暖區暖暖國中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培德高級工業家事職業學校表演藝術科</w:t>
            </w:r>
          </w:p>
        </w:tc>
      </w:tr>
      <w:tr w:rsidR="00DC0565" w:rsidRPr="008F1F86" w:rsidTr="008D48B3">
        <w:trPr>
          <w:trHeight w:val="480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11/7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13：00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新北市三芝區三芝國中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0565" w:rsidRPr="008F1F86" w:rsidTr="008D48B3">
        <w:trPr>
          <w:trHeight w:val="445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3"/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10/19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14：30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FM105～青春之聲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</w:rPr>
            </w:pPr>
            <w:r>
              <w:rPr>
                <w:rStyle w:val="a3"/>
                <w:rFonts w:ascii="標楷體" w:eastAsia="標楷體" w:hAnsi="標楷體" w:hint="eastAsia"/>
              </w:rPr>
              <w:t>臺</w:t>
            </w:r>
            <w:r w:rsidRPr="008F1F86">
              <w:rPr>
                <w:rStyle w:val="a3"/>
                <w:rFonts w:ascii="標楷體" w:eastAsia="標楷體" w:hAnsi="標楷體" w:hint="eastAsia"/>
              </w:rPr>
              <w:t>東生活美學館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  <w:bCs/>
              </w:rPr>
              <w:t>國防大學政治作戰學院應用藝術學系</w:t>
            </w:r>
          </w:p>
        </w:tc>
      </w:tr>
      <w:tr w:rsidR="00DC0565" w:rsidRPr="008F1F86" w:rsidTr="008D48B3">
        <w:trPr>
          <w:trHeight w:val="458"/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10/20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14：30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</w:rPr>
            </w:pPr>
            <w:r>
              <w:rPr>
                <w:rStyle w:val="a3"/>
                <w:rFonts w:ascii="標楷體" w:eastAsia="標楷體" w:hAnsi="標楷體" w:hint="eastAsia"/>
              </w:rPr>
              <w:t>臺</w:t>
            </w:r>
            <w:r w:rsidRPr="008F1F86">
              <w:rPr>
                <w:rStyle w:val="a3"/>
                <w:rFonts w:ascii="標楷體" w:eastAsia="標楷體" w:hAnsi="標楷體" w:hint="eastAsia"/>
              </w:rPr>
              <w:t>東縣卑南鄉富山村活動中心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DC0565" w:rsidRPr="008F1F86" w:rsidTr="008D48B3">
        <w:trPr>
          <w:jc w:val="center"/>
        </w:trPr>
        <w:tc>
          <w:tcPr>
            <w:tcW w:w="1064" w:type="dxa"/>
            <w:vAlign w:val="center"/>
          </w:tcPr>
          <w:p w:rsidR="00DC0565" w:rsidRPr="008F1F86" w:rsidRDefault="00DC0565" w:rsidP="008D48B3">
            <w:pPr>
              <w:spacing w:line="0" w:lineRule="atLeast"/>
              <w:ind w:left="280" w:hangingChars="100" w:hanging="280"/>
              <w:jc w:val="center"/>
              <w:rPr>
                <w:rStyle w:val="a3"/>
                <w:rFonts w:ascii="標楷體" w:eastAsia="標楷體" w:hAnsi="標楷體" w:hint="eastAsia"/>
                <w:b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10/28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14：00</w:t>
            </w:r>
          </w:p>
        </w:tc>
        <w:tc>
          <w:tcPr>
            <w:tcW w:w="2324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藝起Play~客家戲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ind w:left="240" w:hangingChars="100" w:hanging="240"/>
              <w:jc w:val="both"/>
              <w:rPr>
                <w:rStyle w:val="a3"/>
                <w:rFonts w:ascii="標楷體" w:eastAsia="標楷體" w:hAnsi="標楷體" w:hint="eastAsia"/>
              </w:rPr>
            </w:pPr>
            <w:r w:rsidRPr="008F1F86">
              <w:rPr>
                <w:rStyle w:val="a3"/>
                <w:rFonts w:ascii="標楷體" w:eastAsia="標楷體" w:hAnsi="標楷體" w:hint="eastAsia"/>
              </w:rPr>
              <w:t>新竹縣寶山鄉雙溪國小</w:t>
            </w:r>
          </w:p>
        </w:tc>
        <w:tc>
          <w:tcPr>
            <w:tcW w:w="2170" w:type="dxa"/>
            <w:vAlign w:val="center"/>
          </w:tcPr>
          <w:p w:rsidR="00DC0565" w:rsidRPr="008F1F86" w:rsidRDefault="00DC0565" w:rsidP="008D48B3">
            <w:pPr>
              <w:jc w:val="both"/>
              <w:rPr>
                <w:rStyle w:val="a3"/>
                <w:rFonts w:ascii="標楷體" w:eastAsia="標楷體" w:hAnsi="標楷體" w:hint="eastAsia"/>
              </w:rPr>
            </w:pPr>
            <w:r w:rsidRPr="008F1F86">
              <w:rPr>
                <w:rStyle w:val="a3"/>
                <w:rFonts w:ascii="標楷體" w:eastAsia="標楷體" w:hAnsi="標楷體"/>
              </w:rPr>
              <w:t>臺灣戲曲學院</w:t>
            </w:r>
          </w:p>
          <w:p w:rsidR="00DC0565" w:rsidRPr="008F1F86" w:rsidRDefault="00DC0565" w:rsidP="008D48B3">
            <w:pPr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客家戲學系</w:t>
            </w:r>
          </w:p>
        </w:tc>
      </w:tr>
      <w:tr w:rsidR="00DC0565" w:rsidRPr="008F1F86" w:rsidTr="008D48B3">
        <w:trPr>
          <w:trHeight w:val="472"/>
          <w:jc w:val="center"/>
        </w:trPr>
        <w:tc>
          <w:tcPr>
            <w:tcW w:w="106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3"/>
                <w:rFonts w:ascii="標楷體" w:eastAsia="標楷體" w:hAnsi="標楷體" w:hint="eastAsia"/>
                <w:b/>
              </w:rPr>
            </w:pPr>
            <w:r w:rsidRPr="008F1F86">
              <w:rPr>
                <w:rFonts w:ascii="標楷體" w:eastAsia="標楷體" w:hAnsi="標楷體" w:hint="eastAsia"/>
                <w:sz w:val="28"/>
                <w:szCs w:val="28"/>
              </w:rPr>
              <w:t>11/4</w:t>
            </w: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10：30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Fonts w:ascii="標楷體" w:eastAsia="標楷體" w:hAnsi="標楷體" w:hint="eastAsia"/>
              </w:rPr>
              <w:t>鄉親鄉愛‧藝起來</w:t>
            </w: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</w:rPr>
            </w:pPr>
            <w:r w:rsidRPr="008F1F86">
              <w:rPr>
                <w:rStyle w:val="a3"/>
                <w:rFonts w:ascii="標楷體" w:eastAsia="標楷體" w:hAnsi="標楷體" w:hint="eastAsia"/>
              </w:rPr>
              <w:t>南投縣國姓鄉福龜國小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</w:rPr>
            </w:pPr>
            <w:r w:rsidRPr="008F1F86">
              <w:rPr>
                <w:rStyle w:val="a3"/>
                <w:rFonts w:ascii="標楷體" w:eastAsia="標楷體" w:hAnsi="標楷體"/>
              </w:rPr>
              <w:t>臺灣戲曲學院</w:t>
            </w:r>
          </w:p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F1F86">
              <w:rPr>
                <w:rStyle w:val="a3"/>
                <w:rFonts w:ascii="標楷體" w:eastAsia="標楷體" w:hAnsi="標楷體" w:hint="eastAsia"/>
              </w:rPr>
              <w:t>民俗技藝學系</w:t>
            </w:r>
          </w:p>
        </w:tc>
      </w:tr>
      <w:tr w:rsidR="00DC0565" w:rsidRPr="008F1F86" w:rsidTr="008D48B3">
        <w:trPr>
          <w:trHeight w:val="445"/>
          <w:jc w:val="center"/>
        </w:trPr>
        <w:tc>
          <w:tcPr>
            <w:tcW w:w="106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15：00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01" w:type="dxa"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</w:rPr>
            </w:pPr>
            <w:r w:rsidRPr="008F1F86">
              <w:rPr>
                <w:rStyle w:val="a3"/>
                <w:rFonts w:ascii="標楷體" w:eastAsia="標楷體" w:hAnsi="標楷體" w:hint="eastAsia"/>
              </w:rPr>
              <w:t>南投縣國姓鄉國姓國小</w:t>
            </w: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</w:rPr>
            </w:pPr>
          </w:p>
        </w:tc>
      </w:tr>
      <w:tr w:rsidR="00DC0565" w:rsidRPr="008F1F86" w:rsidTr="008D48B3">
        <w:trPr>
          <w:jc w:val="center"/>
        </w:trPr>
        <w:tc>
          <w:tcPr>
            <w:tcW w:w="1064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8E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11/7</w:t>
            </w:r>
          </w:p>
        </w:tc>
        <w:tc>
          <w:tcPr>
            <w:tcW w:w="1008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  <w:color w:val="000000"/>
              </w:rPr>
            </w:pPr>
            <w:r w:rsidRPr="008E0340">
              <w:rPr>
                <w:rStyle w:val="a5"/>
                <w:rFonts w:ascii="標楷體" w:eastAsia="標楷體" w:hAnsi="標楷體" w:hint="eastAsia"/>
                <w:b w:val="0"/>
                <w:color w:val="000000"/>
              </w:rPr>
              <w:t>14：00</w:t>
            </w:r>
          </w:p>
        </w:tc>
        <w:tc>
          <w:tcPr>
            <w:tcW w:w="2324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8E0340">
              <w:rPr>
                <w:rFonts w:ascii="標楷體" w:eastAsia="標楷體" w:hAnsi="標楷體" w:hint="eastAsia"/>
                <w:bCs/>
                <w:color w:val="000000"/>
              </w:rPr>
              <w:t>文武雙全戲歌仔－</w:t>
            </w:r>
            <w:r w:rsidRPr="008E0340">
              <w:rPr>
                <w:rFonts w:ascii="標楷體" w:eastAsia="標楷體" w:hAnsi="標楷體"/>
                <w:color w:val="000000"/>
              </w:rPr>
              <w:t>《</w:t>
            </w:r>
            <w:r w:rsidRPr="008E0340">
              <w:rPr>
                <w:rFonts w:ascii="標楷體" w:eastAsia="標楷體" w:hAnsi="標楷體" w:hint="eastAsia"/>
                <w:color w:val="000000"/>
              </w:rPr>
              <w:t>黑店</w:t>
            </w:r>
            <w:r w:rsidRPr="008E0340">
              <w:rPr>
                <w:rFonts w:ascii="標楷體" w:eastAsia="標楷體" w:hAnsi="標楷體"/>
                <w:color w:val="000000"/>
              </w:rPr>
              <w:t>》</w:t>
            </w:r>
            <w:r w:rsidRPr="008E0340">
              <w:rPr>
                <w:rFonts w:ascii="標楷體" w:eastAsia="標楷體" w:hAnsi="標楷體" w:hint="eastAsia"/>
                <w:color w:val="000000"/>
              </w:rPr>
              <w:t>、</w:t>
            </w:r>
            <w:r w:rsidRPr="008E0340">
              <w:rPr>
                <w:rFonts w:ascii="標楷體" w:eastAsia="標楷體" w:hAnsi="標楷體"/>
                <w:color w:val="000000"/>
              </w:rPr>
              <w:t>《</w:t>
            </w:r>
            <w:r w:rsidRPr="008E0340">
              <w:rPr>
                <w:rFonts w:ascii="標楷體" w:eastAsia="標楷體" w:hAnsi="標楷體" w:hint="eastAsia"/>
                <w:color w:val="000000"/>
              </w:rPr>
              <w:t>遊上林</w:t>
            </w:r>
            <w:r w:rsidRPr="008E0340">
              <w:rPr>
                <w:rFonts w:ascii="標楷體" w:eastAsia="標楷體" w:hAnsi="標楷體"/>
                <w:color w:val="000000"/>
              </w:rPr>
              <w:t>》</w:t>
            </w:r>
          </w:p>
        </w:tc>
        <w:tc>
          <w:tcPr>
            <w:tcW w:w="3401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8E0340">
              <w:rPr>
                <w:rFonts w:ascii="標楷體" w:eastAsia="標楷體" w:hAnsi="標楷體" w:hint="eastAsia"/>
                <w:bCs/>
                <w:color w:val="000000"/>
              </w:rPr>
              <w:t>屏東縣琉球鄉琉球國中</w:t>
            </w:r>
          </w:p>
        </w:tc>
        <w:tc>
          <w:tcPr>
            <w:tcW w:w="2170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  <w:color w:val="000000"/>
              </w:rPr>
            </w:pPr>
            <w:r w:rsidRPr="008E0340">
              <w:rPr>
                <w:rStyle w:val="a3"/>
                <w:rFonts w:ascii="標楷體" w:eastAsia="標楷體" w:hAnsi="標楷體"/>
                <w:color w:val="000000"/>
              </w:rPr>
              <w:t>臺灣戲曲學院</w:t>
            </w:r>
          </w:p>
          <w:p w:rsidR="00DC0565" w:rsidRPr="008E0340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color w:val="000000"/>
              </w:rPr>
            </w:pPr>
            <w:r w:rsidRPr="008E0340">
              <w:rPr>
                <w:rFonts w:ascii="標楷體" w:eastAsia="標楷體" w:hAnsi="標楷體" w:hint="eastAsia"/>
                <w:bCs/>
                <w:color w:val="000000"/>
              </w:rPr>
              <w:t>歌仔戲</w:t>
            </w:r>
            <w:r w:rsidRPr="008E0340">
              <w:rPr>
                <w:rStyle w:val="a3"/>
                <w:rFonts w:ascii="標楷體" w:eastAsia="標楷體" w:hAnsi="標楷體"/>
                <w:color w:val="000000"/>
              </w:rPr>
              <w:t>學系</w:t>
            </w:r>
          </w:p>
        </w:tc>
      </w:tr>
      <w:tr w:rsidR="00DC0565" w:rsidRPr="008F1F86" w:rsidTr="008D48B3">
        <w:trPr>
          <w:jc w:val="center"/>
        </w:trPr>
        <w:tc>
          <w:tcPr>
            <w:tcW w:w="1064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center"/>
              <w:rPr>
                <w:rStyle w:val="a3"/>
                <w:rFonts w:ascii="標楷體" w:eastAsia="標楷體" w:hAnsi="標楷體" w:hint="eastAsia"/>
                <w:b/>
                <w:color w:val="000000"/>
              </w:rPr>
            </w:pPr>
            <w:r w:rsidRPr="008E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11/15</w:t>
            </w:r>
          </w:p>
        </w:tc>
        <w:tc>
          <w:tcPr>
            <w:tcW w:w="1008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  <w:color w:val="000000"/>
              </w:rPr>
            </w:pPr>
            <w:r w:rsidRPr="008E0340">
              <w:rPr>
                <w:rStyle w:val="a5"/>
                <w:rFonts w:ascii="標楷體" w:eastAsia="標楷體" w:hAnsi="標楷體" w:hint="eastAsia"/>
                <w:b w:val="0"/>
                <w:color w:val="000000"/>
              </w:rPr>
              <w:t>14：30</w:t>
            </w:r>
          </w:p>
        </w:tc>
        <w:tc>
          <w:tcPr>
            <w:tcW w:w="2324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8E0340">
              <w:rPr>
                <w:rFonts w:ascii="標楷體" w:eastAsia="標楷體" w:hAnsi="標楷體"/>
                <w:color w:val="000000"/>
              </w:rPr>
              <w:t>《</w:t>
            </w:r>
            <w:r w:rsidRPr="008E0340">
              <w:rPr>
                <w:rFonts w:ascii="標楷體" w:eastAsia="標楷體" w:hAnsi="標楷體" w:hint="eastAsia"/>
                <w:color w:val="000000"/>
              </w:rPr>
              <w:t>百老匯音樂劇～搖滾福音</w:t>
            </w:r>
            <w:r w:rsidRPr="008E0340">
              <w:rPr>
                <w:rFonts w:ascii="標楷體" w:eastAsia="標楷體" w:hAnsi="標楷體"/>
                <w:color w:val="000000"/>
              </w:rPr>
              <w:t>》</w:t>
            </w:r>
          </w:p>
        </w:tc>
        <w:tc>
          <w:tcPr>
            <w:tcW w:w="3401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  <w:color w:val="000000"/>
              </w:rPr>
            </w:pPr>
            <w:r w:rsidRPr="008E0340">
              <w:rPr>
                <w:rStyle w:val="a3"/>
                <w:rFonts w:ascii="標楷體" w:eastAsia="標楷體" w:hAnsi="標楷體" w:hint="eastAsia"/>
                <w:color w:val="000000"/>
              </w:rPr>
              <w:t>新竹縣五峰鄉清泉部落</w:t>
            </w:r>
          </w:p>
          <w:p w:rsidR="00DC0565" w:rsidRPr="008E0340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  <w:color w:val="000000"/>
              </w:rPr>
            </w:pPr>
            <w:r w:rsidRPr="008E0340">
              <w:rPr>
                <w:rStyle w:val="a3"/>
                <w:rFonts w:ascii="標楷體" w:eastAsia="標楷體" w:hAnsi="標楷體" w:hint="eastAsia"/>
                <w:color w:val="000000"/>
              </w:rPr>
              <w:t>桃山國民小學</w:t>
            </w:r>
          </w:p>
        </w:tc>
        <w:tc>
          <w:tcPr>
            <w:tcW w:w="2170" w:type="dxa"/>
            <w:vAlign w:val="center"/>
          </w:tcPr>
          <w:p w:rsidR="00DC0565" w:rsidRPr="008E0340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E0340">
              <w:rPr>
                <w:rStyle w:val="a3"/>
                <w:rFonts w:ascii="標楷體" w:eastAsia="標楷體" w:hAnsi="標楷體" w:hint="eastAsia"/>
                <w:color w:val="000000"/>
              </w:rPr>
              <w:t>光仁高級中學</w:t>
            </w:r>
          </w:p>
        </w:tc>
      </w:tr>
      <w:tr w:rsidR="00DC0565" w:rsidRPr="008F1F86" w:rsidTr="008D48B3">
        <w:trPr>
          <w:trHeight w:val="432"/>
          <w:jc w:val="center"/>
        </w:trPr>
        <w:tc>
          <w:tcPr>
            <w:tcW w:w="1064" w:type="dxa"/>
            <w:vMerge w:val="restart"/>
            <w:vAlign w:val="center"/>
          </w:tcPr>
          <w:p w:rsidR="00DC0565" w:rsidRPr="00F71B70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B70">
              <w:rPr>
                <w:rFonts w:ascii="標楷體" w:eastAsia="標楷體" w:hAnsi="標楷體" w:hint="eastAsia"/>
                <w:sz w:val="28"/>
                <w:szCs w:val="28"/>
              </w:rPr>
              <w:t>11/18</w:t>
            </w:r>
          </w:p>
        </w:tc>
        <w:tc>
          <w:tcPr>
            <w:tcW w:w="1008" w:type="dxa"/>
            <w:vAlign w:val="center"/>
          </w:tcPr>
          <w:p w:rsidR="00DC0565" w:rsidRPr="00F71B70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F71B70">
              <w:rPr>
                <w:rStyle w:val="a5"/>
                <w:rFonts w:ascii="標楷體" w:eastAsia="標楷體" w:hAnsi="標楷體" w:hint="eastAsia"/>
                <w:b w:val="0"/>
              </w:rPr>
              <w:t>10：20</w:t>
            </w:r>
          </w:p>
        </w:tc>
        <w:tc>
          <w:tcPr>
            <w:tcW w:w="2324" w:type="dxa"/>
            <w:vMerge w:val="restart"/>
            <w:vAlign w:val="center"/>
          </w:tcPr>
          <w:p w:rsidR="00DC0565" w:rsidRPr="00F71B70" w:rsidRDefault="00DC0565" w:rsidP="008D48B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71B70">
              <w:rPr>
                <w:rFonts w:ascii="標楷體" w:eastAsia="標楷體" w:hAnsi="標楷體"/>
              </w:rPr>
              <w:t>L</w:t>
            </w:r>
            <w:r w:rsidRPr="00F71B70">
              <w:rPr>
                <w:rFonts w:ascii="標楷體" w:eastAsia="標楷體" w:hAnsi="標楷體" w:hint="eastAsia"/>
              </w:rPr>
              <w:t>a！飛歸來時</w:t>
            </w:r>
          </w:p>
        </w:tc>
        <w:tc>
          <w:tcPr>
            <w:tcW w:w="3401" w:type="dxa"/>
            <w:vMerge w:val="restart"/>
            <w:vAlign w:val="center"/>
          </w:tcPr>
          <w:p w:rsidR="00DC0565" w:rsidRPr="00F71B70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</w:rPr>
            </w:pPr>
            <w:r w:rsidRPr="00F71B70">
              <w:rPr>
                <w:rStyle w:val="a3"/>
                <w:rFonts w:ascii="標楷體" w:eastAsia="標楷體" w:hAnsi="標楷體" w:hint="eastAsia"/>
              </w:rPr>
              <w:t>臺南市七股區七股國小</w:t>
            </w:r>
          </w:p>
        </w:tc>
        <w:tc>
          <w:tcPr>
            <w:tcW w:w="2170" w:type="dxa"/>
            <w:vMerge w:val="restart"/>
            <w:vAlign w:val="center"/>
          </w:tcPr>
          <w:p w:rsidR="00DC0565" w:rsidRPr="00F71B70" w:rsidRDefault="00DC0565" w:rsidP="008D48B3">
            <w:pPr>
              <w:jc w:val="both"/>
              <w:rPr>
                <w:rFonts w:ascii="標楷體" w:eastAsia="標楷體" w:hAnsi="標楷體" w:hint="eastAsia"/>
              </w:rPr>
            </w:pPr>
            <w:r w:rsidRPr="00F71B70">
              <w:rPr>
                <w:rFonts w:ascii="標楷體" w:eastAsia="標楷體" w:hAnsi="標楷體" w:hint="eastAsia"/>
              </w:rPr>
              <w:t>臺南大學戲劇創作與應用學系</w:t>
            </w:r>
          </w:p>
        </w:tc>
      </w:tr>
      <w:tr w:rsidR="00DC0565" w:rsidRPr="008F1F86" w:rsidTr="008D48B3">
        <w:trPr>
          <w:trHeight w:val="488"/>
          <w:jc w:val="center"/>
        </w:trPr>
        <w:tc>
          <w:tcPr>
            <w:tcW w:w="106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0565" w:rsidRPr="008F1F86" w:rsidRDefault="00DC0565" w:rsidP="008D48B3">
            <w:pPr>
              <w:spacing w:line="0" w:lineRule="atLeast"/>
              <w:jc w:val="center"/>
              <w:rPr>
                <w:rStyle w:val="a5"/>
                <w:rFonts w:ascii="標楷體" w:eastAsia="標楷體" w:hAnsi="標楷體" w:hint="eastAsia"/>
                <w:b w:val="0"/>
              </w:rPr>
            </w:pPr>
            <w:r w:rsidRPr="008F1F86">
              <w:rPr>
                <w:rStyle w:val="a5"/>
                <w:rFonts w:ascii="標楷體" w:eastAsia="標楷體" w:hAnsi="標楷體" w:hint="eastAsia"/>
                <w:b w:val="0"/>
              </w:rPr>
              <w:t>14：20</w:t>
            </w:r>
          </w:p>
        </w:tc>
        <w:tc>
          <w:tcPr>
            <w:tcW w:w="2324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Merge/>
            <w:vAlign w:val="center"/>
          </w:tcPr>
          <w:p w:rsidR="00DC0565" w:rsidRPr="008F1F86" w:rsidRDefault="00DC0565" w:rsidP="008D48B3">
            <w:pPr>
              <w:spacing w:line="0" w:lineRule="atLeast"/>
              <w:jc w:val="both"/>
              <w:rPr>
                <w:rStyle w:val="a3"/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vMerge/>
            <w:vAlign w:val="center"/>
          </w:tcPr>
          <w:p w:rsidR="00DC0565" w:rsidRPr="008F1F86" w:rsidRDefault="00DC0565" w:rsidP="008D48B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C0565" w:rsidRPr="00A971A9" w:rsidRDefault="00DC0565" w:rsidP="00DC0565">
      <w:pPr>
        <w:spacing w:line="0" w:lineRule="atLeast"/>
        <w:rPr>
          <w:rFonts w:eastAsia="標楷體" w:hAnsi="標楷體"/>
          <w:sz w:val="28"/>
          <w:szCs w:val="28"/>
        </w:rPr>
      </w:pPr>
    </w:p>
    <w:p w:rsidR="00CA79E4" w:rsidRDefault="00CA79E4"/>
    <w:sectPr w:rsidR="00CA79E4" w:rsidSect="001D74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65"/>
    <w:rsid w:val="006479E0"/>
    <w:rsid w:val="00812243"/>
    <w:rsid w:val="00CA79E4"/>
    <w:rsid w:val="00D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407CD-BD22-4704-BF1C-68DCC88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05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qFormat/>
    <w:rsid w:val="00DC0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2014-09-05T11:38:00Z</dcterms:created>
  <dcterms:modified xsi:type="dcterms:W3CDTF">2014-09-05T11:38:00Z</dcterms:modified>
</cp:coreProperties>
</file>