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E" w:rsidRPr="00CE244B" w:rsidRDefault="002A4DDE" w:rsidP="002A4DDE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E244B">
        <w:rPr>
          <w:rFonts w:ascii="標楷體" w:eastAsia="標楷體" w:hAnsi="標楷體" w:hint="eastAsia"/>
          <w:color w:val="000000"/>
          <w:sz w:val="28"/>
          <w:szCs w:val="28"/>
        </w:rPr>
        <w:t>國立臺灣藝術教育館106年寒假（春節）期間活動一覽表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559"/>
        <w:gridCol w:w="1701"/>
        <w:gridCol w:w="1134"/>
      </w:tblGrid>
      <w:tr w:rsidR="002A4DDE" w:rsidRPr="00217889" w:rsidTr="00B0641C">
        <w:trPr>
          <w:trHeight w:val="538"/>
          <w:tblHeader/>
        </w:trPr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活動日期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活動名稱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活動時間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活動地點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5602">
              <w:rPr>
                <w:rFonts w:ascii="標楷體" w:eastAsia="標楷體" w:hAnsi="標楷體"/>
                <w:color w:val="000000"/>
              </w:rPr>
              <w:t>需否報名</w:t>
            </w:r>
            <w:proofErr w:type="gramEnd"/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105.12.23~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106.02.07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91C6E">
              <w:rPr>
                <w:rFonts w:ascii="標楷體" w:eastAsia="標楷體" w:hAnsi="標楷體" w:hint="eastAsia"/>
                <w:color w:val="000000"/>
              </w:rPr>
              <w:t>105學年度全國學生美術比賽特優作品暨</w:t>
            </w:r>
            <w:bookmarkStart w:id="0" w:name="_GoBack"/>
            <w:bookmarkEnd w:id="0"/>
            <w:r w:rsidRPr="00E91C6E">
              <w:rPr>
                <w:rFonts w:ascii="標楷體" w:eastAsia="標楷體" w:hAnsi="標楷體" w:hint="eastAsia"/>
                <w:color w:val="000000"/>
              </w:rPr>
              <w:t>65週年</w:t>
            </w:r>
            <w:proofErr w:type="gramStart"/>
            <w:r w:rsidRPr="00E91C6E">
              <w:rPr>
                <w:rFonts w:ascii="標楷體" w:eastAsia="標楷體" w:hAnsi="標楷體" w:hint="eastAsia"/>
                <w:color w:val="000000"/>
              </w:rPr>
              <w:t>特</w:t>
            </w:r>
            <w:proofErr w:type="gramEnd"/>
            <w:r w:rsidRPr="00E91C6E">
              <w:rPr>
                <w:rFonts w:ascii="標楷體" w:eastAsia="標楷體" w:hAnsi="標楷體" w:hint="eastAsia"/>
                <w:color w:val="000000"/>
              </w:rPr>
              <w:t>展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9:00~17:00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第1及2展覽室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免費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13"/>
              </w:rPr>
            </w:pPr>
            <w:r w:rsidRPr="00055602">
              <w:rPr>
                <w:rFonts w:ascii="標楷體" w:eastAsia="標楷體" w:hAnsi="標楷體"/>
                <w:color w:val="000000"/>
                <w:spacing w:val="13"/>
              </w:rPr>
              <w:t>106</w:t>
            </w:r>
            <w:r w:rsidRPr="00055602">
              <w:rPr>
                <w:rFonts w:ascii="標楷體" w:eastAsia="標楷體" w:hAnsi="標楷體" w:hint="eastAsia"/>
                <w:color w:val="000000"/>
                <w:spacing w:val="13"/>
              </w:rPr>
              <w:t>.0</w:t>
            </w:r>
            <w:r w:rsidRPr="00055602">
              <w:rPr>
                <w:rFonts w:ascii="標楷體" w:eastAsia="標楷體" w:hAnsi="標楷體"/>
                <w:color w:val="000000"/>
                <w:spacing w:val="13"/>
              </w:rPr>
              <w:t>1</w:t>
            </w:r>
            <w:r w:rsidRPr="00055602">
              <w:rPr>
                <w:rFonts w:ascii="標楷體" w:eastAsia="標楷體" w:hAnsi="標楷體" w:hint="eastAsia"/>
                <w:color w:val="000000"/>
                <w:spacing w:val="13"/>
              </w:rPr>
              <w:t>.</w:t>
            </w:r>
            <w:r w:rsidRPr="00055602">
              <w:rPr>
                <w:rFonts w:ascii="標楷體" w:eastAsia="標楷體" w:hAnsi="標楷體"/>
                <w:color w:val="000000"/>
                <w:spacing w:val="13"/>
              </w:rPr>
              <w:t>18~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  <w:spacing w:val="13"/>
              </w:rPr>
              <w:t>106</w:t>
            </w:r>
            <w:r w:rsidRPr="00055602">
              <w:rPr>
                <w:rFonts w:ascii="標楷體" w:eastAsia="標楷體" w:hAnsi="標楷體" w:hint="eastAsia"/>
                <w:color w:val="000000"/>
                <w:spacing w:val="13"/>
              </w:rPr>
              <w:t>.0</w:t>
            </w:r>
            <w:r w:rsidRPr="00055602">
              <w:rPr>
                <w:rFonts w:ascii="標楷體" w:eastAsia="標楷體" w:hAnsi="標楷體"/>
                <w:color w:val="000000"/>
                <w:spacing w:val="13"/>
              </w:rPr>
              <w:t>2</w:t>
            </w:r>
            <w:r w:rsidRPr="00055602">
              <w:rPr>
                <w:rFonts w:ascii="標楷體" w:eastAsia="標楷體" w:hAnsi="標楷體" w:hint="eastAsia"/>
                <w:color w:val="000000"/>
                <w:spacing w:val="13"/>
              </w:rPr>
              <w:t>.0</w:t>
            </w:r>
            <w:r w:rsidRPr="00055602">
              <w:rPr>
                <w:rFonts w:ascii="標楷體" w:eastAsia="標楷體" w:hAnsi="標楷體"/>
                <w:color w:val="000000"/>
                <w:spacing w:val="13"/>
              </w:rPr>
              <w:t>1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5602">
              <w:rPr>
                <w:rFonts w:ascii="標楷體" w:eastAsia="標楷體" w:hAnsi="標楷體"/>
                <w:color w:val="000000"/>
                <w:spacing w:val="13"/>
              </w:rPr>
              <w:t>情投藝</w:t>
            </w:r>
            <w:proofErr w:type="gramEnd"/>
            <w:r w:rsidRPr="00055602">
              <w:rPr>
                <w:rFonts w:ascii="標楷體" w:eastAsia="標楷體" w:hAnsi="標楷體"/>
                <w:color w:val="000000"/>
                <w:spacing w:val="13"/>
              </w:rPr>
              <w:t>合-2017</w:t>
            </w:r>
            <w:proofErr w:type="gramStart"/>
            <w:r w:rsidRPr="00055602">
              <w:rPr>
                <w:rFonts w:ascii="標楷體" w:eastAsia="標楷體" w:hAnsi="標楷體"/>
                <w:color w:val="000000"/>
                <w:spacing w:val="13"/>
              </w:rPr>
              <w:t>藝濤畫會</w:t>
            </w:r>
            <w:proofErr w:type="gramEnd"/>
            <w:r w:rsidRPr="00055602">
              <w:rPr>
                <w:rFonts w:ascii="標楷體" w:eastAsia="標楷體" w:hAnsi="標楷體"/>
                <w:color w:val="000000"/>
                <w:spacing w:val="13"/>
              </w:rPr>
              <w:t>聯展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9:00~17:00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55602">
              <w:rPr>
                <w:rFonts w:ascii="標楷體" w:eastAsia="標楷體" w:hAnsi="標楷體" w:hint="eastAsia"/>
                <w:color w:val="000000"/>
              </w:rPr>
              <w:t>展覽室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免費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106.1.20</w:t>
            </w:r>
            <w:r w:rsidRPr="00055602">
              <w:rPr>
                <w:rFonts w:ascii="標楷體" w:eastAsia="標楷體" w:hAnsi="標楷體"/>
                <w:color w:val="000000"/>
                <w:spacing w:val="13"/>
              </w:rPr>
              <w:t>~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106.1.22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1.「</w:t>
            </w:r>
            <w:r w:rsidRPr="00055602">
              <w:rPr>
                <w:rFonts w:ascii="標楷體" w:eastAsia="標楷體" w:hAnsi="標楷體"/>
                <w:color w:val="000000"/>
              </w:rPr>
              <w:t>拜訪森林</w:t>
            </w:r>
            <w:proofErr w:type="gramStart"/>
            <w:r w:rsidRPr="00055602">
              <w:rPr>
                <w:rFonts w:ascii="標楷體" w:eastAsia="標楷體" w:hAnsi="標楷體" w:cs="細明體" w:hint="eastAsia"/>
                <w:color w:val="000000"/>
              </w:rPr>
              <w:t>‧</w:t>
            </w:r>
            <w:proofErr w:type="gramEnd"/>
            <w:r w:rsidRPr="00055602">
              <w:rPr>
                <w:rFonts w:ascii="標楷體" w:eastAsia="標楷體" w:hAnsi="標楷體"/>
                <w:color w:val="000000"/>
              </w:rPr>
              <w:t>奇幻的冒險」兒童戲劇工作坊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2.成果發表</w:t>
            </w:r>
          </w:p>
        </w:tc>
        <w:tc>
          <w:tcPr>
            <w:tcW w:w="1843" w:type="dxa"/>
          </w:tcPr>
          <w:p w:rsidR="002A4DDE" w:rsidRPr="00055602" w:rsidRDefault="002A4DDE" w:rsidP="00B0641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1.1/20-/22</w:t>
            </w:r>
          </w:p>
          <w:p w:rsidR="002A4DDE" w:rsidRPr="00055602" w:rsidRDefault="002A4DDE" w:rsidP="00B0641C">
            <w:pPr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09:00-17:00</w:t>
            </w:r>
          </w:p>
          <w:p w:rsidR="002A4DDE" w:rsidRPr="00055602" w:rsidRDefault="002A4DDE" w:rsidP="00B0641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2.1/22-16:00~16:30</w:t>
            </w:r>
          </w:p>
        </w:tc>
        <w:tc>
          <w:tcPr>
            <w:tcW w:w="1559" w:type="dxa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1.多功能排練室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2.南海劇場</w:t>
            </w:r>
          </w:p>
        </w:tc>
        <w:tc>
          <w:tcPr>
            <w:tcW w:w="1701" w:type="dxa"/>
          </w:tcPr>
          <w:p w:rsidR="002A4DDE" w:rsidRPr="00055602" w:rsidRDefault="002A4DDE" w:rsidP="00B0641C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1.106年1月15日報名截止</w:t>
            </w:r>
          </w:p>
          <w:p w:rsidR="002A4DDE" w:rsidRPr="00055602" w:rsidRDefault="002A4DDE" w:rsidP="00B0641C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2.自由入場</w:t>
            </w:r>
          </w:p>
        </w:tc>
        <w:tc>
          <w:tcPr>
            <w:tcW w:w="1134" w:type="dxa"/>
          </w:tcPr>
          <w:p w:rsidR="002A4DDE" w:rsidRPr="00055602" w:rsidRDefault="002A4DDE" w:rsidP="00B064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1.730元(已額滿)</w:t>
            </w:r>
          </w:p>
          <w:p w:rsidR="002A4DDE" w:rsidRPr="00055602" w:rsidRDefault="002A4DDE" w:rsidP="00B064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2.免費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106.1.21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「熱情</w:t>
            </w:r>
            <w:proofErr w:type="gramStart"/>
            <w:r w:rsidRPr="00055602">
              <w:rPr>
                <w:rFonts w:ascii="標楷體" w:eastAsia="標楷體" w:hAnsi="標楷體" w:cs="細明體" w:hint="eastAsia"/>
                <w:color w:val="000000"/>
              </w:rPr>
              <w:t>‧</w:t>
            </w:r>
            <w:proofErr w:type="gramEnd"/>
            <w:r w:rsidRPr="00055602">
              <w:rPr>
                <w:rFonts w:ascii="標楷體" w:eastAsia="標楷體" w:hAnsi="標楷體"/>
                <w:color w:val="000000"/>
              </w:rPr>
              <w:t>重生」第二屆大安高工校友管樂團音樂會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14:30</w:t>
            </w:r>
            <w:r w:rsidRPr="00055602">
              <w:rPr>
                <w:rFonts w:ascii="標楷體" w:eastAsia="標楷體" w:hAnsi="標楷體" w:hint="eastAsia"/>
                <w:color w:val="000000"/>
              </w:rPr>
              <w:t>~17:00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南海劇場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免費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106.01.22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志工說故事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10:00~11:00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第1研習教室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免費</w:t>
            </w:r>
          </w:p>
        </w:tc>
      </w:tr>
      <w:tr w:rsidR="002A4DDE" w:rsidRPr="00217889" w:rsidTr="00B0641C">
        <w:tc>
          <w:tcPr>
            <w:tcW w:w="1560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106.01.24</w:t>
            </w:r>
          </w:p>
        </w:tc>
        <w:tc>
          <w:tcPr>
            <w:tcW w:w="2126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創意過新年冬令營</w:t>
            </w:r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(創意春聯、春紙花開、春聯與年畫的結合與應用)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9:00~16:00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第1及2研習教室</w:t>
            </w:r>
          </w:p>
        </w:tc>
        <w:tc>
          <w:tcPr>
            <w:tcW w:w="1701" w:type="dxa"/>
            <w:vAlign w:val="center"/>
          </w:tcPr>
          <w:p w:rsidR="002A4DDE" w:rsidRPr="00055602" w:rsidRDefault="002A4DDE" w:rsidP="002A4DDE">
            <w:pPr>
              <w:pStyle w:val="a3"/>
              <w:numPr>
                <w:ilvl w:val="0"/>
                <w:numId w:val="1"/>
              </w:numPr>
              <w:spacing w:afterLines="0"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5602">
              <w:rPr>
                <w:rFonts w:ascii="標楷體" w:eastAsia="標楷體" w:hAnsi="標楷體"/>
                <w:color w:val="000000"/>
                <w:szCs w:val="24"/>
              </w:rPr>
              <w:t>現場報名，每場次</w:t>
            </w:r>
            <w:r w:rsidRPr="00055602">
              <w:rPr>
                <w:rFonts w:ascii="標楷體" w:eastAsia="標楷體" w:hAnsi="標楷體" w:hint="eastAsia"/>
                <w:color w:val="000000"/>
                <w:szCs w:val="24"/>
              </w:rPr>
              <w:t>10人為原則，上課1小時</w:t>
            </w:r>
          </w:p>
          <w:p w:rsidR="002A4DDE" w:rsidRPr="00055602" w:rsidRDefault="002A4DDE" w:rsidP="002A4DDE">
            <w:pPr>
              <w:pStyle w:val="a3"/>
              <w:numPr>
                <w:ilvl w:val="0"/>
                <w:numId w:val="1"/>
              </w:numPr>
              <w:spacing w:afterLines="0"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5602">
              <w:rPr>
                <w:rFonts w:ascii="標楷體" w:eastAsia="標楷體" w:hAnsi="標楷體" w:hint="eastAsia"/>
                <w:color w:val="000000"/>
                <w:szCs w:val="24"/>
              </w:rPr>
              <w:t>兩個教室各辦理6場次，共計12場次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/>
                <w:color w:val="000000"/>
              </w:rPr>
              <w:t>免費</w:t>
            </w:r>
          </w:p>
        </w:tc>
      </w:tr>
      <w:tr w:rsidR="002A4DDE" w:rsidRPr="00217889" w:rsidTr="00B0641C">
        <w:tc>
          <w:tcPr>
            <w:tcW w:w="1560" w:type="dxa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106.02.11</w:t>
            </w:r>
          </w:p>
        </w:tc>
        <w:tc>
          <w:tcPr>
            <w:tcW w:w="2126" w:type="dxa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5602">
              <w:rPr>
                <w:rFonts w:ascii="標楷體" w:eastAsia="標楷體" w:hAnsi="標楷體" w:hint="eastAsia"/>
                <w:color w:val="000000"/>
              </w:rPr>
              <w:t>玩藝玩藝</w:t>
            </w:r>
            <w:proofErr w:type="gramEnd"/>
            <w:r w:rsidRPr="00055602">
              <w:rPr>
                <w:rFonts w:ascii="標楷體" w:eastAsia="標楷體" w:hAnsi="標楷體" w:hint="eastAsia"/>
                <w:color w:val="000000"/>
              </w:rPr>
              <w:t>教推廣活動</w:t>
            </w:r>
            <w:proofErr w:type="gramStart"/>
            <w:r w:rsidRPr="00055602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055602">
              <w:rPr>
                <w:rFonts w:ascii="標楷體" w:eastAsia="標楷體" w:hAnsi="標楷體" w:hint="eastAsia"/>
                <w:color w:val="000000"/>
              </w:rPr>
              <w:t>可愛的花房子</w:t>
            </w:r>
          </w:p>
        </w:tc>
        <w:tc>
          <w:tcPr>
            <w:tcW w:w="1843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14:00～16:00</w:t>
            </w:r>
          </w:p>
        </w:tc>
        <w:tc>
          <w:tcPr>
            <w:tcW w:w="1559" w:type="dxa"/>
            <w:vAlign w:val="center"/>
          </w:tcPr>
          <w:p w:rsidR="002A4DDE" w:rsidRPr="00055602" w:rsidRDefault="002A4DDE" w:rsidP="00B0641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第1研習教室</w:t>
            </w:r>
          </w:p>
        </w:tc>
        <w:tc>
          <w:tcPr>
            <w:tcW w:w="1701" w:type="dxa"/>
          </w:tcPr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5602">
              <w:rPr>
                <w:rFonts w:ascii="標楷體" w:eastAsia="標楷體" w:hAnsi="標楷體"/>
                <w:color w:val="000000"/>
              </w:rPr>
              <w:t>線上報名</w:t>
            </w:r>
            <w:proofErr w:type="gramEnd"/>
          </w:p>
          <w:p w:rsidR="002A4DDE" w:rsidRPr="00055602" w:rsidRDefault="002A4DDE" w:rsidP="00B0641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(開課前一個月)</w:t>
            </w:r>
          </w:p>
        </w:tc>
        <w:tc>
          <w:tcPr>
            <w:tcW w:w="1134" w:type="dxa"/>
            <w:vAlign w:val="center"/>
          </w:tcPr>
          <w:p w:rsidR="002A4DDE" w:rsidRPr="00055602" w:rsidRDefault="002A4DDE" w:rsidP="00B064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5602">
              <w:rPr>
                <w:rFonts w:ascii="標楷體" w:eastAsia="標楷體" w:hAnsi="標楷體" w:hint="eastAsia"/>
                <w:color w:val="000000"/>
              </w:rPr>
              <w:t>300元</w:t>
            </w:r>
          </w:p>
        </w:tc>
      </w:tr>
    </w:tbl>
    <w:p w:rsidR="00473109" w:rsidRDefault="002A4DDE"/>
    <w:sectPr w:rsidR="00473109" w:rsidSect="002A4D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7DE"/>
    <w:multiLevelType w:val="hybridMultilevel"/>
    <w:tmpl w:val="F2AC30AA"/>
    <w:lvl w:ilvl="0" w:tplc="9334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E"/>
    <w:rsid w:val="00074DCD"/>
    <w:rsid w:val="002A4DDE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1ED3E-2963-4785-BF2B-8B0A4D7B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DE"/>
    <w:pPr>
      <w:spacing w:afterLines="50" w:line="360" w:lineRule="auto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2017-01-20T02:12:00Z</dcterms:created>
  <dcterms:modified xsi:type="dcterms:W3CDTF">2017-01-20T02:12:00Z</dcterms:modified>
</cp:coreProperties>
</file>