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B4" w:rsidRPr="00D7023A" w:rsidRDefault="00CE6FB4" w:rsidP="00CE6FB4">
      <w:pPr>
        <w:rPr>
          <w:rFonts w:asciiTheme="minorHAnsi" w:hAnsiTheme="minorHAnsi"/>
          <w:sz w:val="28"/>
          <w:szCs w:val="28"/>
        </w:rPr>
      </w:pPr>
      <w:r w:rsidRPr="00D7023A">
        <w:rPr>
          <w:rFonts w:asciiTheme="minorHAnsi" w:hAnsiTheme="minorHAnsi"/>
          <w:b/>
          <w:bCs/>
          <w:sz w:val="28"/>
          <w:szCs w:val="28"/>
        </w:rPr>
        <w:t>附件：</w:t>
      </w:r>
      <w:r w:rsidRPr="00D7023A">
        <w:rPr>
          <w:rFonts w:asciiTheme="minorHAnsi" w:hAnsiTheme="minorHAnsi"/>
          <w:b/>
          <w:bCs/>
          <w:sz w:val="28"/>
          <w:szCs w:val="28"/>
        </w:rPr>
        <w:t>2017</w:t>
      </w:r>
      <w:r w:rsidRPr="00D7023A">
        <w:rPr>
          <w:rFonts w:asciiTheme="minorHAnsi" w:hAnsiTheme="minorHAnsi"/>
          <w:b/>
          <w:bCs/>
          <w:sz w:val="28"/>
          <w:szCs w:val="28"/>
        </w:rPr>
        <w:t>、</w:t>
      </w:r>
      <w:r w:rsidRPr="00D7023A">
        <w:rPr>
          <w:rFonts w:asciiTheme="minorHAnsi" w:hAnsiTheme="minorHAnsi"/>
          <w:b/>
          <w:bCs/>
          <w:sz w:val="28"/>
          <w:szCs w:val="28"/>
        </w:rPr>
        <w:t>2018</w:t>
      </w:r>
      <w:r w:rsidRPr="00D7023A">
        <w:rPr>
          <w:rFonts w:asciiTheme="minorHAnsi" w:hAnsiTheme="minorHAnsi"/>
          <w:b/>
          <w:bCs/>
          <w:sz w:val="28"/>
          <w:szCs w:val="28"/>
        </w:rPr>
        <w:t>年因材網使用成效及心得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以能力指標為基礎的知識結構系統，可以協助教師備課，讓生手教師的教學成效媲美資深教師（</w:t>
      </w:r>
      <w:r>
        <w:rPr>
          <w:rFonts w:asciiTheme="minorHAnsi" w:eastAsia="標楷體" w:hAnsiTheme="minorHAnsi" w:hint="eastAsia"/>
          <w:sz w:val="28"/>
          <w:szCs w:val="28"/>
        </w:rPr>
        <w:t>臺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中市竹林國小教務主任王慧菁等，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2017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）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透過自動化適性診斷（因材施測），相對於傳統測驗，學生可節省約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40%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的作答試題，教師可利用診斷報告，快速了解個別學生的學習弱點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(Wu, Kuo &amp; Yang, 2012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；</w:t>
      </w:r>
      <w:r>
        <w:rPr>
          <w:rFonts w:asciiTheme="minorHAnsi" w:eastAsia="標楷體" w:hAnsiTheme="minorHAnsi" w:hint="eastAsia"/>
          <w:sz w:val="28"/>
          <w:szCs w:val="28"/>
        </w:rPr>
        <w:t>臺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中市大智國小等，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2017)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。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學生依據系統所提供個人化的學習路徑（因材施教），進行學習弱點的加強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補救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可達到差異化教學降低補救教學教師負擔。（金門賢庵國小等，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2017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）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協助教師輕鬆運用翻轉教學，提升學生學習成效（</w:t>
      </w:r>
      <w:r>
        <w:rPr>
          <w:rFonts w:asciiTheme="minorHAnsi" w:eastAsia="標楷體" w:hAnsiTheme="minorHAnsi" w:hint="eastAsia"/>
          <w:sz w:val="28"/>
          <w:szCs w:val="28"/>
        </w:rPr>
        <w:t>臺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中大智國小、</w:t>
      </w:r>
      <w:r>
        <w:rPr>
          <w:rFonts w:asciiTheme="minorHAnsi" w:eastAsia="標楷體" w:hAnsiTheme="minorHAnsi" w:hint="eastAsia"/>
          <w:sz w:val="28"/>
          <w:szCs w:val="28"/>
        </w:rPr>
        <w:t>臺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中四張犁國小、高雄河濱國小，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 xml:space="preserve">2017 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）。</w:t>
      </w:r>
    </w:p>
    <w:p w:rsidR="00CE6FB4" w:rsidRPr="00D7023A" w:rsidRDefault="00CE6FB4" w:rsidP="00CE6FB4">
      <w:pPr>
        <w:spacing w:beforeLines="30" w:before="108" w:line="420" w:lineRule="exact"/>
        <w:ind w:firstLineChars="200" w:firstLine="560"/>
        <w:jc w:val="both"/>
        <w:rPr>
          <w:rFonts w:asciiTheme="minorHAnsi" w:eastAsia="標楷體" w:hAnsiTheme="minorHAnsi" w:cs="新細明體"/>
          <w:bCs/>
          <w:color w:val="C00000"/>
          <w:kern w:val="0"/>
          <w:sz w:val="28"/>
          <w:szCs w:val="28"/>
        </w:rPr>
      </w:pP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我自己本師也在教育界服務，原本都讓孩子使用均一平台，指派給孩子做的作業還需要討價還價。現在學校老師推薦並指定使用因材網，規定的任務及作業孩子比較主動去完成。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葳格高中國小部學生家長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孩子經過資優鑑定，有需要個別精進課程，老師建議孩子使用因材網。指派任務檢閱孩子的學習成效，都有紀錄。也隨著孩子的進度自行調整，學習可以很快速。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葳格高中國小部學生家長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經過暑假的講師培訓後，使用因材網教學愈來愈上手。今年再次擔任二年級數學教學也融入許多因材網的因素，活動讓學生學習興致更高。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葳格高中國小部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第一次接觸因材網，從認識到熟悉，漸漸發現因材網是我教學的好幫手。原本只有指定任務讓學生寫寫練習題，到後來指定預習功課，家長也都很支持，效果很棒。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葳格高中國小部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用電腦上數學課很有趣，除了挑戰問題，還可以聽別的老師上課。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葳格高中國小部學生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晚上寫完功課，媽媽讓我使用因材網線上學習，先看明天要上的數學課內容，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lastRenderedPageBreak/>
        <w:t>不知不覺的我的學習就變快了。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葳格高中國小部學生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學校引進因材網後，透過診斷能更有效率地知道學生學習弱點在哪裡，甚至可以透過平台教學影片，讓學生適性學習。在補教方面更有效率了。學生也因此在課堂上找回自信與笑容。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 xml:space="preserve"> 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南投縣大成國小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在補救教學方面，本校已將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107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年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5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月全校施測的結果匯入因材網，補救教學任課老師指導學生依據自己的測驗結果，針對學習不理想的部分多做練習，因材施教對於無法參加學校補救教學班的學生來說，因材網是另一種幫助學生自我補救的方式。資訊教師利用電腦課指導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3~6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學生登入因材網，做線上學習，孩子喜歡金幣獎勵，會互相激勵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,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認真學習來獲取更多金幣。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 xml:space="preserve"> 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新北市萬里國小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  <w:bookmarkStart w:id="0" w:name="_GoBack"/>
      <w:bookmarkEnd w:id="0"/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從低年級國語科開始接觸因材網最幸運。老師本身學習到很多國語文的專業知識，也更樂意帶領孩子們探索因材網課程，陪孩子們一起增進國語文素養，真是教學相長。課程編排由淺而深，很有系統，且循序漸進，適合孩子自學。能顧及孩子們的個別差異，節省老師許多補救教學的時間。國語科依據能力指標系統化的教材內容，也是協助國中小教師充實國語文教學的利器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臺中市大雅國小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numPr>
          <w:ilvl w:val="0"/>
          <w:numId w:val="1"/>
        </w:numPr>
        <w:spacing w:beforeLines="100" w:before="360" w:line="400" w:lineRule="exact"/>
        <w:jc w:val="both"/>
        <w:rPr>
          <w:rFonts w:asciiTheme="minorHAnsi" w:eastAsia="標楷體" w:hAnsiTheme="minorHAnsi"/>
          <w:sz w:val="28"/>
          <w:szCs w:val="28"/>
          <w:lang w:eastAsia="zh-HK"/>
        </w:rPr>
      </w:pPr>
      <w:r w:rsidRPr="00D7023A">
        <w:rPr>
          <w:rFonts w:asciiTheme="minorHAnsi" w:eastAsia="標楷體" w:hAnsiTheme="minorHAnsi"/>
          <w:sz w:val="28"/>
          <w:szCs w:val="28"/>
          <w:lang w:eastAsia="zh-HK"/>
        </w:rPr>
        <w:t>依據本人的操作經驗而言，在進行電腦輔助教學之前，若先經由教師講述以及提供解題的策略，將有助於提升學生坐在電腦前的答題興趣與自信；答題後的電腦輔助分析結果，讓教師更易於掌握學生的學習盲點、困點與難點，再進一步提出適切而有效的教學引導，相信學生也能夠因此而逐漸體會出語文學習的樂趣以及答題的技巧。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(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新竹縣中正國中</w:t>
      </w:r>
      <w:r w:rsidRPr="00D7023A">
        <w:rPr>
          <w:rFonts w:asciiTheme="minorHAnsi" w:eastAsia="標楷體" w:hAnsiTheme="minorHAnsi"/>
          <w:sz w:val="28"/>
          <w:szCs w:val="28"/>
          <w:lang w:eastAsia="zh-HK"/>
        </w:rPr>
        <w:t>)</w:t>
      </w:r>
    </w:p>
    <w:p w:rsidR="00CE6FB4" w:rsidRPr="00D7023A" w:rsidRDefault="00CE6FB4" w:rsidP="00CE6FB4">
      <w:pPr>
        <w:spacing w:line="400" w:lineRule="exact"/>
        <w:jc w:val="both"/>
        <w:rPr>
          <w:rFonts w:asciiTheme="minorHAnsi" w:eastAsia="標楷體" w:hAnsiTheme="minorHAnsi"/>
          <w:sz w:val="28"/>
          <w:szCs w:val="28"/>
        </w:rPr>
      </w:pPr>
    </w:p>
    <w:p w:rsidR="00CE6FB4" w:rsidRPr="00D7023A" w:rsidRDefault="00CE6FB4" w:rsidP="00CE6FB4">
      <w:pPr>
        <w:rPr>
          <w:rFonts w:asciiTheme="minorHAnsi" w:hAnsiTheme="minorHAnsi"/>
        </w:rPr>
      </w:pPr>
    </w:p>
    <w:p w:rsidR="00CE6FB4" w:rsidRPr="00D7023A" w:rsidRDefault="00CE6FB4" w:rsidP="00CE6FB4">
      <w:pPr>
        <w:rPr>
          <w:rFonts w:asciiTheme="minorHAnsi" w:hAnsiTheme="minorHAnsi"/>
        </w:rPr>
      </w:pPr>
    </w:p>
    <w:p w:rsidR="0091125F" w:rsidRDefault="0091125F"/>
    <w:sectPr w:rsidR="0091125F" w:rsidSect="002807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EDF"/>
    <w:multiLevelType w:val="hybridMultilevel"/>
    <w:tmpl w:val="71CC1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4"/>
    <w:rsid w:val="008260AA"/>
    <w:rsid w:val="008A0935"/>
    <w:rsid w:val="0091125F"/>
    <w:rsid w:val="00C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C7623-1CF6-47A3-A951-A138A67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2019-07-24T00:26:00Z</dcterms:created>
  <dcterms:modified xsi:type="dcterms:W3CDTF">2019-07-24T00:27:00Z</dcterms:modified>
</cp:coreProperties>
</file>