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42" w:rsidRPr="00087C9E" w:rsidRDefault="006A5F42" w:rsidP="006A5F42">
      <w:pPr>
        <w:tabs>
          <w:tab w:val="left" w:pos="1080"/>
        </w:tabs>
        <w:snapToGrid w:val="0"/>
        <w:spacing w:beforeLines="50" w:before="180" w:line="240" w:lineRule="atLeast"/>
        <w:ind w:left="631" w:hangingChars="225" w:hanging="631"/>
        <w:rPr>
          <w:rFonts w:ascii="Arial" w:eastAsia="標楷體" w:hAnsi="標楷體" w:hint="eastAsia"/>
          <w:bCs/>
          <w:sz w:val="28"/>
          <w:szCs w:val="20"/>
        </w:rPr>
      </w:pPr>
      <w:r w:rsidRPr="00087C9E">
        <w:rPr>
          <w:rFonts w:ascii="Arial" w:eastAsia="標楷體" w:hAnsi="標楷體" w:hint="eastAsia"/>
          <w:b/>
          <w:bCs/>
          <w:sz w:val="28"/>
          <w:szCs w:val="20"/>
        </w:rPr>
        <w:t>研習</w:t>
      </w:r>
      <w:r w:rsidRPr="00087C9E">
        <w:rPr>
          <w:rFonts w:ascii="Arial" w:eastAsia="標楷體" w:hAnsi="標楷體"/>
          <w:b/>
          <w:bCs/>
          <w:sz w:val="28"/>
          <w:szCs w:val="20"/>
        </w:rPr>
        <w:t>議程：</w:t>
      </w:r>
      <w:r w:rsidRPr="00087C9E">
        <w:rPr>
          <w:rFonts w:ascii="Arial" w:eastAsia="標楷體" w:hAnsi="標楷體" w:hint="eastAsia"/>
          <w:bCs/>
          <w:sz w:val="28"/>
          <w:szCs w:val="20"/>
        </w:rPr>
        <w:t xml:space="preserve"> 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5219"/>
        <w:gridCol w:w="2733"/>
      </w:tblGrid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b/>
              </w:rPr>
            </w:pPr>
            <w:r w:rsidRPr="00087C9E">
              <w:rPr>
                <w:rFonts w:eastAsia="標楷體"/>
                <w:b/>
              </w:rPr>
              <w:t>時間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</w:rPr>
            </w:pPr>
            <w:r w:rsidRPr="00087C9E">
              <w:rPr>
                <w:rFonts w:eastAsia="標楷體"/>
                <w:b/>
              </w:rPr>
              <w:t>第一天議程內容</w:t>
            </w:r>
            <w:r w:rsidRPr="00087C9E">
              <w:rPr>
                <w:rFonts w:eastAsia="標楷體"/>
                <w:b/>
              </w:rPr>
              <w:t>(03/09)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</w:rPr>
            </w:pPr>
            <w:r w:rsidRPr="00087C9E">
              <w:rPr>
                <w:rFonts w:eastAsia="標楷體"/>
                <w:b/>
              </w:rPr>
              <w:t>說明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9:30-10:00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報到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10:00-10:10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開幕式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主持人：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台南應用科技大學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翁家瑞副校長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10:10-10:20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  <w:bCs/>
              </w:rPr>
              <w:t>大合照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704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10:20-11:50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  <w:bCs/>
              </w:rPr>
              <w:t>主題一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</w:rPr>
              <w:t>學校輔導行政、組織與團隊運作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主持人：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南區輔諮中心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吳松林召集人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主講人：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遠東科技大學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諮商輔導中心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邱兆宏主任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12:00-13:30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="17" w:hangingChars="7" w:hanging="17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</w:rPr>
              <w:t>午餐及經驗交流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856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13:30-15:00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  <w:bCs/>
              </w:rPr>
              <w:t>主題二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</w:rPr>
              <w:t>學生輔導政策與法規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主講人：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教育部長官</w:t>
            </w:r>
          </w:p>
        </w:tc>
      </w:tr>
      <w:tr w:rsidR="006A5F42" w:rsidRPr="00087C9E" w:rsidTr="00B0655A">
        <w:trPr>
          <w:trHeight w:val="401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15:00-15:20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茶敘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1066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15:20-16:50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  <w:bCs/>
              </w:rPr>
              <w:t>主題三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</w:rPr>
              <w:t>大專校院專任專業輔導人員與性別平等教育法之互動與實踐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主持人：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南區輔諮中心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吳松林召集人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主講人：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國立彰化師範大學</w:t>
            </w:r>
            <w:r w:rsidRPr="00087C9E">
              <w:rPr>
                <w:rFonts w:eastAsia="標楷體" w:hint="eastAsia"/>
              </w:rPr>
              <w:t xml:space="preserve">輔導與諮商學系　</w:t>
            </w:r>
            <w:r w:rsidRPr="00087C9E">
              <w:rPr>
                <w:rFonts w:eastAsia="標楷體"/>
              </w:rPr>
              <w:t>郭麗安教授</w:t>
            </w:r>
          </w:p>
        </w:tc>
      </w:tr>
      <w:tr w:rsidR="006A5F42" w:rsidRPr="00087C9E" w:rsidTr="00B0655A">
        <w:trPr>
          <w:trHeight w:val="34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snapToGrid w:val="0"/>
              <w:jc w:val="center"/>
              <w:rPr>
                <w:rFonts w:eastAsia="標楷體"/>
                <w:b/>
              </w:rPr>
            </w:pPr>
            <w:r w:rsidRPr="00087C9E">
              <w:rPr>
                <w:rFonts w:eastAsia="標楷體"/>
                <w:b/>
              </w:rPr>
              <w:t>時間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</w:rPr>
            </w:pPr>
            <w:r w:rsidRPr="00087C9E">
              <w:rPr>
                <w:rFonts w:eastAsia="標楷體"/>
                <w:b/>
              </w:rPr>
              <w:t>第二天議程内容</w:t>
            </w:r>
            <w:r w:rsidRPr="00087C9E">
              <w:rPr>
                <w:rFonts w:eastAsia="標楷體"/>
                <w:b/>
              </w:rPr>
              <w:t>(03/10)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</w:rPr>
            </w:pPr>
            <w:r w:rsidRPr="00087C9E">
              <w:rPr>
                <w:rFonts w:eastAsia="標楷體"/>
                <w:b/>
              </w:rPr>
              <w:t>說明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7:00-</w:t>
            </w: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8:10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0" w:lineRule="atLeast"/>
              <w:ind w:leftChars="4" w:left="10"/>
              <w:jc w:val="both"/>
              <w:textAlignment w:val="baseline"/>
              <w:rPr>
                <w:rFonts w:eastAsia="標楷體"/>
                <w:bCs/>
                <w:shd w:val="pct15" w:color="auto" w:fill="FFFFFF"/>
              </w:rPr>
            </w:pPr>
            <w:r w:rsidRPr="00087C9E">
              <w:rPr>
                <w:rFonts w:eastAsia="標楷體"/>
              </w:rPr>
              <w:t>早餐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</w:rPr>
            </w:pP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8:10-</w:t>
            </w: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8:30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0" w:lineRule="atLeast"/>
              <w:ind w:leftChars="4" w:left="10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集合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</w:rPr>
            </w:pPr>
            <w:r w:rsidRPr="00087C9E">
              <w:rPr>
                <w:rFonts w:eastAsia="標楷體"/>
              </w:rPr>
              <w:t>住宿者集合搭乘接駁車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8:30-</w:t>
            </w: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9:00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0" w:lineRule="atLeast"/>
              <w:ind w:leftChars="4" w:left="10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簽到</w:t>
            </w:r>
          </w:p>
        </w:tc>
        <w:tc>
          <w:tcPr>
            <w:tcW w:w="2733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1027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0</w:t>
            </w:r>
            <w:r w:rsidRPr="00087C9E">
              <w:rPr>
                <w:rFonts w:eastAsia="標楷體"/>
              </w:rPr>
              <w:t>9:00-10:30</w:t>
            </w:r>
          </w:p>
        </w:tc>
        <w:tc>
          <w:tcPr>
            <w:tcW w:w="5219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主題四</w:t>
            </w:r>
            <w:r w:rsidRPr="00087C9E">
              <w:rPr>
                <w:rFonts w:eastAsia="標楷體"/>
              </w:rPr>
              <w:t>-1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校園常見的個案類型與處遇模式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(</w:t>
            </w:r>
            <w:r w:rsidRPr="00087C9E">
              <w:rPr>
                <w:rFonts w:eastAsia="標楷體"/>
              </w:rPr>
              <w:t>含案例分享</w:t>
            </w:r>
            <w:r w:rsidRPr="00087C9E">
              <w:rPr>
                <w:rFonts w:eastAsia="標楷體"/>
              </w:rPr>
              <w:t>)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主持人：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北一區輔諮中心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陳秀蓉召集人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主講人：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國立清華大學教育心理與諮商學系</w:t>
            </w:r>
            <w:r w:rsidRPr="00087C9E">
              <w:rPr>
                <w:rFonts w:eastAsia="標楷體" w:hint="eastAsia"/>
              </w:rPr>
              <w:t xml:space="preserve">　</w:t>
            </w:r>
            <w:r w:rsidRPr="00087C9E">
              <w:rPr>
                <w:rFonts w:eastAsia="標楷體"/>
              </w:rPr>
              <w:t>王文秀教授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10:30-10:40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休息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1418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10:40-12:10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主題四</w:t>
            </w:r>
            <w:r w:rsidRPr="00087C9E">
              <w:rPr>
                <w:rFonts w:eastAsia="標楷體"/>
              </w:rPr>
              <w:t>-2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校園危機事件心理輔導介入處遇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(</w:t>
            </w:r>
            <w:r w:rsidRPr="00087C9E">
              <w:rPr>
                <w:rFonts w:eastAsia="標楷體"/>
              </w:rPr>
              <w:t>含案例分享</w:t>
            </w:r>
            <w:r w:rsidRPr="00087C9E">
              <w:rPr>
                <w:rFonts w:eastAsia="標楷體"/>
              </w:rPr>
              <w:t>)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主持人：</w:t>
            </w:r>
            <w:bookmarkStart w:id="0" w:name="OLE_LINK4"/>
            <w:bookmarkStart w:id="1" w:name="OLE_LINK5"/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北一區輔諮中心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陳秀蓉召集人</w:t>
            </w:r>
            <w:bookmarkEnd w:id="0"/>
            <w:bookmarkEnd w:id="1"/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主講人：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textAlignment w:val="baseline"/>
              <w:rPr>
                <w:rFonts w:eastAsia="標楷體"/>
                <w:color w:val="0070C0"/>
              </w:rPr>
            </w:pPr>
            <w:r w:rsidRPr="00087C9E">
              <w:rPr>
                <w:rFonts w:eastAsia="標楷體"/>
              </w:rPr>
              <w:t>國立清華大學教育心理與諮商學系</w:t>
            </w:r>
            <w:r w:rsidRPr="00087C9E">
              <w:rPr>
                <w:rFonts w:eastAsia="標楷體" w:hint="eastAsia"/>
              </w:rPr>
              <w:t xml:space="preserve">　</w:t>
            </w:r>
            <w:r w:rsidRPr="00087C9E">
              <w:rPr>
                <w:rFonts w:eastAsia="標楷體"/>
              </w:rPr>
              <w:t>王文秀教授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lastRenderedPageBreak/>
              <w:t>12:10-13:10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午餐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13:10-14:40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  <w:bCs/>
              </w:rPr>
              <w:t>主題五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諮商輔導專業人員情緒紓解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/>
              </w:rPr>
              <w:t>主持人：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北二區輔諮中心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石雅惠召集人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主講人：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淡江大學諮商輔導組</w:t>
            </w:r>
            <w:r w:rsidRPr="00087C9E">
              <w:rPr>
                <w:rFonts w:eastAsia="標楷體" w:hint="eastAsia"/>
              </w:rPr>
              <w:t xml:space="preserve">　</w:t>
            </w:r>
            <w:r w:rsidRPr="00087C9E">
              <w:rPr>
                <w:rFonts w:eastAsia="標楷體"/>
              </w:rPr>
              <w:t>許凱傑組長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14:40-15:00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="480" w:hangingChars="200" w:hanging="480"/>
              <w:jc w:val="both"/>
              <w:textAlignment w:val="baseline"/>
              <w:rPr>
                <w:rFonts w:eastAsia="標楷體"/>
                <w:b/>
                <w:bCs/>
              </w:rPr>
            </w:pPr>
            <w:r w:rsidRPr="00087C9E">
              <w:rPr>
                <w:rFonts w:eastAsia="標楷體"/>
              </w:rPr>
              <w:t>茶敘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</w:rPr>
            </w:pP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15:00-15:50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0" w:lineRule="atLeast"/>
              <w:jc w:val="both"/>
              <w:textAlignment w:val="baseline"/>
              <w:rPr>
                <w:rFonts w:eastAsia="標楷體"/>
                <w:bCs/>
              </w:rPr>
            </w:pPr>
            <w:r w:rsidRPr="00087C9E">
              <w:rPr>
                <w:rFonts w:eastAsia="標楷體"/>
                <w:bCs/>
              </w:rPr>
              <w:t>主題六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分組研討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帶領人</w:t>
            </w:r>
            <w:r w:rsidRPr="00087C9E">
              <w:rPr>
                <w:rFonts w:eastAsia="標楷體"/>
              </w:rPr>
              <w:t>：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北一區輔諮中心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陳秀蓉召集人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北二區輔諮中心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石雅惠召集人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中區輔諮中心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陳斐娟召集人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南區輔諮中心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吳松林召集人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台南應用科技大學　黃鈴懿主任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 w:hint="eastAsia"/>
              </w:rPr>
            </w:pPr>
            <w:r w:rsidRPr="00087C9E">
              <w:rPr>
                <w:rFonts w:eastAsia="標楷體" w:hint="eastAsia"/>
              </w:rPr>
              <w:t>遠東科技大學</w:t>
            </w:r>
          </w:p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 w:hint="eastAsia"/>
              </w:rPr>
              <w:t>邱兆宏主任</w:t>
            </w:r>
          </w:p>
        </w:tc>
      </w:tr>
      <w:tr w:rsidR="006A5F42" w:rsidRPr="00087C9E" w:rsidTr="00B0655A">
        <w:trPr>
          <w:trHeight w:val="352"/>
          <w:jc w:val="center"/>
        </w:trPr>
        <w:tc>
          <w:tcPr>
            <w:tcW w:w="1768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ind w:leftChars="-11" w:left="-26"/>
              <w:jc w:val="center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15:50-16:20</w:t>
            </w:r>
          </w:p>
        </w:tc>
        <w:tc>
          <w:tcPr>
            <w:tcW w:w="5219" w:type="dxa"/>
            <w:vAlign w:val="center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ind w:left="480" w:hangingChars="200" w:hanging="480"/>
              <w:jc w:val="both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綜合座談</w:t>
            </w:r>
          </w:p>
        </w:tc>
        <w:tc>
          <w:tcPr>
            <w:tcW w:w="2733" w:type="dxa"/>
          </w:tcPr>
          <w:p w:rsidR="006A5F42" w:rsidRPr="00087C9E" w:rsidRDefault="006A5F42" w:rsidP="00B0655A">
            <w:pPr>
              <w:tabs>
                <w:tab w:val="left" w:pos="1080"/>
              </w:tabs>
              <w:adjustRightInd w:val="0"/>
              <w:snapToGrid w:val="0"/>
              <w:spacing w:line="240" w:lineRule="atLeast"/>
              <w:textAlignment w:val="baseline"/>
              <w:rPr>
                <w:rFonts w:eastAsia="標楷體"/>
              </w:rPr>
            </w:pPr>
            <w:r w:rsidRPr="00087C9E">
              <w:rPr>
                <w:rFonts w:eastAsia="標楷體"/>
              </w:rPr>
              <w:t>主持人：</w:t>
            </w:r>
            <w:r w:rsidRPr="00087C9E">
              <w:rPr>
                <w:rFonts w:eastAsia="標楷體" w:hint="eastAsia"/>
              </w:rPr>
              <w:t>教育部長官</w:t>
            </w:r>
          </w:p>
        </w:tc>
      </w:tr>
    </w:tbl>
    <w:p w:rsidR="006A5F42" w:rsidRPr="005A73EA" w:rsidRDefault="006A5F42" w:rsidP="006A5F42">
      <w:pPr>
        <w:pStyle w:val="a3"/>
        <w:snapToGrid w:val="0"/>
        <w:spacing w:beforeLines="50" w:before="180" w:afterLines="50" w:after="180" w:line="480" w:lineRule="exact"/>
        <w:ind w:firstLineChars="200" w:firstLine="480"/>
        <w:rPr>
          <w:rFonts w:hint="eastAsia"/>
        </w:rPr>
      </w:pPr>
    </w:p>
    <w:p w:rsidR="00473109" w:rsidRDefault="006A5F42">
      <w:bookmarkStart w:id="2" w:name="_GoBack"/>
      <w:bookmarkEnd w:id="2"/>
    </w:p>
    <w:sectPr w:rsidR="004731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42"/>
    <w:rsid w:val="00074DCD"/>
    <w:rsid w:val="006A5F4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99300-0F89-4D08-8D96-835DD89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F42"/>
    <w:pPr>
      <w:jc w:val="both"/>
    </w:pPr>
    <w:rPr>
      <w:rFonts w:ascii="標楷體" w:eastAsia="標楷體"/>
    </w:rPr>
  </w:style>
  <w:style w:type="character" w:customStyle="1" w:styleId="a4">
    <w:name w:val="本文 字元"/>
    <w:basedOn w:val="a0"/>
    <w:link w:val="a3"/>
    <w:rsid w:val="006A5F42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2017-03-09T00:54:00Z</dcterms:created>
  <dcterms:modified xsi:type="dcterms:W3CDTF">2017-03-09T00:54:00Z</dcterms:modified>
</cp:coreProperties>
</file>