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67" w:rsidRPr="000C0C25" w:rsidRDefault="000D1167" w:rsidP="000D1167">
      <w:pPr>
        <w:spacing w:line="38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C0C25">
        <w:rPr>
          <w:rFonts w:asciiTheme="minorEastAsia" w:eastAsiaTheme="minorEastAsia" w:hAnsiTheme="minorEastAsia" w:hint="eastAsia"/>
          <w:b/>
          <w:sz w:val="36"/>
          <w:szCs w:val="36"/>
        </w:rPr>
        <w:t>國立臺灣大學醫學院附設醫院新竹分院</w:t>
      </w:r>
    </w:p>
    <w:p w:rsidR="000D1167" w:rsidRPr="00BF0223" w:rsidRDefault="000D1167" w:rsidP="000D1167">
      <w:pPr>
        <w:numPr>
          <w:ilvl w:val="0"/>
          <w:numId w:val="2"/>
        </w:numPr>
        <w:spacing w:beforeLines="50" w:before="180" w:afterLines="50" w:after="180" w:line="380" w:lineRule="exact"/>
        <w:ind w:left="-142" w:hanging="567"/>
        <w:jc w:val="both"/>
        <w:rPr>
          <w:rFonts w:asciiTheme="minorEastAsia" w:eastAsiaTheme="minorEastAsia" w:hAnsiTheme="minorEastAsia"/>
          <w:b/>
          <w:sz w:val="28"/>
        </w:rPr>
      </w:pPr>
      <w:r w:rsidRPr="00BF0223">
        <w:rPr>
          <w:rFonts w:asciiTheme="minorEastAsia" w:eastAsiaTheme="minorEastAsia" w:hAnsiTheme="minorEastAsia" w:hint="eastAsia"/>
          <w:b/>
          <w:sz w:val="28"/>
        </w:rPr>
        <w:t>個別評核構面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34"/>
        <w:gridCol w:w="7371"/>
      </w:tblGrid>
      <w:tr w:rsidR="000D1167" w:rsidRPr="000C0C25" w:rsidTr="00F23D21">
        <w:trPr>
          <w:trHeight w:val="411"/>
          <w:tblHeader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1167" w:rsidRPr="000C0C25" w:rsidRDefault="000D1167" w:rsidP="00F23D2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0C0C25"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  <w:br w:type="page"/>
            </w:r>
            <w:r w:rsidRPr="000C0C25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構面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1167" w:rsidRPr="000C0C25" w:rsidRDefault="000D1167" w:rsidP="00F23D2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0C0C25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評核項目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1167" w:rsidRPr="000C0C25" w:rsidRDefault="000D1167" w:rsidP="00F23D2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0C0C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重 大 績 效 及 待 改 進 事 項</w:t>
            </w:r>
          </w:p>
        </w:tc>
      </w:tr>
      <w:tr w:rsidR="000D1167" w:rsidRPr="000C0C25" w:rsidTr="00F23D21">
        <w:trPr>
          <w:trHeight w:val="2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基礎服務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‧服務一致及正確</w:t>
            </w:r>
          </w:p>
          <w:p w:rsidR="000D1167" w:rsidRPr="000C0C25" w:rsidRDefault="000D1167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‧服務友善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重大績效：</w:t>
            </w:r>
          </w:p>
          <w:p w:rsidR="000D1167" w:rsidRPr="000C0C25" w:rsidRDefault="000D1167" w:rsidP="000D1167">
            <w:pPr>
              <w:numPr>
                <w:ilvl w:val="0"/>
                <w:numId w:val="3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落</w:t>
            </w:r>
            <w:r>
              <w:rPr>
                <w:rFonts w:asciiTheme="minorEastAsia" w:eastAsiaTheme="minorEastAsia" w:hAnsiTheme="minorEastAsia"/>
                <w:kern w:val="0"/>
              </w:rPr>
              <w:t>實內部文件稽核工作，輔以外部國際性的品質認證，外部驗證單位每年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到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院進行複查，107 年外部認證全數通過複查驗證</w:t>
            </w:r>
            <w:r w:rsidRPr="000C0C25">
              <w:rPr>
                <w:rFonts w:asciiTheme="minorEastAsia" w:eastAsiaTheme="minorEastAsia" w:hAnsiTheme="minorEastAsia"/>
                <w:bCs/>
              </w:rPr>
              <w:t>。</w:t>
            </w:r>
          </w:p>
          <w:p w:rsidR="000D1167" w:rsidRPr="000C0C25" w:rsidRDefault="000D1167" w:rsidP="000D1167">
            <w:pPr>
              <w:numPr>
                <w:ilvl w:val="0"/>
                <w:numId w:val="3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107年等候核磁共振檢查（MRI）排程時間，透過人力培訓、標準化、加開時段、新購設備，持續檢討與改善，平均等候時間由73.0 天降至11.7天，成效卓著。</w:t>
            </w:r>
          </w:p>
          <w:p w:rsidR="000D1167" w:rsidRPr="000C0C25" w:rsidRDefault="000D1167" w:rsidP="000D1167">
            <w:pPr>
              <w:numPr>
                <w:ilvl w:val="0"/>
                <w:numId w:val="3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107 年志工在職教育訓練23 場次，參加志工496 人次；獲衛福部志願服務獎勵等獎項表揚8 場次，受獎志工118 人次；志工團隊連續18 年榮獲新竹市衛生局衛生保健志願服務工作評鑑特優獎。</w:t>
            </w:r>
          </w:p>
          <w:p w:rsidR="000D1167" w:rsidRPr="000C0C25" w:rsidRDefault="000D1167" w:rsidP="000D1167">
            <w:pPr>
              <w:numPr>
                <w:ilvl w:val="0"/>
                <w:numId w:val="3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提供身心障礙、婦幼、高齡長者貼心服務，經新竹市政府評核為身心障礙友善就醫醫院，並榮獲衛福部評定為高齡友善健康照護機構。</w:t>
            </w:r>
          </w:p>
          <w:p w:rsidR="000D1167" w:rsidRPr="000C0C25" w:rsidRDefault="000D1167" w:rsidP="000D1167">
            <w:pPr>
              <w:numPr>
                <w:ilvl w:val="0"/>
                <w:numId w:val="3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為減輕家屬照顧住院病人的負擔，推動一對多看護模式，</w:t>
            </w:r>
            <w:r w:rsidRPr="000C0C25">
              <w:rPr>
                <w:rFonts w:asciiTheme="minorEastAsia" w:eastAsiaTheme="minorEastAsia" w:hAnsiTheme="minorEastAsia"/>
                <w:bCs/>
                <w:kern w:val="0"/>
              </w:rPr>
              <w:t xml:space="preserve">107 </w:t>
            </w:r>
            <w:r>
              <w:rPr>
                <w:rFonts w:asciiTheme="minorEastAsia" w:eastAsiaTheme="minorEastAsia" w:hAnsiTheme="minorEastAsia"/>
                <w:kern w:val="0"/>
              </w:rPr>
              <w:t>年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為新竹區唯一通過「住院友善照護模式」認證審查的醫院，獲衛福部表揚。</w:t>
            </w:r>
          </w:p>
          <w:p w:rsidR="000D1167" w:rsidRPr="000C0C25" w:rsidRDefault="000D1167" w:rsidP="000D1167">
            <w:pPr>
              <w:numPr>
                <w:ilvl w:val="0"/>
                <w:numId w:val="3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kern w:val="0"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設置禮貌運動評核小組，測試結果列入年度考核指標：績優單位給予表揚。</w:t>
            </w:r>
          </w:p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待改進或建議事項：</w:t>
            </w:r>
          </w:p>
          <w:p w:rsidR="000D1167" w:rsidRPr="000C0C25" w:rsidRDefault="000D1167" w:rsidP="000D1167">
            <w:pPr>
              <w:numPr>
                <w:ilvl w:val="0"/>
                <w:numId w:val="5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  <w:color w:val="000000"/>
              </w:rPr>
              <w:t>院內各項SOP</w:t>
            </w:r>
            <w:r>
              <w:rPr>
                <w:rFonts w:asciiTheme="minorEastAsia" w:eastAsiaTheme="minorEastAsia" w:hAnsiTheme="minorEastAsia"/>
                <w:color w:val="000000"/>
              </w:rPr>
              <w:t>對於</w:t>
            </w:r>
            <w:r w:rsidRPr="000C0C25">
              <w:rPr>
                <w:rFonts w:asciiTheme="minorEastAsia" w:eastAsiaTheme="minorEastAsia" w:hAnsiTheme="minorEastAsia"/>
                <w:color w:val="000000"/>
              </w:rPr>
              <w:t>處理時限、服務品質一致性及正確性有正面助益，建議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參獎計畫書</w:t>
            </w:r>
            <w:r w:rsidRPr="000C0C25">
              <w:rPr>
                <w:rFonts w:asciiTheme="minorEastAsia" w:eastAsiaTheme="minorEastAsia" w:hAnsiTheme="minorEastAsia"/>
                <w:color w:val="000000"/>
              </w:rPr>
              <w:t>應有一定篇幅予以說明。</w:t>
            </w:r>
          </w:p>
          <w:p w:rsidR="000D1167" w:rsidRPr="000C0C25" w:rsidRDefault="000D1167" w:rsidP="000D1167">
            <w:pPr>
              <w:numPr>
                <w:ilvl w:val="0"/>
                <w:numId w:val="5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color w:val="000000"/>
              </w:rPr>
              <w:t>建議補充電話禮貌測試執行情形及執行結果之說明，另可研議結合臺大醫療體系其他分院辦理互評。</w:t>
            </w:r>
          </w:p>
        </w:tc>
      </w:tr>
      <w:tr w:rsidR="000D1167" w:rsidRPr="000C0C25" w:rsidTr="00F23D21">
        <w:trPr>
          <w:trHeight w:val="2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 w:hint="eastAsia"/>
              </w:rPr>
              <w:t>服務遞送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‧服務便捷</w:t>
            </w:r>
          </w:p>
          <w:p w:rsidR="000D1167" w:rsidRPr="000C0C25" w:rsidRDefault="000D1167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‧服務可近性</w:t>
            </w:r>
          </w:p>
          <w:p w:rsidR="000D1167" w:rsidRPr="000C0C25" w:rsidRDefault="000D1167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‧服務成長及優化</w:t>
            </w:r>
          </w:p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重大績效：</w:t>
            </w:r>
          </w:p>
          <w:p w:rsidR="000D1167" w:rsidRPr="000C0C25" w:rsidRDefault="000D1167" w:rsidP="000D1167">
            <w:pPr>
              <w:numPr>
                <w:ilvl w:val="0"/>
                <w:numId w:val="6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107 年重大傷病申請代辦服務1,680 人次，代寄服務265 人次，縮短民眾往返多處辦理時間。</w:t>
            </w:r>
          </w:p>
          <w:p w:rsidR="000D1167" w:rsidRPr="000C0C25" w:rsidRDefault="000D1167" w:rsidP="000D1167">
            <w:pPr>
              <w:numPr>
                <w:ilvl w:val="0"/>
                <w:numId w:val="6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提供民眾「</w:t>
            </w:r>
            <w:r w:rsidRPr="000C0C25">
              <w:rPr>
                <w:rFonts w:asciiTheme="minorEastAsia" w:eastAsiaTheme="minorEastAsia" w:hAnsiTheme="minorEastAsia"/>
                <w:bCs/>
                <w:kern w:val="0"/>
              </w:rPr>
              <w:t>E-Mail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申請」及「網路線上申辦」病歷資料影本：一次到院、單一窗口辦理，民眾可快速領件，不必久候。107年服務件數444</w:t>
            </w:r>
            <w:r>
              <w:rPr>
                <w:rFonts w:asciiTheme="minorEastAsia" w:eastAsiaTheme="minorEastAsia" w:hAnsiTheme="minorEastAsia"/>
                <w:kern w:val="0"/>
              </w:rPr>
              <w:t>件，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占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受理件數11.3％。</w:t>
            </w:r>
          </w:p>
          <w:p w:rsidR="000D1167" w:rsidRPr="000C0C25" w:rsidRDefault="000D1167" w:rsidP="000D1167">
            <w:pPr>
              <w:numPr>
                <w:ilvl w:val="0"/>
                <w:numId w:val="6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107年民眾可於院外連結官網｢慢箋預約領藥」或由掃瞄QR Code</w:t>
            </w:r>
            <w:r>
              <w:rPr>
                <w:rFonts w:asciiTheme="minorEastAsia" w:eastAsiaTheme="minorEastAsia" w:hAnsiTheme="minorEastAsia"/>
                <w:kern w:val="0"/>
              </w:rPr>
              <w:t>進行線上預約，即可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至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早鳥批價領藥快速窗口領藥，減少民眾等候時間。107年服務件數410</w:t>
            </w:r>
            <w:r>
              <w:rPr>
                <w:rFonts w:asciiTheme="minorEastAsia" w:eastAsiaTheme="minorEastAsia" w:hAnsiTheme="minorEastAsia"/>
                <w:kern w:val="0"/>
              </w:rPr>
              <w:t>件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，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「等候領藥時間合理」滿意度由106年72.3％提升至107年76.8％。</w:t>
            </w:r>
          </w:p>
          <w:p w:rsidR="000D1167" w:rsidRPr="000C0C25" w:rsidRDefault="000D1167" w:rsidP="000D1167">
            <w:pPr>
              <w:numPr>
                <w:ilvl w:val="0"/>
                <w:numId w:val="6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為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保護勞工職場安全及健康，提供在地化臨廠服務，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以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107 年與某全國性業者合作管理青壯年勞工健康為例，由1萬4,420 位年度體檢員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lastRenderedPageBreak/>
              <w:t>工資料，辨識出3,608 位高風險個案(約35％)，補足社區中青壯年的健康缺口。</w:t>
            </w:r>
          </w:p>
          <w:p w:rsidR="000D1167" w:rsidRPr="000C0C25" w:rsidRDefault="000D1167" w:rsidP="000D1167">
            <w:pPr>
              <w:numPr>
                <w:ilvl w:val="0"/>
                <w:numId w:val="6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全臺第1家免費為家扶中心寄養兒童例行性全面健康篩檢的醫院，105-107年共篩檢寄養兒童540人次，並補助門診醫療費用36萬餘元。</w:t>
            </w:r>
          </w:p>
          <w:p w:rsidR="000D1167" w:rsidRPr="000C0C25" w:rsidRDefault="000D1167" w:rsidP="000D1167">
            <w:pPr>
              <w:numPr>
                <w:ilvl w:val="0"/>
                <w:numId w:val="6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為大新竹地區第一家「發展遲緩兒童聯合評估中心」，107 年新建早療中</w:t>
            </w:r>
            <w:r>
              <w:rPr>
                <w:rFonts w:asciiTheme="minorEastAsia" w:eastAsiaTheme="minorEastAsia" w:hAnsiTheme="minorEastAsia"/>
                <w:kern w:val="0"/>
              </w:rPr>
              <w:t>心開幕，增設兒童專屬復健設備，空間更符合兒童篩檢及訓練標準，並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連續5 年，獲得每年約200萬元贊助款，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共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聘請2 名臨床心理師，進行兒童心理治療，另結合清華大學特教資源，使早療兒童能順利銜接國小教育。</w:t>
            </w:r>
          </w:p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待改進或建議事項：</w:t>
            </w:r>
          </w:p>
          <w:p w:rsidR="000D1167" w:rsidRPr="000C0C25" w:rsidRDefault="000D1167" w:rsidP="000D1167">
            <w:pPr>
              <w:numPr>
                <w:ilvl w:val="0"/>
                <w:numId w:val="9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有關竹苗地區居住差異及數位落差情形，建議</w:t>
            </w:r>
            <w:r>
              <w:rPr>
                <w:rFonts w:asciiTheme="minorEastAsia" w:eastAsiaTheme="minorEastAsia" w:hAnsiTheme="minorEastAsia" w:hint="eastAsia"/>
              </w:rPr>
              <w:t>於參獎計畫書</w:t>
            </w:r>
            <w:r w:rsidRPr="000C0C25">
              <w:rPr>
                <w:rFonts w:asciiTheme="minorEastAsia" w:eastAsiaTheme="minorEastAsia" w:hAnsiTheme="minorEastAsia"/>
              </w:rPr>
              <w:t>強</w:t>
            </w:r>
            <w:r>
              <w:rPr>
                <w:rFonts w:asciiTheme="minorEastAsia" w:eastAsiaTheme="minorEastAsia" w:hAnsiTheme="minorEastAsia" w:hint="eastAsia"/>
              </w:rPr>
              <w:t>化</w:t>
            </w:r>
            <w:r w:rsidRPr="000C0C25">
              <w:rPr>
                <w:rFonts w:asciiTheme="minorEastAsia" w:eastAsiaTheme="minorEastAsia" w:hAnsiTheme="minorEastAsia"/>
              </w:rPr>
              <w:t>說明新竹分院以何種方式，負起相關責任，並</w:t>
            </w:r>
            <w:r>
              <w:rPr>
                <w:rFonts w:asciiTheme="minorEastAsia" w:eastAsiaTheme="minorEastAsia" w:hAnsiTheme="minorEastAsia" w:hint="eastAsia"/>
              </w:rPr>
              <w:t>如何</w:t>
            </w:r>
            <w:r w:rsidRPr="000C0C25">
              <w:rPr>
                <w:rFonts w:asciiTheme="minorEastAsia" w:eastAsiaTheme="minorEastAsia" w:hAnsiTheme="minorEastAsia"/>
              </w:rPr>
              <w:t>提供居民與總院一般的服務。</w:t>
            </w:r>
          </w:p>
          <w:p w:rsidR="000D1167" w:rsidRPr="000C0C25" w:rsidRDefault="000D1167" w:rsidP="000D1167">
            <w:pPr>
              <w:numPr>
                <w:ilvl w:val="0"/>
                <w:numId w:val="9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建議</w:t>
            </w:r>
            <w:r>
              <w:rPr>
                <w:rFonts w:asciiTheme="minorEastAsia" w:eastAsiaTheme="minorEastAsia" w:hAnsiTheme="minorEastAsia" w:hint="eastAsia"/>
              </w:rPr>
              <w:t>參獎計畫書</w:t>
            </w:r>
            <w:r>
              <w:rPr>
                <w:rFonts w:asciiTheme="minorEastAsia" w:eastAsiaTheme="minorEastAsia" w:hAnsiTheme="minorEastAsia"/>
              </w:rPr>
              <w:t>補充說明志工相關資料</w:t>
            </w:r>
            <w:r w:rsidRPr="000C0C25">
              <w:rPr>
                <w:rFonts w:asciiTheme="minorEastAsia" w:eastAsiaTheme="minorEastAsia" w:hAnsiTheme="minorEastAsia"/>
              </w:rPr>
              <w:t>，包含進用、管理及獎勵情形。</w:t>
            </w:r>
          </w:p>
        </w:tc>
      </w:tr>
      <w:tr w:rsidR="000D1167" w:rsidRPr="000C0C25" w:rsidTr="00F23D21">
        <w:trPr>
          <w:trHeight w:val="456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 w:hint="eastAsia"/>
              </w:rPr>
              <w:lastRenderedPageBreak/>
              <w:t>服務量能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‧內部作業簡化</w:t>
            </w:r>
          </w:p>
          <w:p w:rsidR="000D1167" w:rsidRPr="000C0C25" w:rsidRDefault="000D1167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‧服務精進機制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重大績效：</w:t>
            </w:r>
          </w:p>
          <w:p w:rsidR="000D1167" w:rsidRPr="000C0C25" w:rsidRDefault="000D1167" w:rsidP="000D1167">
            <w:pPr>
              <w:numPr>
                <w:ilvl w:val="0"/>
                <w:numId w:val="7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107 年提案採行率為33</w:t>
            </w:r>
            <w:r>
              <w:rPr>
                <w:rFonts w:asciiTheme="minorEastAsia" w:eastAsiaTheme="minorEastAsia" w:hAnsiTheme="minorEastAsia"/>
                <w:kern w:val="0"/>
              </w:rPr>
              <w:t>％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，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並自4月1 日起e 化提案流程，簡化提案作業，提升服務效能。</w:t>
            </w:r>
          </w:p>
          <w:p w:rsidR="000D1167" w:rsidRPr="000C0C25" w:rsidRDefault="000D1167" w:rsidP="000D1167">
            <w:pPr>
              <w:numPr>
                <w:ilvl w:val="0"/>
                <w:numId w:val="7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 xml:space="preserve">107 </w:t>
            </w:r>
            <w:r>
              <w:rPr>
                <w:rFonts w:asciiTheme="minorEastAsia" w:eastAsiaTheme="minorEastAsia" w:hAnsiTheme="minorEastAsia"/>
                <w:kern w:val="0"/>
              </w:rPr>
              <w:t>年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 xml:space="preserve">病理部及護理部共同運用資訊系統提案改善檢體傳送流程，5 </w:t>
            </w:r>
            <w:r>
              <w:rPr>
                <w:rFonts w:asciiTheme="minorEastAsia" w:eastAsiaTheme="minorEastAsia" w:hAnsiTheme="minorEastAsia"/>
                <w:kern w:val="0"/>
              </w:rPr>
              <w:t>月提出新的傳送流程，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檢體簽收作業每日降低約60 分鐘，有效降低尋找檢體時間及遺失風險，提升工作效能。</w:t>
            </w:r>
          </w:p>
          <w:p w:rsidR="000D1167" w:rsidRPr="000C0C25" w:rsidRDefault="000D1167" w:rsidP="000D1167">
            <w:pPr>
              <w:numPr>
                <w:ilvl w:val="0"/>
                <w:numId w:val="7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發展出全國第一的</w:t>
            </w:r>
            <w:r w:rsidRPr="000C0C25">
              <w:rPr>
                <w:rFonts w:asciiTheme="minorEastAsia" w:eastAsiaTheme="minorEastAsia" w:hAnsiTheme="minorEastAsia"/>
                <w:bCs/>
                <w:kern w:val="0"/>
              </w:rPr>
              <w:t xml:space="preserve">24 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小時內除栓『及時通』全年無休服務模式，突破現行</w:t>
            </w:r>
            <w:r w:rsidRPr="000C0C25">
              <w:rPr>
                <w:rFonts w:asciiTheme="minorEastAsia" w:eastAsiaTheme="minorEastAsia" w:hAnsiTheme="minorEastAsia"/>
                <w:bCs/>
                <w:kern w:val="0"/>
              </w:rPr>
              <w:t xml:space="preserve">48 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小時內治療的國際標準，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並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建立透析血管栓塞緊急治療團隊，106 年底獲國家品質標章（SNQ</w:t>
            </w:r>
            <w:r>
              <w:rPr>
                <w:rFonts w:asciiTheme="minorEastAsia" w:eastAsiaTheme="minorEastAsia" w:hAnsiTheme="minorEastAsia"/>
                <w:kern w:val="0"/>
              </w:rPr>
              <w:t>）認證，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且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獲得「國家生技醫療品質獎」銅獎。</w:t>
            </w:r>
          </w:p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待改進或建議事項：</w:t>
            </w:r>
          </w:p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</w:rPr>
              <w:t>建議</w:t>
            </w:r>
            <w:r>
              <w:rPr>
                <w:rFonts w:asciiTheme="minorEastAsia" w:eastAsiaTheme="minorEastAsia" w:hAnsiTheme="minorEastAsia" w:hint="eastAsia"/>
              </w:rPr>
              <w:t>參獎計畫書</w:t>
            </w:r>
            <w:r w:rsidRPr="000C0C25">
              <w:rPr>
                <w:rFonts w:asciiTheme="minorEastAsia" w:eastAsiaTheme="minorEastAsia" w:hAnsiTheme="minorEastAsia"/>
              </w:rPr>
              <w:t>舉列如何簡化內部作業流程，以提升同仁行政效率，並聚焦核心業務，檢討及改造內部流程，精實作業，減省不必要的審核及行政程序之情形。</w:t>
            </w:r>
          </w:p>
        </w:tc>
      </w:tr>
      <w:tr w:rsidR="000D1167" w:rsidRPr="000C0C25" w:rsidTr="00F23D21">
        <w:trPr>
          <w:trHeight w:val="153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 w:hint="eastAsia"/>
              </w:rPr>
              <w:t>服務評價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‧服務滿意情形</w:t>
            </w:r>
          </w:p>
          <w:p w:rsidR="000D1167" w:rsidRPr="000C0C25" w:rsidRDefault="000D1167" w:rsidP="00F23D21">
            <w:pPr>
              <w:spacing w:line="380" w:lineRule="exact"/>
              <w:ind w:left="305" w:hangingChars="127" w:hanging="305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 w:hint="eastAsia"/>
                <w:color w:val="000000"/>
              </w:rPr>
              <w:t>‧意見回應處理情形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重大績效：</w:t>
            </w:r>
          </w:p>
          <w:p w:rsidR="000D1167" w:rsidRPr="000C0C25" w:rsidRDefault="000D1167" w:rsidP="000D1167">
            <w:pPr>
              <w:numPr>
                <w:ilvl w:val="0"/>
                <w:numId w:val="10"/>
              </w:numPr>
              <w:spacing w:line="380" w:lineRule="exact"/>
              <w:ind w:left="283" w:hanging="283"/>
              <w:jc w:val="both"/>
              <w:rPr>
                <w:rFonts w:asciiTheme="minorEastAsia" w:eastAsiaTheme="minorEastAsia" w:hAnsiTheme="minorEastAsia"/>
                <w:kern w:val="0"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調查構面參</w:t>
            </w:r>
            <w:r>
              <w:rPr>
                <w:rFonts w:asciiTheme="minorEastAsia" w:eastAsiaTheme="minorEastAsia" w:hAnsiTheme="minorEastAsia"/>
                <w:kern w:val="0"/>
              </w:rPr>
              <w:t>考衛生福利部醫療品質政策辦公室之「住院病人經驗調查」，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調查結果門、急、住診3 年整體滿意度分別介在87-89％、91-95％、86-89％，並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能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針對不滿意事項進行檢討改善。</w:t>
            </w:r>
          </w:p>
          <w:p w:rsidR="000D1167" w:rsidRPr="000C0C25" w:rsidRDefault="000D1167" w:rsidP="000D1167">
            <w:pPr>
              <w:numPr>
                <w:ilvl w:val="0"/>
                <w:numId w:val="10"/>
              </w:numPr>
              <w:spacing w:line="380" w:lineRule="exact"/>
              <w:ind w:left="283" w:hanging="283"/>
              <w:jc w:val="both"/>
              <w:rPr>
                <w:rFonts w:asciiTheme="minorEastAsia" w:eastAsiaTheme="minorEastAsia" w:hAnsiTheme="minorEastAsia"/>
                <w:kern w:val="0"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進行每年一次員工滿意度調查，3 年來整體滿意度為74.5-75.6％，並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能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依據得分較低之問題進行改善。</w:t>
            </w:r>
          </w:p>
          <w:p w:rsidR="000D1167" w:rsidRPr="000C0C25" w:rsidRDefault="000D1167" w:rsidP="000D1167">
            <w:pPr>
              <w:numPr>
                <w:ilvl w:val="0"/>
                <w:numId w:val="10"/>
              </w:numPr>
              <w:spacing w:line="380" w:lineRule="exact"/>
              <w:ind w:left="283" w:hanging="283"/>
              <w:jc w:val="both"/>
              <w:rPr>
                <w:rFonts w:asciiTheme="minorEastAsia" w:eastAsiaTheme="minorEastAsia" w:hAnsiTheme="minorEastAsia"/>
                <w:kern w:val="0"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設立顧客關係小組，每月召開會議分析、追蹤及檢討，並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能</w:t>
            </w:r>
            <w:r>
              <w:rPr>
                <w:rFonts w:asciiTheme="minorEastAsia" w:eastAsiaTheme="minorEastAsia" w:hAnsiTheme="minorEastAsia"/>
                <w:kern w:val="0"/>
              </w:rPr>
              <w:t>提出相關</w:t>
            </w:r>
            <w:r>
              <w:rPr>
                <w:rFonts w:asciiTheme="minorEastAsia" w:eastAsiaTheme="minorEastAsia" w:hAnsiTheme="minorEastAsia"/>
                <w:kern w:val="0"/>
              </w:rPr>
              <w:lastRenderedPageBreak/>
              <w:t>改善建議；若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屬</w:t>
            </w:r>
            <w:r w:rsidRPr="000C0C25">
              <w:rPr>
                <w:rFonts w:asciiTheme="minorEastAsia" w:eastAsiaTheme="minorEastAsia" w:hAnsiTheme="minorEastAsia"/>
                <w:kern w:val="0"/>
              </w:rPr>
              <w:t>跨科室事項或制度面議題，轉提相關會議或專案會議討論。</w:t>
            </w:r>
          </w:p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待改進或建議事項：</w:t>
            </w:r>
          </w:p>
          <w:p w:rsidR="000D1167" w:rsidRPr="000C0C25" w:rsidRDefault="000D1167" w:rsidP="000D1167">
            <w:pPr>
              <w:numPr>
                <w:ilvl w:val="0"/>
                <w:numId w:val="8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</w:rPr>
              <w:t>有關機關內部服務精進機制運作情形、創新服務提案情形及採行率等，建議於</w:t>
            </w:r>
            <w:r>
              <w:rPr>
                <w:rFonts w:asciiTheme="minorEastAsia" w:eastAsiaTheme="minorEastAsia" w:hAnsiTheme="minorEastAsia" w:hint="eastAsia"/>
              </w:rPr>
              <w:t>參獎計畫</w:t>
            </w:r>
            <w:r w:rsidRPr="000C0C25">
              <w:rPr>
                <w:rFonts w:asciiTheme="minorEastAsia" w:eastAsiaTheme="minorEastAsia" w:hAnsiTheme="minorEastAsia"/>
              </w:rPr>
              <w:t>書內適當說明。</w:t>
            </w:r>
          </w:p>
          <w:p w:rsidR="000D1167" w:rsidRPr="000C0C25" w:rsidRDefault="000D1167" w:rsidP="000D1167">
            <w:pPr>
              <w:numPr>
                <w:ilvl w:val="0"/>
                <w:numId w:val="8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/>
              </w:rPr>
              <w:t>有關內部員工意見，建議可運用員工職場評價進行調查。</w:t>
            </w:r>
          </w:p>
          <w:p w:rsidR="000D1167" w:rsidRPr="000C0C25" w:rsidRDefault="000D1167" w:rsidP="000D1167">
            <w:pPr>
              <w:numPr>
                <w:ilvl w:val="0"/>
                <w:numId w:val="8"/>
              </w:numPr>
              <w:spacing w:line="380" w:lineRule="exact"/>
              <w:ind w:left="284" w:hanging="28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建議針對民眾意見反映，說明近3</w:t>
            </w:r>
            <w:r w:rsidRPr="000C0C25">
              <w:rPr>
                <w:rFonts w:asciiTheme="minorEastAsia" w:eastAsiaTheme="minorEastAsia" w:hAnsiTheme="minorEastAsia"/>
              </w:rPr>
              <w:t>年讚美、抱怨件數消長情形，並分析抱怨或建議主要事項及相對應的檢討改善措施等。</w:t>
            </w:r>
          </w:p>
        </w:tc>
      </w:tr>
    </w:tbl>
    <w:p w:rsidR="000D1167" w:rsidRPr="000C0C25" w:rsidRDefault="000D1167" w:rsidP="000D1167">
      <w:pPr>
        <w:spacing w:line="380" w:lineRule="exact"/>
        <w:jc w:val="both"/>
        <w:rPr>
          <w:rFonts w:asciiTheme="minorEastAsia" w:eastAsiaTheme="minorEastAsia" w:hAnsiTheme="minorEastAsia"/>
        </w:rPr>
      </w:pPr>
    </w:p>
    <w:p w:rsidR="000D1167" w:rsidRPr="00BF0223" w:rsidRDefault="000D1167" w:rsidP="000D1167">
      <w:pPr>
        <w:pStyle w:val="a3"/>
        <w:numPr>
          <w:ilvl w:val="0"/>
          <w:numId w:val="2"/>
        </w:numPr>
        <w:spacing w:afterLines="50" w:after="180" w:line="380" w:lineRule="exact"/>
        <w:ind w:leftChars="0" w:left="-142" w:hanging="567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BF0223">
        <w:rPr>
          <w:rFonts w:asciiTheme="minorEastAsia" w:eastAsiaTheme="minorEastAsia" w:hAnsiTheme="minorEastAsia" w:hint="eastAsia"/>
          <w:b/>
          <w:sz w:val="28"/>
          <w:szCs w:val="28"/>
        </w:rPr>
        <w:t>整體評核構面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59"/>
      </w:tblGrid>
      <w:tr w:rsidR="000D1167" w:rsidRPr="000C0C25" w:rsidTr="00F23D21">
        <w:trPr>
          <w:trHeight w:val="50"/>
          <w:tblHeader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1167" w:rsidRPr="000C0C25" w:rsidRDefault="000D1167" w:rsidP="00F23D2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C0C25">
              <w:rPr>
                <w:rFonts w:asciiTheme="minorEastAsia" w:eastAsiaTheme="minorEastAsia" w:hAnsiTheme="minorEastAsia"/>
                <w:b/>
                <w:sz w:val="28"/>
                <w:szCs w:val="28"/>
              </w:rPr>
              <w:br w:type="page"/>
            </w:r>
            <w:r w:rsidRPr="000C0C2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構面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1167" w:rsidRPr="000C0C25" w:rsidRDefault="000D1167" w:rsidP="00F23D2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C0C2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重 大 績 效 及 待 改 進 事 項</w:t>
            </w:r>
          </w:p>
        </w:tc>
      </w:tr>
      <w:tr w:rsidR="000D1167" w:rsidRPr="000C0C25" w:rsidTr="00F23D21">
        <w:trPr>
          <w:trHeight w:val="461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</w:rPr>
            </w:pPr>
            <w:r w:rsidRPr="000C0C25">
              <w:rPr>
                <w:rFonts w:asciiTheme="minorEastAsia" w:eastAsiaTheme="minorEastAsia" w:hAnsiTheme="minorEastAsia" w:hint="eastAsia"/>
              </w:rPr>
              <w:t xml:space="preserve">開放創新 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重大績效：</w:t>
            </w:r>
          </w:p>
          <w:p w:rsidR="000D1167" w:rsidRPr="000C0C25" w:rsidRDefault="000D1167" w:rsidP="000D1167">
            <w:pPr>
              <w:numPr>
                <w:ilvl w:val="0"/>
                <w:numId w:val="1"/>
              </w:numPr>
              <w:spacing w:line="380" w:lineRule="exact"/>
              <w:ind w:left="238" w:hanging="238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107 年胸腔內外科團隊以「精準定位、有效切除、最大保留：量身定制的跨團隊胸腔鏡術前定位」榮獲國家品質標章。</w:t>
            </w:r>
          </w:p>
          <w:p w:rsidR="000D1167" w:rsidRPr="000C0C25" w:rsidRDefault="000D1167" w:rsidP="000D1167">
            <w:pPr>
              <w:numPr>
                <w:ilvl w:val="0"/>
                <w:numId w:val="1"/>
              </w:numPr>
              <w:spacing w:line="380" w:lineRule="exact"/>
              <w:ind w:left="238" w:hanging="238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kern w:val="0"/>
              </w:rPr>
              <w:t>開設大新竹地區唯一的「兒童肉毒桿菌注射門診」，主要服務腦性麻痺、缺氧性腦病變、腦外傷、脊髓病變之複雜孩童病患。</w:t>
            </w:r>
          </w:p>
          <w:p w:rsidR="000D1167" w:rsidRPr="000C0C25" w:rsidRDefault="000D1167" w:rsidP="000D1167">
            <w:pPr>
              <w:numPr>
                <w:ilvl w:val="0"/>
                <w:numId w:val="1"/>
              </w:numPr>
              <w:spacing w:line="380" w:lineRule="exact"/>
              <w:ind w:left="238" w:hanging="238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</w:rPr>
              <w:t>透過空間動線重新規劃，建立一站式多重</w:t>
            </w:r>
            <w:r>
              <w:rPr>
                <w:rFonts w:asciiTheme="minorEastAsia" w:eastAsiaTheme="minorEastAsia" w:hAnsiTheme="minorEastAsia" w:hint="eastAsia"/>
              </w:rPr>
              <w:t>定</w:t>
            </w:r>
            <w:r w:rsidRPr="000C0C25">
              <w:rPr>
                <w:rFonts w:asciiTheme="minorEastAsia" w:eastAsiaTheme="minorEastAsia" w:hAnsiTheme="minorEastAsia"/>
              </w:rPr>
              <w:t>位服務，不斷創新定位方法，</w:t>
            </w:r>
            <w:r>
              <w:rPr>
                <w:rFonts w:asciiTheme="minorEastAsia" w:eastAsiaTheme="minorEastAsia" w:hAnsiTheme="minorEastAsia" w:hint="eastAsia"/>
              </w:rPr>
              <w:t>影像導引定位</w:t>
            </w:r>
            <w:r w:rsidRPr="000C0C25">
              <w:rPr>
                <w:rFonts w:asciiTheme="minorEastAsia" w:eastAsiaTheme="minorEastAsia" w:hAnsiTheme="minorEastAsia"/>
              </w:rPr>
              <w:t>胸腔鏡手術，術前訂位比率由37.5％提升為67.6％，平均手術時間由231分鐘縮短為181分鐘，術中微量失血(＜50ml)由30％提升為77.4％，病人滿意度達93分等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  <w:b/>
                <w:bCs/>
              </w:rPr>
            </w:pPr>
            <w:r w:rsidRPr="000C0C25">
              <w:rPr>
                <w:rFonts w:asciiTheme="minorEastAsia" w:eastAsiaTheme="minorEastAsia" w:hAnsiTheme="minorEastAsia"/>
                <w:b/>
                <w:bCs/>
              </w:rPr>
              <w:t>待改進或建議事項：</w:t>
            </w:r>
          </w:p>
          <w:p w:rsidR="000D1167" w:rsidRPr="000C0C25" w:rsidRDefault="000D1167" w:rsidP="00F23D21">
            <w:pPr>
              <w:spacing w:line="380" w:lineRule="exac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有關本構面「開放創新」雖無需單列，然</w:t>
            </w:r>
            <w:r>
              <w:rPr>
                <w:rFonts w:asciiTheme="minorEastAsia" w:eastAsiaTheme="minorEastAsia" w:hAnsiTheme="minorEastAsia" w:hint="eastAsia"/>
              </w:rPr>
              <w:t>臺大醫院新竹分院</w:t>
            </w:r>
            <w:r w:rsidRPr="000C0C25">
              <w:rPr>
                <w:rFonts w:asciiTheme="minorEastAsia" w:eastAsiaTheme="minorEastAsia" w:hAnsiTheme="minorEastAsia"/>
              </w:rPr>
              <w:t>有許多令人感動、亮眼或令人印象深刻之創新項目，建議可於</w:t>
            </w:r>
            <w:r>
              <w:rPr>
                <w:rFonts w:asciiTheme="minorEastAsia" w:eastAsiaTheme="minorEastAsia" w:hAnsiTheme="minorEastAsia" w:hint="eastAsia"/>
              </w:rPr>
              <w:t>參獎計畫</w:t>
            </w:r>
            <w:r w:rsidRPr="000C0C25">
              <w:rPr>
                <w:rFonts w:asciiTheme="minorEastAsia" w:eastAsiaTheme="minorEastAsia" w:hAnsiTheme="minorEastAsia"/>
              </w:rPr>
              <w:t>書中加強凸顯，以方便</w:t>
            </w:r>
            <w:r>
              <w:rPr>
                <w:rFonts w:asciiTheme="minorEastAsia" w:eastAsiaTheme="minorEastAsia" w:hAnsiTheme="minorEastAsia" w:hint="eastAsia"/>
              </w:rPr>
              <w:t>評審</w:t>
            </w:r>
            <w:r w:rsidRPr="000C0C25">
              <w:rPr>
                <w:rFonts w:asciiTheme="minorEastAsia" w:eastAsiaTheme="minorEastAsia" w:hAnsiTheme="minorEastAsia"/>
              </w:rPr>
              <w:t>委員找尋。</w:t>
            </w:r>
          </w:p>
        </w:tc>
      </w:tr>
    </w:tbl>
    <w:p w:rsidR="000D1167" w:rsidRDefault="000D1167" w:rsidP="000D1167">
      <w:pPr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0D1167" w:rsidRPr="000C0C25" w:rsidRDefault="000D1167" w:rsidP="000D1167">
      <w:pPr>
        <w:spacing w:line="380" w:lineRule="exact"/>
        <w:ind w:leftChars="-295" w:hangingChars="221" w:hanging="708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0C0C25">
        <w:rPr>
          <w:rFonts w:asciiTheme="minorEastAsia" w:eastAsiaTheme="minorEastAsia" w:hAnsiTheme="minorEastAsia" w:hint="eastAsia"/>
          <w:b/>
          <w:bCs/>
          <w:sz w:val="32"/>
          <w:szCs w:val="32"/>
        </w:rPr>
        <w:t>※綜合性意見</w:t>
      </w:r>
      <w:r w:rsidRPr="000C0C25">
        <w:rPr>
          <w:rFonts w:asciiTheme="minorEastAsia" w:eastAsiaTheme="minorEastAsia" w:hAnsiTheme="minorEastAsia"/>
          <w:b/>
          <w:bCs/>
          <w:sz w:val="32"/>
          <w:szCs w:val="32"/>
        </w:rPr>
        <w:t xml:space="preserve">： </w:t>
      </w:r>
    </w:p>
    <w:p w:rsidR="000D1167" w:rsidRPr="000C0C25" w:rsidRDefault="000D1167" w:rsidP="000D1167">
      <w:pPr>
        <w:numPr>
          <w:ilvl w:val="0"/>
          <w:numId w:val="4"/>
        </w:numPr>
        <w:spacing w:line="380" w:lineRule="exact"/>
        <w:ind w:leftChars="-177" w:left="-282" w:rightChars="-319" w:right="-766" w:hanging="143"/>
        <w:jc w:val="both"/>
        <w:rPr>
          <w:rFonts w:asciiTheme="minorEastAsia" w:eastAsiaTheme="minorEastAsia" w:hAnsiTheme="minorEastAsia"/>
          <w:bCs/>
        </w:rPr>
      </w:pPr>
      <w:r w:rsidRPr="000C0C25">
        <w:rPr>
          <w:rFonts w:asciiTheme="minorEastAsia" w:eastAsiaTheme="minorEastAsia" w:hAnsiTheme="minorEastAsia"/>
        </w:rPr>
        <w:t>提高民眾臨櫃洽公或網站使用的便利性</w:t>
      </w:r>
      <w:r w:rsidRPr="000C0C25">
        <w:rPr>
          <w:rFonts w:asciiTheme="minorEastAsia" w:eastAsiaTheme="minorEastAsia" w:hAnsiTheme="minorEastAsia" w:hint="eastAsia"/>
        </w:rPr>
        <w:t>等</w:t>
      </w:r>
      <w:r w:rsidRPr="000C0C25">
        <w:rPr>
          <w:rFonts w:asciiTheme="minorEastAsia" w:eastAsiaTheme="minorEastAsia" w:hAnsiTheme="minorEastAsia"/>
        </w:rPr>
        <w:t>，建</w:t>
      </w:r>
      <w:r w:rsidRPr="000C0C25">
        <w:rPr>
          <w:rFonts w:asciiTheme="minorEastAsia" w:eastAsiaTheme="minorEastAsia" w:hAnsiTheme="minorEastAsia" w:hint="eastAsia"/>
        </w:rPr>
        <w:t>議</w:t>
      </w:r>
      <w:r w:rsidRPr="000C0C25">
        <w:rPr>
          <w:rFonts w:asciiTheme="minorEastAsia" w:eastAsiaTheme="minorEastAsia" w:hAnsiTheme="minorEastAsia"/>
        </w:rPr>
        <w:t>可以醫檢系統</w:t>
      </w:r>
      <w:r w:rsidRPr="000C0C25">
        <w:rPr>
          <w:rFonts w:asciiTheme="minorEastAsia" w:eastAsiaTheme="minorEastAsia" w:hAnsiTheme="minorEastAsia" w:hint="eastAsia"/>
        </w:rPr>
        <w:t>及</w:t>
      </w:r>
      <w:r w:rsidRPr="000C0C25">
        <w:rPr>
          <w:rFonts w:asciiTheme="minorEastAsia" w:eastAsiaTheme="minorEastAsia" w:hAnsiTheme="minorEastAsia"/>
        </w:rPr>
        <w:t>領藥</w:t>
      </w:r>
      <w:r w:rsidRPr="000C0C25">
        <w:rPr>
          <w:rFonts w:asciiTheme="minorEastAsia" w:eastAsiaTheme="minorEastAsia" w:hAnsiTheme="minorEastAsia" w:hint="eastAsia"/>
        </w:rPr>
        <w:t>作</w:t>
      </w:r>
      <w:r w:rsidRPr="000C0C25">
        <w:rPr>
          <w:rFonts w:asciiTheme="minorEastAsia" w:eastAsiaTheme="minorEastAsia" w:hAnsiTheme="minorEastAsia"/>
        </w:rPr>
        <w:t>業等網</w:t>
      </w:r>
      <w:r w:rsidRPr="000C0C25">
        <w:rPr>
          <w:rFonts w:asciiTheme="minorEastAsia" w:eastAsiaTheme="minorEastAsia" w:hAnsiTheme="minorEastAsia" w:hint="eastAsia"/>
        </w:rPr>
        <w:t>站</w:t>
      </w:r>
      <w:r w:rsidRPr="000C0C25">
        <w:rPr>
          <w:rFonts w:asciiTheme="minorEastAsia" w:eastAsiaTheme="minorEastAsia" w:hAnsiTheme="minorEastAsia"/>
        </w:rPr>
        <w:t>服務</w:t>
      </w:r>
      <w:r w:rsidRPr="000C0C25">
        <w:rPr>
          <w:rFonts w:asciiTheme="minorEastAsia" w:eastAsiaTheme="minorEastAsia" w:hAnsiTheme="minorEastAsia" w:hint="eastAsia"/>
        </w:rPr>
        <w:t>予</w:t>
      </w:r>
      <w:r w:rsidRPr="000C0C25">
        <w:rPr>
          <w:rFonts w:asciiTheme="minorEastAsia" w:eastAsiaTheme="minorEastAsia" w:hAnsiTheme="minorEastAsia"/>
        </w:rPr>
        <w:t>以實際體驗，加深委員印象。</w:t>
      </w:r>
    </w:p>
    <w:p w:rsidR="000D1167" w:rsidRPr="000D1167" w:rsidRDefault="000D1167" w:rsidP="000D1167">
      <w:pPr>
        <w:numPr>
          <w:ilvl w:val="0"/>
          <w:numId w:val="4"/>
        </w:numPr>
        <w:spacing w:line="380" w:lineRule="exact"/>
        <w:ind w:leftChars="-177" w:left="-282" w:rightChars="-319" w:right="-766" w:hanging="143"/>
        <w:jc w:val="both"/>
        <w:rPr>
          <w:rFonts w:asciiTheme="minorEastAsia" w:eastAsiaTheme="minorEastAsia" w:hAnsiTheme="minorEastAsia"/>
        </w:rPr>
      </w:pPr>
      <w:r w:rsidRPr="000C0C25">
        <w:rPr>
          <w:rFonts w:asciiTheme="minorEastAsia" w:eastAsiaTheme="minorEastAsia" w:hAnsiTheme="minorEastAsia" w:hint="eastAsia"/>
        </w:rPr>
        <w:t>由</w:t>
      </w:r>
      <w:r w:rsidRPr="000C0C25">
        <w:rPr>
          <w:rFonts w:asciiTheme="minorEastAsia" w:eastAsiaTheme="minorEastAsia" w:hAnsiTheme="minorEastAsia"/>
        </w:rPr>
        <w:t>於</w:t>
      </w:r>
      <w:r>
        <w:rPr>
          <w:rFonts w:asciiTheme="minorEastAsia" w:eastAsiaTheme="minorEastAsia" w:hAnsiTheme="minorEastAsia" w:hint="eastAsia"/>
        </w:rPr>
        <w:t>臺大醫院新竹分院</w:t>
      </w:r>
      <w:r w:rsidRPr="000C0C25">
        <w:rPr>
          <w:rFonts w:asciiTheme="minorEastAsia" w:eastAsiaTheme="minorEastAsia" w:hAnsiTheme="minorEastAsia"/>
        </w:rPr>
        <w:t>大廳</w:t>
      </w:r>
      <w:r w:rsidRPr="000C0C25">
        <w:rPr>
          <w:rFonts w:asciiTheme="minorEastAsia" w:eastAsiaTheme="minorEastAsia" w:hAnsiTheme="minorEastAsia" w:hint="eastAsia"/>
        </w:rPr>
        <w:t>腹</w:t>
      </w:r>
      <w:r w:rsidRPr="000C0C25">
        <w:rPr>
          <w:rFonts w:asciiTheme="minorEastAsia" w:eastAsiaTheme="minorEastAsia" w:hAnsiTheme="minorEastAsia"/>
        </w:rPr>
        <w:t>地不大</w:t>
      </w:r>
      <w:r w:rsidRPr="000C0C25">
        <w:rPr>
          <w:rFonts w:asciiTheme="minorEastAsia" w:eastAsiaTheme="minorEastAsia" w:hAnsiTheme="minorEastAsia" w:hint="eastAsia"/>
        </w:rPr>
        <w:t>且</w:t>
      </w:r>
      <w:r w:rsidRPr="000C0C25">
        <w:rPr>
          <w:rFonts w:asciiTheme="minorEastAsia" w:eastAsiaTheme="minorEastAsia" w:hAnsiTheme="minorEastAsia"/>
        </w:rPr>
        <w:t>較為</w:t>
      </w:r>
      <w:r w:rsidRPr="000C0C25">
        <w:rPr>
          <w:rFonts w:asciiTheme="minorEastAsia" w:eastAsiaTheme="minorEastAsia" w:hAnsiTheme="minorEastAsia" w:hint="eastAsia"/>
        </w:rPr>
        <w:t>擁</w:t>
      </w:r>
      <w:r w:rsidRPr="000C0C25">
        <w:rPr>
          <w:rFonts w:asciiTheme="minorEastAsia" w:eastAsiaTheme="minorEastAsia" w:hAnsiTheme="minorEastAsia"/>
        </w:rPr>
        <w:t>擠</w:t>
      </w:r>
      <w:r w:rsidRPr="000C0C25">
        <w:rPr>
          <w:rFonts w:asciiTheme="minorEastAsia" w:eastAsiaTheme="minorEastAsia" w:hAnsiTheme="minorEastAsia" w:hint="eastAsia"/>
        </w:rPr>
        <w:t>，</w:t>
      </w:r>
      <w:r w:rsidRPr="000C0C25">
        <w:rPr>
          <w:rFonts w:asciiTheme="minorEastAsia" w:eastAsiaTheme="minorEastAsia" w:hAnsiTheme="minorEastAsia"/>
        </w:rPr>
        <w:t>建議加強</w:t>
      </w:r>
      <w:r w:rsidRPr="000C0C25">
        <w:rPr>
          <w:rFonts w:asciiTheme="minorEastAsia" w:eastAsiaTheme="minorEastAsia" w:hAnsiTheme="minorEastAsia" w:hint="eastAsia"/>
        </w:rPr>
        <w:t>指</w:t>
      </w:r>
      <w:r w:rsidRPr="000C0C25">
        <w:rPr>
          <w:rFonts w:asciiTheme="minorEastAsia" w:eastAsiaTheme="minorEastAsia" w:hAnsiTheme="minorEastAsia"/>
        </w:rPr>
        <w:t>引</w:t>
      </w:r>
      <w:r w:rsidRPr="000C0C25">
        <w:rPr>
          <w:rFonts w:asciiTheme="minorEastAsia" w:eastAsiaTheme="minorEastAsia" w:hAnsiTheme="minorEastAsia" w:hint="eastAsia"/>
        </w:rPr>
        <w:t>標</w:t>
      </w:r>
      <w:r w:rsidRPr="000C0C25">
        <w:rPr>
          <w:rFonts w:asciiTheme="minorEastAsia" w:eastAsiaTheme="minorEastAsia" w:hAnsiTheme="minorEastAsia"/>
        </w:rPr>
        <w:t>記、</w:t>
      </w:r>
      <w:r w:rsidRPr="000C0C25">
        <w:rPr>
          <w:rFonts w:asciiTheme="minorEastAsia" w:eastAsiaTheme="minorEastAsia" w:hAnsiTheme="minorEastAsia" w:hint="eastAsia"/>
        </w:rPr>
        <w:t>同仁</w:t>
      </w:r>
      <w:r w:rsidRPr="000C0C25">
        <w:rPr>
          <w:rFonts w:asciiTheme="minorEastAsia" w:eastAsiaTheme="minorEastAsia" w:hAnsiTheme="minorEastAsia"/>
        </w:rPr>
        <w:t>引導及志工</w:t>
      </w:r>
      <w:r w:rsidRPr="000C0C25">
        <w:rPr>
          <w:rFonts w:asciiTheme="minorEastAsia" w:eastAsiaTheme="minorEastAsia" w:hAnsiTheme="minorEastAsia" w:hint="eastAsia"/>
        </w:rPr>
        <w:t>服務等。</w:t>
      </w:r>
    </w:p>
    <w:p w:rsidR="000D1167" w:rsidRPr="000D1167" w:rsidRDefault="000D1167" w:rsidP="000D1167">
      <w:pPr>
        <w:numPr>
          <w:ilvl w:val="0"/>
          <w:numId w:val="4"/>
        </w:numPr>
        <w:spacing w:line="380" w:lineRule="exact"/>
        <w:ind w:leftChars="-177" w:left="-282" w:rightChars="-319" w:right="-766" w:hanging="143"/>
        <w:jc w:val="both"/>
        <w:rPr>
          <w:rFonts w:asciiTheme="minorEastAsia" w:eastAsiaTheme="minorEastAsia" w:hAnsiTheme="minorEastAsia"/>
        </w:rPr>
      </w:pPr>
      <w:r w:rsidRPr="000D1167">
        <w:rPr>
          <w:rFonts w:asciiTheme="minorEastAsia" w:eastAsiaTheme="minorEastAsia" w:hAnsiTheme="minorEastAsia" w:hint="eastAsia"/>
        </w:rPr>
        <w:t>有</w:t>
      </w:r>
      <w:r w:rsidRPr="000D1167">
        <w:rPr>
          <w:rFonts w:asciiTheme="minorEastAsia" w:eastAsiaTheme="minorEastAsia" w:hAnsiTheme="minorEastAsia"/>
        </w:rPr>
        <w:t>關</w:t>
      </w:r>
      <w:r w:rsidRPr="000D1167">
        <w:rPr>
          <w:rFonts w:asciiTheme="minorEastAsia" w:eastAsiaTheme="minorEastAsia" w:hAnsiTheme="minorEastAsia" w:hint="eastAsia"/>
        </w:rPr>
        <w:t>參獎計畫</w:t>
      </w:r>
      <w:r w:rsidRPr="000D1167">
        <w:rPr>
          <w:rFonts w:asciiTheme="minorEastAsia" w:eastAsiaTheme="minorEastAsia" w:hAnsiTheme="minorEastAsia"/>
        </w:rPr>
        <w:t>書內相</w:t>
      </w:r>
      <w:r w:rsidRPr="000D1167">
        <w:rPr>
          <w:rFonts w:asciiTheme="minorEastAsia" w:eastAsiaTheme="minorEastAsia" w:hAnsiTheme="minorEastAsia" w:hint="eastAsia"/>
        </w:rPr>
        <w:t>關文</w:t>
      </w:r>
      <w:r w:rsidRPr="000D1167">
        <w:rPr>
          <w:rFonts w:asciiTheme="minorEastAsia" w:eastAsiaTheme="minorEastAsia" w:hAnsiTheme="minorEastAsia"/>
        </w:rPr>
        <w:t>字論述，</w:t>
      </w:r>
      <w:r w:rsidRPr="000D1167">
        <w:rPr>
          <w:rFonts w:asciiTheme="minorEastAsia" w:eastAsiaTheme="minorEastAsia" w:hAnsiTheme="minorEastAsia" w:hint="eastAsia"/>
        </w:rPr>
        <w:t>應</w:t>
      </w:r>
      <w:r w:rsidRPr="000D1167">
        <w:rPr>
          <w:rFonts w:asciiTheme="minorEastAsia" w:eastAsiaTheme="minorEastAsia" w:hAnsiTheme="minorEastAsia"/>
        </w:rPr>
        <w:t>依</w:t>
      </w:r>
      <w:r w:rsidRPr="000D1167">
        <w:rPr>
          <w:rFonts w:asciiTheme="minorEastAsia" w:eastAsiaTheme="minorEastAsia" w:hAnsiTheme="minorEastAsia" w:hint="eastAsia"/>
        </w:rPr>
        <w:t>「構</w:t>
      </w:r>
      <w:r w:rsidRPr="000D1167">
        <w:rPr>
          <w:rFonts w:asciiTheme="minorEastAsia" w:eastAsiaTheme="minorEastAsia" w:hAnsiTheme="minorEastAsia"/>
        </w:rPr>
        <w:t>面」、「評核項目」</w:t>
      </w:r>
      <w:r w:rsidRPr="000D1167">
        <w:rPr>
          <w:rFonts w:asciiTheme="minorEastAsia" w:eastAsiaTheme="minorEastAsia" w:hAnsiTheme="minorEastAsia" w:hint="eastAsia"/>
        </w:rPr>
        <w:t>分</w:t>
      </w:r>
      <w:r w:rsidRPr="000D1167">
        <w:rPr>
          <w:rFonts w:asciiTheme="minorEastAsia" w:eastAsiaTheme="minorEastAsia" w:hAnsiTheme="minorEastAsia"/>
        </w:rPr>
        <w:t>段述寫外，</w:t>
      </w:r>
      <w:r w:rsidRPr="000D1167">
        <w:rPr>
          <w:rFonts w:asciiTheme="minorEastAsia" w:eastAsiaTheme="minorEastAsia" w:hAnsiTheme="minorEastAsia" w:hint="eastAsia"/>
        </w:rPr>
        <w:t>並參考「評</w:t>
      </w:r>
      <w:r w:rsidRPr="000D1167">
        <w:rPr>
          <w:rFonts w:asciiTheme="minorEastAsia" w:eastAsiaTheme="minorEastAsia" w:hAnsiTheme="minorEastAsia"/>
        </w:rPr>
        <w:t>核重</w:t>
      </w:r>
      <w:r w:rsidRPr="000D1167">
        <w:rPr>
          <w:rFonts w:asciiTheme="minorEastAsia" w:eastAsiaTheme="minorEastAsia" w:hAnsiTheme="minorEastAsia" w:hint="eastAsia"/>
        </w:rPr>
        <w:t>點」</w:t>
      </w:r>
      <w:r w:rsidRPr="000D1167">
        <w:rPr>
          <w:rFonts w:asciiTheme="minorEastAsia" w:eastAsiaTheme="minorEastAsia" w:hAnsiTheme="minorEastAsia"/>
        </w:rPr>
        <w:t>內相關</w:t>
      </w:r>
      <w:r w:rsidRPr="000D1167">
        <w:rPr>
          <w:rFonts w:asciiTheme="minorEastAsia" w:eastAsiaTheme="minorEastAsia" w:hAnsiTheme="minorEastAsia" w:hint="eastAsia"/>
        </w:rPr>
        <w:t>規</w:t>
      </w:r>
      <w:r w:rsidRPr="000D1167">
        <w:rPr>
          <w:rFonts w:asciiTheme="minorEastAsia" w:eastAsiaTheme="minorEastAsia" w:hAnsiTheme="minorEastAsia"/>
        </w:rPr>
        <w:t>定項目文字</w:t>
      </w:r>
      <w:r w:rsidRPr="000D1167">
        <w:rPr>
          <w:rFonts w:asciiTheme="minorEastAsia" w:eastAsiaTheme="minorEastAsia" w:hAnsiTheme="minorEastAsia" w:hint="eastAsia"/>
        </w:rPr>
        <w:t>撰</w:t>
      </w:r>
      <w:r w:rsidRPr="000D1167">
        <w:rPr>
          <w:rFonts w:asciiTheme="minorEastAsia" w:eastAsiaTheme="minorEastAsia" w:hAnsiTheme="minorEastAsia"/>
        </w:rPr>
        <w:t>寫</w:t>
      </w:r>
      <w:r w:rsidRPr="000D1167">
        <w:rPr>
          <w:rFonts w:asciiTheme="minorEastAsia" w:eastAsiaTheme="minorEastAsia" w:hAnsiTheme="minorEastAsia" w:hint="eastAsia"/>
        </w:rPr>
        <w:t>，調配計畫書內容及頁面配置。</w:t>
      </w:r>
    </w:p>
    <w:p w:rsidR="000D1167" w:rsidRPr="000D1167" w:rsidRDefault="000D1167" w:rsidP="000D1167">
      <w:pPr>
        <w:numPr>
          <w:ilvl w:val="0"/>
          <w:numId w:val="4"/>
        </w:numPr>
        <w:spacing w:line="380" w:lineRule="exact"/>
        <w:ind w:leftChars="-177" w:left="-282" w:rightChars="-319" w:right="-766" w:hanging="143"/>
        <w:jc w:val="both"/>
        <w:rPr>
          <w:rFonts w:asciiTheme="minorEastAsia" w:eastAsiaTheme="minorEastAsia" w:hAnsiTheme="minorEastAsia"/>
        </w:rPr>
      </w:pPr>
      <w:r w:rsidRPr="000D1167">
        <w:rPr>
          <w:rFonts w:asciiTheme="minorEastAsia" w:eastAsiaTheme="minorEastAsia" w:hAnsiTheme="minorEastAsia" w:hint="eastAsia"/>
        </w:rPr>
        <w:t>建議實地訪視</w:t>
      </w:r>
      <w:r w:rsidRPr="000C0C25">
        <w:rPr>
          <w:rFonts w:asciiTheme="minorEastAsia" w:eastAsiaTheme="minorEastAsia" w:hAnsiTheme="minorEastAsia"/>
        </w:rPr>
        <w:t>相關路</w:t>
      </w:r>
      <w:r w:rsidRPr="000D1167">
        <w:rPr>
          <w:rFonts w:asciiTheme="minorEastAsia" w:eastAsiaTheme="minorEastAsia" w:hAnsiTheme="minorEastAsia"/>
        </w:rPr>
        <w:t>線應</w:t>
      </w:r>
      <w:r w:rsidRPr="000D1167">
        <w:rPr>
          <w:rFonts w:asciiTheme="minorEastAsia" w:eastAsiaTheme="minorEastAsia" w:hAnsiTheme="minorEastAsia" w:hint="eastAsia"/>
        </w:rPr>
        <w:t>挑選重點加以設</w:t>
      </w:r>
      <w:r w:rsidRPr="000D1167">
        <w:rPr>
          <w:rFonts w:asciiTheme="minorEastAsia" w:eastAsiaTheme="minorEastAsia" w:hAnsiTheme="minorEastAsia"/>
        </w:rPr>
        <w:t>計，</w:t>
      </w:r>
      <w:r w:rsidRPr="000D1167">
        <w:rPr>
          <w:rFonts w:asciiTheme="minorEastAsia" w:eastAsiaTheme="minorEastAsia" w:hAnsiTheme="minorEastAsia" w:hint="eastAsia"/>
        </w:rPr>
        <w:t>並注</w:t>
      </w:r>
      <w:r w:rsidRPr="000D1167">
        <w:rPr>
          <w:rFonts w:asciiTheme="minorEastAsia" w:eastAsiaTheme="minorEastAsia" w:hAnsiTheme="minorEastAsia"/>
        </w:rPr>
        <w:t>意時間掌握</w:t>
      </w:r>
      <w:r w:rsidRPr="000D1167">
        <w:rPr>
          <w:rFonts w:asciiTheme="minorEastAsia" w:eastAsiaTheme="minorEastAsia" w:hAnsiTheme="minorEastAsia" w:hint="eastAsia"/>
        </w:rPr>
        <w:t>。</w:t>
      </w:r>
    </w:p>
    <w:p w:rsidR="000D1167" w:rsidRPr="000D1167" w:rsidRDefault="000D1167" w:rsidP="000D1167">
      <w:pPr>
        <w:numPr>
          <w:ilvl w:val="0"/>
          <w:numId w:val="4"/>
        </w:numPr>
        <w:spacing w:line="380" w:lineRule="exact"/>
        <w:ind w:leftChars="-177" w:left="-282" w:rightChars="-319" w:right="-766" w:hanging="143"/>
        <w:jc w:val="both"/>
        <w:rPr>
          <w:rFonts w:asciiTheme="minorEastAsia" w:eastAsiaTheme="minorEastAsia" w:hAnsiTheme="minorEastAsia"/>
        </w:rPr>
      </w:pPr>
      <w:r w:rsidRPr="000D1167">
        <w:rPr>
          <w:rFonts w:asciiTheme="minorEastAsia" w:eastAsiaTheme="minorEastAsia" w:hAnsiTheme="minorEastAsia" w:hint="eastAsia"/>
        </w:rPr>
        <w:t>參獎計畫書之相關統計數據呈現，如適合以圖或表的方式處理者，請儘量以圖表方式呈現；</w:t>
      </w:r>
      <w:r w:rsidRPr="000D1167">
        <w:rPr>
          <w:rFonts w:asciiTheme="minorEastAsia" w:eastAsiaTheme="minorEastAsia" w:hAnsiTheme="minorEastAsia" w:hint="eastAsia"/>
        </w:rPr>
        <w:lastRenderedPageBreak/>
        <w:t>如將以前年度統計數據併列或比較更能凸顯相關績效者，請儘量將近3年統計數據一併呈現；經跨年度比較後倘有特殊情況，則宜說明原因或補述相關檢討改善情形。</w:t>
      </w:r>
    </w:p>
    <w:p w:rsidR="007179B5" w:rsidRPr="000D1167" w:rsidRDefault="007179B5">
      <w:bookmarkStart w:id="0" w:name="_GoBack"/>
      <w:bookmarkEnd w:id="0"/>
    </w:p>
    <w:sectPr w:rsidR="007179B5" w:rsidRPr="000D11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A6" w:rsidRDefault="00B109A6" w:rsidP="00746AF7">
      <w:r>
        <w:separator/>
      </w:r>
    </w:p>
  </w:endnote>
  <w:endnote w:type="continuationSeparator" w:id="0">
    <w:p w:rsidR="00B109A6" w:rsidRDefault="00B109A6" w:rsidP="0074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040868"/>
      <w:docPartObj>
        <w:docPartGallery w:val="Page Numbers (Bottom of Page)"/>
        <w:docPartUnique/>
      </w:docPartObj>
    </w:sdtPr>
    <w:sdtContent>
      <w:p w:rsidR="00746AF7" w:rsidRDefault="00746A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6AF7">
          <w:rPr>
            <w:noProof/>
            <w:lang w:val="zh-TW"/>
          </w:rPr>
          <w:t>2</w:t>
        </w:r>
        <w:r>
          <w:fldChar w:fldCharType="end"/>
        </w:r>
      </w:p>
    </w:sdtContent>
  </w:sdt>
  <w:p w:rsidR="00746AF7" w:rsidRDefault="00746A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A6" w:rsidRDefault="00B109A6" w:rsidP="00746AF7">
      <w:r>
        <w:separator/>
      </w:r>
    </w:p>
  </w:footnote>
  <w:footnote w:type="continuationSeparator" w:id="0">
    <w:p w:rsidR="00B109A6" w:rsidRDefault="00B109A6" w:rsidP="0074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DAA"/>
    <w:multiLevelType w:val="hybridMultilevel"/>
    <w:tmpl w:val="F72CE8DC"/>
    <w:lvl w:ilvl="0" w:tplc="EA6E1EE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11305"/>
    <w:multiLevelType w:val="hybridMultilevel"/>
    <w:tmpl w:val="AC76A1B8"/>
    <w:lvl w:ilvl="0" w:tplc="D9E6EE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CA0E76"/>
    <w:multiLevelType w:val="hybridMultilevel"/>
    <w:tmpl w:val="AC76A1B8"/>
    <w:lvl w:ilvl="0" w:tplc="D9E6EE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6A0523"/>
    <w:multiLevelType w:val="hybridMultilevel"/>
    <w:tmpl w:val="9864E2A8"/>
    <w:lvl w:ilvl="0" w:tplc="88EA1E4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44F4B"/>
    <w:multiLevelType w:val="hybridMultilevel"/>
    <w:tmpl w:val="AC76A1B8"/>
    <w:lvl w:ilvl="0" w:tplc="D9E6EE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2A3767"/>
    <w:multiLevelType w:val="hybridMultilevel"/>
    <w:tmpl w:val="5268B042"/>
    <w:lvl w:ilvl="0" w:tplc="37F891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9408CF"/>
    <w:multiLevelType w:val="hybridMultilevel"/>
    <w:tmpl w:val="AC76A1B8"/>
    <w:lvl w:ilvl="0" w:tplc="D9E6EE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837BB0"/>
    <w:multiLevelType w:val="hybridMultilevel"/>
    <w:tmpl w:val="F438B31C"/>
    <w:lvl w:ilvl="0" w:tplc="D6448B2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564D8F"/>
    <w:multiLevelType w:val="hybridMultilevel"/>
    <w:tmpl w:val="3F06308E"/>
    <w:lvl w:ilvl="0" w:tplc="89E210E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9" w15:restartNumberingAfterBreak="0">
    <w:nsid w:val="76D6476D"/>
    <w:multiLevelType w:val="hybridMultilevel"/>
    <w:tmpl w:val="9864E2A8"/>
    <w:lvl w:ilvl="0" w:tplc="88EA1E4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67"/>
    <w:rsid w:val="000D1167"/>
    <w:rsid w:val="007179B5"/>
    <w:rsid w:val="00746AF7"/>
    <w:rsid w:val="00B1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CE785-2089-4FF1-827C-DFCAC910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6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6AF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6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6A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葉佩真</dc:creator>
  <cp:keywords/>
  <dc:description/>
  <cp:lastModifiedBy>葉佩真</cp:lastModifiedBy>
  <cp:revision>2</cp:revision>
  <dcterms:created xsi:type="dcterms:W3CDTF">2019-07-05T06:40:00Z</dcterms:created>
  <dcterms:modified xsi:type="dcterms:W3CDTF">2019-07-05T06:40:00Z</dcterms:modified>
</cp:coreProperties>
</file>