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8E" w:rsidRPr="000C0C25" w:rsidRDefault="00DA3C8E" w:rsidP="00DA3C8E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r w:rsidRPr="000C0C25">
        <w:rPr>
          <w:rFonts w:asciiTheme="minorEastAsia" w:eastAsiaTheme="minorEastAsia" w:hAnsiTheme="minorEastAsia" w:hint="eastAsia"/>
          <w:b/>
          <w:sz w:val="36"/>
          <w:szCs w:val="36"/>
        </w:rPr>
        <w:t>國立公共資訊圖書館</w:t>
      </w:r>
      <w:bookmarkEnd w:id="0"/>
    </w:p>
    <w:p w:rsidR="00DA3C8E" w:rsidRPr="00BF0223" w:rsidRDefault="00DA3C8E" w:rsidP="00DA3C8E">
      <w:pPr>
        <w:numPr>
          <w:ilvl w:val="0"/>
          <w:numId w:val="3"/>
        </w:numPr>
        <w:spacing w:afterLines="50" w:after="180" w:line="380" w:lineRule="exact"/>
        <w:ind w:left="-142" w:hanging="567"/>
        <w:jc w:val="both"/>
        <w:rPr>
          <w:rFonts w:asciiTheme="minorEastAsia" w:eastAsiaTheme="minorEastAsia" w:hAnsiTheme="minorEastAsia"/>
          <w:b/>
          <w:sz w:val="28"/>
        </w:rPr>
      </w:pPr>
      <w:r w:rsidRPr="00BF0223">
        <w:rPr>
          <w:rFonts w:asciiTheme="minorEastAsia" w:eastAsiaTheme="minorEastAsia" w:hAnsiTheme="minorEastAsia" w:hint="eastAsia"/>
          <w:b/>
          <w:sz w:val="28"/>
        </w:rPr>
        <w:t>個別評核構面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134"/>
        <w:gridCol w:w="7371"/>
      </w:tblGrid>
      <w:tr w:rsidR="00DA3C8E" w:rsidRPr="000C0C25" w:rsidTr="00F23D21">
        <w:trPr>
          <w:trHeight w:val="411"/>
          <w:tblHeader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3C8E" w:rsidRPr="000C0C25" w:rsidRDefault="00DA3C8E" w:rsidP="00F23D21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0C0C25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br w:type="page"/>
            </w:r>
            <w:r w:rsidRPr="000C0C25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構面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3C8E" w:rsidRPr="000C0C25" w:rsidRDefault="00DA3C8E" w:rsidP="00F23D21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0C0C25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評核項目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3C8E" w:rsidRPr="000C0C25" w:rsidRDefault="00DA3C8E" w:rsidP="00F23D21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0C0C2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重 大 績 效 及 待 改 進 事 項</w:t>
            </w:r>
          </w:p>
        </w:tc>
      </w:tr>
      <w:tr w:rsidR="00DA3C8E" w:rsidRPr="000C0C25" w:rsidTr="00F23D21">
        <w:trPr>
          <w:trHeight w:val="2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A3C8E" w:rsidRPr="000C0C25" w:rsidRDefault="00DA3C8E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t>基礎服務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8E" w:rsidRPr="000C0C25" w:rsidRDefault="00DA3C8E" w:rsidP="00F23D21">
            <w:pPr>
              <w:spacing w:line="380" w:lineRule="exact"/>
              <w:ind w:left="305" w:hangingChars="127" w:hanging="305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t>‧服務一致及正確</w:t>
            </w:r>
          </w:p>
          <w:p w:rsidR="00DA3C8E" w:rsidRPr="000C0C25" w:rsidRDefault="00DA3C8E" w:rsidP="00F23D21">
            <w:pPr>
              <w:spacing w:line="380" w:lineRule="exact"/>
              <w:ind w:left="305" w:hangingChars="127" w:hanging="305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t>‧服務友善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8E" w:rsidRPr="000C0C25" w:rsidRDefault="00DA3C8E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0C0C25">
              <w:rPr>
                <w:rFonts w:asciiTheme="minorEastAsia" w:eastAsiaTheme="minorEastAsia" w:hAnsiTheme="minorEastAsia"/>
                <w:b/>
                <w:bCs/>
              </w:rPr>
              <w:t>重大績效：</w:t>
            </w:r>
          </w:p>
          <w:p w:rsidR="00DA3C8E" w:rsidRPr="000C0C25" w:rsidRDefault="00DA3C8E" w:rsidP="00DA3C8E">
            <w:pPr>
              <w:numPr>
                <w:ilvl w:val="0"/>
                <w:numId w:val="4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bCs/>
              </w:rPr>
              <w:t>107 年接連榮獲10 項獎項，顯示各界對</w:t>
            </w:r>
            <w:r>
              <w:rPr>
                <w:rFonts w:asciiTheme="minorEastAsia" w:eastAsiaTheme="minorEastAsia" w:hAnsiTheme="minorEastAsia" w:hint="eastAsia"/>
                <w:bCs/>
              </w:rPr>
              <w:t>國立公共資訊圖書館</w:t>
            </w:r>
            <w:r w:rsidRPr="000C0C25">
              <w:rPr>
                <w:rFonts w:asciiTheme="minorEastAsia" w:eastAsiaTheme="minorEastAsia" w:hAnsiTheme="minorEastAsia"/>
                <w:bCs/>
              </w:rPr>
              <w:t xml:space="preserve">服務的多方肯定，尤其以第42 屆金鼎獎、107 年資訊月百大創新產品獎等2 </w:t>
            </w:r>
            <w:r>
              <w:rPr>
                <w:rFonts w:asciiTheme="minorEastAsia" w:eastAsiaTheme="minorEastAsia" w:hAnsiTheme="minorEastAsia"/>
                <w:bCs/>
              </w:rPr>
              <w:t>項獎項，展現</w:t>
            </w:r>
            <w:r w:rsidRPr="000C0C25">
              <w:rPr>
                <w:rFonts w:asciiTheme="minorEastAsia" w:eastAsiaTheme="minorEastAsia" w:hAnsiTheme="minorEastAsia"/>
                <w:bCs/>
              </w:rPr>
              <w:t>創新為民服務績效。</w:t>
            </w:r>
          </w:p>
          <w:p w:rsidR="00DA3C8E" w:rsidRPr="000C0C25" w:rsidRDefault="00DA3C8E" w:rsidP="00DA3C8E">
            <w:pPr>
              <w:numPr>
                <w:ilvl w:val="0"/>
                <w:numId w:val="4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bCs/>
              </w:rPr>
              <w:t>107 年度實體服務（入館人次）與數位服務（數位圖書館使用人次）合計達973 萬人次。依105-107 年統計資料顯示，各項服務績效均有提升，尤以數位服務績效成長最為顯著。</w:t>
            </w:r>
          </w:p>
          <w:p w:rsidR="00DA3C8E" w:rsidRPr="000C0C25" w:rsidRDefault="00DA3C8E" w:rsidP="00DA3C8E">
            <w:pPr>
              <w:numPr>
                <w:ilvl w:val="0"/>
                <w:numId w:val="4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bCs/>
              </w:rPr>
              <w:t>全國公共圖書館首創之智慧書架及智慧化預約取書服務，運用RFID 無線射頻辨識技術，節省民眾領書時間。</w:t>
            </w:r>
          </w:p>
          <w:p w:rsidR="00DA3C8E" w:rsidRPr="000C0C25" w:rsidRDefault="00DA3C8E" w:rsidP="00DA3C8E">
            <w:pPr>
              <w:numPr>
                <w:ilvl w:val="0"/>
                <w:numId w:val="4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bCs/>
              </w:rPr>
              <w:t>107年官網全新改版適應性設計，適用於各種行動載具使用，功能新增快速檢索（一站式查詢圖書、電子書及電子資源）、分眾導覽、快速線上申辦，並配合行政院雙語國家政策，建置中英雙語化及多國語言官網。</w:t>
            </w:r>
          </w:p>
          <w:p w:rsidR="00DA3C8E" w:rsidRPr="000C0C25" w:rsidRDefault="00DA3C8E" w:rsidP="00DA3C8E">
            <w:pPr>
              <w:numPr>
                <w:ilvl w:val="0"/>
                <w:numId w:val="4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國立公共資訊圖書館</w:t>
            </w:r>
            <w:r w:rsidRPr="000C0C25">
              <w:rPr>
                <w:rFonts w:asciiTheme="minorEastAsia" w:eastAsiaTheme="minorEastAsia" w:hAnsiTheme="minorEastAsia"/>
                <w:bCs/>
              </w:rPr>
              <w:t>志工服務獲得教育部107 年教育業務志願服務「績優志工隊」與「績優志工運用單位」2 項獎項。</w:t>
            </w:r>
          </w:p>
          <w:p w:rsidR="00DA3C8E" w:rsidRPr="000C0C25" w:rsidRDefault="00DA3C8E" w:rsidP="00DA3C8E">
            <w:pPr>
              <w:numPr>
                <w:ilvl w:val="0"/>
                <w:numId w:val="4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bCs/>
              </w:rPr>
              <w:t>為提供更充足的自修座位數量，107 年起主動開放空間，釋出未舉辦活動之大型會議室成為額外自修座位，供民眾及學生自修，空間充分運用。</w:t>
            </w:r>
          </w:p>
          <w:p w:rsidR="00DA3C8E" w:rsidRPr="000C0C25" w:rsidRDefault="00DA3C8E" w:rsidP="00DA3C8E">
            <w:pPr>
              <w:numPr>
                <w:ilvl w:val="0"/>
                <w:numId w:val="4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bCs/>
              </w:rPr>
              <w:t>106 至107 年</w:t>
            </w:r>
            <w:r>
              <w:rPr>
                <w:rFonts w:asciiTheme="minorEastAsia" w:eastAsiaTheme="minorEastAsia" w:hAnsiTheme="minorEastAsia" w:hint="eastAsia"/>
                <w:bCs/>
              </w:rPr>
              <w:t>推動</w:t>
            </w:r>
            <w:r w:rsidRPr="000C0C25">
              <w:rPr>
                <w:rFonts w:asciiTheme="minorEastAsia" w:eastAsiaTheme="minorEastAsia" w:hAnsiTheme="minorEastAsia"/>
                <w:bCs/>
              </w:rPr>
              <w:t>「不迷路方案」</w:t>
            </w:r>
            <w:r>
              <w:rPr>
                <w:rFonts w:asciiTheme="minorEastAsia" w:eastAsiaTheme="minorEastAsia" w:hAnsiTheme="minorEastAsia" w:hint="eastAsia"/>
                <w:bCs/>
              </w:rPr>
              <w:t>，</w:t>
            </w:r>
            <w:r>
              <w:rPr>
                <w:rFonts w:asciiTheme="minorEastAsia" w:eastAsiaTheme="minorEastAsia" w:hAnsiTheme="minorEastAsia"/>
                <w:bCs/>
              </w:rPr>
              <w:t>於臺中市區主要道路</w:t>
            </w:r>
            <w:r w:rsidRPr="000C0C25">
              <w:rPr>
                <w:rFonts w:asciiTheme="minorEastAsia" w:eastAsiaTheme="minorEastAsia" w:hAnsiTheme="minorEastAsia"/>
                <w:bCs/>
              </w:rPr>
              <w:t>增設館外指標牌共14 處，增加</w:t>
            </w:r>
            <w:r>
              <w:rPr>
                <w:rFonts w:asciiTheme="minorEastAsia" w:eastAsiaTheme="minorEastAsia" w:hAnsiTheme="minorEastAsia" w:hint="eastAsia"/>
                <w:bCs/>
              </w:rPr>
              <w:t>國立公共資訊圖書館</w:t>
            </w:r>
            <w:r w:rsidRPr="000C0C25">
              <w:rPr>
                <w:rFonts w:asciiTheme="minorEastAsia" w:eastAsiaTheme="minorEastAsia" w:hAnsiTheme="minorEastAsia"/>
                <w:bCs/>
              </w:rPr>
              <w:t>品牌識別及能見度。</w:t>
            </w:r>
          </w:p>
          <w:p w:rsidR="00DA3C8E" w:rsidRPr="000C0C25" w:rsidRDefault="00DA3C8E" w:rsidP="00DA3C8E">
            <w:pPr>
              <w:numPr>
                <w:ilvl w:val="0"/>
                <w:numId w:val="4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bCs/>
              </w:rPr>
              <w:t>107 年完成討論小間、手機室隔音設備改善，能有效阻隔音量，兼顧民眾在小組討論、接聽手機及寧靜閱讀需求；閱覽區新增筆電優先使用區，讓筆電族能自在使用，不擔心打擾他人。</w:t>
            </w:r>
          </w:p>
          <w:p w:rsidR="00DA3C8E" w:rsidRPr="000C0C25" w:rsidRDefault="00DA3C8E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0C0C25">
              <w:rPr>
                <w:rFonts w:asciiTheme="minorEastAsia" w:eastAsiaTheme="minorEastAsia" w:hAnsiTheme="minorEastAsia"/>
                <w:b/>
                <w:bCs/>
              </w:rPr>
              <w:t>待改進或建議事項：</w:t>
            </w:r>
          </w:p>
          <w:p w:rsidR="00DA3C8E" w:rsidRPr="000C0C25" w:rsidRDefault="00DA3C8E" w:rsidP="00DA3C8E">
            <w:pPr>
              <w:numPr>
                <w:ilvl w:val="0"/>
                <w:numId w:val="1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bCs/>
              </w:rPr>
              <w:t>建議休憩區能增加相關標示及規範說明，以引導民眾正確使用。</w:t>
            </w:r>
          </w:p>
          <w:p w:rsidR="00DA3C8E" w:rsidRPr="000C0C25" w:rsidRDefault="00DA3C8E" w:rsidP="00DA3C8E">
            <w:pPr>
              <w:numPr>
                <w:ilvl w:val="0"/>
                <w:numId w:val="1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bCs/>
              </w:rPr>
              <w:t>建議說明民眾申辦案件於處理時限內完成的案件比率，倘有超過處理時限完成之案件，並請概略分析說明。</w:t>
            </w:r>
          </w:p>
          <w:p w:rsidR="00DA3C8E" w:rsidRPr="000C0C25" w:rsidRDefault="00DA3C8E" w:rsidP="00DA3C8E">
            <w:pPr>
              <w:numPr>
                <w:ilvl w:val="0"/>
                <w:numId w:val="1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bCs/>
              </w:rPr>
              <w:t>「意見信箱」與「讀者服務」均置於網站首頁，建議可再加強標示，以增加能見度。</w:t>
            </w:r>
          </w:p>
        </w:tc>
      </w:tr>
      <w:tr w:rsidR="00DA3C8E" w:rsidRPr="000C0C25" w:rsidTr="00F23D21">
        <w:trPr>
          <w:trHeight w:val="2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A3C8E" w:rsidRPr="000C0C25" w:rsidRDefault="00DA3C8E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t>服務遞送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8E" w:rsidRPr="000C0C25" w:rsidRDefault="00DA3C8E" w:rsidP="00F23D21">
            <w:pPr>
              <w:spacing w:line="380" w:lineRule="exact"/>
              <w:ind w:left="305" w:hangingChars="127" w:hanging="305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t>‧服務便捷</w:t>
            </w:r>
          </w:p>
          <w:p w:rsidR="00DA3C8E" w:rsidRPr="000C0C25" w:rsidRDefault="00DA3C8E" w:rsidP="00F23D21">
            <w:pPr>
              <w:spacing w:line="380" w:lineRule="exact"/>
              <w:ind w:left="305" w:hangingChars="127" w:hanging="305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‧服務可近性</w:t>
            </w:r>
          </w:p>
          <w:p w:rsidR="00DA3C8E" w:rsidRPr="000C0C25" w:rsidRDefault="00DA3C8E" w:rsidP="00F23D21">
            <w:pPr>
              <w:spacing w:line="380" w:lineRule="exact"/>
              <w:ind w:left="305" w:hangingChars="127" w:hanging="305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t>‧服務成長及優化</w:t>
            </w:r>
          </w:p>
          <w:p w:rsidR="00DA3C8E" w:rsidRPr="000C0C25" w:rsidRDefault="00DA3C8E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8E" w:rsidRPr="000C0C25" w:rsidRDefault="00DA3C8E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0C0C25">
              <w:rPr>
                <w:rFonts w:asciiTheme="minorEastAsia" w:eastAsiaTheme="minorEastAsia" w:hAnsiTheme="minorEastAsia"/>
                <w:b/>
                <w:bCs/>
              </w:rPr>
              <w:lastRenderedPageBreak/>
              <w:t>重大績效：</w:t>
            </w:r>
          </w:p>
          <w:p w:rsidR="00DA3C8E" w:rsidRPr="000C0C25" w:rsidRDefault="00DA3C8E" w:rsidP="00DA3C8E">
            <w:pPr>
              <w:numPr>
                <w:ilvl w:val="0"/>
                <w:numId w:val="5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bCs/>
              </w:rPr>
              <w:t>107 年大廳入口處設置新到圖書、精選好書之「新書牆」，館員於每周</w:t>
            </w:r>
            <w:r w:rsidRPr="000C0C25">
              <w:rPr>
                <w:rFonts w:asciiTheme="minorEastAsia" w:eastAsiaTheme="minorEastAsia" w:hAnsiTheme="minorEastAsia"/>
                <w:bCs/>
              </w:rPr>
              <w:lastRenderedPageBreak/>
              <w:t>新書入庫600 冊中挑選「新到圖書推薦」及「主題書展」，並上傳官網新書展示，結合實體與數位管道，滿足廣大民眾對新書、熱門主題圖書之需求。</w:t>
            </w:r>
          </w:p>
          <w:p w:rsidR="00DA3C8E" w:rsidRPr="000C0C25" w:rsidRDefault="00DA3C8E" w:rsidP="00DA3C8E">
            <w:pPr>
              <w:numPr>
                <w:ilvl w:val="0"/>
                <w:numId w:val="5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bCs/>
              </w:rPr>
              <w:t>推出全國公共圖書館首創之iLib Guider 尋書導引APP 室內定位導航服務，獲得107 年資訊月百大創新產品獎肯定。APP 整合圖書館服務9大功能：包含館藏查詢、智慧導引、還書通知、活動推播、主題導覽及行動借閱證等。</w:t>
            </w:r>
          </w:p>
          <w:p w:rsidR="00DA3C8E" w:rsidRPr="000C0C25" w:rsidRDefault="00DA3C8E" w:rsidP="00DA3C8E">
            <w:pPr>
              <w:numPr>
                <w:ilvl w:val="0"/>
                <w:numId w:val="5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bCs/>
              </w:rPr>
              <w:t>107 年正式啟用【智慧手錶】服務，係</w:t>
            </w:r>
            <w:r>
              <w:rPr>
                <w:rFonts w:asciiTheme="minorEastAsia" w:eastAsiaTheme="minorEastAsia" w:hAnsiTheme="minorEastAsia" w:hint="eastAsia"/>
                <w:bCs/>
              </w:rPr>
              <w:t>國立公共資訊圖書館</w:t>
            </w:r>
            <w:r w:rsidRPr="000C0C25">
              <w:rPr>
                <w:rFonts w:asciiTheme="minorEastAsia" w:eastAsiaTheme="minorEastAsia" w:hAnsiTheme="minorEastAsia"/>
                <w:bCs/>
              </w:rPr>
              <w:t>與北科大團隊合作開發之館藏推薦及尋書系統。小朋友穿戴上「智慧手錶」，經系統分析性別、年齡及借閱紀錄後，主動推薦適合圖書，再結合Beacon 定位技術導引出尋書路線，提供嶄新尋書體驗。</w:t>
            </w:r>
          </w:p>
          <w:p w:rsidR="00DA3C8E" w:rsidRPr="000C0C25" w:rsidRDefault="00DA3C8E" w:rsidP="00DA3C8E">
            <w:pPr>
              <w:numPr>
                <w:ilvl w:val="0"/>
                <w:numId w:val="5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國立公共資訊圖書館</w:t>
            </w:r>
            <w:r w:rsidRPr="000C0C25">
              <w:rPr>
                <w:rFonts w:asciiTheme="minorEastAsia" w:eastAsiaTheme="minorEastAsia" w:hAnsiTheme="minorEastAsia"/>
                <w:bCs/>
              </w:rPr>
              <w:t>自行建置【圓夢繪本資料庫】，107 年榮獲「第42 屆金鼎獎」政府出版品類-數位出版品獎肯定。</w:t>
            </w:r>
          </w:p>
          <w:p w:rsidR="00DA3C8E" w:rsidRPr="000C0C25" w:rsidRDefault="00DA3C8E" w:rsidP="00DA3C8E">
            <w:pPr>
              <w:numPr>
                <w:ilvl w:val="0"/>
                <w:numId w:val="5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bCs/>
              </w:rPr>
              <w:t>提供視障者專人全程引導服務，亦可撥打專線申請借閱館藏，</w:t>
            </w:r>
            <w:r>
              <w:rPr>
                <w:rFonts w:asciiTheme="minorEastAsia" w:eastAsiaTheme="minorEastAsia" w:hAnsiTheme="minorEastAsia" w:hint="eastAsia"/>
                <w:bCs/>
              </w:rPr>
              <w:t>國立公共資訊圖書館</w:t>
            </w:r>
            <w:r w:rsidRPr="000C0C25">
              <w:rPr>
                <w:rFonts w:asciiTheme="minorEastAsia" w:eastAsiaTheme="minorEastAsia" w:hAnsiTheme="minorEastAsia"/>
                <w:bCs/>
              </w:rPr>
              <w:t>代尋資料後，以「瞽者文件」專用郵包裝袋，免費將館藏郵寄到府。</w:t>
            </w:r>
          </w:p>
          <w:p w:rsidR="00DA3C8E" w:rsidRPr="000C0C25" w:rsidRDefault="00DA3C8E" w:rsidP="00DA3C8E">
            <w:pPr>
              <w:numPr>
                <w:ilvl w:val="0"/>
                <w:numId w:val="5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bCs/>
              </w:rPr>
              <w:t xml:space="preserve">106 </w:t>
            </w:r>
            <w:r w:rsidRPr="000C0C25">
              <w:rPr>
                <w:rFonts w:asciiTheme="minorEastAsia" w:eastAsiaTheme="minorEastAsia" w:hAnsiTheme="minorEastAsia" w:hint="eastAsia"/>
                <w:bCs/>
              </w:rPr>
              <w:t>至</w:t>
            </w:r>
            <w:r w:rsidRPr="000C0C25">
              <w:rPr>
                <w:rFonts w:asciiTheme="minorEastAsia" w:eastAsiaTheme="minorEastAsia" w:hAnsiTheme="minorEastAsia"/>
                <w:bCs/>
              </w:rPr>
              <w:t>107年度，協助教育部辦理【閱讀設備升級計畫】，為縣市鄉鎮老舊圖書館爭取補助、改善環境與設備計152 館；協助教育部辦理【書香卓越典範計畫】發展具在地特色、典範型公共圖書館計11 館，帶動標竿學習正向效益。</w:t>
            </w:r>
          </w:p>
          <w:p w:rsidR="00DA3C8E" w:rsidRPr="000C0C25" w:rsidRDefault="00DA3C8E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0C0C25">
              <w:rPr>
                <w:rFonts w:asciiTheme="minorEastAsia" w:eastAsiaTheme="minorEastAsia" w:hAnsiTheme="minorEastAsia"/>
                <w:b/>
                <w:bCs/>
              </w:rPr>
              <w:t>待改進或建議事項：</w:t>
            </w:r>
          </w:p>
          <w:p w:rsidR="00DA3C8E" w:rsidRPr="000C0C25" w:rsidRDefault="00DA3C8E" w:rsidP="00DA3C8E">
            <w:pPr>
              <w:numPr>
                <w:ilvl w:val="0"/>
                <w:numId w:val="6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建議規劃</w:t>
            </w:r>
            <w:r w:rsidRPr="000C0C25">
              <w:rPr>
                <w:rFonts w:asciiTheme="minorEastAsia" w:eastAsiaTheme="minorEastAsia" w:hAnsiTheme="minorEastAsia"/>
                <w:color w:val="000000"/>
              </w:rPr>
              <w:t>「走訪國資圖」(或國資圖半日遊、認識國資圖等)</w:t>
            </w:r>
            <w:r w:rsidRPr="000C0C25">
              <w:rPr>
                <w:rFonts w:asciiTheme="minorEastAsia" w:eastAsiaTheme="minorEastAsia" w:hAnsiTheme="minorEastAsia"/>
              </w:rPr>
              <w:t xml:space="preserve"> </w:t>
            </w:r>
            <w:r w:rsidRPr="000C0C25">
              <w:rPr>
                <w:rFonts w:asciiTheme="minorEastAsia" w:eastAsiaTheme="minorEastAsia" w:hAnsiTheme="minorEastAsia"/>
                <w:color w:val="000000"/>
              </w:rPr>
              <w:t>學習單或DM，持續透過多元途徑，宣導鼓勵各國中小善用</w:t>
            </w:r>
            <w:r>
              <w:rPr>
                <w:rFonts w:asciiTheme="minorEastAsia" w:eastAsiaTheme="minorEastAsia" w:hAnsiTheme="minorEastAsia" w:hint="eastAsia"/>
                <w:bCs/>
              </w:rPr>
              <w:t>國立公共資訊圖書館</w:t>
            </w:r>
            <w:r w:rsidRPr="000C0C25">
              <w:rPr>
                <w:rFonts w:asciiTheme="minorEastAsia" w:eastAsiaTheme="minorEastAsia" w:hAnsiTheme="minorEastAsia"/>
                <w:color w:val="000000"/>
              </w:rPr>
              <w:t>資源，規劃辦理校外教學，讓更多老師及學生認識瞭解國資圖。</w:t>
            </w:r>
          </w:p>
          <w:p w:rsidR="00DA3C8E" w:rsidRPr="000C0C25" w:rsidRDefault="00DA3C8E" w:rsidP="00DA3C8E">
            <w:pPr>
              <w:numPr>
                <w:ilvl w:val="0"/>
                <w:numId w:val="6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color w:val="000000"/>
              </w:rPr>
              <w:t>建議積極爭取公部門經費補助或社會資源，協助偏遠或文化不利地區學校優先到訪。</w:t>
            </w:r>
          </w:p>
        </w:tc>
      </w:tr>
      <w:tr w:rsidR="00DA3C8E" w:rsidRPr="000C0C25" w:rsidTr="00F23D21">
        <w:trPr>
          <w:trHeight w:val="422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C8E" w:rsidRPr="000C0C25" w:rsidRDefault="00DA3C8E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服務量能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C8E" w:rsidRPr="000C0C25" w:rsidRDefault="00DA3C8E" w:rsidP="00F23D21">
            <w:pPr>
              <w:spacing w:line="380" w:lineRule="exact"/>
              <w:ind w:left="305" w:hangingChars="127" w:hanging="305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t>‧內部作業簡化</w:t>
            </w:r>
          </w:p>
          <w:p w:rsidR="00DA3C8E" w:rsidRPr="000C0C25" w:rsidRDefault="00DA3C8E" w:rsidP="00F23D21">
            <w:pPr>
              <w:spacing w:line="380" w:lineRule="exact"/>
              <w:ind w:left="305" w:hangingChars="127" w:hanging="305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t>‧服務精進機制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C8E" w:rsidRPr="000C0C25" w:rsidRDefault="00DA3C8E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0C0C25">
              <w:rPr>
                <w:rFonts w:asciiTheme="minorEastAsia" w:eastAsiaTheme="minorEastAsia" w:hAnsiTheme="minorEastAsia"/>
                <w:b/>
                <w:bCs/>
              </w:rPr>
              <w:t>重大績效：</w:t>
            </w:r>
          </w:p>
          <w:p w:rsidR="00DA3C8E" w:rsidRPr="000C0C25" w:rsidRDefault="00DA3C8E" w:rsidP="00DA3C8E">
            <w:pPr>
              <w:numPr>
                <w:ilvl w:val="0"/>
                <w:numId w:val="8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</w:rPr>
            </w:pPr>
            <w:r w:rsidRPr="000C0C25">
              <w:rPr>
                <w:rFonts w:asciiTheme="minorEastAsia" w:eastAsiaTheme="minorEastAsia" w:hAnsiTheme="minorEastAsia"/>
              </w:rPr>
              <w:t>107 年整合內部業務常用資訊系統，建置單一簽入員工資訊入口網，提升行政效率。</w:t>
            </w:r>
          </w:p>
          <w:p w:rsidR="00DA3C8E" w:rsidRPr="000C0C25" w:rsidRDefault="00DA3C8E" w:rsidP="00DA3C8E">
            <w:pPr>
              <w:numPr>
                <w:ilvl w:val="0"/>
                <w:numId w:val="8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</w:rPr>
            </w:pPr>
            <w:r w:rsidRPr="000C0C25">
              <w:rPr>
                <w:rFonts w:asciiTheme="minorEastAsia" w:eastAsiaTheme="minorEastAsia" w:hAnsiTheme="minorEastAsia"/>
              </w:rPr>
              <w:t>由各單位基層、中階主管組成「創新服務特色點子小組</w:t>
            </w:r>
            <w:r w:rsidRPr="000C0C25">
              <w:rPr>
                <w:rFonts w:asciiTheme="minorEastAsia" w:eastAsiaTheme="minorEastAsia" w:hAnsiTheme="minorEastAsia"/>
                <w:bCs/>
              </w:rPr>
              <w:t>」</w:t>
            </w:r>
            <w:r w:rsidRPr="000C0C25">
              <w:rPr>
                <w:rFonts w:asciiTheme="minorEastAsia" w:eastAsiaTheme="minorEastAsia" w:hAnsiTheme="minorEastAsia"/>
              </w:rPr>
              <w:t>，跨科室提案具有創新特色之服務，至107 年已累積創意提案42 件，已有33 件獲採納並執行中，採用率達78％。</w:t>
            </w:r>
          </w:p>
          <w:p w:rsidR="00DA3C8E" w:rsidRPr="000C0C25" w:rsidRDefault="00DA3C8E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0C0C25">
              <w:rPr>
                <w:rFonts w:asciiTheme="minorEastAsia" w:eastAsiaTheme="minorEastAsia" w:hAnsiTheme="minorEastAsia"/>
                <w:b/>
                <w:bCs/>
              </w:rPr>
              <w:t>待改進或建議事項：</w:t>
            </w:r>
          </w:p>
          <w:p w:rsidR="00DA3C8E" w:rsidRPr="000C0C25" w:rsidRDefault="00DA3C8E" w:rsidP="00DA3C8E">
            <w:pPr>
              <w:numPr>
                <w:ilvl w:val="0"/>
                <w:numId w:val="7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/>
                <w:color w:val="000000"/>
              </w:rPr>
              <w:t>因本章節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參獎計畫書</w:t>
            </w:r>
            <w:r w:rsidRPr="000C0C25">
              <w:rPr>
                <w:rFonts w:asciiTheme="minorEastAsia" w:eastAsiaTheme="minorEastAsia" w:hAnsiTheme="minorEastAsia"/>
                <w:color w:val="000000"/>
              </w:rPr>
              <w:t>篇幅較少，建議參考各構面配分，酌予增加內容</w:t>
            </w:r>
            <w:r w:rsidRPr="000C0C25">
              <w:rPr>
                <w:rFonts w:asciiTheme="minorEastAsia" w:eastAsiaTheme="minorEastAsia" w:hAnsiTheme="minorEastAsia"/>
              </w:rPr>
              <w:t>。</w:t>
            </w:r>
          </w:p>
          <w:p w:rsidR="00DA3C8E" w:rsidRPr="000C0C25" w:rsidRDefault="00DA3C8E" w:rsidP="00DA3C8E">
            <w:pPr>
              <w:numPr>
                <w:ilvl w:val="0"/>
                <w:numId w:val="7"/>
              </w:numPr>
              <w:spacing w:line="380" w:lineRule="exact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/>
              </w:rPr>
              <w:t>建議</w:t>
            </w:r>
            <w:r>
              <w:rPr>
                <w:rFonts w:asciiTheme="minorEastAsia" w:eastAsiaTheme="minorEastAsia" w:hAnsiTheme="minorEastAsia" w:hint="eastAsia"/>
              </w:rPr>
              <w:t>參獎計畫書</w:t>
            </w:r>
            <w:r w:rsidRPr="000C0C25">
              <w:rPr>
                <w:rFonts w:asciiTheme="minorEastAsia" w:eastAsiaTheme="minorEastAsia" w:hAnsiTheme="minorEastAsia"/>
              </w:rPr>
              <w:t>補充說明創新服務的提案採行事項。</w:t>
            </w:r>
          </w:p>
          <w:p w:rsidR="00DA3C8E" w:rsidRPr="000C0C25" w:rsidRDefault="00DA3C8E" w:rsidP="00DA3C8E">
            <w:pPr>
              <w:numPr>
                <w:ilvl w:val="0"/>
                <w:numId w:val="7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建議</w:t>
            </w:r>
            <w:r w:rsidRPr="000C0C25">
              <w:rPr>
                <w:rFonts w:asciiTheme="minorEastAsia" w:eastAsiaTheme="minorEastAsia" w:hAnsiTheme="minorEastAsia"/>
                <w:color w:val="000000"/>
              </w:rPr>
              <w:t>如已建立提案機制，可搭配敘獎、休假等相關鼓勵措施，並營造自由、輕鬆之提案氛圍，</w:t>
            </w:r>
            <w:r>
              <w:rPr>
                <w:rFonts w:asciiTheme="minorEastAsia" w:eastAsiaTheme="minorEastAsia" w:hAnsiTheme="minorEastAsia"/>
                <w:color w:val="000000"/>
              </w:rPr>
              <w:t>激發更多創意發想。此外，可評估開放民眾提供創新服務建議，再</w:t>
            </w:r>
            <w:r w:rsidRPr="000C0C25">
              <w:rPr>
                <w:rFonts w:asciiTheme="minorEastAsia" w:eastAsiaTheme="minorEastAsia" w:hAnsiTheme="minorEastAsia"/>
                <w:color w:val="000000"/>
              </w:rPr>
              <w:t>考量是否採行。</w:t>
            </w:r>
          </w:p>
        </w:tc>
      </w:tr>
      <w:tr w:rsidR="00DA3C8E" w:rsidRPr="000C0C25" w:rsidTr="00F23D21">
        <w:trPr>
          <w:trHeight w:val="5078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C8E" w:rsidRPr="000C0C25" w:rsidRDefault="00DA3C8E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t>服務評價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C8E" w:rsidRPr="000C0C25" w:rsidRDefault="00DA3C8E" w:rsidP="00F23D21">
            <w:pPr>
              <w:spacing w:line="380" w:lineRule="exact"/>
              <w:ind w:left="305" w:hangingChars="127" w:hanging="305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t>‧服務滿意情形</w:t>
            </w:r>
          </w:p>
          <w:p w:rsidR="00DA3C8E" w:rsidRPr="000C0C25" w:rsidRDefault="00DA3C8E" w:rsidP="00F23D21">
            <w:pPr>
              <w:spacing w:line="380" w:lineRule="exact"/>
              <w:ind w:left="305" w:hangingChars="127" w:hanging="305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t>‧意見回應處理情形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C8E" w:rsidRPr="000C0C25" w:rsidRDefault="00DA3C8E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0C0C25">
              <w:rPr>
                <w:rFonts w:asciiTheme="minorEastAsia" w:eastAsiaTheme="minorEastAsia" w:hAnsiTheme="minorEastAsia"/>
                <w:b/>
                <w:bCs/>
              </w:rPr>
              <w:t>重大績效：</w:t>
            </w:r>
          </w:p>
          <w:p w:rsidR="00DA3C8E" w:rsidRPr="000C0C25" w:rsidRDefault="00DA3C8E" w:rsidP="00DA3C8E">
            <w:pPr>
              <w:numPr>
                <w:ilvl w:val="0"/>
                <w:numId w:val="10"/>
              </w:numPr>
              <w:spacing w:line="380" w:lineRule="exact"/>
              <w:ind w:left="287" w:hanging="287"/>
              <w:jc w:val="both"/>
              <w:rPr>
                <w:rFonts w:asciiTheme="minorEastAsia" w:eastAsiaTheme="minorEastAsia" w:hAnsiTheme="minorEastAsia"/>
              </w:rPr>
            </w:pPr>
            <w:r w:rsidRPr="000C0C25">
              <w:rPr>
                <w:rFonts w:asciiTheme="minorEastAsia" w:eastAsiaTheme="minorEastAsia" w:hAnsiTheme="minorEastAsia"/>
              </w:rPr>
              <w:t>107 年辦理員工滿意度調查，以全體員工為對象(包含正式及非正式人員)，平均滿意度94.5％，其中以「組織氣候」分數最高（得分4.04</w:t>
            </w:r>
            <w:r>
              <w:rPr>
                <w:rFonts w:asciiTheme="minorEastAsia" w:eastAsiaTheme="minorEastAsia" w:hAnsiTheme="minorEastAsia"/>
              </w:rPr>
              <w:t>），顯示多數員工對</w:t>
            </w:r>
            <w:r w:rsidRPr="000C0C25">
              <w:rPr>
                <w:rFonts w:asciiTheme="minorEastAsia" w:eastAsiaTheme="minorEastAsia" w:hAnsiTheme="minorEastAsia"/>
              </w:rPr>
              <w:t>組織氣候感到滿意，願意持續投入工作。</w:t>
            </w:r>
          </w:p>
          <w:p w:rsidR="00DA3C8E" w:rsidRPr="000C0C25" w:rsidRDefault="00DA3C8E" w:rsidP="00DA3C8E">
            <w:pPr>
              <w:numPr>
                <w:ilvl w:val="0"/>
                <w:numId w:val="10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</w:rPr>
            </w:pPr>
            <w:r w:rsidRPr="000C0C25">
              <w:rPr>
                <w:rFonts w:asciiTheme="minorEastAsia" w:eastAsiaTheme="minorEastAsia" w:hAnsiTheme="minorEastAsia"/>
              </w:rPr>
              <w:t>107 年以兒童讀者的父母為對象，調查其使用情形與需求、服務品質評價與整體滿意度調查，並深入分析以了解民眾的看法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 w:rsidRPr="000C0C25">
              <w:rPr>
                <w:rFonts w:asciiTheme="minorEastAsia" w:eastAsiaTheme="minorEastAsia" w:hAnsiTheme="minorEastAsia"/>
              </w:rPr>
              <w:t>據以檢討改善。</w:t>
            </w:r>
          </w:p>
          <w:p w:rsidR="00DA3C8E" w:rsidRPr="000C0C25" w:rsidRDefault="00DA3C8E" w:rsidP="00DA3C8E">
            <w:pPr>
              <w:numPr>
                <w:ilvl w:val="0"/>
                <w:numId w:val="10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</w:rPr>
            </w:pPr>
            <w:r w:rsidRPr="000C0C25">
              <w:rPr>
                <w:rFonts w:asciiTheme="minorEastAsia" w:eastAsiaTheme="minorEastAsia" w:hAnsiTheme="minorEastAsia"/>
              </w:rPr>
              <w:t>各類陳情案件類別均依限處理完成，107年每一案件平均處理天數為1.78天，並深入分析以了解民眾的看法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 w:rsidRPr="000C0C25">
              <w:rPr>
                <w:rFonts w:asciiTheme="minorEastAsia" w:eastAsiaTheme="minorEastAsia" w:hAnsiTheme="minorEastAsia"/>
              </w:rPr>
              <w:t>據以檢討改善。</w:t>
            </w:r>
          </w:p>
          <w:p w:rsidR="00DA3C8E" w:rsidRPr="000C0C25" w:rsidRDefault="00DA3C8E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0C0C25">
              <w:rPr>
                <w:rFonts w:asciiTheme="minorEastAsia" w:eastAsiaTheme="minorEastAsia" w:hAnsiTheme="minorEastAsia"/>
                <w:b/>
                <w:bCs/>
              </w:rPr>
              <w:t>待改進或建議事項：</w:t>
            </w:r>
          </w:p>
          <w:p w:rsidR="00DA3C8E" w:rsidRPr="000C0C25" w:rsidRDefault="00DA3C8E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參獎計畫書</w:t>
            </w:r>
            <w:r w:rsidRPr="000C0C25">
              <w:rPr>
                <w:rFonts w:asciiTheme="minorEastAsia" w:eastAsiaTheme="minorEastAsia" w:hAnsiTheme="minorEastAsia"/>
                <w:color w:val="000000"/>
              </w:rPr>
              <w:t>有關外部服務對象滿意度調查相關說明略微不足，建議宜就調查設計(含調查項目)、抽樣設計、調查結果分析及檢討改善情形等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，做</w:t>
            </w:r>
            <w:r w:rsidRPr="000C0C25">
              <w:rPr>
                <w:rFonts w:asciiTheme="minorEastAsia" w:eastAsiaTheme="minorEastAsia" w:hAnsiTheme="minorEastAsia"/>
                <w:color w:val="000000"/>
              </w:rPr>
              <w:t>更為詳盡的說明</w:t>
            </w:r>
            <w:r w:rsidRPr="000C0C25">
              <w:rPr>
                <w:rFonts w:asciiTheme="minorEastAsia" w:eastAsiaTheme="minorEastAsia" w:hAnsiTheme="minorEastAsia"/>
              </w:rPr>
              <w:t>。</w:t>
            </w:r>
          </w:p>
        </w:tc>
      </w:tr>
    </w:tbl>
    <w:p w:rsidR="00DA3C8E" w:rsidRPr="000C0C25" w:rsidRDefault="00DA3C8E" w:rsidP="00DA3C8E">
      <w:pPr>
        <w:spacing w:line="240" w:lineRule="exact"/>
        <w:jc w:val="both"/>
        <w:rPr>
          <w:rFonts w:asciiTheme="minorEastAsia" w:eastAsiaTheme="minorEastAsia" w:hAnsiTheme="minorEastAsia"/>
          <w:sz w:val="28"/>
        </w:rPr>
      </w:pPr>
    </w:p>
    <w:p w:rsidR="00DA3C8E" w:rsidRPr="00BF0223" w:rsidRDefault="00DA3C8E" w:rsidP="00DA3C8E">
      <w:pPr>
        <w:pStyle w:val="a3"/>
        <w:numPr>
          <w:ilvl w:val="0"/>
          <w:numId w:val="3"/>
        </w:numPr>
        <w:spacing w:afterLines="50" w:after="180" w:line="380" w:lineRule="exact"/>
        <w:ind w:leftChars="0" w:left="-142" w:hanging="567"/>
        <w:jc w:val="both"/>
        <w:rPr>
          <w:rFonts w:asciiTheme="minorEastAsia" w:eastAsiaTheme="minorEastAsia" w:hAnsiTheme="minorEastAsia"/>
          <w:b/>
          <w:sz w:val="28"/>
        </w:rPr>
      </w:pPr>
      <w:r w:rsidRPr="00BF0223">
        <w:rPr>
          <w:rFonts w:asciiTheme="minorEastAsia" w:eastAsiaTheme="minorEastAsia" w:hAnsiTheme="minorEastAsia" w:hint="eastAsia"/>
          <w:b/>
          <w:sz w:val="28"/>
        </w:rPr>
        <w:t>整體評核構面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59"/>
      </w:tblGrid>
      <w:tr w:rsidR="00DA3C8E" w:rsidRPr="000C0C25" w:rsidTr="00F23D21">
        <w:trPr>
          <w:trHeight w:val="50"/>
          <w:tblHeader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3C8E" w:rsidRPr="000C0C25" w:rsidRDefault="00DA3C8E" w:rsidP="00F23D21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0C0C25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br w:type="page"/>
            </w:r>
            <w:r w:rsidRPr="000C0C25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構面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3C8E" w:rsidRPr="000C0C25" w:rsidRDefault="00DA3C8E" w:rsidP="00F23D21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0C0C2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重 大 績 效 及 待 改 進 事 項</w:t>
            </w:r>
          </w:p>
        </w:tc>
      </w:tr>
      <w:tr w:rsidR="00DA3C8E" w:rsidRPr="000C0C25" w:rsidTr="00F23D21">
        <w:trPr>
          <w:trHeight w:val="184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C8E" w:rsidRPr="000C0C25" w:rsidRDefault="00DA3C8E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t xml:space="preserve">開放創新 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C8E" w:rsidRPr="000C0C25" w:rsidRDefault="00DA3C8E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0C0C25">
              <w:rPr>
                <w:rFonts w:asciiTheme="minorEastAsia" w:eastAsiaTheme="minorEastAsia" w:hAnsiTheme="minorEastAsia" w:hint="eastAsia"/>
                <w:b/>
                <w:bCs/>
              </w:rPr>
              <w:t>重大績效：</w:t>
            </w:r>
          </w:p>
          <w:p w:rsidR="00DA3C8E" w:rsidRPr="000C0C25" w:rsidRDefault="00DA3C8E" w:rsidP="00DA3C8E">
            <w:pPr>
              <w:numPr>
                <w:ilvl w:val="0"/>
                <w:numId w:val="9"/>
              </w:numPr>
              <w:spacing w:line="380" w:lineRule="exact"/>
              <w:ind w:left="238" w:hanging="238"/>
              <w:jc w:val="both"/>
              <w:rPr>
                <w:rFonts w:asciiTheme="minorEastAsia" w:eastAsiaTheme="minorEastAsia" w:hAnsiTheme="minorEastAsia"/>
              </w:rPr>
            </w:pPr>
            <w:r w:rsidRPr="000C0C25">
              <w:rPr>
                <w:rFonts w:asciiTheme="minorEastAsia" w:eastAsiaTheme="minorEastAsia" w:hAnsiTheme="minorEastAsia" w:hint="eastAsia"/>
              </w:rPr>
              <w:t>連續3年配合祖父母節辦理【混齡桌遊擂臺賽】，</w:t>
            </w:r>
            <w:r w:rsidRPr="000C0C25">
              <w:rPr>
                <w:rFonts w:asciiTheme="minorEastAsia" w:eastAsiaTheme="minorEastAsia" w:hAnsiTheme="minorEastAsia"/>
              </w:rPr>
              <w:t xml:space="preserve">107 </w:t>
            </w:r>
            <w:r w:rsidRPr="000C0C25">
              <w:rPr>
                <w:rFonts w:asciiTheme="minorEastAsia" w:eastAsiaTheme="minorEastAsia" w:hAnsiTheme="minorEastAsia" w:hint="eastAsia"/>
              </w:rPr>
              <w:t>年分享「混齡桌遊」成功經驗予鄰近之南投縣、彰化縣公共圖書館，讓民眾一起體驗桌遊樂趣，讓孩子放下</w:t>
            </w:r>
            <w:r w:rsidRPr="000C0C25">
              <w:rPr>
                <w:rFonts w:asciiTheme="minorEastAsia" w:eastAsiaTheme="minorEastAsia" w:hAnsiTheme="minorEastAsia"/>
              </w:rPr>
              <w:t xml:space="preserve">3C </w:t>
            </w:r>
            <w:r w:rsidRPr="000C0C25">
              <w:rPr>
                <w:rFonts w:asciiTheme="minorEastAsia" w:eastAsiaTheme="minorEastAsia" w:hAnsiTheme="minorEastAsia" w:hint="eastAsia"/>
              </w:rPr>
              <w:t>產品、增進人際能力，讓高齡者走出家中再現精神活力。</w:t>
            </w:r>
          </w:p>
          <w:p w:rsidR="00DA3C8E" w:rsidRPr="000C0C25" w:rsidRDefault="00DA3C8E" w:rsidP="00DA3C8E">
            <w:pPr>
              <w:numPr>
                <w:ilvl w:val="0"/>
                <w:numId w:val="9"/>
              </w:numPr>
              <w:spacing w:line="380" w:lineRule="exact"/>
              <w:ind w:left="238" w:hanging="238"/>
              <w:jc w:val="both"/>
              <w:rPr>
                <w:rFonts w:asciiTheme="minorEastAsia" w:eastAsiaTheme="minorEastAsia" w:hAnsiTheme="minorEastAsia"/>
              </w:rPr>
            </w:pPr>
            <w:r w:rsidRPr="000C0C25">
              <w:rPr>
                <w:rFonts w:asciiTheme="minorEastAsia" w:eastAsiaTheme="minorEastAsia" w:hAnsiTheme="minorEastAsia"/>
              </w:rPr>
              <w:t xml:space="preserve">107 </w:t>
            </w:r>
            <w:r w:rsidRPr="000C0C25">
              <w:rPr>
                <w:rFonts w:asciiTheme="minorEastAsia" w:eastAsiaTheme="minorEastAsia" w:hAnsiTheme="minorEastAsia" w:hint="eastAsia"/>
              </w:rPr>
              <w:t>年首次辦理「書香影片徵件」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 w:rsidRPr="000C0C25">
              <w:rPr>
                <w:rFonts w:asciiTheme="minorEastAsia" w:eastAsiaTheme="minorEastAsia" w:hAnsiTheme="minorEastAsia" w:hint="eastAsia"/>
              </w:rPr>
              <w:t>募集民眾投稿自己和圖書館的故事影片</w:t>
            </w:r>
            <w:r>
              <w:rPr>
                <w:rFonts w:asciiTheme="minorEastAsia" w:eastAsiaTheme="minorEastAsia" w:hAnsiTheme="minorEastAsia" w:hint="eastAsia"/>
              </w:rPr>
              <w:t>，以</w:t>
            </w:r>
            <w:r w:rsidRPr="000C0C25">
              <w:rPr>
                <w:rFonts w:asciiTheme="minorEastAsia" w:eastAsiaTheme="minorEastAsia" w:hAnsiTheme="minorEastAsia" w:hint="eastAsia"/>
              </w:rPr>
              <w:t>及徵選第一屆「書香騎士」閱讀代言人，活動吸引</w:t>
            </w:r>
            <w:r w:rsidRPr="000C0C25">
              <w:rPr>
                <w:rFonts w:asciiTheme="minorEastAsia" w:eastAsiaTheme="minorEastAsia" w:hAnsiTheme="minorEastAsia"/>
              </w:rPr>
              <w:t>1</w:t>
            </w:r>
            <w:r w:rsidRPr="000C0C25">
              <w:rPr>
                <w:rFonts w:asciiTheme="minorEastAsia" w:eastAsiaTheme="minorEastAsia" w:hAnsiTheme="minorEastAsia" w:hint="eastAsia"/>
              </w:rPr>
              <w:t>萬</w:t>
            </w:r>
            <w:r w:rsidRPr="000C0C25">
              <w:rPr>
                <w:rFonts w:asciiTheme="minorEastAsia" w:eastAsiaTheme="minorEastAsia" w:hAnsiTheme="minorEastAsia"/>
              </w:rPr>
              <w:t xml:space="preserve">6,342 </w:t>
            </w:r>
            <w:r w:rsidRPr="000C0C25">
              <w:rPr>
                <w:rFonts w:asciiTheme="minorEastAsia" w:eastAsiaTheme="minorEastAsia" w:hAnsiTheme="minorEastAsia" w:hint="eastAsia"/>
              </w:rPr>
              <w:t>人次參與。</w:t>
            </w:r>
          </w:p>
          <w:p w:rsidR="00DA3C8E" w:rsidRPr="000C0C25" w:rsidRDefault="00DA3C8E" w:rsidP="00DA3C8E">
            <w:pPr>
              <w:numPr>
                <w:ilvl w:val="0"/>
                <w:numId w:val="9"/>
              </w:numPr>
              <w:spacing w:line="380" w:lineRule="exact"/>
              <w:ind w:left="238" w:hanging="238"/>
              <w:jc w:val="both"/>
              <w:rPr>
                <w:rFonts w:asciiTheme="minorEastAsia" w:eastAsiaTheme="minorEastAsia" w:hAnsiTheme="minorEastAsia"/>
              </w:rPr>
            </w:pPr>
            <w:r w:rsidRPr="000C0C25">
              <w:rPr>
                <w:rFonts w:asciiTheme="minorEastAsia" w:eastAsiaTheme="minorEastAsia" w:hAnsiTheme="minorEastAsia"/>
              </w:rPr>
              <w:lastRenderedPageBreak/>
              <w:t xml:space="preserve">107 </w:t>
            </w:r>
            <w:r w:rsidRPr="000C0C25">
              <w:rPr>
                <w:rFonts w:asciiTheme="minorEastAsia" w:eastAsiaTheme="minorEastAsia" w:hAnsiTheme="minorEastAsia" w:hint="eastAsia"/>
              </w:rPr>
              <w:t>年</w:t>
            </w:r>
            <w:r w:rsidRPr="000C0C25">
              <w:rPr>
                <w:rFonts w:asciiTheme="minorEastAsia" w:eastAsiaTheme="minorEastAsia" w:hAnsiTheme="minorEastAsia"/>
              </w:rPr>
              <w:t xml:space="preserve">12 </w:t>
            </w:r>
            <w:r w:rsidRPr="000C0C25">
              <w:rPr>
                <w:rFonts w:asciiTheme="minorEastAsia" w:eastAsiaTheme="minorEastAsia" w:hAnsiTheme="minorEastAsia" w:hint="eastAsia"/>
              </w:rPr>
              <w:t>月</w:t>
            </w:r>
            <w:r w:rsidRPr="000C0C25">
              <w:rPr>
                <w:rFonts w:asciiTheme="minorEastAsia" w:eastAsiaTheme="minorEastAsia" w:hAnsiTheme="minorEastAsia"/>
              </w:rPr>
              <w:t xml:space="preserve">1 </w:t>
            </w:r>
            <w:r w:rsidRPr="000C0C25">
              <w:rPr>
                <w:rFonts w:asciiTheme="minorEastAsia" w:eastAsiaTheme="minorEastAsia" w:hAnsiTheme="minorEastAsia" w:hint="eastAsia"/>
              </w:rPr>
              <w:t>日配合【臺灣閱讀節】，鼓勵民眾親近閱讀、喜愛閱讀，以</w:t>
            </w:r>
            <w:r>
              <w:rPr>
                <w:rFonts w:asciiTheme="minorEastAsia" w:eastAsiaTheme="minorEastAsia" w:hAnsiTheme="minorEastAsia" w:hint="eastAsia"/>
              </w:rPr>
              <w:t>融合夜宿與露營的方式辦理閱讀活動，首度開放給民眾報名在圖書館過</w:t>
            </w:r>
            <w:r w:rsidRPr="000C0C25">
              <w:rPr>
                <w:rFonts w:asciiTheme="minorEastAsia" w:eastAsiaTheme="minorEastAsia" w:hAnsiTheme="minorEastAsia" w:hint="eastAsia"/>
              </w:rPr>
              <w:t>夜，藉由家庭親子共同參與，體驗全家一起閱讀的樂趣，活動共吸引</w:t>
            </w:r>
            <w:r w:rsidRPr="000C0C25">
              <w:rPr>
                <w:rFonts w:asciiTheme="minorEastAsia" w:eastAsiaTheme="minorEastAsia" w:hAnsiTheme="minorEastAsia"/>
              </w:rPr>
              <w:t>1</w:t>
            </w:r>
            <w:r w:rsidRPr="000C0C25">
              <w:rPr>
                <w:rFonts w:asciiTheme="minorEastAsia" w:eastAsiaTheme="minorEastAsia" w:hAnsiTheme="minorEastAsia" w:hint="eastAsia"/>
              </w:rPr>
              <w:t>萬</w:t>
            </w:r>
            <w:r w:rsidRPr="000C0C25">
              <w:rPr>
                <w:rFonts w:asciiTheme="minorEastAsia" w:eastAsiaTheme="minorEastAsia" w:hAnsiTheme="minorEastAsia"/>
              </w:rPr>
              <w:t xml:space="preserve">4,286 </w:t>
            </w:r>
            <w:r w:rsidRPr="000C0C25">
              <w:rPr>
                <w:rFonts w:asciiTheme="minorEastAsia" w:eastAsiaTheme="minorEastAsia" w:hAnsiTheme="minorEastAsia" w:hint="eastAsia"/>
              </w:rPr>
              <w:t>人次參與。</w:t>
            </w:r>
          </w:p>
          <w:p w:rsidR="00DA3C8E" w:rsidRPr="000C0C25" w:rsidRDefault="00DA3C8E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0C0C25">
              <w:rPr>
                <w:rFonts w:asciiTheme="minorEastAsia" w:eastAsiaTheme="minorEastAsia" w:hAnsiTheme="minorEastAsia" w:hint="eastAsia"/>
                <w:b/>
                <w:bCs/>
              </w:rPr>
              <w:t>待改進或建議事項：</w:t>
            </w:r>
          </w:p>
          <w:p w:rsidR="00DA3C8E" w:rsidRPr="000C0C25" w:rsidRDefault="00DA3C8E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</w:rPr>
              <w:t>無。</w:t>
            </w:r>
          </w:p>
        </w:tc>
      </w:tr>
    </w:tbl>
    <w:p w:rsidR="00DA3C8E" w:rsidRDefault="00DA3C8E" w:rsidP="00DA3C8E">
      <w:pPr>
        <w:spacing w:line="380" w:lineRule="exact"/>
        <w:rPr>
          <w:rFonts w:asciiTheme="minorEastAsia" w:eastAsiaTheme="minorEastAsia" w:hAnsiTheme="minorEastAsia"/>
          <w:b/>
          <w:bCs/>
          <w:sz w:val="32"/>
        </w:rPr>
      </w:pPr>
    </w:p>
    <w:p w:rsidR="00DA3C8E" w:rsidRPr="000C0C25" w:rsidRDefault="00DA3C8E" w:rsidP="00DA3C8E">
      <w:pPr>
        <w:spacing w:line="380" w:lineRule="exact"/>
        <w:ind w:leftChars="-295" w:hangingChars="221" w:hanging="708"/>
        <w:rPr>
          <w:rFonts w:asciiTheme="minorEastAsia" w:eastAsiaTheme="minorEastAsia" w:hAnsiTheme="minorEastAsia"/>
          <w:b/>
          <w:bCs/>
          <w:sz w:val="32"/>
        </w:rPr>
      </w:pPr>
      <w:r w:rsidRPr="000C0C25">
        <w:rPr>
          <w:rFonts w:asciiTheme="minorEastAsia" w:eastAsiaTheme="minorEastAsia" w:hAnsiTheme="minorEastAsia" w:hint="eastAsia"/>
          <w:b/>
          <w:bCs/>
          <w:sz w:val="32"/>
        </w:rPr>
        <w:t>※綜合性意見</w:t>
      </w:r>
      <w:r w:rsidRPr="000C0C25">
        <w:rPr>
          <w:rFonts w:asciiTheme="minorEastAsia" w:eastAsiaTheme="minorEastAsia" w:hAnsiTheme="minorEastAsia"/>
          <w:b/>
          <w:bCs/>
          <w:sz w:val="32"/>
        </w:rPr>
        <w:t xml:space="preserve">： </w:t>
      </w:r>
    </w:p>
    <w:p w:rsidR="00DA3C8E" w:rsidRPr="000C0C25" w:rsidRDefault="00DA3C8E" w:rsidP="00DA3C8E">
      <w:pPr>
        <w:numPr>
          <w:ilvl w:val="0"/>
          <w:numId w:val="2"/>
        </w:numPr>
        <w:spacing w:line="360" w:lineRule="exact"/>
        <w:ind w:left="0" w:rightChars="-260" w:right="-624" w:hanging="284"/>
        <w:jc w:val="both"/>
        <w:rPr>
          <w:rFonts w:asciiTheme="minorEastAsia" w:eastAsiaTheme="minorEastAsia" w:hAnsiTheme="minorEastAsia"/>
          <w:bCs/>
        </w:rPr>
      </w:pPr>
      <w:r w:rsidRPr="000C0C25">
        <w:rPr>
          <w:rFonts w:asciiTheme="minorEastAsia" w:eastAsiaTheme="minorEastAsia" w:hAnsiTheme="minorEastAsia" w:cs="新細明體" w:hint="eastAsia"/>
          <w:color w:val="000000"/>
        </w:rPr>
        <w:t>有</w:t>
      </w:r>
      <w:r w:rsidRPr="000C0C25">
        <w:rPr>
          <w:rFonts w:asciiTheme="minorEastAsia" w:eastAsiaTheme="minorEastAsia" w:hAnsiTheme="minorEastAsia" w:cs="新細明體"/>
          <w:color w:val="000000"/>
        </w:rPr>
        <w:t>關</w:t>
      </w:r>
      <w:r>
        <w:rPr>
          <w:rFonts w:asciiTheme="minorEastAsia" w:eastAsiaTheme="minorEastAsia" w:hAnsiTheme="minorEastAsia" w:cs="新細明體" w:hint="eastAsia"/>
          <w:color w:val="000000"/>
        </w:rPr>
        <w:t>參獎計畫</w:t>
      </w:r>
      <w:r w:rsidRPr="000C0C25">
        <w:rPr>
          <w:rFonts w:asciiTheme="minorEastAsia" w:eastAsiaTheme="minorEastAsia" w:hAnsiTheme="minorEastAsia" w:cs="新細明體"/>
          <w:color w:val="000000"/>
        </w:rPr>
        <w:t>書內相</w:t>
      </w:r>
      <w:r w:rsidRPr="000C0C25">
        <w:rPr>
          <w:rFonts w:asciiTheme="minorEastAsia" w:eastAsiaTheme="minorEastAsia" w:hAnsiTheme="minorEastAsia" w:cs="新細明體" w:hint="eastAsia"/>
          <w:color w:val="000000"/>
        </w:rPr>
        <w:t>關文</w:t>
      </w:r>
      <w:r w:rsidRPr="000C0C25">
        <w:rPr>
          <w:rFonts w:asciiTheme="minorEastAsia" w:eastAsiaTheme="minorEastAsia" w:hAnsiTheme="minorEastAsia" w:cs="新細明體"/>
          <w:color w:val="000000"/>
        </w:rPr>
        <w:t>字論述，</w:t>
      </w:r>
      <w:r w:rsidRPr="000C0C25">
        <w:rPr>
          <w:rFonts w:asciiTheme="minorEastAsia" w:eastAsiaTheme="minorEastAsia" w:hAnsiTheme="minorEastAsia" w:cs="新細明體" w:hint="eastAsia"/>
          <w:color w:val="000000"/>
        </w:rPr>
        <w:t>除應</w:t>
      </w:r>
      <w:r w:rsidRPr="000C0C25">
        <w:rPr>
          <w:rFonts w:asciiTheme="minorEastAsia" w:eastAsiaTheme="minorEastAsia" w:hAnsiTheme="minorEastAsia" w:cs="新細明體"/>
          <w:color w:val="000000"/>
        </w:rPr>
        <w:t>依</w:t>
      </w:r>
      <w:r w:rsidRPr="000C0C25">
        <w:rPr>
          <w:rFonts w:asciiTheme="minorEastAsia" w:eastAsiaTheme="minorEastAsia" w:hAnsiTheme="minorEastAsia" w:cs="新細明體" w:hint="eastAsia"/>
          <w:color w:val="000000"/>
        </w:rPr>
        <w:t>「構</w:t>
      </w:r>
      <w:r w:rsidRPr="000C0C25">
        <w:rPr>
          <w:rFonts w:asciiTheme="minorEastAsia" w:eastAsiaTheme="minorEastAsia" w:hAnsiTheme="minorEastAsia" w:cs="新細明體"/>
          <w:color w:val="000000"/>
        </w:rPr>
        <w:t>面」、「評核項目」</w:t>
      </w:r>
      <w:r w:rsidRPr="000C0C25">
        <w:rPr>
          <w:rFonts w:asciiTheme="minorEastAsia" w:eastAsiaTheme="minorEastAsia" w:hAnsiTheme="minorEastAsia" w:cs="新細明體" w:hint="eastAsia"/>
          <w:color w:val="000000"/>
        </w:rPr>
        <w:t>分</w:t>
      </w:r>
      <w:r w:rsidRPr="000C0C25">
        <w:rPr>
          <w:rFonts w:asciiTheme="minorEastAsia" w:eastAsiaTheme="minorEastAsia" w:hAnsiTheme="minorEastAsia" w:cs="新細明體"/>
          <w:color w:val="000000"/>
        </w:rPr>
        <w:t>段述寫外，</w:t>
      </w:r>
      <w:r w:rsidRPr="000C0C25">
        <w:rPr>
          <w:rFonts w:asciiTheme="minorEastAsia" w:eastAsiaTheme="minorEastAsia" w:hAnsiTheme="minorEastAsia" w:cs="新細明體" w:hint="eastAsia"/>
          <w:color w:val="000000"/>
        </w:rPr>
        <w:t>建</w:t>
      </w:r>
      <w:r w:rsidRPr="000C0C25">
        <w:rPr>
          <w:rFonts w:asciiTheme="minorEastAsia" w:eastAsiaTheme="minorEastAsia" w:hAnsiTheme="minorEastAsia" w:cs="新細明體"/>
          <w:color w:val="000000"/>
        </w:rPr>
        <w:t>議</w:t>
      </w:r>
      <w:r w:rsidRPr="000C0C25">
        <w:rPr>
          <w:rFonts w:asciiTheme="minorEastAsia" w:eastAsiaTheme="minorEastAsia" w:hAnsiTheme="minorEastAsia" w:cs="新細明體" w:hint="eastAsia"/>
          <w:color w:val="000000"/>
        </w:rPr>
        <w:t>可參考「評</w:t>
      </w:r>
      <w:r w:rsidRPr="000C0C25">
        <w:rPr>
          <w:rFonts w:asciiTheme="minorEastAsia" w:eastAsiaTheme="minorEastAsia" w:hAnsiTheme="minorEastAsia" w:cs="新細明體"/>
          <w:color w:val="000000"/>
        </w:rPr>
        <w:t>核重</w:t>
      </w:r>
      <w:r w:rsidRPr="000C0C25">
        <w:rPr>
          <w:rFonts w:asciiTheme="minorEastAsia" w:eastAsiaTheme="minorEastAsia" w:hAnsiTheme="minorEastAsia" w:cs="新細明體" w:hint="eastAsia"/>
          <w:color w:val="000000"/>
        </w:rPr>
        <w:t>點」</w:t>
      </w:r>
      <w:r w:rsidRPr="000C0C25">
        <w:rPr>
          <w:rFonts w:asciiTheme="minorEastAsia" w:eastAsiaTheme="minorEastAsia" w:hAnsiTheme="minorEastAsia" w:cs="新細明體"/>
          <w:color w:val="000000"/>
        </w:rPr>
        <w:t>內相關</w:t>
      </w:r>
      <w:r w:rsidRPr="000C0C25">
        <w:rPr>
          <w:rFonts w:asciiTheme="minorEastAsia" w:eastAsiaTheme="minorEastAsia" w:hAnsiTheme="minorEastAsia" w:cs="新細明體" w:hint="eastAsia"/>
          <w:color w:val="000000"/>
        </w:rPr>
        <w:t>規</w:t>
      </w:r>
      <w:r w:rsidRPr="000C0C25">
        <w:rPr>
          <w:rFonts w:asciiTheme="minorEastAsia" w:eastAsiaTheme="minorEastAsia" w:hAnsiTheme="minorEastAsia" w:cs="新細明體"/>
          <w:color w:val="000000"/>
        </w:rPr>
        <w:t>定項目文字</w:t>
      </w:r>
      <w:r w:rsidRPr="000C0C25">
        <w:rPr>
          <w:rFonts w:asciiTheme="minorEastAsia" w:eastAsiaTheme="minorEastAsia" w:hAnsiTheme="minorEastAsia" w:cs="新細明體" w:hint="eastAsia"/>
          <w:color w:val="000000"/>
        </w:rPr>
        <w:t>撰</w:t>
      </w:r>
      <w:r w:rsidRPr="000C0C25">
        <w:rPr>
          <w:rFonts w:asciiTheme="minorEastAsia" w:eastAsiaTheme="minorEastAsia" w:hAnsiTheme="minorEastAsia" w:cs="新細明體"/>
          <w:color w:val="000000"/>
        </w:rPr>
        <w:t>寫，以方</w:t>
      </w:r>
      <w:r w:rsidRPr="000C0C25">
        <w:rPr>
          <w:rFonts w:asciiTheme="minorEastAsia" w:eastAsiaTheme="minorEastAsia" w:hAnsiTheme="minorEastAsia" w:cs="新細明體" w:hint="eastAsia"/>
          <w:color w:val="000000"/>
        </w:rPr>
        <w:t>便</w:t>
      </w:r>
      <w:r>
        <w:rPr>
          <w:rFonts w:asciiTheme="minorEastAsia" w:eastAsiaTheme="minorEastAsia" w:hAnsiTheme="minorEastAsia" w:cs="新細明體" w:hint="eastAsia"/>
          <w:color w:val="000000"/>
        </w:rPr>
        <w:t>評審</w:t>
      </w:r>
      <w:r>
        <w:rPr>
          <w:rFonts w:asciiTheme="minorEastAsia" w:eastAsiaTheme="minorEastAsia" w:hAnsiTheme="minorEastAsia" w:cs="新細明體"/>
          <w:color w:val="000000"/>
        </w:rPr>
        <w:t>委員</w:t>
      </w:r>
      <w:r w:rsidRPr="000C0C25">
        <w:rPr>
          <w:rFonts w:asciiTheme="minorEastAsia" w:eastAsiaTheme="minorEastAsia" w:hAnsiTheme="minorEastAsia" w:cs="新細明體" w:hint="eastAsia"/>
          <w:color w:val="000000"/>
        </w:rPr>
        <w:t>快速尋找</w:t>
      </w:r>
      <w:r w:rsidRPr="000C0C25">
        <w:rPr>
          <w:rFonts w:asciiTheme="minorEastAsia" w:eastAsiaTheme="minorEastAsia" w:hAnsiTheme="minorEastAsia" w:hint="eastAsia"/>
          <w:bCs/>
        </w:rPr>
        <w:t>。</w:t>
      </w:r>
    </w:p>
    <w:p w:rsidR="00DA3C8E" w:rsidRPr="000C0C25" w:rsidRDefault="00DA3C8E" w:rsidP="00DA3C8E">
      <w:pPr>
        <w:numPr>
          <w:ilvl w:val="0"/>
          <w:numId w:val="2"/>
        </w:numPr>
        <w:spacing w:line="360" w:lineRule="exact"/>
        <w:ind w:left="0" w:rightChars="-260" w:right="-624" w:hanging="284"/>
        <w:jc w:val="both"/>
        <w:rPr>
          <w:rFonts w:asciiTheme="minorEastAsia" w:eastAsiaTheme="minorEastAsia" w:hAnsiTheme="minorEastAsia"/>
          <w:bCs/>
        </w:rPr>
      </w:pPr>
      <w:r w:rsidRPr="000C0C25">
        <w:rPr>
          <w:rFonts w:asciiTheme="minorEastAsia" w:eastAsiaTheme="minorEastAsia" w:hAnsiTheme="minorEastAsia" w:hint="eastAsia"/>
          <w:bCs/>
        </w:rPr>
        <w:t>建議實地訪視</w:t>
      </w:r>
      <w:r w:rsidRPr="000C0C25">
        <w:rPr>
          <w:rFonts w:asciiTheme="minorEastAsia" w:eastAsiaTheme="minorEastAsia" w:hAnsiTheme="minorEastAsia"/>
          <w:color w:val="000000"/>
        </w:rPr>
        <w:t>路</w:t>
      </w:r>
      <w:r w:rsidRPr="000C0C25">
        <w:rPr>
          <w:rFonts w:asciiTheme="minorEastAsia" w:eastAsiaTheme="minorEastAsia" w:hAnsiTheme="minorEastAsia" w:cs="新細明體"/>
          <w:color w:val="000000"/>
        </w:rPr>
        <w:t>線應</w:t>
      </w:r>
      <w:r w:rsidRPr="000C0C25">
        <w:rPr>
          <w:rFonts w:asciiTheme="minorEastAsia" w:eastAsiaTheme="minorEastAsia" w:hAnsiTheme="minorEastAsia" w:cs="新細明體" w:hint="eastAsia"/>
          <w:color w:val="000000"/>
        </w:rPr>
        <w:t>挑選重點</w:t>
      </w:r>
      <w:r>
        <w:rPr>
          <w:rFonts w:asciiTheme="minorEastAsia" w:eastAsiaTheme="minorEastAsia" w:hAnsiTheme="minorEastAsia" w:cs="新細明體" w:hint="eastAsia"/>
          <w:color w:val="000000"/>
        </w:rPr>
        <w:t>並</w:t>
      </w:r>
      <w:r w:rsidRPr="000C0C25">
        <w:rPr>
          <w:rFonts w:asciiTheme="minorEastAsia" w:eastAsiaTheme="minorEastAsia" w:hAnsiTheme="minorEastAsia" w:cs="新細明體" w:hint="eastAsia"/>
          <w:color w:val="000000"/>
        </w:rPr>
        <w:t>加以設</w:t>
      </w:r>
      <w:r w:rsidRPr="000C0C25">
        <w:rPr>
          <w:rFonts w:asciiTheme="minorEastAsia" w:eastAsiaTheme="minorEastAsia" w:hAnsiTheme="minorEastAsia" w:cs="新細明體"/>
          <w:color w:val="000000"/>
        </w:rPr>
        <w:t>計</w:t>
      </w:r>
      <w:r w:rsidRPr="000C0C25">
        <w:rPr>
          <w:rFonts w:asciiTheme="minorEastAsia" w:eastAsiaTheme="minorEastAsia" w:hAnsiTheme="minorEastAsia" w:cs="新細明體" w:hint="eastAsia"/>
          <w:color w:val="000000"/>
        </w:rPr>
        <w:t>（並加入志工說明）</w:t>
      </w:r>
      <w:r w:rsidRPr="000C0C25">
        <w:rPr>
          <w:rFonts w:asciiTheme="minorEastAsia" w:eastAsiaTheme="minorEastAsia" w:hAnsiTheme="minorEastAsia" w:cs="新細明體"/>
          <w:color w:val="000000"/>
        </w:rPr>
        <w:t>，</w:t>
      </w:r>
      <w:r w:rsidRPr="000C0C25">
        <w:rPr>
          <w:rFonts w:asciiTheme="minorEastAsia" w:eastAsiaTheme="minorEastAsia" w:hAnsiTheme="minorEastAsia" w:cs="新細明體" w:hint="eastAsia"/>
          <w:color w:val="000000"/>
        </w:rPr>
        <w:t>注</w:t>
      </w:r>
      <w:r w:rsidRPr="000C0C25">
        <w:rPr>
          <w:rFonts w:asciiTheme="minorEastAsia" w:eastAsiaTheme="minorEastAsia" w:hAnsiTheme="minorEastAsia" w:cs="新細明體"/>
          <w:color w:val="000000"/>
        </w:rPr>
        <w:t>意時間掌握，</w:t>
      </w:r>
      <w:r w:rsidRPr="000C0C25">
        <w:rPr>
          <w:rFonts w:asciiTheme="minorEastAsia" w:eastAsiaTheme="minorEastAsia" w:hAnsiTheme="minorEastAsia" w:cs="新細明體" w:hint="eastAsia"/>
          <w:color w:val="000000"/>
        </w:rPr>
        <w:t>無</w:t>
      </w:r>
      <w:r w:rsidRPr="000C0C25">
        <w:rPr>
          <w:rFonts w:asciiTheme="minorEastAsia" w:eastAsiaTheme="minorEastAsia" w:hAnsiTheme="minorEastAsia" w:cs="新細明體"/>
          <w:color w:val="000000"/>
        </w:rPr>
        <w:t>需</w:t>
      </w:r>
      <w:r w:rsidRPr="000C0C25">
        <w:rPr>
          <w:rFonts w:asciiTheme="minorEastAsia" w:eastAsiaTheme="minorEastAsia" w:hAnsiTheme="minorEastAsia" w:cs="新細明體" w:hint="eastAsia"/>
          <w:color w:val="000000"/>
        </w:rPr>
        <w:t>逐層訪視。</w:t>
      </w:r>
    </w:p>
    <w:p w:rsidR="00DA3C8E" w:rsidRPr="000C0C25" w:rsidRDefault="00DA3C8E" w:rsidP="00DA3C8E">
      <w:pPr>
        <w:numPr>
          <w:ilvl w:val="0"/>
          <w:numId w:val="2"/>
        </w:numPr>
        <w:spacing w:line="360" w:lineRule="exact"/>
        <w:ind w:left="0" w:rightChars="-260" w:right="-624" w:hanging="284"/>
        <w:jc w:val="both"/>
        <w:rPr>
          <w:rFonts w:asciiTheme="minorEastAsia" w:eastAsiaTheme="minorEastAsia" w:hAnsiTheme="minorEastAsia" w:cs="新細明體"/>
          <w:color w:val="000000"/>
        </w:rPr>
      </w:pPr>
      <w:r>
        <w:rPr>
          <w:rFonts w:asciiTheme="minorEastAsia" w:eastAsiaTheme="minorEastAsia" w:hAnsiTheme="minorEastAsia" w:cs="新細明體" w:hint="eastAsia"/>
          <w:color w:val="000000"/>
        </w:rPr>
        <w:t>為使各評核構面均能做更充分及適宜的說明，建議依據評核構面再行調配參獎計畫</w:t>
      </w:r>
      <w:r w:rsidRPr="000C0C25">
        <w:rPr>
          <w:rFonts w:asciiTheme="minorEastAsia" w:eastAsiaTheme="minorEastAsia" w:hAnsiTheme="minorEastAsia" w:cs="新細明體" w:hint="eastAsia"/>
          <w:color w:val="000000"/>
        </w:rPr>
        <w:t>書</w:t>
      </w:r>
      <w:r>
        <w:rPr>
          <w:rFonts w:asciiTheme="minorEastAsia" w:eastAsiaTheme="minorEastAsia" w:hAnsiTheme="minorEastAsia" w:cs="新細明體" w:hint="eastAsia"/>
          <w:color w:val="000000"/>
        </w:rPr>
        <w:t>之</w:t>
      </w:r>
      <w:r w:rsidRPr="000C0C25">
        <w:rPr>
          <w:rFonts w:asciiTheme="minorEastAsia" w:eastAsiaTheme="minorEastAsia" w:hAnsiTheme="minorEastAsia" w:cs="新細明體" w:hint="eastAsia"/>
          <w:color w:val="000000"/>
        </w:rPr>
        <w:t>內容及頁面配置。</w:t>
      </w:r>
    </w:p>
    <w:p w:rsidR="00DA3C8E" w:rsidRPr="000C0C25" w:rsidRDefault="00DA3C8E" w:rsidP="00DA3C8E">
      <w:pPr>
        <w:numPr>
          <w:ilvl w:val="0"/>
          <w:numId w:val="2"/>
        </w:numPr>
        <w:spacing w:line="360" w:lineRule="exact"/>
        <w:ind w:left="0" w:rightChars="-260" w:right="-624" w:hanging="284"/>
        <w:jc w:val="both"/>
        <w:rPr>
          <w:rFonts w:asciiTheme="minorEastAsia" w:eastAsiaTheme="minorEastAsia" w:hAnsiTheme="minorEastAsia" w:cs="新細明體"/>
          <w:color w:val="000000"/>
        </w:rPr>
      </w:pPr>
      <w:r>
        <w:rPr>
          <w:rFonts w:asciiTheme="minorEastAsia" w:eastAsiaTheme="minorEastAsia" w:hAnsiTheme="minorEastAsia" w:cs="新細明體" w:hint="eastAsia"/>
          <w:color w:val="000000"/>
        </w:rPr>
        <w:t>參獎計畫書</w:t>
      </w:r>
      <w:r w:rsidRPr="000C0C25">
        <w:rPr>
          <w:rFonts w:asciiTheme="minorEastAsia" w:eastAsiaTheme="minorEastAsia" w:hAnsiTheme="minorEastAsia" w:cs="新細明體" w:hint="eastAsia"/>
          <w:color w:val="000000"/>
        </w:rPr>
        <w:t>相關統計數據之呈現，如適合以圖或表的方式處理者，請儘量以圖表方式呈現；如將以前年度統計數據併列或比較更能凸顯相關績效者，請儘量將近3年統計數據一併呈現；經跨年度比較後倘有特殊情況，則宜說明原因或補述相關檢討改善情形。</w:t>
      </w:r>
    </w:p>
    <w:p w:rsidR="007179B5" w:rsidRPr="00DA3C8E" w:rsidRDefault="007179B5"/>
    <w:sectPr w:rsidR="007179B5" w:rsidRPr="00DA3C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576" w:rsidRDefault="00D72576" w:rsidP="00DA3C8E">
      <w:r>
        <w:separator/>
      </w:r>
    </w:p>
  </w:endnote>
  <w:endnote w:type="continuationSeparator" w:id="0">
    <w:p w:rsidR="00D72576" w:rsidRDefault="00D72576" w:rsidP="00DA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8820056"/>
      <w:docPartObj>
        <w:docPartGallery w:val="Page Numbers (Bottom of Page)"/>
        <w:docPartUnique/>
      </w:docPartObj>
    </w:sdtPr>
    <w:sdtContent>
      <w:p w:rsidR="00DA3C8E" w:rsidRDefault="00DA3C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A3C8E">
          <w:rPr>
            <w:noProof/>
            <w:lang w:val="zh-TW"/>
          </w:rPr>
          <w:t>2</w:t>
        </w:r>
        <w:r>
          <w:fldChar w:fldCharType="end"/>
        </w:r>
      </w:p>
    </w:sdtContent>
  </w:sdt>
  <w:p w:rsidR="00DA3C8E" w:rsidRDefault="00DA3C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576" w:rsidRDefault="00D72576" w:rsidP="00DA3C8E">
      <w:r>
        <w:separator/>
      </w:r>
    </w:p>
  </w:footnote>
  <w:footnote w:type="continuationSeparator" w:id="0">
    <w:p w:rsidR="00D72576" w:rsidRDefault="00D72576" w:rsidP="00DA3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D75"/>
    <w:multiLevelType w:val="hybridMultilevel"/>
    <w:tmpl w:val="5268B042"/>
    <w:lvl w:ilvl="0" w:tplc="37F891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A76CF"/>
    <w:multiLevelType w:val="hybridMultilevel"/>
    <w:tmpl w:val="AC76A1B8"/>
    <w:lvl w:ilvl="0" w:tplc="D9E6EEF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5B1F0E"/>
    <w:multiLevelType w:val="hybridMultilevel"/>
    <w:tmpl w:val="AC76A1B8"/>
    <w:lvl w:ilvl="0" w:tplc="D9E6EEF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A47562"/>
    <w:multiLevelType w:val="hybridMultilevel"/>
    <w:tmpl w:val="AC76A1B8"/>
    <w:lvl w:ilvl="0" w:tplc="D9E6EEF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AF4D8E"/>
    <w:multiLevelType w:val="hybridMultilevel"/>
    <w:tmpl w:val="F1920AE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" w15:restartNumberingAfterBreak="0">
    <w:nsid w:val="2E8C709A"/>
    <w:multiLevelType w:val="hybridMultilevel"/>
    <w:tmpl w:val="9864E2A8"/>
    <w:lvl w:ilvl="0" w:tplc="88EA1E4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BD1ECF"/>
    <w:multiLevelType w:val="hybridMultilevel"/>
    <w:tmpl w:val="AC76A1B8"/>
    <w:lvl w:ilvl="0" w:tplc="D9E6EEF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3E79C7"/>
    <w:multiLevelType w:val="hybridMultilevel"/>
    <w:tmpl w:val="AC76A1B8"/>
    <w:lvl w:ilvl="0" w:tplc="D9E6EEF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B90F64"/>
    <w:multiLevelType w:val="hybridMultilevel"/>
    <w:tmpl w:val="9864E2A8"/>
    <w:lvl w:ilvl="0" w:tplc="88EA1E4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4C33E2"/>
    <w:multiLevelType w:val="hybridMultilevel"/>
    <w:tmpl w:val="AC76A1B8"/>
    <w:lvl w:ilvl="0" w:tplc="D9E6EEF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8E"/>
    <w:rsid w:val="007179B5"/>
    <w:rsid w:val="00D72576"/>
    <w:rsid w:val="00D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27DAE-AD9C-48EF-9C17-2CD22F1B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C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C8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A3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3C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3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3C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葉佩真</dc:creator>
  <cp:keywords/>
  <dc:description/>
  <cp:lastModifiedBy>葉佩真</cp:lastModifiedBy>
  <cp:revision>1</cp:revision>
  <dcterms:created xsi:type="dcterms:W3CDTF">2019-07-05T06:34:00Z</dcterms:created>
  <dcterms:modified xsi:type="dcterms:W3CDTF">2019-07-05T06:35:00Z</dcterms:modified>
</cp:coreProperties>
</file>