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3DA9FF" w14:textId="77777777" w:rsidR="00FD6D40" w:rsidRPr="009E55CC" w:rsidRDefault="00FD6D40" w:rsidP="00FD6D40">
      <w:pPr>
        <w:pStyle w:val="ad"/>
        <w:snapToGrid w:val="0"/>
        <w:ind w:left="2718" w:hanging="2718"/>
        <w:jc w:val="center"/>
        <w:rPr>
          <w:rFonts w:ascii="標楷體" w:eastAsia="標楷體" w:hAnsi="標楷體"/>
          <w:b/>
          <w:color w:val="000000" w:themeColor="text1"/>
          <w:spacing w:val="4"/>
          <w:sz w:val="48"/>
          <w:szCs w:val="48"/>
        </w:rPr>
      </w:pPr>
      <w:r w:rsidRPr="009E55CC">
        <w:rPr>
          <w:rFonts w:ascii="標楷體" w:eastAsia="標楷體" w:hAnsi="標楷體" w:hint="eastAsia"/>
          <w:b/>
          <w:color w:val="000000" w:themeColor="text1"/>
          <w:spacing w:val="4"/>
          <w:sz w:val="48"/>
          <w:szCs w:val="48"/>
        </w:rPr>
        <w:t xml:space="preserve">教　育　部 </w:t>
      </w:r>
    </w:p>
    <w:p w14:paraId="19AF7614" w14:textId="77777777" w:rsidR="00FD6D40" w:rsidRPr="009E55CC" w:rsidRDefault="00FD6D40" w:rsidP="00FD6D40">
      <w:pPr>
        <w:pStyle w:val="ad"/>
        <w:snapToGrid w:val="0"/>
        <w:ind w:left="2608" w:hanging="2608"/>
        <w:jc w:val="center"/>
        <w:rPr>
          <w:rFonts w:ascii="標楷體" w:eastAsia="標楷體" w:hAnsi="標楷體"/>
          <w:b/>
          <w:color w:val="000000" w:themeColor="text1"/>
          <w:spacing w:val="4"/>
          <w:sz w:val="44"/>
          <w:szCs w:val="44"/>
        </w:rPr>
      </w:pPr>
      <w:r w:rsidRPr="009E55CC">
        <w:rPr>
          <w:rFonts w:ascii="標楷體" w:eastAsia="標楷體" w:hAnsi="標楷體" w:hint="eastAsia"/>
          <w:b/>
          <w:color w:val="000000" w:themeColor="text1"/>
          <w:spacing w:val="4"/>
          <w:sz w:val="44"/>
          <w:szCs w:val="44"/>
        </w:rPr>
        <w:t xml:space="preserve">預 算 總 說 明 </w:t>
      </w:r>
    </w:p>
    <w:p w14:paraId="7B5199F4" w14:textId="5853CC84" w:rsidR="00FD6D40" w:rsidRDefault="00FD6D40" w:rsidP="00FD6D40">
      <w:pPr>
        <w:pStyle w:val="ad"/>
        <w:snapToGrid w:val="0"/>
        <w:spacing w:afterLines="50" w:after="120" w:line="0" w:lineRule="atLeast"/>
        <w:ind w:left="2608" w:hanging="2608"/>
        <w:jc w:val="center"/>
        <w:rPr>
          <w:rFonts w:ascii="標楷體" w:eastAsia="標楷體" w:hAnsi="標楷體"/>
          <w:b/>
          <w:color w:val="000000" w:themeColor="text1"/>
          <w:spacing w:val="4"/>
          <w:sz w:val="32"/>
          <w:szCs w:val="32"/>
        </w:rPr>
      </w:pPr>
      <w:r w:rsidRPr="009E55CC">
        <w:rPr>
          <w:rFonts w:ascii="標楷體" w:eastAsia="標楷體" w:hAnsi="標楷體" w:hint="eastAsia"/>
          <w:b/>
          <w:color w:val="000000" w:themeColor="text1"/>
          <w:spacing w:val="4"/>
          <w:sz w:val="32"/>
          <w:szCs w:val="32"/>
        </w:rPr>
        <w:t>中華民國</w:t>
      </w:r>
      <w:r w:rsidR="00F40AC1" w:rsidRPr="005D3444">
        <w:rPr>
          <w:rFonts w:ascii="標楷體" w:eastAsia="標楷體" w:hAnsi="標楷體" w:hint="eastAsia"/>
          <w:b/>
          <w:color w:val="000000" w:themeColor="text1"/>
          <w:spacing w:val="4"/>
          <w:sz w:val="32"/>
          <w:szCs w:val="32"/>
        </w:rPr>
        <w:t>1</w:t>
      </w:r>
      <w:r w:rsidR="007806DB" w:rsidRPr="005D3444">
        <w:rPr>
          <w:rFonts w:ascii="標楷體" w:eastAsia="標楷體" w:hAnsi="標楷體" w:hint="eastAsia"/>
          <w:b/>
          <w:color w:val="000000" w:themeColor="text1"/>
          <w:spacing w:val="4"/>
          <w:sz w:val="32"/>
          <w:szCs w:val="32"/>
        </w:rPr>
        <w:t>10</w:t>
      </w:r>
      <w:r w:rsidRPr="009E55CC">
        <w:rPr>
          <w:rFonts w:ascii="標楷體" w:eastAsia="標楷體" w:hAnsi="標楷體" w:hint="eastAsia"/>
          <w:b/>
          <w:color w:val="000000" w:themeColor="text1"/>
          <w:spacing w:val="4"/>
          <w:sz w:val="32"/>
          <w:szCs w:val="32"/>
        </w:rPr>
        <w:t>年度</w:t>
      </w:r>
    </w:p>
    <w:p w14:paraId="21D9BBB2" w14:textId="77777777" w:rsidR="00281F61" w:rsidRPr="009E55CC" w:rsidRDefault="00281F61" w:rsidP="00281F61">
      <w:pPr>
        <w:pStyle w:val="ad"/>
        <w:snapToGrid w:val="0"/>
        <w:spacing w:afterLines="50" w:after="120" w:line="100" w:lineRule="exact"/>
        <w:ind w:left="2608" w:hanging="2608"/>
        <w:jc w:val="center"/>
        <w:rPr>
          <w:rFonts w:ascii="標楷體" w:eastAsia="標楷體" w:hAnsi="標楷體"/>
          <w:b/>
          <w:color w:val="000000" w:themeColor="text1"/>
          <w:spacing w:val="4"/>
          <w:sz w:val="32"/>
          <w:szCs w:val="32"/>
        </w:rPr>
      </w:pPr>
    </w:p>
    <w:p w14:paraId="048C2ACB" w14:textId="77777777" w:rsidR="00FD6D40" w:rsidRPr="00A47EDD" w:rsidRDefault="00FD6D40" w:rsidP="00FD6D40">
      <w:pPr>
        <w:pStyle w:val="ad"/>
        <w:snapToGrid w:val="0"/>
        <w:spacing w:afterLines="50" w:after="120" w:line="0" w:lineRule="atLeast"/>
        <w:ind w:left="2916" w:hangingChars="900" w:hanging="2916"/>
        <w:jc w:val="both"/>
        <w:rPr>
          <w:rFonts w:ascii="標楷體" w:eastAsia="標楷體" w:hAnsi="標楷體"/>
          <w:color w:val="000000" w:themeColor="text1"/>
          <w:spacing w:val="4"/>
          <w:sz w:val="32"/>
          <w:szCs w:val="32"/>
        </w:rPr>
      </w:pPr>
      <w:r w:rsidRPr="00A47EDD">
        <w:rPr>
          <w:rFonts w:ascii="標楷體" w:eastAsia="標楷體" w:hAnsi="標楷體" w:hint="eastAsia"/>
          <w:color w:val="000000" w:themeColor="text1"/>
          <w:spacing w:val="4"/>
          <w:sz w:val="32"/>
          <w:szCs w:val="32"/>
        </w:rPr>
        <w:t>壹、現行法定職掌：根據</w:t>
      </w:r>
      <w:smartTag w:uri="urn:schemas-microsoft-com:office:smarttags" w:element="chsdate">
        <w:smartTagPr>
          <w:attr w:name="Year" w:val="2012"/>
          <w:attr w:name="Month" w:val="2"/>
          <w:attr w:name="Day" w:val="3"/>
          <w:attr w:name="IsLunarDate" w:val="False"/>
          <w:attr w:name="IsROCDate" w:val="True"/>
        </w:smartTagPr>
        <w:r w:rsidRPr="00A47EDD">
          <w:rPr>
            <w:rFonts w:ascii="標楷體" w:eastAsia="標楷體" w:hAnsi="標楷體" w:hint="eastAsia"/>
            <w:color w:val="000000" w:themeColor="text1"/>
            <w:spacing w:val="4"/>
            <w:sz w:val="32"/>
            <w:szCs w:val="32"/>
          </w:rPr>
          <w:t>中華民國101年2月3日</w:t>
        </w:r>
      </w:smartTag>
      <w:r w:rsidRPr="00A47EDD">
        <w:rPr>
          <w:rFonts w:ascii="標楷體" w:eastAsia="標楷體" w:hAnsi="標楷體" w:hint="eastAsia"/>
          <w:color w:val="000000" w:themeColor="text1"/>
          <w:spacing w:val="4"/>
          <w:sz w:val="32"/>
          <w:szCs w:val="32"/>
        </w:rPr>
        <w:t>修正公布教育部組織法與規定</w:t>
      </w:r>
    </w:p>
    <w:p w14:paraId="105258AF" w14:textId="77777777" w:rsidR="00FD6D40" w:rsidRPr="009E55CC" w:rsidRDefault="00FD6D40" w:rsidP="009963E0">
      <w:pPr>
        <w:pStyle w:val="ad"/>
        <w:snapToGrid w:val="0"/>
        <w:spacing w:before="120" w:line="430" w:lineRule="exact"/>
        <w:jc w:val="both"/>
        <w:rPr>
          <w:rFonts w:ascii="標楷體" w:eastAsia="標楷體" w:hAnsi="標楷體"/>
          <w:b/>
          <w:color w:val="000000" w:themeColor="text1"/>
          <w:spacing w:val="4"/>
          <w:sz w:val="30"/>
          <w:szCs w:val="30"/>
        </w:rPr>
      </w:pPr>
      <w:r w:rsidRPr="009E55CC">
        <w:rPr>
          <w:rFonts w:ascii="標楷體" w:eastAsia="標楷體" w:hAnsi="標楷體" w:hint="eastAsia"/>
          <w:b/>
          <w:color w:val="000000" w:themeColor="text1"/>
          <w:spacing w:val="4"/>
          <w:sz w:val="30"/>
          <w:szCs w:val="30"/>
        </w:rPr>
        <w:t xml:space="preserve">  一、機關主要職掌：</w:t>
      </w:r>
    </w:p>
    <w:p w14:paraId="4220E81F" w14:textId="77777777" w:rsidR="00FD6D40" w:rsidRPr="009E55CC" w:rsidRDefault="00213D6A" w:rsidP="00AD46EC">
      <w:pPr>
        <w:pStyle w:val="ad"/>
        <w:tabs>
          <w:tab w:val="left" w:pos="900"/>
        </w:tabs>
        <w:snapToGrid w:val="0"/>
        <w:spacing w:line="410" w:lineRule="exact"/>
        <w:ind w:firstLineChars="150" w:firstLine="426"/>
        <w:jc w:val="both"/>
        <w:rPr>
          <w:rFonts w:ascii="標楷體" w:eastAsia="標楷體" w:hAnsi="標楷體"/>
          <w:color w:val="000000" w:themeColor="text1"/>
          <w:spacing w:val="4"/>
          <w:sz w:val="28"/>
          <w:szCs w:val="28"/>
        </w:rPr>
      </w:pPr>
      <w:r w:rsidRPr="009E55CC">
        <w:rPr>
          <w:rFonts w:ascii="標楷體" w:eastAsia="標楷體" w:hAnsi="標楷體" w:hint="eastAsia"/>
          <w:color w:val="000000" w:themeColor="text1"/>
          <w:spacing w:val="4"/>
          <w:sz w:val="28"/>
          <w:szCs w:val="28"/>
        </w:rPr>
        <w:t>（</w:t>
      </w:r>
      <w:r w:rsidR="00FD6D40" w:rsidRPr="009E55CC">
        <w:rPr>
          <w:rFonts w:ascii="標楷體" w:eastAsia="標楷體" w:hAnsi="標楷體" w:hint="eastAsia"/>
          <w:color w:val="000000" w:themeColor="text1"/>
          <w:spacing w:val="4"/>
          <w:sz w:val="28"/>
          <w:szCs w:val="28"/>
        </w:rPr>
        <w:t>一</w:t>
      </w:r>
      <w:r w:rsidRPr="009E55CC">
        <w:rPr>
          <w:rFonts w:ascii="標楷體" w:eastAsia="標楷體" w:hAnsi="標楷體" w:hint="eastAsia"/>
          <w:color w:val="000000" w:themeColor="text1"/>
          <w:spacing w:val="4"/>
          <w:sz w:val="28"/>
          <w:szCs w:val="28"/>
        </w:rPr>
        <w:t>）</w:t>
      </w:r>
      <w:r w:rsidR="00A05306" w:rsidRPr="009E55CC">
        <w:rPr>
          <w:rFonts w:ascii="標楷體" w:eastAsia="標楷體" w:hAnsi="標楷體" w:hint="eastAsia"/>
          <w:color w:val="000000" w:themeColor="text1"/>
          <w:spacing w:val="4"/>
          <w:sz w:val="28"/>
          <w:szCs w:val="28"/>
        </w:rPr>
        <w:t>依據教育部組織法規定，本</w:t>
      </w:r>
      <w:r w:rsidR="00FD6D40" w:rsidRPr="009E55CC">
        <w:rPr>
          <w:rFonts w:ascii="標楷體" w:eastAsia="標楷體" w:hAnsi="標楷體" w:hint="eastAsia"/>
          <w:color w:val="000000" w:themeColor="text1"/>
          <w:spacing w:val="4"/>
          <w:sz w:val="28"/>
          <w:szCs w:val="28"/>
        </w:rPr>
        <w:t>部設立之目的為辦理全國教育業務。</w:t>
      </w:r>
    </w:p>
    <w:p w14:paraId="0375D019" w14:textId="77777777" w:rsidR="00FD6D40" w:rsidRPr="009E55CC" w:rsidRDefault="00213D6A" w:rsidP="00AD46EC">
      <w:pPr>
        <w:pStyle w:val="ad"/>
        <w:tabs>
          <w:tab w:val="left" w:pos="900"/>
        </w:tabs>
        <w:snapToGrid w:val="0"/>
        <w:spacing w:line="410" w:lineRule="exact"/>
        <w:ind w:firstLineChars="150" w:firstLine="426"/>
        <w:jc w:val="both"/>
        <w:rPr>
          <w:rFonts w:ascii="標楷體" w:eastAsia="標楷體" w:hAnsi="標楷體"/>
          <w:color w:val="000000" w:themeColor="text1"/>
          <w:spacing w:val="4"/>
          <w:sz w:val="28"/>
          <w:szCs w:val="28"/>
        </w:rPr>
      </w:pPr>
      <w:r w:rsidRPr="009E55CC">
        <w:rPr>
          <w:rFonts w:ascii="標楷體" w:eastAsia="標楷體" w:hAnsi="標楷體" w:hint="eastAsia"/>
          <w:color w:val="000000" w:themeColor="text1"/>
          <w:spacing w:val="4"/>
          <w:sz w:val="28"/>
          <w:szCs w:val="28"/>
        </w:rPr>
        <w:t>（</w:t>
      </w:r>
      <w:r w:rsidR="00FD6D40" w:rsidRPr="009E55CC">
        <w:rPr>
          <w:rFonts w:ascii="標楷體" w:eastAsia="標楷體" w:hAnsi="標楷體" w:hint="eastAsia"/>
          <w:color w:val="000000" w:themeColor="text1"/>
          <w:spacing w:val="4"/>
          <w:sz w:val="28"/>
          <w:szCs w:val="28"/>
        </w:rPr>
        <w:t>二</w:t>
      </w:r>
      <w:r w:rsidRPr="009E55CC">
        <w:rPr>
          <w:rFonts w:ascii="標楷體" w:eastAsia="標楷體" w:hAnsi="標楷體" w:hint="eastAsia"/>
          <w:color w:val="000000" w:themeColor="text1"/>
          <w:spacing w:val="4"/>
          <w:sz w:val="28"/>
          <w:szCs w:val="28"/>
        </w:rPr>
        <w:t>）</w:t>
      </w:r>
      <w:r w:rsidR="00FD6D40" w:rsidRPr="009E55CC">
        <w:rPr>
          <w:rFonts w:ascii="標楷體" w:eastAsia="標楷體" w:hAnsi="標楷體" w:hint="eastAsia"/>
          <w:color w:val="000000" w:themeColor="text1"/>
          <w:spacing w:val="4"/>
          <w:sz w:val="28"/>
          <w:szCs w:val="28"/>
        </w:rPr>
        <w:t>另依據教育基本法第</w:t>
      </w:r>
      <w:r w:rsidR="00FD6D40" w:rsidRPr="009E55CC">
        <w:rPr>
          <w:rFonts w:ascii="標楷體" w:eastAsia="標楷體" w:hAnsi="標楷體"/>
          <w:color w:val="000000" w:themeColor="text1"/>
          <w:spacing w:val="4"/>
          <w:sz w:val="28"/>
          <w:szCs w:val="28"/>
        </w:rPr>
        <w:t>9條規定</w:t>
      </w:r>
      <w:r w:rsidR="00FD6D40" w:rsidRPr="009E55CC">
        <w:rPr>
          <w:rFonts w:ascii="標楷體" w:eastAsia="標楷體" w:hAnsi="標楷體" w:hint="eastAsia"/>
          <w:color w:val="000000" w:themeColor="text1"/>
          <w:spacing w:val="4"/>
          <w:sz w:val="28"/>
          <w:szCs w:val="28"/>
        </w:rPr>
        <w:t>，中央政府之教育權限如下︰</w:t>
      </w:r>
    </w:p>
    <w:p w14:paraId="59BCF299" w14:textId="77777777" w:rsidR="00FD6D40" w:rsidRPr="009E55CC" w:rsidRDefault="00FD6D40" w:rsidP="00B529D8">
      <w:pPr>
        <w:pStyle w:val="ad"/>
        <w:tabs>
          <w:tab w:val="left" w:pos="900"/>
        </w:tabs>
        <w:snapToGrid w:val="0"/>
        <w:spacing w:line="410" w:lineRule="exact"/>
        <w:ind w:left="720" w:firstLineChars="96" w:firstLine="273"/>
        <w:jc w:val="both"/>
        <w:rPr>
          <w:rFonts w:ascii="標楷體" w:eastAsia="標楷體" w:hAnsi="標楷體"/>
          <w:color w:val="000000" w:themeColor="text1"/>
          <w:spacing w:val="4"/>
          <w:sz w:val="28"/>
          <w:szCs w:val="28"/>
        </w:rPr>
      </w:pPr>
      <w:r w:rsidRPr="009E55CC">
        <w:rPr>
          <w:rFonts w:ascii="標楷體" w:eastAsia="標楷體" w:hAnsi="標楷體" w:hint="eastAsia"/>
          <w:color w:val="000000" w:themeColor="text1"/>
          <w:spacing w:val="4"/>
          <w:sz w:val="28"/>
          <w:szCs w:val="28"/>
        </w:rPr>
        <w:t>1.教育制度之規劃設計。</w:t>
      </w:r>
    </w:p>
    <w:p w14:paraId="40B3B52B" w14:textId="77777777" w:rsidR="00FD6D40" w:rsidRPr="009E55CC" w:rsidRDefault="00FD6D40" w:rsidP="00B529D8">
      <w:pPr>
        <w:pStyle w:val="ad"/>
        <w:tabs>
          <w:tab w:val="left" w:pos="900"/>
        </w:tabs>
        <w:snapToGrid w:val="0"/>
        <w:spacing w:line="410" w:lineRule="exact"/>
        <w:ind w:left="720" w:firstLineChars="96" w:firstLine="273"/>
        <w:jc w:val="both"/>
        <w:rPr>
          <w:rFonts w:ascii="標楷體" w:eastAsia="標楷體" w:hAnsi="標楷體"/>
          <w:color w:val="000000" w:themeColor="text1"/>
          <w:spacing w:val="4"/>
          <w:sz w:val="28"/>
          <w:szCs w:val="28"/>
        </w:rPr>
      </w:pPr>
      <w:r w:rsidRPr="009E55CC">
        <w:rPr>
          <w:rFonts w:ascii="標楷體" w:eastAsia="標楷體" w:hAnsi="標楷體" w:hint="eastAsia"/>
          <w:color w:val="000000" w:themeColor="text1"/>
          <w:spacing w:val="4"/>
          <w:sz w:val="28"/>
          <w:szCs w:val="28"/>
        </w:rPr>
        <w:t>2.對地方教育事務之適法監督。</w:t>
      </w:r>
    </w:p>
    <w:p w14:paraId="493A0771" w14:textId="77777777" w:rsidR="00FD6D40" w:rsidRPr="009E55CC" w:rsidRDefault="00FD6D40" w:rsidP="00B529D8">
      <w:pPr>
        <w:pStyle w:val="ad"/>
        <w:tabs>
          <w:tab w:val="left" w:pos="900"/>
        </w:tabs>
        <w:snapToGrid w:val="0"/>
        <w:spacing w:line="410" w:lineRule="exact"/>
        <w:ind w:left="720" w:firstLineChars="96" w:firstLine="273"/>
        <w:jc w:val="both"/>
        <w:rPr>
          <w:rFonts w:ascii="標楷體" w:eastAsia="標楷體" w:hAnsi="標楷體"/>
          <w:color w:val="000000" w:themeColor="text1"/>
          <w:spacing w:val="4"/>
          <w:sz w:val="28"/>
          <w:szCs w:val="28"/>
        </w:rPr>
      </w:pPr>
      <w:r w:rsidRPr="009E55CC">
        <w:rPr>
          <w:rFonts w:ascii="標楷體" w:eastAsia="標楷體" w:hAnsi="標楷體" w:hint="eastAsia"/>
          <w:color w:val="000000" w:themeColor="text1"/>
          <w:spacing w:val="4"/>
          <w:sz w:val="28"/>
          <w:szCs w:val="28"/>
        </w:rPr>
        <w:t>3.執行全國性教育事務，並協調或協助各地方教育之發展。</w:t>
      </w:r>
    </w:p>
    <w:p w14:paraId="523C4534" w14:textId="77777777" w:rsidR="00FD6D40" w:rsidRPr="009E55CC" w:rsidRDefault="00FD6D40" w:rsidP="00B529D8">
      <w:pPr>
        <w:pStyle w:val="ad"/>
        <w:tabs>
          <w:tab w:val="left" w:pos="900"/>
        </w:tabs>
        <w:snapToGrid w:val="0"/>
        <w:spacing w:line="410" w:lineRule="exact"/>
        <w:ind w:left="720" w:firstLineChars="96" w:firstLine="273"/>
        <w:jc w:val="both"/>
        <w:rPr>
          <w:rFonts w:ascii="標楷體" w:eastAsia="標楷體" w:hAnsi="標楷體"/>
          <w:color w:val="000000" w:themeColor="text1"/>
          <w:spacing w:val="4"/>
          <w:sz w:val="28"/>
          <w:szCs w:val="28"/>
        </w:rPr>
      </w:pPr>
      <w:r w:rsidRPr="009E55CC">
        <w:rPr>
          <w:rFonts w:ascii="標楷體" w:eastAsia="標楷體" w:hAnsi="標楷體" w:hint="eastAsia"/>
          <w:color w:val="000000" w:themeColor="text1"/>
          <w:spacing w:val="4"/>
          <w:sz w:val="28"/>
          <w:szCs w:val="28"/>
        </w:rPr>
        <w:t>4.中央教育經費之分配與補助。</w:t>
      </w:r>
      <w:r w:rsidRPr="009E55CC">
        <w:rPr>
          <w:rFonts w:ascii="標楷體" w:eastAsia="標楷體" w:hAnsi="標楷體"/>
          <w:color w:val="000000" w:themeColor="text1"/>
          <w:spacing w:val="4"/>
          <w:sz w:val="28"/>
          <w:szCs w:val="28"/>
        </w:rPr>
        <w:t xml:space="preserve"> </w:t>
      </w:r>
    </w:p>
    <w:p w14:paraId="6D37BCD8" w14:textId="77777777" w:rsidR="00FD6D40" w:rsidRPr="009E55CC" w:rsidRDefault="00FD6D40" w:rsidP="00B529D8">
      <w:pPr>
        <w:pStyle w:val="ad"/>
        <w:tabs>
          <w:tab w:val="left" w:pos="900"/>
        </w:tabs>
        <w:snapToGrid w:val="0"/>
        <w:spacing w:line="410" w:lineRule="exact"/>
        <w:ind w:left="720" w:firstLineChars="96" w:firstLine="273"/>
        <w:jc w:val="both"/>
        <w:rPr>
          <w:rFonts w:ascii="標楷體" w:eastAsia="標楷體" w:hAnsi="標楷體"/>
          <w:color w:val="000000" w:themeColor="text1"/>
          <w:spacing w:val="4"/>
          <w:sz w:val="28"/>
          <w:szCs w:val="28"/>
        </w:rPr>
      </w:pPr>
      <w:r w:rsidRPr="009E55CC">
        <w:rPr>
          <w:rFonts w:ascii="標楷體" w:eastAsia="標楷體" w:hAnsi="標楷體" w:hint="eastAsia"/>
          <w:color w:val="000000" w:themeColor="text1"/>
          <w:spacing w:val="4"/>
          <w:sz w:val="28"/>
          <w:szCs w:val="28"/>
        </w:rPr>
        <w:t>5.設立並監督國立學校及其他教育機構。</w:t>
      </w:r>
    </w:p>
    <w:p w14:paraId="0E54AC53" w14:textId="77777777" w:rsidR="00FD6D40" w:rsidRPr="009E55CC" w:rsidRDefault="00FD6D40" w:rsidP="00B529D8">
      <w:pPr>
        <w:pStyle w:val="ad"/>
        <w:tabs>
          <w:tab w:val="left" w:pos="900"/>
        </w:tabs>
        <w:snapToGrid w:val="0"/>
        <w:spacing w:line="410" w:lineRule="exact"/>
        <w:ind w:left="720" w:firstLineChars="96" w:firstLine="273"/>
        <w:jc w:val="both"/>
        <w:rPr>
          <w:rFonts w:ascii="標楷體" w:eastAsia="標楷體" w:hAnsi="標楷體"/>
          <w:color w:val="000000" w:themeColor="text1"/>
          <w:spacing w:val="4"/>
          <w:sz w:val="28"/>
          <w:szCs w:val="28"/>
        </w:rPr>
      </w:pPr>
      <w:r w:rsidRPr="009E55CC">
        <w:rPr>
          <w:rFonts w:ascii="標楷體" w:eastAsia="標楷體" w:hAnsi="標楷體" w:hint="eastAsia"/>
          <w:color w:val="000000" w:themeColor="text1"/>
          <w:spacing w:val="4"/>
          <w:sz w:val="28"/>
          <w:szCs w:val="28"/>
        </w:rPr>
        <w:t>6.教育統計、評鑑與政策研究。</w:t>
      </w:r>
    </w:p>
    <w:p w14:paraId="61639762" w14:textId="77777777" w:rsidR="00FD6D40" w:rsidRPr="009E55CC" w:rsidRDefault="00FD6D40" w:rsidP="0062205A">
      <w:pPr>
        <w:pStyle w:val="ad"/>
        <w:tabs>
          <w:tab w:val="left" w:pos="900"/>
        </w:tabs>
        <w:overflowPunct w:val="0"/>
        <w:snapToGrid w:val="0"/>
        <w:spacing w:line="410" w:lineRule="exact"/>
        <w:ind w:left="720" w:firstLineChars="96" w:firstLine="273"/>
        <w:jc w:val="both"/>
        <w:rPr>
          <w:rFonts w:ascii="標楷體" w:eastAsia="標楷體" w:hAnsi="標楷體"/>
          <w:color w:val="000000" w:themeColor="text1"/>
          <w:spacing w:val="4"/>
          <w:sz w:val="28"/>
          <w:szCs w:val="28"/>
        </w:rPr>
      </w:pPr>
      <w:r w:rsidRPr="009E55CC">
        <w:rPr>
          <w:rFonts w:ascii="標楷體" w:eastAsia="標楷體" w:hAnsi="標楷體" w:hint="eastAsia"/>
          <w:color w:val="000000" w:themeColor="text1"/>
          <w:spacing w:val="4"/>
          <w:sz w:val="28"/>
          <w:szCs w:val="28"/>
        </w:rPr>
        <w:t>7.促進教育事務之國際交流。</w:t>
      </w:r>
    </w:p>
    <w:p w14:paraId="44B38363" w14:textId="77777777" w:rsidR="00FD6D40" w:rsidRPr="009E55CC" w:rsidRDefault="00FD6D40" w:rsidP="0062205A">
      <w:pPr>
        <w:pStyle w:val="ad"/>
        <w:tabs>
          <w:tab w:val="left" w:pos="900"/>
        </w:tabs>
        <w:overflowPunct w:val="0"/>
        <w:snapToGrid w:val="0"/>
        <w:spacing w:line="410" w:lineRule="exact"/>
        <w:ind w:leftChars="413" w:left="1289" w:hangingChars="105" w:hanging="298"/>
        <w:jc w:val="both"/>
        <w:rPr>
          <w:rFonts w:ascii="標楷體" w:eastAsia="標楷體" w:hAnsi="標楷體"/>
          <w:color w:val="000000" w:themeColor="text1"/>
          <w:spacing w:val="4"/>
          <w:sz w:val="28"/>
          <w:szCs w:val="28"/>
        </w:rPr>
      </w:pPr>
      <w:r w:rsidRPr="009E55CC">
        <w:rPr>
          <w:rFonts w:ascii="標楷體" w:eastAsia="標楷體" w:hAnsi="標楷體" w:hint="eastAsia"/>
          <w:color w:val="000000" w:themeColor="text1"/>
          <w:spacing w:val="4"/>
          <w:sz w:val="28"/>
          <w:szCs w:val="28"/>
        </w:rPr>
        <w:t>8.依憲法規定對教育事業、教育工作者、少數民族及弱勢群體之教育事項，提供獎勵、扶助或促其發展。</w:t>
      </w:r>
    </w:p>
    <w:p w14:paraId="35C43F50" w14:textId="77777777" w:rsidR="00FD6D40" w:rsidRPr="009E55CC" w:rsidRDefault="006F00A4" w:rsidP="0062205A">
      <w:pPr>
        <w:pStyle w:val="ad"/>
        <w:tabs>
          <w:tab w:val="left" w:pos="900"/>
        </w:tabs>
        <w:overflowPunct w:val="0"/>
        <w:snapToGrid w:val="0"/>
        <w:spacing w:line="410" w:lineRule="exact"/>
        <w:ind w:leftChars="472" w:left="1275" w:hanging="142"/>
        <w:jc w:val="both"/>
        <w:rPr>
          <w:rFonts w:ascii="標楷體" w:eastAsia="標楷體" w:hAnsi="標楷體"/>
          <w:color w:val="000000" w:themeColor="text1"/>
          <w:spacing w:val="4"/>
          <w:sz w:val="28"/>
          <w:szCs w:val="28"/>
        </w:rPr>
      </w:pPr>
      <w:r>
        <w:rPr>
          <w:rFonts w:ascii="標楷體" w:eastAsia="標楷體" w:hAnsi="標楷體" w:hint="eastAsia"/>
          <w:color w:val="000000" w:themeColor="text1"/>
          <w:spacing w:val="4"/>
          <w:sz w:val="28"/>
          <w:szCs w:val="28"/>
        </w:rPr>
        <w:t xml:space="preserve"> </w:t>
      </w:r>
      <w:r w:rsidR="00FD6D40" w:rsidRPr="009E55CC">
        <w:rPr>
          <w:rFonts w:ascii="標楷體" w:eastAsia="標楷體" w:hAnsi="標楷體" w:hint="eastAsia"/>
          <w:color w:val="000000" w:themeColor="text1"/>
          <w:spacing w:val="4"/>
          <w:sz w:val="28"/>
          <w:szCs w:val="28"/>
        </w:rPr>
        <w:t>前項列舉以外之教育事項，除法律另有規定外，其權限歸屬地方。</w:t>
      </w:r>
    </w:p>
    <w:p w14:paraId="44BDAB71" w14:textId="77777777" w:rsidR="00FD6D40" w:rsidRPr="009E55CC" w:rsidRDefault="00FD6D40" w:rsidP="0062205A">
      <w:pPr>
        <w:pStyle w:val="ad"/>
        <w:tabs>
          <w:tab w:val="left" w:pos="1276"/>
        </w:tabs>
        <w:overflowPunct w:val="0"/>
        <w:snapToGrid w:val="0"/>
        <w:spacing w:line="410" w:lineRule="exact"/>
        <w:ind w:left="1292" w:hangingChars="455" w:hanging="1292"/>
        <w:jc w:val="both"/>
        <w:rPr>
          <w:rFonts w:ascii="標楷體" w:eastAsia="標楷體" w:hAnsi="標楷體"/>
          <w:color w:val="000000" w:themeColor="text1"/>
          <w:spacing w:val="4"/>
          <w:sz w:val="28"/>
          <w:szCs w:val="28"/>
        </w:rPr>
      </w:pPr>
      <w:r w:rsidRPr="009E55CC">
        <w:rPr>
          <w:rFonts w:ascii="標楷體" w:eastAsia="標楷體" w:hAnsi="標楷體" w:hint="eastAsia"/>
          <w:color w:val="000000" w:themeColor="text1"/>
          <w:spacing w:val="4"/>
          <w:sz w:val="28"/>
          <w:szCs w:val="28"/>
        </w:rPr>
        <w:t xml:space="preserve">   </w:t>
      </w:r>
      <w:r w:rsidR="00213D6A" w:rsidRPr="009E55CC">
        <w:rPr>
          <w:rFonts w:ascii="標楷體" w:eastAsia="標楷體" w:hAnsi="標楷體" w:hint="eastAsia"/>
          <w:color w:val="000000" w:themeColor="text1"/>
          <w:spacing w:val="4"/>
          <w:sz w:val="28"/>
          <w:szCs w:val="28"/>
        </w:rPr>
        <w:t>（</w:t>
      </w:r>
      <w:r w:rsidRPr="009E55CC">
        <w:rPr>
          <w:rFonts w:ascii="標楷體" w:eastAsia="標楷體" w:hAnsi="標楷體" w:hint="eastAsia"/>
          <w:color w:val="000000" w:themeColor="text1"/>
          <w:spacing w:val="4"/>
          <w:sz w:val="28"/>
          <w:szCs w:val="28"/>
        </w:rPr>
        <w:t>三</w:t>
      </w:r>
      <w:r w:rsidR="00213D6A" w:rsidRPr="009E55CC">
        <w:rPr>
          <w:rFonts w:ascii="標楷體" w:eastAsia="標楷體" w:hAnsi="標楷體" w:hint="eastAsia"/>
          <w:color w:val="000000" w:themeColor="text1"/>
          <w:spacing w:val="4"/>
          <w:sz w:val="28"/>
          <w:szCs w:val="28"/>
        </w:rPr>
        <w:t>）</w:t>
      </w:r>
      <w:r w:rsidRPr="009E55CC">
        <w:rPr>
          <w:rFonts w:ascii="標楷體" w:eastAsia="標楷體" w:hAnsi="標楷體" w:hint="eastAsia"/>
          <w:color w:val="000000" w:themeColor="text1"/>
          <w:spacing w:val="4"/>
          <w:sz w:val="28"/>
          <w:szCs w:val="28"/>
        </w:rPr>
        <w:t>依據國民體育法相關規定，以鍛鍊國民健全體格，培養國民道德，發揚民族精神及充實國民生活為宗旨；並依據個人需要，主動參與適當之體育活動，以促進國民體育之均衡、普及發展。</w:t>
      </w:r>
    </w:p>
    <w:p w14:paraId="3B66DD8D" w14:textId="77777777" w:rsidR="00FD6D40" w:rsidRPr="009E55CC" w:rsidRDefault="00FD6D40" w:rsidP="0062205A">
      <w:pPr>
        <w:pStyle w:val="ad"/>
        <w:tabs>
          <w:tab w:val="left" w:pos="1276"/>
        </w:tabs>
        <w:overflowPunct w:val="0"/>
        <w:snapToGrid w:val="0"/>
        <w:spacing w:line="410" w:lineRule="exact"/>
        <w:ind w:left="1292" w:hangingChars="455" w:hanging="1292"/>
        <w:jc w:val="both"/>
        <w:rPr>
          <w:rFonts w:ascii="標楷體" w:eastAsia="標楷體" w:hAnsi="標楷體"/>
          <w:color w:val="000000" w:themeColor="text1"/>
          <w:spacing w:val="4"/>
          <w:sz w:val="28"/>
          <w:szCs w:val="28"/>
        </w:rPr>
      </w:pPr>
      <w:r w:rsidRPr="009E55CC">
        <w:rPr>
          <w:rFonts w:ascii="標楷體" w:eastAsia="標楷體" w:hAnsi="標楷體" w:hint="eastAsia"/>
          <w:color w:val="000000" w:themeColor="text1"/>
          <w:spacing w:val="4"/>
          <w:sz w:val="28"/>
          <w:szCs w:val="28"/>
        </w:rPr>
        <w:t xml:space="preserve">   </w:t>
      </w:r>
      <w:r w:rsidR="00213D6A" w:rsidRPr="009E55CC">
        <w:rPr>
          <w:rFonts w:ascii="標楷體" w:eastAsia="標楷體" w:hAnsi="標楷體" w:hint="eastAsia"/>
          <w:color w:val="000000" w:themeColor="text1"/>
          <w:spacing w:val="4"/>
          <w:sz w:val="28"/>
          <w:szCs w:val="28"/>
        </w:rPr>
        <w:t>（</w:t>
      </w:r>
      <w:r w:rsidRPr="009E55CC">
        <w:rPr>
          <w:rFonts w:ascii="標楷體" w:eastAsia="標楷體" w:hAnsi="標楷體" w:hint="eastAsia"/>
          <w:color w:val="000000" w:themeColor="text1"/>
          <w:spacing w:val="4"/>
          <w:sz w:val="28"/>
          <w:szCs w:val="28"/>
        </w:rPr>
        <w:t>四</w:t>
      </w:r>
      <w:r w:rsidR="00213D6A" w:rsidRPr="009E55CC">
        <w:rPr>
          <w:rFonts w:ascii="標楷體" w:eastAsia="標楷體" w:hAnsi="標楷體" w:hint="eastAsia"/>
          <w:color w:val="000000" w:themeColor="text1"/>
          <w:spacing w:val="4"/>
          <w:sz w:val="28"/>
          <w:szCs w:val="28"/>
        </w:rPr>
        <w:t>）</w:t>
      </w:r>
      <w:r w:rsidRPr="009E55CC">
        <w:rPr>
          <w:rFonts w:ascii="標楷體" w:eastAsia="標楷體" w:hAnsi="標楷體" w:hint="eastAsia"/>
          <w:color w:val="000000" w:themeColor="text1"/>
          <w:spacing w:val="4"/>
          <w:sz w:val="28"/>
          <w:szCs w:val="28"/>
        </w:rPr>
        <w:t>統籌處理全國青年發展事務，培養全方位青年人才，使青年成為社會及國家棟樑。</w:t>
      </w:r>
    </w:p>
    <w:p w14:paraId="744E3958" w14:textId="77777777" w:rsidR="00FD6D40" w:rsidRPr="009E55CC" w:rsidRDefault="00FD6D40" w:rsidP="0062205A">
      <w:pPr>
        <w:pStyle w:val="ad"/>
        <w:overflowPunct w:val="0"/>
        <w:snapToGrid w:val="0"/>
        <w:spacing w:before="120" w:line="430" w:lineRule="exact"/>
        <w:jc w:val="both"/>
        <w:rPr>
          <w:rFonts w:ascii="標楷體" w:eastAsia="標楷體" w:hAnsi="標楷體"/>
          <w:b/>
          <w:color w:val="000000" w:themeColor="text1"/>
          <w:spacing w:val="4"/>
          <w:sz w:val="28"/>
          <w:szCs w:val="28"/>
        </w:rPr>
      </w:pPr>
      <w:r w:rsidRPr="009E55CC">
        <w:rPr>
          <w:rFonts w:ascii="標楷體" w:eastAsia="標楷體" w:hAnsi="標楷體" w:hint="eastAsia"/>
          <w:b/>
          <w:color w:val="000000" w:themeColor="text1"/>
          <w:spacing w:val="4"/>
          <w:sz w:val="28"/>
          <w:szCs w:val="28"/>
        </w:rPr>
        <w:t xml:space="preserve"> </w:t>
      </w:r>
      <w:r w:rsidRPr="009E55CC">
        <w:rPr>
          <w:rFonts w:ascii="標楷體" w:eastAsia="標楷體" w:hAnsi="標楷體" w:hint="eastAsia"/>
          <w:b/>
          <w:color w:val="000000" w:themeColor="text1"/>
          <w:spacing w:val="4"/>
          <w:sz w:val="30"/>
          <w:szCs w:val="30"/>
        </w:rPr>
        <w:t xml:space="preserve"> 二、內部分層業務：</w:t>
      </w:r>
    </w:p>
    <w:p w14:paraId="77FADDFA" w14:textId="77777777" w:rsidR="00FD6D40" w:rsidRPr="009E55CC" w:rsidRDefault="00FD6D40" w:rsidP="0062205A">
      <w:pPr>
        <w:pStyle w:val="ad"/>
        <w:tabs>
          <w:tab w:val="left" w:pos="1418"/>
        </w:tabs>
        <w:overflowPunct w:val="0"/>
        <w:snapToGrid w:val="0"/>
        <w:spacing w:line="410" w:lineRule="exact"/>
        <w:ind w:left="1301" w:hangingChars="458" w:hanging="1301"/>
        <w:jc w:val="both"/>
        <w:rPr>
          <w:rFonts w:ascii="標楷體" w:eastAsia="標楷體" w:hAnsi="標楷體"/>
          <w:color w:val="000000" w:themeColor="text1"/>
          <w:spacing w:val="4"/>
          <w:sz w:val="28"/>
          <w:szCs w:val="28"/>
        </w:rPr>
      </w:pPr>
      <w:r w:rsidRPr="009E55CC">
        <w:rPr>
          <w:rFonts w:ascii="標楷體" w:eastAsia="標楷體" w:hAnsi="標楷體" w:hint="eastAsia"/>
          <w:color w:val="000000" w:themeColor="text1"/>
          <w:spacing w:val="4"/>
          <w:sz w:val="28"/>
          <w:szCs w:val="28"/>
        </w:rPr>
        <w:t xml:space="preserve">   </w:t>
      </w:r>
      <w:r w:rsidR="00213D6A" w:rsidRPr="009E55CC">
        <w:rPr>
          <w:rFonts w:ascii="標楷體" w:eastAsia="標楷體" w:hAnsi="標楷體" w:hint="eastAsia"/>
          <w:color w:val="000000" w:themeColor="text1"/>
          <w:spacing w:val="4"/>
          <w:sz w:val="28"/>
          <w:szCs w:val="28"/>
        </w:rPr>
        <w:t>（</w:t>
      </w:r>
      <w:r w:rsidRPr="009E55CC">
        <w:rPr>
          <w:rFonts w:ascii="標楷體" w:eastAsia="標楷體" w:hAnsi="標楷體" w:hint="eastAsia"/>
          <w:color w:val="000000" w:themeColor="text1"/>
          <w:spacing w:val="4"/>
          <w:sz w:val="28"/>
          <w:szCs w:val="28"/>
        </w:rPr>
        <w:t>一</w:t>
      </w:r>
      <w:r w:rsidR="00213D6A" w:rsidRPr="009E55CC">
        <w:rPr>
          <w:rFonts w:ascii="標楷體" w:eastAsia="標楷體" w:hAnsi="標楷體" w:hint="eastAsia"/>
          <w:color w:val="000000" w:themeColor="text1"/>
          <w:spacing w:val="4"/>
          <w:sz w:val="28"/>
          <w:szCs w:val="28"/>
        </w:rPr>
        <w:t>）</w:t>
      </w:r>
      <w:r w:rsidRPr="009E55CC">
        <w:rPr>
          <w:rFonts w:ascii="標楷體" w:eastAsia="標楷體" w:hAnsi="標楷體" w:hint="eastAsia"/>
          <w:color w:val="000000" w:themeColor="text1"/>
          <w:spacing w:val="4"/>
          <w:sz w:val="28"/>
          <w:szCs w:val="28"/>
        </w:rPr>
        <w:t>綜合規劃司職掌：整體教育政策綜合企劃、研究發展、管制考核事項、原住民族及少數族群教育、學校衛生教育政策之規劃、輔導及行政監</w:t>
      </w:r>
      <w:r w:rsidRPr="009E55CC">
        <w:rPr>
          <w:rFonts w:ascii="標楷體" w:eastAsia="標楷體" w:hAnsi="標楷體"/>
          <w:color w:val="000000" w:themeColor="text1"/>
          <w:spacing w:val="4"/>
          <w:sz w:val="28"/>
          <w:szCs w:val="28"/>
        </w:rPr>
        <w:t>督</w:t>
      </w:r>
      <w:r w:rsidRPr="009E55CC">
        <w:rPr>
          <w:rFonts w:ascii="標楷體" w:eastAsia="標楷體" w:hAnsi="標楷體" w:hint="eastAsia"/>
          <w:color w:val="000000" w:themeColor="text1"/>
          <w:spacing w:val="4"/>
          <w:sz w:val="28"/>
          <w:szCs w:val="28"/>
        </w:rPr>
        <w:t>事項</w:t>
      </w:r>
      <w:r w:rsidRPr="009E55CC">
        <w:rPr>
          <w:rFonts w:ascii="標楷體" w:eastAsia="標楷體" w:hAnsi="標楷體"/>
          <w:color w:val="000000" w:themeColor="text1"/>
          <w:spacing w:val="4"/>
          <w:sz w:val="28"/>
          <w:szCs w:val="28"/>
        </w:rPr>
        <w:t>。</w:t>
      </w:r>
    </w:p>
    <w:p w14:paraId="6E22A725" w14:textId="77777777" w:rsidR="00FD6D40" w:rsidRPr="009E55CC" w:rsidRDefault="00FD6D40" w:rsidP="0062205A">
      <w:pPr>
        <w:pStyle w:val="ad"/>
        <w:tabs>
          <w:tab w:val="left" w:pos="1418"/>
        </w:tabs>
        <w:overflowPunct w:val="0"/>
        <w:snapToGrid w:val="0"/>
        <w:spacing w:line="410" w:lineRule="exact"/>
        <w:ind w:left="1301" w:hangingChars="458" w:hanging="1301"/>
        <w:jc w:val="both"/>
        <w:rPr>
          <w:rFonts w:ascii="標楷體" w:eastAsia="標楷體" w:hAnsi="標楷體"/>
          <w:color w:val="000000" w:themeColor="text1"/>
          <w:spacing w:val="4"/>
          <w:sz w:val="28"/>
          <w:szCs w:val="28"/>
        </w:rPr>
      </w:pPr>
      <w:r w:rsidRPr="009E55CC">
        <w:rPr>
          <w:rFonts w:ascii="標楷體" w:eastAsia="標楷體" w:hAnsi="標楷體" w:hint="eastAsia"/>
          <w:color w:val="000000" w:themeColor="text1"/>
          <w:spacing w:val="4"/>
          <w:sz w:val="28"/>
          <w:szCs w:val="28"/>
        </w:rPr>
        <w:t xml:space="preserve">   </w:t>
      </w:r>
      <w:r w:rsidR="00213D6A" w:rsidRPr="009E55CC">
        <w:rPr>
          <w:rFonts w:ascii="標楷體" w:eastAsia="標楷體" w:hAnsi="標楷體" w:hint="eastAsia"/>
          <w:color w:val="000000" w:themeColor="text1"/>
          <w:spacing w:val="4"/>
          <w:sz w:val="28"/>
          <w:szCs w:val="28"/>
        </w:rPr>
        <w:t>（</w:t>
      </w:r>
      <w:r w:rsidRPr="009E55CC">
        <w:rPr>
          <w:rFonts w:ascii="標楷體" w:eastAsia="標楷體" w:hAnsi="標楷體" w:hint="eastAsia"/>
          <w:color w:val="000000" w:themeColor="text1"/>
          <w:spacing w:val="4"/>
          <w:sz w:val="28"/>
          <w:szCs w:val="28"/>
        </w:rPr>
        <w:t>二</w:t>
      </w:r>
      <w:r w:rsidR="00213D6A" w:rsidRPr="009E55CC">
        <w:rPr>
          <w:rFonts w:ascii="標楷體" w:eastAsia="標楷體" w:hAnsi="標楷體" w:hint="eastAsia"/>
          <w:color w:val="000000" w:themeColor="text1"/>
          <w:spacing w:val="4"/>
          <w:sz w:val="28"/>
          <w:szCs w:val="28"/>
        </w:rPr>
        <w:t>）</w:t>
      </w:r>
      <w:r w:rsidRPr="009E55CC">
        <w:rPr>
          <w:rFonts w:ascii="標楷體" w:eastAsia="標楷體" w:hAnsi="標楷體" w:hint="eastAsia"/>
          <w:color w:val="000000" w:themeColor="text1"/>
          <w:spacing w:val="4"/>
          <w:sz w:val="28"/>
          <w:szCs w:val="28"/>
        </w:rPr>
        <w:t>高等教育司職掌：高等教育政策之規劃、大學校院發展、師資、招生、資源分配、品質提升、產學合作之輔導及行政監督事項。</w:t>
      </w:r>
    </w:p>
    <w:p w14:paraId="560D4BD4" w14:textId="3626A134" w:rsidR="009A7B60" w:rsidRPr="009E55CC" w:rsidRDefault="00FD6D40" w:rsidP="0062205A">
      <w:pPr>
        <w:pStyle w:val="ad"/>
        <w:tabs>
          <w:tab w:val="left" w:pos="1418"/>
        </w:tabs>
        <w:overflowPunct w:val="0"/>
        <w:snapToGrid w:val="0"/>
        <w:spacing w:line="410" w:lineRule="exact"/>
        <w:ind w:left="1301" w:hangingChars="458" w:hanging="1301"/>
        <w:jc w:val="both"/>
        <w:rPr>
          <w:rFonts w:ascii="標楷體" w:eastAsia="標楷體" w:hAnsi="標楷體"/>
          <w:color w:val="000000" w:themeColor="text1"/>
          <w:spacing w:val="4"/>
          <w:sz w:val="28"/>
          <w:szCs w:val="28"/>
        </w:rPr>
      </w:pPr>
      <w:r w:rsidRPr="009E55CC">
        <w:rPr>
          <w:rFonts w:ascii="標楷體" w:eastAsia="標楷體" w:hAnsi="標楷體" w:hint="eastAsia"/>
          <w:color w:val="000000" w:themeColor="text1"/>
          <w:spacing w:val="4"/>
          <w:sz w:val="28"/>
          <w:szCs w:val="28"/>
        </w:rPr>
        <w:t xml:space="preserve">   </w:t>
      </w:r>
      <w:r w:rsidR="00213D6A" w:rsidRPr="009E55CC">
        <w:rPr>
          <w:rFonts w:ascii="標楷體" w:eastAsia="標楷體" w:hAnsi="標楷體" w:hint="eastAsia"/>
          <w:color w:val="000000" w:themeColor="text1"/>
          <w:spacing w:val="4"/>
          <w:sz w:val="28"/>
          <w:szCs w:val="28"/>
        </w:rPr>
        <w:t>（</w:t>
      </w:r>
      <w:r w:rsidRPr="009E55CC">
        <w:rPr>
          <w:rFonts w:ascii="標楷體" w:eastAsia="標楷體" w:hAnsi="標楷體" w:hint="eastAsia"/>
          <w:color w:val="000000" w:themeColor="text1"/>
          <w:spacing w:val="4"/>
          <w:sz w:val="28"/>
          <w:szCs w:val="28"/>
        </w:rPr>
        <w:t>三</w:t>
      </w:r>
      <w:r w:rsidR="00213D6A" w:rsidRPr="009E55CC">
        <w:rPr>
          <w:rFonts w:ascii="標楷體" w:eastAsia="標楷體" w:hAnsi="標楷體" w:hint="eastAsia"/>
          <w:color w:val="000000" w:themeColor="text1"/>
          <w:spacing w:val="4"/>
          <w:sz w:val="28"/>
          <w:szCs w:val="28"/>
        </w:rPr>
        <w:t>）</w:t>
      </w:r>
      <w:r w:rsidRPr="009E55CC">
        <w:rPr>
          <w:rFonts w:ascii="標楷體" w:eastAsia="標楷體" w:hAnsi="標楷體" w:hint="eastAsia"/>
          <w:color w:val="000000" w:themeColor="text1"/>
          <w:spacing w:val="4"/>
          <w:sz w:val="28"/>
          <w:szCs w:val="28"/>
        </w:rPr>
        <w:t>技術及職業教育司職掌：技術及職業教育政策之規劃、技專校院發展、師資、招生、資源分配、品質提升、產學合作之輔導及行政監督事項。</w:t>
      </w:r>
    </w:p>
    <w:p w14:paraId="5722F229" w14:textId="5BDE168A" w:rsidR="00FD6D40" w:rsidRPr="009E55CC" w:rsidRDefault="00FD6D40" w:rsidP="0062205A">
      <w:pPr>
        <w:pStyle w:val="ad"/>
        <w:tabs>
          <w:tab w:val="left" w:pos="1418"/>
        </w:tabs>
        <w:overflowPunct w:val="0"/>
        <w:snapToGrid w:val="0"/>
        <w:spacing w:line="410" w:lineRule="exact"/>
        <w:ind w:left="1301" w:hangingChars="458" w:hanging="1301"/>
        <w:jc w:val="both"/>
        <w:rPr>
          <w:rFonts w:ascii="標楷體" w:eastAsia="標楷體" w:hAnsi="標楷體"/>
          <w:color w:val="000000" w:themeColor="text1"/>
          <w:spacing w:val="4"/>
          <w:sz w:val="28"/>
          <w:szCs w:val="28"/>
        </w:rPr>
      </w:pPr>
      <w:r w:rsidRPr="009E55CC">
        <w:rPr>
          <w:rFonts w:ascii="標楷體" w:eastAsia="標楷體" w:hAnsi="標楷體" w:hint="eastAsia"/>
          <w:color w:val="000000" w:themeColor="text1"/>
          <w:spacing w:val="4"/>
          <w:sz w:val="28"/>
          <w:szCs w:val="28"/>
        </w:rPr>
        <w:lastRenderedPageBreak/>
        <w:t xml:space="preserve">   </w:t>
      </w:r>
      <w:r w:rsidR="00213D6A" w:rsidRPr="009E55CC">
        <w:rPr>
          <w:rFonts w:ascii="標楷體" w:eastAsia="標楷體" w:hAnsi="標楷體" w:hint="eastAsia"/>
          <w:color w:val="000000" w:themeColor="text1"/>
          <w:spacing w:val="4"/>
          <w:sz w:val="28"/>
          <w:szCs w:val="28"/>
        </w:rPr>
        <w:t>（</w:t>
      </w:r>
      <w:r w:rsidRPr="009E55CC">
        <w:rPr>
          <w:rFonts w:ascii="標楷體" w:eastAsia="標楷體" w:hAnsi="標楷體" w:hint="eastAsia"/>
          <w:color w:val="000000" w:themeColor="text1"/>
          <w:spacing w:val="4"/>
          <w:sz w:val="28"/>
          <w:szCs w:val="28"/>
        </w:rPr>
        <w:t>四</w:t>
      </w:r>
      <w:r w:rsidR="00213D6A" w:rsidRPr="009E55CC">
        <w:rPr>
          <w:rFonts w:ascii="標楷體" w:eastAsia="標楷體" w:hAnsi="標楷體" w:hint="eastAsia"/>
          <w:color w:val="000000" w:themeColor="text1"/>
          <w:spacing w:val="4"/>
          <w:sz w:val="28"/>
          <w:szCs w:val="28"/>
        </w:rPr>
        <w:t>）</w:t>
      </w:r>
      <w:r w:rsidRPr="009E55CC">
        <w:rPr>
          <w:rFonts w:ascii="標楷體" w:eastAsia="標楷體" w:hAnsi="標楷體" w:hint="eastAsia"/>
          <w:color w:val="000000" w:themeColor="text1"/>
          <w:spacing w:val="4"/>
          <w:sz w:val="28"/>
          <w:szCs w:val="28"/>
        </w:rPr>
        <w:t>終身教育司職掌：社會教育、成人教育、社區教育、補習教</w:t>
      </w:r>
      <w:r w:rsidRPr="009E55CC">
        <w:rPr>
          <w:rFonts w:ascii="標楷體" w:eastAsia="標楷體" w:hAnsi="標楷體"/>
          <w:color w:val="000000" w:themeColor="text1"/>
          <w:spacing w:val="4"/>
          <w:sz w:val="28"/>
          <w:szCs w:val="28"/>
        </w:rPr>
        <w:t>育、</w:t>
      </w:r>
      <w:r w:rsidRPr="009E55CC">
        <w:rPr>
          <w:rFonts w:ascii="標楷體" w:eastAsia="標楷體" w:hAnsi="標楷體" w:hint="eastAsia"/>
          <w:color w:val="000000" w:themeColor="text1"/>
          <w:spacing w:val="4"/>
          <w:sz w:val="28"/>
          <w:szCs w:val="28"/>
        </w:rPr>
        <w:t>家庭教育、高齡教育、</w:t>
      </w:r>
      <w:r w:rsidRPr="009E55CC">
        <w:rPr>
          <w:rFonts w:ascii="標楷體" w:eastAsia="標楷體" w:hAnsi="標楷體" w:hint="eastAsia"/>
          <w:color w:val="000000" w:themeColor="text1"/>
          <w:sz w:val="28"/>
          <w:szCs w:val="28"/>
        </w:rPr>
        <w:t>本國語言文字標準訂定與推廣</w:t>
      </w:r>
      <w:r w:rsidRPr="009E55CC">
        <w:rPr>
          <w:rFonts w:ascii="標楷體" w:eastAsia="標楷體" w:hAnsi="標楷體"/>
          <w:color w:val="000000" w:themeColor="text1"/>
          <w:sz w:val="28"/>
          <w:szCs w:val="28"/>
        </w:rPr>
        <w:t>工作</w:t>
      </w:r>
      <w:r w:rsidRPr="009E55CC">
        <w:rPr>
          <w:rFonts w:ascii="標楷體" w:eastAsia="標楷體" w:hAnsi="標楷體" w:hint="eastAsia"/>
          <w:color w:val="000000" w:themeColor="text1"/>
          <w:spacing w:val="4"/>
          <w:sz w:val="28"/>
          <w:szCs w:val="28"/>
        </w:rPr>
        <w:t>、</w:t>
      </w:r>
      <w:r w:rsidRPr="009E55CC">
        <w:rPr>
          <w:rFonts w:ascii="標楷體" w:eastAsia="標楷體" w:hAnsi="標楷體"/>
          <w:color w:val="000000" w:themeColor="text1"/>
          <w:spacing w:val="4"/>
          <w:sz w:val="28"/>
          <w:szCs w:val="28"/>
        </w:rPr>
        <w:t>教育基金會政策之規劃、輔導與行政監督，與所屬社會教育機構之督導、協調及推動</w:t>
      </w:r>
      <w:r w:rsidRPr="009E55CC">
        <w:rPr>
          <w:rFonts w:ascii="標楷體" w:eastAsia="標楷體" w:hAnsi="標楷體" w:hint="eastAsia"/>
          <w:color w:val="000000" w:themeColor="text1"/>
          <w:spacing w:val="4"/>
          <w:sz w:val="28"/>
          <w:szCs w:val="28"/>
        </w:rPr>
        <w:t>事項</w:t>
      </w:r>
      <w:r w:rsidRPr="009E55CC">
        <w:rPr>
          <w:rFonts w:ascii="標楷體" w:eastAsia="標楷體" w:hAnsi="標楷體"/>
          <w:color w:val="000000" w:themeColor="text1"/>
          <w:spacing w:val="4"/>
          <w:sz w:val="28"/>
          <w:szCs w:val="28"/>
        </w:rPr>
        <w:t>。</w:t>
      </w:r>
    </w:p>
    <w:p w14:paraId="72B0E92E" w14:textId="77777777" w:rsidR="00FD6D40" w:rsidRPr="009E55CC" w:rsidRDefault="00FD6D40" w:rsidP="0062205A">
      <w:pPr>
        <w:pStyle w:val="ad"/>
        <w:tabs>
          <w:tab w:val="left" w:pos="1418"/>
        </w:tabs>
        <w:overflowPunct w:val="0"/>
        <w:snapToGrid w:val="0"/>
        <w:spacing w:line="410" w:lineRule="exact"/>
        <w:ind w:left="1301" w:hangingChars="458" w:hanging="1301"/>
        <w:jc w:val="both"/>
        <w:rPr>
          <w:rFonts w:ascii="標楷體" w:eastAsia="標楷體" w:hAnsi="標楷體"/>
          <w:color w:val="000000" w:themeColor="text1"/>
          <w:spacing w:val="4"/>
          <w:sz w:val="28"/>
          <w:szCs w:val="28"/>
        </w:rPr>
      </w:pPr>
      <w:r w:rsidRPr="009E55CC">
        <w:rPr>
          <w:rFonts w:ascii="標楷體" w:eastAsia="標楷體" w:hAnsi="標楷體" w:hint="eastAsia"/>
          <w:color w:val="000000" w:themeColor="text1"/>
          <w:spacing w:val="4"/>
          <w:sz w:val="28"/>
          <w:szCs w:val="28"/>
        </w:rPr>
        <w:t xml:space="preserve">   </w:t>
      </w:r>
      <w:r w:rsidR="00213D6A" w:rsidRPr="009E55CC">
        <w:rPr>
          <w:rFonts w:ascii="標楷體" w:eastAsia="標楷體" w:hAnsi="標楷體" w:hint="eastAsia"/>
          <w:color w:val="000000" w:themeColor="text1"/>
          <w:spacing w:val="4"/>
          <w:sz w:val="28"/>
          <w:szCs w:val="28"/>
        </w:rPr>
        <w:t>（</w:t>
      </w:r>
      <w:r w:rsidRPr="009E55CC">
        <w:rPr>
          <w:rFonts w:ascii="標楷體" w:eastAsia="標楷體" w:hAnsi="標楷體" w:hint="eastAsia"/>
          <w:color w:val="000000" w:themeColor="text1"/>
          <w:spacing w:val="4"/>
          <w:sz w:val="28"/>
          <w:szCs w:val="28"/>
        </w:rPr>
        <w:t>五</w:t>
      </w:r>
      <w:r w:rsidR="00213D6A" w:rsidRPr="009E55CC">
        <w:rPr>
          <w:rFonts w:ascii="標楷體" w:eastAsia="標楷體" w:hAnsi="標楷體" w:hint="eastAsia"/>
          <w:color w:val="000000" w:themeColor="text1"/>
          <w:spacing w:val="4"/>
          <w:sz w:val="28"/>
          <w:szCs w:val="28"/>
        </w:rPr>
        <w:t>）</w:t>
      </w:r>
      <w:r w:rsidRPr="009E55CC">
        <w:rPr>
          <w:rFonts w:ascii="標楷體" w:eastAsia="標楷體" w:hAnsi="標楷體" w:hint="eastAsia"/>
          <w:color w:val="000000" w:themeColor="text1"/>
          <w:spacing w:val="4"/>
          <w:sz w:val="28"/>
          <w:szCs w:val="28"/>
        </w:rPr>
        <w:t>國際及兩岸教育司職掌：國際與兩岸教育學術交流、國際青年與教育活動參與、海外華語文教</w:t>
      </w:r>
      <w:r w:rsidRPr="009E55CC">
        <w:rPr>
          <w:rFonts w:ascii="標楷體" w:eastAsia="標楷體" w:hAnsi="標楷體"/>
          <w:color w:val="000000" w:themeColor="text1"/>
          <w:spacing w:val="4"/>
          <w:sz w:val="28"/>
          <w:szCs w:val="28"/>
        </w:rPr>
        <w:t>育推廣、留學生、外國學生、僑生、港澳生與陸生之輔導、外僑學校</w:t>
      </w:r>
      <w:r w:rsidRPr="009E55CC">
        <w:rPr>
          <w:rFonts w:ascii="標楷體" w:eastAsia="標楷體" w:hAnsi="標楷體" w:hint="eastAsia"/>
          <w:color w:val="000000" w:themeColor="text1"/>
          <w:spacing w:val="4"/>
          <w:sz w:val="28"/>
          <w:szCs w:val="28"/>
        </w:rPr>
        <w:t>、</w:t>
      </w:r>
      <w:r w:rsidRPr="009E55CC">
        <w:rPr>
          <w:rFonts w:ascii="標楷體" w:eastAsia="標楷體" w:hAnsi="標楷體"/>
          <w:color w:val="000000" w:themeColor="text1"/>
          <w:spacing w:val="4"/>
          <w:sz w:val="28"/>
          <w:szCs w:val="28"/>
        </w:rPr>
        <w:t>大陸地區臺商學校與海外臺灣學校之輔導及行政監督</w:t>
      </w:r>
      <w:r w:rsidRPr="009E55CC">
        <w:rPr>
          <w:rFonts w:ascii="標楷體" w:eastAsia="標楷體" w:hAnsi="標楷體" w:hint="eastAsia"/>
          <w:color w:val="000000" w:themeColor="text1"/>
          <w:spacing w:val="4"/>
          <w:sz w:val="28"/>
          <w:szCs w:val="28"/>
        </w:rPr>
        <w:t>事項</w:t>
      </w:r>
      <w:r w:rsidRPr="009E55CC">
        <w:rPr>
          <w:rFonts w:ascii="標楷體" w:eastAsia="標楷體" w:hAnsi="標楷體"/>
          <w:color w:val="000000" w:themeColor="text1"/>
          <w:spacing w:val="4"/>
          <w:sz w:val="28"/>
          <w:szCs w:val="28"/>
        </w:rPr>
        <w:t>。</w:t>
      </w:r>
    </w:p>
    <w:p w14:paraId="07EE8532" w14:textId="77777777" w:rsidR="00FD6D40" w:rsidRPr="009E55CC" w:rsidRDefault="00FD6D40" w:rsidP="0062205A">
      <w:pPr>
        <w:pStyle w:val="ad"/>
        <w:tabs>
          <w:tab w:val="left" w:pos="1418"/>
        </w:tabs>
        <w:overflowPunct w:val="0"/>
        <w:snapToGrid w:val="0"/>
        <w:spacing w:line="410" w:lineRule="exact"/>
        <w:ind w:left="1335" w:hangingChars="470" w:hanging="1335"/>
        <w:jc w:val="both"/>
        <w:rPr>
          <w:rFonts w:ascii="標楷體" w:eastAsia="標楷體" w:hAnsi="標楷體"/>
          <w:color w:val="000000" w:themeColor="text1"/>
          <w:spacing w:val="4"/>
          <w:sz w:val="28"/>
          <w:szCs w:val="28"/>
        </w:rPr>
      </w:pPr>
      <w:r w:rsidRPr="009E55CC">
        <w:rPr>
          <w:rFonts w:ascii="標楷體" w:eastAsia="標楷體" w:hAnsi="標楷體" w:hint="eastAsia"/>
          <w:color w:val="000000" w:themeColor="text1"/>
          <w:spacing w:val="4"/>
          <w:sz w:val="28"/>
          <w:szCs w:val="28"/>
        </w:rPr>
        <w:t xml:space="preserve">   </w:t>
      </w:r>
      <w:r w:rsidR="00213D6A" w:rsidRPr="009E55CC">
        <w:rPr>
          <w:rFonts w:ascii="標楷體" w:eastAsia="標楷體" w:hAnsi="標楷體" w:hint="eastAsia"/>
          <w:color w:val="000000" w:themeColor="text1"/>
          <w:spacing w:val="4"/>
          <w:sz w:val="28"/>
          <w:szCs w:val="28"/>
        </w:rPr>
        <w:t>（</w:t>
      </w:r>
      <w:r w:rsidRPr="009E55CC">
        <w:rPr>
          <w:rFonts w:ascii="標楷體" w:eastAsia="標楷體" w:hAnsi="標楷體" w:hint="eastAsia"/>
          <w:color w:val="000000" w:themeColor="text1"/>
          <w:spacing w:val="4"/>
          <w:sz w:val="28"/>
          <w:szCs w:val="28"/>
        </w:rPr>
        <w:t>六</w:t>
      </w:r>
      <w:r w:rsidR="00213D6A" w:rsidRPr="009E55CC">
        <w:rPr>
          <w:rFonts w:ascii="標楷體" w:eastAsia="標楷體" w:hAnsi="標楷體" w:hint="eastAsia"/>
          <w:color w:val="000000" w:themeColor="text1"/>
          <w:spacing w:val="4"/>
          <w:sz w:val="28"/>
          <w:szCs w:val="28"/>
        </w:rPr>
        <w:t>）</w:t>
      </w:r>
      <w:r w:rsidRPr="009E55CC">
        <w:rPr>
          <w:rFonts w:ascii="標楷體" w:eastAsia="標楷體" w:hAnsi="標楷體" w:hint="eastAsia"/>
          <w:color w:val="000000" w:themeColor="text1"/>
          <w:spacing w:val="4"/>
          <w:sz w:val="28"/>
          <w:szCs w:val="28"/>
        </w:rPr>
        <w:t>師資培育及藝術教育司職掌：師資培育政策、師資職前教育課程、師資培育大學之獎補助與評鑑、</w:t>
      </w:r>
      <w:r w:rsidRPr="009E55CC">
        <w:rPr>
          <w:rFonts w:ascii="標楷體" w:eastAsia="標楷體" w:hAnsi="標楷體"/>
          <w:color w:val="000000" w:themeColor="text1"/>
          <w:spacing w:val="4"/>
          <w:sz w:val="28"/>
          <w:szCs w:val="28"/>
        </w:rPr>
        <w:t>教師專業證照與實習、教師在職進修、教師專業組織輔導、教師專業發展</w:t>
      </w:r>
      <w:r w:rsidRPr="009E55CC">
        <w:rPr>
          <w:rFonts w:ascii="標楷體" w:eastAsia="標楷體" w:hAnsi="標楷體" w:hint="eastAsia"/>
          <w:color w:val="000000" w:themeColor="text1"/>
          <w:spacing w:val="4"/>
          <w:sz w:val="28"/>
          <w:szCs w:val="28"/>
        </w:rPr>
        <w:t>、藝術教育</w:t>
      </w:r>
      <w:r w:rsidRPr="009E55CC">
        <w:rPr>
          <w:rFonts w:ascii="標楷體" w:eastAsia="標楷體" w:hAnsi="標楷體"/>
          <w:color w:val="000000" w:themeColor="text1"/>
          <w:spacing w:val="4"/>
          <w:sz w:val="28"/>
          <w:szCs w:val="28"/>
        </w:rPr>
        <w:t>之規劃、輔導及行政監督</w:t>
      </w:r>
      <w:r w:rsidRPr="009E55CC">
        <w:rPr>
          <w:rFonts w:ascii="標楷體" w:eastAsia="標楷體" w:hAnsi="標楷體" w:hint="eastAsia"/>
          <w:color w:val="000000" w:themeColor="text1"/>
          <w:spacing w:val="4"/>
          <w:sz w:val="28"/>
          <w:szCs w:val="28"/>
        </w:rPr>
        <w:t>事項</w:t>
      </w:r>
      <w:r w:rsidRPr="009E55CC">
        <w:rPr>
          <w:rFonts w:ascii="標楷體" w:eastAsia="標楷體" w:hAnsi="標楷體"/>
          <w:color w:val="000000" w:themeColor="text1"/>
          <w:spacing w:val="4"/>
          <w:sz w:val="28"/>
          <w:szCs w:val="28"/>
        </w:rPr>
        <w:t>。</w:t>
      </w:r>
    </w:p>
    <w:p w14:paraId="64788FD3" w14:textId="77777777" w:rsidR="00FD6D40" w:rsidRPr="009E55CC" w:rsidRDefault="00FD6D40" w:rsidP="0062205A">
      <w:pPr>
        <w:pStyle w:val="ad"/>
        <w:tabs>
          <w:tab w:val="left" w:pos="1418"/>
        </w:tabs>
        <w:overflowPunct w:val="0"/>
        <w:snapToGrid w:val="0"/>
        <w:spacing w:line="410" w:lineRule="exact"/>
        <w:ind w:left="1301" w:hangingChars="458" w:hanging="1301"/>
        <w:jc w:val="both"/>
        <w:rPr>
          <w:rFonts w:ascii="標楷體" w:eastAsia="標楷體" w:hAnsi="標楷體"/>
          <w:color w:val="000000" w:themeColor="text1"/>
          <w:spacing w:val="4"/>
          <w:sz w:val="28"/>
          <w:szCs w:val="28"/>
        </w:rPr>
      </w:pPr>
      <w:r w:rsidRPr="009E55CC">
        <w:rPr>
          <w:rFonts w:ascii="標楷體" w:eastAsia="標楷體" w:hAnsi="標楷體" w:hint="eastAsia"/>
          <w:color w:val="000000" w:themeColor="text1"/>
          <w:spacing w:val="4"/>
          <w:sz w:val="28"/>
          <w:szCs w:val="28"/>
        </w:rPr>
        <w:t xml:space="preserve">   </w:t>
      </w:r>
      <w:r w:rsidR="00213D6A" w:rsidRPr="009E55CC">
        <w:rPr>
          <w:rFonts w:ascii="標楷體" w:eastAsia="標楷體" w:hAnsi="標楷體" w:hint="eastAsia"/>
          <w:color w:val="000000" w:themeColor="text1"/>
          <w:spacing w:val="4"/>
          <w:sz w:val="28"/>
          <w:szCs w:val="28"/>
        </w:rPr>
        <w:t>（</w:t>
      </w:r>
      <w:r w:rsidRPr="009E55CC">
        <w:rPr>
          <w:rFonts w:ascii="標楷體" w:eastAsia="標楷體" w:hAnsi="標楷體" w:hint="eastAsia"/>
          <w:color w:val="000000" w:themeColor="text1"/>
          <w:spacing w:val="4"/>
          <w:sz w:val="28"/>
          <w:szCs w:val="28"/>
        </w:rPr>
        <w:t>七</w:t>
      </w:r>
      <w:r w:rsidR="00213D6A" w:rsidRPr="009E55CC">
        <w:rPr>
          <w:rFonts w:ascii="標楷體" w:eastAsia="標楷體" w:hAnsi="標楷體" w:hint="eastAsia"/>
          <w:color w:val="000000" w:themeColor="text1"/>
          <w:spacing w:val="4"/>
          <w:sz w:val="28"/>
          <w:szCs w:val="28"/>
        </w:rPr>
        <w:t>）</w:t>
      </w:r>
      <w:r w:rsidRPr="009E55CC">
        <w:rPr>
          <w:rFonts w:ascii="標楷體" w:eastAsia="標楷體" w:hAnsi="標楷體" w:hint="eastAsia"/>
          <w:color w:val="000000" w:themeColor="text1"/>
          <w:spacing w:val="4"/>
          <w:sz w:val="28"/>
          <w:szCs w:val="28"/>
        </w:rPr>
        <w:t>資訊及科技教育司職掌：學校資訊教育、環境教育政策之規劃、輔導與行政監督、人文社會、</w:t>
      </w:r>
      <w:r w:rsidRPr="009E55CC">
        <w:rPr>
          <w:rFonts w:ascii="標楷體" w:eastAsia="標楷體" w:hAnsi="標楷體"/>
          <w:color w:val="000000" w:themeColor="text1"/>
          <w:spacing w:val="4"/>
          <w:sz w:val="28"/>
          <w:szCs w:val="28"/>
        </w:rPr>
        <w:t>科技教育政策之規劃、協調與推動、學術網路資源與系統之規劃及管理</w:t>
      </w:r>
      <w:r w:rsidRPr="009E55CC">
        <w:rPr>
          <w:rFonts w:ascii="標楷體" w:eastAsia="標楷體" w:hAnsi="標楷體" w:hint="eastAsia"/>
          <w:color w:val="000000" w:themeColor="text1"/>
          <w:spacing w:val="4"/>
          <w:sz w:val="28"/>
          <w:szCs w:val="28"/>
        </w:rPr>
        <w:t>事項</w:t>
      </w:r>
      <w:r w:rsidRPr="009E55CC">
        <w:rPr>
          <w:rFonts w:ascii="標楷體" w:eastAsia="標楷體" w:hAnsi="標楷體"/>
          <w:color w:val="000000" w:themeColor="text1"/>
          <w:spacing w:val="4"/>
          <w:sz w:val="28"/>
          <w:szCs w:val="28"/>
        </w:rPr>
        <w:t>。</w:t>
      </w:r>
    </w:p>
    <w:p w14:paraId="0032887E" w14:textId="77777777" w:rsidR="00FD6D40" w:rsidRPr="009E55CC" w:rsidRDefault="00FD6D40" w:rsidP="0062205A">
      <w:pPr>
        <w:pStyle w:val="ad"/>
        <w:tabs>
          <w:tab w:val="left" w:pos="1418"/>
        </w:tabs>
        <w:overflowPunct w:val="0"/>
        <w:snapToGrid w:val="0"/>
        <w:spacing w:line="410" w:lineRule="exact"/>
        <w:ind w:left="1301" w:hangingChars="458" w:hanging="1301"/>
        <w:jc w:val="both"/>
        <w:rPr>
          <w:rFonts w:ascii="標楷體" w:eastAsia="標楷體" w:hAnsi="標楷體"/>
          <w:color w:val="000000" w:themeColor="text1"/>
          <w:spacing w:val="4"/>
          <w:sz w:val="28"/>
          <w:szCs w:val="28"/>
        </w:rPr>
      </w:pPr>
      <w:r w:rsidRPr="009E55CC">
        <w:rPr>
          <w:rFonts w:ascii="標楷體" w:eastAsia="標楷體" w:hAnsi="標楷體" w:hint="eastAsia"/>
          <w:color w:val="000000" w:themeColor="text1"/>
          <w:spacing w:val="4"/>
          <w:sz w:val="28"/>
          <w:szCs w:val="28"/>
        </w:rPr>
        <w:t xml:space="preserve">   </w:t>
      </w:r>
      <w:r w:rsidR="00213D6A" w:rsidRPr="009E55CC">
        <w:rPr>
          <w:rFonts w:ascii="標楷體" w:eastAsia="標楷體" w:hAnsi="標楷體" w:hint="eastAsia"/>
          <w:color w:val="000000" w:themeColor="text1"/>
          <w:spacing w:val="4"/>
          <w:sz w:val="28"/>
          <w:szCs w:val="28"/>
        </w:rPr>
        <w:t>（</w:t>
      </w:r>
      <w:r w:rsidRPr="009E55CC">
        <w:rPr>
          <w:rFonts w:ascii="標楷體" w:eastAsia="標楷體" w:hAnsi="標楷體" w:hint="eastAsia"/>
          <w:color w:val="000000" w:themeColor="text1"/>
          <w:spacing w:val="4"/>
          <w:sz w:val="28"/>
          <w:szCs w:val="28"/>
        </w:rPr>
        <w:t>八</w:t>
      </w:r>
      <w:r w:rsidR="00213D6A" w:rsidRPr="009E55CC">
        <w:rPr>
          <w:rFonts w:ascii="標楷體" w:eastAsia="標楷體" w:hAnsi="標楷體" w:hint="eastAsia"/>
          <w:color w:val="000000" w:themeColor="text1"/>
          <w:spacing w:val="4"/>
          <w:sz w:val="28"/>
          <w:szCs w:val="28"/>
        </w:rPr>
        <w:t>）</w:t>
      </w:r>
      <w:r w:rsidRPr="009E55CC">
        <w:rPr>
          <w:rFonts w:ascii="標楷體" w:eastAsia="標楷體" w:hAnsi="標楷體" w:hint="eastAsia"/>
          <w:color w:val="000000" w:themeColor="text1"/>
          <w:spacing w:val="4"/>
          <w:sz w:val="28"/>
          <w:szCs w:val="28"/>
        </w:rPr>
        <w:t>學生事務及特殊教育司職掌：學生事務之</w:t>
      </w:r>
      <w:r w:rsidRPr="00847FDD">
        <w:rPr>
          <w:rFonts w:ascii="標楷體" w:eastAsia="標楷體" w:hAnsi="標楷體" w:hint="eastAsia"/>
          <w:spacing w:val="4"/>
          <w:sz w:val="28"/>
          <w:szCs w:val="28"/>
        </w:rPr>
        <w:t>行政監督、</w:t>
      </w:r>
      <w:r w:rsidR="00847FDD" w:rsidRPr="00847FDD">
        <w:rPr>
          <w:rFonts w:ascii="標楷體" w:eastAsia="標楷體" w:hAnsi="標楷體" w:hint="eastAsia"/>
          <w:spacing w:val="4"/>
          <w:sz w:val="28"/>
          <w:szCs w:val="28"/>
        </w:rPr>
        <w:t>性別平等教育政策規劃、學生輔導政策規劃、</w:t>
      </w:r>
      <w:r w:rsidRPr="009E55CC">
        <w:rPr>
          <w:rFonts w:ascii="標楷體" w:eastAsia="標楷體" w:hAnsi="標楷體" w:hint="eastAsia"/>
          <w:color w:val="000000" w:themeColor="text1"/>
          <w:spacing w:val="4"/>
          <w:sz w:val="28"/>
          <w:szCs w:val="28"/>
        </w:rPr>
        <w:t>學校全民國防教育、校園安全政策之規</w:t>
      </w:r>
      <w:r w:rsidRPr="009E55CC">
        <w:rPr>
          <w:rFonts w:ascii="標楷體" w:eastAsia="標楷體" w:hAnsi="標楷體"/>
          <w:color w:val="000000" w:themeColor="text1"/>
          <w:spacing w:val="4"/>
          <w:sz w:val="28"/>
          <w:szCs w:val="28"/>
        </w:rPr>
        <w:t>劃、輔導與行政監督，學校軍訓教官與護理教師之管理及輔導</w:t>
      </w:r>
      <w:r w:rsidRPr="009E55CC">
        <w:rPr>
          <w:rFonts w:ascii="標楷體" w:eastAsia="標楷體" w:hAnsi="標楷體" w:hint="eastAsia"/>
          <w:color w:val="000000" w:themeColor="text1"/>
          <w:spacing w:val="4"/>
          <w:sz w:val="28"/>
          <w:szCs w:val="28"/>
        </w:rPr>
        <w:t>，特殊教育政策之規劃、推動及行政監督事項</w:t>
      </w:r>
      <w:r w:rsidRPr="009E55CC">
        <w:rPr>
          <w:rFonts w:ascii="標楷體" w:eastAsia="標楷體" w:hAnsi="標楷體"/>
          <w:color w:val="000000" w:themeColor="text1"/>
          <w:spacing w:val="4"/>
          <w:sz w:val="28"/>
          <w:szCs w:val="28"/>
        </w:rPr>
        <w:t>。</w:t>
      </w:r>
    </w:p>
    <w:p w14:paraId="2DAB0066" w14:textId="77777777" w:rsidR="00FD6D40" w:rsidRPr="009E55CC" w:rsidRDefault="00FD6D40" w:rsidP="0062205A">
      <w:pPr>
        <w:pStyle w:val="ad"/>
        <w:tabs>
          <w:tab w:val="left" w:pos="1418"/>
        </w:tabs>
        <w:overflowPunct w:val="0"/>
        <w:snapToGrid w:val="0"/>
        <w:spacing w:line="410" w:lineRule="exact"/>
        <w:ind w:left="1335" w:hangingChars="470" w:hanging="1335"/>
        <w:jc w:val="both"/>
        <w:rPr>
          <w:rFonts w:ascii="標楷體" w:eastAsia="標楷體" w:hAnsi="標楷體"/>
          <w:color w:val="000000" w:themeColor="text1"/>
          <w:spacing w:val="4"/>
          <w:sz w:val="28"/>
          <w:szCs w:val="28"/>
        </w:rPr>
      </w:pPr>
      <w:r w:rsidRPr="009E55CC">
        <w:rPr>
          <w:rFonts w:ascii="標楷體" w:eastAsia="標楷體" w:hAnsi="標楷體" w:hint="eastAsia"/>
          <w:color w:val="000000" w:themeColor="text1"/>
          <w:spacing w:val="4"/>
          <w:sz w:val="28"/>
          <w:szCs w:val="28"/>
        </w:rPr>
        <w:t xml:space="preserve">   </w:t>
      </w:r>
      <w:r w:rsidR="00213D6A" w:rsidRPr="009E55CC">
        <w:rPr>
          <w:rFonts w:ascii="標楷體" w:eastAsia="標楷體" w:hAnsi="標楷體" w:hint="eastAsia"/>
          <w:color w:val="000000" w:themeColor="text1"/>
          <w:spacing w:val="4"/>
          <w:sz w:val="28"/>
          <w:szCs w:val="28"/>
        </w:rPr>
        <w:t>（</w:t>
      </w:r>
      <w:r w:rsidRPr="009E55CC">
        <w:rPr>
          <w:rFonts w:ascii="標楷體" w:eastAsia="標楷體" w:hAnsi="標楷體" w:hint="eastAsia"/>
          <w:color w:val="000000" w:themeColor="text1"/>
          <w:spacing w:val="4"/>
          <w:sz w:val="28"/>
          <w:szCs w:val="28"/>
        </w:rPr>
        <w:t>九</w:t>
      </w:r>
      <w:r w:rsidR="00213D6A" w:rsidRPr="009E55CC">
        <w:rPr>
          <w:rFonts w:ascii="標楷體" w:eastAsia="標楷體" w:hAnsi="標楷體" w:hint="eastAsia"/>
          <w:color w:val="000000" w:themeColor="text1"/>
          <w:spacing w:val="4"/>
          <w:sz w:val="28"/>
          <w:szCs w:val="28"/>
        </w:rPr>
        <w:t>）</w:t>
      </w:r>
      <w:r w:rsidRPr="009E55CC">
        <w:rPr>
          <w:rFonts w:ascii="標楷體" w:eastAsia="標楷體" w:hAnsi="標楷體" w:hint="eastAsia"/>
          <w:color w:val="000000" w:themeColor="text1"/>
          <w:spacing w:val="4"/>
          <w:sz w:val="28"/>
          <w:szCs w:val="28"/>
        </w:rPr>
        <w:t>秘書處職掌：事務管理、採購及工程管理、文書處理、檔案管理、學產管理等事項。</w:t>
      </w:r>
    </w:p>
    <w:p w14:paraId="143B0C7F" w14:textId="77777777" w:rsidR="00FD6D40" w:rsidRPr="009E55CC" w:rsidRDefault="00FD6D40" w:rsidP="0062205A">
      <w:pPr>
        <w:pStyle w:val="ad"/>
        <w:tabs>
          <w:tab w:val="left" w:pos="1418"/>
        </w:tabs>
        <w:overflowPunct w:val="0"/>
        <w:snapToGrid w:val="0"/>
        <w:spacing w:line="410" w:lineRule="exact"/>
        <w:ind w:left="1301" w:hangingChars="458" w:hanging="1301"/>
        <w:jc w:val="both"/>
        <w:rPr>
          <w:rFonts w:ascii="標楷體" w:eastAsia="標楷體" w:hAnsi="標楷體"/>
          <w:color w:val="000000" w:themeColor="text1"/>
          <w:spacing w:val="4"/>
          <w:sz w:val="28"/>
          <w:szCs w:val="28"/>
        </w:rPr>
      </w:pPr>
      <w:r w:rsidRPr="009E55CC">
        <w:rPr>
          <w:rFonts w:ascii="標楷體" w:eastAsia="標楷體" w:hAnsi="標楷體" w:hint="eastAsia"/>
          <w:color w:val="000000" w:themeColor="text1"/>
          <w:spacing w:val="4"/>
          <w:sz w:val="28"/>
          <w:szCs w:val="28"/>
        </w:rPr>
        <w:t xml:space="preserve">   </w:t>
      </w:r>
      <w:r w:rsidR="00213D6A" w:rsidRPr="009E55CC">
        <w:rPr>
          <w:rFonts w:ascii="標楷體" w:eastAsia="標楷體" w:hAnsi="標楷體" w:hint="eastAsia"/>
          <w:color w:val="000000" w:themeColor="text1"/>
          <w:spacing w:val="4"/>
          <w:sz w:val="28"/>
          <w:szCs w:val="28"/>
        </w:rPr>
        <w:t>（</w:t>
      </w:r>
      <w:r w:rsidRPr="009E55CC">
        <w:rPr>
          <w:rFonts w:ascii="標楷體" w:eastAsia="標楷體" w:hAnsi="標楷體" w:hint="eastAsia"/>
          <w:color w:val="000000" w:themeColor="text1"/>
          <w:spacing w:val="4"/>
          <w:sz w:val="28"/>
          <w:szCs w:val="28"/>
        </w:rPr>
        <w:t>十</w:t>
      </w:r>
      <w:r w:rsidR="00213D6A" w:rsidRPr="009E55CC">
        <w:rPr>
          <w:rFonts w:ascii="標楷體" w:eastAsia="標楷體" w:hAnsi="標楷體" w:hint="eastAsia"/>
          <w:color w:val="000000" w:themeColor="text1"/>
          <w:spacing w:val="4"/>
          <w:sz w:val="28"/>
          <w:szCs w:val="28"/>
        </w:rPr>
        <w:t>）</w:t>
      </w:r>
      <w:r w:rsidRPr="009E55CC">
        <w:rPr>
          <w:rFonts w:ascii="標楷體" w:eastAsia="標楷體" w:hAnsi="標楷體" w:hint="eastAsia"/>
          <w:color w:val="000000" w:themeColor="text1"/>
          <w:spacing w:val="4"/>
          <w:sz w:val="28"/>
          <w:szCs w:val="28"/>
        </w:rPr>
        <w:t>人事處職掌：教育人事政策之規劃、推動及相關法規之研修、本部、所屬機關</w:t>
      </w:r>
      <w:r w:rsidR="00213D6A" w:rsidRPr="009E55CC">
        <w:rPr>
          <w:rFonts w:ascii="標楷體" w:eastAsia="標楷體" w:hAnsi="標楷體"/>
          <w:color w:val="000000" w:themeColor="text1"/>
          <w:spacing w:val="4"/>
          <w:sz w:val="28"/>
          <w:szCs w:val="28"/>
        </w:rPr>
        <w:t>（</w:t>
      </w:r>
      <w:r w:rsidRPr="009E55CC">
        <w:rPr>
          <w:rFonts w:ascii="標楷體" w:eastAsia="標楷體" w:hAnsi="標楷體"/>
          <w:color w:val="000000" w:themeColor="text1"/>
          <w:spacing w:val="4"/>
          <w:sz w:val="28"/>
          <w:szCs w:val="28"/>
        </w:rPr>
        <w:t>構</w:t>
      </w:r>
      <w:r w:rsidR="00213D6A" w:rsidRPr="009E55CC">
        <w:rPr>
          <w:rFonts w:ascii="標楷體" w:eastAsia="標楷體" w:hAnsi="標楷體"/>
          <w:color w:val="000000" w:themeColor="text1"/>
          <w:spacing w:val="4"/>
          <w:sz w:val="28"/>
          <w:szCs w:val="28"/>
        </w:rPr>
        <w:t>）</w:t>
      </w:r>
      <w:r w:rsidRPr="009E55CC">
        <w:rPr>
          <w:rFonts w:ascii="標楷體" w:eastAsia="標楷體" w:hAnsi="標楷體"/>
          <w:color w:val="000000" w:themeColor="text1"/>
          <w:spacing w:val="4"/>
          <w:sz w:val="28"/>
          <w:szCs w:val="28"/>
        </w:rPr>
        <w:t>及專科以上學校人事事項</w:t>
      </w:r>
      <w:r w:rsidRPr="009E55CC">
        <w:rPr>
          <w:rFonts w:ascii="標楷體" w:eastAsia="標楷體" w:hAnsi="標楷體" w:hint="eastAsia"/>
          <w:color w:val="000000" w:themeColor="text1"/>
          <w:spacing w:val="4"/>
          <w:sz w:val="28"/>
          <w:szCs w:val="28"/>
        </w:rPr>
        <w:t>。</w:t>
      </w:r>
    </w:p>
    <w:p w14:paraId="385B11EB" w14:textId="77777777" w:rsidR="00FD6D40" w:rsidRPr="009E55CC" w:rsidRDefault="00FD6D40" w:rsidP="0062205A">
      <w:pPr>
        <w:pStyle w:val="ad"/>
        <w:tabs>
          <w:tab w:val="left" w:pos="900"/>
        </w:tabs>
        <w:overflowPunct w:val="0"/>
        <w:snapToGrid w:val="0"/>
        <w:spacing w:line="410" w:lineRule="exact"/>
        <w:ind w:left="1633" w:hangingChars="575" w:hanging="1633"/>
        <w:jc w:val="both"/>
        <w:rPr>
          <w:rFonts w:ascii="標楷體" w:eastAsia="標楷體" w:hAnsi="標楷體"/>
          <w:color w:val="000000" w:themeColor="text1"/>
          <w:spacing w:val="4"/>
          <w:sz w:val="28"/>
          <w:szCs w:val="28"/>
        </w:rPr>
      </w:pPr>
      <w:r w:rsidRPr="009E55CC">
        <w:rPr>
          <w:rFonts w:ascii="標楷體" w:eastAsia="標楷體" w:hAnsi="標楷體" w:hint="eastAsia"/>
          <w:color w:val="000000" w:themeColor="text1"/>
          <w:spacing w:val="4"/>
          <w:sz w:val="28"/>
          <w:szCs w:val="28"/>
        </w:rPr>
        <w:t xml:space="preserve">   </w:t>
      </w:r>
      <w:r w:rsidR="00213D6A" w:rsidRPr="009E55CC">
        <w:rPr>
          <w:rFonts w:ascii="標楷體" w:eastAsia="標楷體" w:hAnsi="標楷體" w:hint="eastAsia"/>
          <w:color w:val="000000" w:themeColor="text1"/>
          <w:spacing w:val="4"/>
          <w:sz w:val="28"/>
          <w:szCs w:val="28"/>
        </w:rPr>
        <w:t>（</w:t>
      </w:r>
      <w:r w:rsidRPr="009E55CC">
        <w:rPr>
          <w:rFonts w:ascii="標楷體" w:eastAsia="標楷體" w:hAnsi="標楷體" w:hint="eastAsia"/>
          <w:color w:val="000000" w:themeColor="text1"/>
          <w:spacing w:val="4"/>
          <w:sz w:val="28"/>
          <w:szCs w:val="28"/>
        </w:rPr>
        <w:t>十一</w:t>
      </w:r>
      <w:r w:rsidR="00213D6A" w:rsidRPr="009E55CC">
        <w:rPr>
          <w:rFonts w:ascii="標楷體" w:eastAsia="標楷體" w:hAnsi="標楷體" w:hint="eastAsia"/>
          <w:color w:val="000000" w:themeColor="text1"/>
          <w:spacing w:val="4"/>
          <w:sz w:val="28"/>
          <w:szCs w:val="28"/>
        </w:rPr>
        <w:t>）</w:t>
      </w:r>
      <w:r w:rsidRPr="009E55CC">
        <w:rPr>
          <w:rFonts w:ascii="標楷體" w:eastAsia="標楷體" w:hAnsi="標楷體" w:hint="eastAsia"/>
          <w:color w:val="000000" w:themeColor="text1"/>
          <w:spacing w:val="4"/>
          <w:sz w:val="28"/>
          <w:szCs w:val="28"/>
        </w:rPr>
        <w:t>政風處職掌：本部、所屬機關（構）及專科以上學校政風事項。</w:t>
      </w:r>
    </w:p>
    <w:p w14:paraId="18CB3D8A" w14:textId="77777777" w:rsidR="00FD6D40" w:rsidRPr="009E55CC" w:rsidRDefault="00FD6D40" w:rsidP="0062205A">
      <w:pPr>
        <w:pStyle w:val="ad"/>
        <w:tabs>
          <w:tab w:val="left" w:pos="900"/>
        </w:tabs>
        <w:overflowPunct w:val="0"/>
        <w:snapToGrid w:val="0"/>
        <w:spacing w:line="410" w:lineRule="exact"/>
        <w:ind w:left="1590" w:hangingChars="560" w:hanging="1590"/>
        <w:jc w:val="both"/>
        <w:rPr>
          <w:rFonts w:ascii="標楷體" w:eastAsia="標楷體" w:hAnsi="標楷體"/>
          <w:color w:val="000000" w:themeColor="text1"/>
          <w:spacing w:val="4"/>
          <w:sz w:val="28"/>
          <w:szCs w:val="28"/>
        </w:rPr>
      </w:pPr>
      <w:r w:rsidRPr="009E55CC">
        <w:rPr>
          <w:rFonts w:ascii="標楷體" w:eastAsia="標楷體" w:hAnsi="標楷體" w:hint="eastAsia"/>
          <w:color w:val="000000" w:themeColor="text1"/>
          <w:spacing w:val="4"/>
          <w:sz w:val="28"/>
          <w:szCs w:val="28"/>
        </w:rPr>
        <w:t xml:space="preserve">   </w:t>
      </w:r>
      <w:r w:rsidR="00213D6A" w:rsidRPr="009E55CC">
        <w:rPr>
          <w:rFonts w:ascii="標楷體" w:eastAsia="標楷體" w:hAnsi="標楷體" w:hint="eastAsia"/>
          <w:color w:val="000000" w:themeColor="text1"/>
          <w:spacing w:val="4"/>
          <w:sz w:val="28"/>
          <w:szCs w:val="28"/>
        </w:rPr>
        <w:t>（</w:t>
      </w:r>
      <w:r w:rsidRPr="009E55CC">
        <w:rPr>
          <w:rFonts w:ascii="標楷體" w:eastAsia="標楷體" w:hAnsi="標楷體" w:hint="eastAsia"/>
          <w:color w:val="000000" w:themeColor="text1"/>
          <w:spacing w:val="4"/>
          <w:sz w:val="28"/>
          <w:szCs w:val="28"/>
        </w:rPr>
        <w:t>十二</w:t>
      </w:r>
      <w:r w:rsidR="00213D6A" w:rsidRPr="009E55CC">
        <w:rPr>
          <w:rFonts w:ascii="標楷體" w:eastAsia="標楷體" w:hAnsi="標楷體" w:hint="eastAsia"/>
          <w:color w:val="000000" w:themeColor="text1"/>
          <w:spacing w:val="4"/>
          <w:sz w:val="28"/>
          <w:szCs w:val="28"/>
        </w:rPr>
        <w:t>）</w:t>
      </w:r>
      <w:r w:rsidRPr="009E55CC">
        <w:rPr>
          <w:rFonts w:ascii="標楷體" w:eastAsia="標楷體" w:hAnsi="標楷體" w:hint="eastAsia"/>
          <w:color w:val="000000" w:themeColor="text1"/>
          <w:spacing w:val="4"/>
          <w:sz w:val="28"/>
          <w:szCs w:val="28"/>
        </w:rPr>
        <w:t>會計處職掌：辦理歲計、審核、會計事項及主計人員之管理事項。</w:t>
      </w:r>
    </w:p>
    <w:p w14:paraId="48049074" w14:textId="77777777" w:rsidR="00FD6D40" w:rsidRPr="009E55CC" w:rsidRDefault="00FD6D40" w:rsidP="0062205A">
      <w:pPr>
        <w:pStyle w:val="ad"/>
        <w:tabs>
          <w:tab w:val="left" w:pos="900"/>
        </w:tabs>
        <w:overflowPunct w:val="0"/>
        <w:snapToGrid w:val="0"/>
        <w:spacing w:line="410" w:lineRule="exact"/>
        <w:ind w:left="1633" w:hangingChars="575" w:hanging="1633"/>
        <w:jc w:val="both"/>
        <w:rPr>
          <w:rFonts w:ascii="標楷體" w:eastAsia="標楷體" w:hAnsi="標楷體"/>
          <w:color w:val="000000" w:themeColor="text1"/>
          <w:spacing w:val="4"/>
          <w:sz w:val="28"/>
          <w:szCs w:val="28"/>
        </w:rPr>
      </w:pPr>
      <w:r w:rsidRPr="009E55CC">
        <w:rPr>
          <w:rFonts w:ascii="標楷體" w:eastAsia="標楷體" w:hAnsi="標楷體" w:hint="eastAsia"/>
          <w:color w:val="000000" w:themeColor="text1"/>
          <w:spacing w:val="4"/>
          <w:sz w:val="28"/>
          <w:szCs w:val="28"/>
        </w:rPr>
        <w:t xml:space="preserve">   </w:t>
      </w:r>
      <w:r w:rsidR="00213D6A" w:rsidRPr="009E55CC">
        <w:rPr>
          <w:rFonts w:ascii="標楷體" w:eastAsia="標楷體" w:hAnsi="標楷體" w:hint="eastAsia"/>
          <w:color w:val="000000" w:themeColor="text1"/>
          <w:spacing w:val="4"/>
          <w:sz w:val="28"/>
          <w:szCs w:val="28"/>
        </w:rPr>
        <w:t>（</w:t>
      </w:r>
      <w:r w:rsidRPr="009E55CC">
        <w:rPr>
          <w:rFonts w:ascii="標楷體" w:eastAsia="標楷體" w:hAnsi="標楷體" w:hint="eastAsia"/>
          <w:color w:val="000000" w:themeColor="text1"/>
          <w:spacing w:val="4"/>
          <w:sz w:val="28"/>
          <w:szCs w:val="28"/>
        </w:rPr>
        <w:t>十三</w:t>
      </w:r>
      <w:r w:rsidR="00213D6A" w:rsidRPr="009E55CC">
        <w:rPr>
          <w:rFonts w:ascii="標楷體" w:eastAsia="標楷體" w:hAnsi="標楷體" w:hint="eastAsia"/>
          <w:color w:val="000000" w:themeColor="text1"/>
          <w:spacing w:val="4"/>
          <w:sz w:val="28"/>
          <w:szCs w:val="28"/>
        </w:rPr>
        <w:t>）</w:t>
      </w:r>
      <w:r w:rsidRPr="009E55CC">
        <w:rPr>
          <w:rFonts w:ascii="標楷體" w:eastAsia="標楷體" w:hAnsi="標楷體" w:hint="eastAsia"/>
          <w:color w:val="000000" w:themeColor="text1"/>
          <w:spacing w:val="4"/>
          <w:sz w:val="28"/>
          <w:szCs w:val="28"/>
        </w:rPr>
        <w:t>統計處職掌：掌理本部、所屬機關（構）及各級學校統計事項。</w:t>
      </w:r>
    </w:p>
    <w:p w14:paraId="72268A41" w14:textId="77777777" w:rsidR="00FD6D40" w:rsidRPr="009E55CC" w:rsidRDefault="00FD6D40" w:rsidP="0062205A">
      <w:pPr>
        <w:pStyle w:val="ad"/>
        <w:tabs>
          <w:tab w:val="left" w:pos="900"/>
        </w:tabs>
        <w:overflowPunct w:val="0"/>
        <w:snapToGrid w:val="0"/>
        <w:spacing w:line="410" w:lineRule="exact"/>
        <w:ind w:left="1590" w:hangingChars="560" w:hanging="1590"/>
        <w:jc w:val="both"/>
        <w:rPr>
          <w:rFonts w:ascii="標楷體" w:eastAsia="標楷體" w:hAnsi="標楷體"/>
          <w:color w:val="000000" w:themeColor="text1"/>
          <w:spacing w:val="4"/>
          <w:sz w:val="28"/>
          <w:szCs w:val="28"/>
        </w:rPr>
      </w:pPr>
      <w:r w:rsidRPr="009E55CC">
        <w:rPr>
          <w:rFonts w:ascii="標楷體" w:eastAsia="標楷體" w:hAnsi="標楷體" w:hint="eastAsia"/>
          <w:color w:val="000000" w:themeColor="text1"/>
          <w:spacing w:val="4"/>
          <w:sz w:val="28"/>
          <w:szCs w:val="28"/>
        </w:rPr>
        <w:t xml:space="preserve">   </w:t>
      </w:r>
      <w:r w:rsidR="00213D6A" w:rsidRPr="009E55CC">
        <w:rPr>
          <w:rFonts w:ascii="標楷體" w:eastAsia="標楷體" w:hAnsi="標楷體" w:hint="eastAsia"/>
          <w:color w:val="000000" w:themeColor="text1"/>
          <w:spacing w:val="4"/>
          <w:sz w:val="28"/>
          <w:szCs w:val="28"/>
        </w:rPr>
        <w:t>（</w:t>
      </w:r>
      <w:r w:rsidRPr="009E55CC">
        <w:rPr>
          <w:rFonts w:ascii="標楷體" w:eastAsia="標楷體" w:hAnsi="標楷體" w:hint="eastAsia"/>
          <w:color w:val="000000" w:themeColor="text1"/>
          <w:spacing w:val="4"/>
          <w:sz w:val="28"/>
          <w:szCs w:val="28"/>
        </w:rPr>
        <w:t>十四</w:t>
      </w:r>
      <w:r w:rsidR="00213D6A" w:rsidRPr="009E55CC">
        <w:rPr>
          <w:rFonts w:ascii="標楷體" w:eastAsia="標楷體" w:hAnsi="標楷體" w:hint="eastAsia"/>
          <w:color w:val="000000" w:themeColor="text1"/>
          <w:spacing w:val="4"/>
          <w:sz w:val="28"/>
          <w:szCs w:val="28"/>
        </w:rPr>
        <w:t>）</w:t>
      </w:r>
      <w:r w:rsidRPr="009E55CC">
        <w:rPr>
          <w:rFonts w:ascii="標楷體" w:eastAsia="標楷體" w:hAnsi="標楷體" w:hint="eastAsia"/>
          <w:color w:val="000000" w:themeColor="text1"/>
          <w:spacing w:val="4"/>
          <w:sz w:val="28"/>
          <w:szCs w:val="28"/>
        </w:rPr>
        <w:t>法制處職掌：法規案件之審查、法規之整理及檢討、法規疑義之研議及闡釋、訴願案件之審議、中央級教師申訴案件之評議、其他有關法制、訴願及教師申訴事項。</w:t>
      </w:r>
    </w:p>
    <w:p w14:paraId="4B92D0D4" w14:textId="77777777" w:rsidR="00D54FB4" w:rsidRPr="006F00A4" w:rsidRDefault="00FD6D40" w:rsidP="0062205A">
      <w:pPr>
        <w:pStyle w:val="ad"/>
        <w:tabs>
          <w:tab w:val="left" w:pos="900"/>
        </w:tabs>
        <w:overflowPunct w:val="0"/>
        <w:snapToGrid w:val="0"/>
        <w:spacing w:line="410" w:lineRule="exact"/>
        <w:ind w:left="1590" w:hangingChars="560" w:hanging="1590"/>
        <w:jc w:val="both"/>
        <w:rPr>
          <w:rFonts w:ascii="標楷體" w:eastAsia="標楷體" w:hAnsi="標楷體"/>
          <w:color w:val="000000" w:themeColor="text1"/>
          <w:spacing w:val="4"/>
          <w:sz w:val="28"/>
          <w:szCs w:val="28"/>
        </w:rPr>
      </w:pPr>
      <w:r w:rsidRPr="009E55CC">
        <w:rPr>
          <w:rFonts w:ascii="標楷體" w:eastAsia="標楷體" w:hAnsi="標楷體" w:hint="eastAsia"/>
          <w:color w:val="000000" w:themeColor="text1"/>
          <w:spacing w:val="4"/>
          <w:sz w:val="28"/>
          <w:szCs w:val="28"/>
        </w:rPr>
        <w:t xml:space="preserve">   </w:t>
      </w:r>
      <w:r w:rsidR="00213D6A" w:rsidRPr="009E55CC">
        <w:rPr>
          <w:rFonts w:ascii="標楷體" w:eastAsia="標楷體" w:hAnsi="標楷體" w:hint="eastAsia"/>
          <w:color w:val="000000" w:themeColor="text1"/>
          <w:spacing w:val="4"/>
          <w:sz w:val="28"/>
          <w:szCs w:val="28"/>
        </w:rPr>
        <w:t>（</w:t>
      </w:r>
      <w:r w:rsidRPr="009E55CC">
        <w:rPr>
          <w:rFonts w:ascii="標楷體" w:eastAsia="標楷體" w:hAnsi="標楷體" w:hint="eastAsia"/>
          <w:color w:val="000000" w:themeColor="text1"/>
          <w:spacing w:val="4"/>
          <w:sz w:val="28"/>
          <w:szCs w:val="28"/>
        </w:rPr>
        <w:t>十五</w:t>
      </w:r>
      <w:r w:rsidR="00213D6A" w:rsidRPr="009E55CC">
        <w:rPr>
          <w:rFonts w:ascii="標楷體" w:eastAsia="標楷體" w:hAnsi="標楷體" w:hint="eastAsia"/>
          <w:color w:val="000000" w:themeColor="text1"/>
          <w:spacing w:val="4"/>
          <w:sz w:val="28"/>
          <w:szCs w:val="28"/>
        </w:rPr>
        <w:t>）</w:t>
      </w:r>
      <w:r w:rsidRPr="009E55CC">
        <w:rPr>
          <w:rFonts w:ascii="標楷體" w:eastAsia="標楷體" w:hAnsi="標楷體" w:hint="eastAsia"/>
          <w:color w:val="000000" w:themeColor="text1"/>
          <w:spacing w:val="4"/>
          <w:sz w:val="28"/>
          <w:szCs w:val="28"/>
        </w:rPr>
        <w:t>學校法人及其所屬私立學校教職員退休撫卹離職</w:t>
      </w:r>
      <w:r w:rsidR="00FC01F9" w:rsidRPr="00FC01F9">
        <w:rPr>
          <w:rFonts w:ascii="標楷體" w:eastAsia="標楷體" w:hAnsi="標楷體" w:hint="eastAsia"/>
          <w:color w:val="000000" w:themeColor="text1"/>
          <w:spacing w:val="4"/>
          <w:sz w:val="28"/>
          <w:szCs w:val="28"/>
        </w:rPr>
        <w:t>資遣</w:t>
      </w:r>
      <w:r w:rsidRPr="009E55CC">
        <w:rPr>
          <w:rFonts w:ascii="標楷體" w:eastAsia="標楷體" w:hAnsi="標楷體" w:hint="eastAsia"/>
          <w:color w:val="000000" w:themeColor="text1"/>
          <w:spacing w:val="4"/>
          <w:sz w:val="28"/>
          <w:szCs w:val="28"/>
        </w:rPr>
        <w:t>儲金監理會職掌：辦理私立學校教職員退休撫卹離職資遣儲金收支、管理、運用事項之監督及考核業務。</w:t>
      </w:r>
    </w:p>
    <w:p w14:paraId="5A624089" w14:textId="77777777" w:rsidR="000C2231" w:rsidRDefault="000C2231" w:rsidP="00FD6D40">
      <w:pPr>
        <w:pStyle w:val="ad"/>
        <w:snapToGrid w:val="0"/>
        <w:spacing w:before="120" w:after="120" w:line="312" w:lineRule="auto"/>
        <w:jc w:val="both"/>
        <w:rPr>
          <w:rFonts w:ascii="標楷體" w:eastAsia="標楷體" w:hAnsi="標楷體"/>
          <w:b/>
          <w:color w:val="000000" w:themeColor="text1"/>
          <w:spacing w:val="4"/>
          <w:sz w:val="28"/>
          <w:szCs w:val="28"/>
        </w:rPr>
      </w:pPr>
    </w:p>
    <w:p w14:paraId="0652BAB7" w14:textId="146DCDF8" w:rsidR="00FD6D40" w:rsidRPr="009E55CC" w:rsidRDefault="00FD6D40" w:rsidP="00FD6D40">
      <w:pPr>
        <w:pStyle w:val="ad"/>
        <w:snapToGrid w:val="0"/>
        <w:spacing w:before="120" w:after="120" w:line="312" w:lineRule="auto"/>
        <w:jc w:val="both"/>
        <w:rPr>
          <w:rFonts w:ascii="標楷體" w:eastAsia="標楷體" w:hAnsi="標楷體"/>
          <w:b/>
          <w:color w:val="000000" w:themeColor="text1"/>
          <w:spacing w:val="4"/>
          <w:sz w:val="30"/>
          <w:szCs w:val="30"/>
        </w:rPr>
      </w:pPr>
      <w:r w:rsidRPr="009E55CC">
        <w:rPr>
          <w:rFonts w:ascii="標楷體" w:eastAsia="標楷體" w:hAnsi="標楷體" w:hint="eastAsia"/>
          <w:b/>
          <w:noProof/>
          <w:color w:val="000000" w:themeColor="text1"/>
          <w:spacing w:val="4"/>
          <w:sz w:val="28"/>
          <w:szCs w:val="28"/>
        </w:rPr>
        <w:lastRenderedPageBreak/>
        <mc:AlternateContent>
          <mc:Choice Requires="wps">
            <w:drawing>
              <wp:anchor distT="0" distB="0" distL="114300" distR="114300" simplePos="0" relativeHeight="251683840" behindDoc="0" locked="0" layoutInCell="1" allowOverlap="1" wp14:anchorId="2AF3D579" wp14:editId="7354A86A">
                <wp:simplePos x="0" y="0"/>
                <wp:positionH relativeFrom="column">
                  <wp:posOffset>1781810</wp:posOffset>
                </wp:positionH>
                <wp:positionV relativeFrom="paragraph">
                  <wp:posOffset>2921000</wp:posOffset>
                </wp:positionV>
                <wp:extent cx="90805" cy="1409065"/>
                <wp:effectExtent l="13970" t="12065" r="9525" b="7620"/>
                <wp:wrapNone/>
                <wp:docPr id="41" name="右中括弧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1409065"/>
                        </a:xfrm>
                        <a:prstGeom prst="rightBracket">
                          <a:avLst>
                            <a:gd name="adj" fmla="val 12931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F15684"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中括弧 41" o:spid="_x0000_s1026" type="#_x0000_t86" style="position:absolute;margin-left:140.3pt;margin-top:230pt;width:7.15pt;height:110.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"/>
            </w:pict>
          </mc:Fallback>
        </mc:AlternateContent>
      </w:r>
      <w:r w:rsidRPr="009E55CC">
        <w:rPr>
          <w:rFonts w:ascii="標楷體" w:eastAsia="標楷體" w:hAnsi="標楷體" w:hint="eastAsia"/>
          <w:b/>
          <w:noProof/>
          <w:color w:val="000000" w:themeColor="text1"/>
          <w:spacing w:val="4"/>
          <w:sz w:val="28"/>
          <w:szCs w:val="28"/>
        </w:rPr>
        <mc:AlternateContent>
          <mc:Choice Requires="wps">
            <w:drawing>
              <wp:anchor distT="0" distB="0" distL="114300" distR="114300" simplePos="0" relativeHeight="251682816" behindDoc="0" locked="0" layoutInCell="1" allowOverlap="1" wp14:anchorId="352009C7" wp14:editId="7B608184">
                <wp:simplePos x="0" y="0"/>
                <wp:positionH relativeFrom="column">
                  <wp:posOffset>756920</wp:posOffset>
                </wp:positionH>
                <wp:positionV relativeFrom="paragraph">
                  <wp:posOffset>2921000</wp:posOffset>
                </wp:positionV>
                <wp:extent cx="90805" cy="1409065"/>
                <wp:effectExtent l="8255" t="12065" r="5715" b="7620"/>
                <wp:wrapNone/>
                <wp:docPr id="40" name="左中括弧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1409065"/>
                        </a:xfrm>
                        <a:prstGeom prst="leftBracket">
                          <a:avLst>
                            <a:gd name="adj" fmla="val 12931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FF9A23"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中括弧 40" o:spid="_x0000_s1026" type="#_x0000_t85" style="position:absolute;margin-left:59.6pt;margin-top:230pt;width:7.15pt;height:110.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"/>
            </w:pict>
          </mc:Fallback>
        </mc:AlternateContent>
      </w:r>
      <w:r w:rsidRPr="009E55CC">
        <w:rPr>
          <w:rFonts w:ascii="標楷體" w:eastAsia="標楷體" w:hAnsi="標楷體" w:hint="eastAsia"/>
          <w:b/>
          <w:noProof/>
          <w:color w:val="000000" w:themeColor="text1"/>
          <w:spacing w:val="4"/>
          <w:sz w:val="28"/>
          <w:szCs w:val="28"/>
        </w:rPr>
        <mc:AlternateContent>
          <mc:Choice Requires="wps">
            <w:drawing>
              <wp:anchor distT="0" distB="0" distL="114300" distR="114300" simplePos="0" relativeHeight="251679744" behindDoc="0" locked="0" layoutInCell="1" allowOverlap="1" wp14:anchorId="607C72D4" wp14:editId="214E0C14">
                <wp:simplePos x="0" y="0"/>
                <wp:positionH relativeFrom="column">
                  <wp:posOffset>847725</wp:posOffset>
                </wp:positionH>
                <wp:positionV relativeFrom="paragraph">
                  <wp:posOffset>2764155</wp:posOffset>
                </wp:positionV>
                <wp:extent cx="919480" cy="384810"/>
                <wp:effectExtent l="13335" t="7620" r="10160" b="7620"/>
                <wp:wrapNone/>
                <wp:docPr id="39" name="文字方塊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9480" cy="38481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14:paraId="7531C3F0" w14:textId="77777777" w:rsidR="0093287C" w:rsidRPr="00A97761" w:rsidRDefault="0093287C" w:rsidP="00FD6D40">
                            <w:pPr>
                              <w:autoSpaceDE w:val="0"/>
                              <w:autoSpaceDN w:val="0"/>
                              <w:adjustRightInd w:val="0"/>
                              <w:snapToGrid w:val="0"/>
                              <w:spacing w:before="20" w:line="360" w:lineRule="exact"/>
                              <w:rPr>
                                <w:rFonts w:ascii="標楷體" w:eastAsia="標楷體" w:hAnsi="標楷體"/>
                                <w:color w:val="000000"/>
                                <w:sz w:val="28"/>
                                <w:szCs w:val="28"/>
                              </w:rPr>
                            </w:pPr>
                            <w:r w:rsidRPr="00A97761">
                              <w:rPr>
                                <w:rFonts w:ascii="標楷體" w:eastAsia="標楷體" w:hAnsi="標楷體" w:hint="eastAsia"/>
                                <w:color w:val="000000"/>
                                <w:sz w:val="28"/>
                                <w:szCs w:val="28"/>
                              </w:rPr>
                              <w:t>政務次長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7C72D4" id="_x0000_t202" coordsize="21600,21600" o:spt="202" path="m,l,21600r21600,l21600,xe">
                <v:stroke joinstyle="miter"/>
                <v:path gradientshapeok="t" o:connecttype="rect"/>
              </v:shapetype>
              <v:shape id="文字方塊 39" o:spid="_x0000_s1026" type="#_x0000_t202" style="position:absolute;left:0;text-align:left;margin-left:66.75pt;margin-top:217.65pt;width:72.4pt;height:30.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" filled="f" fillcolor="#0c9" strokeweight="1pt">
                <v:textbox>
                  <w:txbxContent>
                    <w:p w14:paraId="7531C3F0" w14:textId="77777777" w:rsidR="0093287C" w:rsidRPr="00A97761" w:rsidRDefault="0093287C" w:rsidP="00FD6D40">
                      <w:pPr>
                        <w:autoSpaceDE w:val="0"/>
                        <w:autoSpaceDN w:val="0"/>
                        <w:adjustRightInd w:val="0"/>
                        <w:snapToGrid w:val="0"/>
                        <w:spacing w:before="20" w:line="360" w:lineRule="exact"/>
                        <w:rPr>
                          <w:rFonts w:ascii="標楷體" w:eastAsia="標楷體" w:hAnsi="標楷體"/>
                          <w:color w:val="000000"/>
                          <w:sz w:val="28"/>
                          <w:szCs w:val="28"/>
                        </w:rPr>
                      </w:pPr>
                      <w:r w:rsidRPr="00A97761">
                        <w:rPr>
                          <w:rFonts w:ascii="標楷體" w:eastAsia="標楷體" w:hAnsi="標楷體" w:hint="eastAsia"/>
                          <w:color w:val="000000"/>
                          <w:sz w:val="28"/>
                          <w:szCs w:val="28"/>
                        </w:rPr>
                        <w:t>政務次長</w:t>
                      </w:r>
                    </w:p>
                  </w:txbxContent>
                </v:textbox>
              </v:shape>
            </w:pict>
          </mc:Fallback>
        </mc:AlternateContent>
      </w:r>
      <w:r w:rsidRPr="009E55CC">
        <w:rPr>
          <w:rFonts w:ascii="標楷體" w:eastAsia="標楷體" w:hAnsi="標楷體" w:hint="eastAsia"/>
          <w:b/>
          <w:noProof/>
          <w:color w:val="000000" w:themeColor="text1"/>
          <w:spacing w:val="4"/>
          <w:sz w:val="28"/>
          <w:szCs w:val="28"/>
        </w:rPr>
        <mc:AlternateContent>
          <mc:Choice Requires="wps">
            <w:drawing>
              <wp:anchor distT="0" distB="0" distL="114300" distR="114300" simplePos="0" relativeHeight="251674624" behindDoc="0" locked="0" layoutInCell="1" allowOverlap="1" wp14:anchorId="4A3225AB" wp14:editId="00DBF920">
                <wp:simplePos x="0" y="0"/>
                <wp:positionH relativeFrom="column">
                  <wp:posOffset>3684270</wp:posOffset>
                </wp:positionH>
                <wp:positionV relativeFrom="paragraph">
                  <wp:posOffset>1066165</wp:posOffset>
                </wp:positionV>
                <wp:extent cx="1973580" cy="269875"/>
                <wp:effectExtent l="11430" t="14605" r="15240" b="10795"/>
                <wp:wrapNone/>
                <wp:docPr id="38" name="文字方塊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3580" cy="2698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14:paraId="7E81A51B" w14:textId="77777777" w:rsidR="0093287C" w:rsidRPr="00A97761" w:rsidRDefault="0093287C" w:rsidP="00FD6D40">
                            <w:pPr>
                              <w:autoSpaceDE w:val="0"/>
                              <w:autoSpaceDN w:val="0"/>
                              <w:adjustRightInd w:val="0"/>
                              <w:snapToGrid w:val="0"/>
                              <w:spacing w:before="20" w:line="240" w:lineRule="exact"/>
                              <w:rPr>
                                <w:rFonts w:ascii="標楷體" w:eastAsia="標楷體" w:hAnsi="標楷體"/>
                                <w:color w:val="000000"/>
                                <w:sz w:val="28"/>
                                <w:szCs w:val="28"/>
                              </w:rPr>
                            </w:pPr>
                            <w:r w:rsidRPr="00A97761">
                              <w:rPr>
                                <w:rFonts w:ascii="標楷體" w:eastAsia="標楷體" w:hAnsi="標楷體" w:hint="eastAsia"/>
                                <w:color w:val="000000"/>
                                <w:sz w:val="28"/>
                                <w:szCs w:val="28"/>
                              </w:rPr>
                              <w:t>高等教育司</w:t>
                            </w:r>
                          </w:p>
                          <w:p w14:paraId="4EA7FE22" w14:textId="77777777" w:rsidR="0093287C" w:rsidRPr="00C73938" w:rsidRDefault="0093287C" w:rsidP="00FD6D4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3225AB" id="文字方塊 38" o:spid="_x0000_s1027" type="#_x0000_t202" style="position:absolute;left:0;text-align:left;margin-left:290.1pt;margin-top:83.95pt;width:155.4pt;height:21.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" filled="f" fillcolor="#0c9" strokeweight="1pt">
                <v:textbox>
                  <w:txbxContent>
                    <w:p w14:paraId="7E81A51B" w14:textId="77777777" w:rsidR="0093287C" w:rsidRPr="00A97761" w:rsidRDefault="0093287C" w:rsidP="00FD6D40">
                      <w:pPr>
                        <w:autoSpaceDE w:val="0"/>
                        <w:autoSpaceDN w:val="0"/>
                        <w:adjustRightInd w:val="0"/>
                        <w:snapToGrid w:val="0"/>
                        <w:spacing w:before="20" w:line="240" w:lineRule="exact"/>
                        <w:rPr>
                          <w:rFonts w:ascii="標楷體" w:eastAsia="標楷體" w:hAnsi="標楷體"/>
                          <w:color w:val="000000"/>
                          <w:sz w:val="28"/>
                          <w:szCs w:val="28"/>
                        </w:rPr>
                      </w:pPr>
                      <w:r w:rsidRPr="00A97761">
                        <w:rPr>
                          <w:rFonts w:ascii="標楷體" w:eastAsia="標楷體" w:hAnsi="標楷體" w:hint="eastAsia"/>
                          <w:color w:val="000000"/>
                          <w:sz w:val="28"/>
                          <w:szCs w:val="28"/>
                        </w:rPr>
                        <w:t>高等教育司</w:t>
                      </w:r>
                    </w:p>
                    <w:p w14:paraId="4EA7FE22" w14:textId="77777777" w:rsidR="0093287C" w:rsidRPr="00C73938" w:rsidRDefault="0093287C" w:rsidP="00FD6D40"/>
                  </w:txbxContent>
                </v:textbox>
              </v:shape>
            </w:pict>
          </mc:Fallback>
        </mc:AlternateContent>
      </w:r>
      <w:r w:rsidRPr="009E55CC">
        <w:rPr>
          <w:rFonts w:ascii="標楷體" w:eastAsia="標楷體" w:hAnsi="標楷體" w:hint="eastAsia"/>
          <w:b/>
          <w:noProof/>
          <w:color w:val="000000" w:themeColor="text1"/>
          <w:spacing w:val="4"/>
          <w:sz w:val="28"/>
          <w:szCs w:val="28"/>
        </w:rPr>
        <mc:AlternateContent>
          <mc:Choice Requires="wps">
            <w:drawing>
              <wp:anchor distT="0" distB="0" distL="114300" distR="114300" simplePos="0" relativeHeight="251669504" behindDoc="0" locked="0" layoutInCell="1" allowOverlap="1" wp14:anchorId="11F0F899" wp14:editId="647DD35B">
                <wp:simplePos x="0" y="0"/>
                <wp:positionH relativeFrom="column">
                  <wp:posOffset>3686810</wp:posOffset>
                </wp:positionH>
                <wp:positionV relativeFrom="paragraph">
                  <wp:posOffset>1457325</wp:posOffset>
                </wp:positionV>
                <wp:extent cx="1973580" cy="269875"/>
                <wp:effectExtent l="13970" t="15240" r="12700" b="10160"/>
                <wp:wrapNone/>
                <wp:docPr id="37" name="文字方塊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3580" cy="2698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14:paraId="67E85F54" w14:textId="77777777" w:rsidR="0093287C" w:rsidRPr="00A97761" w:rsidRDefault="0093287C" w:rsidP="00FD6D40">
                            <w:pPr>
                              <w:autoSpaceDE w:val="0"/>
                              <w:autoSpaceDN w:val="0"/>
                              <w:adjustRightInd w:val="0"/>
                              <w:snapToGrid w:val="0"/>
                              <w:spacing w:before="20" w:line="240" w:lineRule="exact"/>
                              <w:rPr>
                                <w:rFonts w:ascii="標楷體" w:eastAsia="標楷體" w:hAnsi="標楷體"/>
                                <w:color w:val="000000"/>
                                <w:sz w:val="28"/>
                                <w:szCs w:val="28"/>
                              </w:rPr>
                            </w:pPr>
                            <w:r w:rsidRPr="00A97761">
                              <w:rPr>
                                <w:rFonts w:ascii="標楷體" w:eastAsia="標楷體" w:hAnsi="標楷體" w:hint="eastAsia"/>
                                <w:color w:val="000000"/>
                                <w:sz w:val="28"/>
                                <w:szCs w:val="28"/>
                              </w:rPr>
                              <w:t>技術及職業教育司</w:t>
                            </w:r>
                          </w:p>
                          <w:p w14:paraId="589E0B7B" w14:textId="77777777" w:rsidR="0093287C" w:rsidRPr="00C73938" w:rsidRDefault="0093287C" w:rsidP="00FD6D4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F0F899" id="文字方塊 37" o:spid="_x0000_s1028" type="#_x0000_t202" style="position:absolute;left:0;text-align:left;margin-left:290.3pt;margin-top:114.75pt;width:155.4pt;height:2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" filled="f" fillcolor="#0c9" strokeweight="1pt">
                <v:textbox>
                  <w:txbxContent>
                    <w:p w14:paraId="67E85F54" w14:textId="77777777" w:rsidR="0093287C" w:rsidRPr="00A97761" w:rsidRDefault="0093287C" w:rsidP="00FD6D40">
                      <w:pPr>
                        <w:autoSpaceDE w:val="0"/>
                        <w:autoSpaceDN w:val="0"/>
                        <w:adjustRightInd w:val="0"/>
                        <w:snapToGrid w:val="0"/>
                        <w:spacing w:before="20" w:line="240" w:lineRule="exact"/>
                        <w:rPr>
                          <w:rFonts w:ascii="標楷體" w:eastAsia="標楷體" w:hAnsi="標楷體"/>
                          <w:color w:val="000000"/>
                          <w:sz w:val="28"/>
                          <w:szCs w:val="28"/>
                        </w:rPr>
                      </w:pPr>
                      <w:r w:rsidRPr="00A97761">
                        <w:rPr>
                          <w:rFonts w:ascii="標楷體" w:eastAsia="標楷體" w:hAnsi="標楷體" w:hint="eastAsia"/>
                          <w:color w:val="000000"/>
                          <w:sz w:val="28"/>
                          <w:szCs w:val="28"/>
                        </w:rPr>
                        <w:t>技術及職業教育司</w:t>
                      </w:r>
                    </w:p>
                    <w:p w14:paraId="589E0B7B" w14:textId="77777777" w:rsidR="0093287C" w:rsidRPr="00C73938" w:rsidRDefault="0093287C" w:rsidP="00FD6D40"/>
                  </w:txbxContent>
                </v:textbox>
              </v:shape>
            </w:pict>
          </mc:Fallback>
        </mc:AlternateContent>
      </w:r>
      <w:r w:rsidRPr="009E55CC">
        <w:rPr>
          <w:rFonts w:ascii="標楷體" w:eastAsia="標楷體" w:hAnsi="標楷體" w:hint="eastAsia"/>
          <w:b/>
          <w:noProof/>
          <w:color w:val="000000" w:themeColor="text1"/>
          <w:spacing w:val="4"/>
          <w:sz w:val="28"/>
          <w:szCs w:val="28"/>
        </w:rPr>
        <mc:AlternateContent>
          <mc:Choice Requires="wps">
            <w:drawing>
              <wp:anchor distT="0" distB="0" distL="114300" distR="114300" simplePos="0" relativeHeight="251673600" behindDoc="0" locked="0" layoutInCell="1" allowOverlap="1" wp14:anchorId="4A22443B" wp14:editId="1FA05876">
                <wp:simplePos x="0" y="0"/>
                <wp:positionH relativeFrom="column">
                  <wp:posOffset>3698240</wp:posOffset>
                </wp:positionH>
                <wp:positionV relativeFrom="paragraph">
                  <wp:posOffset>3055620</wp:posOffset>
                </wp:positionV>
                <wp:extent cx="1973580" cy="269875"/>
                <wp:effectExtent l="6350" t="13335" r="10795" b="12065"/>
                <wp:wrapNone/>
                <wp:docPr id="36" name="文字方塊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3580" cy="2698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14:paraId="12F8FF1F" w14:textId="77777777" w:rsidR="0093287C" w:rsidRPr="00A97761" w:rsidRDefault="0093287C" w:rsidP="00FD6D40">
                            <w:pPr>
                              <w:autoSpaceDE w:val="0"/>
                              <w:autoSpaceDN w:val="0"/>
                              <w:adjustRightInd w:val="0"/>
                              <w:snapToGrid w:val="0"/>
                              <w:spacing w:before="20" w:line="240" w:lineRule="exact"/>
                              <w:rPr>
                                <w:rFonts w:ascii="標楷體" w:eastAsia="標楷體" w:hAnsi="標楷體"/>
                                <w:color w:val="000000"/>
                                <w:sz w:val="28"/>
                                <w:szCs w:val="28"/>
                              </w:rPr>
                            </w:pPr>
                            <w:r w:rsidRPr="00A97761">
                              <w:rPr>
                                <w:rFonts w:ascii="標楷體" w:eastAsia="標楷體" w:hAnsi="標楷體" w:hint="eastAsia"/>
                                <w:color w:val="000000"/>
                                <w:sz w:val="28"/>
                                <w:szCs w:val="28"/>
                              </w:rPr>
                              <w:t>資訊及科技教育司</w:t>
                            </w:r>
                          </w:p>
                          <w:p w14:paraId="755FF5AA" w14:textId="77777777" w:rsidR="0093287C" w:rsidRPr="00C73938" w:rsidRDefault="0093287C" w:rsidP="00FD6D4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22443B" id="文字方塊 36" o:spid="_x0000_s1029" type="#_x0000_t202" style="position:absolute;left:0;text-align:left;margin-left:291.2pt;margin-top:240.6pt;width:155.4pt;height:21.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" filled="f" fillcolor="#0c9" strokeweight="1pt">
                <v:textbox>
                  <w:txbxContent>
                    <w:p w14:paraId="12F8FF1F" w14:textId="77777777" w:rsidR="0093287C" w:rsidRPr="00A97761" w:rsidRDefault="0093287C" w:rsidP="00FD6D40">
                      <w:pPr>
                        <w:autoSpaceDE w:val="0"/>
                        <w:autoSpaceDN w:val="0"/>
                        <w:adjustRightInd w:val="0"/>
                        <w:snapToGrid w:val="0"/>
                        <w:spacing w:before="20" w:line="240" w:lineRule="exact"/>
                        <w:rPr>
                          <w:rFonts w:ascii="標楷體" w:eastAsia="標楷體" w:hAnsi="標楷體"/>
                          <w:color w:val="000000"/>
                          <w:sz w:val="28"/>
                          <w:szCs w:val="28"/>
                        </w:rPr>
                      </w:pPr>
                      <w:r w:rsidRPr="00A97761">
                        <w:rPr>
                          <w:rFonts w:ascii="標楷體" w:eastAsia="標楷體" w:hAnsi="標楷體" w:hint="eastAsia"/>
                          <w:color w:val="000000"/>
                          <w:sz w:val="28"/>
                          <w:szCs w:val="28"/>
                        </w:rPr>
                        <w:t>資訊及科技教育司</w:t>
                      </w:r>
                    </w:p>
                    <w:p w14:paraId="755FF5AA" w14:textId="77777777" w:rsidR="0093287C" w:rsidRPr="00C73938" w:rsidRDefault="0093287C" w:rsidP="00FD6D40"/>
                  </w:txbxContent>
                </v:textbox>
              </v:shape>
            </w:pict>
          </mc:Fallback>
        </mc:AlternateContent>
      </w:r>
      <w:r w:rsidRPr="009E55CC">
        <w:rPr>
          <w:rFonts w:ascii="標楷體" w:eastAsia="標楷體" w:hAnsi="標楷體" w:hint="eastAsia"/>
          <w:b/>
          <w:noProof/>
          <w:color w:val="000000" w:themeColor="text1"/>
          <w:spacing w:val="4"/>
          <w:sz w:val="28"/>
          <w:szCs w:val="28"/>
        </w:rPr>
        <mc:AlternateContent>
          <mc:Choice Requires="wps">
            <w:drawing>
              <wp:anchor distT="0" distB="0" distL="114300" distR="114300" simplePos="0" relativeHeight="251675648" behindDoc="0" locked="0" layoutInCell="1" allowOverlap="1" wp14:anchorId="656E7637" wp14:editId="59BA0388">
                <wp:simplePos x="0" y="0"/>
                <wp:positionH relativeFrom="column">
                  <wp:posOffset>3689350</wp:posOffset>
                </wp:positionH>
                <wp:positionV relativeFrom="paragraph">
                  <wp:posOffset>618490</wp:posOffset>
                </wp:positionV>
                <wp:extent cx="1973580" cy="269875"/>
                <wp:effectExtent l="6985" t="14605" r="10160" b="10795"/>
                <wp:wrapNone/>
                <wp:docPr id="35" name="文字方塊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3580" cy="2698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14:paraId="79C73C32" w14:textId="77777777" w:rsidR="0093287C" w:rsidRPr="00A97761" w:rsidRDefault="0093287C" w:rsidP="00FD6D40">
                            <w:pPr>
                              <w:autoSpaceDE w:val="0"/>
                              <w:autoSpaceDN w:val="0"/>
                              <w:adjustRightInd w:val="0"/>
                              <w:snapToGrid w:val="0"/>
                              <w:spacing w:before="20" w:line="240" w:lineRule="exact"/>
                              <w:rPr>
                                <w:rFonts w:ascii="標楷體" w:eastAsia="標楷體" w:hAnsi="標楷體"/>
                                <w:color w:val="000000"/>
                                <w:sz w:val="28"/>
                                <w:szCs w:val="28"/>
                              </w:rPr>
                            </w:pPr>
                            <w:r w:rsidRPr="00A97761">
                              <w:rPr>
                                <w:rFonts w:ascii="標楷體" w:eastAsia="標楷體" w:hAnsi="標楷體" w:hint="eastAsia"/>
                                <w:color w:val="000000"/>
                                <w:sz w:val="28"/>
                                <w:szCs w:val="28"/>
                              </w:rPr>
                              <w:t>綜合規劃司</w:t>
                            </w:r>
                          </w:p>
                          <w:p w14:paraId="6B5D4DD0" w14:textId="77777777" w:rsidR="0093287C" w:rsidRPr="00C73938" w:rsidRDefault="0093287C" w:rsidP="00FD6D4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6E7637" id="文字方塊 35" o:spid="_x0000_s1030" type="#_x0000_t202" style="position:absolute;left:0;text-align:left;margin-left:290.5pt;margin-top:48.7pt;width:155.4pt;height:21.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" filled="f" fillcolor="#0c9" strokeweight="1pt">
                <v:textbox>
                  <w:txbxContent>
                    <w:p w14:paraId="79C73C32" w14:textId="77777777" w:rsidR="0093287C" w:rsidRPr="00A97761" w:rsidRDefault="0093287C" w:rsidP="00FD6D40">
                      <w:pPr>
                        <w:autoSpaceDE w:val="0"/>
                        <w:autoSpaceDN w:val="0"/>
                        <w:adjustRightInd w:val="0"/>
                        <w:snapToGrid w:val="0"/>
                        <w:spacing w:before="20" w:line="240" w:lineRule="exact"/>
                        <w:rPr>
                          <w:rFonts w:ascii="標楷體" w:eastAsia="標楷體" w:hAnsi="標楷體"/>
                          <w:color w:val="000000"/>
                          <w:sz w:val="28"/>
                          <w:szCs w:val="28"/>
                        </w:rPr>
                      </w:pPr>
                      <w:r w:rsidRPr="00A97761">
                        <w:rPr>
                          <w:rFonts w:ascii="標楷體" w:eastAsia="標楷體" w:hAnsi="標楷體" w:hint="eastAsia"/>
                          <w:color w:val="000000"/>
                          <w:sz w:val="28"/>
                          <w:szCs w:val="28"/>
                        </w:rPr>
                        <w:t>綜合規劃司</w:t>
                      </w:r>
                    </w:p>
                    <w:p w14:paraId="6B5D4DD0" w14:textId="77777777" w:rsidR="0093287C" w:rsidRPr="00C73938" w:rsidRDefault="0093287C" w:rsidP="00FD6D40"/>
                  </w:txbxContent>
                </v:textbox>
              </v:shape>
            </w:pict>
          </mc:Fallback>
        </mc:AlternateContent>
      </w:r>
      <w:r w:rsidRPr="009E55CC">
        <w:rPr>
          <w:rFonts w:ascii="標楷體" w:eastAsia="標楷體" w:hAnsi="標楷體" w:hint="eastAsia"/>
          <w:b/>
          <w:noProof/>
          <w:color w:val="000000" w:themeColor="text1"/>
          <w:spacing w:val="4"/>
          <w:sz w:val="28"/>
          <w:szCs w:val="28"/>
        </w:rPr>
        <mc:AlternateContent>
          <mc:Choice Requires="wps">
            <w:drawing>
              <wp:anchor distT="0" distB="0" distL="114300" distR="114300" simplePos="0" relativeHeight="251670528" behindDoc="0" locked="0" layoutInCell="1" allowOverlap="1" wp14:anchorId="5026534B" wp14:editId="69564ABF">
                <wp:simplePos x="0" y="0"/>
                <wp:positionH relativeFrom="column">
                  <wp:posOffset>3683000</wp:posOffset>
                </wp:positionH>
                <wp:positionV relativeFrom="paragraph">
                  <wp:posOffset>1873885</wp:posOffset>
                </wp:positionV>
                <wp:extent cx="1973580" cy="269875"/>
                <wp:effectExtent l="10160" t="12700" r="6985" b="12700"/>
                <wp:wrapNone/>
                <wp:docPr id="34" name="文字方塊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3580" cy="2698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14:paraId="24C73D99" w14:textId="77777777" w:rsidR="0093287C" w:rsidRPr="00A97761" w:rsidRDefault="0093287C" w:rsidP="00FD6D40">
                            <w:pPr>
                              <w:autoSpaceDE w:val="0"/>
                              <w:autoSpaceDN w:val="0"/>
                              <w:adjustRightInd w:val="0"/>
                              <w:snapToGrid w:val="0"/>
                              <w:spacing w:before="20" w:line="240" w:lineRule="exact"/>
                              <w:rPr>
                                <w:rFonts w:ascii="標楷體" w:eastAsia="標楷體" w:hAnsi="標楷體"/>
                                <w:color w:val="000000"/>
                                <w:sz w:val="28"/>
                                <w:szCs w:val="28"/>
                              </w:rPr>
                            </w:pPr>
                            <w:r w:rsidRPr="00A97761">
                              <w:rPr>
                                <w:rFonts w:ascii="標楷體" w:eastAsia="標楷體" w:hAnsi="標楷體" w:hint="eastAsia"/>
                                <w:color w:val="000000"/>
                                <w:sz w:val="28"/>
                                <w:szCs w:val="28"/>
                              </w:rPr>
                              <w:t>終身教育司</w:t>
                            </w:r>
                          </w:p>
                          <w:p w14:paraId="0A92D29A" w14:textId="77777777" w:rsidR="0093287C" w:rsidRPr="00C73938" w:rsidRDefault="0093287C" w:rsidP="00FD6D4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26534B" id="文字方塊 34" o:spid="_x0000_s1031" type="#_x0000_t202" style="position:absolute;left:0;text-align:left;margin-left:290pt;margin-top:147.55pt;width:155.4pt;height:21.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" filled="f" fillcolor="#0c9" strokeweight="1pt">
                <v:textbox>
                  <w:txbxContent>
                    <w:p w14:paraId="24C73D99" w14:textId="77777777" w:rsidR="0093287C" w:rsidRPr="00A97761" w:rsidRDefault="0093287C" w:rsidP="00FD6D40">
                      <w:pPr>
                        <w:autoSpaceDE w:val="0"/>
                        <w:autoSpaceDN w:val="0"/>
                        <w:adjustRightInd w:val="0"/>
                        <w:snapToGrid w:val="0"/>
                        <w:spacing w:before="20" w:line="240" w:lineRule="exact"/>
                        <w:rPr>
                          <w:rFonts w:ascii="標楷體" w:eastAsia="標楷體" w:hAnsi="標楷體"/>
                          <w:color w:val="000000"/>
                          <w:sz w:val="28"/>
                          <w:szCs w:val="28"/>
                        </w:rPr>
                      </w:pPr>
                      <w:r w:rsidRPr="00A97761">
                        <w:rPr>
                          <w:rFonts w:ascii="標楷體" w:eastAsia="標楷體" w:hAnsi="標楷體" w:hint="eastAsia"/>
                          <w:color w:val="000000"/>
                          <w:sz w:val="28"/>
                          <w:szCs w:val="28"/>
                        </w:rPr>
                        <w:t>終身教育司</w:t>
                      </w:r>
                    </w:p>
                    <w:p w14:paraId="0A92D29A" w14:textId="77777777" w:rsidR="0093287C" w:rsidRPr="00C73938" w:rsidRDefault="0093287C" w:rsidP="00FD6D40"/>
                  </w:txbxContent>
                </v:textbox>
              </v:shape>
            </w:pict>
          </mc:Fallback>
        </mc:AlternateContent>
      </w:r>
      <w:r w:rsidRPr="009E55CC">
        <w:rPr>
          <w:rFonts w:ascii="標楷體" w:eastAsia="標楷體" w:hAnsi="標楷體" w:hint="eastAsia"/>
          <w:b/>
          <w:noProof/>
          <w:color w:val="000000" w:themeColor="text1"/>
          <w:spacing w:val="4"/>
          <w:sz w:val="28"/>
          <w:szCs w:val="28"/>
        </w:rPr>
        <mc:AlternateContent>
          <mc:Choice Requires="wps">
            <w:drawing>
              <wp:anchor distT="0" distB="0" distL="114300" distR="114300" simplePos="0" relativeHeight="251671552" behindDoc="0" locked="0" layoutInCell="1" allowOverlap="1" wp14:anchorId="2E7E6DCF" wp14:editId="434771AB">
                <wp:simplePos x="0" y="0"/>
                <wp:positionH relativeFrom="column">
                  <wp:posOffset>3684905</wp:posOffset>
                </wp:positionH>
                <wp:positionV relativeFrom="paragraph">
                  <wp:posOffset>2246630</wp:posOffset>
                </wp:positionV>
                <wp:extent cx="1973580" cy="269875"/>
                <wp:effectExtent l="12065" t="13970" r="14605" b="11430"/>
                <wp:wrapNone/>
                <wp:docPr id="33" name="文字方塊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3580" cy="2698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14:paraId="29CE6D30" w14:textId="77777777" w:rsidR="0093287C" w:rsidRPr="00A97761" w:rsidRDefault="0093287C" w:rsidP="00FD6D40">
                            <w:pPr>
                              <w:autoSpaceDE w:val="0"/>
                              <w:autoSpaceDN w:val="0"/>
                              <w:adjustRightInd w:val="0"/>
                              <w:snapToGrid w:val="0"/>
                              <w:spacing w:before="20" w:line="240" w:lineRule="exact"/>
                              <w:rPr>
                                <w:rFonts w:ascii="標楷體" w:eastAsia="標楷體" w:hAnsi="標楷體"/>
                                <w:color w:val="000000"/>
                                <w:sz w:val="28"/>
                                <w:szCs w:val="28"/>
                              </w:rPr>
                            </w:pPr>
                            <w:r w:rsidRPr="00A97761">
                              <w:rPr>
                                <w:rFonts w:ascii="標楷體" w:eastAsia="標楷體" w:hAnsi="標楷體" w:hint="eastAsia"/>
                                <w:color w:val="000000"/>
                                <w:sz w:val="28"/>
                                <w:szCs w:val="28"/>
                              </w:rPr>
                              <w:t>國際及兩岸教育司</w:t>
                            </w:r>
                          </w:p>
                          <w:p w14:paraId="6F3F9D02" w14:textId="77777777" w:rsidR="0093287C" w:rsidRPr="00C73938" w:rsidRDefault="0093287C" w:rsidP="00FD6D4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7E6DCF" id="文字方塊 33" o:spid="_x0000_s1032" type="#_x0000_t202" style="position:absolute;left:0;text-align:left;margin-left:290.15pt;margin-top:176.9pt;width:155.4pt;height:21.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" filled="f" fillcolor="#0c9" strokeweight="1pt">
                <v:textbox>
                  <w:txbxContent>
                    <w:p w14:paraId="29CE6D30" w14:textId="77777777" w:rsidR="0093287C" w:rsidRPr="00A97761" w:rsidRDefault="0093287C" w:rsidP="00FD6D40">
                      <w:pPr>
                        <w:autoSpaceDE w:val="0"/>
                        <w:autoSpaceDN w:val="0"/>
                        <w:adjustRightInd w:val="0"/>
                        <w:snapToGrid w:val="0"/>
                        <w:spacing w:before="20" w:line="240" w:lineRule="exact"/>
                        <w:rPr>
                          <w:rFonts w:ascii="標楷體" w:eastAsia="標楷體" w:hAnsi="標楷體"/>
                          <w:color w:val="000000"/>
                          <w:sz w:val="28"/>
                          <w:szCs w:val="28"/>
                        </w:rPr>
                      </w:pPr>
                      <w:r w:rsidRPr="00A97761">
                        <w:rPr>
                          <w:rFonts w:ascii="標楷體" w:eastAsia="標楷體" w:hAnsi="標楷體" w:hint="eastAsia"/>
                          <w:color w:val="000000"/>
                          <w:sz w:val="28"/>
                          <w:szCs w:val="28"/>
                        </w:rPr>
                        <w:t>國際及兩岸教育司</w:t>
                      </w:r>
                    </w:p>
                    <w:p w14:paraId="6F3F9D02" w14:textId="77777777" w:rsidR="0093287C" w:rsidRPr="00C73938" w:rsidRDefault="0093287C" w:rsidP="00FD6D40"/>
                  </w:txbxContent>
                </v:textbox>
              </v:shape>
            </w:pict>
          </mc:Fallback>
        </mc:AlternateContent>
      </w:r>
      <w:r w:rsidRPr="009E55CC">
        <w:rPr>
          <w:rFonts w:ascii="標楷體" w:eastAsia="標楷體" w:hAnsi="標楷體" w:hint="eastAsia"/>
          <w:b/>
          <w:noProof/>
          <w:color w:val="000000" w:themeColor="text1"/>
          <w:spacing w:val="4"/>
          <w:sz w:val="28"/>
          <w:szCs w:val="28"/>
        </w:rPr>
        <mc:AlternateContent>
          <mc:Choice Requires="wps">
            <w:drawing>
              <wp:anchor distT="0" distB="0" distL="114300" distR="114300" simplePos="0" relativeHeight="251672576" behindDoc="0" locked="0" layoutInCell="1" allowOverlap="1" wp14:anchorId="26E0944D" wp14:editId="10A60606">
                <wp:simplePos x="0" y="0"/>
                <wp:positionH relativeFrom="column">
                  <wp:posOffset>3686810</wp:posOffset>
                </wp:positionH>
                <wp:positionV relativeFrom="paragraph">
                  <wp:posOffset>2651125</wp:posOffset>
                </wp:positionV>
                <wp:extent cx="1973580" cy="269875"/>
                <wp:effectExtent l="13970" t="8890" r="12700" b="6985"/>
                <wp:wrapNone/>
                <wp:docPr id="32" name="文字方塊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3580" cy="2698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14:paraId="565FD44D" w14:textId="77777777" w:rsidR="0093287C" w:rsidRPr="00A97761" w:rsidRDefault="0093287C" w:rsidP="00FD6D40">
                            <w:pPr>
                              <w:autoSpaceDE w:val="0"/>
                              <w:autoSpaceDN w:val="0"/>
                              <w:adjustRightInd w:val="0"/>
                              <w:snapToGrid w:val="0"/>
                              <w:spacing w:before="20" w:line="240" w:lineRule="exact"/>
                              <w:rPr>
                                <w:rFonts w:ascii="標楷體" w:eastAsia="標楷體" w:hAnsi="標楷體"/>
                                <w:color w:val="000000"/>
                                <w:sz w:val="28"/>
                                <w:szCs w:val="28"/>
                              </w:rPr>
                            </w:pPr>
                            <w:r w:rsidRPr="00A97761">
                              <w:rPr>
                                <w:rFonts w:ascii="標楷體" w:eastAsia="標楷體" w:hAnsi="標楷體" w:hint="eastAsia"/>
                                <w:color w:val="000000"/>
                                <w:sz w:val="28"/>
                                <w:szCs w:val="28"/>
                              </w:rPr>
                              <w:t>師資培育及藝術教育司</w:t>
                            </w:r>
                          </w:p>
                          <w:p w14:paraId="35606544" w14:textId="77777777" w:rsidR="0093287C" w:rsidRPr="00C73938" w:rsidRDefault="0093287C" w:rsidP="00FD6D4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E0944D" id="文字方塊 32" o:spid="_x0000_s1033" type="#_x0000_t202" style="position:absolute;left:0;text-align:left;margin-left:290.3pt;margin-top:208.75pt;width:155.4pt;height:21.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" filled="f" fillcolor="#0c9" strokeweight="1pt">
                <v:textbox>
                  <w:txbxContent>
                    <w:p w14:paraId="565FD44D" w14:textId="77777777" w:rsidR="0093287C" w:rsidRPr="00A97761" w:rsidRDefault="0093287C" w:rsidP="00FD6D40">
                      <w:pPr>
                        <w:autoSpaceDE w:val="0"/>
                        <w:autoSpaceDN w:val="0"/>
                        <w:adjustRightInd w:val="0"/>
                        <w:snapToGrid w:val="0"/>
                        <w:spacing w:before="20" w:line="240" w:lineRule="exact"/>
                        <w:rPr>
                          <w:rFonts w:ascii="標楷體" w:eastAsia="標楷體" w:hAnsi="標楷體"/>
                          <w:color w:val="000000"/>
                          <w:sz w:val="28"/>
                          <w:szCs w:val="28"/>
                        </w:rPr>
                      </w:pPr>
                      <w:r w:rsidRPr="00A97761">
                        <w:rPr>
                          <w:rFonts w:ascii="標楷體" w:eastAsia="標楷體" w:hAnsi="標楷體" w:hint="eastAsia"/>
                          <w:color w:val="000000"/>
                          <w:sz w:val="28"/>
                          <w:szCs w:val="28"/>
                        </w:rPr>
                        <w:t>師資培育及藝術教育司</w:t>
                      </w:r>
                    </w:p>
                    <w:p w14:paraId="35606544" w14:textId="77777777" w:rsidR="0093287C" w:rsidRPr="00C73938" w:rsidRDefault="0093287C" w:rsidP="00FD6D40"/>
                  </w:txbxContent>
                </v:textbox>
              </v:shape>
            </w:pict>
          </mc:Fallback>
        </mc:AlternateContent>
      </w:r>
      <w:r w:rsidRPr="009E55CC">
        <w:rPr>
          <w:rFonts w:ascii="標楷體" w:eastAsia="標楷體" w:hAnsi="標楷體" w:hint="eastAsia"/>
          <w:b/>
          <w:color w:val="000000" w:themeColor="text1"/>
          <w:spacing w:val="4"/>
          <w:sz w:val="28"/>
          <w:szCs w:val="28"/>
        </w:rPr>
        <w:t>三、</w:t>
      </w:r>
      <w:r w:rsidRPr="009E55CC">
        <w:rPr>
          <w:rFonts w:ascii="標楷體" w:eastAsia="標楷體" w:hAnsi="標楷體" w:hint="eastAsia"/>
          <w:b/>
          <w:color w:val="000000" w:themeColor="text1"/>
          <w:spacing w:val="4"/>
          <w:sz w:val="30"/>
          <w:szCs w:val="30"/>
        </w:rPr>
        <w:t>組織系統圖及預算員額說明表</w:t>
      </w:r>
    </w:p>
    <w:p w14:paraId="2ED1A405" w14:textId="037545AF" w:rsidR="00FD6D40" w:rsidRPr="009E55CC" w:rsidRDefault="006F5F43" w:rsidP="00FD6D40">
      <w:pPr>
        <w:pStyle w:val="ad"/>
        <w:snapToGrid w:val="0"/>
        <w:spacing w:after="120" w:line="288" w:lineRule="auto"/>
        <w:jc w:val="both"/>
        <w:rPr>
          <w:rFonts w:ascii="標楷體" w:eastAsia="標楷體" w:hAnsi="標楷體"/>
          <w:b/>
          <w:color w:val="000000" w:themeColor="text1"/>
          <w:spacing w:val="4"/>
          <w:sz w:val="28"/>
          <w:szCs w:val="28"/>
        </w:rPr>
      </w:pPr>
      <w:r>
        <w:rPr>
          <w:rFonts w:ascii="標楷體" w:eastAsia="標楷體" w:hAnsi="標楷體" w:hint="eastAsia"/>
          <w:noProof/>
          <w:color w:val="000000" w:themeColor="text1"/>
          <w:spacing w:val="4"/>
          <w:sz w:val="28"/>
          <w:szCs w:val="28"/>
        </w:rPr>
        <mc:AlternateContent>
          <mc:Choice Requires="wps">
            <w:drawing>
              <wp:anchor distT="0" distB="0" distL="114300" distR="114300" simplePos="0" relativeHeight="251686912" behindDoc="0" locked="0" layoutInCell="1" allowOverlap="1" wp14:anchorId="44FEEA7E" wp14:editId="3F612301">
                <wp:simplePos x="0" y="0"/>
                <wp:positionH relativeFrom="column">
                  <wp:posOffset>1870710</wp:posOffset>
                </wp:positionH>
                <wp:positionV relativeFrom="paragraph">
                  <wp:posOffset>3228340</wp:posOffset>
                </wp:positionV>
                <wp:extent cx="165600" cy="0"/>
                <wp:effectExtent l="0" t="0" r="0" b="0"/>
                <wp:wrapNone/>
                <wp:docPr id="45" name="直線接點 45"/>
                <wp:cNvGraphicFramePr/>
                <a:graphic xmlns:a="http://schemas.openxmlformats.org/drawingml/2006/main">
                  <a:graphicData uri="http://schemas.microsoft.com/office/word/2010/wordprocessingShape">
                    <wps:wsp>
                      <wps:cNvCnPr/>
                      <wps:spPr bwMode="auto">
                        <a:xfrm flipV="1">
                          <a:off x="0" y="0"/>
                          <a:ext cx="165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493FCCB6" id="直線接點 45" o:spid="_x0000_s1026" style="position:absolute;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7.3pt,254.2pt" to="160.35pt,25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"/>
            </w:pict>
          </mc:Fallback>
        </mc:AlternateContent>
      </w:r>
      <w:r w:rsidR="00FD6D40" w:rsidRPr="009E55CC">
        <w:rPr>
          <w:rFonts w:ascii="標楷體" w:eastAsia="標楷體" w:hAnsi="標楷體" w:hint="eastAsia"/>
          <w:noProof/>
          <w:color w:val="000000" w:themeColor="text1"/>
          <w:spacing w:val="4"/>
          <w:sz w:val="28"/>
          <w:szCs w:val="28"/>
        </w:rPr>
        <mc:AlternateContent>
          <mc:Choice Requires="wps">
            <w:drawing>
              <wp:anchor distT="0" distB="0" distL="114300" distR="114300" simplePos="0" relativeHeight="251684864" behindDoc="0" locked="0" layoutInCell="1" allowOverlap="1" wp14:anchorId="39853737" wp14:editId="5A03FD5D">
                <wp:simplePos x="0" y="0"/>
                <wp:positionH relativeFrom="column">
                  <wp:posOffset>624840</wp:posOffset>
                </wp:positionH>
                <wp:positionV relativeFrom="paragraph">
                  <wp:posOffset>3227070</wp:posOffset>
                </wp:positionV>
                <wp:extent cx="133200" cy="0"/>
                <wp:effectExtent l="0" t="0" r="0" b="0"/>
                <wp:wrapNone/>
                <wp:docPr id="30" name="直線單箭頭接點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312268B" id="_x0000_t32" coordsize="21600,21600" o:spt="32" o:oned="t" path="m,l21600,21600e" filled="f">
                <v:path arrowok="t" fillok="f" o:connecttype="none"/>
                <o:lock v:ext="edit" shapetype="t"/>
              </v:shapetype>
              <v:shape id="直線單箭頭接點 30" o:spid="_x0000_s1026" type="#_x0000_t32" style="position:absolute;margin-left:49.2pt;margin-top:254.1pt;width:10.5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"/>
            </w:pict>
          </mc:Fallback>
        </mc:AlternateContent>
      </w:r>
      <w:r w:rsidR="00FD6D40" w:rsidRPr="009E55CC">
        <w:rPr>
          <w:rFonts w:ascii="標楷體" w:eastAsia="標楷體" w:hAnsi="標楷體" w:hint="eastAsia"/>
          <w:noProof/>
          <w:color w:val="000000" w:themeColor="text1"/>
          <w:spacing w:val="4"/>
          <w:sz w:val="28"/>
          <w:szCs w:val="28"/>
        </w:rPr>
        <mc:AlternateContent>
          <mc:Choice Requires="wps">
            <w:drawing>
              <wp:anchor distT="0" distB="0" distL="114300" distR="114300" simplePos="0" relativeHeight="251681792" behindDoc="0" locked="0" layoutInCell="1" allowOverlap="1" wp14:anchorId="1FA3B1C4" wp14:editId="65E765E5">
                <wp:simplePos x="0" y="0"/>
                <wp:positionH relativeFrom="column">
                  <wp:posOffset>842010</wp:posOffset>
                </wp:positionH>
                <wp:positionV relativeFrom="paragraph">
                  <wp:posOffset>3736975</wp:posOffset>
                </wp:positionV>
                <wp:extent cx="925195" cy="385445"/>
                <wp:effectExtent l="7620" t="6985" r="10160" b="7620"/>
                <wp:wrapNone/>
                <wp:docPr id="29" name="文字方塊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5195" cy="38544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14:paraId="4A008EE7" w14:textId="77777777" w:rsidR="0093287C" w:rsidRPr="00A97761" w:rsidRDefault="0093287C" w:rsidP="00FD6D40">
                            <w:pPr>
                              <w:autoSpaceDE w:val="0"/>
                              <w:autoSpaceDN w:val="0"/>
                              <w:adjustRightInd w:val="0"/>
                              <w:snapToGrid w:val="0"/>
                              <w:spacing w:before="20" w:line="360" w:lineRule="exact"/>
                              <w:rPr>
                                <w:rFonts w:ascii="標楷體" w:eastAsia="標楷體" w:hAnsi="標楷體"/>
                                <w:color w:val="000000"/>
                                <w:sz w:val="28"/>
                                <w:szCs w:val="28"/>
                              </w:rPr>
                            </w:pPr>
                            <w:r>
                              <w:rPr>
                                <w:rFonts w:ascii="標楷體" w:eastAsia="標楷體" w:hAnsi="標楷體" w:hint="eastAsia"/>
                                <w:color w:val="000000"/>
                                <w:sz w:val="28"/>
                                <w:szCs w:val="28"/>
                              </w:rPr>
                              <w:t>常</w:t>
                            </w:r>
                            <w:r w:rsidRPr="00A97761">
                              <w:rPr>
                                <w:rFonts w:ascii="標楷體" w:eastAsia="標楷體" w:hAnsi="標楷體" w:hint="eastAsia"/>
                                <w:color w:val="000000"/>
                                <w:sz w:val="28"/>
                                <w:szCs w:val="28"/>
                              </w:rPr>
                              <w:t>務次長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A3B1C4" id="文字方塊 29" o:spid="_x0000_s1034" type="#_x0000_t202" style="position:absolute;left:0;text-align:left;margin-left:66.3pt;margin-top:294.25pt;width:72.85pt;height:30.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" filled="f" fillcolor="#0c9" strokeweight="1pt">
                <v:textbox>
                  <w:txbxContent>
                    <w:p w14:paraId="4A008EE7" w14:textId="77777777" w:rsidR="0093287C" w:rsidRPr="00A97761" w:rsidRDefault="0093287C" w:rsidP="00FD6D40">
                      <w:pPr>
                        <w:autoSpaceDE w:val="0"/>
                        <w:autoSpaceDN w:val="0"/>
                        <w:adjustRightInd w:val="0"/>
                        <w:snapToGrid w:val="0"/>
                        <w:spacing w:before="20" w:line="360" w:lineRule="exact"/>
                        <w:rPr>
                          <w:rFonts w:ascii="標楷體" w:eastAsia="標楷體" w:hAnsi="標楷體"/>
                          <w:color w:val="000000"/>
                          <w:sz w:val="28"/>
                          <w:szCs w:val="28"/>
                        </w:rPr>
                      </w:pPr>
                      <w:r>
                        <w:rPr>
                          <w:rFonts w:ascii="標楷體" w:eastAsia="標楷體" w:hAnsi="標楷體" w:hint="eastAsia"/>
                          <w:color w:val="000000"/>
                          <w:sz w:val="28"/>
                          <w:szCs w:val="28"/>
                        </w:rPr>
                        <w:t>常</w:t>
                      </w:r>
                      <w:r w:rsidRPr="00A97761">
                        <w:rPr>
                          <w:rFonts w:ascii="標楷體" w:eastAsia="標楷體" w:hAnsi="標楷體" w:hint="eastAsia"/>
                          <w:color w:val="000000"/>
                          <w:sz w:val="28"/>
                          <w:szCs w:val="28"/>
                        </w:rPr>
                        <w:t>務次長</w:t>
                      </w:r>
                    </w:p>
                  </w:txbxContent>
                </v:textbox>
              </v:shape>
            </w:pict>
          </mc:Fallback>
        </mc:AlternateContent>
      </w:r>
      <w:r w:rsidR="00FD6D40" w:rsidRPr="009E55CC">
        <w:rPr>
          <w:rFonts w:ascii="標楷體" w:eastAsia="標楷體" w:hAnsi="標楷體" w:hint="eastAsia"/>
          <w:noProof/>
          <w:color w:val="000000" w:themeColor="text1"/>
          <w:spacing w:val="4"/>
          <w:sz w:val="28"/>
          <w:szCs w:val="28"/>
        </w:rPr>
        <mc:AlternateContent>
          <mc:Choice Requires="wps">
            <w:drawing>
              <wp:anchor distT="0" distB="0" distL="114300" distR="114300" simplePos="0" relativeHeight="251678720" behindDoc="0" locked="0" layoutInCell="1" allowOverlap="1" wp14:anchorId="793CFD25" wp14:editId="33C8776B">
                <wp:simplePos x="0" y="0"/>
                <wp:positionH relativeFrom="column">
                  <wp:posOffset>856615</wp:posOffset>
                </wp:positionH>
                <wp:positionV relativeFrom="paragraph">
                  <wp:posOffset>3051175</wp:posOffset>
                </wp:positionV>
                <wp:extent cx="925195" cy="385445"/>
                <wp:effectExtent l="12700" t="6985" r="14605" b="7620"/>
                <wp:wrapNone/>
                <wp:docPr id="28" name="文字方塊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5195" cy="38544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14:paraId="7E7124F6" w14:textId="77777777" w:rsidR="0093287C" w:rsidRPr="00A97761" w:rsidRDefault="0093287C" w:rsidP="00FD6D40">
                            <w:pPr>
                              <w:autoSpaceDE w:val="0"/>
                              <w:autoSpaceDN w:val="0"/>
                              <w:adjustRightInd w:val="0"/>
                              <w:snapToGrid w:val="0"/>
                              <w:spacing w:before="20" w:line="360" w:lineRule="exact"/>
                              <w:rPr>
                                <w:rFonts w:ascii="標楷體" w:eastAsia="標楷體" w:hAnsi="標楷體"/>
                                <w:color w:val="000000"/>
                                <w:sz w:val="28"/>
                                <w:szCs w:val="28"/>
                              </w:rPr>
                            </w:pPr>
                            <w:r w:rsidRPr="00A97761">
                              <w:rPr>
                                <w:rFonts w:ascii="標楷體" w:eastAsia="標楷體" w:hAnsi="標楷體" w:hint="eastAsia"/>
                                <w:color w:val="000000"/>
                                <w:sz w:val="28"/>
                                <w:szCs w:val="28"/>
                              </w:rPr>
                              <w:t>政務次長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3CFD25" id="文字方塊 28" o:spid="_x0000_s1035" type="#_x0000_t202" style="position:absolute;left:0;text-align:left;margin-left:67.45pt;margin-top:240.25pt;width:72.85pt;height:30.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" filled="f" fillcolor="#0c9" strokeweight="1pt">
                <v:textbox>
                  <w:txbxContent>
                    <w:p w14:paraId="7E7124F6" w14:textId="77777777" w:rsidR="0093287C" w:rsidRPr="00A97761" w:rsidRDefault="0093287C" w:rsidP="00FD6D40">
                      <w:pPr>
                        <w:autoSpaceDE w:val="0"/>
                        <w:autoSpaceDN w:val="0"/>
                        <w:adjustRightInd w:val="0"/>
                        <w:snapToGrid w:val="0"/>
                        <w:spacing w:before="20" w:line="360" w:lineRule="exact"/>
                        <w:rPr>
                          <w:rFonts w:ascii="標楷體" w:eastAsia="標楷體" w:hAnsi="標楷體"/>
                          <w:color w:val="000000"/>
                          <w:sz w:val="28"/>
                          <w:szCs w:val="28"/>
                        </w:rPr>
                      </w:pPr>
                      <w:r w:rsidRPr="00A97761">
                        <w:rPr>
                          <w:rFonts w:ascii="標楷體" w:eastAsia="標楷體" w:hAnsi="標楷體" w:hint="eastAsia"/>
                          <w:color w:val="000000"/>
                          <w:sz w:val="28"/>
                          <w:szCs w:val="28"/>
                        </w:rPr>
                        <w:t>政務次長</w:t>
                      </w:r>
                    </w:p>
                  </w:txbxContent>
                </v:textbox>
              </v:shape>
            </w:pict>
          </mc:Fallback>
        </mc:AlternateContent>
      </w:r>
      <w:r w:rsidR="00FD6D40" w:rsidRPr="009E55CC">
        <w:rPr>
          <w:rFonts w:ascii="標楷體" w:eastAsia="標楷體" w:hAnsi="標楷體" w:hint="eastAsia"/>
          <w:noProof/>
          <w:color w:val="000000" w:themeColor="text1"/>
          <w:spacing w:val="4"/>
          <w:sz w:val="28"/>
          <w:szCs w:val="28"/>
        </w:rPr>
        <mc:AlternateContent>
          <mc:Choice Requires="wps">
            <w:drawing>
              <wp:anchor distT="0" distB="0" distL="114300" distR="114300" simplePos="0" relativeHeight="251680768" behindDoc="0" locked="0" layoutInCell="1" allowOverlap="1" wp14:anchorId="2C9A0AD4" wp14:editId="2C9E4161">
                <wp:simplePos x="0" y="0"/>
                <wp:positionH relativeFrom="column">
                  <wp:posOffset>73025</wp:posOffset>
                </wp:positionH>
                <wp:positionV relativeFrom="paragraph">
                  <wp:posOffset>3051175</wp:posOffset>
                </wp:positionV>
                <wp:extent cx="551815" cy="372110"/>
                <wp:effectExtent l="10160" t="6985" r="9525" b="11430"/>
                <wp:wrapNone/>
                <wp:docPr id="27" name="文字方塊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815" cy="37211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14:paraId="0CE4A64F" w14:textId="77777777" w:rsidR="0093287C" w:rsidRPr="00A300C3" w:rsidRDefault="0093287C" w:rsidP="00FD6D40">
                            <w:pPr>
                              <w:autoSpaceDE w:val="0"/>
                              <w:autoSpaceDN w:val="0"/>
                              <w:adjustRightInd w:val="0"/>
                              <w:snapToGrid w:val="0"/>
                              <w:spacing w:line="360" w:lineRule="exact"/>
                              <w:jc w:val="center"/>
                              <w:rPr>
                                <w:rFonts w:ascii="標楷體" w:eastAsia="標楷體" w:hAnsi="標楷體"/>
                                <w:snapToGrid w:val="0"/>
                                <w:color w:val="000000"/>
                                <w:sz w:val="28"/>
                                <w:szCs w:val="28"/>
                              </w:rPr>
                            </w:pPr>
                            <w:r w:rsidRPr="00A300C3">
                              <w:rPr>
                                <w:rFonts w:ascii="標楷體" w:eastAsia="標楷體" w:hAnsi="標楷體" w:hint="eastAsia"/>
                                <w:snapToGrid w:val="0"/>
                                <w:color w:val="000000"/>
                                <w:sz w:val="28"/>
                                <w:szCs w:val="28"/>
                              </w:rPr>
                              <w:t>部長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9A0AD4" id="文字方塊 27" o:spid="_x0000_s1036" type="#_x0000_t202" style="position:absolute;left:0;text-align:left;margin-left:5.75pt;margin-top:240.25pt;width:43.45pt;height:29.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" filled="f" fillcolor="#0c9" strokeweight="1pt">
                <v:textbox>
                  <w:txbxContent>
                    <w:p w14:paraId="0CE4A64F" w14:textId="77777777" w:rsidR="0093287C" w:rsidRPr="00A300C3" w:rsidRDefault="0093287C" w:rsidP="00FD6D40">
                      <w:pPr>
                        <w:autoSpaceDE w:val="0"/>
                        <w:autoSpaceDN w:val="0"/>
                        <w:adjustRightInd w:val="0"/>
                        <w:snapToGrid w:val="0"/>
                        <w:spacing w:line="360" w:lineRule="exact"/>
                        <w:jc w:val="center"/>
                        <w:rPr>
                          <w:rFonts w:ascii="標楷體" w:eastAsia="標楷體" w:hAnsi="標楷體"/>
                          <w:snapToGrid w:val="0"/>
                          <w:color w:val="000000"/>
                          <w:sz w:val="28"/>
                          <w:szCs w:val="28"/>
                        </w:rPr>
                      </w:pPr>
                      <w:r w:rsidRPr="00A300C3">
                        <w:rPr>
                          <w:rFonts w:ascii="標楷體" w:eastAsia="標楷體" w:hAnsi="標楷體" w:hint="eastAsia"/>
                          <w:snapToGrid w:val="0"/>
                          <w:color w:val="000000"/>
                          <w:sz w:val="28"/>
                          <w:szCs w:val="28"/>
                        </w:rPr>
                        <w:t>部長</w:t>
                      </w:r>
                    </w:p>
                  </w:txbxContent>
                </v:textbox>
              </v:shape>
            </w:pict>
          </mc:Fallback>
        </mc:AlternateContent>
      </w:r>
      <w:r w:rsidR="00FD6D40" w:rsidRPr="009E55CC">
        <w:rPr>
          <w:rFonts w:ascii="標楷體" w:eastAsia="標楷體" w:hAnsi="標楷體" w:hint="eastAsia"/>
          <w:noProof/>
          <w:color w:val="000000" w:themeColor="text1"/>
          <w:spacing w:val="4"/>
          <w:sz w:val="28"/>
          <w:szCs w:val="28"/>
        </w:rPr>
        <mc:AlternateContent>
          <mc:Choice Requires="wps">
            <w:drawing>
              <wp:anchor distT="0" distB="0" distL="114300" distR="114300" simplePos="0" relativeHeight="251677696" behindDoc="0" locked="0" layoutInCell="1" allowOverlap="1" wp14:anchorId="4E3F0253" wp14:editId="62490D0E">
                <wp:simplePos x="0" y="0"/>
                <wp:positionH relativeFrom="column">
                  <wp:posOffset>2042160</wp:posOffset>
                </wp:positionH>
                <wp:positionV relativeFrom="paragraph">
                  <wp:posOffset>3051175</wp:posOffset>
                </wp:positionV>
                <wp:extent cx="945515" cy="372110"/>
                <wp:effectExtent l="7620" t="6985" r="8890" b="11430"/>
                <wp:wrapNone/>
                <wp:docPr id="26" name="文字方塊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5515" cy="37211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14:paraId="623D091C" w14:textId="77777777" w:rsidR="0093287C" w:rsidRPr="00A97761" w:rsidRDefault="0093287C" w:rsidP="00FD6D40">
                            <w:pPr>
                              <w:autoSpaceDE w:val="0"/>
                              <w:autoSpaceDN w:val="0"/>
                              <w:adjustRightInd w:val="0"/>
                              <w:snapToGrid w:val="0"/>
                              <w:spacing w:before="20" w:line="360" w:lineRule="exact"/>
                              <w:rPr>
                                <w:rFonts w:ascii="標楷體" w:eastAsia="標楷體" w:hAnsi="標楷體"/>
                                <w:color w:val="000000"/>
                                <w:sz w:val="28"/>
                                <w:szCs w:val="28"/>
                              </w:rPr>
                            </w:pPr>
                            <w:r>
                              <w:rPr>
                                <w:rFonts w:ascii="標楷體" w:eastAsia="標楷體" w:hAnsi="標楷體" w:hint="eastAsia"/>
                                <w:color w:val="000000"/>
                                <w:sz w:val="28"/>
                                <w:szCs w:val="28"/>
                              </w:rPr>
                              <w:t>主任秘書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3F0253" id="文字方塊 26" o:spid="_x0000_s1037" type="#_x0000_t202" style="position:absolute;left:0;text-align:left;margin-left:160.8pt;margin-top:240.25pt;width:74.45pt;height:29.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" filled="f" fillcolor="#0c9" strokeweight="1pt">
                <v:textbox>
                  <w:txbxContent>
                    <w:p w14:paraId="623D091C" w14:textId="77777777" w:rsidR="0093287C" w:rsidRPr="00A97761" w:rsidRDefault="0093287C" w:rsidP="00FD6D40">
                      <w:pPr>
                        <w:autoSpaceDE w:val="0"/>
                        <w:autoSpaceDN w:val="0"/>
                        <w:adjustRightInd w:val="0"/>
                        <w:snapToGrid w:val="0"/>
                        <w:spacing w:before="20" w:line="360" w:lineRule="exact"/>
                        <w:rPr>
                          <w:rFonts w:ascii="標楷體" w:eastAsia="標楷體" w:hAnsi="標楷體"/>
                          <w:color w:val="000000"/>
                          <w:sz w:val="28"/>
                          <w:szCs w:val="28"/>
                        </w:rPr>
                      </w:pPr>
                      <w:r>
                        <w:rPr>
                          <w:rFonts w:ascii="標楷體" w:eastAsia="標楷體" w:hAnsi="標楷體" w:hint="eastAsia"/>
                          <w:color w:val="000000"/>
                          <w:sz w:val="28"/>
                          <w:szCs w:val="28"/>
                        </w:rPr>
                        <w:t>主任秘書</w:t>
                      </w:r>
                    </w:p>
                  </w:txbxContent>
                </v:textbox>
              </v:shape>
            </w:pict>
          </mc:Fallback>
        </mc:AlternateContent>
      </w:r>
      <w:r w:rsidR="00FD6D40" w:rsidRPr="009E55CC">
        <w:rPr>
          <w:rFonts w:ascii="標楷體" w:eastAsia="標楷體" w:hAnsi="標楷體" w:hint="eastAsia"/>
          <w:noProof/>
          <w:color w:val="000000" w:themeColor="text1"/>
          <w:spacing w:val="4"/>
          <w:sz w:val="28"/>
          <w:szCs w:val="28"/>
        </w:rPr>
        <mc:AlternateContent>
          <mc:Choice Requires="wps">
            <w:drawing>
              <wp:anchor distT="0" distB="0" distL="114300" distR="114300" simplePos="0" relativeHeight="251676672" behindDoc="0" locked="0" layoutInCell="1" allowOverlap="1" wp14:anchorId="2786C94C" wp14:editId="78E54212">
                <wp:simplePos x="0" y="0"/>
                <wp:positionH relativeFrom="column">
                  <wp:posOffset>2996565</wp:posOffset>
                </wp:positionH>
                <wp:positionV relativeFrom="paragraph">
                  <wp:posOffset>3227070</wp:posOffset>
                </wp:positionV>
                <wp:extent cx="701675" cy="169545"/>
                <wp:effectExtent l="9525" t="11430" r="12700" b="0"/>
                <wp:wrapNone/>
                <wp:docPr id="25" name="手繪多邊形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1675" cy="169545"/>
                        </a:xfrm>
                        <a:custGeom>
                          <a:avLst/>
                          <a:gdLst>
                            <a:gd name="T0" fmla="*/ 0 w 900"/>
                            <a:gd name="T1" fmla="*/ 0 h 1"/>
                            <a:gd name="T2" fmla="*/ 900 w 900"/>
                            <a:gd name="T3" fmla="*/ 0 h 1"/>
                          </a:gdLst>
                          <a:ahLst/>
                          <a:cxnLst>
                            <a:cxn ang="0">
                              <a:pos x="T0" y="T1"/>
                            </a:cxn>
                            <a:cxn ang="0">
                              <a:pos x="T2" y="T3"/>
                            </a:cxn>
                          </a:cxnLst>
                          <a:rect l="0" t="0" r="r" b="b"/>
                          <a:pathLst>
                            <a:path w="900" h="1">
                              <a:moveTo>
                                <a:pt x="0" y="0"/>
                              </a:moveTo>
                              <a:lnTo>
                                <a:pt x="90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A0A4767" id="手繪多邊形 25" o:spid="_x0000_s1026" style="position:absolute;margin-left:235.95pt;margin-top:254.1pt;width:55.25pt;height:13.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9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" path="m,l900,e" filled="f" strokeweight="1pt">
                <v:path arrowok="t" o:connecttype="custom" o:connectlocs="0,0;701675,0" o:connectangles="0,0"/>
              </v:shape>
            </w:pict>
          </mc:Fallback>
        </mc:AlternateContent>
      </w:r>
      <w:r w:rsidR="00FD6D40" w:rsidRPr="009E55CC">
        <w:rPr>
          <w:rFonts w:ascii="標楷體" w:eastAsia="標楷體" w:hAnsi="標楷體" w:hint="eastAsia"/>
          <w:noProof/>
          <w:color w:val="000000" w:themeColor="text1"/>
          <w:spacing w:val="4"/>
          <w:sz w:val="28"/>
          <w:szCs w:val="28"/>
        </w:rPr>
        <mc:AlternateContent>
          <mc:Choice Requires="wps">
            <w:drawing>
              <wp:anchor distT="0" distB="0" distL="114300" distR="114300" simplePos="0" relativeHeight="251668480" behindDoc="0" locked="0" layoutInCell="1" allowOverlap="1" wp14:anchorId="0E24A819" wp14:editId="2F518ECA">
                <wp:simplePos x="0" y="0"/>
                <wp:positionH relativeFrom="column">
                  <wp:posOffset>3691890</wp:posOffset>
                </wp:positionH>
                <wp:positionV relativeFrom="paragraph">
                  <wp:posOffset>3081655</wp:posOffset>
                </wp:positionV>
                <wp:extent cx="1973580" cy="269875"/>
                <wp:effectExtent l="9525" t="8890" r="7620" b="6985"/>
                <wp:wrapNone/>
                <wp:docPr id="24" name="文字方塊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3580" cy="2698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14:paraId="62667CF0" w14:textId="77777777" w:rsidR="0093287C" w:rsidRPr="00A97761" w:rsidRDefault="0093287C" w:rsidP="00FD6D40">
                            <w:pPr>
                              <w:autoSpaceDE w:val="0"/>
                              <w:autoSpaceDN w:val="0"/>
                              <w:adjustRightInd w:val="0"/>
                              <w:snapToGrid w:val="0"/>
                              <w:spacing w:before="20" w:line="240" w:lineRule="exact"/>
                              <w:rPr>
                                <w:rFonts w:ascii="標楷體" w:eastAsia="標楷體" w:hAnsi="標楷體"/>
                                <w:color w:val="000000"/>
                                <w:sz w:val="28"/>
                                <w:szCs w:val="28"/>
                              </w:rPr>
                            </w:pPr>
                            <w:r w:rsidRPr="00A97761">
                              <w:rPr>
                                <w:rFonts w:ascii="標楷體" w:eastAsia="標楷體" w:hAnsi="標楷體" w:hint="eastAsia"/>
                                <w:color w:val="000000"/>
                                <w:sz w:val="28"/>
                                <w:szCs w:val="28"/>
                              </w:rPr>
                              <w:t>學生事務及特殊教育司</w:t>
                            </w:r>
                          </w:p>
                          <w:p w14:paraId="10D3F7A1" w14:textId="77777777" w:rsidR="0093287C" w:rsidRPr="00C73938" w:rsidRDefault="0093287C" w:rsidP="00FD6D4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24A819" id="文字方塊 24" o:spid="_x0000_s1038" type="#_x0000_t202" style="position:absolute;left:0;text-align:left;margin-left:290.7pt;margin-top:242.65pt;width:155.4pt;height:2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" filled="f" fillcolor="#0c9" strokeweight="1pt">
                <v:textbox>
                  <w:txbxContent>
                    <w:p w14:paraId="62667CF0" w14:textId="77777777" w:rsidR="0093287C" w:rsidRPr="00A97761" w:rsidRDefault="0093287C" w:rsidP="00FD6D40">
                      <w:pPr>
                        <w:autoSpaceDE w:val="0"/>
                        <w:autoSpaceDN w:val="0"/>
                        <w:adjustRightInd w:val="0"/>
                        <w:snapToGrid w:val="0"/>
                        <w:spacing w:before="20" w:line="240" w:lineRule="exact"/>
                        <w:rPr>
                          <w:rFonts w:ascii="標楷體" w:eastAsia="標楷體" w:hAnsi="標楷體"/>
                          <w:color w:val="000000"/>
                          <w:sz w:val="28"/>
                          <w:szCs w:val="28"/>
                        </w:rPr>
                      </w:pPr>
                      <w:r w:rsidRPr="00A97761">
                        <w:rPr>
                          <w:rFonts w:ascii="標楷體" w:eastAsia="標楷體" w:hAnsi="標楷體" w:hint="eastAsia"/>
                          <w:color w:val="000000"/>
                          <w:sz w:val="28"/>
                          <w:szCs w:val="28"/>
                        </w:rPr>
                        <w:t>學生事務及特殊教育司</w:t>
                      </w:r>
                    </w:p>
                    <w:p w14:paraId="10D3F7A1" w14:textId="77777777" w:rsidR="0093287C" w:rsidRPr="00C73938" w:rsidRDefault="0093287C" w:rsidP="00FD6D40"/>
                  </w:txbxContent>
                </v:textbox>
              </v:shape>
            </w:pict>
          </mc:Fallback>
        </mc:AlternateContent>
      </w:r>
      <w:r w:rsidR="00FD6D40" w:rsidRPr="009E55CC">
        <w:rPr>
          <w:rFonts w:ascii="標楷體" w:eastAsia="標楷體" w:hAnsi="標楷體" w:hint="eastAsia"/>
          <w:noProof/>
          <w:color w:val="000000" w:themeColor="text1"/>
          <w:spacing w:val="4"/>
          <w:sz w:val="28"/>
          <w:szCs w:val="28"/>
        </w:rPr>
        <mc:AlternateContent>
          <mc:Choice Requires="wps">
            <w:drawing>
              <wp:anchor distT="0" distB="0" distL="114300" distR="114300" simplePos="0" relativeHeight="251667456" behindDoc="0" locked="0" layoutInCell="1" allowOverlap="1" wp14:anchorId="66DFAEB3" wp14:editId="2E3E08A2">
                <wp:simplePos x="0" y="0"/>
                <wp:positionH relativeFrom="column">
                  <wp:posOffset>3684905</wp:posOffset>
                </wp:positionH>
                <wp:positionV relativeFrom="paragraph">
                  <wp:posOffset>3467100</wp:posOffset>
                </wp:positionV>
                <wp:extent cx="1973580" cy="269875"/>
                <wp:effectExtent l="12065" t="13335" r="14605" b="12065"/>
                <wp:wrapNone/>
                <wp:docPr id="23" name="文字方塊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3580" cy="2698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14:paraId="6D39198E" w14:textId="77777777" w:rsidR="0093287C" w:rsidRPr="00A97761" w:rsidRDefault="0093287C" w:rsidP="00FD6D40">
                            <w:pPr>
                              <w:autoSpaceDE w:val="0"/>
                              <w:autoSpaceDN w:val="0"/>
                              <w:adjustRightInd w:val="0"/>
                              <w:snapToGrid w:val="0"/>
                              <w:spacing w:before="20" w:line="240" w:lineRule="exact"/>
                              <w:rPr>
                                <w:rFonts w:ascii="標楷體" w:eastAsia="標楷體" w:hAnsi="標楷體"/>
                                <w:color w:val="000000"/>
                                <w:sz w:val="28"/>
                                <w:szCs w:val="28"/>
                              </w:rPr>
                            </w:pPr>
                            <w:r w:rsidRPr="00A97761">
                              <w:rPr>
                                <w:rFonts w:ascii="標楷體" w:eastAsia="標楷體" w:hAnsi="標楷體" w:hint="eastAsia"/>
                                <w:color w:val="000000"/>
                                <w:sz w:val="28"/>
                                <w:szCs w:val="28"/>
                              </w:rPr>
                              <w:t>秘書處</w:t>
                            </w:r>
                          </w:p>
                          <w:p w14:paraId="42963CB8" w14:textId="77777777" w:rsidR="0093287C" w:rsidRPr="00C73938" w:rsidRDefault="0093287C" w:rsidP="00FD6D4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DFAEB3" id="文字方塊 23" o:spid="_x0000_s1039" type="#_x0000_t202" style="position:absolute;left:0;text-align:left;margin-left:290.15pt;margin-top:273pt;width:155.4pt;height:2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" filled="f" fillcolor="#0c9" strokeweight="1pt">
                <v:textbox>
                  <w:txbxContent>
                    <w:p w14:paraId="6D39198E" w14:textId="77777777" w:rsidR="0093287C" w:rsidRPr="00A97761" w:rsidRDefault="0093287C" w:rsidP="00FD6D40">
                      <w:pPr>
                        <w:autoSpaceDE w:val="0"/>
                        <w:autoSpaceDN w:val="0"/>
                        <w:adjustRightInd w:val="0"/>
                        <w:snapToGrid w:val="0"/>
                        <w:spacing w:before="20" w:line="240" w:lineRule="exact"/>
                        <w:rPr>
                          <w:rFonts w:ascii="標楷體" w:eastAsia="標楷體" w:hAnsi="標楷體"/>
                          <w:color w:val="000000"/>
                          <w:sz w:val="28"/>
                          <w:szCs w:val="28"/>
                        </w:rPr>
                      </w:pPr>
                      <w:r w:rsidRPr="00A97761">
                        <w:rPr>
                          <w:rFonts w:ascii="標楷體" w:eastAsia="標楷體" w:hAnsi="標楷體" w:hint="eastAsia"/>
                          <w:color w:val="000000"/>
                          <w:sz w:val="28"/>
                          <w:szCs w:val="28"/>
                        </w:rPr>
                        <w:t>秘書處</w:t>
                      </w:r>
                    </w:p>
                    <w:p w14:paraId="42963CB8" w14:textId="77777777" w:rsidR="0093287C" w:rsidRPr="00C73938" w:rsidRDefault="0093287C" w:rsidP="00FD6D40"/>
                  </w:txbxContent>
                </v:textbox>
              </v:shape>
            </w:pict>
          </mc:Fallback>
        </mc:AlternateContent>
      </w:r>
      <w:r w:rsidR="00FD6D40" w:rsidRPr="009E55CC">
        <w:rPr>
          <w:rFonts w:ascii="標楷體" w:eastAsia="標楷體" w:hAnsi="標楷體" w:hint="eastAsia"/>
          <w:b/>
          <w:noProof/>
          <w:color w:val="000000" w:themeColor="text1"/>
          <w:spacing w:val="4"/>
          <w:sz w:val="28"/>
          <w:szCs w:val="28"/>
        </w:rPr>
        <mc:AlternateContent>
          <mc:Choice Requires="wps">
            <w:drawing>
              <wp:anchor distT="0" distB="0" distL="114300" distR="114300" simplePos="0" relativeHeight="251666432" behindDoc="0" locked="0" layoutInCell="1" allowOverlap="1" wp14:anchorId="1CDDEF24" wp14:editId="092C0C14">
                <wp:simplePos x="0" y="0"/>
                <wp:positionH relativeFrom="column">
                  <wp:posOffset>3688080</wp:posOffset>
                </wp:positionH>
                <wp:positionV relativeFrom="paragraph">
                  <wp:posOffset>3872230</wp:posOffset>
                </wp:positionV>
                <wp:extent cx="1973580" cy="269875"/>
                <wp:effectExtent l="15240" t="8890" r="11430" b="6985"/>
                <wp:wrapNone/>
                <wp:docPr id="22" name="文字方塊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3580" cy="2698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14:paraId="6F646024" w14:textId="77777777" w:rsidR="0093287C" w:rsidRPr="00A97761" w:rsidRDefault="0093287C" w:rsidP="00FD6D40">
                            <w:pPr>
                              <w:autoSpaceDE w:val="0"/>
                              <w:autoSpaceDN w:val="0"/>
                              <w:adjustRightInd w:val="0"/>
                              <w:snapToGrid w:val="0"/>
                              <w:spacing w:before="20" w:line="240" w:lineRule="exact"/>
                              <w:rPr>
                                <w:rFonts w:ascii="標楷體" w:eastAsia="標楷體" w:hAnsi="標楷體"/>
                                <w:color w:val="000000"/>
                                <w:sz w:val="28"/>
                                <w:szCs w:val="28"/>
                              </w:rPr>
                            </w:pPr>
                            <w:r w:rsidRPr="00A97761">
                              <w:rPr>
                                <w:rFonts w:ascii="標楷體" w:eastAsia="標楷體" w:hAnsi="標楷體" w:hint="eastAsia"/>
                                <w:color w:val="000000"/>
                                <w:sz w:val="28"/>
                                <w:szCs w:val="28"/>
                              </w:rPr>
                              <w:t>人事處</w:t>
                            </w:r>
                          </w:p>
                          <w:p w14:paraId="78C92EA6" w14:textId="77777777" w:rsidR="0093287C" w:rsidRPr="00C73938" w:rsidRDefault="0093287C" w:rsidP="00FD6D4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DDEF24" id="文字方塊 22" o:spid="_x0000_s1040" type="#_x0000_t202" style="position:absolute;left:0;text-align:left;margin-left:290.4pt;margin-top:304.9pt;width:155.4pt;height:2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" filled="f" fillcolor="#0c9" strokeweight="1pt">
                <v:textbox>
                  <w:txbxContent>
                    <w:p w14:paraId="6F646024" w14:textId="77777777" w:rsidR="0093287C" w:rsidRPr="00A97761" w:rsidRDefault="0093287C" w:rsidP="00FD6D40">
                      <w:pPr>
                        <w:autoSpaceDE w:val="0"/>
                        <w:autoSpaceDN w:val="0"/>
                        <w:adjustRightInd w:val="0"/>
                        <w:snapToGrid w:val="0"/>
                        <w:spacing w:before="20" w:line="240" w:lineRule="exact"/>
                        <w:rPr>
                          <w:rFonts w:ascii="標楷體" w:eastAsia="標楷體" w:hAnsi="標楷體"/>
                          <w:color w:val="000000"/>
                          <w:sz w:val="28"/>
                          <w:szCs w:val="28"/>
                        </w:rPr>
                      </w:pPr>
                      <w:r w:rsidRPr="00A97761">
                        <w:rPr>
                          <w:rFonts w:ascii="標楷體" w:eastAsia="標楷體" w:hAnsi="標楷體" w:hint="eastAsia"/>
                          <w:color w:val="000000"/>
                          <w:sz w:val="28"/>
                          <w:szCs w:val="28"/>
                        </w:rPr>
                        <w:t>人事處</w:t>
                      </w:r>
                    </w:p>
                    <w:p w14:paraId="78C92EA6" w14:textId="77777777" w:rsidR="0093287C" w:rsidRPr="00C73938" w:rsidRDefault="0093287C" w:rsidP="00FD6D40"/>
                  </w:txbxContent>
                </v:textbox>
              </v:shape>
            </w:pict>
          </mc:Fallback>
        </mc:AlternateContent>
      </w:r>
      <w:r w:rsidR="00FD6D40" w:rsidRPr="009E55CC">
        <w:rPr>
          <w:rFonts w:ascii="標楷體" w:eastAsia="標楷體" w:hAnsi="標楷體" w:hint="eastAsia"/>
          <w:b/>
          <w:noProof/>
          <w:color w:val="000000" w:themeColor="text1"/>
          <w:spacing w:val="4"/>
          <w:sz w:val="28"/>
          <w:szCs w:val="28"/>
        </w:rPr>
        <mc:AlternateContent>
          <mc:Choice Requires="wps">
            <w:drawing>
              <wp:anchor distT="0" distB="0" distL="114300" distR="114300" simplePos="0" relativeHeight="251665408" behindDoc="0" locked="0" layoutInCell="1" allowOverlap="1" wp14:anchorId="79D80021" wp14:editId="6E89D9E9">
                <wp:simplePos x="0" y="0"/>
                <wp:positionH relativeFrom="column">
                  <wp:posOffset>3697605</wp:posOffset>
                </wp:positionH>
                <wp:positionV relativeFrom="paragraph">
                  <wp:posOffset>4277360</wp:posOffset>
                </wp:positionV>
                <wp:extent cx="1973580" cy="269875"/>
                <wp:effectExtent l="15240" t="13970" r="11430" b="11430"/>
                <wp:wrapNone/>
                <wp:docPr id="21" name="文字方塊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3580" cy="2698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14:paraId="45AC0F5F" w14:textId="77777777" w:rsidR="0093287C" w:rsidRPr="00A97761" w:rsidRDefault="0093287C" w:rsidP="00FD6D40">
                            <w:pPr>
                              <w:autoSpaceDE w:val="0"/>
                              <w:autoSpaceDN w:val="0"/>
                              <w:adjustRightInd w:val="0"/>
                              <w:snapToGrid w:val="0"/>
                              <w:spacing w:before="20" w:line="240" w:lineRule="exact"/>
                              <w:rPr>
                                <w:rFonts w:ascii="標楷體" w:eastAsia="標楷體" w:hAnsi="標楷體"/>
                                <w:color w:val="000000"/>
                                <w:sz w:val="28"/>
                                <w:szCs w:val="28"/>
                              </w:rPr>
                            </w:pPr>
                            <w:r w:rsidRPr="00A97761">
                              <w:rPr>
                                <w:rFonts w:ascii="標楷體" w:eastAsia="標楷體" w:hAnsi="標楷體" w:hint="eastAsia"/>
                                <w:color w:val="000000"/>
                                <w:sz w:val="28"/>
                                <w:szCs w:val="28"/>
                              </w:rPr>
                              <w:t>政風處</w:t>
                            </w:r>
                          </w:p>
                          <w:p w14:paraId="74D68288" w14:textId="77777777" w:rsidR="0093287C" w:rsidRPr="00C73938" w:rsidRDefault="0093287C" w:rsidP="00FD6D4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D80021" id="文字方塊 21" o:spid="_x0000_s1041" type="#_x0000_t202" style="position:absolute;left:0;text-align:left;margin-left:291.15pt;margin-top:336.8pt;width:155.4pt;height:2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" filled="f" fillcolor="#0c9" strokeweight="1pt">
                <v:textbox>
                  <w:txbxContent>
                    <w:p w14:paraId="45AC0F5F" w14:textId="77777777" w:rsidR="0093287C" w:rsidRPr="00A97761" w:rsidRDefault="0093287C" w:rsidP="00FD6D40">
                      <w:pPr>
                        <w:autoSpaceDE w:val="0"/>
                        <w:autoSpaceDN w:val="0"/>
                        <w:adjustRightInd w:val="0"/>
                        <w:snapToGrid w:val="0"/>
                        <w:spacing w:before="20" w:line="240" w:lineRule="exact"/>
                        <w:rPr>
                          <w:rFonts w:ascii="標楷體" w:eastAsia="標楷體" w:hAnsi="標楷體"/>
                          <w:color w:val="000000"/>
                          <w:sz w:val="28"/>
                          <w:szCs w:val="28"/>
                        </w:rPr>
                      </w:pPr>
                      <w:r w:rsidRPr="00A97761">
                        <w:rPr>
                          <w:rFonts w:ascii="標楷體" w:eastAsia="標楷體" w:hAnsi="標楷體" w:hint="eastAsia"/>
                          <w:color w:val="000000"/>
                          <w:sz w:val="28"/>
                          <w:szCs w:val="28"/>
                        </w:rPr>
                        <w:t>政風處</w:t>
                      </w:r>
                    </w:p>
                    <w:p w14:paraId="74D68288" w14:textId="77777777" w:rsidR="0093287C" w:rsidRPr="00C73938" w:rsidRDefault="0093287C" w:rsidP="00FD6D40"/>
                  </w:txbxContent>
                </v:textbox>
              </v:shape>
            </w:pict>
          </mc:Fallback>
        </mc:AlternateContent>
      </w:r>
      <w:r w:rsidR="00FD6D40" w:rsidRPr="009E55CC">
        <w:rPr>
          <w:rFonts w:ascii="標楷體" w:eastAsia="標楷體" w:hAnsi="標楷體" w:hint="eastAsia"/>
          <w:b/>
          <w:noProof/>
          <w:color w:val="000000" w:themeColor="text1"/>
          <w:spacing w:val="4"/>
          <w:sz w:val="28"/>
          <w:szCs w:val="28"/>
        </w:rPr>
        <mc:AlternateContent>
          <mc:Choice Requires="wps">
            <w:drawing>
              <wp:anchor distT="0" distB="0" distL="114300" distR="114300" simplePos="0" relativeHeight="251664384" behindDoc="0" locked="0" layoutInCell="1" allowOverlap="1" wp14:anchorId="3979BD73" wp14:editId="0E65BDB8">
                <wp:simplePos x="0" y="0"/>
                <wp:positionH relativeFrom="column">
                  <wp:posOffset>3689985</wp:posOffset>
                </wp:positionH>
                <wp:positionV relativeFrom="paragraph">
                  <wp:posOffset>4673600</wp:posOffset>
                </wp:positionV>
                <wp:extent cx="1973580" cy="269875"/>
                <wp:effectExtent l="7620" t="10160" r="9525" b="15240"/>
                <wp:wrapNone/>
                <wp:docPr id="20" name="文字方塊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3580" cy="2698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14:paraId="7ECC328F" w14:textId="77777777" w:rsidR="0093287C" w:rsidRPr="00A97761" w:rsidRDefault="0093287C" w:rsidP="00FD6D40">
                            <w:pPr>
                              <w:autoSpaceDE w:val="0"/>
                              <w:autoSpaceDN w:val="0"/>
                              <w:adjustRightInd w:val="0"/>
                              <w:snapToGrid w:val="0"/>
                              <w:spacing w:before="20" w:line="240" w:lineRule="exact"/>
                              <w:rPr>
                                <w:rFonts w:ascii="標楷體" w:eastAsia="標楷體" w:hAnsi="標楷體"/>
                                <w:color w:val="000000"/>
                                <w:sz w:val="28"/>
                                <w:szCs w:val="28"/>
                              </w:rPr>
                            </w:pPr>
                            <w:r w:rsidRPr="00A97761">
                              <w:rPr>
                                <w:rFonts w:ascii="標楷體" w:eastAsia="標楷體" w:hAnsi="標楷體" w:hint="eastAsia"/>
                                <w:color w:val="000000"/>
                                <w:sz w:val="28"/>
                                <w:szCs w:val="28"/>
                              </w:rPr>
                              <w:t>會計處</w:t>
                            </w:r>
                          </w:p>
                          <w:p w14:paraId="7ABC97C6" w14:textId="77777777" w:rsidR="0093287C" w:rsidRPr="00C73938" w:rsidRDefault="0093287C" w:rsidP="00FD6D4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79BD73" id="文字方塊 20" o:spid="_x0000_s1042" type="#_x0000_t202" style="position:absolute;left:0;text-align:left;margin-left:290.55pt;margin-top:368pt;width:155.4pt;height:2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" filled="f" fillcolor="#0c9" strokeweight="1pt">
                <v:textbox>
                  <w:txbxContent>
                    <w:p w14:paraId="7ECC328F" w14:textId="77777777" w:rsidR="0093287C" w:rsidRPr="00A97761" w:rsidRDefault="0093287C" w:rsidP="00FD6D40">
                      <w:pPr>
                        <w:autoSpaceDE w:val="0"/>
                        <w:autoSpaceDN w:val="0"/>
                        <w:adjustRightInd w:val="0"/>
                        <w:snapToGrid w:val="0"/>
                        <w:spacing w:before="20" w:line="240" w:lineRule="exact"/>
                        <w:rPr>
                          <w:rFonts w:ascii="標楷體" w:eastAsia="標楷體" w:hAnsi="標楷體"/>
                          <w:color w:val="000000"/>
                          <w:sz w:val="28"/>
                          <w:szCs w:val="28"/>
                        </w:rPr>
                      </w:pPr>
                      <w:r w:rsidRPr="00A97761">
                        <w:rPr>
                          <w:rFonts w:ascii="標楷體" w:eastAsia="標楷體" w:hAnsi="標楷體" w:hint="eastAsia"/>
                          <w:color w:val="000000"/>
                          <w:sz w:val="28"/>
                          <w:szCs w:val="28"/>
                        </w:rPr>
                        <w:t>會計處</w:t>
                      </w:r>
                    </w:p>
                    <w:p w14:paraId="7ABC97C6" w14:textId="77777777" w:rsidR="0093287C" w:rsidRPr="00C73938" w:rsidRDefault="0093287C" w:rsidP="00FD6D40"/>
                  </w:txbxContent>
                </v:textbox>
              </v:shape>
            </w:pict>
          </mc:Fallback>
        </mc:AlternateContent>
      </w:r>
      <w:r w:rsidR="00FD6D40" w:rsidRPr="009E55CC">
        <w:rPr>
          <w:rFonts w:ascii="標楷體" w:eastAsia="標楷體" w:hAnsi="標楷體" w:hint="eastAsia"/>
          <w:b/>
          <w:noProof/>
          <w:color w:val="000000" w:themeColor="text1"/>
          <w:spacing w:val="4"/>
          <w:sz w:val="28"/>
          <w:szCs w:val="28"/>
        </w:rPr>
        <mc:AlternateContent>
          <mc:Choice Requires="wps">
            <w:drawing>
              <wp:anchor distT="0" distB="0" distL="114300" distR="114300" simplePos="0" relativeHeight="251663360" behindDoc="0" locked="0" layoutInCell="1" allowOverlap="1" wp14:anchorId="702C069F" wp14:editId="6406E63D">
                <wp:simplePos x="0" y="0"/>
                <wp:positionH relativeFrom="column">
                  <wp:posOffset>3688715</wp:posOffset>
                </wp:positionH>
                <wp:positionV relativeFrom="paragraph">
                  <wp:posOffset>5062855</wp:posOffset>
                </wp:positionV>
                <wp:extent cx="1973580" cy="269875"/>
                <wp:effectExtent l="6350" t="8890" r="10795" b="6985"/>
                <wp:wrapNone/>
                <wp:docPr id="19" name="文字方塊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3580" cy="2698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14:paraId="10FB7CDC" w14:textId="77777777" w:rsidR="0093287C" w:rsidRPr="00A97761" w:rsidRDefault="0093287C" w:rsidP="00FD6D40">
                            <w:pPr>
                              <w:autoSpaceDE w:val="0"/>
                              <w:autoSpaceDN w:val="0"/>
                              <w:adjustRightInd w:val="0"/>
                              <w:snapToGrid w:val="0"/>
                              <w:spacing w:before="20" w:line="240" w:lineRule="exact"/>
                              <w:rPr>
                                <w:rFonts w:ascii="標楷體" w:eastAsia="標楷體" w:hAnsi="標楷體"/>
                                <w:color w:val="000000"/>
                                <w:sz w:val="28"/>
                                <w:szCs w:val="28"/>
                              </w:rPr>
                            </w:pPr>
                            <w:r w:rsidRPr="00A97761">
                              <w:rPr>
                                <w:rFonts w:ascii="標楷體" w:eastAsia="標楷體" w:hAnsi="標楷體" w:hint="eastAsia"/>
                                <w:color w:val="000000"/>
                                <w:sz w:val="28"/>
                                <w:szCs w:val="28"/>
                              </w:rPr>
                              <w:t>統計處</w:t>
                            </w:r>
                          </w:p>
                          <w:p w14:paraId="1AF1CF01" w14:textId="77777777" w:rsidR="0093287C" w:rsidRPr="00C73938" w:rsidRDefault="0093287C" w:rsidP="00FD6D4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2C069F" id="文字方塊 19" o:spid="_x0000_s1043" type="#_x0000_t202" style="position:absolute;left:0;text-align:left;margin-left:290.45pt;margin-top:398.65pt;width:155.4pt;height:2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" filled="f" fillcolor="#0c9" strokeweight="1pt">
                <v:textbox>
                  <w:txbxContent>
                    <w:p w14:paraId="10FB7CDC" w14:textId="77777777" w:rsidR="0093287C" w:rsidRPr="00A97761" w:rsidRDefault="0093287C" w:rsidP="00FD6D40">
                      <w:pPr>
                        <w:autoSpaceDE w:val="0"/>
                        <w:autoSpaceDN w:val="0"/>
                        <w:adjustRightInd w:val="0"/>
                        <w:snapToGrid w:val="0"/>
                        <w:spacing w:before="20" w:line="240" w:lineRule="exact"/>
                        <w:rPr>
                          <w:rFonts w:ascii="標楷體" w:eastAsia="標楷體" w:hAnsi="標楷體"/>
                          <w:color w:val="000000"/>
                          <w:sz w:val="28"/>
                          <w:szCs w:val="28"/>
                        </w:rPr>
                      </w:pPr>
                      <w:r w:rsidRPr="00A97761">
                        <w:rPr>
                          <w:rFonts w:ascii="標楷體" w:eastAsia="標楷體" w:hAnsi="標楷體" w:hint="eastAsia"/>
                          <w:color w:val="000000"/>
                          <w:sz w:val="28"/>
                          <w:szCs w:val="28"/>
                        </w:rPr>
                        <w:t>統計處</w:t>
                      </w:r>
                    </w:p>
                    <w:p w14:paraId="1AF1CF01" w14:textId="77777777" w:rsidR="0093287C" w:rsidRPr="00C73938" w:rsidRDefault="0093287C" w:rsidP="00FD6D40"/>
                  </w:txbxContent>
                </v:textbox>
              </v:shape>
            </w:pict>
          </mc:Fallback>
        </mc:AlternateContent>
      </w:r>
      <w:r w:rsidR="00FD6D40" w:rsidRPr="009E55CC">
        <w:rPr>
          <w:rFonts w:ascii="標楷體" w:eastAsia="標楷體" w:hAnsi="標楷體" w:hint="eastAsia"/>
          <w:b/>
          <w:noProof/>
          <w:color w:val="000000" w:themeColor="text1"/>
          <w:spacing w:val="4"/>
          <w:sz w:val="28"/>
          <w:szCs w:val="28"/>
        </w:rPr>
        <mc:AlternateContent>
          <mc:Choice Requires="wps">
            <w:drawing>
              <wp:anchor distT="0" distB="0" distL="114300" distR="114300" simplePos="0" relativeHeight="251662336" behindDoc="0" locked="0" layoutInCell="1" allowOverlap="1" wp14:anchorId="77BBA253" wp14:editId="744F4721">
                <wp:simplePos x="0" y="0"/>
                <wp:positionH relativeFrom="column">
                  <wp:posOffset>3696335</wp:posOffset>
                </wp:positionH>
                <wp:positionV relativeFrom="paragraph">
                  <wp:posOffset>5448300</wp:posOffset>
                </wp:positionV>
                <wp:extent cx="1973580" cy="269875"/>
                <wp:effectExtent l="13970" t="13335" r="12700" b="12065"/>
                <wp:wrapNone/>
                <wp:docPr id="18" name="文字方塊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3580" cy="2698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14:paraId="75C22584" w14:textId="77777777" w:rsidR="0093287C" w:rsidRPr="00C73938" w:rsidRDefault="0093287C" w:rsidP="00FD6D40">
                            <w:pPr>
                              <w:autoSpaceDE w:val="0"/>
                              <w:autoSpaceDN w:val="0"/>
                              <w:adjustRightInd w:val="0"/>
                              <w:snapToGrid w:val="0"/>
                              <w:spacing w:before="20" w:line="240" w:lineRule="exact"/>
                            </w:pPr>
                            <w:r w:rsidRPr="00A97761">
                              <w:rPr>
                                <w:rFonts w:ascii="標楷體" w:eastAsia="標楷體" w:hAnsi="標楷體" w:hint="eastAsia"/>
                                <w:color w:val="000000"/>
                                <w:sz w:val="28"/>
                                <w:szCs w:val="28"/>
                              </w:rPr>
                              <w:t>法制處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BBA253" id="文字方塊 18" o:spid="_x0000_s1044" type="#_x0000_t202" style="position:absolute;left:0;text-align:left;margin-left:291.05pt;margin-top:429pt;width:155.4pt;height:2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" filled="f" fillcolor="#0c9" strokeweight="1pt">
                <v:textbox>
                  <w:txbxContent>
                    <w:p w14:paraId="75C22584" w14:textId="77777777" w:rsidR="0093287C" w:rsidRPr="00C73938" w:rsidRDefault="0093287C" w:rsidP="00FD6D40">
                      <w:pPr>
                        <w:autoSpaceDE w:val="0"/>
                        <w:autoSpaceDN w:val="0"/>
                        <w:adjustRightInd w:val="0"/>
                        <w:snapToGrid w:val="0"/>
                        <w:spacing w:before="20" w:line="240" w:lineRule="exact"/>
                      </w:pPr>
                      <w:r w:rsidRPr="00A97761">
                        <w:rPr>
                          <w:rFonts w:ascii="標楷體" w:eastAsia="標楷體" w:hAnsi="標楷體" w:hint="eastAsia"/>
                          <w:color w:val="000000"/>
                          <w:sz w:val="28"/>
                          <w:szCs w:val="28"/>
                        </w:rPr>
                        <w:t>法制處</w:t>
                      </w:r>
                    </w:p>
                  </w:txbxContent>
                </v:textbox>
              </v:shape>
            </w:pict>
          </mc:Fallback>
        </mc:AlternateContent>
      </w:r>
      <w:r w:rsidR="00FD6D40" w:rsidRPr="009E55CC">
        <w:rPr>
          <w:rFonts w:ascii="標楷體" w:eastAsia="標楷體" w:hAnsi="標楷體" w:hint="eastAsia"/>
          <w:b/>
          <w:noProof/>
          <w:color w:val="000000" w:themeColor="text1"/>
          <w:spacing w:val="4"/>
          <w:sz w:val="28"/>
          <w:szCs w:val="28"/>
        </w:rPr>
        <mc:AlternateContent>
          <mc:Choice Requires="wps">
            <w:drawing>
              <wp:anchor distT="0" distB="0" distL="114300" distR="114300" simplePos="0" relativeHeight="251660288" behindDoc="0" locked="0" layoutInCell="1" allowOverlap="1" wp14:anchorId="2068BC4B" wp14:editId="6D0C5419">
                <wp:simplePos x="0" y="0"/>
                <wp:positionH relativeFrom="column">
                  <wp:posOffset>3695065</wp:posOffset>
                </wp:positionH>
                <wp:positionV relativeFrom="paragraph">
                  <wp:posOffset>5828665</wp:posOffset>
                </wp:positionV>
                <wp:extent cx="1973580" cy="641985"/>
                <wp:effectExtent l="12700" t="12700" r="13970" b="12065"/>
                <wp:wrapNone/>
                <wp:docPr id="17" name="文字方塊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3580" cy="64198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14:paraId="381E1448" w14:textId="77777777" w:rsidR="0093287C" w:rsidRPr="00A97761" w:rsidRDefault="0093287C" w:rsidP="00FD6D40">
                            <w:pPr>
                              <w:autoSpaceDE w:val="0"/>
                              <w:autoSpaceDN w:val="0"/>
                              <w:adjustRightInd w:val="0"/>
                              <w:snapToGrid w:val="0"/>
                              <w:spacing w:line="280" w:lineRule="exact"/>
                              <w:rPr>
                                <w:rFonts w:ascii="標楷體" w:eastAsia="標楷體" w:hAnsi="標楷體"/>
                                <w:color w:val="000000"/>
                                <w:sz w:val="28"/>
                                <w:szCs w:val="28"/>
                              </w:rPr>
                            </w:pPr>
                            <w:r w:rsidRPr="00A97761">
                              <w:rPr>
                                <w:rFonts w:ascii="標楷體" w:eastAsia="標楷體" w:hAnsi="標楷體" w:hint="eastAsia"/>
                                <w:color w:val="000000"/>
                                <w:sz w:val="28"/>
                                <w:szCs w:val="28"/>
                              </w:rPr>
                              <w:t>學校法人及其所屬私立學校教職員退休撫卹離職</w:t>
                            </w:r>
                            <w:r w:rsidRPr="0058153D">
                              <w:rPr>
                                <w:rFonts w:ascii="標楷體" w:eastAsia="標楷體" w:hAnsi="標楷體" w:hint="eastAsia"/>
                                <w:color w:val="000000"/>
                                <w:sz w:val="28"/>
                                <w:szCs w:val="28"/>
                              </w:rPr>
                              <w:t>資遣</w:t>
                            </w:r>
                            <w:r w:rsidRPr="00A97761">
                              <w:rPr>
                                <w:rFonts w:ascii="標楷體" w:eastAsia="標楷體" w:hAnsi="標楷體" w:hint="eastAsia"/>
                                <w:color w:val="000000"/>
                                <w:sz w:val="28"/>
                                <w:szCs w:val="28"/>
                              </w:rPr>
                              <w:t>儲金監理會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68BC4B" id="文字方塊 17" o:spid="_x0000_s1045" type="#_x0000_t202" style="position:absolute;left:0;text-align:left;margin-left:290.95pt;margin-top:458.95pt;width:155.4pt;height:5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" filled="f" fillcolor="#0c9" strokeweight="1pt">
                <v:textbox>
                  <w:txbxContent>
                    <w:p w14:paraId="381E1448" w14:textId="77777777" w:rsidR="0093287C" w:rsidRPr="00A97761" w:rsidRDefault="0093287C" w:rsidP="00FD6D40">
                      <w:pPr>
                        <w:autoSpaceDE w:val="0"/>
                        <w:autoSpaceDN w:val="0"/>
                        <w:adjustRightInd w:val="0"/>
                        <w:snapToGrid w:val="0"/>
                        <w:spacing w:line="280" w:lineRule="exact"/>
                        <w:rPr>
                          <w:rFonts w:ascii="標楷體" w:eastAsia="標楷體" w:hAnsi="標楷體"/>
                          <w:color w:val="000000"/>
                          <w:sz w:val="28"/>
                          <w:szCs w:val="28"/>
                        </w:rPr>
                      </w:pPr>
                      <w:r w:rsidRPr="00A97761">
                        <w:rPr>
                          <w:rFonts w:ascii="標楷體" w:eastAsia="標楷體" w:hAnsi="標楷體" w:hint="eastAsia"/>
                          <w:color w:val="000000"/>
                          <w:sz w:val="28"/>
                          <w:szCs w:val="28"/>
                        </w:rPr>
                        <w:t>學校法人及其所屬私立學校教職員退休撫卹離職</w:t>
                      </w:r>
                      <w:r w:rsidRPr="0058153D">
                        <w:rPr>
                          <w:rFonts w:ascii="標楷體" w:eastAsia="標楷體" w:hAnsi="標楷體" w:hint="eastAsia"/>
                          <w:color w:val="000000"/>
                          <w:sz w:val="28"/>
                          <w:szCs w:val="28"/>
                        </w:rPr>
                        <w:t>資遣</w:t>
                      </w:r>
                      <w:r w:rsidRPr="00A97761">
                        <w:rPr>
                          <w:rFonts w:ascii="標楷體" w:eastAsia="標楷體" w:hAnsi="標楷體" w:hint="eastAsia"/>
                          <w:color w:val="000000"/>
                          <w:sz w:val="28"/>
                          <w:szCs w:val="28"/>
                        </w:rPr>
                        <w:t>儲金監理會</w:t>
                      </w:r>
                    </w:p>
                  </w:txbxContent>
                </v:textbox>
              </v:shape>
            </w:pict>
          </mc:Fallback>
        </mc:AlternateContent>
      </w:r>
      <w:r w:rsidR="00FD6D40" w:rsidRPr="009E55CC">
        <w:rPr>
          <w:rFonts w:ascii="標楷體" w:eastAsia="標楷體" w:hAnsi="標楷體" w:hint="eastAsia"/>
          <w:b/>
          <w:noProof/>
          <w:color w:val="000000" w:themeColor="text1"/>
          <w:spacing w:val="4"/>
          <w:sz w:val="28"/>
          <w:szCs w:val="28"/>
        </w:rPr>
        <mc:AlternateContent>
          <mc:Choice Requires="wps">
            <w:drawing>
              <wp:anchor distT="0" distB="0" distL="114300" distR="114300" simplePos="0" relativeHeight="251659264" behindDoc="0" locked="0" layoutInCell="1" allowOverlap="1" wp14:anchorId="0D032E88" wp14:editId="4E1CDD2A">
                <wp:simplePos x="0" y="0"/>
                <wp:positionH relativeFrom="column">
                  <wp:posOffset>3186430</wp:posOffset>
                </wp:positionH>
                <wp:positionV relativeFrom="paragraph">
                  <wp:posOffset>337185</wp:posOffset>
                </wp:positionV>
                <wp:extent cx="47625" cy="5715000"/>
                <wp:effectExtent l="8890" t="7620" r="10160" b="11430"/>
                <wp:wrapTopAndBottom/>
                <wp:docPr id="16" name="手繪多邊形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5715000"/>
                        </a:xfrm>
                        <a:custGeom>
                          <a:avLst/>
                          <a:gdLst>
                            <a:gd name="T0" fmla="*/ 75 w 75"/>
                            <a:gd name="T1" fmla="*/ 0 h 9000"/>
                            <a:gd name="T2" fmla="*/ 0 w 75"/>
                            <a:gd name="T3" fmla="*/ 9000 h 9000"/>
                          </a:gdLst>
                          <a:ahLst/>
                          <a:cxnLst>
                            <a:cxn ang="0">
                              <a:pos x="T0" y="T1"/>
                            </a:cxn>
                            <a:cxn ang="0">
                              <a:pos x="T2" y="T3"/>
                            </a:cxn>
                          </a:cxnLst>
                          <a:rect l="0" t="0" r="r" b="b"/>
                          <a:pathLst>
                            <a:path w="75" h="9000">
                              <a:moveTo>
                                <a:pt x="75" y="0"/>
                              </a:moveTo>
                              <a:lnTo>
                                <a:pt x="0" y="900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polyline w14:anchorId="1F129DC5" id="手繪多邊形 1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points="254.65pt,26.55pt,250.9pt,476.55pt" coordsize="75,9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" filled="f" strokeweight="1pt">
                <v:path arrowok="t" o:connecttype="custom" o:connectlocs="47625,0;0,5715000" o:connectangles="0,0"/>
                <w10:wrap type="topAndBottom"/>
              </v:polyline>
            </w:pict>
          </mc:Fallback>
        </mc:AlternateContent>
      </w:r>
      <w:r w:rsidR="00FD6D40" w:rsidRPr="009E55CC">
        <w:rPr>
          <w:rFonts w:ascii="標楷體" w:eastAsia="標楷體" w:hAnsi="標楷體" w:hint="eastAsia"/>
          <w:b/>
          <w:noProof/>
          <w:color w:val="000000" w:themeColor="text1"/>
          <w:spacing w:val="4"/>
          <w:sz w:val="28"/>
          <w:szCs w:val="28"/>
        </w:rPr>
        <mc:AlternateContent>
          <mc:Choice Requires="wpg">
            <w:drawing>
              <wp:anchor distT="0" distB="0" distL="114300" distR="114300" simplePos="0" relativeHeight="251661312" behindDoc="0" locked="0" layoutInCell="1" allowOverlap="1" wp14:anchorId="445D7238" wp14:editId="4FF39FA4">
                <wp:simplePos x="0" y="0"/>
                <wp:positionH relativeFrom="column">
                  <wp:posOffset>3186430</wp:posOffset>
                </wp:positionH>
                <wp:positionV relativeFrom="paragraph">
                  <wp:posOffset>346710</wp:posOffset>
                </wp:positionV>
                <wp:extent cx="504825" cy="5715000"/>
                <wp:effectExtent l="8890" t="7620" r="10160" b="11430"/>
                <wp:wrapNone/>
                <wp:docPr id="1" name="群組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4825" cy="5715000"/>
                          <a:chOff x="5625" y="2220"/>
                          <a:chExt cx="795" cy="9000"/>
                        </a:xfrm>
                      </wpg:grpSpPr>
                      <wps:wsp>
                        <wps:cNvPr id="4" name="Freeform 5"/>
                        <wps:cNvSpPr>
                          <a:spLocks/>
                        </wps:cNvSpPr>
                        <wps:spPr bwMode="auto">
                          <a:xfrm>
                            <a:off x="5700" y="2220"/>
                            <a:ext cx="720" cy="1"/>
                          </a:xfrm>
                          <a:custGeom>
                            <a:avLst/>
                            <a:gdLst>
                              <a:gd name="T0" fmla="*/ 0 w 720"/>
                              <a:gd name="T1" fmla="*/ 0 h 1"/>
                              <a:gd name="T2" fmla="*/ 720 w 720"/>
                              <a:gd name="T3" fmla="*/ 0 h 1"/>
                            </a:gdLst>
                            <a:ahLst/>
                            <a:cxnLst>
                              <a:cxn ang="0">
                                <a:pos x="T0" y="T1"/>
                              </a:cxn>
                              <a:cxn ang="0">
                                <a:pos x="T2" y="T3"/>
                              </a:cxn>
                            </a:cxnLst>
                            <a:rect l="0" t="0" r="r" b="b"/>
                            <a:pathLst>
                              <a:path w="720" h="1">
                                <a:moveTo>
                                  <a:pt x="0" y="0"/>
                                </a:moveTo>
                                <a:lnTo>
                                  <a:pt x="72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5" name="Freeform 6"/>
                        <wps:cNvSpPr>
                          <a:spLocks/>
                        </wps:cNvSpPr>
                        <wps:spPr bwMode="auto">
                          <a:xfrm>
                            <a:off x="5691" y="2933"/>
                            <a:ext cx="720" cy="1"/>
                          </a:xfrm>
                          <a:custGeom>
                            <a:avLst/>
                            <a:gdLst>
                              <a:gd name="T0" fmla="*/ 0 w 720"/>
                              <a:gd name="T1" fmla="*/ 0 h 1"/>
                              <a:gd name="T2" fmla="*/ 720 w 720"/>
                              <a:gd name="T3" fmla="*/ 0 h 1"/>
                            </a:gdLst>
                            <a:ahLst/>
                            <a:cxnLst>
                              <a:cxn ang="0">
                                <a:pos x="T0" y="T1"/>
                              </a:cxn>
                              <a:cxn ang="0">
                                <a:pos x="T2" y="T3"/>
                              </a:cxn>
                            </a:cxnLst>
                            <a:rect l="0" t="0" r="r" b="b"/>
                            <a:pathLst>
                              <a:path w="720" h="1">
                                <a:moveTo>
                                  <a:pt x="0" y="0"/>
                                </a:moveTo>
                                <a:lnTo>
                                  <a:pt x="72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6" name="Freeform 7"/>
                        <wps:cNvSpPr>
                          <a:spLocks/>
                        </wps:cNvSpPr>
                        <wps:spPr bwMode="auto">
                          <a:xfrm>
                            <a:off x="5685" y="3525"/>
                            <a:ext cx="720" cy="1"/>
                          </a:xfrm>
                          <a:custGeom>
                            <a:avLst/>
                            <a:gdLst>
                              <a:gd name="T0" fmla="*/ 0 w 720"/>
                              <a:gd name="T1" fmla="*/ 0 h 1"/>
                              <a:gd name="T2" fmla="*/ 720 w 720"/>
                              <a:gd name="T3" fmla="*/ 0 h 1"/>
                            </a:gdLst>
                            <a:ahLst/>
                            <a:cxnLst>
                              <a:cxn ang="0">
                                <a:pos x="T0" y="T1"/>
                              </a:cxn>
                              <a:cxn ang="0">
                                <a:pos x="T2" y="T3"/>
                              </a:cxn>
                            </a:cxnLst>
                            <a:rect l="0" t="0" r="r" b="b"/>
                            <a:pathLst>
                              <a:path w="720" h="1">
                                <a:moveTo>
                                  <a:pt x="0" y="0"/>
                                </a:moveTo>
                                <a:lnTo>
                                  <a:pt x="72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7" name="Freeform 8"/>
                        <wps:cNvSpPr>
                          <a:spLocks/>
                        </wps:cNvSpPr>
                        <wps:spPr bwMode="auto">
                          <a:xfrm>
                            <a:off x="5691" y="4194"/>
                            <a:ext cx="720" cy="1"/>
                          </a:xfrm>
                          <a:custGeom>
                            <a:avLst/>
                            <a:gdLst>
                              <a:gd name="T0" fmla="*/ 0 w 720"/>
                              <a:gd name="T1" fmla="*/ 0 h 1"/>
                              <a:gd name="T2" fmla="*/ 720 w 720"/>
                              <a:gd name="T3" fmla="*/ 0 h 1"/>
                            </a:gdLst>
                            <a:ahLst/>
                            <a:cxnLst>
                              <a:cxn ang="0">
                                <a:pos x="T0" y="T1"/>
                              </a:cxn>
                              <a:cxn ang="0">
                                <a:pos x="T2" y="T3"/>
                              </a:cxn>
                            </a:cxnLst>
                            <a:rect l="0" t="0" r="r" b="b"/>
                            <a:pathLst>
                              <a:path w="720" h="1">
                                <a:moveTo>
                                  <a:pt x="0" y="0"/>
                                </a:moveTo>
                                <a:lnTo>
                                  <a:pt x="72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8" name="Freeform 9"/>
                        <wps:cNvSpPr>
                          <a:spLocks/>
                        </wps:cNvSpPr>
                        <wps:spPr bwMode="auto">
                          <a:xfrm>
                            <a:off x="5670" y="4785"/>
                            <a:ext cx="735" cy="1"/>
                          </a:xfrm>
                          <a:custGeom>
                            <a:avLst/>
                            <a:gdLst>
                              <a:gd name="T0" fmla="*/ 0 w 735"/>
                              <a:gd name="T1" fmla="*/ 0 h 1"/>
                              <a:gd name="T2" fmla="*/ 735 w 735"/>
                              <a:gd name="T3" fmla="*/ 0 h 1"/>
                            </a:gdLst>
                            <a:ahLst/>
                            <a:cxnLst>
                              <a:cxn ang="0">
                                <a:pos x="T0" y="T1"/>
                              </a:cxn>
                              <a:cxn ang="0">
                                <a:pos x="T2" y="T3"/>
                              </a:cxn>
                            </a:cxnLst>
                            <a:rect l="0" t="0" r="r" b="b"/>
                            <a:pathLst>
                              <a:path w="735" h="1">
                                <a:moveTo>
                                  <a:pt x="0" y="0"/>
                                </a:moveTo>
                                <a:lnTo>
                                  <a:pt x="735"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9" name="Freeform 10"/>
                        <wps:cNvSpPr>
                          <a:spLocks/>
                        </wps:cNvSpPr>
                        <wps:spPr bwMode="auto">
                          <a:xfrm>
                            <a:off x="5670" y="5400"/>
                            <a:ext cx="735" cy="15"/>
                          </a:xfrm>
                          <a:custGeom>
                            <a:avLst/>
                            <a:gdLst>
                              <a:gd name="T0" fmla="*/ 0 w 735"/>
                              <a:gd name="T1" fmla="*/ 0 h 15"/>
                              <a:gd name="T2" fmla="*/ 735 w 735"/>
                              <a:gd name="T3" fmla="*/ 15 h 15"/>
                            </a:gdLst>
                            <a:ahLst/>
                            <a:cxnLst>
                              <a:cxn ang="0">
                                <a:pos x="T0" y="T1"/>
                              </a:cxn>
                              <a:cxn ang="0">
                                <a:pos x="T2" y="T3"/>
                              </a:cxn>
                            </a:cxnLst>
                            <a:rect l="0" t="0" r="r" b="b"/>
                            <a:pathLst>
                              <a:path w="735" h="15">
                                <a:moveTo>
                                  <a:pt x="0" y="0"/>
                                </a:moveTo>
                                <a:lnTo>
                                  <a:pt x="735" y="15"/>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0" name="Freeform 11"/>
                        <wps:cNvSpPr>
                          <a:spLocks/>
                        </wps:cNvSpPr>
                        <wps:spPr bwMode="auto">
                          <a:xfrm>
                            <a:off x="5655" y="7320"/>
                            <a:ext cx="750" cy="1"/>
                          </a:xfrm>
                          <a:custGeom>
                            <a:avLst/>
                            <a:gdLst>
                              <a:gd name="T0" fmla="*/ 0 w 750"/>
                              <a:gd name="T1" fmla="*/ 0 h 1"/>
                              <a:gd name="T2" fmla="*/ 750 w 750"/>
                              <a:gd name="T3" fmla="*/ 0 h 1"/>
                            </a:gdLst>
                            <a:ahLst/>
                            <a:cxnLst>
                              <a:cxn ang="0">
                                <a:pos x="T0" y="T1"/>
                              </a:cxn>
                              <a:cxn ang="0">
                                <a:pos x="T2" y="T3"/>
                              </a:cxn>
                            </a:cxnLst>
                            <a:rect l="0" t="0" r="r" b="b"/>
                            <a:pathLst>
                              <a:path w="750" h="1">
                                <a:moveTo>
                                  <a:pt x="0" y="0"/>
                                </a:moveTo>
                                <a:lnTo>
                                  <a:pt x="75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1" name="Freeform 12"/>
                        <wps:cNvSpPr>
                          <a:spLocks/>
                        </wps:cNvSpPr>
                        <wps:spPr bwMode="auto">
                          <a:xfrm>
                            <a:off x="5655" y="6030"/>
                            <a:ext cx="765" cy="1"/>
                          </a:xfrm>
                          <a:custGeom>
                            <a:avLst/>
                            <a:gdLst>
                              <a:gd name="T0" fmla="*/ 0 w 765"/>
                              <a:gd name="T1" fmla="*/ 0 h 1"/>
                              <a:gd name="T2" fmla="*/ 765 w 765"/>
                              <a:gd name="T3" fmla="*/ 0 h 1"/>
                            </a:gdLst>
                            <a:ahLst/>
                            <a:cxnLst>
                              <a:cxn ang="0">
                                <a:pos x="T0" y="T1"/>
                              </a:cxn>
                              <a:cxn ang="0">
                                <a:pos x="T2" y="T3"/>
                              </a:cxn>
                            </a:cxnLst>
                            <a:rect l="0" t="0" r="r" b="b"/>
                            <a:pathLst>
                              <a:path w="765" h="1">
                                <a:moveTo>
                                  <a:pt x="0" y="0"/>
                                </a:moveTo>
                                <a:lnTo>
                                  <a:pt x="765"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2" name="Freeform 13"/>
                        <wps:cNvSpPr>
                          <a:spLocks/>
                        </wps:cNvSpPr>
                        <wps:spPr bwMode="auto">
                          <a:xfrm>
                            <a:off x="5640" y="7980"/>
                            <a:ext cx="780" cy="1"/>
                          </a:xfrm>
                          <a:custGeom>
                            <a:avLst/>
                            <a:gdLst>
                              <a:gd name="T0" fmla="*/ 0 w 780"/>
                              <a:gd name="T1" fmla="*/ 0 h 1"/>
                              <a:gd name="T2" fmla="*/ 780 w 780"/>
                              <a:gd name="T3" fmla="*/ 0 h 1"/>
                            </a:gdLst>
                            <a:ahLst/>
                            <a:cxnLst>
                              <a:cxn ang="0">
                                <a:pos x="T0" y="T1"/>
                              </a:cxn>
                              <a:cxn ang="0">
                                <a:pos x="T2" y="T3"/>
                              </a:cxn>
                            </a:cxnLst>
                            <a:rect l="0" t="0" r="r" b="b"/>
                            <a:pathLst>
                              <a:path w="780" h="1">
                                <a:moveTo>
                                  <a:pt x="0" y="0"/>
                                </a:moveTo>
                                <a:lnTo>
                                  <a:pt x="78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3" name="Freeform 14"/>
                        <wps:cNvSpPr>
                          <a:spLocks/>
                        </wps:cNvSpPr>
                        <wps:spPr bwMode="auto">
                          <a:xfrm>
                            <a:off x="5640" y="8610"/>
                            <a:ext cx="780" cy="1"/>
                          </a:xfrm>
                          <a:custGeom>
                            <a:avLst/>
                            <a:gdLst>
                              <a:gd name="T0" fmla="*/ 0 w 780"/>
                              <a:gd name="T1" fmla="*/ 0 h 1"/>
                              <a:gd name="T2" fmla="*/ 780 w 780"/>
                              <a:gd name="T3" fmla="*/ 0 h 1"/>
                            </a:gdLst>
                            <a:ahLst/>
                            <a:cxnLst>
                              <a:cxn ang="0">
                                <a:pos x="T0" y="T1"/>
                              </a:cxn>
                              <a:cxn ang="0">
                                <a:pos x="T2" y="T3"/>
                              </a:cxn>
                            </a:cxnLst>
                            <a:rect l="0" t="0" r="r" b="b"/>
                            <a:pathLst>
                              <a:path w="780" h="1">
                                <a:moveTo>
                                  <a:pt x="0" y="0"/>
                                </a:moveTo>
                                <a:lnTo>
                                  <a:pt x="78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4" name="Freeform 15"/>
                        <wps:cNvSpPr>
                          <a:spLocks/>
                        </wps:cNvSpPr>
                        <wps:spPr bwMode="auto">
                          <a:xfrm>
                            <a:off x="5640" y="9240"/>
                            <a:ext cx="780" cy="1"/>
                          </a:xfrm>
                          <a:custGeom>
                            <a:avLst/>
                            <a:gdLst>
                              <a:gd name="T0" fmla="*/ 0 w 780"/>
                              <a:gd name="T1" fmla="*/ 0 h 1"/>
                              <a:gd name="T2" fmla="*/ 780 w 780"/>
                              <a:gd name="T3" fmla="*/ 0 h 1"/>
                            </a:gdLst>
                            <a:ahLst/>
                            <a:cxnLst>
                              <a:cxn ang="0">
                                <a:pos x="T0" y="T1"/>
                              </a:cxn>
                              <a:cxn ang="0">
                                <a:pos x="T2" y="T3"/>
                              </a:cxn>
                            </a:cxnLst>
                            <a:rect l="0" t="0" r="r" b="b"/>
                            <a:pathLst>
                              <a:path w="780" h="1">
                                <a:moveTo>
                                  <a:pt x="0" y="0"/>
                                </a:moveTo>
                                <a:lnTo>
                                  <a:pt x="78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5" name="Freeform 16"/>
                        <wps:cNvSpPr>
                          <a:spLocks/>
                        </wps:cNvSpPr>
                        <wps:spPr bwMode="auto">
                          <a:xfrm>
                            <a:off x="5625" y="9870"/>
                            <a:ext cx="795" cy="1"/>
                          </a:xfrm>
                          <a:custGeom>
                            <a:avLst/>
                            <a:gdLst>
                              <a:gd name="T0" fmla="*/ 0 w 795"/>
                              <a:gd name="T1" fmla="*/ 0 h 1"/>
                              <a:gd name="T2" fmla="*/ 795 w 795"/>
                              <a:gd name="T3" fmla="*/ 0 h 1"/>
                            </a:gdLst>
                            <a:ahLst/>
                            <a:cxnLst>
                              <a:cxn ang="0">
                                <a:pos x="T0" y="T1"/>
                              </a:cxn>
                              <a:cxn ang="0">
                                <a:pos x="T2" y="T3"/>
                              </a:cxn>
                            </a:cxnLst>
                            <a:rect l="0" t="0" r="r" b="b"/>
                            <a:pathLst>
                              <a:path w="795" h="1">
                                <a:moveTo>
                                  <a:pt x="0" y="0"/>
                                </a:moveTo>
                                <a:lnTo>
                                  <a:pt x="795"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42" name="Freeform 17"/>
                        <wps:cNvSpPr>
                          <a:spLocks/>
                        </wps:cNvSpPr>
                        <wps:spPr bwMode="auto">
                          <a:xfrm>
                            <a:off x="5625" y="10500"/>
                            <a:ext cx="795" cy="1"/>
                          </a:xfrm>
                          <a:custGeom>
                            <a:avLst/>
                            <a:gdLst>
                              <a:gd name="T0" fmla="*/ 0 w 795"/>
                              <a:gd name="T1" fmla="*/ 0 h 1"/>
                              <a:gd name="T2" fmla="*/ 795 w 795"/>
                              <a:gd name="T3" fmla="*/ 0 h 1"/>
                            </a:gdLst>
                            <a:ahLst/>
                            <a:cxnLst>
                              <a:cxn ang="0">
                                <a:pos x="T0" y="T1"/>
                              </a:cxn>
                              <a:cxn ang="0">
                                <a:pos x="T2" y="T3"/>
                              </a:cxn>
                            </a:cxnLst>
                            <a:rect l="0" t="0" r="r" b="b"/>
                            <a:pathLst>
                              <a:path w="795" h="1">
                                <a:moveTo>
                                  <a:pt x="0" y="0"/>
                                </a:moveTo>
                                <a:lnTo>
                                  <a:pt x="795"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43" name="Freeform 18"/>
                        <wps:cNvSpPr>
                          <a:spLocks/>
                        </wps:cNvSpPr>
                        <wps:spPr bwMode="auto">
                          <a:xfrm>
                            <a:off x="5625" y="11214"/>
                            <a:ext cx="786" cy="6"/>
                          </a:xfrm>
                          <a:custGeom>
                            <a:avLst/>
                            <a:gdLst>
                              <a:gd name="T0" fmla="*/ 0 w 786"/>
                              <a:gd name="T1" fmla="*/ 6 h 6"/>
                              <a:gd name="T2" fmla="*/ 786 w 786"/>
                              <a:gd name="T3" fmla="*/ 0 h 6"/>
                            </a:gdLst>
                            <a:ahLst/>
                            <a:cxnLst>
                              <a:cxn ang="0">
                                <a:pos x="T0" y="T1"/>
                              </a:cxn>
                              <a:cxn ang="0">
                                <a:pos x="T2" y="T3"/>
                              </a:cxn>
                            </a:cxnLst>
                            <a:rect l="0" t="0" r="r" b="b"/>
                            <a:pathLst>
                              <a:path w="786" h="6">
                                <a:moveTo>
                                  <a:pt x="0" y="6"/>
                                </a:moveTo>
                                <a:lnTo>
                                  <a:pt x="786"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37E8F8" id="群組 1" o:spid="_x0000_s1026" style="position:absolute;margin-left:250.9pt;margin-top:27.3pt;width:39.75pt;height:450pt;z-index:251661312" coordorigin="5625,2220" coordsize="795,9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">
                <v:shape id="Freeform 5" o:spid="_x0000_s1027" style="position:absolute;left:5700;top:2220;width:720;height:1;visibility:visible;mso-wrap-style:square;v-text-anchor:middle" coordsize="7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" path="m,l720,e" filled="f" strokeweight="1pt">
                  <v:path arrowok="t" o:connecttype="custom" o:connectlocs="0,0;720,0" o:connectangles="0,0"/>
                </v:shape>
                <v:shape id="Freeform 6" o:spid="_x0000_s1028" style="position:absolute;left:5691;top:2933;width:720;height:1;visibility:visible;mso-wrap-style:square;v-text-anchor:middle" coordsize="7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" path="m,l720,e" filled="f" strokeweight="1pt">
                  <v:path arrowok="t" o:connecttype="custom" o:connectlocs="0,0;720,0" o:connectangles="0,0"/>
                </v:shape>
                <v:shape id="Freeform 7" o:spid="_x0000_s1029" style="position:absolute;left:5685;top:3525;width:720;height:1;visibility:visible;mso-wrap-style:square;v-text-anchor:middle" coordsize="7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" path="m,l720,e" filled="f" strokeweight="1pt">
                  <v:path arrowok="t" o:connecttype="custom" o:connectlocs="0,0;720,0" o:connectangles="0,0"/>
                </v:shape>
                <v:shape id="Freeform 8" o:spid="_x0000_s1030" style="position:absolute;left:5691;top:4194;width:720;height:1;visibility:visible;mso-wrap-style:square;v-text-anchor:middle" coordsize="7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" path="m,l720,e" filled="f" strokeweight="1pt">
                  <v:path arrowok="t" o:connecttype="custom" o:connectlocs="0,0;720,0" o:connectangles="0,0"/>
                </v:shape>
                <v:shape id="Freeform 9" o:spid="_x0000_s1031" style="position:absolute;left:5670;top:4785;width:735;height:1;visibility:visible;mso-wrap-style:square;v-text-anchor:middle" coordsize="7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" path="m,l735,e" filled="f" strokeweight="1pt">
                  <v:path arrowok="t" o:connecttype="custom" o:connectlocs="0,0;735,0" o:connectangles="0,0"/>
                </v:shape>
                <v:shape id="Freeform 10" o:spid="_x0000_s1032" style="position:absolute;left:5670;top:5400;width:735;height:15;visibility:visible;mso-wrap-style:square;v-text-anchor:middle" coordsize="73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" path="m,l735,15e" filled="f" strokeweight="1pt">
                  <v:path arrowok="t" o:connecttype="custom" o:connectlocs="0,0;735,15" o:connectangles="0,0"/>
                </v:shape>
                <v:shape id="Freeform 11" o:spid="_x0000_s1033" style="position:absolute;left:5655;top:7320;width:750;height:1;visibility:visible;mso-wrap-style:square;v-text-anchor:middle" coordsize="7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" path="m,l750,e" filled="f" strokeweight="1pt">
                  <v:path arrowok="t" o:connecttype="custom" o:connectlocs="0,0;750,0" o:connectangles="0,0"/>
                </v:shape>
                <v:shape id="Freeform 12" o:spid="_x0000_s1034" style="position:absolute;left:5655;top:6030;width:765;height:1;visibility:visible;mso-wrap-style:square;v-text-anchor:middle" coordsize="76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" path="m,l765,e" filled="f" strokeweight="1pt">
                  <v:path arrowok="t" o:connecttype="custom" o:connectlocs="0,0;765,0" o:connectangles="0,0"/>
                </v:shape>
                <v:shape id="Freeform 13" o:spid="_x0000_s1035" style="position:absolute;left:5640;top:7980;width:780;height:1;visibility:visible;mso-wrap-style:square;v-text-anchor:middle" coordsize="78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" path="m,l780,e" filled="f" strokeweight="1pt">
                  <v:path arrowok="t" o:connecttype="custom" o:connectlocs="0,0;780,0" o:connectangles="0,0"/>
                </v:shape>
                <v:shape id="Freeform 14" o:spid="_x0000_s1036" style="position:absolute;left:5640;top:8610;width:780;height:1;visibility:visible;mso-wrap-style:square;v-text-anchor:middle" coordsize="78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" path="m,l780,e" filled="f" strokeweight="1pt">
                  <v:path arrowok="t" o:connecttype="custom" o:connectlocs="0,0;780,0" o:connectangles="0,0"/>
                </v:shape>
                <v:shape id="Freeform 15" o:spid="_x0000_s1037" style="position:absolute;left:5640;top:9240;width:780;height:1;visibility:visible;mso-wrap-style:square;v-text-anchor:middle" coordsize="78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" path="m,l780,e" filled="f" strokeweight="1pt">
                  <v:path arrowok="t" o:connecttype="custom" o:connectlocs="0,0;780,0" o:connectangles="0,0"/>
                </v:shape>
                <v:shape id="Freeform 16" o:spid="_x0000_s1038" style="position:absolute;left:5625;top:9870;width:795;height:1;visibility:visible;mso-wrap-style:square;v-text-anchor:middle" coordsize="79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" path="m,l795,e" filled="f" strokeweight="1pt">
                  <v:path arrowok="t" o:connecttype="custom" o:connectlocs="0,0;795,0" o:connectangles="0,0"/>
                </v:shape>
                <v:shape id="Freeform 17" o:spid="_x0000_s1039" style="position:absolute;left:5625;top:10500;width:795;height:1;visibility:visible;mso-wrap-style:square;v-text-anchor:middle" coordsize="79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" path="m,l795,e" filled="f" strokeweight="1pt">
                  <v:path arrowok="t" o:connecttype="custom" o:connectlocs="0,0;795,0" o:connectangles="0,0"/>
                </v:shape>
                <v:shape id="Freeform 18" o:spid="_x0000_s1040" style="position:absolute;left:5625;top:11214;width:786;height:6;visibility:visible;mso-wrap-style:square;v-text-anchor:middle" coordsize="78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" path="m,6l786,e" filled="f" strokeweight="1pt">
                  <v:path arrowok="t" o:connecttype="custom" o:connectlocs="0,6;786,0" o:connectangles="0,0"/>
                </v:shape>
              </v:group>
            </w:pict>
          </mc:Fallback>
        </mc:AlternateContent>
      </w:r>
    </w:p>
    <w:p w14:paraId="3B8E2DBB" w14:textId="77777777" w:rsidR="00FD6D40" w:rsidRPr="009E55CC" w:rsidRDefault="00FD6D40" w:rsidP="00FD6D40">
      <w:pPr>
        <w:pStyle w:val="ad"/>
        <w:snapToGrid w:val="0"/>
        <w:spacing w:line="288" w:lineRule="auto"/>
        <w:jc w:val="right"/>
        <w:rPr>
          <w:rFonts w:ascii="標楷體" w:eastAsia="標楷體" w:hAnsi="標楷體"/>
          <w:color w:val="000000" w:themeColor="text1"/>
          <w:spacing w:val="4"/>
          <w:sz w:val="28"/>
          <w:szCs w:val="28"/>
        </w:rPr>
      </w:pPr>
    </w:p>
    <w:p w14:paraId="587D3793" w14:textId="77777777" w:rsidR="00FD6D40" w:rsidRPr="009E55CC" w:rsidRDefault="00FD6D40" w:rsidP="00FD6D40">
      <w:pPr>
        <w:pStyle w:val="ad"/>
        <w:snapToGrid w:val="0"/>
        <w:spacing w:line="288" w:lineRule="auto"/>
        <w:jc w:val="right"/>
        <w:rPr>
          <w:rFonts w:ascii="標楷體" w:eastAsia="標楷體" w:hAnsi="標楷體"/>
          <w:color w:val="000000" w:themeColor="text1"/>
          <w:spacing w:val="4"/>
          <w:sz w:val="28"/>
          <w:szCs w:val="28"/>
        </w:rPr>
      </w:pPr>
    </w:p>
    <w:p w14:paraId="56C9D7AB" w14:textId="77777777" w:rsidR="00FD6D40" w:rsidRPr="009E55CC" w:rsidRDefault="007500B2" w:rsidP="007500B2">
      <w:pPr>
        <w:pStyle w:val="ad"/>
        <w:snapToGrid w:val="0"/>
        <w:spacing w:line="288" w:lineRule="auto"/>
        <w:ind w:right="140"/>
        <w:jc w:val="right"/>
        <w:rPr>
          <w:rFonts w:ascii="標楷體" w:eastAsia="標楷體" w:hAnsi="標楷體"/>
          <w:color w:val="000000" w:themeColor="text1"/>
          <w:spacing w:val="4"/>
          <w:sz w:val="28"/>
          <w:szCs w:val="28"/>
        </w:rPr>
      </w:pPr>
      <w:r>
        <w:rPr>
          <w:rFonts w:ascii="標楷體" w:eastAsia="標楷體" w:hAnsi="標楷體" w:hint="eastAsia"/>
          <w:color w:val="000000" w:themeColor="text1"/>
          <w:spacing w:val="4"/>
          <w:sz w:val="28"/>
          <w:szCs w:val="28"/>
        </w:rPr>
        <w:t xml:space="preserve">          </w:t>
      </w:r>
      <w:r>
        <w:rPr>
          <w:rFonts w:ascii="標楷體" w:eastAsia="標楷體" w:hAnsi="標楷體"/>
          <w:color w:val="000000" w:themeColor="text1"/>
          <w:spacing w:val="4"/>
          <w:sz w:val="28"/>
          <w:szCs w:val="28"/>
        </w:rPr>
        <w:tab/>
      </w:r>
      <w:r>
        <w:rPr>
          <w:rFonts w:ascii="標楷體" w:eastAsia="標楷體" w:hAnsi="標楷體"/>
          <w:color w:val="000000" w:themeColor="text1"/>
          <w:spacing w:val="4"/>
          <w:sz w:val="28"/>
          <w:szCs w:val="28"/>
        </w:rPr>
        <w:tab/>
      </w:r>
      <w:r>
        <w:rPr>
          <w:rFonts w:ascii="標楷體" w:eastAsia="標楷體" w:hAnsi="標楷體" w:hint="eastAsia"/>
          <w:color w:val="000000" w:themeColor="text1"/>
          <w:spacing w:val="4"/>
          <w:sz w:val="28"/>
          <w:szCs w:val="28"/>
        </w:rPr>
        <w:t xml:space="preserve">   </w:t>
      </w:r>
      <w:r w:rsidR="00FD6D40" w:rsidRPr="00114AE7">
        <w:rPr>
          <w:rFonts w:ascii="標楷體" w:eastAsia="標楷體" w:hAnsi="標楷體" w:hint="eastAsia"/>
          <w:color w:val="000000" w:themeColor="text1"/>
          <w:spacing w:val="4"/>
          <w:szCs w:val="28"/>
        </w:rPr>
        <w:t>單位：人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38"/>
        <w:gridCol w:w="870"/>
        <w:gridCol w:w="870"/>
        <w:gridCol w:w="870"/>
        <w:gridCol w:w="870"/>
        <w:gridCol w:w="870"/>
        <w:gridCol w:w="870"/>
        <w:gridCol w:w="870"/>
        <w:gridCol w:w="1139"/>
      </w:tblGrid>
      <w:tr w:rsidR="004D31C9" w:rsidRPr="009E55CC" w14:paraId="511704A2" w14:textId="77777777" w:rsidTr="000C2231">
        <w:trPr>
          <w:trHeight w:val="450"/>
          <w:jc w:val="center"/>
        </w:trPr>
        <w:tc>
          <w:tcPr>
            <w:tcW w:w="1838" w:type="dxa"/>
            <w:vAlign w:val="center"/>
          </w:tcPr>
          <w:p w14:paraId="1863B016" w14:textId="77777777" w:rsidR="00FD6D40" w:rsidRPr="009E55CC" w:rsidRDefault="00FD6D40" w:rsidP="004D6FFD">
            <w:pPr>
              <w:jc w:val="center"/>
              <w:rPr>
                <w:rFonts w:ascii="標楷體" w:eastAsia="標楷體" w:hAnsi="標楷體"/>
                <w:color w:val="000000" w:themeColor="text1"/>
                <w:sz w:val="28"/>
                <w:szCs w:val="28"/>
              </w:rPr>
            </w:pPr>
            <w:r w:rsidRPr="009E55CC">
              <w:rPr>
                <w:rFonts w:ascii="標楷體" w:eastAsia="標楷體" w:hAnsi="標楷體" w:hint="eastAsia"/>
                <w:color w:val="000000" w:themeColor="text1"/>
                <w:sz w:val="28"/>
                <w:szCs w:val="28"/>
              </w:rPr>
              <w:t>機關名稱</w:t>
            </w:r>
          </w:p>
        </w:tc>
        <w:tc>
          <w:tcPr>
            <w:tcW w:w="870" w:type="dxa"/>
            <w:vAlign w:val="center"/>
          </w:tcPr>
          <w:p w14:paraId="43670439" w14:textId="77777777" w:rsidR="00FD6D40" w:rsidRPr="009E55CC" w:rsidRDefault="00FD6D40" w:rsidP="00FD6D40">
            <w:pPr>
              <w:jc w:val="center"/>
              <w:rPr>
                <w:rFonts w:ascii="標楷體" w:eastAsia="標楷體" w:hAnsi="標楷體"/>
                <w:color w:val="000000" w:themeColor="text1"/>
                <w:sz w:val="28"/>
                <w:szCs w:val="28"/>
              </w:rPr>
            </w:pPr>
            <w:r w:rsidRPr="009E55CC">
              <w:rPr>
                <w:rFonts w:ascii="標楷體" w:eastAsia="標楷體" w:hAnsi="標楷體" w:hint="eastAsia"/>
                <w:color w:val="000000" w:themeColor="text1"/>
                <w:sz w:val="28"/>
                <w:szCs w:val="28"/>
              </w:rPr>
              <w:t>職員</w:t>
            </w:r>
          </w:p>
        </w:tc>
        <w:tc>
          <w:tcPr>
            <w:tcW w:w="870" w:type="dxa"/>
            <w:vAlign w:val="center"/>
          </w:tcPr>
          <w:p w14:paraId="6219DC71" w14:textId="77777777" w:rsidR="00FD6D40" w:rsidRPr="009E55CC" w:rsidRDefault="00FD6D40" w:rsidP="00FD6D40">
            <w:pPr>
              <w:jc w:val="center"/>
              <w:rPr>
                <w:rFonts w:ascii="標楷體" w:eastAsia="標楷體" w:hAnsi="標楷體"/>
                <w:color w:val="000000" w:themeColor="text1"/>
                <w:sz w:val="28"/>
                <w:szCs w:val="28"/>
              </w:rPr>
            </w:pPr>
            <w:r w:rsidRPr="009E55CC">
              <w:rPr>
                <w:rFonts w:ascii="標楷體" w:eastAsia="標楷體" w:hAnsi="標楷體" w:hint="eastAsia"/>
                <w:color w:val="000000" w:themeColor="text1"/>
                <w:sz w:val="28"/>
                <w:szCs w:val="28"/>
              </w:rPr>
              <w:t>駐警</w:t>
            </w:r>
          </w:p>
        </w:tc>
        <w:tc>
          <w:tcPr>
            <w:tcW w:w="870" w:type="dxa"/>
            <w:vAlign w:val="center"/>
          </w:tcPr>
          <w:p w14:paraId="152ABDCF" w14:textId="77777777" w:rsidR="00FD6D40" w:rsidRPr="009E55CC" w:rsidRDefault="00FD6D40" w:rsidP="00FD6D40">
            <w:pPr>
              <w:jc w:val="center"/>
              <w:rPr>
                <w:rFonts w:ascii="標楷體" w:eastAsia="標楷體" w:hAnsi="標楷體"/>
                <w:color w:val="000000" w:themeColor="text1"/>
                <w:sz w:val="28"/>
                <w:szCs w:val="28"/>
              </w:rPr>
            </w:pPr>
            <w:r w:rsidRPr="009E55CC">
              <w:rPr>
                <w:rFonts w:ascii="標楷體" w:eastAsia="標楷體" w:hAnsi="標楷體" w:hint="eastAsia"/>
                <w:color w:val="000000" w:themeColor="text1"/>
                <w:sz w:val="28"/>
                <w:szCs w:val="28"/>
              </w:rPr>
              <w:t>工友</w:t>
            </w:r>
          </w:p>
        </w:tc>
        <w:tc>
          <w:tcPr>
            <w:tcW w:w="870" w:type="dxa"/>
            <w:vAlign w:val="center"/>
          </w:tcPr>
          <w:p w14:paraId="23C0711D" w14:textId="77777777" w:rsidR="00FD6D40" w:rsidRPr="009E55CC" w:rsidRDefault="00FD6D40" w:rsidP="00FD6D40">
            <w:pPr>
              <w:jc w:val="center"/>
              <w:rPr>
                <w:rFonts w:ascii="標楷體" w:eastAsia="標楷體" w:hAnsi="標楷體"/>
                <w:color w:val="000000" w:themeColor="text1"/>
                <w:sz w:val="28"/>
                <w:szCs w:val="28"/>
              </w:rPr>
            </w:pPr>
            <w:r w:rsidRPr="009E55CC">
              <w:rPr>
                <w:rFonts w:ascii="標楷體" w:eastAsia="標楷體" w:hAnsi="標楷體" w:hint="eastAsia"/>
                <w:color w:val="000000" w:themeColor="text1"/>
                <w:sz w:val="28"/>
                <w:szCs w:val="28"/>
              </w:rPr>
              <w:t>技工</w:t>
            </w:r>
          </w:p>
        </w:tc>
        <w:tc>
          <w:tcPr>
            <w:tcW w:w="870" w:type="dxa"/>
            <w:vAlign w:val="center"/>
          </w:tcPr>
          <w:p w14:paraId="28C020E1" w14:textId="77777777" w:rsidR="00FD6D40" w:rsidRPr="009E55CC" w:rsidRDefault="00FD6D40" w:rsidP="00FD6D40">
            <w:pPr>
              <w:jc w:val="center"/>
              <w:rPr>
                <w:rFonts w:ascii="標楷體" w:eastAsia="標楷體" w:hAnsi="標楷體"/>
                <w:color w:val="000000" w:themeColor="text1"/>
                <w:sz w:val="28"/>
                <w:szCs w:val="28"/>
              </w:rPr>
            </w:pPr>
            <w:r w:rsidRPr="009E55CC">
              <w:rPr>
                <w:rFonts w:ascii="標楷體" w:eastAsia="標楷體" w:hAnsi="標楷體" w:hint="eastAsia"/>
                <w:color w:val="000000" w:themeColor="text1"/>
                <w:sz w:val="28"/>
                <w:szCs w:val="28"/>
              </w:rPr>
              <w:t>駕駛</w:t>
            </w:r>
          </w:p>
        </w:tc>
        <w:tc>
          <w:tcPr>
            <w:tcW w:w="870" w:type="dxa"/>
            <w:vAlign w:val="center"/>
          </w:tcPr>
          <w:p w14:paraId="6DBA2C2E" w14:textId="77777777" w:rsidR="00FD6D40" w:rsidRPr="009E55CC" w:rsidRDefault="00FD6D40" w:rsidP="00FD6D40">
            <w:pPr>
              <w:jc w:val="center"/>
              <w:rPr>
                <w:rFonts w:ascii="標楷體" w:eastAsia="標楷體" w:hAnsi="標楷體"/>
                <w:color w:val="000000" w:themeColor="text1"/>
                <w:sz w:val="28"/>
                <w:szCs w:val="28"/>
              </w:rPr>
            </w:pPr>
            <w:r w:rsidRPr="009E55CC">
              <w:rPr>
                <w:rFonts w:ascii="標楷體" w:eastAsia="標楷體" w:hAnsi="標楷體" w:hint="eastAsia"/>
                <w:color w:val="000000" w:themeColor="text1"/>
                <w:sz w:val="28"/>
                <w:szCs w:val="28"/>
              </w:rPr>
              <w:t>聘用</w:t>
            </w:r>
          </w:p>
        </w:tc>
        <w:tc>
          <w:tcPr>
            <w:tcW w:w="870" w:type="dxa"/>
            <w:vAlign w:val="center"/>
          </w:tcPr>
          <w:p w14:paraId="1A3DD5C0" w14:textId="77777777" w:rsidR="00FD6D40" w:rsidRPr="009E55CC" w:rsidRDefault="00FD6D40" w:rsidP="00FD6D40">
            <w:pPr>
              <w:jc w:val="center"/>
              <w:rPr>
                <w:rFonts w:ascii="標楷體" w:eastAsia="標楷體" w:hAnsi="標楷體"/>
                <w:color w:val="000000" w:themeColor="text1"/>
                <w:sz w:val="28"/>
                <w:szCs w:val="28"/>
              </w:rPr>
            </w:pPr>
            <w:r w:rsidRPr="009E55CC">
              <w:rPr>
                <w:rFonts w:ascii="標楷體" w:eastAsia="標楷體" w:hAnsi="標楷體" w:hint="eastAsia"/>
                <w:color w:val="000000" w:themeColor="text1"/>
                <w:sz w:val="28"/>
                <w:szCs w:val="28"/>
              </w:rPr>
              <w:t>約僱</w:t>
            </w:r>
          </w:p>
        </w:tc>
        <w:tc>
          <w:tcPr>
            <w:tcW w:w="1139" w:type="dxa"/>
            <w:vAlign w:val="center"/>
          </w:tcPr>
          <w:p w14:paraId="513DF619" w14:textId="77777777" w:rsidR="00FD6D40" w:rsidRPr="009E55CC" w:rsidRDefault="00FD6D40" w:rsidP="00FD6D40">
            <w:pPr>
              <w:jc w:val="center"/>
              <w:rPr>
                <w:rFonts w:ascii="標楷體" w:eastAsia="標楷體" w:hAnsi="標楷體"/>
                <w:color w:val="000000" w:themeColor="text1"/>
                <w:sz w:val="28"/>
                <w:szCs w:val="28"/>
              </w:rPr>
            </w:pPr>
            <w:r w:rsidRPr="009E55CC">
              <w:rPr>
                <w:rFonts w:ascii="標楷體" w:eastAsia="標楷體" w:hAnsi="標楷體" w:hint="eastAsia"/>
                <w:color w:val="000000" w:themeColor="text1"/>
                <w:sz w:val="28"/>
                <w:szCs w:val="28"/>
              </w:rPr>
              <w:t>合計</w:t>
            </w:r>
          </w:p>
        </w:tc>
      </w:tr>
      <w:tr w:rsidR="004D31C9" w:rsidRPr="001D1965" w14:paraId="41454142" w14:textId="77777777" w:rsidTr="000C2231">
        <w:trPr>
          <w:trHeight w:val="450"/>
          <w:jc w:val="center"/>
        </w:trPr>
        <w:tc>
          <w:tcPr>
            <w:tcW w:w="1838" w:type="dxa"/>
            <w:vAlign w:val="center"/>
          </w:tcPr>
          <w:p w14:paraId="7B1995BC" w14:textId="77777777" w:rsidR="002869AF" w:rsidRPr="009E55CC" w:rsidRDefault="002869AF" w:rsidP="00E617B9">
            <w:pPr>
              <w:rPr>
                <w:rFonts w:ascii="標楷體" w:eastAsia="標楷體" w:hAnsi="標楷體"/>
                <w:color w:val="000000" w:themeColor="text1"/>
                <w:sz w:val="28"/>
                <w:szCs w:val="28"/>
              </w:rPr>
            </w:pPr>
            <w:r w:rsidRPr="009E55CC">
              <w:rPr>
                <w:rFonts w:ascii="標楷體" w:eastAsia="標楷體" w:hAnsi="標楷體" w:hint="eastAsia"/>
                <w:color w:val="000000" w:themeColor="text1"/>
                <w:sz w:val="28"/>
                <w:szCs w:val="28"/>
              </w:rPr>
              <w:t>合計</w:t>
            </w:r>
          </w:p>
        </w:tc>
        <w:tc>
          <w:tcPr>
            <w:tcW w:w="870" w:type="dxa"/>
            <w:vAlign w:val="center"/>
          </w:tcPr>
          <w:p w14:paraId="1F925A2A" w14:textId="4C5B607F" w:rsidR="002869AF" w:rsidRPr="001D1965" w:rsidRDefault="008F41F5" w:rsidP="00585662">
            <w:pPr>
              <w:jc w:val="center"/>
              <w:rPr>
                <w:rFonts w:ascii="標楷體" w:eastAsia="標楷體" w:hAnsi="標楷體"/>
                <w:sz w:val="28"/>
                <w:szCs w:val="28"/>
              </w:rPr>
            </w:pPr>
            <w:r>
              <w:rPr>
                <w:rFonts w:ascii="標楷體" w:eastAsia="標楷體" w:hAnsi="標楷體" w:hint="eastAsia"/>
                <w:sz w:val="28"/>
                <w:szCs w:val="28"/>
              </w:rPr>
              <w:t>4</w:t>
            </w:r>
            <w:r w:rsidR="0029658E">
              <w:rPr>
                <w:rFonts w:ascii="標楷體" w:eastAsia="標楷體" w:hAnsi="標楷體" w:hint="eastAsia"/>
                <w:sz w:val="28"/>
                <w:szCs w:val="28"/>
              </w:rPr>
              <w:t>70</w:t>
            </w:r>
          </w:p>
        </w:tc>
        <w:tc>
          <w:tcPr>
            <w:tcW w:w="870" w:type="dxa"/>
            <w:vAlign w:val="center"/>
          </w:tcPr>
          <w:p w14:paraId="4C99C351" w14:textId="77777777" w:rsidR="002869AF" w:rsidRPr="001D1965" w:rsidRDefault="002869AF" w:rsidP="002869AF">
            <w:pPr>
              <w:jc w:val="center"/>
              <w:rPr>
                <w:rFonts w:ascii="標楷體" w:eastAsia="標楷體" w:hAnsi="標楷體"/>
                <w:sz w:val="28"/>
                <w:szCs w:val="28"/>
              </w:rPr>
            </w:pPr>
            <w:r w:rsidRPr="001D1965">
              <w:rPr>
                <w:rFonts w:ascii="標楷體" w:eastAsia="標楷體" w:hAnsi="標楷體" w:hint="eastAsia"/>
                <w:sz w:val="28"/>
                <w:szCs w:val="28"/>
              </w:rPr>
              <w:t>1</w:t>
            </w:r>
            <w:r w:rsidR="004B13D8">
              <w:rPr>
                <w:rFonts w:ascii="標楷體" w:eastAsia="標楷體" w:hAnsi="標楷體" w:hint="eastAsia"/>
                <w:sz w:val="28"/>
                <w:szCs w:val="28"/>
              </w:rPr>
              <w:t>7</w:t>
            </w:r>
          </w:p>
        </w:tc>
        <w:tc>
          <w:tcPr>
            <w:tcW w:w="870" w:type="dxa"/>
            <w:vAlign w:val="center"/>
          </w:tcPr>
          <w:p w14:paraId="41E6CDE5" w14:textId="77777777" w:rsidR="002869AF" w:rsidRPr="001D1965" w:rsidRDefault="002869AF" w:rsidP="00585662">
            <w:pPr>
              <w:jc w:val="center"/>
              <w:rPr>
                <w:rFonts w:ascii="標楷體" w:eastAsia="標楷體" w:hAnsi="標楷體"/>
                <w:sz w:val="28"/>
                <w:szCs w:val="28"/>
              </w:rPr>
            </w:pPr>
            <w:r w:rsidRPr="001D1965">
              <w:rPr>
                <w:rFonts w:ascii="標楷體" w:eastAsia="標楷體" w:hAnsi="標楷體" w:hint="eastAsia"/>
                <w:sz w:val="28"/>
                <w:szCs w:val="28"/>
              </w:rPr>
              <w:t>1</w:t>
            </w:r>
            <w:r w:rsidR="001D1965" w:rsidRPr="001D1965">
              <w:rPr>
                <w:rFonts w:ascii="標楷體" w:eastAsia="標楷體" w:hAnsi="標楷體" w:hint="eastAsia"/>
                <w:sz w:val="28"/>
                <w:szCs w:val="28"/>
              </w:rPr>
              <w:t>4</w:t>
            </w:r>
          </w:p>
        </w:tc>
        <w:tc>
          <w:tcPr>
            <w:tcW w:w="870" w:type="dxa"/>
            <w:vAlign w:val="center"/>
          </w:tcPr>
          <w:p w14:paraId="4E75B15E" w14:textId="77777777" w:rsidR="002869AF" w:rsidRPr="001D1965" w:rsidRDefault="001D1965" w:rsidP="002869AF">
            <w:pPr>
              <w:jc w:val="center"/>
              <w:rPr>
                <w:rFonts w:ascii="標楷體" w:eastAsia="標楷體" w:hAnsi="標楷體"/>
                <w:sz w:val="28"/>
                <w:szCs w:val="28"/>
              </w:rPr>
            </w:pPr>
            <w:r w:rsidRPr="001D1965">
              <w:rPr>
                <w:rFonts w:ascii="標楷體" w:eastAsia="標楷體" w:hAnsi="標楷體" w:hint="eastAsia"/>
                <w:sz w:val="28"/>
                <w:szCs w:val="28"/>
              </w:rPr>
              <w:t>3</w:t>
            </w:r>
          </w:p>
        </w:tc>
        <w:tc>
          <w:tcPr>
            <w:tcW w:w="870" w:type="dxa"/>
            <w:vAlign w:val="center"/>
          </w:tcPr>
          <w:p w14:paraId="14224190" w14:textId="77777777" w:rsidR="002869AF" w:rsidRPr="001D1965" w:rsidRDefault="001D1965" w:rsidP="002869AF">
            <w:pPr>
              <w:jc w:val="center"/>
              <w:rPr>
                <w:rFonts w:ascii="標楷體" w:eastAsia="標楷體" w:hAnsi="標楷體"/>
                <w:sz w:val="28"/>
                <w:szCs w:val="28"/>
              </w:rPr>
            </w:pPr>
            <w:r w:rsidRPr="001D1965">
              <w:rPr>
                <w:rFonts w:ascii="標楷體" w:eastAsia="標楷體" w:hAnsi="標楷體" w:hint="eastAsia"/>
                <w:sz w:val="28"/>
                <w:szCs w:val="28"/>
              </w:rPr>
              <w:t>7</w:t>
            </w:r>
          </w:p>
        </w:tc>
        <w:tc>
          <w:tcPr>
            <w:tcW w:w="870" w:type="dxa"/>
            <w:vAlign w:val="center"/>
          </w:tcPr>
          <w:p w14:paraId="0139DFB3" w14:textId="541A8DC3" w:rsidR="002869AF" w:rsidRPr="001D1965" w:rsidRDefault="006827C3" w:rsidP="002869AF">
            <w:pPr>
              <w:jc w:val="center"/>
              <w:rPr>
                <w:rFonts w:ascii="標楷體" w:eastAsia="標楷體" w:hAnsi="標楷體"/>
                <w:sz w:val="28"/>
                <w:szCs w:val="28"/>
              </w:rPr>
            </w:pPr>
            <w:r w:rsidRPr="001D1965">
              <w:rPr>
                <w:rFonts w:ascii="標楷體" w:eastAsia="標楷體" w:hAnsi="標楷體" w:hint="eastAsia"/>
                <w:sz w:val="28"/>
                <w:szCs w:val="28"/>
              </w:rPr>
              <w:t>4</w:t>
            </w:r>
            <w:r w:rsidR="0029658E">
              <w:rPr>
                <w:rFonts w:ascii="標楷體" w:eastAsia="標楷體" w:hAnsi="標楷體" w:hint="eastAsia"/>
                <w:sz w:val="28"/>
                <w:szCs w:val="28"/>
              </w:rPr>
              <w:t>3</w:t>
            </w:r>
          </w:p>
        </w:tc>
        <w:tc>
          <w:tcPr>
            <w:tcW w:w="870" w:type="dxa"/>
            <w:vAlign w:val="center"/>
          </w:tcPr>
          <w:p w14:paraId="244773DA" w14:textId="77777777" w:rsidR="002869AF" w:rsidRPr="001D1965" w:rsidRDefault="002869AF" w:rsidP="002869AF">
            <w:pPr>
              <w:jc w:val="center"/>
              <w:rPr>
                <w:rFonts w:ascii="標楷體" w:eastAsia="標楷體" w:hAnsi="標楷體"/>
                <w:sz w:val="28"/>
                <w:szCs w:val="28"/>
              </w:rPr>
            </w:pPr>
            <w:r w:rsidRPr="001D1965">
              <w:rPr>
                <w:rFonts w:ascii="標楷體" w:eastAsia="標楷體" w:hAnsi="標楷體" w:hint="eastAsia"/>
                <w:sz w:val="28"/>
                <w:szCs w:val="28"/>
              </w:rPr>
              <w:t>2</w:t>
            </w:r>
            <w:r w:rsidR="001D1965" w:rsidRPr="001D1965">
              <w:rPr>
                <w:rFonts w:ascii="標楷體" w:eastAsia="標楷體" w:hAnsi="標楷體" w:hint="eastAsia"/>
                <w:sz w:val="28"/>
                <w:szCs w:val="28"/>
              </w:rPr>
              <w:t>4</w:t>
            </w:r>
          </w:p>
        </w:tc>
        <w:tc>
          <w:tcPr>
            <w:tcW w:w="1139" w:type="dxa"/>
            <w:vAlign w:val="center"/>
          </w:tcPr>
          <w:p w14:paraId="643430E9" w14:textId="77777777" w:rsidR="002869AF" w:rsidRPr="001D1965" w:rsidRDefault="002869AF" w:rsidP="00012CE6">
            <w:pPr>
              <w:jc w:val="center"/>
              <w:rPr>
                <w:rFonts w:ascii="標楷體" w:eastAsia="標楷體" w:hAnsi="標楷體"/>
                <w:sz w:val="28"/>
                <w:szCs w:val="28"/>
              </w:rPr>
            </w:pPr>
            <w:r w:rsidRPr="001D1965">
              <w:rPr>
                <w:rFonts w:ascii="標楷體" w:eastAsia="標楷體" w:hAnsi="標楷體" w:hint="eastAsia"/>
                <w:sz w:val="28"/>
                <w:szCs w:val="28"/>
              </w:rPr>
              <w:t>5</w:t>
            </w:r>
            <w:r w:rsidR="004B13D8">
              <w:rPr>
                <w:rFonts w:ascii="標楷體" w:eastAsia="標楷體" w:hAnsi="標楷體" w:hint="eastAsia"/>
                <w:sz w:val="28"/>
                <w:szCs w:val="28"/>
              </w:rPr>
              <w:t>78</w:t>
            </w:r>
          </w:p>
        </w:tc>
      </w:tr>
      <w:tr w:rsidR="004D31C9" w:rsidRPr="001D1965" w14:paraId="393B4A65" w14:textId="77777777" w:rsidTr="000C2231">
        <w:trPr>
          <w:trHeight w:val="450"/>
          <w:jc w:val="center"/>
        </w:trPr>
        <w:tc>
          <w:tcPr>
            <w:tcW w:w="1838" w:type="dxa"/>
            <w:vAlign w:val="center"/>
          </w:tcPr>
          <w:p w14:paraId="18E564A2" w14:textId="77777777" w:rsidR="002869AF" w:rsidRPr="009E55CC" w:rsidRDefault="00D15BC0" w:rsidP="002869AF">
            <w:pPr>
              <w:rPr>
                <w:rFonts w:ascii="標楷體" w:eastAsia="標楷體" w:hAnsi="標楷體"/>
                <w:color w:val="000000" w:themeColor="text1"/>
                <w:sz w:val="28"/>
                <w:szCs w:val="28"/>
              </w:rPr>
            </w:pPr>
            <w:r w:rsidRPr="009E55CC">
              <w:rPr>
                <w:rFonts w:ascii="標楷體" w:eastAsia="標楷體" w:hAnsi="標楷體" w:hint="eastAsia"/>
                <w:color w:val="000000" w:themeColor="text1"/>
                <w:sz w:val="28"/>
                <w:szCs w:val="28"/>
              </w:rPr>
              <w:t>本</w:t>
            </w:r>
            <w:r w:rsidR="002869AF" w:rsidRPr="009E55CC">
              <w:rPr>
                <w:rFonts w:ascii="標楷體" w:eastAsia="標楷體" w:hAnsi="標楷體" w:hint="eastAsia"/>
                <w:color w:val="000000" w:themeColor="text1"/>
                <w:sz w:val="28"/>
                <w:szCs w:val="28"/>
              </w:rPr>
              <w:t>部</w:t>
            </w:r>
          </w:p>
        </w:tc>
        <w:tc>
          <w:tcPr>
            <w:tcW w:w="870" w:type="dxa"/>
            <w:vAlign w:val="center"/>
          </w:tcPr>
          <w:p w14:paraId="335264A8" w14:textId="2CB4278A" w:rsidR="002869AF" w:rsidRPr="004B13D8" w:rsidRDefault="008F41F5" w:rsidP="002869AF">
            <w:pPr>
              <w:jc w:val="center"/>
              <w:rPr>
                <w:rFonts w:ascii="標楷體" w:eastAsia="標楷體" w:hAnsi="標楷體"/>
                <w:sz w:val="28"/>
                <w:szCs w:val="28"/>
              </w:rPr>
            </w:pPr>
            <w:r w:rsidRPr="004B13D8">
              <w:rPr>
                <w:rFonts w:ascii="標楷體" w:eastAsia="標楷體" w:hAnsi="標楷體" w:hint="eastAsia"/>
                <w:sz w:val="28"/>
                <w:szCs w:val="28"/>
              </w:rPr>
              <w:t>4</w:t>
            </w:r>
            <w:r w:rsidR="00AA66F3" w:rsidRPr="004B13D8">
              <w:rPr>
                <w:rFonts w:ascii="標楷體" w:eastAsia="標楷體" w:hAnsi="標楷體" w:hint="eastAsia"/>
                <w:sz w:val="28"/>
                <w:szCs w:val="28"/>
              </w:rPr>
              <w:t>5</w:t>
            </w:r>
            <w:r w:rsidR="0029658E">
              <w:rPr>
                <w:rFonts w:ascii="標楷體" w:eastAsia="標楷體" w:hAnsi="標楷體" w:hint="eastAsia"/>
                <w:sz w:val="28"/>
                <w:szCs w:val="28"/>
              </w:rPr>
              <w:t>4</w:t>
            </w:r>
          </w:p>
        </w:tc>
        <w:tc>
          <w:tcPr>
            <w:tcW w:w="870" w:type="dxa"/>
            <w:vAlign w:val="center"/>
          </w:tcPr>
          <w:p w14:paraId="7AEC57A5" w14:textId="77777777" w:rsidR="002869AF" w:rsidRPr="004B13D8" w:rsidRDefault="004B13D8" w:rsidP="002869AF">
            <w:pPr>
              <w:jc w:val="center"/>
              <w:rPr>
                <w:rFonts w:ascii="標楷體" w:eastAsia="標楷體" w:hAnsi="標楷體"/>
                <w:sz w:val="28"/>
                <w:szCs w:val="28"/>
              </w:rPr>
            </w:pPr>
            <w:r w:rsidRPr="004B13D8">
              <w:rPr>
                <w:rFonts w:ascii="標楷體" w:eastAsia="標楷體" w:hAnsi="標楷體" w:hint="eastAsia"/>
                <w:sz w:val="28"/>
                <w:szCs w:val="28"/>
              </w:rPr>
              <w:t>17</w:t>
            </w:r>
          </w:p>
        </w:tc>
        <w:tc>
          <w:tcPr>
            <w:tcW w:w="870" w:type="dxa"/>
            <w:vAlign w:val="center"/>
          </w:tcPr>
          <w:p w14:paraId="57EB543E" w14:textId="77777777" w:rsidR="002869AF" w:rsidRPr="004B13D8" w:rsidRDefault="002869AF" w:rsidP="00012CE6">
            <w:pPr>
              <w:jc w:val="center"/>
              <w:rPr>
                <w:rFonts w:ascii="標楷體" w:eastAsia="標楷體" w:hAnsi="標楷體"/>
                <w:sz w:val="28"/>
                <w:szCs w:val="28"/>
              </w:rPr>
            </w:pPr>
            <w:r w:rsidRPr="004B13D8">
              <w:rPr>
                <w:rFonts w:ascii="標楷體" w:eastAsia="標楷體" w:hAnsi="標楷體" w:hint="eastAsia"/>
                <w:sz w:val="28"/>
                <w:szCs w:val="28"/>
              </w:rPr>
              <w:t>1</w:t>
            </w:r>
            <w:r w:rsidR="001D1965" w:rsidRPr="004B13D8">
              <w:rPr>
                <w:rFonts w:ascii="標楷體" w:eastAsia="標楷體" w:hAnsi="標楷體" w:hint="eastAsia"/>
                <w:sz w:val="28"/>
                <w:szCs w:val="28"/>
              </w:rPr>
              <w:t>2</w:t>
            </w:r>
          </w:p>
        </w:tc>
        <w:tc>
          <w:tcPr>
            <w:tcW w:w="870" w:type="dxa"/>
            <w:vAlign w:val="center"/>
          </w:tcPr>
          <w:p w14:paraId="7A0BBFBD" w14:textId="77777777" w:rsidR="002869AF" w:rsidRPr="004B13D8" w:rsidRDefault="001D1965" w:rsidP="002869AF">
            <w:pPr>
              <w:jc w:val="center"/>
              <w:rPr>
                <w:rFonts w:ascii="標楷體" w:eastAsia="標楷體" w:hAnsi="標楷體"/>
                <w:sz w:val="28"/>
                <w:szCs w:val="28"/>
              </w:rPr>
            </w:pPr>
            <w:r w:rsidRPr="004B13D8">
              <w:rPr>
                <w:rFonts w:ascii="標楷體" w:eastAsia="標楷體" w:hAnsi="標楷體" w:hint="eastAsia"/>
                <w:sz w:val="28"/>
                <w:szCs w:val="28"/>
              </w:rPr>
              <w:t>2</w:t>
            </w:r>
          </w:p>
        </w:tc>
        <w:tc>
          <w:tcPr>
            <w:tcW w:w="870" w:type="dxa"/>
            <w:vAlign w:val="center"/>
          </w:tcPr>
          <w:p w14:paraId="2FC7A11C" w14:textId="77777777" w:rsidR="002869AF" w:rsidRPr="004B13D8" w:rsidRDefault="001D1965" w:rsidP="002869AF">
            <w:pPr>
              <w:jc w:val="center"/>
              <w:rPr>
                <w:rFonts w:ascii="標楷體" w:eastAsia="標楷體" w:hAnsi="標楷體"/>
                <w:sz w:val="28"/>
                <w:szCs w:val="28"/>
              </w:rPr>
            </w:pPr>
            <w:r w:rsidRPr="004B13D8">
              <w:rPr>
                <w:rFonts w:ascii="標楷體" w:eastAsia="標楷體" w:hAnsi="標楷體" w:hint="eastAsia"/>
                <w:sz w:val="28"/>
                <w:szCs w:val="28"/>
              </w:rPr>
              <w:t>7</w:t>
            </w:r>
          </w:p>
        </w:tc>
        <w:tc>
          <w:tcPr>
            <w:tcW w:w="870" w:type="dxa"/>
            <w:vAlign w:val="center"/>
          </w:tcPr>
          <w:p w14:paraId="187C74EF" w14:textId="219F838A" w:rsidR="002869AF" w:rsidRPr="004B13D8" w:rsidRDefault="002869AF" w:rsidP="002869AF">
            <w:pPr>
              <w:jc w:val="center"/>
              <w:rPr>
                <w:rFonts w:ascii="標楷體" w:eastAsia="標楷體" w:hAnsi="標楷體"/>
                <w:sz w:val="28"/>
                <w:szCs w:val="28"/>
              </w:rPr>
            </w:pPr>
            <w:r w:rsidRPr="004B13D8">
              <w:rPr>
                <w:rFonts w:ascii="標楷體" w:eastAsia="標楷體" w:hAnsi="標楷體" w:hint="eastAsia"/>
                <w:sz w:val="28"/>
                <w:szCs w:val="28"/>
              </w:rPr>
              <w:t>4</w:t>
            </w:r>
            <w:r w:rsidR="0029658E">
              <w:rPr>
                <w:rFonts w:ascii="標楷體" w:eastAsia="標楷體" w:hAnsi="標楷體" w:hint="eastAsia"/>
                <w:sz w:val="28"/>
                <w:szCs w:val="28"/>
              </w:rPr>
              <w:t>0</w:t>
            </w:r>
          </w:p>
        </w:tc>
        <w:tc>
          <w:tcPr>
            <w:tcW w:w="870" w:type="dxa"/>
            <w:vAlign w:val="center"/>
          </w:tcPr>
          <w:p w14:paraId="799EAC6B" w14:textId="77777777" w:rsidR="002869AF" w:rsidRPr="004B13D8" w:rsidRDefault="002869AF" w:rsidP="002869AF">
            <w:pPr>
              <w:jc w:val="center"/>
              <w:rPr>
                <w:rFonts w:ascii="標楷體" w:eastAsia="標楷體" w:hAnsi="標楷體"/>
                <w:sz w:val="28"/>
                <w:szCs w:val="28"/>
              </w:rPr>
            </w:pPr>
            <w:r w:rsidRPr="004B13D8">
              <w:rPr>
                <w:rFonts w:ascii="標楷體" w:eastAsia="標楷體" w:hAnsi="標楷體" w:hint="eastAsia"/>
                <w:sz w:val="28"/>
                <w:szCs w:val="28"/>
              </w:rPr>
              <w:t>1</w:t>
            </w:r>
            <w:r w:rsidR="001D1965" w:rsidRPr="004B13D8">
              <w:rPr>
                <w:rFonts w:ascii="標楷體" w:eastAsia="標楷體" w:hAnsi="標楷體" w:hint="eastAsia"/>
                <w:sz w:val="28"/>
                <w:szCs w:val="28"/>
              </w:rPr>
              <w:t>9</w:t>
            </w:r>
          </w:p>
        </w:tc>
        <w:tc>
          <w:tcPr>
            <w:tcW w:w="1139" w:type="dxa"/>
            <w:vAlign w:val="center"/>
          </w:tcPr>
          <w:p w14:paraId="57497C88" w14:textId="77777777" w:rsidR="002869AF" w:rsidRPr="004B13D8" w:rsidRDefault="008F41F5" w:rsidP="00012CE6">
            <w:pPr>
              <w:jc w:val="center"/>
              <w:rPr>
                <w:rFonts w:ascii="標楷體" w:eastAsia="標楷體" w:hAnsi="標楷體"/>
                <w:sz w:val="28"/>
                <w:szCs w:val="28"/>
              </w:rPr>
            </w:pPr>
            <w:r w:rsidRPr="004B13D8">
              <w:rPr>
                <w:rFonts w:ascii="標楷體" w:eastAsia="標楷體" w:hAnsi="標楷體" w:hint="eastAsia"/>
                <w:sz w:val="28"/>
                <w:szCs w:val="28"/>
              </w:rPr>
              <w:t>5</w:t>
            </w:r>
            <w:r w:rsidR="004B13D8" w:rsidRPr="004B13D8">
              <w:rPr>
                <w:rFonts w:ascii="標楷體" w:eastAsia="標楷體" w:hAnsi="標楷體" w:hint="eastAsia"/>
                <w:sz w:val="28"/>
                <w:szCs w:val="28"/>
              </w:rPr>
              <w:t>51</w:t>
            </w:r>
          </w:p>
        </w:tc>
      </w:tr>
      <w:tr w:rsidR="002869AF" w:rsidRPr="001D1965" w14:paraId="27CF2DD8" w14:textId="77777777" w:rsidTr="000C2231">
        <w:trPr>
          <w:trHeight w:val="450"/>
          <w:jc w:val="center"/>
        </w:trPr>
        <w:tc>
          <w:tcPr>
            <w:tcW w:w="1838" w:type="dxa"/>
            <w:vAlign w:val="center"/>
          </w:tcPr>
          <w:p w14:paraId="32A1C821" w14:textId="77777777" w:rsidR="002869AF" w:rsidRPr="009E55CC" w:rsidRDefault="002869AF" w:rsidP="00A47EDD">
            <w:pPr>
              <w:rPr>
                <w:rFonts w:ascii="標楷體" w:eastAsia="標楷體" w:hAnsi="標楷體"/>
                <w:color w:val="000000" w:themeColor="text1"/>
                <w:sz w:val="28"/>
                <w:szCs w:val="28"/>
              </w:rPr>
            </w:pPr>
            <w:r w:rsidRPr="009E55CC">
              <w:rPr>
                <w:rFonts w:ascii="標楷體" w:eastAsia="標楷體" w:hAnsi="標楷體" w:hint="eastAsia"/>
                <w:color w:val="000000" w:themeColor="text1"/>
                <w:sz w:val="28"/>
                <w:szCs w:val="28"/>
              </w:rPr>
              <w:t>國立臺灣藝術教育館</w:t>
            </w:r>
            <w:r w:rsidR="00A47EDD" w:rsidRPr="00A47EDD">
              <w:rPr>
                <w:rFonts w:ascii="標楷體" w:eastAsia="標楷體" w:hAnsi="標楷體" w:hint="eastAsia"/>
                <w:color w:val="000000" w:themeColor="text1"/>
                <w:sz w:val="22"/>
                <w:szCs w:val="28"/>
              </w:rPr>
              <w:t>(</w:t>
            </w:r>
            <w:r w:rsidR="00A47EDD" w:rsidRPr="00A47EDD">
              <w:rPr>
                <w:rFonts w:ascii="標楷體" w:eastAsia="標楷體" w:hAnsi="標楷體" w:hint="eastAsia"/>
                <w:color w:val="000000" w:themeColor="text1"/>
                <w:spacing w:val="-20"/>
                <w:sz w:val="22"/>
                <w:szCs w:val="28"/>
              </w:rPr>
              <w:t>分預算</w:t>
            </w:r>
            <w:r w:rsidR="00A47EDD">
              <w:rPr>
                <w:rFonts w:ascii="標楷體" w:eastAsia="標楷體" w:hAnsi="標楷體" w:hint="eastAsia"/>
                <w:color w:val="000000" w:themeColor="text1"/>
                <w:spacing w:val="-20"/>
                <w:sz w:val="22"/>
                <w:szCs w:val="28"/>
              </w:rPr>
              <w:t>)</w:t>
            </w:r>
          </w:p>
        </w:tc>
        <w:tc>
          <w:tcPr>
            <w:tcW w:w="870" w:type="dxa"/>
            <w:vAlign w:val="center"/>
          </w:tcPr>
          <w:p w14:paraId="03875FC0" w14:textId="77777777" w:rsidR="002869AF" w:rsidRPr="001D1965" w:rsidRDefault="002869AF" w:rsidP="002869AF">
            <w:pPr>
              <w:jc w:val="center"/>
              <w:rPr>
                <w:rFonts w:ascii="標楷體" w:eastAsia="標楷體" w:hAnsi="標楷體"/>
                <w:sz w:val="28"/>
                <w:szCs w:val="28"/>
              </w:rPr>
            </w:pPr>
            <w:r w:rsidRPr="001D1965">
              <w:rPr>
                <w:rFonts w:ascii="標楷體" w:eastAsia="標楷體" w:hAnsi="標楷體" w:hint="eastAsia"/>
                <w:sz w:val="28"/>
                <w:szCs w:val="28"/>
              </w:rPr>
              <w:t>1</w:t>
            </w:r>
            <w:r w:rsidR="001B0620" w:rsidRPr="001D1965">
              <w:rPr>
                <w:rFonts w:ascii="標楷體" w:eastAsia="標楷體" w:hAnsi="標楷體" w:hint="eastAsia"/>
                <w:sz w:val="28"/>
                <w:szCs w:val="28"/>
              </w:rPr>
              <w:t>6</w:t>
            </w:r>
          </w:p>
        </w:tc>
        <w:tc>
          <w:tcPr>
            <w:tcW w:w="870" w:type="dxa"/>
            <w:vAlign w:val="center"/>
          </w:tcPr>
          <w:p w14:paraId="7B710058" w14:textId="77777777" w:rsidR="002869AF" w:rsidRPr="001D1965" w:rsidRDefault="00AA66F3" w:rsidP="002869AF">
            <w:pPr>
              <w:jc w:val="center"/>
              <w:rPr>
                <w:rFonts w:ascii="標楷體" w:eastAsia="標楷體" w:hAnsi="標楷體"/>
                <w:sz w:val="28"/>
                <w:szCs w:val="28"/>
              </w:rPr>
            </w:pPr>
            <w:r>
              <w:rPr>
                <w:rFonts w:ascii="標楷體" w:eastAsia="標楷體" w:hAnsi="標楷體" w:hint="eastAsia"/>
                <w:sz w:val="28"/>
                <w:szCs w:val="28"/>
              </w:rPr>
              <w:t>0</w:t>
            </w:r>
          </w:p>
        </w:tc>
        <w:tc>
          <w:tcPr>
            <w:tcW w:w="870" w:type="dxa"/>
            <w:vAlign w:val="center"/>
          </w:tcPr>
          <w:p w14:paraId="392727A1" w14:textId="77777777" w:rsidR="002869AF" w:rsidRPr="001D1965" w:rsidRDefault="002869AF" w:rsidP="002869AF">
            <w:pPr>
              <w:jc w:val="center"/>
              <w:rPr>
                <w:rFonts w:ascii="標楷體" w:eastAsia="標楷體" w:hAnsi="標楷體"/>
                <w:sz w:val="28"/>
                <w:szCs w:val="28"/>
              </w:rPr>
            </w:pPr>
            <w:r w:rsidRPr="001D1965">
              <w:rPr>
                <w:rFonts w:ascii="標楷體" w:eastAsia="標楷體" w:hAnsi="標楷體" w:hint="eastAsia"/>
                <w:sz w:val="28"/>
                <w:szCs w:val="28"/>
              </w:rPr>
              <w:t>2</w:t>
            </w:r>
          </w:p>
        </w:tc>
        <w:tc>
          <w:tcPr>
            <w:tcW w:w="870" w:type="dxa"/>
            <w:vAlign w:val="center"/>
          </w:tcPr>
          <w:p w14:paraId="2E28287A" w14:textId="77777777" w:rsidR="002869AF" w:rsidRPr="001D1965" w:rsidRDefault="002869AF" w:rsidP="002869AF">
            <w:pPr>
              <w:jc w:val="center"/>
              <w:rPr>
                <w:rFonts w:ascii="標楷體" w:eastAsia="標楷體" w:hAnsi="標楷體"/>
                <w:sz w:val="28"/>
                <w:szCs w:val="28"/>
              </w:rPr>
            </w:pPr>
            <w:r w:rsidRPr="001D1965">
              <w:rPr>
                <w:rFonts w:ascii="標楷體" w:eastAsia="標楷體" w:hAnsi="標楷體" w:hint="eastAsia"/>
                <w:sz w:val="28"/>
                <w:szCs w:val="28"/>
              </w:rPr>
              <w:t>1</w:t>
            </w:r>
          </w:p>
        </w:tc>
        <w:tc>
          <w:tcPr>
            <w:tcW w:w="870" w:type="dxa"/>
            <w:vAlign w:val="center"/>
          </w:tcPr>
          <w:p w14:paraId="55A593C1" w14:textId="77777777" w:rsidR="002869AF" w:rsidRPr="001D1965" w:rsidRDefault="002869AF" w:rsidP="002869AF">
            <w:pPr>
              <w:jc w:val="center"/>
              <w:rPr>
                <w:rFonts w:ascii="標楷體" w:eastAsia="標楷體" w:hAnsi="標楷體"/>
                <w:sz w:val="28"/>
                <w:szCs w:val="28"/>
              </w:rPr>
            </w:pPr>
            <w:r w:rsidRPr="001D1965">
              <w:rPr>
                <w:rFonts w:ascii="標楷體" w:eastAsia="標楷體" w:hAnsi="標楷體" w:hint="eastAsia"/>
                <w:sz w:val="28"/>
                <w:szCs w:val="28"/>
              </w:rPr>
              <w:t>0</w:t>
            </w:r>
          </w:p>
        </w:tc>
        <w:tc>
          <w:tcPr>
            <w:tcW w:w="870" w:type="dxa"/>
            <w:vAlign w:val="center"/>
          </w:tcPr>
          <w:p w14:paraId="4C223F3C" w14:textId="77777777" w:rsidR="002869AF" w:rsidRPr="001D1965" w:rsidRDefault="001B0620" w:rsidP="002869AF">
            <w:pPr>
              <w:jc w:val="center"/>
              <w:rPr>
                <w:rFonts w:ascii="標楷體" w:eastAsia="標楷體" w:hAnsi="標楷體"/>
                <w:sz w:val="28"/>
                <w:szCs w:val="28"/>
              </w:rPr>
            </w:pPr>
            <w:r w:rsidRPr="001D1965">
              <w:rPr>
                <w:rFonts w:ascii="標楷體" w:eastAsia="標楷體" w:hAnsi="標楷體" w:hint="eastAsia"/>
                <w:sz w:val="28"/>
                <w:szCs w:val="28"/>
              </w:rPr>
              <w:t>3</w:t>
            </w:r>
          </w:p>
        </w:tc>
        <w:tc>
          <w:tcPr>
            <w:tcW w:w="870" w:type="dxa"/>
            <w:vAlign w:val="center"/>
          </w:tcPr>
          <w:p w14:paraId="58E0BEC1" w14:textId="77777777" w:rsidR="002869AF" w:rsidRPr="001D1965" w:rsidRDefault="002869AF" w:rsidP="002869AF">
            <w:pPr>
              <w:jc w:val="center"/>
              <w:rPr>
                <w:rFonts w:ascii="標楷體" w:eastAsia="標楷體" w:hAnsi="標楷體"/>
                <w:sz w:val="28"/>
                <w:szCs w:val="28"/>
              </w:rPr>
            </w:pPr>
            <w:r w:rsidRPr="001D1965">
              <w:rPr>
                <w:rFonts w:ascii="標楷體" w:eastAsia="標楷體" w:hAnsi="標楷體" w:hint="eastAsia"/>
                <w:sz w:val="28"/>
                <w:szCs w:val="28"/>
              </w:rPr>
              <w:t>5</w:t>
            </w:r>
          </w:p>
        </w:tc>
        <w:tc>
          <w:tcPr>
            <w:tcW w:w="1139" w:type="dxa"/>
            <w:vAlign w:val="center"/>
          </w:tcPr>
          <w:p w14:paraId="4102E9C6" w14:textId="77777777" w:rsidR="002869AF" w:rsidRPr="001D1965" w:rsidRDefault="002869AF" w:rsidP="002869AF">
            <w:pPr>
              <w:jc w:val="center"/>
              <w:rPr>
                <w:rFonts w:ascii="標楷體" w:eastAsia="標楷體" w:hAnsi="標楷體"/>
                <w:sz w:val="28"/>
                <w:szCs w:val="28"/>
              </w:rPr>
            </w:pPr>
            <w:r w:rsidRPr="001D1965">
              <w:rPr>
                <w:rFonts w:ascii="標楷體" w:eastAsia="標楷體" w:hAnsi="標楷體" w:hint="eastAsia"/>
                <w:sz w:val="28"/>
                <w:szCs w:val="28"/>
              </w:rPr>
              <w:t>2</w:t>
            </w:r>
            <w:r w:rsidR="00AA66F3">
              <w:rPr>
                <w:rFonts w:ascii="標楷體" w:eastAsia="標楷體" w:hAnsi="標楷體" w:hint="eastAsia"/>
                <w:sz w:val="28"/>
                <w:szCs w:val="28"/>
              </w:rPr>
              <w:t>7</w:t>
            </w:r>
          </w:p>
        </w:tc>
      </w:tr>
    </w:tbl>
    <w:p w14:paraId="521E73EF" w14:textId="77777777" w:rsidR="00882B8D" w:rsidRDefault="00882B8D" w:rsidP="00FD6D40">
      <w:pPr>
        <w:pStyle w:val="Web"/>
        <w:spacing w:before="0" w:beforeAutospacing="0" w:after="0" w:afterAutospacing="0" w:line="360" w:lineRule="exact"/>
        <w:rPr>
          <w:rFonts w:ascii="標楷體" w:eastAsia="標楷體" w:hAnsi="標楷體" w:cs="Times New Roman"/>
          <w:b/>
          <w:bCs/>
          <w:color w:val="000000" w:themeColor="text1"/>
          <w:sz w:val="32"/>
          <w:szCs w:val="32"/>
        </w:rPr>
      </w:pPr>
    </w:p>
    <w:p w14:paraId="75528810" w14:textId="404FA519" w:rsidR="001F29E0" w:rsidRDefault="001F29E0" w:rsidP="00FD6D40">
      <w:pPr>
        <w:pStyle w:val="Web"/>
        <w:spacing w:before="0" w:beforeAutospacing="0" w:after="0" w:afterAutospacing="0" w:line="360" w:lineRule="exact"/>
        <w:rPr>
          <w:rFonts w:ascii="標楷體" w:eastAsia="標楷體" w:hAnsi="標楷體" w:cs="Times New Roman"/>
          <w:b/>
          <w:bCs/>
          <w:color w:val="000000" w:themeColor="text1"/>
          <w:sz w:val="32"/>
          <w:szCs w:val="32"/>
        </w:rPr>
      </w:pPr>
    </w:p>
    <w:p w14:paraId="4A7D94DC" w14:textId="77777777" w:rsidR="00414059" w:rsidRPr="009E55CC" w:rsidRDefault="00414059" w:rsidP="00FD6D40">
      <w:pPr>
        <w:pStyle w:val="Web"/>
        <w:spacing w:before="0" w:beforeAutospacing="0" w:after="0" w:afterAutospacing="0" w:line="360" w:lineRule="exact"/>
        <w:rPr>
          <w:rFonts w:ascii="標楷體" w:eastAsia="標楷體" w:hAnsi="標楷體" w:cs="Times New Roman"/>
          <w:b/>
          <w:bCs/>
          <w:color w:val="000000" w:themeColor="text1"/>
          <w:sz w:val="32"/>
          <w:szCs w:val="32"/>
        </w:rPr>
      </w:pPr>
    </w:p>
    <w:p w14:paraId="7A3AD1C2" w14:textId="77777777" w:rsidR="00EE24BA" w:rsidRPr="009E55CC" w:rsidRDefault="00D15BC0" w:rsidP="00536FEF">
      <w:pPr>
        <w:pStyle w:val="Web"/>
        <w:spacing w:before="0" w:beforeAutospacing="0" w:after="0" w:afterAutospacing="0" w:line="360" w:lineRule="exact"/>
        <w:rPr>
          <w:rFonts w:ascii="標楷體" w:eastAsia="標楷體" w:hAnsi="標楷體" w:cs="Times New Roman"/>
          <w:bCs/>
          <w:color w:val="000000" w:themeColor="text1"/>
          <w:sz w:val="32"/>
          <w:szCs w:val="32"/>
        </w:rPr>
      </w:pPr>
      <w:r w:rsidRPr="009E55CC">
        <w:rPr>
          <w:rFonts w:ascii="標楷體" w:eastAsia="標楷體" w:hAnsi="標楷體" w:cs="Times New Roman" w:hint="eastAsia"/>
          <w:b/>
          <w:bCs/>
          <w:color w:val="000000" w:themeColor="text1"/>
          <w:sz w:val="32"/>
          <w:szCs w:val="32"/>
        </w:rPr>
        <w:lastRenderedPageBreak/>
        <w:t>貳、本</w:t>
      </w:r>
      <w:r w:rsidR="00FD6D40" w:rsidRPr="009E55CC">
        <w:rPr>
          <w:rFonts w:ascii="標楷體" w:eastAsia="標楷體" w:hAnsi="標楷體" w:cs="Times New Roman" w:hint="eastAsia"/>
          <w:b/>
          <w:bCs/>
          <w:color w:val="000000" w:themeColor="text1"/>
          <w:sz w:val="32"/>
          <w:szCs w:val="32"/>
        </w:rPr>
        <w:t>部</w:t>
      </w:r>
      <w:r w:rsidR="00F40AC1" w:rsidRPr="008D10E6">
        <w:rPr>
          <w:rFonts w:ascii="標楷體" w:eastAsia="標楷體" w:hAnsi="標楷體" w:cs="Times New Roman" w:hint="eastAsia"/>
          <w:b/>
          <w:bCs/>
          <w:sz w:val="32"/>
          <w:szCs w:val="32"/>
        </w:rPr>
        <w:t>1</w:t>
      </w:r>
      <w:r w:rsidR="000F22EC" w:rsidRPr="008D10E6">
        <w:rPr>
          <w:rFonts w:ascii="標楷體" w:eastAsia="標楷體" w:hAnsi="標楷體" w:cs="Times New Roman" w:hint="eastAsia"/>
          <w:b/>
          <w:bCs/>
          <w:sz w:val="32"/>
          <w:szCs w:val="32"/>
        </w:rPr>
        <w:t>10</w:t>
      </w:r>
      <w:r w:rsidR="00FD6D40" w:rsidRPr="009E55CC">
        <w:rPr>
          <w:rFonts w:ascii="標楷體" w:eastAsia="標楷體" w:hAnsi="標楷體" w:cs="Times New Roman" w:hint="eastAsia"/>
          <w:b/>
          <w:bCs/>
          <w:color w:val="000000" w:themeColor="text1"/>
          <w:sz w:val="32"/>
          <w:szCs w:val="32"/>
        </w:rPr>
        <w:t>年度施政目標與重點</w:t>
      </w:r>
    </w:p>
    <w:p w14:paraId="3D8DFABC" w14:textId="77777777" w:rsidR="00052F0E" w:rsidRPr="00672EA1" w:rsidRDefault="00F92F6C" w:rsidP="00C441BA">
      <w:pPr>
        <w:pStyle w:val="Web"/>
        <w:spacing w:before="160" w:after="160" w:line="430" w:lineRule="exact"/>
        <w:ind w:firstLineChars="202" w:firstLine="566"/>
        <w:rPr>
          <w:rFonts w:ascii="標楷體" w:eastAsia="標楷體" w:hAnsi="標楷體" w:cs="Times New Roman"/>
          <w:color w:val="000000" w:themeColor="text1"/>
          <w:sz w:val="28"/>
          <w:szCs w:val="28"/>
        </w:rPr>
      </w:pPr>
      <w:r w:rsidRPr="00F92F6C">
        <w:rPr>
          <w:rFonts w:ascii="標楷體" w:eastAsia="標楷體" w:hAnsi="標楷體" w:cs="Times New Roman" w:hint="eastAsia"/>
          <w:color w:val="000000" w:themeColor="text1"/>
          <w:sz w:val="28"/>
          <w:szCs w:val="28"/>
        </w:rPr>
        <w:t>教育部為主管全國教育事務之最高行政機關，以推展全國教育、體育與青年發展事務，提升整體教育品質及國家競爭力為使命。本部提出「提供優質公共的學前教育」、「落實適性發展的十二年國民基本教育」、「精進務實致用的技職教育」、「發展多元創新的高等教育」、「培育宏觀視野的國際人才」、「營造前瞻友善的安心校園」、「培育專業熱忱的優質教師」、「維護多元族群的學習權益」、「建構精緻豐富的原民教育」、「建構公共多元的終身教育」、「培育視野開闊的創意青年」及「打造卓越活力的體育環境」等</w:t>
      </w:r>
      <w:r w:rsidRPr="00F92F6C">
        <w:rPr>
          <w:rFonts w:ascii="標楷體" w:eastAsia="標楷體" w:hAnsi="標楷體" w:cs="Times New Roman"/>
          <w:color w:val="000000" w:themeColor="text1"/>
          <w:sz w:val="28"/>
          <w:szCs w:val="28"/>
        </w:rPr>
        <w:t>12項施政目標，並致力妥善配置</w:t>
      </w:r>
      <w:r w:rsidRPr="00F92F6C">
        <w:rPr>
          <w:rFonts w:ascii="標楷體" w:eastAsia="標楷體" w:hAnsi="標楷體" w:cs="Times New Roman" w:hint="eastAsia"/>
          <w:color w:val="000000" w:themeColor="text1"/>
          <w:sz w:val="28"/>
          <w:szCs w:val="28"/>
        </w:rPr>
        <w:t>預算資源，提升預算執行效率，為教育發展帶來新契機。</w:t>
      </w:r>
    </w:p>
    <w:p w14:paraId="0AD8D07F" w14:textId="77777777" w:rsidR="00536FEF" w:rsidRPr="00672EA1" w:rsidRDefault="008D10E6" w:rsidP="00C441BA">
      <w:pPr>
        <w:pStyle w:val="Web"/>
        <w:spacing w:before="160" w:beforeAutospacing="0" w:after="160" w:afterAutospacing="0" w:line="430" w:lineRule="exact"/>
        <w:ind w:firstLineChars="202" w:firstLine="566"/>
        <w:rPr>
          <w:rFonts w:ascii="標楷體" w:eastAsia="標楷體" w:hAnsi="標楷體" w:cs="Times New Roman"/>
          <w:color w:val="000000" w:themeColor="text1"/>
          <w:sz w:val="28"/>
          <w:szCs w:val="28"/>
        </w:rPr>
      </w:pPr>
      <w:r w:rsidRPr="008D10E6">
        <w:rPr>
          <w:rFonts w:ascii="標楷體" w:eastAsia="標楷體" w:hAnsi="標楷體" w:cs="Times New Roman" w:hint="eastAsia"/>
          <w:color w:val="000000" w:themeColor="text1"/>
          <w:sz w:val="28"/>
          <w:szCs w:val="28"/>
        </w:rPr>
        <w:t>本部依據</w:t>
      </w:r>
      <w:r w:rsidR="00356F60" w:rsidRPr="00356F60">
        <w:rPr>
          <w:rFonts w:ascii="標楷體" w:eastAsia="標楷體" w:hAnsi="標楷體" w:cs="Times New Roman" w:hint="eastAsia"/>
          <w:color w:val="000000" w:themeColor="text1"/>
          <w:sz w:val="28"/>
          <w:szCs w:val="28"/>
        </w:rPr>
        <w:t>行政院</w:t>
      </w:r>
      <w:r w:rsidRPr="008D10E6">
        <w:rPr>
          <w:rFonts w:ascii="標楷體" w:eastAsia="標楷體" w:hAnsi="標楷體" w:cs="Times New Roman"/>
          <w:color w:val="000000" w:themeColor="text1"/>
          <w:sz w:val="28"/>
          <w:szCs w:val="28"/>
        </w:rPr>
        <w:t>110年度施政方針，配合核定預算額度，並針對經社情勢變化及本部未來發展需要，編定110年度施政計畫</w:t>
      </w:r>
      <w:r w:rsidR="00E82AC2" w:rsidRPr="00672EA1">
        <w:rPr>
          <w:rFonts w:ascii="標楷體" w:eastAsia="標楷體" w:hAnsi="標楷體" w:cs="Times New Roman"/>
          <w:color w:val="000000" w:themeColor="text1"/>
          <w:sz w:val="28"/>
          <w:szCs w:val="28"/>
        </w:rPr>
        <w:t>。</w:t>
      </w:r>
    </w:p>
    <w:p w14:paraId="3AC35594" w14:textId="77777777" w:rsidR="00FD6D40" w:rsidRPr="00672EA1" w:rsidRDefault="00FD6D40" w:rsidP="00C441BA">
      <w:pPr>
        <w:pStyle w:val="Web"/>
        <w:spacing w:beforeLines="1" w:before="2" w:beforeAutospacing="0" w:after="0" w:afterAutospacing="0" w:line="430" w:lineRule="exact"/>
        <w:rPr>
          <w:rFonts w:ascii="標楷體" w:eastAsia="標楷體" w:hAnsi="標楷體"/>
          <w:color w:val="000000" w:themeColor="text1"/>
          <w:sz w:val="32"/>
          <w:szCs w:val="30"/>
        </w:rPr>
      </w:pPr>
      <w:r w:rsidRPr="00672EA1">
        <w:rPr>
          <w:rFonts w:ascii="標楷體" w:eastAsia="標楷體" w:hAnsi="標楷體" w:hint="eastAsia"/>
          <w:b/>
          <w:bCs/>
          <w:color w:val="000000" w:themeColor="text1"/>
          <w:sz w:val="30"/>
          <w:szCs w:val="30"/>
        </w:rPr>
        <w:t>一、年度施政目標</w:t>
      </w:r>
    </w:p>
    <w:p w14:paraId="72B6E681" w14:textId="77777777" w:rsidR="00B56BBD" w:rsidRPr="00672EA1" w:rsidRDefault="00B56BBD" w:rsidP="00C441BA">
      <w:pPr>
        <w:overflowPunct w:val="0"/>
        <w:spacing w:line="430" w:lineRule="exact"/>
        <w:rPr>
          <w:rFonts w:ascii="標楷體" w:eastAsia="標楷體" w:hAnsi="標楷體"/>
          <w:sz w:val="28"/>
          <w:szCs w:val="28"/>
        </w:rPr>
      </w:pPr>
      <w:r w:rsidRPr="00672EA1">
        <w:rPr>
          <w:rFonts w:ascii="標楷體" w:eastAsia="標楷體" w:hAnsi="標楷體"/>
          <w:color w:val="000000" w:themeColor="text1"/>
          <w:sz w:val="28"/>
          <w:szCs w:val="28"/>
        </w:rPr>
        <w:t>（</w:t>
      </w:r>
      <w:r w:rsidRPr="00672EA1">
        <w:rPr>
          <w:rFonts w:ascii="標楷體" w:eastAsia="標楷體" w:hAnsi="標楷體"/>
          <w:sz w:val="28"/>
          <w:szCs w:val="28"/>
        </w:rPr>
        <w:t>一</w:t>
      </w:r>
      <w:r w:rsidRPr="00672EA1">
        <w:rPr>
          <w:rFonts w:ascii="標楷體" w:eastAsia="標楷體" w:hAnsi="標楷體"/>
          <w:color w:val="000000" w:themeColor="text1"/>
          <w:sz w:val="28"/>
          <w:szCs w:val="28"/>
        </w:rPr>
        <w:t>）</w:t>
      </w:r>
      <w:r w:rsidR="008D10E6" w:rsidRPr="008D10E6">
        <w:rPr>
          <w:rFonts w:ascii="標楷體" w:eastAsia="標楷體" w:hAnsi="標楷體" w:hint="eastAsia"/>
          <w:sz w:val="28"/>
          <w:szCs w:val="28"/>
        </w:rPr>
        <w:t>提供優質公共的學前教育</w:t>
      </w:r>
    </w:p>
    <w:p w14:paraId="6DB5D799" w14:textId="77777777" w:rsidR="00B56BBD" w:rsidRPr="00672EA1" w:rsidRDefault="00B56BBD" w:rsidP="009D78C6">
      <w:pPr>
        <w:pStyle w:val="Web"/>
        <w:overflowPunct w:val="0"/>
        <w:spacing w:before="0" w:beforeAutospacing="0" w:after="0" w:afterAutospacing="0" w:line="430" w:lineRule="exact"/>
        <w:ind w:left="851" w:hanging="284"/>
        <w:rPr>
          <w:rFonts w:ascii="標楷體" w:eastAsia="標楷體" w:hAnsi="標楷體"/>
          <w:sz w:val="28"/>
          <w:szCs w:val="28"/>
        </w:rPr>
      </w:pPr>
      <w:r w:rsidRPr="00672EA1">
        <w:rPr>
          <w:rFonts w:ascii="標楷體" w:eastAsia="標楷體" w:hAnsi="標楷體" w:hint="eastAsia"/>
          <w:sz w:val="28"/>
          <w:szCs w:val="28"/>
        </w:rPr>
        <w:t>1.</w:t>
      </w:r>
      <w:r w:rsidR="003A2AED" w:rsidRPr="003A2AED">
        <w:rPr>
          <w:rFonts w:ascii="標楷體" w:eastAsia="標楷體" w:hAnsi="標楷體" w:hint="eastAsia"/>
          <w:sz w:val="28"/>
          <w:szCs w:val="28"/>
        </w:rPr>
        <w:t>持續推動「我國少子女化對策計畫」，提高平價教保服務供給量、降低公共化及準公共幼兒園就學負擔，並規劃逐步提高育兒津貼發放額度。</w:t>
      </w:r>
    </w:p>
    <w:p w14:paraId="741D08C8" w14:textId="77777777" w:rsidR="00E82AC2" w:rsidRPr="008D10E6" w:rsidRDefault="00B56BBD" w:rsidP="009D78C6">
      <w:pPr>
        <w:pStyle w:val="Web"/>
        <w:overflowPunct w:val="0"/>
        <w:spacing w:before="0" w:beforeAutospacing="0" w:after="0" w:afterAutospacing="0" w:line="430" w:lineRule="exact"/>
        <w:ind w:left="851" w:hanging="284"/>
        <w:rPr>
          <w:rFonts w:ascii="標楷體" w:eastAsia="標楷體" w:hAnsi="標楷體"/>
          <w:color w:val="FF0000"/>
          <w:sz w:val="28"/>
          <w:szCs w:val="28"/>
        </w:rPr>
      </w:pPr>
      <w:r w:rsidRPr="00672EA1">
        <w:rPr>
          <w:rFonts w:ascii="標楷體" w:eastAsia="標楷體" w:hAnsi="標楷體" w:hint="eastAsia"/>
          <w:sz w:val="28"/>
          <w:szCs w:val="28"/>
        </w:rPr>
        <w:t>2.</w:t>
      </w:r>
      <w:r w:rsidR="00DB24B0" w:rsidRPr="00DB24B0">
        <w:rPr>
          <w:rFonts w:ascii="標楷體" w:eastAsia="標楷體" w:hAnsi="標楷體"/>
          <w:sz w:val="28"/>
          <w:szCs w:val="28"/>
        </w:rPr>
        <w:t>強化準公共幼兒園機制，與符合「收費數額」、「教師及教保員薪資」、「基礎評鑑」、「建物公安檢查」、「教保人力比」及「教保品質」6項要件之私立幼兒園合作，提供家長就近選擇平價教保服務</w:t>
      </w:r>
      <w:r w:rsidR="00E82AC2" w:rsidRPr="00DB24B0">
        <w:rPr>
          <w:rFonts w:ascii="標楷體" w:eastAsia="標楷體" w:hAnsi="標楷體" w:hint="eastAsia"/>
          <w:sz w:val="28"/>
          <w:szCs w:val="28"/>
        </w:rPr>
        <w:t>。</w:t>
      </w:r>
    </w:p>
    <w:p w14:paraId="18E6D8C5" w14:textId="77777777" w:rsidR="00E82AC2" w:rsidRPr="00672EA1" w:rsidRDefault="00E82AC2" w:rsidP="009D78C6">
      <w:pPr>
        <w:pStyle w:val="Web"/>
        <w:overflowPunct w:val="0"/>
        <w:spacing w:before="0" w:beforeAutospacing="0" w:after="0" w:afterAutospacing="0" w:line="430" w:lineRule="exact"/>
        <w:ind w:left="851" w:hanging="284"/>
        <w:rPr>
          <w:rFonts w:ascii="標楷體" w:eastAsia="標楷體" w:hAnsi="標楷體"/>
          <w:sz w:val="28"/>
          <w:szCs w:val="28"/>
        </w:rPr>
      </w:pPr>
      <w:r w:rsidRPr="00DB24B0">
        <w:rPr>
          <w:rFonts w:ascii="標楷體" w:eastAsia="標楷體" w:hAnsi="標楷體"/>
          <w:sz w:val="28"/>
          <w:szCs w:val="28"/>
        </w:rPr>
        <w:t>3.</w:t>
      </w:r>
      <w:r w:rsidR="00DB24B0" w:rsidRPr="00DB24B0">
        <w:rPr>
          <w:rFonts w:ascii="標楷體" w:eastAsia="標楷體" w:hAnsi="標楷體"/>
          <w:sz w:val="28"/>
          <w:szCs w:val="28"/>
        </w:rPr>
        <w:t>針對育有2至未滿5歲幼兒且符合未接受公共化、準公共教保服務等資格的家庭，發放育兒津貼，減輕家長育兒負擔</w:t>
      </w:r>
      <w:r w:rsidRPr="00672EA1">
        <w:rPr>
          <w:rFonts w:ascii="標楷體" w:eastAsia="標楷體" w:hAnsi="標楷體" w:hint="eastAsia"/>
          <w:sz w:val="28"/>
          <w:szCs w:val="28"/>
        </w:rPr>
        <w:t>。</w:t>
      </w:r>
    </w:p>
    <w:p w14:paraId="6B16B7A2" w14:textId="77777777" w:rsidR="00E82AC2" w:rsidRPr="00672EA1" w:rsidRDefault="00E82AC2" w:rsidP="009D78C6">
      <w:pPr>
        <w:pStyle w:val="Web"/>
        <w:overflowPunct w:val="0"/>
        <w:spacing w:before="0" w:beforeAutospacing="0" w:after="0" w:afterAutospacing="0" w:line="430" w:lineRule="exact"/>
        <w:ind w:left="851" w:hanging="284"/>
        <w:rPr>
          <w:rFonts w:ascii="標楷體" w:eastAsia="標楷體" w:hAnsi="標楷體"/>
          <w:sz w:val="28"/>
          <w:szCs w:val="28"/>
        </w:rPr>
      </w:pPr>
      <w:r w:rsidRPr="00672EA1">
        <w:rPr>
          <w:rFonts w:ascii="標楷體" w:eastAsia="標楷體" w:hAnsi="標楷體"/>
          <w:sz w:val="28"/>
          <w:szCs w:val="28"/>
        </w:rPr>
        <w:t>4.</w:t>
      </w:r>
      <w:r w:rsidR="003A2AED" w:rsidRPr="003A2AED">
        <w:rPr>
          <w:rFonts w:ascii="標楷體" w:eastAsia="標楷體" w:hAnsi="標楷體" w:hint="eastAsia"/>
          <w:sz w:val="28"/>
          <w:szCs w:val="28"/>
        </w:rPr>
        <w:t>擴大公共化（公立及非營利）幼兒園量能，以「校校均有幼兒園」為原則，持續協助各地方政府運用餘裕空間增班設園，並補助興建公共化幼兒園，符應家長托育需求。</w:t>
      </w:r>
    </w:p>
    <w:p w14:paraId="618FB949" w14:textId="77777777" w:rsidR="00B56BBD" w:rsidRPr="00672EA1" w:rsidRDefault="00B56BBD" w:rsidP="00C441BA">
      <w:pPr>
        <w:overflowPunct w:val="0"/>
        <w:spacing w:line="430" w:lineRule="exact"/>
        <w:rPr>
          <w:rFonts w:ascii="標楷體" w:eastAsia="標楷體" w:hAnsi="標楷體"/>
          <w:sz w:val="28"/>
          <w:szCs w:val="28"/>
        </w:rPr>
      </w:pPr>
      <w:r w:rsidRPr="00672EA1">
        <w:rPr>
          <w:rFonts w:ascii="標楷體" w:eastAsia="標楷體" w:hAnsi="標楷體"/>
          <w:color w:val="000000" w:themeColor="text1"/>
          <w:sz w:val="28"/>
          <w:szCs w:val="28"/>
        </w:rPr>
        <w:t>（</w:t>
      </w:r>
      <w:r w:rsidRPr="00672EA1">
        <w:rPr>
          <w:rFonts w:ascii="標楷體" w:eastAsia="標楷體" w:hAnsi="標楷體" w:hint="eastAsia"/>
          <w:sz w:val="28"/>
          <w:szCs w:val="28"/>
        </w:rPr>
        <w:t>二</w:t>
      </w:r>
      <w:r w:rsidRPr="00672EA1">
        <w:rPr>
          <w:rFonts w:ascii="標楷體" w:eastAsia="標楷體" w:hAnsi="標楷體"/>
          <w:color w:val="000000" w:themeColor="text1"/>
          <w:sz w:val="28"/>
          <w:szCs w:val="28"/>
        </w:rPr>
        <w:t>）</w:t>
      </w:r>
      <w:r w:rsidR="00DB24B0" w:rsidRPr="00DB24B0">
        <w:rPr>
          <w:rFonts w:ascii="標楷體" w:eastAsia="標楷體" w:hAnsi="標楷體" w:hint="eastAsia"/>
          <w:sz w:val="28"/>
          <w:szCs w:val="28"/>
        </w:rPr>
        <w:t>落實適性發展的十二年國民基本教育</w:t>
      </w:r>
    </w:p>
    <w:p w14:paraId="61C41409" w14:textId="77777777" w:rsidR="00B56BBD" w:rsidRPr="00672EA1" w:rsidRDefault="00B56BBD" w:rsidP="00DB24B0">
      <w:pPr>
        <w:pStyle w:val="Web"/>
        <w:overflowPunct w:val="0"/>
        <w:spacing w:before="0" w:beforeAutospacing="0" w:after="0" w:afterAutospacing="0" w:line="430" w:lineRule="exact"/>
        <w:ind w:left="851" w:hanging="284"/>
        <w:rPr>
          <w:rFonts w:ascii="標楷體" w:eastAsia="標楷體" w:hAnsi="標楷體"/>
          <w:sz w:val="28"/>
          <w:szCs w:val="28"/>
        </w:rPr>
      </w:pPr>
      <w:r w:rsidRPr="00672EA1">
        <w:rPr>
          <w:rFonts w:ascii="標楷體" w:eastAsia="標楷體" w:hAnsi="標楷體" w:hint="eastAsia"/>
          <w:sz w:val="28"/>
          <w:szCs w:val="28"/>
        </w:rPr>
        <w:t>1.</w:t>
      </w:r>
      <w:r w:rsidR="00DB24B0" w:rsidRPr="00DB24B0">
        <w:rPr>
          <w:rFonts w:ascii="標楷體" w:eastAsia="標楷體" w:hAnsi="標楷體" w:hint="eastAsia"/>
          <w:sz w:val="28"/>
          <w:szCs w:val="28"/>
        </w:rPr>
        <w:t>建置適宜學生潛能發展之教育環境，均衡各就學區教育資源，落實適性揚才之教育目標</w:t>
      </w:r>
      <w:r w:rsidR="00DB24B0">
        <w:rPr>
          <w:rFonts w:ascii="標楷體" w:eastAsia="標楷體" w:hAnsi="標楷體" w:hint="eastAsia"/>
          <w:sz w:val="28"/>
          <w:szCs w:val="28"/>
        </w:rPr>
        <w:t>。</w:t>
      </w:r>
    </w:p>
    <w:p w14:paraId="3A419A67" w14:textId="77777777" w:rsidR="00DB24B0" w:rsidRDefault="00B56BBD" w:rsidP="00DB24B0">
      <w:pPr>
        <w:pStyle w:val="Web"/>
        <w:overflowPunct w:val="0"/>
        <w:spacing w:before="0" w:beforeAutospacing="0" w:after="0" w:afterAutospacing="0" w:line="430" w:lineRule="exact"/>
        <w:ind w:left="851" w:hanging="284"/>
        <w:rPr>
          <w:rFonts w:ascii="標楷體" w:eastAsia="標楷體" w:hAnsi="標楷體"/>
          <w:sz w:val="28"/>
          <w:szCs w:val="28"/>
        </w:rPr>
      </w:pPr>
      <w:r w:rsidRPr="00672EA1">
        <w:rPr>
          <w:rFonts w:ascii="標楷體" w:eastAsia="標楷體" w:hAnsi="標楷體" w:hint="eastAsia"/>
          <w:sz w:val="28"/>
          <w:szCs w:val="28"/>
        </w:rPr>
        <w:t>2.</w:t>
      </w:r>
      <w:r w:rsidR="00DB24B0" w:rsidRPr="00DB24B0">
        <w:rPr>
          <w:rFonts w:ascii="標楷體" w:eastAsia="標楷體" w:hAnsi="標楷體" w:hint="eastAsia"/>
          <w:sz w:val="28"/>
          <w:szCs w:val="28"/>
        </w:rPr>
        <w:t>持續推動高級中等學校免試入學制度，提供「量足、質優、多元化」的就學機會，協助學生適性選擇</w:t>
      </w:r>
      <w:r w:rsidR="00DB24B0">
        <w:rPr>
          <w:rFonts w:ascii="標楷體" w:eastAsia="標楷體" w:hAnsi="標楷體" w:hint="eastAsia"/>
          <w:sz w:val="28"/>
          <w:szCs w:val="28"/>
        </w:rPr>
        <w:t>。</w:t>
      </w:r>
    </w:p>
    <w:p w14:paraId="01CD21EF" w14:textId="77777777" w:rsidR="00DB24B0" w:rsidRDefault="00DB24B0" w:rsidP="00DB24B0">
      <w:pPr>
        <w:pStyle w:val="Web"/>
        <w:overflowPunct w:val="0"/>
        <w:spacing w:before="0" w:beforeAutospacing="0" w:after="0" w:afterAutospacing="0" w:line="430" w:lineRule="exact"/>
        <w:ind w:left="851" w:hanging="284"/>
        <w:rPr>
          <w:rFonts w:ascii="標楷體" w:eastAsia="標楷體" w:hAnsi="標楷體"/>
          <w:sz w:val="28"/>
          <w:szCs w:val="28"/>
        </w:rPr>
      </w:pPr>
      <w:r>
        <w:rPr>
          <w:rFonts w:ascii="標楷體" w:eastAsia="標楷體" w:hAnsi="標楷體" w:hint="eastAsia"/>
          <w:sz w:val="28"/>
          <w:szCs w:val="28"/>
        </w:rPr>
        <w:t>3.</w:t>
      </w:r>
      <w:r w:rsidRPr="00DB24B0">
        <w:rPr>
          <w:rFonts w:ascii="標楷體" w:eastAsia="標楷體" w:hAnsi="標楷體" w:hint="eastAsia"/>
          <w:sz w:val="28"/>
          <w:szCs w:val="28"/>
        </w:rPr>
        <w:t>建立國家層級課程與教學研究發展之協作基地，進行課程與教學創新及課綱研發，強化實務鏈結與永續發展</w:t>
      </w:r>
      <w:r>
        <w:rPr>
          <w:rFonts w:ascii="標楷體" w:eastAsia="標楷體" w:hAnsi="標楷體" w:hint="eastAsia"/>
          <w:sz w:val="28"/>
          <w:szCs w:val="28"/>
        </w:rPr>
        <w:t>。</w:t>
      </w:r>
    </w:p>
    <w:p w14:paraId="359B905D" w14:textId="77777777" w:rsidR="00DB24B0" w:rsidRPr="00672EA1" w:rsidRDefault="00DB24B0" w:rsidP="00DB24B0">
      <w:pPr>
        <w:pStyle w:val="Web"/>
        <w:overflowPunct w:val="0"/>
        <w:spacing w:before="0" w:beforeAutospacing="0" w:after="0" w:afterAutospacing="0" w:line="430" w:lineRule="exact"/>
        <w:ind w:left="851" w:hanging="284"/>
        <w:rPr>
          <w:rFonts w:ascii="標楷體" w:eastAsia="標楷體" w:hAnsi="標楷體"/>
          <w:sz w:val="28"/>
          <w:szCs w:val="28"/>
        </w:rPr>
      </w:pPr>
      <w:r>
        <w:rPr>
          <w:rFonts w:ascii="標楷體" w:eastAsia="標楷體" w:hAnsi="標楷體" w:hint="eastAsia"/>
          <w:sz w:val="28"/>
          <w:szCs w:val="28"/>
        </w:rPr>
        <w:lastRenderedPageBreak/>
        <w:t>4.</w:t>
      </w:r>
      <w:r w:rsidRPr="00DB24B0">
        <w:rPr>
          <w:rFonts w:ascii="標楷體" w:eastAsia="標楷體" w:hAnsi="標楷體" w:hint="eastAsia"/>
          <w:sz w:val="28"/>
          <w:szCs w:val="28"/>
        </w:rPr>
        <w:t>鼓勵教育創新，推展參與辦理實驗教育，提供多元學習機會與教育選擇權</w:t>
      </w:r>
      <w:r>
        <w:rPr>
          <w:rFonts w:ascii="標楷體" w:eastAsia="標楷體" w:hAnsi="標楷體" w:hint="eastAsia"/>
          <w:sz w:val="28"/>
          <w:szCs w:val="28"/>
        </w:rPr>
        <w:t>。</w:t>
      </w:r>
    </w:p>
    <w:p w14:paraId="2BFDFEA7" w14:textId="77777777" w:rsidR="00B56BBD" w:rsidRPr="00672EA1" w:rsidRDefault="00B56BBD" w:rsidP="00C441BA">
      <w:pPr>
        <w:overflowPunct w:val="0"/>
        <w:spacing w:line="430" w:lineRule="exact"/>
        <w:rPr>
          <w:rFonts w:ascii="標楷體" w:eastAsia="標楷體" w:hAnsi="標楷體"/>
          <w:sz w:val="28"/>
          <w:szCs w:val="28"/>
        </w:rPr>
      </w:pPr>
      <w:r w:rsidRPr="00672EA1">
        <w:rPr>
          <w:rFonts w:ascii="標楷體" w:eastAsia="標楷體" w:hAnsi="標楷體"/>
          <w:color w:val="000000" w:themeColor="text1"/>
          <w:sz w:val="28"/>
          <w:szCs w:val="28"/>
        </w:rPr>
        <w:t>（</w:t>
      </w:r>
      <w:r w:rsidRPr="00672EA1">
        <w:rPr>
          <w:rFonts w:ascii="標楷體" w:eastAsia="標楷體" w:hAnsi="標楷體" w:hint="eastAsia"/>
          <w:sz w:val="28"/>
          <w:szCs w:val="28"/>
        </w:rPr>
        <w:t>三</w:t>
      </w:r>
      <w:r w:rsidRPr="00672EA1">
        <w:rPr>
          <w:rFonts w:ascii="標楷體" w:eastAsia="標楷體" w:hAnsi="標楷體"/>
          <w:color w:val="000000" w:themeColor="text1"/>
          <w:sz w:val="28"/>
          <w:szCs w:val="28"/>
        </w:rPr>
        <w:t>）</w:t>
      </w:r>
      <w:r w:rsidR="00DB24B0" w:rsidRPr="00DB24B0">
        <w:rPr>
          <w:rFonts w:ascii="標楷體" w:eastAsia="標楷體" w:hAnsi="標楷體" w:hint="eastAsia"/>
          <w:sz w:val="28"/>
          <w:szCs w:val="28"/>
        </w:rPr>
        <w:t>精進務實致用的技職教育</w:t>
      </w:r>
    </w:p>
    <w:p w14:paraId="4A1F265B" w14:textId="77777777" w:rsidR="00CB05BB" w:rsidRPr="00672EA1" w:rsidRDefault="00B56BBD" w:rsidP="0085459C">
      <w:pPr>
        <w:pStyle w:val="Web"/>
        <w:overflowPunct w:val="0"/>
        <w:spacing w:before="0" w:beforeAutospacing="0" w:after="0" w:afterAutospacing="0" w:line="430" w:lineRule="exact"/>
        <w:ind w:left="851" w:hanging="284"/>
        <w:rPr>
          <w:rFonts w:ascii="標楷體" w:eastAsia="標楷體" w:hAnsi="標楷體"/>
          <w:sz w:val="28"/>
          <w:szCs w:val="28"/>
        </w:rPr>
      </w:pPr>
      <w:r w:rsidRPr="00672EA1">
        <w:rPr>
          <w:rFonts w:ascii="標楷體" w:eastAsia="標楷體" w:hAnsi="標楷體" w:hint="eastAsia"/>
          <w:sz w:val="28"/>
          <w:szCs w:val="28"/>
        </w:rPr>
        <w:t>1.</w:t>
      </w:r>
      <w:r w:rsidR="0085459C" w:rsidRPr="0085459C">
        <w:rPr>
          <w:rFonts w:ascii="標楷體" w:eastAsia="標楷體" w:hAnsi="標楷體"/>
          <w:sz w:val="28"/>
          <w:szCs w:val="28"/>
        </w:rPr>
        <w:t>推動「產學連結合作育才平臺」，掌握產業發展趨勢及人才需求，促進產學需求媒合及深化交流合作，並建立產學客製化人才培育模式，共同培育優質專業技術人才</w:t>
      </w:r>
      <w:r w:rsidR="0085459C">
        <w:rPr>
          <w:rFonts w:ascii="標楷體" w:eastAsia="標楷體" w:hAnsi="標楷體" w:hint="eastAsia"/>
          <w:sz w:val="28"/>
          <w:szCs w:val="28"/>
        </w:rPr>
        <w:t>。</w:t>
      </w:r>
    </w:p>
    <w:p w14:paraId="280F5B29" w14:textId="77777777" w:rsidR="00CB05BB" w:rsidRDefault="00B56BBD" w:rsidP="0085459C">
      <w:pPr>
        <w:pStyle w:val="Web"/>
        <w:overflowPunct w:val="0"/>
        <w:spacing w:before="0" w:beforeAutospacing="0" w:after="0" w:afterAutospacing="0" w:line="430" w:lineRule="exact"/>
        <w:ind w:left="851" w:hanging="284"/>
        <w:rPr>
          <w:rFonts w:ascii="標楷體" w:eastAsia="標楷體" w:hAnsi="標楷體"/>
          <w:sz w:val="28"/>
          <w:szCs w:val="28"/>
        </w:rPr>
      </w:pPr>
      <w:r w:rsidRPr="00672EA1">
        <w:rPr>
          <w:rFonts w:ascii="標楷體" w:eastAsia="標楷體" w:hAnsi="標楷體" w:hint="eastAsia"/>
          <w:sz w:val="28"/>
          <w:szCs w:val="28"/>
        </w:rPr>
        <w:t>2.</w:t>
      </w:r>
      <w:r w:rsidR="0085459C" w:rsidRPr="0085459C">
        <w:rPr>
          <w:rFonts w:ascii="標楷體" w:eastAsia="標楷體" w:hAnsi="標楷體"/>
          <w:sz w:val="28"/>
          <w:szCs w:val="28"/>
        </w:rPr>
        <w:t>建置區域技職人才及技術基地，結合大專校院與在地產業資源，針對區域人才需求，制定特色培育人才課程，提升在地產業技術力</w:t>
      </w:r>
      <w:r w:rsidR="0085459C">
        <w:rPr>
          <w:rFonts w:ascii="標楷體" w:eastAsia="標楷體" w:hAnsi="標楷體" w:hint="eastAsia"/>
          <w:sz w:val="28"/>
          <w:szCs w:val="28"/>
        </w:rPr>
        <w:t>。</w:t>
      </w:r>
    </w:p>
    <w:p w14:paraId="7028EF29" w14:textId="77777777" w:rsidR="0085459C" w:rsidRDefault="00511499" w:rsidP="0085459C">
      <w:pPr>
        <w:pStyle w:val="Web"/>
        <w:overflowPunct w:val="0"/>
        <w:spacing w:before="0" w:beforeAutospacing="0" w:after="0" w:afterAutospacing="0" w:line="430" w:lineRule="exact"/>
        <w:ind w:left="851" w:hanging="284"/>
        <w:rPr>
          <w:rFonts w:ascii="標楷體" w:eastAsia="標楷體" w:hAnsi="標楷體"/>
          <w:sz w:val="28"/>
          <w:szCs w:val="28"/>
        </w:rPr>
      </w:pPr>
      <w:r>
        <w:rPr>
          <w:rFonts w:ascii="標楷體" w:eastAsia="標楷體" w:hAnsi="標楷體" w:hint="eastAsia"/>
          <w:sz w:val="28"/>
          <w:szCs w:val="28"/>
        </w:rPr>
        <w:t>3.</w:t>
      </w:r>
      <w:r w:rsidRPr="00511499">
        <w:rPr>
          <w:rFonts w:ascii="標楷體" w:eastAsia="標楷體" w:hAnsi="標楷體"/>
          <w:sz w:val="28"/>
          <w:szCs w:val="28"/>
        </w:rPr>
        <w:t>建立技專校院及技術型高中實務選才機制，強化技專校院對技優及弱勢學生學習輔導、技術精進及就業銜接之照顧</w:t>
      </w:r>
      <w:r>
        <w:rPr>
          <w:rFonts w:ascii="標楷體" w:eastAsia="標楷體" w:hAnsi="標楷體" w:hint="eastAsia"/>
          <w:sz w:val="28"/>
          <w:szCs w:val="28"/>
        </w:rPr>
        <w:t>。</w:t>
      </w:r>
    </w:p>
    <w:p w14:paraId="6D6BEBBB" w14:textId="77777777" w:rsidR="00511499" w:rsidRPr="00672EA1" w:rsidRDefault="00511499" w:rsidP="0085459C">
      <w:pPr>
        <w:pStyle w:val="Web"/>
        <w:overflowPunct w:val="0"/>
        <w:spacing w:before="0" w:beforeAutospacing="0" w:after="0" w:afterAutospacing="0" w:line="430" w:lineRule="exact"/>
        <w:ind w:left="851" w:hanging="284"/>
        <w:rPr>
          <w:rFonts w:ascii="標楷體" w:eastAsia="標楷體" w:hAnsi="標楷體"/>
          <w:sz w:val="28"/>
          <w:szCs w:val="28"/>
        </w:rPr>
      </w:pPr>
      <w:r>
        <w:rPr>
          <w:rFonts w:ascii="標楷體" w:eastAsia="標楷體" w:hAnsi="標楷體" w:hint="eastAsia"/>
          <w:sz w:val="28"/>
          <w:szCs w:val="28"/>
        </w:rPr>
        <w:t>4.</w:t>
      </w:r>
      <w:r w:rsidRPr="00511499">
        <w:rPr>
          <w:rFonts w:ascii="標楷體" w:eastAsia="標楷體" w:hAnsi="標楷體"/>
          <w:sz w:val="28"/>
          <w:szCs w:val="28"/>
        </w:rPr>
        <w:t>成立技專校院跨校、跨系科等多元模式教師專業社群，促使學校暢通教師多元升等途徑與推動教師產業實務研習或研究，提升教師實務經驗</w:t>
      </w:r>
      <w:r>
        <w:rPr>
          <w:rFonts w:ascii="標楷體" w:eastAsia="標楷體" w:hAnsi="標楷體" w:hint="eastAsia"/>
          <w:sz w:val="28"/>
          <w:szCs w:val="28"/>
        </w:rPr>
        <w:t>。</w:t>
      </w:r>
    </w:p>
    <w:p w14:paraId="603F5E3E" w14:textId="77777777" w:rsidR="00B56BBD" w:rsidRPr="00672EA1" w:rsidRDefault="00B56BBD" w:rsidP="00C441BA">
      <w:pPr>
        <w:overflowPunct w:val="0"/>
        <w:spacing w:line="430" w:lineRule="exact"/>
        <w:rPr>
          <w:rFonts w:ascii="標楷體" w:eastAsia="標楷體" w:hAnsi="標楷體"/>
          <w:sz w:val="28"/>
          <w:szCs w:val="28"/>
        </w:rPr>
      </w:pPr>
      <w:r w:rsidRPr="00672EA1">
        <w:rPr>
          <w:rFonts w:ascii="標楷體" w:eastAsia="標楷體" w:hAnsi="標楷體"/>
          <w:color w:val="000000" w:themeColor="text1"/>
          <w:sz w:val="28"/>
          <w:szCs w:val="28"/>
        </w:rPr>
        <w:t>（</w:t>
      </w:r>
      <w:r w:rsidRPr="00672EA1">
        <w:rPr>
          <w:rFonts w:ascii="標楷體" w:eastAsia="標楷體" w:hAnsi="標楷體" w:hint="eastAsia"/>
          <w:sz w:val="28"/>
          <w:szCs w:val="28"/>
        </w:rPr>
        <w:t>四</w:t>
      </w:r>
      <w:r w:rsidRPr="00672EA1">
        <w:rPr>
          <w:rFonts w:ascii="標楷體" w:eastAsia="標楷體" w:hAnsi="標楷體"/>
          <w:color w:val="000000" w:themeColor="text1"/>
          <w:sz w:val="28"/>
          <w:szCs w:val="28"/>
        </w:rPr>
        <w:t>）</w:t>
      </w:r>
      <w:r w:rsidR="00511499" w:rsidRPr="00511499">
        <w:rPr>
          <w:rFonts w:ascii="標楷體" w:eastAsia="標楷體" w:hAnsi="標楷體" w:hint="eastAsia"/>
          <w:color w:val="000000" w:themeColor="text1"/>
          <w:sz w:val="28"/>
          <w:szCs w:val="28"/>
        </w:rPr>
        <w:t>發展多元創新的高等教育</w:t>
      </w:r>
    </w:p>
    <w:p w14:paraId="7A0F4D5B" w14:textId="77777777" w:rsidR="00CB05BB" w:rsidRPr="00672EA1" w:rsidRDefault="00CB05BB" w:rsidP="009D78C6">
      <w:pPr>
        <w:pStyle w:val="Web"/>
        <w:overflowPunct w:val="0"/>
        <w:spacing w:before="0" w:beforeAutospacing="0" w:after="0" w:afterAutospacing="0" w:line="430" w:lineRule="exact"/>
        <w:ind w:left="851" w:hanging="284"/>
        <w:rPr>
          <w:rFonts w:ascii="標楷體" w:eastAsia="標楷體" w:hAnsi="標楷體"/>
          <w:sz w:val="28"/>
          <w:szCs w:val="28"/>
        </w:rPr>
      </w:pPr>
      <w:r w:rsidRPr="00672EA1">
        <w:rPr>
          <w:rFonts w:ascii="標楷體" w:eastAsia="標楷體" w:hAnsi="標楷體"/>
          <w:sz w:val="28"/>
          <w:szCs w:val="28"/>
        </w:rPr>
        <w:t>1.</w:t>
      </w:r>
      <w:r w:rsidR="00511499" w:rsidRPr="00511499">
        <w:rPr>
          <w:rFonts w:ascii="標楷體" w:eastAsia="標楷體" w:hAnsi="標楷體"/>
          <w:sz w:val="28"/>
          <w:szCs w:val="28"/>
        </w:rPr>
        <w:t>推動「高等教育深耕計畫」，全面性提升大學品質及促進高教多元發展，協助學校在優勢領域建立卓越特色與全球領先地位，並強化在地連結與弱勢學生輔導</w:t>
      </w:r>
      <w:r w:rsidRPr="00672EA1">
        <w:rPr>
          <w:rFonts w:ascii="標楷體" w:eastAsia="標楷體" w:hAnsi="標楷體" w:hint="eastAsia"/>
          <w:sz w:val="28"/>
          <w:szCs w:val="28"/>
        </w:rPr>
        <w:t>。</w:t>
      </w:r>
    </w:p>
    <w:p w14:paraId="38179E49" w14:textId="77777777" w:rsidR="00CB05BB" w:rsidRPr="00511499" w:rsidRDefault="00CB05BB" w:rsidP="009D78C6">
      <w:pPr>
        <w:pStyle w:val="Web"/>
        <w:overflowPunct w:val="0"/>
        <w:spacing w:before="0" w:beforeAutospacing="0" w:after="0" w:afterAutospacing="0" w:line="430" w:lineRule="exact"/>
        <w:ind w:left="851" w:hanging="284"/>
        <w:rPr>
          <w:rFonts w:ascii="標楷體" w:eastAsia="標楷體" w:hAnsi="標楷體"/>
          <w:color w:val="FF0000"/>
          <w:sz w:val="28"/>
          <w:szCs w:val="28"/>
        </w:rPr>
      </w:pPr>
      <w:r w:rsidRPr="00672EA1">
        <w:rPr>
          <w:rFonts w:ascii="標楷體" w:eastAsia="標楷體" w:hAnsi="標楷體"/>
          <w:sz w:val="28"/>
          <w:szCs w:val="28"/>
        </w:rPr>
        <w:t>2.</w:t>
      </w:r>
      <w:r w:rsidR="00511499" w:rsidRPr="00511499">
        <w:rPr>
          <w:rFonts w:ascii="標楷體" w:eastAsia="標楷體" w:hAnsi="標楷體"/>
          <w:sz w:val="28"/>
          <w:szCs w:val="28"/>
        </w:rPr>
        <w:t>推動「玉山學者計畫」，提供具國際競爭力之薪資待遇，吸引國際人才來臺任教；實施「彈性薪資」，提升現任大專校院優秀教學與研究人員薪資，以利留任及延攬人才</w:t>
      </w:r>
      <w:r w:rsidRPr="00511499">
        <w:rPr>
          <w:rFonts w:ascii="標楷體" w:eastAsia="標楷體" w:hAnsi="標楷體"/>
          <w:sz w:val="28"/>
          <w:szCs w:val="28"/>
        </w:rPr>
        <w:t>。</w:t>
      </w:r>
    </w:p>
    <w:p w14:paraId="7D2024AB" w14:textId="77777777" w:rsidR="00CB05BB" w:rsidRPr="00672EA1" w:rsidRDefault="00CB05BB" w:rsidP="009D78C6">
      <w:pPr>
        <w:pStyle w:val="Web"/>
        <w:overflowPunct w:val="0"/>
        <w:spacing w:before="0" w:beforeAutospacing="0" w:after="0" w:afterAutospacing="0" w:line="430" w:lineRule="exact"/>
        <w:ind w:left="851" w:hanging="284"/>
        <w:rPr>
          <w:rFonts w:ascii="標楷體" w:eastAsia="標楷體" w:hAnsi="標楷體"/>
          <w:sz w:val="28"/>
          <w:szCs w:val="28"/>
        </w:rPr>
      </w:pPr>
      <w:r w:rsidRPr="00511499">
        <w:rPr>
          <w:rFonts w:ascii="標楷體" w:eastAsia="標楷體" w:hAnsi="標楷體"/>
          <w:sz w:val="28"/>
          <w:szCs w:val="28"/>
        </w:rPr>
        <w:t>3.</w:t>
      </w:r>
      <w:r w:rsidR="00511499" w:rsidRPr="00511499">
        <w:rPr>
          <w:rFonts w:ascii="標楷體" w:eastAsia="標楷體" w:hAnsi="標楷體"/>
          <w:sz w:val="28"/>
          <w:szCs w:val="28"/>
        </w:rPr>
        <w:t>針對重點產業領域培育博士級研發人才，推動大學在校園或產業聚落設置產學高階研發創新基地，並建構支持師生的創新創業系統</w:t>
      </w:r>
      <w:r w:rsidRPr="00672EA1">
        <w:rPr>
          <w:rFonts w:ascii="標楷體" w:eastAsia="標楷體" w:hAnsi="標楷體" w:hint="eastAsia"/>
          <w:sz w:val="28"/>
          <w:szCs w:val="28"/>
        </w:rPr>
        <w:t>。</w:t>
      </w:r>
    </w:p>
    <w:p w14:paraId="552B9F45" w14:textId="77777777" w:rsidR="00CB05BB" w:rsidRDefault="00CB05BB" w:rsidP="009D78C6">
      <w:pPr>
        <w:pStyle w:val="Web"/>
        <w:overflowPunct w:val="0"/>
        <w:spacing w:before="0" w:beforeAutospacing="0" w:after="0" w:afterAutospacing="0" w:line="430" w:lineRule="exact"/>
        <w:ind w:left="851" w:hanging="284"/>
        <w:rPr>
          <w:rFonts w:ascii="標楷體" w:eastAsia="標楷體" w:hAnsi="標楷體"/>
          <w:sz w:val="28"/>
          <w:szCs w:val="28"/>
        </w:rPr>
      </w:pPr>
      <w:r w:rsidRPr="00672EA1">
        <w:rPr>
          <w:rFonts w:ascii="標楷體" w:eastAsia="標楷體" w:hAnsi="標楷體"/>
          <w:sz w:val="28"/>
          <w:szCs w:val="28"/>
        </w:rPr>
        <w:t>4.</w:t>
      </w:r>
      <w:r w:rsidR="00511499" w:rsidRPr="00511499">
        <w:rPr>
          <w:rFonts w:ascii="標楷體" w:eastAsia="標楷體" w:hAnsi="標楷體"/>
          <w:sz w:val="28"/>
          <w:szCs w:val="28"/>
        </w:rPr>
        <w:t>精進大學考試招生制度，推動大學招生專業化，以多資料參採、重視學習歷程方式選才，同時發展素養導向題型並建置題庫，以緊密銜接十二年國民基本教育課程</w:t>
      </w:r>
      <w:r w:rsidRPr="00672EA1">
        <w:rPr>
          <w:rFonts w:ascii="標楷體" w:eastAsia="標楷體" w:hAnsi="標楷體" w:hint="eastAsia"/>
          <w:sz w:val="28"/>
          <w:szCs w:val="28"/>
        </w:rPr>
        <w:t>。</w:t>
      </w:r>
    </w:p>
    <w:p w14:paraId="0589EA52" w14:textId="77777777" w:rsidR="00511499" w:rsidRPr="00672EA1" w:rsidRDefault="00511499" w:rsidP="00511499">
      <w:pPr>
        <w:pStyle w:val="Web"/>
        <w:overflowPunct w:val="0"/>
        <w:spacing w:before="0" w:beforeAutospacing="0" w:after="0" w:afterAutospacing="0" w:line="430" w:lineRule="exact"/>
        <w:ind w:left="851" w:hanging="284"/>
        <w:rPr>
          <w:rFonts w:ascii="標楷體" w:eastAsia="標楷體" w:hAnsi="標楷體"/>
          <w:sz w:val="28"/>
          <w:szCs w:val="28"/>
        </w:rPr>
      </w:pPr>
      <w:r>
        <w:rPr>
          <w:rFonts w:ascii="標楷體" w:eastAsia="標楷體" w:hAnsi="標楷體" w:hint="eastAsia"/>
          <w:sz w:val="28"/>
          <w:szCs w:val="28"/>
        </w:rPr>
        <w:t>5.</w:t>
      </w:r>
      <w:r w:rsidRPr="00511499">
        <w:rPr>
          <w:rFonts w:ascii="標楷體" w:eastAsia="標楷體" w:hAnsi="標楷體"/>
          <w:sz w:val="28"/>
          <w:szCs w:val="28"/>
        </w:rPr>
        <w:t>推動「弱勢學生助學計畫精進措施(校外租金補貼)暨新世代學生住宿環境提升計畫」，減輕弱勢學生校外租屋負擔、提升學生住宿品質</w:t>
      </w:r>
      <w:r>
        <w:rPr>
          <w:rFonts w:ascii="標楷體" w:eastAsia="標楷體" w:hAnsi="標楷體" w:hint="eastAsia"/>
          <w:sz w:val="28"/>
          <w:szCs w:val="28"/>
        </w:rPr>
        <w:t>。</w:t>
      </w:r>
    </w:p>
    <w:p w14:paraId="16EEED82" w14:textId="77777777" w:rsidR="00B56BBD" w:rsidRPr="00672EA1" w:rsidRDefault="00B56BBD" w:rsidP="00C441BA">
      <w:pPr>
        <w:overflowPunct w:val="0"/>
        <w:spacing w:line="430" w:lineRule="exact"/>
        <w:rPr>
          <w:rFonts w:ascii="標楷體" w:eastAsia="標楷體" w:hAnsi="標楷體"/>
          <w:sz w:val="28"/>
          <w:szCs w:val="28"/>
        </w:rPr>
      </w:pPr>
      <w:r w:rsidRPr="00672EA1">
        <w:rPr>
          <w:rFonts w:ascii="標楷體" w:eastAsia="標楷體" w:hAnsi="標楷體"/>
          <w:color w:val="000000" w:themeColor="text1"/>
          <w:sz w:val="28"/>
          <w:szCs w:val="28"/>
        </w:rPr>
        <w:t>（</w:t>
      </w:r>
      <w:r w:rsidRPr="00672EA1">
        <w:rPr>
          <w:rFonts w:ascii="標楷體" w:eastAsia="標楷體" w:hAnsi="標楷體" w:hint="eastAsia"/>
          <w:sz w:val="28"/>
          <w:szCs w:val="28"/>
        </w:rPr>
        <w:t>五</w:t>
      </w:r>
      <w:r w:rsidRPr="00672EA1">
        <w:rPr>
          <w:rFonts w:ascii="標楷體" w:eastAsia="標楷體" w:hAnsi="標楷體"/>
          <w:color w:val="000000" w:themeColor="text1"/>
          <w:sz w:val="28"/>
          <w:szCs w:val="28"/>
        </w:rPr>
        <w:t>）</w:t>
      </w:r>
      <w:r w:rsidR="00511499" w:rsidRPr="00511499">
        <w:rPr>
          <w:rFonts w:ascii="標楷體" w:eastAsia="標楷體" w:hAnsi="標楷體" w:hint="eastAsia"/>
          <w:sz w:val="28"/>
          <w:szCs w:val="28"/>
        </w:rPr>
        <w:t>培育宏觀視野的國際人才</w:t>
      </w:r>
    </w:p>
    <w:p w14:paraId="671A6406" w14:textId="77777777" w:rsidR="00B56BBD" w:rsidRPr="00672EA1" w:rsidRDefault="00B56BBD" w:rsidP="00511499">
      <w:pPr>
        <w:pStyle w:val="Web"/>
        <w:overflowPunct w:val="0"/>
        <w:spacing w:before="0" w:beforeAutospacing="0" w:after="0" w:afterAutospacing="0" w:line="430" w:lineRule="exact"/>
        <w:ind w:left="851" w:hanging="284"/>
        <w:rPr>
          <w:rFonts w:ascii="標楷體" w:eastAsia="標楷體" w:hAnsi="標楷體"/>
          <w:sz w:val="28"/>
          <w:szCs w:val="28"/>
        </w:rPr>
      </w:pPr>
      <w:r w:rsidRPr="00672EA1">
        <w:rPr>
          <w:rFonts w:ascii="標楷體" w:eastAsia="標楷體" w:hAnsi="標楷體" w:hint="eastAsia"/>
          <w:sz w:val="28"/>
          <w:szCs w:val="28"/>
        </w:rPr>
        <w:t>1.</w:t>
      </w:r>
      <w:r w:rsidR="00511499" w:rsidRPr="00511499">
        <w:rPr>
          <w:rFonts w:ascii="標楷體" w:eastAsia="標楷體" w:hAnsi="標楷體" w:hint="eastAsia"/>
          <w:sz w:val="28"/>
          <w:szCs w:val="28"/>
        </w:rPr>
        <w:t>推動新南向人才培育計畫，深化國際教育學術交流合作，建立華語文國際品牌及進行海外臺灣研究，將臺灣教育經驗帶向國際</w:t>
      </w:r>
      <w:r w:rsidR="00511499">
        <w:rPr>
          <w:rFonts w:ascii="標楷體" w:eastAsia="標楷體" w:hAnsi="標楷體" w:hint="eastAsia"/>
          <w:sz w:val="28"/>
          <w:szCs w:val="28"/>
        </w:rPr>
        <w:t>。</w:t>
      </w:r>
    </w:p>
    <w:p w14:paraId="7A7C252D" w14:textId="77777777" w:rsidR="00B56BBD" w:rsidRPr="00672EA1" w:rsidRDefault="00B56BBD" w:rsidP="0062205A">
      <w:pPr>
        <w:pStyle w:val="Web"/>
        <w:overflowPunct w:val="0"/>
        <w:spacing w:before="0" w:beforeAutospacing="0" w:after="0" w:afterAutospacing="0" w:line="420" w:lineRule="exact"/>
        <w:ind w:left="851" w:hanging="284"/>
        <w:rPr>
          <w:rFonts w:ascii="標楷體" w:eastAsia="標楷體" w:hAnsi="標楷體"/>
          <w:sz w:val="28"/>
          <w:szCs w:val="28"/>
        </w:rPr>
      </w:pPr>
      <w:r w:rsidRPr="00672EA1">
        <w:rPr>
          <w:rFonts w:ascii="標楷體" w:eastAsia="標楷體" w:hAnsi="標楷體" w:hint="eastAsia"/>
          <w:sz w:val="28"/>
          <w:szCs w:val="28"/>
        </w:rPr>
        <w:t>2.</w:t>
      </w:r>
      <w:r w:rsidR="00511499" w:rsidRPr="00511499">
        <w:rPr>
          <w:rFonts w:ascii="標楷體" w:eastAsia="標楷體" w:hAnsi="標楷體" w:hint="eastAsia"/>
          <w:sz w:val="28"/>
          <w:szCs w:val="28"/>
        </w:rPr>
        <w:t>配合國家產業發展及人才培育政策，重點培育國際化高階人才，增進青年全球移動力</w:t>
      </w:r>
      <w:r w:rsidR="00511499">
        <w:rPr>
          <w:rFonts w:ascii="標楷體" w:eastAsia="標楷體" w:hAnsi="標楷體" w:hint="eastAsia"/>
          <w:sz w:val="28"/>
          <w:szCs w:val="28"/>
        </w:rPr>
        <w:t>。</w:t>
      </w:r>
    </w:p>
    <w:p w14:paraId="07AB17E0" w14:textId="77777777" w:rsidR="00B56BBD" w:rsidRPr="00672EA1" w:rsidRDefault="00B56BBD" w:rsidP="0062205A">
      <w:pPr>
        <w:pStyle w:val="Web"/>
        <w:overflowPunct w:val="0"/>
        <w:spacing w:before="0" w:beforeAutospacing="0" w:after="0" w:afterAutospacing="0" w:line="420" w:lineRule="exact"/>
        <w:ind w:left="851" w:hanging="284"/>
        <w:rPr>
          <w:rFonts w:ascii="標楷體" w:eastAsia="標楷體" w:hAnsi="標楷體"/>
          <w:sz w:val="28"/>
          <w:szCs w:val="28"/>
        </w:rPr>
      </w:pPr>
      <w:r w:rsidRPr="00672EA1">
        <w:rPr>
          <w:rFonts w:ascii="標楷體" w:eastAsia="標楷體" w:hAnsi="標楷體" w:hint="eastAsia"/>
          <w:sz w:val="28"/>
          <w:szCs w:val="28"/>
        </w:rPr>
        <w:t>3.</w:t>
      </w:r>
      <w:r w:rsidR="00511499" w:rsidRPr="00511499">
        <w:rPr>
          <w:rFonts w:ascii="標楷體" w:eastAsia="標楷體" w:hAnsi="標楷體" w:hint="eastAsia"/>
          <w:sz w:val="28"/>
          <w:szCs w:val="28"/>
        </w:rPr>
        <w:t>開發多元招生策略與積極擴展新生源，持續擴大招收境外學生，深化校園國際化</w:t>
      </w:r>
      <w:r w:rsidR="00511499">
        <w:rPr>
          <w:rFonts w:ascii="標楷體" w:eastAsia="標楷體" w:hAnsi="標楷體" w:hint="eastAsia"/>
          <w:sz w:val="28"/>
          <w:szCs w:val="28"/>
        </w:rPr>
        <w:t>。</w:t>
      </w:r>
    </w:p>
    <w:p w14:paraId="49BFAED6" w14:textId="77777777" w:rsidR="00B56BBD" w:rsidRPr="00672EA1" w:rsidRDefault="00B56BBD" w:rsidP="0062205A">
      <w:pPr>
        <w:pStyle w:val="Web"/>
        <w:overflowPunct w:val="0"/>
        <w:spacing w:before="0" w:beforeAutospacing="0" w:after="0" w:afterAutospacing="0" w:line="420" w:lineRule="exact"/>
        <w:ind w:left="851" w:hanging="284"/>
        <w:rPr>
          <w:rFonts w:ascii="標楷體" w:eastAsia="標楷體" w:hAnsi="標楷體"/>
          <w:sz w:val="28"/>
          <w:szCs w:val="28"/>
        </w:rPr>
      </w:pPr>
      <w:r w:rsidRPr="00672EA1">
        <w:rPr>
          <w:rFonts w:ascii="標楷體" w:eastAsia="標楷體" w:hAnsi="標楷體" w:hint="eastAsia"/>
          <w:sz w:val="28"/>
          <w:szCs w:val="28"/>
        </w:rPr>
        <w:lastRenderedPageBreak/>
        <w:t>4.</w:t>
      </w:r>
      <w:r w:rsidR="00C451F2" w:rsidRPr="00C451F2">
        <w:rPr>
          <w:rFonts w:ascii="標楷體" w:eastAsia="標楷體" w:hAnsi="標楷體" w:hint="eastAsia"/>
          <w:sz w:val="28"/>
          <w:szCs w:val="28"/>
        </w:rPr>
        <w:t>推動雙語國家計畫，以「培養臺灣走向世界的雙語人才、全面啟動教育體系的雙語活化」為目標，強化學生在生活中應用英語的能力及未來的職場競爭力。</w:t>
      </w:r>
    </w:p>
    <w:p w14:paraId="59A32600" w14:textId="77777777" w:rsidR="00B56BBD" w:rsidRPr="00672EA1" w:rsidRDefault="00B56BBD" w:rsidP="0062205A">
      <w:pPr>
        <w:overflowPunct w:val="0"/>
        <w:spacing w:line="420" w:lineRule="exact"/>
        <w:rPr>
          <w:rFonts w:ascii="標楷體" w:eastAsia="標楷體" w:hAnsi="標楷體"/>
          <w:sz w:val="28"/>
          <w:szCs w:val="28"/>
        </w:rPr>
      </w:pPr>
      <w:r w:rsidRPr="00672EA1">
        <w:rPr>
          <w:rFonts w:ascii="標楷體" w:eastAsia="標楷體" w:hAnsi="標楷體"/>
          <w:color w:val="000000" w:themeColor="text1"/>
          <w:sz w:val="28"/>
          <w:szCs w:val="28"/>
        </w:rPr>
        <w:t>（</w:t>
      </w:r>
      <w:r w:rsidRPr="00672EA1">
        <w:rPr>
          <w:rFonts w:ascii="標楷體" w:eastAsia="標楷體" w:hAnsi="標楷體" w:hint="eastAsia"/>
          <w:sz w:val="28"/>
          <w:szCs w:val="28"/>
        </w:rPr>
        <w:t>六</w:t>
      </w:r>
      <w:r w:rsidRPr="00672EA1">
        <w:rPr>
          <w:rFonts w:ascii="標楷體" w:eastAsia="標楷體" w:hAnsi="標楷體"/>
          <w:color w:val="000000" w:themeColor="text1"/>
          <w:sz w:val="28"/>
          <w:szCs w:val="28"/>
        </w:rPr>
        <w:t>）</w:t>
      </w:r>
      <w:r w:rsidR="00C451F2" w:rsidRPr="00C451F2">
        <w:rPr>
          <w:rFonts w:ascii="標楷體" w:eastAsia="標楷體" w:hAnsi="標楷體" w:hint="eastAsia"/>
          <w:sz w:val="28"/>
          <w:szCs w:val="28"/>
        </w:rPr>
        <w:t>營造前瞻友善的安心校園</w:t>
      </w:r>
    </w:p>
    <w:p w14:paraId="62F5BB2B" w14:textId="77777777" w:rsidR="00C451F2" w:rsidRPr="00672EA1" w:rsidRDefault="00B56BBD" w:rsidP="0062205A">
      <w:pPr>
        <w:pStyle w:val="Web"/>
        <w:overflowPunct w:val="0"/>
        <w:spacing w:before="0" w:beforeAutospacing="0" w:after="0" w:afterAutospacing="0" w:line="420" w:lineRule="exact"/>
        <w:ind w:left="851" w:hanging="284"/>
        <w:rPr>
          <w:rFonts w:ascii="標楷體" w:eastAsia="標楷體" w:hAnsi="標楷體"/>
          <w:sz w:val="28"/>
          <w:szCs w:val="28"/>
        </w:rPr>
      </w:pPr>
      <w:r w:rsidRPr="00672EA1">
        <w:rPr>
          <w:rFonts w:ascii="標楷體" w:eastAsia="標楷體" w:hAnsi="標楷體" w:hint="eastAsia"/>
          <w:sz w:val="28"/>
          <w:szCs w:val="28"/>
        </w:rPr>
        <w:t>1.</w:t>
      </w:r>
      <w:r w:rsidR="00C451F2" w:rsidRPr="00C451F2">
        <w:rPr>
          <w:rFonts w:ascii="標楷體" w:eastAsia="標楷體" w:hAnsi="標楷體" w:hint="eastAsia"/>
          <w:sz w:val="28"/>
          <w:szCs w:val="28"/>
        </w:rPr>
        <w:t>推動人文社科、重點科技及跨領域人才培育，建構與社會及產業連結之創新教學模式，強化學生實習實作、跨界整合及問題解決之前瞻能力</w:t>
      </w:r>
      <w:r w:rsidR="00C451F2">
        <w:rPr>
          <w:rFonts w:ascii="標楷體" w:eastAsia="標楷體" w:hAnsi="標楷體" w:hint="eastAsia"/>
          <w:sz w:val="28"/>
          <w:szCs w:val="28"/>
        </w:rPr>
        <w:t>。</w:t>
      </w:r>
    </w:p>
    <w:p w14:paraId="081A536A" w14:textId="77777777" w:rsidR="00B56BBD" w:rsidRPr="00672EA1" w:rsidRDefault="00B56BBD" w:rsidP="0062205A">
      <w:pPr>
        <w:pStyle w:val="Web"/>
        <w:overflowPunct w:val="0"/>
        <w:spacing w:before="0" w:beforeAutospacing="0" w:after="0" w:afterAutospacing="0" w:line="420" w:lineRule="exact"/>
        <w:ind w:leftChars="236" w:left="849" w:hangingChars="101" w:hanging="283"/>
        <w:rPr>
          <w:rFonts w:ascii="標楷體" w:eastAsia="標楷體" w:hAnsi="標楷體"/>
          <w:sz w:val="28"/>
          <w:szCs w:val="28"/>
        </w:rPr>
      </w:pPr>
      <w:r w:rsidRPr="00672EA1">
        <w:rPr>
          <w:rFonts w:ascii="標楷體" w:eastAsia="標楷體" w:hAnsi="標楷體" w:hint="eastAsia"/>
          <w:sz w:val="28"/>
          <w:szCs w:val="28"/>
        </w:rPr>
        <w:t>2.</w:t>
      </w:r>
      <w:r w:rsidR="00C451F2" w:rsidRPr="00C451F2">
        <w:rPr>
          <w:rFonts w:ascii="標楷體" w:eastAsia="標楷體" w:hAnsi="標楷體" w:hint="eastAsia"/>
          <w:sz w:val="28"/>
          <w:szCs w:val="28"/>
        </w:rPr>
        <w:t>精進數位學習環境，實施數位學習平臺輔助自主學習模式，搭配科技教育多元學習與探索活動，培養學生科技素養</w:t>
      </w:r>
      <w:r w:rsidR="00C451F2">
        <w:rPr>
          <w:rFonts w:ascii="標楷體" w:eastAsia="標楷體" w:hAnsi="標楷體" w:hint="eastAsia"/>
          <w:sz w:val="28"/>
          <w:szCs w:val="28"/>
        </w:rPr>
        <w:t>。</w:t>
      </w:r>
    </w:p>
    <w:p w14:paraId="74FEC778" w14:textId="77777777" w:rsidR="0073141B" w:rsidRDefault="00C451F2" w:rsidP="0062205A">
      <w:pPr>
        <w:pStyle w:val="Web"/>
        <w:overflowPunct w:val="0"/>
        <w:spacing w:before="0" w:beforeAutospacing="0" w:after="0" w:afterAutospacing="0" w:line="420" w:lineRule="exact"/>
        <w:ind w:leftChars="236" w:left="849" w:hangingChars="101" w:hanging="283"/>
        <w:rPr>
          <w:rFonts w:ascii="標楷體" w:eastAsia="標楷體" w:hAnsi="標楷體"/>
          <w:sz w:val="28"/>
          <w:szCs w:val="28"/>
        </w:rPr>
      </w:pPr>
      <w:r>
        <w:rPr>
          <w:rFonts w:ascii="標楷體" w:eastAsia="標楷體" w:hAnsi="標楷體" w:hint="eastAsia"/>
          <w:sz w:val="28"/>
          <w:szCs w:val="28"/>
        </w:rPr>
        <w:t>3.</w:t>
      </w:r>
      <w:r w:rsidRPr="00C451F2">
        <w:rPr>
          <w:rFonts w:ascii="標楷體" w:eastAsia="標楷體" w:hAnsi="標楷體" w:hint="eastAsia"/>
          <w:sz w:val="28"/>
          <w:szCs w:val="28"/>
        </w:rPr>
        <w:t>整合美感教育資源，引導各級學校落實美感教育，增進學生生活美學素養、跨域創新及設計思考能力</w:t>
      </w:r>
      <w:r>
        <w:rPr>
          <w:rFonts w:ascii="標楷體" w:eastAsia="標楷體" w:hAnsi="標楷體" w:hint="eastAsia"/>
          <w:sz w:val="28"/>
          <w:szCs w:val="28"/>
        </w:rPr>
        <w:t>。</w:t>
      </w:r>
    </w:p>
    <w:p w14:paraId="6D374F1C" w14:textId="77777777" w:rsidR="00C451F2" w:rsidRDefault="00C451F2" w:rsidP="0062205A">
      <w:pPr>
        <w:pStyle w:val="Web"/>
        <w:overflowPunct w:val="0"/>
        <w:spacing w:before="0" w:beforeAutospacing="0" w:after="0" w:afterAutospacing="0" w:line="420" w:lineRule="exact"/>
        <w:ind w:leftChars="236" w:left="849" w:hangingChars="101" w:hanging="283"/>
        <w:rPr>
          <w:rFonts w:ascii="標楷體" w:eastAsia="標楷體" w:hAnsi="標楷體"/>
          <w:sz w:val="28"/>
          <w:szCs w:val="28"/>
        </w:rPr>
      </w:pPr>
      <w:r>
        <w:rPr>
          <w:rFonts w:ascii="標楷體" w:eastAsia="標楷體" w:hAnsi="標楷體" w:hint="eastAsia"/>
          <w:sz w:val="28"/>
          <w:szCs w:val="28"/>
        </w:rPr>
        <w:t>4.</w:t>
      </w:r>
      <w:r w:rsidRPr="00C451F2">
        <w:rPr>
          <w:rFonts w:ascii="標楷體" w:eastAsia="標楷體" w:hAnsi="標楷體" w:hint="eastAsia"/>
          <w:sz w:val="28"/>
          <w:szCs w:val="28"/>
        </w:rPr>
        <w:t>配合「國家語言發展法」，保障國民平等使用國家語言的權利，提供學習國家語言的機會，營造多元語言友善環境。</w:t>
      </w:r>
    </w:p>
    <w:p w14:paraId="7DE2E393" w14:textId="77777777" w:rsidR="00C451F2" w:rsidRDefault="00C451F2" w:rsidP="0062205A">
      <w:pPr>
        <w:pStyle w:val="Web"/>
        <w:overflowPunct w:val="0"/>
        <w:spacing w:before="0" w:beforeAutospacing="0" w:after="0" w:afterAutospacing="0" w:line="420" w:lineRule="exact"/>
        <w:ind w:leftChars="236" w:left="849" w:hangingChars="101" w:hanging="283"/>
        <w:rPr>
          <w:rFonts w:ascii="標楷體" w:eastAsia="標楷體" w:hAnsi="標楷體"/>
          <w:sz w:val="28"/>
          <w:szCs w:val="28"/>
        </w:rPr>
      </w:pPr>
      <w:r>
        <w:rPr>
          <w:rFonts w:ascii="標楷體" w:eastAsia="標楷體" w:hAnsi="標楷體" w:hint="eastAsia"/>
          <w:sz w:val="28"/>
          <w:szCs w:val="28"/>
        </w:rPr>
        <w:t>5.</w:t>
      </w:r>
      <w:r w:rsidRPr="00C451F2">
        <w:rPr>
          <w:rFonts w:ascii="標楷體" w:eastAsia="標楷體" w:hAnsi="標楷體" w:hint="eastAsia"/>
          <w:sz w:val="28"/>
          <w:szCs w:val="28"/>
        </w:rPr>
        <w:t>持續改善各級學校老舊校舍及提升耐震能力，推動健康促進計畫並完善校園食品安全管理，促進環境及防災教育之推廣與創新，打造永續校園</w:t>
      </w:r>
      <w:r>
        <w:rPr>
          <w:rFonts w:ascii="標楷體" w:eastAsia="標楷體" w:hAnsi="標楷體" w:hint="eastAsia"/>
          <w:sz w:val="28"/>
          <w:szCs w:val="28"/>
        </w:rPr>
        <w:t>。</w:t>
      </w:r>
    </w:p>
    <w:p w14:paraId="044168BB" w14:textId="77777777" w:rsidR="00C451F2" w:rsidRPr="00C451F2" w:rsidRDefault="00C451F2" w:rsidP="0062205A">
      <w:pPr>
        <w:pStyle w:val="Web"/>
        <w:overflowPunct w:val="0"/>
        <w:spacing w:before="0" w:beforeAutospacing="0" w:after="0" w:afterAutospacing="0" w:line="420" w:lineRule="exact"/>
        <w:ind w:leftChars="236" w:left="849" w:hangingChars="101" w:hanging="283"/>
        <w:rPr>
          <w:rFonts w:ascii="標楷體" w:eastAsia="標楷體" w:hAnsi="標楷體"/>
          <w:sz w:val="28"/>
          <w:szCs w:val="28"/>
        </w:rPr>
      </w:pPr>
      <w:r>
        <w:rPr>
          <w:rFonts w:ascii="標楷體" w:eastAsia="標楷體" w:hAnsi="標楷體" w:hint="eastAsia"/>
          <w:sz w:val="28"/>
          <w:szCs w:val="28"/>
        </w:rPr>
        <w:t>6.</w:t>
      </w:r>
      <w:r w:rsidRPr="00C451F2">
        <w:rPr>
          <w:rFonts w:ascii="標楷體" w:eastAsia="標楷體" w:hAnsi="標楷體" w:hint="eastAsia"/>
          <w:sz w:val="28"/>
          <w:szCs w:val="28"/>
        </w:rPr>
        <w:t>防制校園霸凌與學生藥物濫用，健全學校三級輔導機制，並深化生命及品德教育、人權及法治教育、性別平等教育，培養學生具備現代公民素養</w:t>
      </w:r>
      <w:r>
        <w:rPr>
          <w:rFonts w:ascii="標楷體" w:eastAsia="標楷體" w:hAnsi="標楷體" w:hint="eastAsia"/>
          <w:sz w:val="28"/>
          <w:szCs w:val="28"/>
        </w:rPr>
        <w:t>。</w:t>
      </w:r>
    </w:p>
    <w:p w14:paraId="5C5B77D1" w14:textId="77777777" w:rsidR="00B56BBD" w:rsidRPr="00672EA1" w:rsidRDefault="00B56BBD" w:rsidP="0062205A">
      <w:pPr>
        <w:overflowPunct w:val="0"/>
        <w:spacing w:line="420" w:lineRule="exact"/>
        <w:rPr>
          <w:rFonts w:ascii="標楷體" w:eastAsia="標楷體" w:hAnsi="標楷體"/>
          <w:sz w:val="28"/>
          <w:szCs w:val="28"/>
        </w:rPr>
      </w:pPr>
      <w:r w:rsidRPr="00672EA1">
        <w:rPr>
          <w:rFonts w:ascii="標楷體" w:eastAsia="標楷體" w:hAnsi="標楷體"/>
          <w:color w:val="000000" w:themeColor="text1"/>
          <w:sz w:val="28"/>
          <w:szCs w:val="28"/>
        </w:rPr>
        <w:t>（</w:t>
      </w:r>
      <w:r w:rsidRPr="00672EA1">
        <w:rPr>
          <w:rFonts w:ascii="標楷體" w:eastAsia="標楷體" w:hAnsi="標楷體" w:hint="eastAsia"/>
          <w:sz w:val="28"/>
          <w:szCs w:val="28"/>
        </w:rPr>
        <w:t>七</w:t>
      </w:r>
      <w:r w:rsidRPr="00672EA1">
        <w:rPr>
          <w:rFonts w:ascii="標楷體" w:eastAsia="標楷體" w:hAnsi="標楷體"/>
          <w:color w:val="000000" w:themeColor="text1"/>
          <w:sz w:val="28"/>
          <w:szCs w:val="28"/>
        </w:rPr>
        <w:t>）</w:t>
      </w:r>
      <w:r w:rsidR="00005C68" w:rsidRPr="00005C68">
        <w:rPr>
          <w:rFonts w:ascii="標楷體" w:eastAsia="標楷體" w:hAnsi="標楷體" w:hint="eastAsia"/>
          <w:sz w:val="28"/>
          <w:szCs w:val="28"/>
        </w:rPr>
        <w:t>培育專業熱忱的優質教師</w:t>
      </w:r>
    </w:p>
    <w:p w14:paraId="3C107B5F" w14:textId="77777777" w:rsidR="00B56BBD" w:rsidRPr="00672EA1" w:rsidRDefault="00B56BBD" w:rsidP="0062205A">
      <w:pPr>
        <w:pStyle w:val="Web"/>
        <w:overflowPunct w:val="0"/>
        <w:spacing w:before="0" w:beforeAutospacing="0" w:after="0" w:afterAutospacing="0" w:line="420" w:lineRule="exact"/>
        <w:ind w:left="851" w:hanging="284"/>
        <w:rPr>
          <w:rFonts w:ascii="標楷體" w:eastAsia="標楷體" w:hAnsi="標楷體"/>
          <w:sz w:val="28"/>
          <w:szCs w:val="28"/>
        </w:rPr>
      </w:pPr>
      <w:r w:rsidRPr="00672EA1">
        <w:rPr>
          <w:rFonts w:ascii="標楷體" w:eastAsia="標楷體" w:hAnsi="標楷體" w:hint="eastAsia"/>
          <w:sz w:val="28"/>
          <w:szCs w:val="28"/>
        </w:rPr>
        <w:t>1.</w:t>
      </w:r>
      <w:r w:rsidR="00005C68" w:rsidRPr="00005C68">
        <w:rPr>
          <w:rFonts w:ascii="標楷體" w:eastAsia="標楷體" w:hAnsi="標楷體" w:hint="eastAsia"/>
          <w:sz w:val="28"/>
          <w:szCs w:val="28"/>
        </w:rPr>
        <w:t>精進師資職前培育及品質管控，實施先資格考後實習師資培育制度，並配合十二年國民基本教育課綱調整職前教育課程，培育素養導向之專業教師。</w:t>
      </w:r>
    </w:p>
    <w:p w14:paraId="5F59BB4F" w14:textId="77777777" w:rsidR="00B56BBD" w:rsidRDefault="00B56BBD" w:rsidP="0062205A">
      <w:pPr>
        <w:pStyle w:val="Web"/>
        <w:overflowPunct w:val="0"/>
        <w:spacing w:before="0" w:beforeAutospacing="0" w:after="0" w:afterAutospacing="0" w:line="420" w:lineRule="exact"/>
        <w:ind w:left="851" w:hanging="284"/>
        <w:rPr>
          <w:rFonts w:ascii="標楷體" w:eastAsia="標楷體" w:hAnsi="標楷體"/>
          <w:sz w:val="28"/>
          <w:szCs w:val="28"/>
        </w:rPr>
      </w:pPr>
      <w:r w:rsidRPr="00672EA1">
        <w:rPr>
          <w:rFonts w:ascii="標楷體" w:eastAsia="標楷體" w:hAnsi="標楷體" w:hint="eastAsia"/>
          <w:sz w:val="28"/>
          <w:szCs w:val="28"/>
        </w:rPr>
        <w:t>2.</w:t>
      </w:r>
      <w:r w:rsidR="00005C68" w:rsidRPr="00005C68">
        <w:rPr>
          <w:rFonts w:ascii="標楷體" w:eastAsia="標楷體" w:hAnsi="標楷體" w:hint="eastAsia"/>
          <w:sz w:val="28"/>
          <w:szCs w:val="28"/>
        </w:rPr>
        <w:t>推動國家語言及雙語教學師資培育，辦理師資生海外見習實習交流，另由師資培育之大學辦理地方教育輔導工作，實踐社會服務責任。</w:t>
      </w:r>
    </w:p>
    <w:p w14:paraId="1073B0B3" w14:textId="77777777" w:rsidR="00005C68" w:rsidRDefault="00005C68" w:rsidP="0062205A">
      <w:pPr>
        <w:pStyle w:val="Web"/>
        <w:overflowPunct w:val="0"/>
        <w:spacing w:before="0" w:beforeAutospacing="0" w:after="0" w:afterAutospacing="0" w:line="420" w:lineRule="exact"/>
        <w:ind w:left="851" w:hanging="284"/>
        <w:rPr>
          <w:rFonts w:ascii="標楷體" w:eastAsia="標楷體" w:hAnsi="標楷體"/>
          <w:sz w:val="28"/>
          <w:szCs w:val="28"/>
        </w:rPr>
      </w:pPr>
      <w:r>
        <w:rPr>
          <w:rFonts w:ascii="標楷體" w:eastAsia="標楷體" w:hAnsi="標楷體" w:hint="eastAsia"/>
          <w:sz w:val="28"/>
          <w:szCs w:val="28"/>
        </w:rPr>
        <w:t>3.</w:t>
      </w:r>
      <w:r w:rsidRPr="00005C68">
        <w:rPr>
          <w:rFonts w:ascii="標楷體" w:eastAsia="標楷體" w:hAnsi="標楷體" w:hint="eastAsia"/>
          <w:sz w:val="28"/>
          <w:szCs w:val="28"/>
        </w:rPr>
        <w:t>整合高級中等以下學校教師在職進修機制，推動教師專業發展支持系統，並協助地方政府建立教師專業成長區域網絡，提供教師多元自主專業發展模式。</w:t>
      </w:r>
    </w:p>
    <w:p w14:paraId="414E8530" w14:textId="4656F790" w:rsidR="00005C68" w:rsidRPr="00672EA1" w:rsidRDefault="00005C68" w:rsidP="0062205A">
      <w:pPr>
        <w:pStyle w:val="Web"/>
        <w:overflowPunct w:val="0"/>
        <w:spacing w:before="0" w:beforeAutospacing="0" w:after="0" w:afterAutospacing="0" w:line="420" w:lineRule="exact"/>
        <w:ind w:left="851" w:hanging="284"/>
        <w:rPr>
          <w:rFonts w:ascii="標楷體" w:eastAsia="標楷體" w:hAnsi="標楷體"/>
          <w:sz w:val="28"/>
          <w:szCs w:val="28"/>
        </w:rPr>
      </w:pPr>
      <w:r>
        <w:rPr>
          <w:rFonts w:ascii="標楷體" w:eastAsia="標楷體" w:hAnsi="標楷體" w:hint="eastAsia"/>
          <w:sz w:val="28"/>
          <w:szCs w:val="28"/>
        </w:rPr>
        <w:t>4.</w:t>
      </w:r>
      <w:r w:rsidRPr="00005C68">
        <w:rPr>
          <w:rFonts w:ascii="標楷體" w:eastAsia="標楷體" w:hAnsi="標楷體" w:hint="eastAsia"/>
          <w:sz w:val="28"/>
          <w:szCs w:val="28"/>
        </w:rPr>
        <w:t>推動一般地區國小及偏遠地區國中小合理教師員額配置，降低代課教師人數，並推動國中小跨校師資合聘制度</w:t>
      </w:r>
      <w:r w:rsidR="0062205A">
        <w:rPr>
          <w:rFonts w:ascii="標楷體" w:eastAsia="標楷體" w:hAnsi="標楷體" w:hint="eastAsia"/>
          <w:sz w:val="28"/>
          <w:szCs w:val="28"/>
        </w:rPr>
        <w:t>。</w:t>
      </w:r>
    </w:p>
    <w:p w14:paraId="7C586B2F" w14:textId="77777777" w:rsidR="00B56BBD" w:rsidRPr="00672EA1" w:rsidRDefault="00B56BBD" w:rsidP="0062205A">
      <w:pPr>
        <w:overflowPunct w:val="0"/>
        <w:spacing w:line="420" w:lineRule="exact"/>
        <w:rPr>
          <w:rFonts w:ascii="標楷體" w:eastAsia="標楷體" w:hAnsi="標楷體"/>
          <w:sz w:val="28"/>
          <w:szCs w:val="28"/>
        </w:rPr>
      </w:pPr>
      <w:r w:rsidRPr="00672EA1">
        <w:rPr>
          <w:rFonts w:ascii="標楷體" w:eastAsia="標楷體" w:hAnsi="標楷體"/>
          <w:color w:val="000000" w:themeColor="text1"/>
          <w:sz w:val="28"/>
          <w:szCs w:val="28"/>
        </w:rPr>
        <w:t>（</w:t>
      </w:r>
      <w:r w:rsidRPr="00672EA1">
        <w:rPr>
          <w:rFonts w:ascii="標楷體" w:eastAsia="標楷體" w:hAnsi="標楷體" w:hint="eastAsia"/>
          <w:sz w:val="28"/>
          <w:szCs w:val="28"/>
        </w:rPr>
        <w:t>八</w:t>
      </w:r>
      <w:r w:rsidRPr="00672EA1">
        <w:rPr>
          <w:rFonts w:ascii="標楷體" w:eastAsia="標楷體" w:hAnsi="標楷體"/>
          <w:color w:val="000000" w:themeColor="text1"/>
          <w:sz w:val="28"/>
          <w:szCs w:val="28"/>
        </w:rPr>
        <w:t>）</w:t>
      </w:r>
      <w:r w:rsidR="00005C68" w:rsidRPr="00005C68">
        <w:rPr>
          <w:rFonts w:ascii="標楷體" w:eastAsia="標楷體" w:hAnsi="標楷體" w:hint="eastAsia"/>
          <w:sz w:val="28"/>
          <w:szCs w:val="28"/>
        </w:rPr>
        <w:t>維護多元族群的學習權益</w:t>
      </w:r>
    </w:p>
    <w:p w14:paraId="6714E7BA" w14:textId="77777777" w:rsidR="00B56BBD" w:rsidRPr="00672EA1" w:rsidRDefault="00B56BBD" w:rsidP="0062205A">
      <w:pPr>
        <w:pStyle w:val="Web"/>
        <w:overflowPunct w:val="0"/>
        <w:spacing w:before="0" w:beforeAutospacing="0" w:after="0" w:afterAutospacing="0" w:line="420" w:lineRule="exact"/>
        <w:ind w:left="851" w:hanging="284"/>
        <w:rPr>
          <w:rFonts w:ascii="標楷體" w:eastAsia="標楷體" w:hAnsi="標楷體"/>
          <w:sz w:val="28"/>
          <w:szCs w:val="28"/>
        </w:rPr>
      </w:pPr>
      <w:r w:rsidRPr="00672EA1">
        <w:rPr>
          <w:rFonts w:ascii="標楷體" w:eastAsia="標楷體" w:hAnsi="標楷體" w:hint="eastAsia"/>
          <w:sz w:val="28"/>
          <w:szCs w:val="28"/>
        </w:rPr>
        <w:t>1.</w:t>
      </w:r>
      <w:r w:rsidR="00005C68" w:rsidRPr="00005C68">
        <w:rPr>
          <w:rFonts w:ascii="標楷體" w:eastAsia="標楷體" w:hAnsi="標楷體" w:hint="eastAsia"/>
          <w:sz w:val="28"/>
          <w:szCs w:val="28"/>
        </w:rPr>
        <w:t>為扶助經濟或文化不利等弱勢學生安心就學，持續提供學雜費減免、助學金、生活助學金、學習扶助資源相關措施，提升其學習動機與成效，另提供就學貸款相關友善措施。</w:t>
      </w:r>
    </w:p>
    <w:p w14:paraId="280ABBF0" w14:textId="77777777" w:rsidR="00B56BBD" w:rsidRPr="00672EA1" w:rsidRDefault="00B56BBD" w:rsidP="0062205A">
      <w:pPr>
        <w:pStyle w:val="Web"/>
        <w:overflowPunct w:val="0"/>
        <w:spacing w:before="0" w:beforeAutospacing="0" w:after="0" w:afterAutospacing="0" w:line="420" w:lineRule="exact"/>
        <w:ind w:left="851" w:hanging="284"/>
        <w:rPr>
          <w:rFonts w:ascii="標楷體" w:eastAsia="標楷體" w:hAnsi="標楷體"/>
          <w:sz w:val="28"/>
          <w:szCs w:val="28"/>
        </w:rPr>
      </w:pPr>
      <w:r w:rsidRPr="00672EA1">
        <w:rPr>
          <w:rFonts w:ascii="標楷體" w:eastAsia="標楷體" w:hAnsi="標楷體" w:hint="eastAsia"/>
          <w:sz w:val="28"/>
          <w:szCs w:val="28"/>
        </w:rPr>
        <w:lastRenderedPageBreak/>
        <w:t>2.</w:t>
      </w:r>
      <w:r w:rsidR="00005C68" w:rsidRPr="00005C68">
        <w:rPr>
          <w:rFonts w:ascii="標楷體" w:eastAsia="標楷體" w:hAnsi="標楷體" w:hint="eastAsia"/>
          <w:sz w:val="28"/>
          <w:szCs w:val="28"/>
        </w:rPr>
        <w:t>持續辦理偏遠地區及非山非市學校教育補助措施，讓學校得依其發展及師生需求規劃相關資源與活動，另推動「數位學伴計畫」，以弭平城鄉教育落差，促進教育機會均等</w:t>
      </w:r>
      <w:r w:rsidR="00005C68">
        <w:rPr>
          <w:rFonts w:ascii="標楷體" w:eastAsia="標楷體" w:hAnsi="標楷體" w:hint="eastAsia"/>
          <w:sz w:val="28"/>
          <w:szCs w:val="28"/>
        </w:rPr>
        <w:t>。</w:t>
      </w:r>
    </w:p>
    <w:p w14:paraId="3ED8B935" w14:textId="77777777" w:rsidR="00B56BBD" w:rsidRPr="009E55CC" w:rsidRDefault="00B56BBD" w:rsidP="0062205A">
      <w:pPr>
        <w:pStyle w:val="Web"/>
        <w:overflowPunct w:val="0"/>
        <w:spacing w:before="0" w:beforeAutospacing="0" w:after="0" w:afterAutospacing="0" w:line="420" w:lineRule="exact"/>
        <w:ind w:left="851" w:hanging="284"/>
        <w:rPr>
          <w:rFonts w:ascii="標楷體" w:eastAsia="標楷體" w:hAnsi="標楷體"/>
          <w:sz w:val="28"/>
          <w:szCs w:val="28"/>
        </w:rPr>
      </w:pPr>
      <w:r w:rsidRPr="009E55CC">
        <w:rPr>
          <w:rFonts w:ascii="標楷體" w:eastAsia="標楷體" w:hAnsi="標楷體" w:hint="eastAsia"/>
          <w:sz w:val="28"/>
          <w:szCs w:val="28"/>
        </w:rPr>
        <w:t>3.</w:t>
      </w:r>
      <w:r w:rsidR="00005C68" w:rsidRPr="00005C68">
        <w:rPr>
          <w:rFonts w:ascii="標楷體" w:eastAsia="標楷體" w:hAnsi="標楷體" w:hint="eastAsia"/>
          <w:sz w:val="28"/>
          <w:szCs w:val="28"/>
        </w:rPr>
        <w:t>依身心障礙者權利公約，落實融合教育，提供身心障礙學生多元之支持服務措施，建立無障礙學習環境，完善轉銜輔導工作</w:t>
      </w:r>
      <w:r w:rsidR="00005C68">
        <w:rPr>
          <w:rFonts w:ascii="標楷體" w:eastAsia="標楷體" w:hAnsi="標楷體" w:hint="eastAsia"/>
          <w:sz w:val="28"/>
          <w:szCs w:val="28"/>
        </w:rPr>
        <w:t>。</w:t>
      </w:r>
    </w:p>
    <w:p w14:paraId="1B4609FC" w14:textId="77777777" w:rsidR="00B56BBD" w:rsidRDefault="00B56BBD" w:rsidP="0062205A">
      <w:pPr>
        <w:pStyle w:val="Web"/>
        <w:overflowPunct w:val="0"/>
        <w:spacing w:before="0" w:beforeAutospacing="0" w:after="0" w:afterAutospacing="0" w:line="420" w:lineRule="exact"/>
        <w:ind w:left="851" w:hanging="284"/>
        <w:rPr>
          <w:rFonts w:ascii="標楷體" w:eastAsia="標楷體" w:hAnsi="標楷體"/>
          <w:sz w:val="28"/>
          <w:szCs w:val="28"/>
        </w:rPr>
      </w:pPr>
      <w:r w:rsidRPr="009E55CC">
        <w:rPr>
          <w:rFonts w:ascii="標楷體" w:eastAsia="標楷體" w:hAnsi="標楷體" w:hint="eastAsia"/>
          <w:sz w:val="28"/>
          <w:szCs w:val="28"/>
        </w:rPr>
        <w:t>4.</w:t>
      </w:r>
      <w:r w:rsidR="00005C68" w:rsidRPr="00005C68">
        <w:rPr>
          <w:rFonts w:ascii="標楷體" w:eastAsia="標楷體" w:hAnsi="標楷體" w:hint="eastAsia"/>
          <w:sz w:val="28"/>
          <w:szCs w:val="28"/>
        </w:rPr>
        <w:t>持續發展新住民及其子女教育，充實多元學習教育資源，並於各教育階段完善規劃新住民語文課程，落實多元文化教育</w:t>
      </w:r>
      <w:r w:rsidR="00005C68">
        <w:rPr>
          <w:rFonts w:ascii="標楷體" w:eastAsia="標楷體" w:hAnsi="標楷體" w:hint="eastAsia"/>
          <w:sz w:val="28"/>
          <w:szCs w:val="28"/>
        </w:rPr>
        <w:t>。</w:t>
      </w:r>
    </w:p>
    <w:p w14:paraId="68F9D951" w14:textId="77777777" w:rsidR="00005C68" w:rsidRDefault="00005C68" w:rsidP="0062205A">
      <w:pPr>
        <w:pStyle w:val="Web"/>
        <w:overflowPunct w:val="0"/>
        <w:spacing w:before="0" w:beforeAutospacing="0" w:after="0" w:afterAutospacing="0" w:line="420" w:lineRule="exact"/>
        <w:rPr>
          <w:rFonts w:ascii="標楷體" w:eastAsia="標楷體" w:hAnsi="標楷體"/>
          <w:sz w:val="28"/>
          <w:szCs w:val="28"/>
        </w:rPr>
      </w:pPr>
      <w:r w:rsidRPr="00005C68">
        <w:rPr>
          <w:rFonts w:ascii="標楷體" w:eastAsia="標楷體" w:hAnsi="標楷體" w:hint="eastAsia"/>
          <w:sz w:val="28"/>
          <w:szCs w:val="28"/>
        </w:rPr>
        <w:t>（</w:t>
      </w:r>
      <w:r>
        <w:rPr>
          <w:rFonts w:ascii="標楷體" w:eastAsia="標楷體" w:hAnsi="標楷體" w:hint="eastAsia"/>
          <w:sz w:val="28"/>
          <w:szCs w:val="28"/>
        </w:rPr>
        <w:t>九</w:t>
      </w:r>
      <w:r w:rsidRPr="00005C68">
        <w:rPr>
          <w:rFonts w:ascii="標楷體" w:eastAsia="標楷體" w:hAnsi="標楷體" w:hint="eastAsia"/>
          <w:sz w:val="28"/>
          <w:szCs w:val="28"/>
        </w:rPr>
        <w:t>）建構精緻豐富的原住民族教育</w:t>
      </w:r>
    </w:p>
    <w:p w14:paraId="5412F149" w14:textId="77777777" w:rsidR="00005C68" w:rsidRDefault="00005C68" w:rsidP="0062205A">
      <w:pPr>
        <w:pStyle w:val="Web"/>
        <w:overflowPunct w:val="0"/>
        <w:spacing w:before="0" w:beforeAutospacing="0" w:after="0" w:afterAutospacing="0" w:line="420" w:lineRule="exact"/>
        <w:ind w:leftChars="236" w:left="849" w:hangingChars="101" w:hanging="283"/>
        <w:rPr>
          <w:rFonts w:ascii="標楷體" w:eastAsia="標楷體" w:hAnsi="標楷體"/>
          <w:sz w:val="28"/>
          <w:szCs w:val="28"/>
        </w:rPr>
      </w:pPr>
      <w:r>
        <w:rPr>
          <w:rFonts w:ascii="標楷體" w:eastAsia="標楷體" w:hAnsi="標楷體" w:hint="eastAsia"/>
          <w:sz w:val="28"/>
          <w:szCs w:val="28"/>
        </w:rPr>
        <w:t>1.</w:t>
      </w:r>
      <w:r w:rsidR="00A6073E" w:rsidRPr="00A6073E">
        <w:rPr>
          <w:rFonts w:ascii="標楷體" w:eastAsia="標楷體" w:hAnsi="標楷體" w:hint="eastAsia"/>
          <w:sz w:val="28"/>
          <w:szCs w:val="28"/>
        </w:rPr>
        <w:t>完備「原住民族教育法」配套措施，建立完整原住民族教育體制，保障原住民族教育權，培育原住民族人才。</w:t>
      </w:r>
    </w:p>
    <w:p w14:paraId="75BF56D5" w14:textId="77777777" w:rsidR="00005C68" w:rsidRDefault="00005C68" w:rsidP="0062205A">
      <w:pPr>
        <w:pStyle w:val="Web"/>
        <w:overflowPunct w:val="0"/>
        <w:spacing w:before="0" w:beforeAutospacing="0" w:after="0" w:afterAutospacing="0" w:line="420" w:lineRule="exact"/>
        <w:ind w:leftChars="236" w:left="849" w:hangingChars="101" w:hanging="283"/>
        <w:rPr>
          <w:rFonts w:ascii="標楷體" w:eastAsia="標楷體" w:hAnsi="標楷體"/>
          <w:sz w:val="28"/>
          <w:szCs w:val="28"/>
        </w:rPr>
      </w:pPr>
      <w:r>
        <w:rPr>
          <w:rFonts w:ascii="標楷體" w:eastAsia="標楷體" w:hAnsi="標楷體" w:hint="eastAsia"/>
          <w:sz w:val="28"/>
          <w:szCs w:val="28"/>
        </w:rPr>
        <w:t>2.</w:t>
      </w:r>
      <w:r w:rsidR="00A6073E" w:rsidRPr="00A6073E">
        <w:rPr>
          <w:rFonts w:ascii="標楷體" w:eastAsia="標楷體" w:hAnsi="標楷體" w:hint="eastAsia"/>
          <w:sz w:val="28"/>
          <w:szCs w:val="28"/>
        </w:rPr>
        <w:t>增進全體學生瞭解原住民族教育及多元文化教育，另充實原住民族語文課程與教材，強化族語文學習</w:t>
      </w:r>
      <w:r w:rsidR="00A6073E">
        <w:rPr>
          <w:rFonts w:ascii="標楷體" w:eastAsia="標楷體" w:hAnsi="標楷體" w:hint="eastAsia"/>
          <w:sz w:val="28"/>
          <w:szCs w:val="28"/>
        </w:rPr>
        <w:t>。</w:t>
      </w:r>
    </w:p>
    <w:p w14:paraId="48731700" w14:textId="77777777" w:rsidR="00005C68" w:rsidRDefault="00005C68" w:rsidP="0062205A">
      <w:pPr>
        <w:pStyle w:val="Web"/>
        <w:overflowPunct w:val="0"/>
        <w:spacing w:before="0" w:beforeAutospacing="0" w:after="0" w:afterAutospacing="0" w:line="420" w:lineRule="exact"/>
        <w:ind w:leftChars="236" w:left="849" w:hangingChars="101" w:hanging="283"/>
        <w:rPr>
          <w:rFonts w:ascii="標楷體" w:eastAsia="標楷體" w:hAnsi="標楷體"/>
          <w:sz w:val="28"/>
          <w:szCs w:val="28"/>
        </w:rPr>
      </w:pPr>
      <w:r>
        <w:rPr>
          <w:rFonts w:ascii="標楷體" w:eastAsia="標楷體" w:hAnsi="標楷體" w:hint="eastAsia"/>
          <w:sz w:val="28"/>
          <w:szCs w:val="28"/>
        </w:rPr>
        <w:t>3.</w:t>
      </w:r>
      <w:r w:rsidR="00A6073E" w:rsidRPr="00A6073E">
        <w:rPr>
          <w:rFonts w:ascii="標楷體" w:eastAsia="標楷體" w:hAnsi="標楷體" w:hint="eastAsia"/>
          <w:sz w:val="28"/>
          <w:szCs w:val="28"/>
        </w:rPr>
        <w:t>推動專職原住民族語老師制度，辦理原住民族師資培育專班，集中式培育具原住民族文化、語言及民族教育專業之師資</w:t>
      </w:r>
      <w:r w:rsidR="00A6073E">
        <w:rPr>
          <w:rFonts w:ascii="標楷體" w:eastAsia="標楷體" w:hAnsi="標楷體" w:hint="eastAsia"/>
          <w:sz w:val="28"/>
          <w:szCs w:val="28"/>
        </w:rPr>
        <w:t>。</w:t>
      </w:r>
    </w:p>
    <w:p w14:paraId="02462AF4" w14:textId="77777777" w:rsidR="00005C68" w:rsidRDefault="00005C68" w:rsidP="0062205A">
      <w:pPr>
        <w:pStyle w:val="Web"/>
        <w:overflowPunct w:val="0"/>
        <w:spacing w:before="0" w:beforeAutospacing="0" w:after="0" w:afterAutospacing="0" w:line="420" w:lineRule="exact"/>
        <w:ind w:leftChars="236" w:left="849" w:hangingChars="101" w:hanging="283"/>
        <w:rPr>
          <w:rFonts w:ascii="標楷體" w:eastAsia="標楷體" w:hAnsi="標楷體"/>
          <w:sz w:val="28"/>
          <w:szCs w:val="28"/>
        </w:rPr>
      </w:pPr>
      <w:r>
        <w:rPr>
          <w:rFonts w:ascii="標楷體" w:eastAsia="標楷體" w:hAnsi="標楷體" w:hint="eastAsia"/>
          <w:sz w:val="28"/>
          <w:szCs w:val="28"/>
        </w:rPr>
        <w:t>4.</w:t>
      </w:r>
      <w:r w:rsidR="00A6073E" w:rsidRPr="00A6073E">
        <w:rPr>
          <w:rFonts w:ascii="標楷體" w:eastAsia="標楷體" w:hAnsi="標楷體" w:hint="eastAsia"/>
          <w:sz w:val="28"/>
          <w:szCs w:val="28"/>
        </w:rPr>
        <w:t>強化「原住民族學生資源中心」功能，提供原住民學生生活、學業、生涯輔導服務，營造原住民學生安心學習環境</w:t>
      </w:r>
      <w:r w:rsidR="00A6073E">
        <w:rPr>
          <w:rFonts w:ascii="標楷體" w:eastAsia="標楷體" w:hAnsi="標楷體" w:hint="eastAsia"/>
          <w:sz w:val="28"/>
          <w:szCs w:val="28"/>
        </w:rPr>
        <w:t>。</w:t>
      </w:r>
    </w:p>
    <w:p w14:paraId="58EA7ED9" w14:textId="77777777" w:rsidR="00A6073E" w:rsidRDefault="00A6073E" w:rsidP="0062205A">
      <w:pPr>
        <w:pStyle w:val="Web"/>
        <w:overflowPunct w:val="0"/>
        <w:spacing w:before="0" w:beforeAutospacing="0" w:after="0" w:afterAutospacing="0" w:line="420" w:lineRule="exact"/>
        <w:rPr>
          <w:rFonts w:ascii="標楷體" w:eastAsia="標楷體" w:hAnsi="標楷體"/>
          <w:sz w:val="28"/>
          <w:szCs w:val="28"/>
        </w:rPr>
      </w:pPr>
      <w:r w:rsidRPr="00005C68">
        <w:rPr>
          <w:rFonts w:ascii="標楷體" w:eastAsia="標楷體" w:hAnsi="標楷體" w:hint="eastAsia"/>
          <w:sz w:val="28"/>
          <w:szCs w:val="28"/>
        </w:rPr>
        <w:t>（</w:t>
      </w:r>
      <w:r>
        <w:rPr>
          <w:rFonts w:ascii="標楷體" w:eastAsia="標楷體" w:hAnsi="標楷體" w:hint="eastAsia"/>
          <w:sz w:val="28"/>
          <w:szCs w:val="28"/>
        </w:rPr>
        <w:t>十</w:t>
      </w:r>
      <w:r w:rsidRPr="00005C68">
        <w:rPr>
          <w:rFonts w:ascii="標楷體" w:eastAsia="標楷體" w:hAnsi="標楷體" w:hint="eastAsia"/>
          <w:sz w:val="28"/>
          <w:szCs w:val="28"/>
        </w:rPr>
        <w:t>）</w:t>
      </w:r>
      <w:r w:rsidRPr="00A6073E">
        <w:rPr>
          <w:rFonts w:ascii="標楷體" w:eastAsia="標楷體" w:hAnsi="標楷體" w:hint="eastAsia"/>
          <w:sz w:val="28"/>
          <w:szCs w:val="28"/>
        </w:rPr>
        <w:t>建構公共多元的終身教育</w:t>
      </w:r>
    </w:p>
    <w:p w14:paraId="37112B1E" w14:textId="77777777" w:rsidR="00A6073E" w:rsidRDefault="00A6073E" w:rsidP="0062205A">
      <w:pPr>
        <w:pStyle w:val="Web"/>
        <w:overflowPunct w:val="0"/>
        <w:spacing w:before="0" w:beforeAutospacing="0" w:after="0" w:afterAutospacing="0" w:line="420" w:lineRule="exact"/>
        <w:ind w:leftChars="236" w:left="849" w:hangingChars="101" w:hanging="283"/>
        <w:rPr>
          <w:rFonts w:ascii="標楷體" w:eastAsia="標楷體" w:hAnsi="標楷體"/>
          <w:sz w:val="28"/>
          <w:szCs w:val="28"/>
        </w:rPr>
      </w:pPr>
      <w:r>
        <w:rPr>
          <w:rFonts w:ascii="標楷體" w:eastAsia="標楷體" w:hAnsi="標楷體" w:hint="eastAsia"/>
          <w:sz w:val="28"/>
          <w:szCs w:val="28"/>
        </w:rPr>
        <w:t>1.</w:t>
      </w:r>
      <w:r w:rsidRPr="00A6073E">
        <w:rPr>
          <w:rFonts w:ascii="標楷體" w:eastAsia="標楷體" w:hAnsi="標楷體" w:hint="eastAsia"/>
          <w:sz w:val="28"/>
          <w:szCs w:val="28"/>
        </w:rPr>
        <w:t>落實「社區大學發展條例」，提供民眾終身學習多元選擇，營造優質在地學習環境，增進社會終身學習風氣</w:t>
      </w:r>
      <w:r>
        <w:rPr>
          <w:rFonts w:ascii="標楷體" w:eastAsia="標楷體" w:hAnsi="標楷體" w:hint="eastAsia"/>
          <w:sz w:val="28"/>
          <w:szCs w:val="28"/>
        </w:rPr>
        <w:t>。</w:t>
      </w:r>
    </w:p>
    <w:p w14:paraId="28AFF80A" w14:textId="77777777" w:rsidR="00A6073E" w:rsidRDefault="00A6073E" w:rsidP="0062205A">
      <w:pPr>
        <w:pStyle w:val="Web"/>
        <w:overflowPunct w:val="0"/>
        <w:spacing w:before="0" w:beforeAutospacing="0" w:after="0" w:afterAutospacing="0" w:line="420" w:lineRule="exact"/>
        <w:ind w:leftChars="235" w:left="852" w:hangingChars="103" w:hanging="288"/>
        <w:rPr>
          <w:rFonts w:ascii="標楷體" w:eastAsia="標楷體" w:hAnsi="標楷體"/>
          <w:sz w:val="28"/>
          <w:szCs w:val="28"/>
        </w:rPr>
      </w:pPr>
      <w:r>
        <w:rPr>
          <w:rFonts w:ascii="標楷體" w:eastAsia="標楷體" w:hAnsi="標楷體" w:hint="eastAsia"/>
          <w:sz w:val="28"/>
          <w:szCs w:val="28"/>
        </w:rPr>
        <w:t>2.</w:t>
      </w:r>
      <w:r w:rsidRPr="00A6073E">
        <w:rPr>
          <w:rFonts w:ascii="標楷體" w:eastAsia="標楷體" w:hAnsi="標楷體" w:hint="eastAsia"/>
          <w:sz w:val="28"/>
          <w:szCs w:val="28"/>
        </w:rPr>
        <w:t>建立家庭教育專業，普及與強化親職及婚姻教育等各類家庭教育知能，健全家庭功能；建構高齡社會之樂齡學習網絡，提供高齡者在地學習機會</w:t>
      </w:r>
      <w:r>
        <w:rPr>
          <w:rFonts w:ascii="標楷體" w:eastAsia="標楷體" w:hAnsi="標楷體" w:hint="eastAsia"/>
          <w:sz w:val="28"/>
          <w:szCs w:val="28"/>
        </w:rPr>
        <w:t>。</w:t>
      </w:r>
    </w:p>
    <w:p w14:paraId="01CB5ED2" w14:textId="77777777" w:rsidR="00A6073E" w:rsidRDefault="00A6073E" w:rsidP="0062205A">
      <w:pPr>
        <w:pStyle w:val="Web"/>
        <w:overflowPunct w:val="0"/>
        <w:spacing w:before="0" w:beforeAutospacing="0" w:after="0" w:afterAutospacing="0" w:line="420" w:lineRule="exact"/>
        <w:ind w:leftChars="236" w:left="849" w:hangingChars="101" w:hanging="283"/>
        <w:rPr>
          <w:rFonts w:ascii="標楷體" w:eastAsia="標楷體" w:hAnsi="標楷體"/>
          <w:sz w:val="28"/>
          <w:szCs w:val="28"/>
        </w:rPr>
      </w:pPr>
      <w:r>
        <w:rPr>
          <w:rFonts w:ascii="標楷體" w:eastAsia="標楷體" w:hAnsi="標楷體" w:hint="eastAsia"/>
          <w:sz w:val="28"/>
          <w:szCs w:val="28"/>
        </w:rPr>
        <w:t>3.</w:t>
      </w:r>
      <w:r w:rsidRPr="00A6073E">
        <w:rPr>
          <w:rFonts w:ascii="標楷體" w:eastAsia="標楷體" w:hAnsi="標楷體" w:hint="eastAsia"/>
          <w:sz w:val="28"/>
          <w:szCs w:val="28"/>
        </w:rPr>
        <w:t>推動國立社教機構創新科技服務模式，結合數位智慧與行動科技，打造融合人文、科技與生活的全方位智慧學習場域</w:t>
      </w:r>
      <w:r>
        <w:rPr>
          <w:rFonts w:ascii="標楷體" w:eastAsia="標楷體" w:hAnsi="標楷體" w:hint="eastAsia"/>
          <w:sz w:val="28"/>
          <w:szCs w:val="28"/>
        </w:rPr>
        <w:t>。</w:t>
      </w:r>
    </w:p>
    <w:p w14:paraId="290CA1CC" w14:textId="43426B8C" w:rsidR="0062205A" w:rsidRDefault="00A6073E" w:rsidP="0062205A">
      <w:pPr>
        <w:pStyle w:val="Web"/>
        <w:overflowPunct w:val="0"/>
        <w:spacing w:before="0" w:beforeAutospacing="0" w:after="0" w:afterAutospacing="0" w:line="420" w:lineRule="exact"/>
        <w:ind w:leftChars="236" w:left="849" w:hangingChars="101" w:hanging="283"/>
        <w:rPr>
          <w:rFonts w:ascii="標楷體" w:eastAsia="標楷體" w:hAnsi="標楷體"/>
          <w:sz w:val="28"/>
          <w:szCs w:val="28"/>
        </w:rPr>
      </w:pPr>
      <w:r>
        <w:rPr>
          <w:rFonts w:ascii="標楷體" w:eastAsia="標楷體" w:hAnsi="標楷體" w:hint="eastAsia"/>
          <w:sz w:val="28"/>
          <w:szCs w:val="28"/>
        </w:rPr>
        <w:t>4.</w:t>
      </w:r>
      <w:r w:rsidRPr="00A6073E">
        <w:rPr>
          <w:rFonts w:ascii="標楷體" w:eastAsia="標楷體" w:hAnsi="標楷體" w:hint="eastAsia"/>
          <w:sz w:val="28"/>
          <w:szCs w:val="28"/>
        </w:rPr>
        <w:t>建構合作共享的公共圖書館資源體系，並推動國家</w:t>
      </w:r>
      <w:r w:rsidR="00333716">
        <w:rPr>
          <w:rFonts w:ascii="標楷體" w:eastAsia="標楷體" w:hAnsi="標楷體" w:hint="eastAsia"/>
          <w:sz w:val="28"/>
          <w:szCs w:val="28"/>
        </w:rPr>
        <w:t>圖</w:t>
      </w:r>
      <w:r w:rsidRPr="00A6073E">
        <w:rPr>
          <w:rFonts w:ascii="標楷體" w:eastAsia="標楷體" w:hAnsi="標楷體" w:hint="eastAsia"/>
          <w:sz w:val="28"/>
          <w:szCs w:val="28"/>
        </w:rPr>
        <w:t>書館南部分館暨聯合典藏中心建設計畫，使全民享有完善之資訊與圖書館服務</w:t>
      </w:r>
      <w:r>
        <w:rPr>
          <w:rFonts w:ascii="標楷體" w:eastAsia="標楷體" w:hAnsi="標楷體" w:hint="eastAsia"/>
          <w:sz w:val="28"/>
          <w:szCs w:val="28"/>
        </w:rPr>
        <w:t>。</w:t>
      </w:r>
    </w:p>
    <w:p w14:paraId="3520FB1B" w14:textId="77777777" w:rsidR="00A6073E" w:rsidRDefault="00A6073E" w:rsidP="0062205A">
      <w:pPr>
        <w:pStyle w:val="Web"/>
        <w:widowControl w:val="0"/>
        <w:overflowPunct w:val="0"/>
        <w:spacing w:before="0" w:beforeAutospacing="0" w:after="0" w:afterAutospacing="0" w:line="420" w:lineRule="exact"/>
        <w:rPr>
          <w:rFonts w:ascii="標楷體" w:eastAsia="標楷體" w:hAnsi="標楷體"/>
          <w:sz w:val="28"/>
          <w:szCs w:val="28"/>
        </w:rPr>
      </w:pPr>
      <w:r w:rsidRPr="00005C68">
        <w:rPr>
          <w:rFonts w:ascii="標楷體" w:eastAsia="標楷體" w:hAnsi="標楷體" w:hint="eastAsia"/>
          <w:sz w:val="28"/>
          <w:szCs w:val="28"/>
        </w:rPr>
        <w:t>（</w:t>
      </w:r>
      <w:r>
        <w:rPr>
          <w:rFonts w:ascii="標楷體" w:eastAsia="標楷體" w:hAnsi="標楷體" w:hint="eastAsia"/>
          <w:sz w:val="28"/>
          <w:szCs w:val="28"/>
        </w:rPr>
        <w:t>十一</w:t>
      </w:r>
      <w:r w:rsidRPr="00005C68">
        <w:rPr>
          <w:rFonts w:ascii="標楷體" w:eastAsia="標楷體" w:hAnsi="標楷體" w:hint="eastAsia"/>
          <w:sz w:val="28"/>
          <w:szCs w:val="28"/>
        </w:rPr>
        <w:t>）</w:t>
      </w:r>
      <w:r w:rsidRPr="00A6073E">
        <w:rPr>
          <w:rFonts w:ascii="標楷體" w:eastAsia="標楷體" w:hAnsi="標楷體" w:hint="eastAsia"/>
          <w:sz w:val="28"/>
          <w:szCs w:val="28"/>
        </w:rPr>
        <w:t>培育視野開闊的創意青年</w:t>
      </w:r>
    </w:p>
    <w:p w14:paraId="4D4E0F8D" w14:textId="77777777" w:rsidR="00A6073E" w:rsidRDefault="00A6073E" w:rsidP="0062205A">
      <w:pPr>
        <w:pStyle w:val="Web"/>
        <w:widowControl w:val="0"/>
        <w:overflowPunct w:val="0"/>
        <w:spacing w:before="0" w:beforeAutospacing="0" w:after="0" w:afterAutospacing="0" w:line="420" w:lineRule="exact"/>
        <w:ind w:leftChars="353" w:left="1133" w:hangingChars="102" w:hanging="286"/>
        <w:rPr>
          <w:rFonts w:ascii="標楷體" w:eastAsia="標楷體" w:hAnsi="標楷體"/>
          <w:sz w:val="28"/>
          <w:szCs w:val="28"/>
        </w:rPr>
      </w:pPr>
      <w:r>
        <w:rPr>
          <w:rFonts w:ascii="標楷體" w:eastAsia="標楷體" w:hAnsi="標楷體" w:hint="eastAsia"/>
          <w:sz w:val="28"/>
          <w:szCs w:val="28"/>
        </w:rPr>
        <w:t>1.</w:t>
      </w:r>
      <w:r w:rsidRPr="00A6073E">
        <w:rPr>
          <w:rFonts w:ascii="標楷體" w:eastAsia="標楷體" w:hAnsi="標楷體" w:hint="eastAsia"/>
          <w:sz w:val="28"/>
          <w:szCs w:val="28"/>
        </w:rPr>
        <w:t>推動「青年教育與就業儲蓄帳戶方案」，透過職場、學習及國際等體驗，協助高級中等學校應屆畢業生適才適性發展，並推動青年職涯輔導，強化職涯發展所需職能</w:t>
      </w:r>
      <w:r>
        <w:rPr>
          <w:rFonts w:ascii="標楷體" w:eastAsia="標楷體" w:hAnsi="標楷體" w:hint="eastAsia"/>
          <w:sz w:val="28"/>
          <w:szCs w:val="28"/>
        </w:rPr>
        <w:t>。</w:t>
      </w:r>
    </w:p>
    <w:p w14:paraId="46B77EC5" w14:textId="77777777" w:rsidR="00A6073E" w:rsidRDefault="00A6073E" w:rsidP="0062205A">
      <w:pPr>
        <w:pStyle w:val="Web"/>
        <w:widowControl w:val="0"/>
        <w:overflowPunct w:val="0"/>
        <w:spacing w:before="0" w:beforeAutospacing="0" w:after="0" w:afterAutospacing="0" w:line="430" w:lineRule="exact"/>
        <w:ind w:leftChars="353" w:left="1133" w:hangingChars="102" w:hanging="286"/>
        <w:rPr>
          <w:rFonts w:ascii="標楷體" w:eastAsia="標楷體" w:hAnsi="標楷體"/>
          <w:sz w:val="28"/>
          <w:szCs w:val="28"/>
        </w:rPr>
      </w:pPr>
      <w:r>
        <w:rPr>
          <w:rFonts w:ascii="標楷體" w:eastAsia="標楷體" w:hAnsi="標楷體" w:hint="eastAsia"/>
          <w:sz w:val="28"/>
          <w:szCs w:val="28"/>
        </w:rPr>
        <w:t>2.</w:t>
      </w:r>
      <w:r w:rsidRPr="00A6073E">
        <w:rPr>
          <w:rFonts w:ascii="標楷體" w:eastAsia="標楷體" w:hAnsi="標楷體" w:hint="eastAsia"/>
          <w:sz w:val="28"/>
          <w:szCs w:val="28"/>
        </w:rPr>
        <w:t>舉辦創意競賽與培力活動，並結合校園實驗場域及在地青創基地，提供創業輔導、實作機會及在地資源串接，提升青年學生創新創業能力</w:t>
      </w:r>
      <w:r>
        <w:rPr>
          <w:rFonts w:ascii="標楷體" w:eastAsia="標楷體" w:hAnsi="標楷體" w:hint="eastAsia"/>
          <w:sz w:val="28"/>
          <w:szCs w:val="28"/>
        </w:rPr>
        <w:t>。</w:t>
      </w:r>
    </w:p>
    <w:p w14:paraId="088730A6" w14:textId="77777777" w:rsidR="00A6073E" w:rsidRDefault="00A6073E" w:rsidP="0062205A">
      <w:pPr>
        <w:pStyle w:val="Web"/>
        <w:widowControl w:val="0"/>
        <w:overflowPunct w:val="0"/>
        <w:spacing w:before="0" w:beforeAutospacing="0" w:after="0" w:afterAutospacing="0" w:line="430" w:lineRule="exact"/>
        <w:ind w:leftChars="353" w:left="1133" w:hangingChars="102" w:hanging="286"/>
        <w:rPr>
          <w:rFonts w:ascii="標楷體" w:eastAsia="標楷體" w:hAnsi="標楷體"/>
          <w:sz w:val="28"/>
          <w:szCs w:val="28"/>
        </w:rPr>
      </w:pPr>
      <w:r>
        <w:rPr>
          <w:rFonts w:ascii="標楷體" w:eastAsia="標楷體" w:hAnsi="標楷體" w:hint="eastAsia"/>
          <w:sz w:val="28"/>
          <w:szCs w:val="28"/>
        </w:rPr>
        <w:t>3.</w:t>
      </w:r>
      <w:r w:rsidRPr="00A6073E">
        <w:rPr>
          <w:rFonts w:ascii="標楷體" w:eastAsia="標楷體" w:hAnsi="標楷體" w:hint="eastAsia"/>
          <w:sz w:val="28"/>
          <w:szCs w:val="28"/>
        </w:rPr>
        <w:t>擴大青年政策參與，培育參與公共事務青年人才，並鼓勵青年國際參與及交流、從事海外志工服務，透過壯遊體驗探索自我及成長</w:t>
      </w:r>
      <w:r>
        <w:rPr>
          <w:rFonts w:ascii="標楷體" w:eastAsia="標楷體" w:hAnsi="標楷體" w:hint="eastAsia"/>
          <w:sz w:val="28"/>
          <w:szCs w:val="28"/>
        </w:rPr>
        <w:t>。</w:t>
      </w:r>
    </w:p>
    <w:p w14:paraId="4562050E" w14:textId="77777777" w:rsidR="00A6073E" w:rsidRDefault="00A6073E" w:rsidP="0062205A">
      <w:pPr>
        <w:pStyle w:val="Web"/>
        <w:widowControl w:val="0"/>
        <w:overflowPunct w:val="0"/>
        <w:spacing w:before="0" w:beforeAutospacing="0" w:after="0" w:afterAutospacing="0" w:line="430" w:lineRule="exact"/>
        <w:rPr>
          <w:rFonts w:ascii="標楷體" w:eastAsia="標楷體" w:hAnsi="標楷體"/>
          <w:sz w:val="28"/>
          <w:szCs w:val="28"/>
        </w:rPr>
      </w:pPr>
      <w:r w:rsidRPr="00005C68">
        <w:rPr>
          <w:rFonts w:ascii="標楷體" w:eastAsia="標楷體" w:hAnsi="標楷體" w:hint="eastAsia"/>
          <w:sz w:val="28"/>
          <w:szCs w:val="28"/>
        </w:rPr>
        <w:lastRenderedPageBreak/>
        <w:t>（</w:t>
      </w:r>
      <w:r>
        <w:rPr>
          <w:rFonts w:ascii="標楷體" w:eastAsia="標楷體" w:hAnsi="標楷體" w:hint="eastAsia"/>
          <w:sz w:val="28"/>
          <w:szCs w:val="28"/>
        </w:rPr>
        <w:t>十二</w:t>
      </w:r>
      <w:r w:rsidRPr="00005C68">
        <w:rPr>
          <w:rFonts w:ascii="標楷體" w:eastAsia="標楷體" w:hAnsi="標楷體" w:hint="eastAsia"/>
          <w:sz w:val="28"/>
          <w:szCs w:val="28"/>
        </w:rPr>
        <w:t>）</w:t>
      </w:r>
      <w:r w:rsidRPr="00A6073E">
        <w:rPr>
          <w:rFonts w:ascii="標楷體" w:eastAsia="標楷體" w:hAnsi="標楷體" w:hint="eastAsia"/>
          <w:sz w:val="28"/>
          <w:szCs w:val="28"/>
        </w:rPr>
        <w:t>打造卓越活力的體育環境</w:t>
      </w:r>
    </w:p>
    <w:p w14:paraId="5C68BF21" w14:textId="77777777" w:rsidR="00A6073E" w:rsidRDefault="00A6073E" w:rsidP="0062205A">
      <w:pPr>
        <w:pStyle w:val="Web"/>
        <w:widowControl w:val="0"/>
        <w:overflowPunct w:val="0"/>
        <w:spacing w:before="0" w:beforeAutospacing="0" w:after="0" w:afterAutospacing="0" w:line="430" w:lineRule="exact"/>
        <w:ind w:leftChars="353" w:left="1133" w:hangingChars="102" w:hanging="286"/>
        <w:rPr>
          <w:rFonts w:ascii="標楷體" w:eastAsia="標楷體" w:hAnsi="標楷體"/>
          <w:sz w:val="28"/>
          <w:szCs w:val="28"/>
        </w:rPr>
      </w:pPr>
      <w:r>
        <w:rPr>
          <w:rFonts w:ascii="標楷體" w:eastAsia="標楷體" w:hAnsi="標楷體" w:hint="eastAsia"/>
          <w:sz w:val="28"/>
          <w:szCs w:val="28"/>
        </w:rPr>
        <w:t>1.</w:t>
      </w:r>
      <w:r w:rsidRPr="00A6073E">
        <w:rPr>
          <w:rFonts w:ascii="標楷體" w:eastAsia="標楷體" w:hAnsi="標楷體" w:hint="eastAsia"/>
          <w:sz w:val="28"/>
          <w:szCs w:val="28"/>
        </w:rPr>
        <w:t>設計多元體育課程，引導學生建立規律運動習慣、提升體適能，並推廣班際、校際運動競賽、體育營隊及運動社團</w:t>
      </w:r>
      <w:r>
        <w:rPr>
          <w:rFonts w:ascii="標楷體" w:eastAsia="標楷體" w:hAnsi="標楷體" w:hint="eastAsia"/>
          <w:sz w:val="28"/>
          <w:szCs w:val="28"/>
        </w:rPr>
        <w:t>。</w:t>
      </w:r>
    </w:p>
    <w:p w14:paraId="3979350C" w14:textId="77777777" w:rsidR="00A6073E" w:rsidRDefault="00A6073E" w:rsidP="0062205A">
      <w:pPr>
        <w:pStyle w:val="Web"/>
        <w:widowControl w:val="0"/>
        <w:overflowPunct w:val="0"/>
        <w:spacing w:before="0" w:beforeAutospacing="0" w:after="0" w:afterAutospacing="0" w:line="430" w:lineRule="exact"/>
        <w:ind w:leftChars="353" w:left="1133" w:hangingChars="102" w:hanging="286"/>
        <w:rPr>
          <w:rFonts w:ascii="標楷體" w:eastAsia="標楷體" w:hAnsi="標楷體"/>
          <w:sz w:val="28"/>
          <w:szCs w:val="28"/>
        </w:rPr>
      </w:pPr>
      <w:r>
        <w:rPr>
          <w:rFonts w:ascii="標楷體" w:eastAsia="標楷體" w:hAnsi="標楷體" w:hint="eastAsia"/>
          <w:sz w:val="28"/>
          <w:szCs w:val="28"/>
        </w:rPr>
        <w:t>2.</w:t>
      </w:r>
      <w:r w:rsidRPr="00A6073E">
        <w:rPr>
          <w:rFonts w:ascii="標楷體" w:eastAsia="標楷體" w:hAnsi="標楷體" w:hint="eastAsia"/>
          <w:sz w:val="28"/>
          <w:szCs w:val="28"/>
        </w:rPr>
        <w:t>開創運動服務產業異業合作模式，建立多角化運動專業服務，並加強培育運動產業人才，以擴大運動參與及觀賞人口</w:t>
      </w:r>
      <w:r>
        <w:rPr>
          <w:rFonts w:ascii="標楷體" w:eastAsia="標楷體" w:hAnsi="標楷體" w:hint="eastAsia"/>
          <w:sz w:val="28"/>
          <w:szCs w:val="28"/>
        </w:rPr>
        <w:t>。</w:t>
      </w:r>
    </w:p>
    <w:p w14:paraId="79F4E1F3" w14:textId="77777777" w:rsidR="00A6073E" w:rsidRDefault="00A6073E" w:rsidP="0062205A">
      <w:pPr>
        <w:pStyle w:val="Web"/>
        <w:widowControl w:val="0"/>
        <w:overflowPunct w:val="0"/>
        <w:spacing w:before="0" w:beforeAutospacing="0" w:after="0" w:afterAutospacing="0" w:line="430" w:lineRule="exact"/>
        <w:ind w:leftChars="353" w:left="1133" w:hangingChars="102" w:hanging="286"/>
        <w:rPr>
          <w:rFonts w:ascii="標楷體" w:eastAsia="標楷體" w:hAnsi="標楷體"/>
          <w:sz w:val="28"/>
          <w:szCs w:val="28"/>
        </w:rPr>
      </w:pPr>
      <w:r>
        <w:rPr>
          <w:rFonts w:ascii="標楷體" w:eastAsia="標楷體" w:hAnsi="標楷體" w:hint="eastAsia"/>
          <w:sz w:val="28"/>
          <w:szCs w:val="28"/>
        </w:rPr>
        <w:t>3.</w:t>
      </w:r>
      <w:r w:rsidRPr="00A6073E">
        <w:rPr>
          <w:rFonts w:ascii="標楷體" w:eastAsia="標楷體" w:hAnsi="標楷體" w:hint="eastAsia"/>
          <w:sz w:val="28"/>
          <w:szCs w:val="28"/>
        </w:rPr>
        <w:t>建構運動選手選拔、培訓及參賽完善機制，並推動「國家運動園區整體興設與人才培育計畫」，優化選手培訓、生活照護、資科研究及行政支援環境，提升國家競技運動實力</w:t>
      </w:r>
      <w:r>
        <w:rPr>
          <w:rFonts w:ascii="標楷體" w:eastAsia="標楷體" w:hAnsi="標楷體" w:hint="eastAsia"/>
          <w:sz w:val="28"/>
          <w:szCs w:val="28"/>
        </w:rPr>
        <w:t>。</w:t>
      </w:r>
    </w:p>
    <w:p w14:paraId="428D2A41" w14:textId="77777777" w:rsidR="00A6073E" w:rsidRPr="009E55CC" w:rsidRDefault="00A6073E" w:rsidP="0062205A">
      <w:pPr>
        <w:pStyle w:val="Web"/>
        <w:widowControl w:val="0"/>
        <w:overflowPunct w:val="0"/>
        <w:spacing w:before="0" w:beforeAutospacing="0" w:after="0" w:afterAutospacing="0" w:line="430" w:lineRule="exact"/>
        <w:ind w:leftChars="353" w:left="1133" w:hangingChars="102" w:hanging="286"/>
        <w:rPr>
          <w:rFonts w:ascii="標楷體" w:eastAsia="標楷體" w:hAnsi="標楷體"/>
          <w:sz w:val="28"/>
          <w:szCs w:val="28"/>
        </w:rPr>
      </w:pPr>
      <w:r>
        <w:rPr>
          <w:rFonts w:ascii="標楷體" w:eastAsia="標楷體" w:hAnsi="標楷體" w:hint="eastAsia"/>
          <w:sz w:val="28"/>
          <w:szCs w:val="28"/>
        </w:rPr>
        <w:t>4.</w:t>
      </w:r>
      <w:r w:rsidR="00B902A9" w:rsidRPr="00B902A9">
        <w:rPr>
          <w:rFonts w:ascii="標楷體" w:eastAsia="標楷體" w:hAnsi="標楷體" w:hint="eastAsia"/>
          <w:sz w:val="28"/>
          <w:szCs w:val="28"/>
        </w:rPr>
        <w:t>持續落實「國民體育法」及「體育團體輔導及考核辦法」，輔導特定體育團體朝向組織開放、財務公開透明、營運專業目標努力，透過制度化的變革，健全體育團體組織效能</w:t>
      </w:r>
      <w:r w:rsidR="00B902A9">
        <w:rPr>
          <w:rFonts w:ascii="標楷體" w:eastAsia="標楷體" w:hAnsi="標楷體" w:hint="eastAsia"/>
          <w:sz w:val="28"/>
          <w:szCs w:val="28"/>
        </w:rPr>
        <w:t>。</w:t>
      </w:r>
    </w:p>
    <w:p w14:paraId="3C9AC692" w14:textId="77777777" w:rsidR="004551C5" w:rsidRPr="009E55CC" w:rsidRDefault="00B170FE" w:rsidP="00005C68">
      <w:pPr>
        <w:spacing w:line="430" w:lineRule="exact"/>
        <w:rPr>
          <w:rFonts w:ascii="標楷體" w:eastAsia="標楷體" w:hAnsi="標楷體"/>
          <w:b/>
          <w:bCs/>
          <w:color w:val="000000" w:themeColor="text1"/>
          <w:sz w:val="30"/>
          <w:szCs w:val="30"/>
        </w:rPr>
      </w:pPr>
      <w:r w:rsidRPr="009E55CC">
        <w:rPr>
          <w:rFonts w:ascii="標楷體" w:eastAsia="標楷體" w:hAnsi="標楷體"/>
          <w:b/>
          <w:bCs/>
          <w:color w:val="000000" w:themeColor="text1"/>
          <w:sz w:val="28"/>
          <w:szCs w:val="28"/>
        </w:rPr>
        <w:br w:type="page"/>
      </w:r>
      <w:r w:rsidR="005F3763" w:rsidRPr="009E55CC">
        <w:rPr>
          <w:rFonts w:ascii="標楷體" w:eastAsia="標楷體" w:hAnsi="標楷體" w:hint="eastAsia"/>
          <w:b/>
          <w:bCs/>
          <w:color w:val="000000" w:themeColor="text1"/>
          <w:sz w:val="30"/>
          <w:szCs w:val="30"/>
        </w:rPr>
        <w:lastRenderedPageBreak/>
        <w:t>二</w:t>
      </w:r>
      <w:r w:rsidR="004D31C9" w:rsidRPr="009E55CC">
        <w:rPr>
          <w:rFonts w:ascii="標楷體" w:eastAsia="標楷體" w:hAnsi="標楷體" w:hint="eastAsia"/>
          <w:b/>
          <w:bCs/>
          <w:color w:val="000000" w:themeColor="text1"/>
          <w:sz w:val="30"/>
          <w:szCs w:val="30"/>
        </w:rPr>
        <w:t>、</w:t>
      </w:r>
      <w:r w:rsidR="00180112" w:rsidRPr="00180112">
        <w:rPr>
          <w:rFonts w:ascii="標楷體" w:eastAsia="標楷體" w:hAnsi="標楷體" w:hint="eastAsia"/>
          <w:b/>
          <w:bCs/>
          <w:color w:val="000000" w:themeColor="text1"/>
          <w:sz w:val="30"/>
          <w:szCs w:val="30"/>
        </w:rPr>
        <w:t>年度重要施政計畫</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10"/>
        <w:gridCol w:w="2126"/>
        <w:gridCol w:w="5387"/>
      </w:tblGrid>
      <w:tr w:rsidR="00180112" w:rsidRPr="009963E0" w14:paraId="2A69816A" w14:textId="77777777" w:rsidTr="00A849BC">
        <w:trPr>
          <w:trHeight w:val="454"/>
          <w:tblHeader/>
        </w:trPr>
        <w:tc>
          <w:tcPr>
            <w:tcW w:w="1810" w:type="dxa"/>
            <w:vAlign w:val="center"/>
          </w:tcPr>
          <w:p w14:paraId="18C0A968" w14:textId="77777777" w:rsidR="00180112" w:rsidRPr="004D7ECB" w:rsidRDefault="00180112" w:rsidP="00FB7580">
            <w:pPr>
              <w:jc w:val="center"/>
              <w:textDirection w:val="lrTbV"/>
              <w:rPr>
                <w:rFonts w:ascii="標楷體" w:eastAsia="標楷體" w:hAnsi="標楷體"/>
                <w:sz w:val="27"/>
                <w:szCs w:val="27"/>
              </w:rPr>
            </w:pPr>
            <w:r w:rsidRPr="004D7ECB">
              <w:rPr>
                <w:rFonts w:ascii="標楷體" w:eastAsia="標楷體" w:hAnsi="標楷體" w:hint="eastAsia"/>
                <w:sz w:val="27"/>
                <w:szCs w:val="27"/>
              </w:rPr>
              <w:t>工作計畫名稱</w:t>
            </w:r>
          </w:p>
        </w:tc>
        <w:tc>
          <w:tcPr>
            <w:tcW w:w="2126" w:type="dxa"/>
            <w:vAlign w:val="center"/>
          </w:tcPr>
          <w:p w14:paraId="322FB082" w14:textId="77777777" w:rsidR="00180112" w:rsidRPr="004D7ECB" w:rsidRDefault="00180112" w:rsidP="00FF6054">
            <w:pPr>
              <w:jc w:val="center"/>
              <w:textDirection w:val="lrTbV"/>
              <w:rPr>
                <w:rFonts w:ascii="標楷體" w:eastAsia="標楷體" w:hAnsi="標楷體"/>
                <w:sz w:val="27"/>
                <w:szCs w:val="27"/>
              </w:rPr>
            </w:pPr>
            <w:r w:rsidRPr="004D7ECB">
              <w:rPr>
                <w:rFonts w:ascii="標楷體" w:eastAsia="標楷體" w:hAnsi="標楷體" w:hint="eastAsia"/>
                <w:sz w:val="27"/>
                <w:szCs w:val="27"/>
              </w:rPr>
              <w:t>重要計畫項目</w:t>
            </w:r>
          </w:p>
        </w:tc>
        <w:tc>
          <w:tcPr>
            <w:tcW w:w="5387" w:type="dxa"/>
            <w:vAlign w:val="center"/>
          </w:tcPr>
          <w:p w14:paraId="6A9327C4" w14:textId="77777777" w:rsidR="00180112" w:rsidRPr="004D7ECB" w:rsidRDefault="00180112" w:rsidP="00FF6054">
            <w:pPr>
              <w:jc w:val="center"/>
              <w:textDirection w:val="lrTbV"/>
              <w:rPr>
                <w:rFonts w:ascii="標楷體" w:eastAsia="標楷體" w:hAnsi="標楷體"/>
                <w:sz w:val="27"/>
                <w:szCs w:val="27"/>
              </w:rPr>
            </w:pPr>
            <w:r w:rsidRPr="004D7ECB">
              <w:rPr>
                <w:rFonts w:ascii="標楷體" w:eastAsia="標楷體" w:hAnsi="標楷體" w:hint="eastAsia"/>
                <w:sz w:val="27"/>
                <w:szCs w:val="27"/>
              </w:rPr>
              <w:t>實施內容</w:t>
            </w:r>
          </w:p>
        </w:tc>
      </w:tr>
      <w:tr w:rsidR="003A2AED" w:rsidRPr="009963E0" w14:paraId="26E3F9DE" w14:textId="77777777" w:rsidTr="00A849BC">
        <w:tc>
          <w:tcPr>
            <w:tcW w:w="1810" w:type="dxa"/>
            <w:vMerge w:val="restart"/>
          </w:tcPr>
          <w:p w14:paraId="2C9698F9" w14:textId="77777777" w:rsidR="003A2AED" w:rsidRPr="004D7ECB" w:rsidRDefault="003A2AED" w:rsidP="00F05ABA">
            <w:pPr>
              <w:spacing w:line="400" w:lineRule="exact"/>
              <w:ind w:left="594" w:hangingChars="220" w:hanging="594"/>
              <w:jc w:val="both"/>
              <w:textDirection w:val="lrTbV"/>
              <w:rPr>
                <w:rFonts w:ascii="標楷體" w:eastAsia="標楷體" w:hAnsi="標楷體"/>
                <w:sz w:val="27"/>
                <w:szCs w:val="27"/>
              </w:rPr>
            </w:pPr>
            <w:r w:rsidRPr="004D7ECB">
              <w:rPr>
                <w:rFonts w:ascii="標楷體" w:eastAsia="標楷體" w:hAnsi="標楷體" w:hint="eastAsia"/>
                <w:sz w:val="27"/>
                <w:szCs w:val="27"/>
              </w:rPr>
              <w:t>一</w:t>
            </w:r>
            <w:r w:rsidRPr="004D7ECB">
              <w:rPr>
                <w:rFonts w:ascii="標楷體" w:eastAsia="標楷體" w:hAnsi="標楷體"/>
                <w:sz w:val="27"/>
                <w:szCs w:val="27"/>
              </w:rPr>
              <w:t>、</w:t>
            </w:r>
            <w:r w:rsidRPr="00F05ABA">
              <w:rPr>
                <w:rFonts w:ascii="標楷體" w:eastAsia="標楷體" w:hAnsi="標楷體" w:hint="eastAsia"/>
                <w:sz w:val="27"/>
                <w:szCs w:val="27"/>
              </w:rPr>
              <w:t>國民教育行政及督導</w:t>
            </w:r>
          </w:p>
        </w:tc>
        <w:tc>
          <w:tcPr>
            <w:tcW w:w="2126" w:type="dxa"/>
          </w:tcPr>
          <w:p w14:paraId="28775DA7" w14:textId="77777777" w:rsidR="003A2AED" w:rsidRPr="004D7ECB" w:rsidRDefault="003A2AED" w:rsidP="00F05ABA">
            <w:pPr>
              <w:spacing w:line="400" w:lineRule="exact"/>
              <w:ind w:left="608" w:hangingChars="225" w:hanging="608"/>
              <w:jc w:val="both"/>
              <w:textDirection w:val="lrTbV"/>
              <w:rPr>
                <w:rFonts w:ascii="標楷體" w:eastAsia="標楷體" w:hAnsi="標楷體"/>
                <w:sz w:val="27"/>
                <w:szCs w:val="27"/>
              </w:rPr>
            </w:pPr>
            <w:r w:rsidRPr="004D7ECB">
              <w:rPr>
                <w:rFonts w:ascii="標楷體" w:eastAsia="標楷體" w:hAnsi="標楷體" w:hint="eastAsia"/>
                <w:sz w:val="27"/>
                <w:szCs w:val="27"/>
              </w:rPr>
              <w:t>一</w:t>
            </w:r>
            <w:r>
              <w:rPr>
                <w:rFonts w:ascii="標楷體" w:eastAsia="標楷體" w:hAnsi="標楷體" w:hint="eastAsia"/>
                <w:sz w:val="27"/>
                <w:szCs w:val="27"/>
              </w:rPr>
              <w:t>、</w:t>
            </w:r>
            <w:r w:rsidRPr="00F05ABA">
              <w:rPr>
                <w:rFonts w:ascii="標楷體" w:eastAsia="標楷體" w:hAnsi="標楷體" w:hint="eastAsia"/>
                <w:sz w:val="27"/>
                <w:szCs w:val="27"/>
              </w:rPr>
              <w:t>我國少子女化對策計畫－</w:t>
            </w:r>
            <w:r w:rsidRPr="00F05ABA">
              <w:rPr>
                <w:rFonts w:ascii="標楷體" w:eastAsia="標楷體" w:hAnsi="標楷體"/>
                <w:sz w:val="27"/>
                <w:szCs w:val="27"/>
              </w:rPr>
              <w:t>2至5歲幼兒教育與照顧政策</w:t>
            </w:r>
          </w:p>
        </w:tc>
        <w:tc>
          <w:tcPr>
            <w:tcW w:w="5387" w:type="dxa"/>
          </w:tcPr>
          <w:p w14:paraId="0650974E" w14:textId="77777777" w:rsidR="003A2AED" w:rsidRPr="00F05ABA" w:rsidRDefault="003A2AED" w:rsidP="007E1C9A">
            <w:pPr>
              <w:spacing w:line="374" w:lineRule="exact"/>
              <w:ind w:left="567" w:hangingChars="210" w:hanging="567"/>
              <w:jc w:val="both"/>
              <w:textDirection w:val="lrTbV"/>
              <w:rPr>
                <w:rFonts w:ascii="標楷體" w:eastAsia="標楷體" w:hAnsi="標楷體"/>
                <w:sz w:val="27"/>
                <w:szCs w:val="27"/>
              </w:rPr>
            </w:pPr>
            <w:r w:rsidRPr="00F05ABA">
              <w:rPr>
                <w:rFonts w:ascii="標楷體" w:eastAsia="標楷體" w:hAnsi="標楷體" w:hint="eastAsia"/>
                <w:sz w:val="27"/>
                <w:szCs w:val="27"/>
              </w:rPr>
              <w:t>一、擴大公立及非營利幼兒園量能，除持續協助各地方政府運用既有餘裕空間增班設園外，另補助興建公共化幼兒園園舍；此外，辦理非營利法人共識營，協助有意願之法人參與。</w:t>
            </w:r>
          </w:p>
          <w:p w14:paraId="5CC93153" w14:textId="77777777" w:rsidR="003A2AED" w:rsidRPr="00F05ABA" w:rsidRDefault="003A2AED" w:rsidP="007E1C9A">
            <w:pPr>
              <w:spacing w:line="374" w:lineRule="exact"/>
              <w:ind w:left="567" w:hangingChars="210" w:hanging="567"/>
              <w:jc w:val="both"/>
              <w:textDirection w:val="lrTbV"/>
              <w:rPr>
                <w:rFonts w:ascii="標楷體" w:eastAsia="標楷體" w:hAnsi="標楷體"/>
                <w:sz w:val="27"/>
                <w:szCs w:val="27"/>
              </w:rPr>
            </w:pPr>
            <w:r w:rsidRPr="00F05ABA">
              <w:rPr>
                <w:rFonts w:ascii="標楷體" w:eastAsia="標楷體" w:hAnsi="標楷體" w:hint="eastAsia"/>
                <w:sz w:val="27"/>
                <w:szCs w:val="27"/>
              </w:rPr>
              <w:t>二、強化準公共機制，與符合要件之私立幼兒園合作，增加家長選擇平價教保服務之機會。</w:t>
            </w:r>
          </w:p>
          <w:p w14:paraId="2D761A84" w14:textId="77777777" w:rsidR="003A2AED" w:rsidRPr="004D7ECB" w:rsidRDefault="003A2AED" w:rsidP="007E1C9A">
            <w:pPr>
              <w:spacing w:line="374" w:lineRule="exact"/>
              <w:ind w:left="540" w:hangingChars="200" w:hanging="540"/>
              <w:jc w:val="both"/>
              <w:textDirection w:val="lrTbV"/>
              <w:rPr>
                <w:rFonts w:ascii="標楷體" w:eastAsia="標楷體" w:hAnsi="標楷體"/>
                <w:sz w:val="27"/>
                <w:szCs w:val="27"/>
              </w:rPr>
            </w:pPr>
            <w:r w:rsidRPr="00F05ABA">
              <w:rPr>
                <w:rFonts w:ascii="標楷體" w:eastAsia="標楷體" w:hAnsi="標楷體" w:hint="eastAsia"/>
                <w:sz w:val="27"/>
                <w:szCs w:val="27"/>
              </w:rPr>
              <w:t>三、對於未接受公共化及準公共教保服務的</w:t>
            </w:r>
            <w:r w:rsidRPr="00F05ABA">
              <w:rPr>
                <w:rFonts w:ascii="標楷體" w:eastAsia="標楷體" w:hAnsi="標楷體"/>
                <w:sz w:val="27"/>
                <w:szCs w:val="27"/>
              </w:rPr>
              <w:t>2至未滿5歲幼兒，且符合請領資格者，發放育兒津貼，減輕家庭負擔。</w:t>
            </w:r>
          </w:p>
        </w:tc>
      </w:tr>
      <w:tr w:rsidR="003A2AED" w:rsidRPr="009963E0" w14:paraId="01D4AE0E" w14:textId="77777777" w:rsidTr="00A849BC">
        <w:tc>
          <w:tcPr>
            <w:tcW w:w="1810" w:type="dxa"/>
            <w:vMerge/>
          </w:tcPr>
          <w:p w14:paraId="12F5912B" w14:textId="77777777" w:rsidR="003A2AED" w:rsidRPr="004D7ECB" w:rsidRDefault="003A2AED" w:rsidP="00915FC4">
            <w:pPr>
              <w:spacing w:line="400" w:lineRule="exact"/>
              <w:jc w:val="both"/>
              <w:textDirection w:val="lrTbV"/>
              <w:rPr>
                <w:rFonts w:ascii="標楷體" w:eastAsia="標楷體" w:hAnsi="標楷體"/>
                <w:sz w:val="27"/>
                <w:szCs w:val="27"/>
              </w:rPr>
            </w:pPr>
          </w:p>
        </w:tc>
        <w:tc>
          <w:tcPr>
            <w:tcW w:w="2126" w:type="dxa"/>
          </w:tcPr>
          <w:p w14:paraId="71CED817" w14:textId="77777777" w:rsidR="003A2AED" w:rsidRPr="004D7ECB" w:rsidRDefault="003A2AED" w:rsidP="00F05ABA">
            <w:pPr>
              <w:spacing w:line="400" w:lineRule="exact"/>
              <w:ind w:left="608" w:hangingChars="225" w:hanging="608"/>
              <w:jc w:val="both"/>
              <w:textDirection w:val="lrTbV"/>
              <w:rPr>
                <w:rFonts w:ascii="標楷體" w:eastAsia="標楷體" w:hAnsi="標楷體"/>
                <w:sz w:val="27"/>
                <w:szCs w:val="27"/>
              </w:rPr>
            </w:pPr>
            <w:r w:rsidRPr="004D7ECB">
              <w:rPr>
                <w:rFonts w:ascii="標楷體" w:eastAsia="標楷體" w:hAnsi="標楷體" w:hint="eastAsia"/>
                <w:sz w:val="27"/>
                <w:szCs w:val="27"/>
              </w:rPr>
              <w:t>二</w:t>
            </w:r>
            <w:r>
              <w:rPr>
                <w:rFonts w:ascii="標楷體" w:eastAsia="標楷體" w:hAnsi="標楷體" w:hint="eastAsia"/>
                <w:sz w:val="27"/>
                <w:szCs w:val="27"/>
              </w:rPr>
              <w:t>、</w:t>
            </w:r>
            <w:r w:rsidRPr="00F05ABA">
              <w:rPr>
                <w:rFonts w:ascii="標楷體" w:eastAsia="標楷體" w:hAnsi="標楷體" w:hint="eastAsia"/>
                <w:sz w:val="27"/>
                <w:szCs w:val="27"/>
              </w:rPr>
              <w:t>辦理國民中學生涯發展教育</w:t>
            </w:r>
          </w:p>
        </w:tc>
        <w:tc>
          <w:tcPr>
            <w:tcW w:w="5387" w:type="dxa"/>
          </w:tcPr>
          <w:p w14:paraId="2744D069" w14:textId="77777777" w:rsidR="003A2AED" w:rsidRPr="00F05ABA" w:rsidRDefault="003A2AED" w:rsidP="007E1C9A">
            <w:pPr>
              <w:spacing w:line="374" w:lineRule="exact"/>
              <w:ind w:left="567" w:hanging="567"/>
              <w:jc w:val="both"/>
              <w:textDirection w:val="lrTbV"/>
              <w:rPr>
                <w:rFonts w:ascii="標楷體" w:eastAsia="標楷體" w:hAnsi="標楷體"/>
                <w:sz w:val="27"/>
                <w:szCs w:val="27"/>
              </w:rPr>
            </w:pPr>
            <w:r w:rsidRPr="00F05ABA">
              <w:rPr>
                <w:rFonts w:ascii="標楷體" w:eastAsia="標楷體" w:hAnsi="標楷體" w:hint="eastAsia"/>
                <w:sz w:val="27"/>
                <w:szCs w:val="27"/>
              </w:rPr>
              <w:t>一、補助國民中學生涯發展教育經費（包含學生赴產業參訪或社區高級中等學校進行專業群科參訪及試探、辦理宣導研習經費與充實改善教學設備）。</w:t>
            </w:r>
          </w:p>
          <w:p w14:paraId="15FC0EE9" w14:textId="77777777" w:rsidR="003A2AED" w:rsidRPr="004D7ECB" w:rsidRDefault="003A2AED" w:rsidP="007E1C9A">
            <w:pPr>
              <w:spacing w:line="374" w:lineRule="exact"/>
              <w:ind w:left="567" w:hanging="567"/>
              <w:jc w:val="both"/>
              <w:textDirection w:val="lrTbV"/>
              <w:rPr>
                <w:rFonts w:ascii="標楷體" w:eastAsia="標楷體" w:hAnsi="標楷體"/>
                <w:sz w:val="27"/>
                <w:szCs w:val="27"/>
              </w:rPr>
            </w:pPr>
            <w:r w:rsidRPr="00F05ABA">
              <w:rPr>
                <w:rFonts w:ascii="標楷體" w:eastAsia="標楷體" w:hAnsi="標楷體" w:hint="eastAsia"/>
                <w:sz w:val="27"/>
                <w:szCs w:val="27"/>
              </w:rPr>
              <w:t>二、建立全國生涯發展教育輔導訪視人才資料庫，培訓及提升相關人員之專業知能。</w:t>
            </w:r>
          </w:p>
        </w:tc>
      </w:tr>
      <w:tr w:rsidR="003A2AED" w:rsidRPr="009963E0" w14:paraId="5D651475" w14:textId="77777777" w:rsidTr="00A849BC">
        <w:tc>
          <w:tcPr>
            <w:tcW w:w="1810" w:type="dxa"/>
            <w:vMerge/>
          </w:tcPr>
          <w:p w14:paraId="57260568" w14:textId="77777777" w:rsidR="003A2AED" w:rsidRPr="004D7ECB" w:rsidRDefault="003A2AED" w:rsidP="00915FC4">
            <w:pPr>
              <w:spacing w:line="400" w:lineRule="exact"/>
              <w:jc w:val="both"/>
              <w:textDirection w:val="lrTbV"/>
              <w:rPr>
                <w:rFonts w:ascii="標楷體" w:eastAsia="標楷體" w:hAnsi="標楷體"/>
                <w:sz w:val="27"/>
                <w:szCs w:val="27"/>
              </w:rPr>
            </w:pPr>
          </w:p>
        </w:tc>
        <w:tc>
          <w:tcPr>
            <w:tcW w:w="2126" w:type="dxa"/>
          </w:tcPr>
          <w:p w14:paraId="68AA5B12" w14:textId="77777777" w:rsidR="003A2AED" w:rsidRPr="004D7ECB" w:rsidRDefault="003A2AED" w:rsidP="00F05ABA">
            <w:pPr>
              <w:spacing w:line="400" w:lineRule="exact"/>
              <w:ind w:left="608" w:hangingChars="225" w:hanging="608"/>
              <w:jc w:val="both"/>
              <w:textDirection w:val="lrTbV"/>
              <w:rPr>
                <w:rFonts w:ascii="標楷體" w:eastAsia="標楷體" w:hAnsi="標楷體"/>
                <w:sz w:val="27"/>
                <w:szCs w:val="27"/>
              </w:rPr>
            </w:pPr>
            <w:r w:rsidRPr="004D7ECB">
              <w:rPr>
                <w:rFonts w:ascii="標楷體" w:eastAsia="標楷體" w:hAnsi="標楷體" w:hint="eastAsia"/>
                <w:sz w:val="27"/>
                <w:szCs w:val="27"/>
              </w:rPr>
              <w:t>三</w:t>
            </w:r>
            <w:r>
              <w:rPr>
                <w:rFonts w:ascii="標楷體" w:eastAsia="標楷體" w:hAnsi="標楷體" w:hint="eastAsia"/>
                <w:sz w:val="27"/>
                <w:szCs w:val="27"/>
              </w:rPr>
              <w:t>、</w:t>
            </w:r>
            <w:r w:rsidRPr="00F05ABA">
              <w:rPr>
                <w:rFonts w:ascii="標楷體" w:eastAsia="標楷體" w:hAnsi="標楷體" w:hint="eastAsia"/>
                <w:sz w:val="27"/>
                <w:szCs w:val="27"/>
              </w:rPr>
              <w:t>國民中小學學生學習扶助</w:t>
            </w:r>
          </w:p>
        </w:tc>
        <w:tc>
          <w:tcPr>
            <w:tcW w:w="5387" w:type="dxa"/>
          </w:tcPr>
          <w:p w14:paraId="6A74AEC8" w14:textId="77777777" w:rsidR="003A2AED" w:rsidRPr="00F05ABA" w:rsidRDefault="003A2AED" w:rsidP="007E1C9A">
            <w:pPr>
              <w:spacing w:line="374" w:lineRule="exact"/>
              <w:ind w:left="567" w:hanging="567"/>
              <w:jc w:val="both"/>
              <w:textDirection w:val="lrTbV"/>
              <w:rPr>
                <w:rFonts w:ascii="標楷體" w:eastAsia="標楷體" w:hAnsi="標楷體"/>
                <w:sz w:val="27"/>
                <w:szCs w:val="27"/>
              </w:rPr>
            </w:pPr>
            <w:r w:rsidRPr="00F05ABA">
              <w:rPr>
                <w:rFonts w:ascii="標楷體" w:eastAsia="標楷體" w:hAnsi="標楷體" w:hint="eastAsia"/>
                <w:sz w:val="27"/>
                <w:szCs w:val="27"/>
              </w:rPr>
              <w:t>一、補助各直轄市及縣（市）政府、法務部矯正署及師資培育之大學等辦理學習扶助。</w:t>
            </w:r>
          </w:p>
          <w:p w14:paraId="1962286B" w14:textId="77777777" w:rsidR="003A2AED" w:rsidRPr="00F05ABA" w:rsidRDefault="003A2AED" w:rsidP="007E1C9A">
            <w:pPr>
              <w:spacing w:line="374" w:lineRule="exact"/>
              <w:ind w:left="567" w:hanging="567"/>
              <w:jc w:val="both"/>
              <w:textDirection w:val="lrTbV"/>
              <w:rPr>
                <w:rFonts w:ascii="標楷體" w:eastAsia="標楷體" w:hAnsi="標楷體"/>
                <w:sz w:val="27"/>
                <w:szCs w:val="27"/>
              </w:rPr>
            </w:pPr>
            <w:r w:rsidRPr="00F05ABA">
              <w:rPr>
                <w:rFonts w:ascii="標楷體" w:eastAsia="標楷體" w:hAnsi="標楷體" w:hint="eastAsia"/>
                <w:sz w:val="27"/>
                <w:szCs w:val="27"/>
              </w:rPr>
              <w:t>二、提供未通過篩選測驗之學習低成就學生相關學習扶助資源。</w:t>
            </w:r>
          </w:p>
          <w:p w14:paraId="65B54AB7" w14:textId="77777777" w:rsidR="003A2AED" w:rsidRPr="00F05ABA" w:rsidRDefault="003A2AED" w:rsidP="007E1C9A">
            <w:pPr>
              <w:spacing w:line="374" w:lineRule="exact"/>
              <w:ind w:left="567" w:hanging="567"/>
              <w:jc w:val="both"/>
              <w:textDirection w:val="lrTbV"/>
              <w:rPr>
                <w:rFonts w:ascii="標楷體" w:eastAsia="標楷體" w:hAnsi="標楷體"/>
                <w:sz w:val="27"/>
                <w:szCs w:val="27"/>
              </w:rPr>
            </w:pPr>
            <w:r w:rsidRPr="00F05ABA">
              <w:rPr>
                <w:rFonts w:ascii="標楷體" w:eastAsia="標楷體" w:hAnsi="標楷體" w:hint="eastAsia"/>
                <w:sz w:val="27"/>
                <w:szCs w:val="27"/>
              </w:rPr>
              <w:t>三、學生可依國語文、數學或英語文任一科目之學習需求，依科別參加學習扶助。</w:t>
            </w:r>
          </w:p>
          <w:p w14:paraId="77003102" w14:textId="77777777" w:rsidR="003A2AED" w:rsidRPr="004D7ECB" w:rsidRDefault="003A2AED" w:rsidP="007E1C9A">
            <w:pPr>
              <w:spacing w:line="374" w:lineRule="exact"/>
              <w:ind w:left="567" w:hanging="567"/>
              <w:jc w:val="both"/>
              <w:textDirection w:val="lrTbV"/>
              <w:rPr>
                <w:rFonts w:ascii="標楷體" w:eastAsia="標楷體" w:hAnsi="標楷體"/>
                <w:sz w:val="27"/>
                <w:szCs w:val="27"/>
              </w:rPr>
            </w:pPr>
            <w:r w:rsidRPr="00F05ABA">
              <w:rPr>
                <w:rFonts w:ascii="標楷體" w:eastAsia="標楷體" w:hAnsi="標楷體" w:hint="eastAsia"/>
                <w:sz w:val="27"/>
                <w:szCs w:val="27"/>
              </w:rPr>
              <w:t>四、學校可於正式課程或課餘時間實施，以抽離原班方式分科開班，並得採小班、協同、跨年級等方式辦理學習扶助。</w:t>
            </w:r>
          </w:p>
        </w:tc>
      </w:tr>
      <w:tr w:rsidR="003A2AED" w:rsidRPr="009963E0" w14:paraId="54A7CAC7" w14:textId="77777777" w:rsidTr="00A849BC">
        <w:tc>
          <w:tcPr>
            <w:tcW w:w="1810" w:type="dxa"/>
            <w:vMerge/>
          </w:tcPr>
          <w:p w14:paraId="09CEBABA" w14:textId="77777777" w:rsidR="003A2AED" w:rsidRPr="004D7ECB" w:rsidRDefault="003A2AED" w:rsidP="00915FC4">
            <w:pPr>
              <w:spacing w:line="400" w:lineRule="exact"/>
              <w:jc w:val="both"/>
              <w:textDirection w:val="lrTbV"/>
              <w:rPr>
                <w:rFonts w:ascii="標楷體" w:eastAsia="標楷體" w:hAnsi="標楷體"/>
                <w:sz w:val="27"/>
                <w:szCs w:val="27"/>
              </w:rPr>
            </w:pPr>
          </w:p>
        </w:tc>
        <w:tc>
          <w:tcPr>
            <w:tcW w:w="2126" w:type="dxa"/>
          </w:tcPr>
          <w:p w14:paraId="5ADE2C76" w14:textId="77777777" w:rsidR="003A2AED" w:rsidRPr="004D7ECB" w:rsidRDefault="003A2AED" w:rsidP="00F05ABA">
            <w:pPr>
              <w:spacing w:line="400" w:lineRule="exact"/>
              <w:ind w:left="608" w:hangingChars="225" w:hanging="608"/>
              <w:jc w:val="both"/>
              <w:textDirection w:val="lrTbV"/>
              <w:rPr>
                <w:rFonts w:ascii="標楷體" w:eastAsia="標楷體" w:hAnsi="標楷體"/>
                <w:sz w:val="27"/>
                <w:szCs w:val="27"/>
              </w:rPr>
            </w:pPr>
            <w:r w:rsidRPr="004D7ECB">
              <w:rPr>
                <w:rFonts w:ascii="標楷體" w:eastAsia="標楷體" w:hAnsi="標楷體" w:hint="eastAsia"/>
                <w:sz w:val="27"/>
                <w:szCs w:val="27"/>
              </w:rPr>
              <w:t>四</w:t>
            </w:r>
            <w:r>
              <w:rPr>
                <w:rFonts w:ascii="標楷體" w:eastAsia="標楷體" w:hAnsi="標楷體" w:hint="eastAsia"/>
                <w:sz w:val="27"/>
                <w:szCs w:val="27"/>
              </w:rPr>
              <w:t>、</w:t>
            </w:r>
            <w:r w:rsidRPr="00F05ABA">
              <w:rPr>
                <w:rFonts w:ascii="標楷體" w:eastAsia="標楷體" w:hAnsi="標楷體" w:hint="eastAsia"/>
                <w:sz w:val="27"/>
                <w:szCs w:val="27"/>
              </w:rPr>
              <w:t>公立高級中等以下學校校舍耐震能力改善計畫</w:t>
            </w:r>
          </w:p>
        </w:tc>
        <w:tc>
          <w:tcPr>
            <w:tcW w:w="5387" w:type="dxa"/>
          </w:tcPr>
          <w:p w14:paraId="185CA23B" w14:textId="77777777" w:rsidR="003A2AED" w:rsidRPr="00F05ABA" w:rsidRDefault="003A2AED" w:rsidP="007E1C9A">
            <w:pPr>
              <w:spacing w:line="374" w:lineRule="exact"/>
              <w:ind w:left="540" w:hangingChars="200" w:hanging="540"/>
              <w:jc w:val="both"/>
              <w:textDirection w:val="lrTbV"/>
              <w:rPr>
                <w:rFonts w:ascii="標楷體" w:eastAsia="標楷體" w:hAnsi="標楷體"/>
                <w:sz w:val="27"/>
                <w:szCs w:val="27"/>
              </w:rPr>
            </w:pPr>
            <w:r w:rsidRPr="00F05ABA">
              <w:rPr>
                <w:rFonts w:ascii="標楷體" w:eastAsia="標楷體" w:hAnsi="標楷體" w:hint="eastAsia"/>
                <w:sz w:val="27"/>
                <w:szCs w:val="27"/>
              </w:rPr>
              <w:t>一、行政院於</w:t>
            </w:r>
            <w:r w:rsidRPr="00F05ABA">
              <w:rPr>
                <w:rFonts w:ascii="標楷體" w:eastAsia="標楷體" w:hAnsi="標楷體"/>
                <w:sz w:val="27"/>
                <w:szCs w:val="27"/>
              </w:rPr>
              <w:t>108年4月18日以院臺教字第1080011062號函核定「公立高級中等以下學校校舍耐震能力改善計畫（109-111年度） 」，以協助地方政府加速完成高級中等以下學校耐震能力初步評估Is值介於80至100間校舍之耐震能力改善作業。</w:t>
            </w:r>
          </w:p>
          <w:p w14:paraId="34C87279" w14:textId="77777777" w:rsidR="003A2AED" w:rsidRPr="00F05ABA" w:rsidRDefault="003A2AED" w:rsidP="007E1C9A">
            <w:pPr>
              <w:spacing w:line="374" w:lineRule="exact"/>
              <w:ind w:left="553" w:hangingChars="205" w:hanging="553"/>
              <w:jc w:val="both"/>
              <w:textDirection w:val="lrTbV"/>
              <w:rPr>
                <w:rFonts w:ascii="標楷體" w:eastAsia="標楷體" w:hAnsi="標楷體"/>
                <w:sz w:val="27"/>
                <w:szCs w:val="27"/>
              </w:rPr>
            </w:pPr>
            <w:r w:rsidRPr="00F05ABA">
              <w:rPr>
                <w:rFonts w:ascii="標楷體" w:eastAsia="標楷體" w:hAnsi="標楷體" w:hint="eastAsia"/>
                <w:sz w:val="27"/>
                <w:szCs w:val="27"/>
              </w:rPr>
              <w:lastRenderedPageBreak/>
              <w:t>二、辦理</w:t>
            </w:r>
            <w:r w:rsidRPr="00F05ABA">
              <w:rPr>
                <w:rFonts w:ascii="標楷體" w:eastAsia="標楷體" w:hAnsi="標楷體"/>
                <w:sz w:val="27"/>
                <w:szCs w:val="27"/>
              </w:rPr>
              <w:t>300棟校舍補強工程，結合經濟有效的補強工法，全面且系統性地提升校舍耐震能力。</w:t>
            </w:r>
          </w:p>
          <w:p w14:paraId="08DC58E9" w14:textId="77777777" w:rsidR="003A2AED" w:rsidRPr="00F05ABA" w:rsidRDefault="003A2AED" w:rsidP="007E1C9A">
            <w:pPr>
              <w:spacing w:line="374" w:lineRule="exact"/>
              <w:ind w:left="540" w:hangingChars="200" w:hanging="540"/>
              <w:jc w:val="both"/>
              <w:textDirection w:val="lrTbV"/>
              <w:rPr>
                <w:rFonts w:ascii="標楷體" w:eastAsia="標楷體" w:hAnsi="標楷體"/>
                <w:sz w:val="27"/>
                <w:szCs w:val="27"/>
              </w:rPr>
            </w:pPr>
            <w:r w:rsidRPr="00F05ABA">
              <w:rPr>
                <w:rFonts w:ascii="標楷體" w:eastAsia="標楷體" w:hAnsi="標楷體" w:hint="eastAsia"/>
                <w:sz w:val="27"/>
                <w:szCs w:val="27"/>
              </w:rPr>
              <w:t>三、辦理</w:t>
            </w:r>
            <w:r w:rsidRPr="00F05ABA">
              <w:rPr>
                <w:rFonts w:ascii="標楷體" w:eastAsia="標楷體" w:hAnsi="標楷體"/>
                <w:sz w:val="27"/>
                <w:szCs w:val="27"/>
              </w:rPr>
              <w:t>15棟前期計畫延續性工程之校舍拆除、重建工程，更新老舊校舍。</w:t>
            </w:r>
          </w:p>
          <w:p w14:paraId="084BAB07" w14:textId="77777777" w:rsidR="003A2AED" w:rsidRPr="00F05ABA" w:rsidRDefault="003A2AED" w:rsidP="007E1C9A">
            <w:pPr>
              <w:spacing w:line="374" w:lineRule="exact"/>
              <w:ind w:left="553" w:hangingChars="205" w:hanging="553"/>
              <w:jc w:val="both"/>
              <w:textDirection w:val="lrTbV"/>
              <w:rPr>
                <w:rFonts w:ascii="標楷體" w:eastAsia="標楷體" w:hAnsi="標楷體"/>
                <w:sz w:val="27"/>
                <w:szCs w:val="27"/>
              </w:rPr>
            </w:pPr>
            <w:r w:rsidRPr="00F05ABA">
              <w:rPr>
                <w:rFonts w:ascii="標楷體" w:eastAsia="標楷體" w:hAnsi="標楷體" w:hint="eastAsia"/>
                <w:sz w:val="27"/>
                <w:szCs w:val="27"/>
              </w:rPr>
              <w:t>四、辦理</w:t>
            </w:r>
            <w:r w:rsidRPr="00F05ABA">
              <w:rPr>
                <w:rFonts w:ascii="標楷體" w:eastAsia="標楷體" w:hAnsi="標楷體"/>
                <w:sz w:val="27"/>
                <w:szCs w:val="27"/>
              </w:rPr>
              <w:t>154校（棟）學校急迫性設施改善工程，營造優質學習環境。</w:t>
            </w:r>
          </w:p>
          <w:p w14:paraId="59ECF0DA" w14:textId="77777777" w:rsidR="003A2AED" w:rsidRPr="00F05ABA" w:rsidRDefault="003A2AED" w:rsidP="007E1C9A">
            <w:pPr>
              <w:spacing w:line="374" w:lineRule="exact"/>
              <w:ind w:left="540" w:hangingChars="200" w:hanging="540"/>
              <w:jc w:val="both"/>
              <w:textDirection w:val="lrTbV"/>
              <w:rPr>
                <w:rFonts w:ascii="標楷體" w:eastAsia="標楷體" w:hAnsi="標楷體"/>
                <w:sz w:val="27"/>
                <w:szCs w:val="27"/>
              </w:rPr>
            </w:pPr>
            <w:r w:rsidRPr="00F05ABA">
              <w:rPr>
                <w:rFonts w:ascii="標楷體" w:eastAsia="標楷體" w:hAnsi="標楷體" w:hint="eastAsia"/>
                <w:sz w:val="27"/>
                <w:szCs w:val="27"/>
              </w:rPr>
              <w:t>五、校舍耐震資訊網資料持續建置及維護。</w:t>
            </w:r>
          </w:p>
          <w:p w14:paraId="71E0B5B5" w14:textId="77777777" w:rsidR="003A2AED" w:rsidRPr="004D7ECB" w:rsidRDefault="003A2AED" w:rsidP="007E1C9A">
            <w:pPr>
              <w:spacing w:line="374" w:lineRule="exact"/>
              <w:ind w:left="540" w:hangingChars="200" w:hanging="540"/>
              <w:jc w:val="both"/>
              <w:textDirection w:val="lrTbV"/>
              <w:rPr>
                <w:rFonts w:ascii="標楷體" w:eastAsia="標楷體" w:hAnsi="標楷體"/>
                <w:sz w:val="27"/>
                <w:szCs w:val="27"/>
              </w:rPr>
            </w:pPr>
            <w:r w:rsidRPr="00F05ABA">
              <w:rPr>
                <w:rFonts w:ascii="標楷體" w:eastAsia="標楷體" w:hAnsi="標楷體" w:hint="eastAsia"/>
                <w:sz w:val="27"/>
                <w:szCs w:val="27"/>
              </w:rPr>
              <w:t>六、建置國中小校舍管理資料庫。</w:t>
            </w:r>
          </w:p>
        </w:tc>
      </w:tr>
      <w:tr w:rsidR="003A2AED" w:rsidRPr="009963E0" w14:paraId="02960B93" w14:textId="77777777" w:rsidTr="00A849BC">
        <w:tc>
          <w:tcPr>
            <w:tcW w:w="1810" w:type="dxa"/>
            <w:vMerge/>
          </w:tcPr>
          <w:p w14:paraId="441B0F08" w14:textId="77777777" w:rsidR="003A2AED" w:rsidRPr="004D7ECB" w:rsidRDefault="003A2AED" w:rsidP="00915FC4">
            <w:pPr>
              <w:spacing w:line="400" w:lineRule="exact"/>
              <w:jc w:val="both"/>
              <w:textDirection w:val="lrTbV"/>
              <w:rPr>
                <w:rFonts w:ascii="標楷體" w:eastAsia="標楷體" w:hAnsi="標楷體"/>
                <w:sz w:val="27"/>
                <w:szCs w:val="27"/>
              </w:rPr>
            </w:pPr>
          </w:p>
        </w:tc>
        <w:tc>
          <w:tcPr>
            <w:tcW w:w="2126" w:type="dxa"/>
          </w:tcPr>
          <w:p w14:paraId="5D1C7E78" w14:textId="77777777" w:rsidR="003A2AED" w:rsidRPr="004D7ECB" w:rsidRDefault="003A2AED" w:rsidP="00F05ABA">
            <w:pPr>
              <w:spacing w:line="400" w:lineRule="exact"/>
              <w:ind w:left="608" w:hangingChars="225" w:hanging="608"/>
              <w:jc w:val="both"/>
              <w:textDirection w:val="lrTbV"/>
              <w:rPr>
                <w:rFonts w:ascii="標楷體" w:eastAsia="標楷體" w:hAnsi="標楷體"/>
                <w:sz w:val="27"/>
                <w:szCs w:val="27"/>
              </w:rPr>
            </w:pPr>
            <w:r>
              <w:rPr>
                <w:rFonts w:ascii="標楷體" w:eastAsia="標楷體" w:hAnsi="標楷體" w:hint="eastAsia"/>
                <w:sz w:val="27"/>
                <w:szCs w:val="27"/>
              </w:rPr>
              <w:t>五、</w:t>
            </w:r>
            <w:r w:rsidRPr="00F05ABA">
              <w:rPr>
                <w:rFonts w:ascii="標楷體" w:eastAsia="標楷體" w:hAnsi="標楷體" w:hint="eastAsia"/>
                <w:sz w:val="27"/>
                <w:szCs w:val="27"/>
              </w:rPr>
              <w:t>推動公立國民中小學老舊廁所整修工程</w:t>
            </w:r>
          </w:p>
        </w:tc>
        <w:tc>
          <w:tcPr>
            <w:tcW w:w="5387" w:type="dxa"/>
          </w:tcPr>
          <w:p w14:paraId="292CB642" w14:textId="77777777" w:rsidR="003A2AED" w:rsidRPr="00F05ABA" w:rsidRDefault="003A2AED" w:rsidP="007E1C9A">
            <w:pPr>
              <w:spacing w:line="374" w:lineRule="exact"/>
              <w:ind w:left="540" w:hangingChars="200" w:hanging="540"/>
              <w:jc w:val="both"/>
              <w:textDirection w:val="lrTbV"/>
              <w:rPr>
                <w:rFonts w:ascii="標楷體" w:eastAsia="標楷體" w:hAnsi="標楷體"/>
                <w:sz w:val="27"/>
                <w:szCs w:val="27"/>
              </w:rPr>
            </w:pPr>
            <w:r w:rsidRPr="00F05ABA">
              <w:rPr>
                <w:rFonts w:ascii="標楷體" w:eastAsia="標楷體" w:hAnsi="標楷體" w:hint="eastAsia"/>
                <w:sz w:val="27"/>
                <w:szCs w:val="27"/>
              </w:rPr>
              <w:t>一、辦理</w:t>
            </w:r>
            <w:r w:rsidRPr="00F05ABA">
              <w:rPr>
                <w:rFonts w:ascii="標楷體" w:eastAsia="標楷體" w:hAnsi="標楷體"/>
                <w:sz w:val="27"/>
                <w:szCs w:val="27"/>
              </w:rPr>
              <w:t xml:space="preserve">50校老舊廁所整修，提供校園師生安全舒適及健康優質之學習環境。 </w:t>
            </w:r>
          </w:p>
          <w:p w14:paraId="3358D4B3" w14:textId="77777777" w:rsidR="003A2AED" w:rsidRPr="00F05ABA" w:rsidRDefault="003A2AED" w:rsidP="007E1C9A">
            <w:pPr>
              <w:spacing w:line="374" w:lineRule="exact"/>
              <w:ind w:left="567" w:hangingChars="210" w:hanging="567"/>
              <w:jc w:val="both"/>
              <w:textDirection w:val="lrTbV"/>
              <w:rPr>
                <w:rFonts w:ascii="標楷體" w:eastAsia="標楷體" w:hAnsi="標楷體"/>
                <w:sz w:val="27"/>
                <w:szCs w:val="27"/>
              </w:rPr>
            </w:pPr>
            <w:r w:rsidRPr="00F05ABA">
              <w:rPr>
                <w:rFonts w:ascii="標楷體" w:eastAsia="標楷體" w:hAnsi="標楷體" w:hint="eastAsia"/>
                <w:sz w:val="27"/>
                <w:szCs w:val="27"/>
              </w:rPr>
              <w:t>二、透過「公立國民中小學工程計畫平臺」有效管理、掌握及推廣補助學校廁所整修辦理情形，以達資訊交流及推廣效益。</w:t>
            </w:r>
            <w:r w:rsidRPr="00F05ABA">
              <w:rPr>
                <w:rFonts w:ascii="標楷體" w:eastAsia="標楷體" w:hAnsi="標楷體"/>
                <w:sz w:val="27"/>
                <w:szCs w:val="27"/>
              </w:rPr>
              <w:t xml:space="preserve"> </w:t>
            </w:r>
          </w:p>
          <w:p w14:paraId="71E49EE1" w14:textId="77777777" w:rsidR="003A2AED" w:rsidRPr="00F05ABA" w:rsidRDefault="003A2AED" w:rsidP="007E1C9A">
            <w:pPr>
              <w:spacing w:line="374" w:lineRule="exact"/>
              <w:ind w:left="540" w:hangingChars="200" w:hanging="540"/>
              <w:jc w:val="both"/>
              <w:textDirection w:val="lrTbV"/>
              <w:rPr>
                <w:rFonts w:ascii="標楷體" w:eastAsia="標楷體" w:hAnsi="標楷體"/>
                <w:sz w:val="27"/>
                <w:szCs w:val="27"/>
              </w:rPr>
            </w:pPr>
            <w:r w:rsidRPr="00F05ABA">
              <w:rPr>
                <w:rFonts w:ascii="標楷體" w:eastAsia="標楷體" w:hAnsi="標楷體" w:hint="eastAsia"/>
                <w:sz w:val="27"/>
                <w:szCs w:val="27"/>
              </w:rPr>
              <w:t>三、推動成果綜整及彙編成果冊。</w:t>
            </w:r>
            <w:r w:rsidRPr="00F05ABA">
              <w:rPr>
                <w:rFonts w:ascii="標楷體" w:eastAsia="標楷體" w:hAnsi="標楷體"/>
                <w:sz w:val="27"/>
                <w:szCs w:val="27"/>
              </w:rPr>
              <w:t xml:space="preserve"> </w:t>
            </w:r>
          </w:p>
          <w:p w14:paraId="6AB0255B" w14:textId="77777777" w:rsidR="003A2AED" w:rsidRPr="004D7ECB" w:rsidRDefault="003A2AED" w:rsidP="007E1C9A">
            <w:pPr>
              <w:spacing w:line="374" w:lineRule="exact"/>
              <w:ind w:left="567" w:hangingChars="210" w:hanging="567"/>
              <w:jc w:val="both"/>
              <w:textDirection w:val="lrTbV"/>
              <w:rPr>
                <w:rFonts w:ascii="標楷體" w:eastAsia="標楷體" w:hAnsi="標楷體"/>
                <w:sz w:val="27"/>
                <w:szCs w:val="27"/>
              </w:rPr>
            </w:pPr>
            <w:r w:rsidRPr="00F05ABA">
              <w:rPr>
                <w:rFonts w:ascii="標楷體" w:eastAsia="標楷體" w:hAnsi="標楷體" w:hint="eastAsia"/>
                <w:sz w:val="27"/>
                <w:szCs w:val="27"/>
              </w:rPr>
              <w:t>四、辦理「校園廁所整修計畫」當期成果研討發表會。</w:t>
            </w:r>
          </w:p>
        </w:tc>
      </w:tr>
      <w:tr w:rsidR="003A2AED" w:rsidRPr="009963E0" w14:paraId="13C5BF01" w14:textId="77777777" w:rsidTr="00A849BC">
        <w:tc>
          <w:tcPr>
            <w:tcW w:w="1810" w:type="dxa"/>
            <w:vMerge/>
          </w:tcPr>
          <w:p w14:paraId="5146AF03" w14:textId="77777777" w:rsidR="003A2AED" w:rsidRPr="004D7ECB" w:rsidRDefault="003A2AED" w:rsidP="00915FC4">
            <w:pPr>
              <w:spacing w:line="400" w:lineRule="exact"/>
              <w:jc w:val="both"/>
              <w:textDirection w:val="lrTbV"/>
              <w:rPr>
                <w:rFonts w:ascii="標楷體" w:eastAsia="標楷體" w:hAnsi="標楷體"/>
                <w:sz w:val="27"/>
                <w:szCs w:val="27"/>
              </w:rPr>
            </w:pPr>
          </w:p>
        </w:tc>
        <w:tc>
          <w:tcPr>
            <w:tcW w:w="2126" w:type="dxa"/>
          </w:tcPr>
          <w:p w14:paraId="1FB4F12B" w14:textId="77777777" w:rsidR="003A2AED" w:rsidRPr="00F05ABA" w:rsidRDefault="003A2AED" w:rsidP="00F05ABA">
            <w:pPr>
              <w:spacing w:line="400" w:lineRule="exact"/>
              <w:ind w:left="608" w:hangingChars="225" w:hanging="608"/>
              <w:jc w:val="both"/>
              <w:textDirection w:val="lrTbV"/>
              <w:rPr>
                <w:rFonts w:ascii="標楷體" w:eastAsia="標楷體" w:hAnsi="標楷體"/>
                <w:sz w:val="27"/>
                <w:szCs w:val="27"/>
              </w:rPr>
            </w:pPr>
            <w:r>
              <w:rPr>
                <w:rFonts w:ascii="標楷體" w:eastAsia="標楷體" w:hAnsi="標楷體" w:hint="eastAsia"/>
                <w:sz w:val="27"/>
                <w:szCs w:val="27"/>
              </w:rPr>
              <w:t>六、</w:t>
            </w:r>
            <w:r w:rsidRPr="00F05ABA">
              <w:rPr>
                <w:rFonts w:ascii="標楷體" w:eastAsia="標楷體" w:hAnsi="標楷體" w:hint="eastAsia"/>
                <w:sz w:val="27"/>
                <w:szCs w:val="27"/>
              </w:rPr>
              <w:t>補助改善偏遠地區國民中小學宿舍</w:t>
            </w:r>
          </w:p>
        </w:tc>
        <w:tc>
          <w:tcPr>
            <w:tcW w:w="5387" w:type="dxa"/>
          </w:tcPr>
          <w:p w14:paraId="7B94B863" w14:textId="77777777" w:rsidR="003A2AED" w:rsidRPr="00F05ABA" w:rsidRDefault="003A2AED" w:rsidP="007E1C9A">
            <w:pPr>
              <w:spacing w:line="374" w:lineRule="exact"/>
              <w:ind w:left="567" w:hangingChars="210" w:hanging="567"/>
              <w:jc w:val="both"/>
              <w:textDirection w:val="lrTbV"/>
              <w:rPr>
                <w:rFonts w:ascii="標楷體" w:eastAsia="標楷體" w:hAnsi="標楷體"/>
                <w:sz w:val="27"/>
                <w:szCs w:val="27"/>
              </w:rPr>
            </w:pPr>
            <w:r w:rsidRPr="00F05ABA">
              <w:rPr>
                <w:rFonts w:ascii="標楷體" w:eastAsia="標楷體" w:hAnsi="標楷體" w:hint="eastAsia"/>
                <w:sz w:val="27"/>
                <w:szCs w:val="27"/>
              </w:rPr>
              <w:t>一、補助目的：辦理偏鄉學校宿舍興建、整建、修繕及購置設備等項目，以提高教師至偏遠學校任教意願，維護學生學習品質與效能，達到穩定偏鄉學校師資。</w:t>
            </w:r>
          </w:p>
          <w:p w14:paraId="1372AFE5" w14:textId="77777777" w:rsidR="003A2AED" w:rsidRPr="00F05ABA" w:rsidRDefault="003A2AED" w:rsidP="007E1C9A">
            <w:pPr>
              <w:spacing w:line="374" w:lineRule="exact"/>
              <w:ind w:left="567" w:hangingChars="210" w:hanging="567"/>
              <w:jc w:val="both"/>
              <w:textDirection w:val="lrTbV"/>
              <w:rPr>
                <w:rFonts w:ascii="標楷體" w:eastAsia="標楷體" w:hAnsi="標楷體"/>
                <w:sz w:val="27"/>
                <w:szCs w:val="27"/>
              </w:rPr>
            </w:pPr>
            <w:r w:rsidRPr="00F05ABA">
              <w:rPr>
                <w:rFonts w:ascii="標楷體" w:eastAsia="標楷體" w:hAnsi="標楷體" w:hint="eastAsia"/>
                <w:sz w:val="27"/>
                <w:szCs w:val="27"/>
              </w:rPr>
              <w:t>二、補助對象：直轄市、縣（市）政府所屬之以下學校：</w:t>
            </w:r>
          </w:p>
          <w:p w14:paraId="31D29678" w14:textId="22FEA756" w:rsidR="003A2AED" w:rsidRPr="00F05ABA" w:rsidRDefault="003A2AED" w:rsidP="007E1C9A">
            <w:pPr>
              <w:spacing w:line="374" w:lineRule="exact"/>
              <w:ind w:left="540" w:hangingChars="200" w:hanging="540"/>
              <w:jc w:val="both"/>
              <w:textDirection w:val="lrTbV"/>
              <w:rPr>
                <w:rFonts w:ascii="標楷體" w:eastAsia="標楷體" w:hAnsi="標楷體"/>
                <w:sz w:val="27"/>
                <w:szCs w:val="27"/>
              </w:rPr>
            </w:pPr>
            <w:r w:rsidRPr="00F05ABA">
              <w:rPr>
                <w:rFonts w:ascii="標楷體" w:eastAsia="標楷體" w:hAnsi="標楷體" w:hint="eastAsia"/>
                <w:sz w:val="27"/>
                <w:szCs w:val="27"/>
              </w:rPr>
              <w:t>（一）偏遠地區（含極偏、特偏、偏遠）</w:t>
            </w:r>
            <w:r w:rsidR="00F26847">
              <w:rPr>
                <w:rFonts w:ascii="標楷體" w:eastAsia="標楷體" w:hAnsi="標楷體" w:hint="eastAsia"/>
                <w:sz w:val="27"/>
                <w:szCs w:val="27"/>
              </w:rPr>
              <w:t>。</w:t>
            </w:r>
          </w:p>
          <w:p w14:paraId="76E34EDC" w14:textId="2C8FC829" w:rsidR="003A2AED" w:rsidRPr="00F05ABA" w:rsidRDefault="003A2AED" w:rsidP="007E1C9A">
            <w:pPr>
              <w:spacing w:line="374" w:lineRule="exact"/>
              <w:ind w:left="540" w:hangingChars="200" w:hanging="540"/>
              <w:jc w:val="both"/>
              <w:textDirection w:val="lrTbV"/>
              <w:rPr>
                <w:rFonts w:ascii="標楷體" w:eastAsia="標楷體" w:hAnsi="標楷體"/>
                <w:sz w:val="27"/>
                <w:szCs w:val="27"/>
              </w:rPr>
            </w:pPr>
            <w:r w:rsidRPr="00F05ABA">
              <w:rPr>
                <w:rFonts w:ascii="標楷體" w:eastAsia="標楷體" w:hAnsi="標楷體" w:hint="eastAsia"/>
                <w:sz w:val="27"/>
                <w:szCs w:val="27"/>
              </w:rPr>
              <w:t>（二）原住民重點學校</w:t>
            </w:r>
            <w:r w:rsidR="00F26847">
              <w:rPr>
                <w:rFonts w:ascii="標楷體" w:eastAsia="標楷體" w:hAnsi="標楷體" w:hint="eastAsia"/>
                <w:sz w:val="27"/>
                <w:szCs w:val="27"/>
              </w:rPr>
              <w:t>。</w:t>
            </w:r>
          </w:p>
          <w:p w14:paraId="095542E3" w14:textId="77777777" w:rsidR="003A2AED" w:rsidRPr="00F05ABA" w:rsidRDefault="003A2AED" w:rsidP="007E1C9A">
            <w:pPr>
              <w:spacing w:line="374" w:lineRule="exact"/>
              <w:ind w:left="837" w:hangingChars="310" w:hanging="837"/>
              <w:jc w:val="both"/>
              <w:textDirection w:val="lrTbV"/>
              <w:rPr>
                <w:rFonts w:ascii="標楷體" w:eastAsia="標楷體" w:hAnsi="標楷體"/>
                <w:sz w:val="27"/>
                <w:szCs w:val="27"/>
              </w:rPr>
            </w:pPr>
            <w:r w:rsidRPr="00F05ABA">
              <w:rPr>
                <w:rFonts w:ascii="標楷體" w:eastAsia="標楷體" w:hAnsi="標楷體" w:hint="eastAsia"/>
                <w:sz w:val="27"/>
                <w:szCs w:val="27"/>
              </w:rPr>
              <w:t>（三）有文化不利、生活不便或經濟不佳之特殊情形，經直轄市、縣（市）政府認定。</w:t>
            </w:r>
          </w:p>
          <w:p w14:paraId="26F3C6C6" w14:textId="77777777" w:rsidR="003A2AED" w:rsidRPr="00F05ABA" w:rsidRDefault="003A2AED" w:rsidP="007E1C9A">
            <w:pPr>
              <w:spacing w:line="374" w:lineRule="exact"/>
              <w:ind w:left="540" w:hangingChars="200" w:hanging="540"/>
              <w:jc w:val="both"/>
              <w:textDirection w:val="lrTbV"/>
              <w:rPr>
                <w:rFonts w:ascii="標楷體" w:eastAsia="標楷體" w:hAnsi="標楷體"/>
                <w:sz w:val="27"/>
                <w:szCs w:val="27"/>
              </w:rPr>
            </w:pPr>
            <w:r w:rsidRPr="00F05ABA">
              <w:rPr>
                <w:rFonts w:ascii="標楷體" w:eastAsia="標楷體" w:hAnsi="標楷體" w:hint="eastAsia"/>
                <w:sz w:val="27"/>
                <w:szCs w:val="27"/>
              </w:rPr>
              <w:t>三、補助項目：</w:t>
            </w:r>
          </w:p>
          <w:p w14:paraId="711D5844" w14:textId="77777777" w:rsidR="003A2AED" w:rsidRPr="00F05ABA" w:rsidRDefault="003A2AED" w:rsidP="007E1C9A">
            <w:pPr>
              <w:spacing w:line="374" w:lineRule="exact"/>
              <w:ind w:left="540" w:hangingChars="200" w:hanging="540"/>
              <w:jc w:val="both"/>
              <w:textDirection w:val="lrTbV"/>
              <w:rPr>
                <w:rFonts w:ascii="標楷體" w:eastAsia="標楷體" w:hAnsi="標楷體"/>
                <w:sz w:val="27"/>
                <w:szCs w:val="27"/>
              </w:rPr>
            </w:pPr>
            <w:r w:rsidRPr="00F05ABA">
              <w:rPr>
                <w:rFonts w:ascii="標楷體" w:eastAsia="標楷體" w:hAnsi="標楷體" w:hint="eastAsia"/>
                <w:sz w:val="27"/>
                <w:szCs w:val="27"/>
              </w:rPr>
              <w:t>（一）宿舍興建工程。</w:t>
            </w:r>
          </w:p>
          <w:p w14:paraId="0DD02DB4" w14:textId="77777777" w:rsidR="003A2AED" w:rsidRPr="00F05ABA" w:rsidRDefault="003A2AED" w:rsidP="007E1C9A">
            <w:pPr>
              <w:spacing w:line="374" w:lineRule="exact"/>
              <w:ind w:left="540" w:hangingChars="200" w:hanging="540"/>
              <w:jc w:val="both"/>
              <w:textDirection w:val="lrTbV"/>
              <w:rPr>
                <w:rFonts w:ascii="標楷體" w:eastAsia="標楷體" w:hAnsi="標楷體"/>
                <w:sz w:val="27"/>
                <w:szCs w:val="27"/>
              </w:rPr>
            </w:pPr>
            <w:r w:rsidRPr="00F05ABA">
              <w:rPr>
                <w:rFonts w:ascii="標楷體" w:eastAsia="標楷體" w:hAnsi="標楷體" w:hint="eastAsia"/>
                <w:sz w:val="27"/>
                <w:szCs w:val="27"/>
              </w:rPr>
              <w:t>（二）宿舍整建工程。</w:t>
            </w:r>
          </w:p>
          <w:p w14:paraId="067615C1" w14:textId="77777777" w:rsidR="003A2AED" w:rsidRPr="00F05ABA" w:rsidRDefault="003A2AED" w:rsidP="007E1C9A">
            <w:pPr>
              <w:spacing w:line="374" w:lineRule="exact"/>
              <w:ind w:left="540" w:hangingChars="200" w:hanging="540"/>
              <w:jc w:val="both"/>
              <w:textDirection w:val="lrTbV"/>
              <w:rPr>
                <w:rFonts w:ascii="標楷體" w:eastAsia="標楷體" w:hAnsi="標楷體"/>
                <w:sz w:val="27"/>
                <w:szCs w:val="27"/>
              </w:rPr>
            </w:pPr>
            <w:r w:rsidRPr="00F05ABA">
              <w:rPr>
                <w:rFonts w:ascii="標楷體" w:eastAsia="標楷體" w:hAnsi="標楷體" w:hint="eastAsia"/>
                <w:sz w:val="27"/>
                <w:szCs w:val="27"/>
              </w:rPr>
              <w:t>（三）宿舍修繕工程。</w:t>
            </w:r>
          </w:p>
          <w:p w14:paraId="7B2D4BE6" w14:textId="77777777" w:rsidR="003A2AED" w:rsidRPr="004D7ECB" w:rsidRDefault="003A2AED" w:rsidP="007E1C9A">
            <w:pPr>
              <w:spacing w:line="374" w:lineRule="exact"/>
              <w:ind w:left="540" w:hangingChars="200" w:hanging="540"/>
              <w:jc w:val="both"/>
              <w:textDirection w:val="lrTbV"/>
              <w:rPr>
                <w:rFonts w:ascii="標楷體" w:eastAsia="標楷體" w:hAnsi="標楷體"/>
                <w:sz w:val="27"/>
                <w:szCs w:val="27"/>
              </w:rPr>
            </w:pPr>
            <w:r w:rsidRPr="00F05ABA">
              <w:rPr>
                <w:rFonts w:ascii="標楷體" w:eastAsia="標楷體" w:hAnsi="標楷體" w:hint="eastAsia"/>
                <w:sz w:val="27"/>
                <w:szCs w:val="27"/>
              </w:rPr>
              <w:t>（四）宿舍設備改善。</w:t>
            </w:r>
          </w:p>
        </w:tc>
      </w:tr>
      <w:tr w:rsidR="003A2AED" w:rsidRPr="009963E0" w14:paraId="7A0A35AE" w14:textId="77777777" w:rsidTr="00A849BC">
        <w:tc>
          <w:tcPr>
            <w:tcW w:w="1810" w:type="dxa"/>
            <w:vMerge/>
          </w:tcPr>
          <w:p w14:paraId="243D3400" w14:textId="77777777" w:rsidR="003A2AED" w:rsidRPr="004D7ECB" w:rsidRDefault="003A2AED" w:rsidP="00915FC4">
            <w:pPr>
              <w:spacing w:line="400" w:lineRule="exact"/>
              <w:jc w:val="both"/>
              <w:textDirection w:val="lrTbV"/>
              <w:rPr>
                <w:rFonts w:ascii="標楷體" w:eastAsia="標楷體" w:hAnsi="標楷體"/>
                <w:sz w:val="27"/>
                <w:szCs w:val="27"/>
              </w:rPr>
            </w:pPr>
          </w:p>
        </w:tc>
        <w:tc>
          <w:tcPr>
            <w:tcW w:w="2126" w:type="dxa"/>
          </w:tcPr>
          <w:p w14:paraId="5B00A509" w14:textId="77777777" w:rsidR="003A2AED" w:rsidRPr="004D7ECB" w:rsidRDefault="003A2AED" w:rsidP="00F05ABA">
            <w:pPr>
              <w:spacing w:line="400" w:lineRule="exact"/>
              <w:ind w:left="608" w:hangingChars="225" w:hanging="608"/>
              <w:jc w:val="both"/>
              <w:textDirection w:val="lrTbV"/>
              <w:rPr>
                <w:rFonts w:ascii="標楷體" w:eastAsia="標楷體" w:hAnsi="標楷體"/>
                <w:sz w:val="27"/>
                <w:szCs w:val="27"/>
              </w:rPr>
            </w:pPr>
            <w:r>
              <w:rPr>
                <w:rFonts w:ascii="標楷體" w:eastAsia="標楷體" w:hAnsi="標楷體" w:hint="eastAsia"/>
                <w:sz w:val="27"/>
                <w:szCs w:val="27"/>
              </w:rPr>
              <w:t>七、</w:t>
            </w:r>
            <w:r w:rsidRPr="00F05ABA">
              <w:rPr>
                <w:rFonts w:ascii="標楷體" w:eastAsia="標楷體" w:hAnsi="標楷體" w:hint="eastAsia"/>
                <w:sz w:val="27"/>
                <w:szCs w:val="27"/>
              </w:rPr>
              <w:t>增置編制外代理教師推動國小合理教師員額</w:t>
            </w:r>
          </w:p>
        </w:tc>
        <w:tc>
          <w:tcPr>
            <w:tcW w:w="5387" w:type="dxa"/>
          </w:tcPr>
          <w:p w14:paraId="42C83D96" w14:textId="77777777" w:rsidR="003A2AED" w:rsidRPr="00F05ABA" w:rsidRDefault="003A2AED" w:rsidP="007E1C9A">
            <w:pPr>
              <w:spacing w:line="374" w:lineRule="exact"/>
              <w:ind w:left="594" w:hangingChars="220" w:hanging="594"/>
              <w:jc w:val="both"/>
              <w:textDirection w:val="lrTbV"/>
              <w:rPr>
                <w:rFonts w:ascii="標楷體" w:eastAsia="標楷體" w:hAnsi="標楷體"/>
                <w:sz w:val="27"/>
                <w:szCs w:val="27"/>
              </w:rPr>
            </w:pPr>
            <w:r w:rsidRPr="00F05ABA">
              <w:rPr>
                <w:rFonts w:ascii="標楷體" w:eastAsia="標楷體" w:hAnsi="標楷體" w:hint="eastAsia"/>
                <w:sz w:val="27"/>
                <w:szCs w:val="27"/>
              </w:rPr>
              <w:t>一、從滿足學生學習總節數基本需求之原則，推算教育現場所需之教師員額編制數，並依學校規模大小訂定一固定行政總減授節數，進而核定所需之教師員額</w:t>
            </w:r>
            <w:r w:rsidRPr="00F05ABA">
              <w:rPr>
                <w:rFonts w:ascii="標楷體" w:eastAsia="標楷體" w:hAnsi="標楷體" w:hint="eastAsia"/>
                <w:sz w:val="27"/>
                <w:szCs w:val="27"/>
              </w:rPr>
              <w:lastRenderedPageBreak/>
              <w:t>編制數，以確保教學現場穩定性，維護學生學習權益。如</w:t>
            </w:r>
            <w:r w:rsidRPr="00F05ABA">
              <w:rPr>
                <w:rFonts w:ascii="標楷體" w:eastAsia="標楷體" w:hAnsi="標楷體"/>
                <w:sz w:val="27"/>
                <w:szCs w:val="27"/>
              </w:rPr>
              <w:t>6班規模之學校，每班將調整為2位教師（採混齡教學者另提配套措施）、7-36班每班調整為1.75至1.92位教師、37-65班每班調整為1.7至1.81位教師、66班以上每班維持1.65位教師。</w:t>
            </w:r>
          </w:p>
          <w:p w14:paraId="16EF6BE0" w14:textId="77777777" w:rsidR="003A2AED" w:rsidRPr="004D7ECB" w:rsidRDefault="003A2AED" w:rsidP="007E1C9A">
            <w:pPr>
              <w:spacing w:line="374" w:lineRule="exact"/>
              <w:ind w:left="567" w:hangingChars="210" w:hanging="567"/>
              <w:jc w:val="both"/>
              <w:textDirection w:val="lrTbV"/>
              <w:rPr>
                <w:rFonts w:ascii="標楷體" w:eastAsia="標楷體" w:hAnsi="標楷體"/>
                <w:sz w:val="27"/>
                <w:szCs w:val="27"/>
              </w:rPr>
            </w:pPr>
            <w:r w:rsidRPr="00F05ABA">
              <w:rPr>
                <w:rFonts w:ascii="標楷體" w:eastAsia="標楷體" w:hAnsi="標楷體" w:hint="eastAsia"/>
                <w:sz w:val="27"/>
                <w:szCs w:val="27"/>
              </w:rPr>
              <w:t>二、國小教師授課總節數與學生學習總節數達成平衡，有效降低編制外代課教師比率。</w:t>
            </w:r>
          </w:p>
        </w:tc>
      </w:tr>
      <w:tr w:rsidR="003A2AED" w:rsidRPr="009963E0" w14:paraId="4097DB99" w14:textId="77777777" w:rsidTr="00A849BC">
        <w:trPr>
          <w:trHeight w:val="3901"/>
        </w:trPr>
        <w:tc>
          <w:tcPr>
            <w:tcW w:w="1810" w:type="dxa"/>
            <w:vMerge/>
          </w:tcPr>
          <w:p w14:paraId="74BA5516" w14:textId="77777777" w:rsidR="003A2AED" w:rsidRPr="004D7ECB" w:rsidRDefault="003A2AED" w:rsidP="00915FC4">
            <w:pPr>
              <w:spacing w:line="400" w:lineRule="exact"/>
              <w:jc w:val="both"/>
              <w:textDirection w:val="lrTbV"/>
              <w:rPr>
                <w:rFonts w:ascii="標楷體" w:eastAsia="標楷體" w:hAnsi="標楷體"/>
                <w:sz w:val="27"/>
                <w:szCs w:val="27"/>
              </w:rPr>
            </w:pPr>
          </w:p>
        </w:tc>
        <w:tc>
          <w:tcPr>
            <w:tcW w:w="2126" w:type="dxa"/>
            <w:tcBorders>
              <w:bottom w:val="single" w:sz="4" w:space="0" w:color="auto"/>
            </w:tcBorders>
          </w:tcPr>
          <w:p w14:paraId="2B5F1704" w14:textId="77777777" w:rsidR="003A2AED" w:rsidRPr="004D7ECB" w:rsidRDefault="003A2AED" w:rsidP="00F05ABA">
            <w:pPr>
              <w:spacing w:line="400" w:lineRule="exact"/>
              <w:ind w:left="608" w:hangingChars="225" w:hanging="608"/>
              <w:jc w:val="both"/>
              <w:textDirection w:val="lrTbV"/>
              <w:rPr>
                <w:rFonts w:ascii="標楷體" w:eastAsia="標楷體" w:hAnsi="標楷體"/>
                <w:sz w:val="27"/>
                <w:szCs w:val="27"/>
              </w:rPr>
            </w:pPr>
            <w:r>
              <w:rPr>
                <w:rFonts w:ascii="標楷體" w:eastAsia="標楷體" w:hAnsi="標楷體" w:hint="eastAsia"/>
                <w:sz w:val="27"/>
                <w:szCs w:val="27"/>
              </w:rPr>
              <w:t>八、</w:t>
            </w:r>
            <w:r w:rsidRPr="00F05ABA">
              <w:rPr>
                <w:rFonts w:ascii="標楷體" w:eastAsia="標楷體" w:hAnsi="標楷體" w:hint="eastAsia"/>
                <w:sz w:val="27"/>
                <w:szCs w:val="27"/>
              </w:rPr>
              <w:t>推動增置國中專長教師員額（國中</w:t>
            </w:r>
            <w:r w:rsidRPr="00F05ABA">
              <w:rPr>
                <w:rFonts w:ascii="標楷體" w:eastAsia="標楷體" w:hAnsi="標楷體"/>
                <w:sz w:val="27"/>
                <w:szCs w:val="27"/>
              </w:rPr>
              <w:t>1000專案）</w:t>
            </w:r>
          </w:p>
        </w:tc>
        <w:tc>
          <w:tcPr>
            <w:tcW w:w="5387" w:type="dxa"/>
            <w:tcBorders>
              <w:top w:val="outset" w:sz="6" w:space="0" w:color="000000"/>
              <w:left w:val="outset" w:sz="6" w:space="0" w:color="000000"/>
              <w:bottom w:val="single" w:sz="4" w:space="0" w:color="auto"/>
              <w:right w:val="outset" w:sz="6" w:space="0" w:color="000000"/>
            </w:tcBorders>
          </w:tcPr>
          <w:p w14:paraId="7A02CF30" w14:textId="77777777" w:rsidR="003A2AED" w:rsidRPr="00F05ABA" w:rsidRDefault="003A2AED" w:rsidP="007E1C9A">
            <w:pPr>
              <w:spacing w:line="374" w:lineRule="exact"/>
              <w:ind w:left="567" w:hangingChars="210" w:hanging="567"/>
              <w:jc w:val="both"/>
              <w:rPr>
                <w:rFonts w:ascii="標楷體" w:eastAsia="標楷體" w:hAnsi="標楷體"/>
                <w:sz w:val="27"/>
                <w:szCs w:val="27"/>
              </w:rPr>
            </w:pPr>
            <w:r w:rsidRPr="00F05ABA">
              <w:rPr>
                <w:rFonts w:ascii="標楷體" w:eastAsia="標楷體" w:hAnsi="標楷體" w:hint="eastAsia"/>
                <w:sz w:val="27"/>
                <w:szCs w:val="27"/>
              </w:rPr>
              <w:t>一、公立國中（含高中附設國中部）屬「偏遠地區學校教育發展條例」第</w:t>
            </w:r>
            <w:r w:rsidRPr="00F05ABA">
              <w:rPr>
                <w:rFonts w:ascii="標楷體" w:eastAsia="標楷體" w:hAnsi="標楷體"/>
                <w:sz w:val="27"/>
                <w:szCs w:val="27"/>
              </w:rPr>
              <w:t>4條規定之偏遠地區學校，教師員額編制應依教師授課節數及滿足學生學習節數定之，爰補助其達成合理員額編制所需之教師數，或全校普通班總班級數36班以下者（含分校分班），得增置教師1名，並優先補足各學習領域缺乏之專長師資，以落實專長授課。</w:t>
            </w:r>
          </w:p>
          <w:p w14:paraId="58D3635D" w14:textId="77777777" w:rsidR="003A2AED" w:rsidRPr="004D7ECB" w:rsidRDefault="003A2AED" w:rsidP="007E1C9A">
            <w:pPr>
              <w:spacing w:line="374" w:lineRule="exact"/>
              <w:ind w:left="567" w:hangingChars="210" w:hanging="567"/>
              <w:jc w:val="both"/>
              <w:rPr>
                <w:rFonts w:ascii="標楷體" w:eastAsia="標楷體" w:hAnsi="標楷體"/>
                <w:sz w:val="27"/>
                <w:szCs w:val="27"/>
              </w:rPr>
            </w:pPr>
            <w:r w:rsidRPr="00F05ABA">
              <w:rPr>
                <w:rFonts w:ascii="標楷體" w:eastAsia="標楷體" w:hAnsi="標楷體" w:hint="eastAsia"/>
                <w:sz w:val="27"/>
                <w:szCs w:val="27"/>
              </w:rPr>
              <w:t>二、為落實專長授課，應依教學需要，優先落實數校合聘教師之制度。</w:t>
            </w:r>
          </w:p>
        </w:tc>
      </w:tr>
      <w:tr w:rsidR="003A2AED" w:rsidRPr="009963E0" w14:paraId="6C8B7745" w14:textId="77777777" w:rsidTr="00A849BC">
        <w:trPr>
          <w:trHeight w:val="419"/>
        </w:trPr>
        <w:tc>
          <w:tcPr>
            <w:tcW w:w="1810" w:type="dxa"/>
            <w:vMerge/>
          </w:tcPr>
          <w:p w14:paraId="1CD05D3E" w14:textId="77777777" w:rsidR="003A2AED" w:rsidRPr="004D7ECB" w:rsidRDefault="003A2AED" w:rsidP="00915FC4">
            <w:pPr>
              <w:spacing w:line="400" w:lineRule="exact"/>
              <w:jc w:val="both"/>
              <w:textDirection w:val="lrTbV"/>
              <w:rPr>
                <w:rFonts w:ascii="標楷體" w:eastAsia="標楷體" w:hAnsi="標楷體"/>
                <w:sz w:val="27"/>
                <w:szCs w:val="27"/>
              </w:rPr>
            </w:pPr>
          </w:p>
        </w:tc>
        <w:tc>
          <w:tcPr>
            <w:tcW w:w="2126" w:type="dxa"/>
            <w:tcBorders>
              <w:top w:val="single" w:sz="4" w:space="0" w:color="auto"/>
            </w:tcBorders>
          </w:tcPr>
          <w:p w14:paraId="0095D324" w14:textId="77777777" w:rsidR="003A2AED" w:rsidRDefault="003A2AED" w:rsidP="00F05ABA">
            <w:pPr>
              <w:spacing w:line="400" w:lineRule="exact"/>
              <w:ind w:left="608" w:hangingChars="225" w:hanging="608"/>
              <w:jc w:val="both"/>
              <w:textDirection w:val="lrTbV"/>
              <w:rPr>
                <w:rFonts w:ascii="標楷體" w:eastAsia="標楷體" w:hAnsi="標楷體"/>
                <w:sz w:val="27"/>
                <w:szCs w:val="27"/>
              </w:rPr>
            </w:pPr>
            <w:r>
              <w:rPr>
                <w:rFonts w:ascii="標楷體" w:eastAsia="標楷體" w:hAnsi="標楷體" w:hint="eastAsia"/>
                <w:sz w:val="27"/>
                <w:szCs w:val="27"/>
              </w:rPr>
              <w:t>九、</w:t>
            </w:r>
            <w:r w:rsidRPr="00FA45C5">
              <w:rPr>
                <w:rFonts w:ascii="標楷體" w:eastAsia="標楷體" w:hAnsi="標楷體" w:hint="eastAsia"/>
                <w:sz w:val="27"/>
                <w:szCs w:val="27"/>
              </w:rPr>
              <w:t>發揮優勢適性揚才策略方案</w:t>
            </w:r>
            <w:r w:rsidRPr="00FA45C5">
              <w:rPr>
                <w:rFonts w:ascii="標楷體" w:eastAsia="標楷體" w:hAnsi="標楷體"/>
                <w:sz w:val="27"/>
                <w:szCs w:val="27"/>
              </w:rPr>
              <w:t>(教育部新住民教育揚才計畫)</w:t>
            </w:r>
          </w:p>
        </w:tc>
        <w:tc>
          <w:tcPr>
            <w:tcW w:w="5387" w:type="dxa"/>
            <w:tcBorders>
              <w:top w:val="single" w:sz="4" w:space="0" w:color="auto"/>
              <w:left w:val="outset" w:sz="6" w:space="0" w:color="000000"/>
              <w:bottom w:val="outset" w:sz="6" w:space="0" w:color="000000"/>
              <w:right w:val="outset" w:sz="6" w:space="0" w:color="000000"/>
            </w:tcBorders>
          </w:tcPr>
          <w:p w14:paraId="0ED1C7B9" w14:textId="77777777" w:rsidR="003A2AED" w:rsidRPr="00FA45C5" w:rsidRDefault="003A2AED" w:rsidP="007E1C9A">
            <w:pPr>
              <w:spacing w:line="374" w:lineRule="exact"/>
              <w:ind w:left="567" w:hangingChars="210" w:hanging="567"/>
              <w:jc w:val="both"/>
              <w:rPr>
                <w:rFonts w:ascii="標楷體" w:eastAsia="標楷體" w:hAnsi="標楷體"/>
                <w:sz w:val="27"/>
                <w:szCs w:val="27"/>
              </w:rPr>
            </w:pPr>
            <w:r w:rsidRPr="00FA45C5">
              <w:rPr>
                <w:rFonts w:ascii="標楷體" w:eastAsia="標楷體" w:hAnsi="標楷體" w:hint="eastAsia"/>
                <w:sz w:val="27"/>
                <w:szCs w:val="27"/>
              </w:rPr>
              <w:t>一、落實十二年國民基本教育課綱推動學校開設新住民語文課程。</w:t>
            </w:r>
          </w:p>
          <w:p w14:paraId="20E7CE2A" w14:textId="77777777" w:rsidR="003A2AED" w:rsidRPr="00FA45C5" w:rsidRDefault="003A2AED" w:rsidP="007E1C9A">
            <w:pPr>
              <w:spacing w:line="374" w:lineRule="exact"/>
              <w:ind w:left="567" w:hangingChars="210" w:hanging="567"/>
              <w:jc w:val="both"/>
              <w:rPr>
                <w:rFonts w:ascii="標楷體" w:eastAsia="標楷體" w:hAnsi="標楷體"/>
                <w:sz w:val="27"/>
                <w:szCs w:val="27"/>
              </w:rPr>
            </w:pPr>
            <w:r w:rsidRPr="00FA45C5">
              <w:rPr>
                <w:rFonts w:ascii="標楷體" w:eastAsia="標楷體" w:hAnsi="標楷體" w:hint="eastAsia"/>
                <w:sz w:val="27"/>
                <w:szCs w:val="27"/>
              </w:rPr>
              <w:t>二、辦理新住民語文教學支援工作人員增能培訓。</w:t>
            </w:r>
          </w:p>
          <w:p w14:paraId="77DCEAF2" w14:textId="77777777" w:rsidR="003A2AED" w:rsidRPr="00FA45C5" w:rsidRDefault="003A2AED" w:rsidP="007E1C9A">
            <w:pPr>
              <w:spacing w:line="374" w:lineRule="exact"/>
              <w:ind w:left="567" w:hangingChars="210" w:hanging="567"/>
              <w:jc w:val="both"/>
              <w:rPr>
                <w:rFonts w:ascii="標楷體" w:eastAsia="標楷體" w:hAnsi="標楷體"/>
                <w:sz w:val="27"/>
                <w:szCs w:val="27"/>
              </w:rPr>
            </w:pPr>
            <w:r w:rsidRPr="00FA45C5">
              <w:rPr>
                <w:rFonts w:ascii="標楷體" w:eastAsia="標楷體" w:hAnsi="標楷體" w:hint="eastAsia"/>
                <w:sz w:val="27"/>
                <w:szCs w:val="27"/>
              </w:rPr>
              <w:t>三、辦理新住民語文活動及新住民子女教育實施計畫。</w:t>
            </w:r>
          </w:p>
          <w:p w14:paraId="712E4B9F" w14:textId="77777777" w:rsidR="003A2AED" w:rsidRPr="00FA45C5" w:rsidRDefault="003A2AED" w:rsidP="007E1C9A">
            <w:pPr>
              <w:spacing w:line="374" w:lineRule="exact"/>
              <w:ind w:left="567" w:hangingChars="210" w:hanging="567"/>
              <w:jc w:val="both"/>
              <w:rPr>
                <w:rFonts w:ascii="標楷體" w:eastAsia="標楷體" w:hAnsi="標楷體"/>
                <w:sz w:val="27"/>
                <w:szCs w:val="27"/>
              </w:rPr>
            </w:pPr>
            <w:r w:rsidRPr="00FA45C5">
              <w:rPr>
                <w:rFonts w:ascii="標楷體" w:eastAsia="標楷體" w:hAnsi="標楷體" w:hint="eastAsia"/>
                <w:sz w:val="27"/>
                <w:szCs w:val="27"/>
              </w:rPr>
              <w:t>四、推動新住民語文樂學活動及新住民子女跨國銜轉支持</w:t>
            </w:r>
            <w:r w:rsidRPr="00FA45C5">
              <w:rPr>
                <w:rFonts w:ascii="標楷體" w:eastAsia="標楷體" w:hAnsi="標楷體"/>
                <w:sz w:val="27"/>
                <w:szCs w:val="27"/>
              </w:rPr>
              <w:t>與服務。</w:t>
            </w:r>
          </w:p>
          <w:p w14:paraId="1818052E" w14:textId="77777777" w:rsidR="003A2AED" w:rsidRPr="00F05ABA" w:rsidRDefault="003A2AED" w:rsidP="007E1C9A">
            <w:pPr>
              <w:spacing w:line="374" w:lineRule="exact"/>
              <w:ind w:left="567" w:hangingChars="210" w:hanging="567"/>
              <w:jc w:val="both"/>
              <w:rPr>
                <w:rFonts w:ascii="標楷體" w:eastAsia="標楷體" w:hAnsi="標楷體"/>
                <w:sz w:val="27"/>
                <w:szCs w:val="27"/>
              </w:rPr>
            </w:pPr>
            <w:r w:rsidRPr="00FA45C5">
              <w:rPr>
                <w:rFonts w:ascii="標楷體" w:eastAsia="標楷體" w:hAnsi="標楷體" w:hint="eastAsia"/>
                <w:sz w:val="27"/>
                <w:szCs w:val="27"/>
              </w:rPr>
              <w:t>五、辦理新住民子女國際交流。</w:t>
            </w:r>
          </w:p>
        </w:tc>
      </w:tr>
      <w:tr w:rsidR="0071136E" w:rsidRPr="009963E0" w14:paraId="1BFD5943" w14:textId="77777777" w:rsidTr="00A849BC">
        <w:tc>
          <w:tcPr>
            <w:tcW w:w="1810" w:type="dxa"/>
            <w:vMerge w:val="restart"/>
          </w:tcPr>
          <w:p w14:paraId="3D6B8FCC" w14:textId="77777777" w:rsidR="0071136E" w:rsidRPr="004D7ECB" w:rsidRDefault="0071136E" w:rsidP="00915FC4">
            <w:pPr>
              <w:spacing w:line="400" w:lineRule="exact"/>
              <w:jc w:val="both"/>
              <w:textDirection w:val="lrTbV"/>
              <w:rPr>
                <w:rFonts w:ascii="標楷體" w:eastAsia="標楷體" w:hAnsi="標楷體"/>
                <w:sz w:val="27"/>
                <w:szCs w:val="27"/>
              </w:rPr>
            </w:pPr>
            <w:r w:rsidRPr="004D7ECB">
              <w:rPr>
                <w:rFonts w:ascii="標楷體" w:eastAsia="標楷體" w:hAnsi="標楷體" w:hint="eastAsia"/>
                <w:sz w:val="27"/>
                <w:szCs w:val="27"/>
              </w:rPr>
              <w:t>二</w:t>
            </w:r>
            <w:r w:rsidRPr="004D7ECB">
              <w:rPr>
                <w:rFonts w:ascii="標楷體" w:eastAsia="標楷體" w:hAnsi="標楷體"/>
                <w:sz w:val="27"/>
                <w:szCs w:val="27"/>
              </w:rPr>
              <w:t>、</w:t>
            </w:r>
            <w:r w:rsidRPr="004D7ECB">
              <w:rPr>
                <w:rFonts w:ascii="標楷體" w:eastAsia="標楷體" w:hAnsi="標楷體" w:hint="eastAsia"/>
                <w:sz w:val="27"/>
                <w:szCs w:val="27"/>
              </w:rPr>
              <w:t>中等教育</w:t>
            </w:r>
          </w:p>
        </w:tc>
        <w:tc>
          <w:tcPr>
            <w:tcW w:w="2126" w:type="dxa"/>
          </w:tcPr>
          <w:p w14:paraId="62785727" w14:textId="77777777" w:rsidR="0071136E" w:rsidRPr="004D7ECB" w:rsidRDefault="0071136E" w:rsidP="00AB4BB4">
            <w:pPr>
              <w:spacing w:line="400" w:lineRule="exact"/>
              <w:ind w:left="608" w:hangingChars="225" w:hanging="608"/>
              <w:jc w:val="both"/>
              <w:textDirection w:val="lrTbV"/>
              <w:rPr>
                <w:rFonts w:ascii="標楷體" w:eastAsia="標楷體" w:hAnsi="標楷體"/>
                <w:sz w:val="27"/>
                <w:szCs w:val="27"/>
              </w:rPr>
            </w:pPr>
            <w:r w:rsidRPr="004D7ECB">
              <w:rPr>
                <w:rFonts w:ascii="標楷體" w:eastAsia="標楷體" w:hAnsi="標楷體" w:hint="eastAsia"/>
                <w:sz w:val="27"/>
                <w:szCs w:val="27"/>
              </w:rPr>
              <w:t>一</w:t>
            </w:r>
            <w:r>
              <w:rPr>
                <w:rFonts w:ascii="標楷體" w:eastAsia="標楷體" w:hAnsi="標楷體" w:hint="eastAsia"/>
                <w:sz w:val="27"/>
                <w:szCs w:val="27"/>
              </w:rPr>
              <w:t>、</w:t>
            </w:r>
            <w:r w:rsidR="00AB4BB4" w:rsidRPr="00AB4BB4">
              <w:rPr>
                <w:rFonts w:ascii="標楷體" w:eastAsia="標楷體" w:hAnsi="標楷體" w:hint="eastAsia"/>
                <w:sz w:val="27"/>
                <w:szCs w:val="27"/>
              </w:rPr>
              <w:t>十二年國民基本教育多元入學制度</w:t>
            </w:r>
          </w:p>
        </w:tc>
        <w:tc>
          <w:tcPr>
            <w:tcW w:w="5387" w:type="dxa"/>
          </w:tcPr>
          <w:p w14:paraId="3DB46F66" w14:textId="77777777" w:rsidR="00AB4BB4" w:rsidRPr="00AB4BB4" w:rsidRDefault="00AB4BB4" w:rsidP="007E1C9A">
            <w:pPr>
              <w:spacing w:line="374" w:lineRule="exact"/>
              <w:ind w:left="567" w:hangingChars="210" w:hanging="567"/>
              <w:jc w:val="both"/>
              <w:textDirection w:val="lrTbV"/>
              <w:rPr>
                <w:rFonts w:ascii="標楷體" w:eastAsia="標楷體" w:hAnsi="標楷體"/>
                <w:sz w:val="27"/>
                <w:szCs w:val="27"/>
              </w:rPr>
            </w:pPr>
            <w:r w:rsidRPr="00AB4BB4">
              <w:rPr>
                <w:rFonts w:ascii="標楷體" w:eastAsia="標楷體" w:hAnsi="標楷體" w:hint="eastAsia"/>
                <w:sz w:val="27"/>
                <w:szCs w:val="27"/>
              </w:rPr>
              <w:t>一、辦理國中畢業生適性入學高級中等學校及專科學校之</w:t>
            </w:r>
            <w:r w:rsidRPr="00AB4BB4">
              <w:rPr>
                <w:rFonts w:ascii="標楷體" w:eastAsia="標楷體" w:hAnsi="標楷體"/>
                <w:sz w:val="27"/>
                <w:szCs w:val="27"/>
              </w:rPr>
              <w:t>講師培訓事宜。</w:t>
            </w:r>
          </w:p>
          <w:p w14:paraId="4E227C0A" w14:textId="77777777" w:rsidR="0071136E" w:rsidRPr="004D7ECB" w:rsidRDefault="00AB4BB4" w:rsidP="007E1C9A">
            <w:pPr>
              <w:spacing w:line="374" w:lineRule="exact"/>
              <w:ind w:left="567" w:hangingChars="210" w:hanging="567"/>
              <w:jc w:val="both"/>
              <w:textDirection w:val="lrTbV"/>
              <w:rPr>
                <w:rFonts w:ascii="標楷體" w:eastAsia="標楷體" w:hAnsi="標楷體"/>
                <w:sz w:val="27"/>
                <w:szCs w:val="27"/>
              </w:rPr>
            </w:pPr>
            <w:r w:rsidRPr="00AB4BB4">
              <w:rPr>
                <w:rFonts w:ascii="標楷體" w:eastAsia="標楷體" w:hAnsi="標楷體" w:hint="eastAsia"/>
                <w:sz w:val="27"/>
                <w:szCs w:val="27"/>
              </w:rPr>
              <w:t>二、辦理國中畢業生、教師及家長之適性入學管道宣導。</w:t>
            </w:r>
          </w:p>
        </w:tc>
      </w:tr>
      <w:tr w:rsidR="0071136E" w:rsidRPr="009963E0" w14:paraId="75992845" w14:textId="77777777" w:rsidTr="00A849BC">
        <w:tc>
          <w:tcPr>
            <w:tcW w:w="1810" w:type="dxa"/>
            <w:vMerge/>
          </w:tcPr>
          <w:p w14:paraId="615619B5" w14:textId="77777777" w:rsidR="0071136E" w:rsidRPr="004D7ECB" w:rsidRDefault="0071136E" w:rsidP="00915FC4">
            <w:pPr>
              <w:spacing w:line="400" w:lineRule="exact"/>
              <w:jc w:val="both"/>
              <w:textDirection w:val="lrTbV"/>
              <w:rPr>
                <w:rFonts w:ascii="標楷體" w:eastAsia="標楷體" w:hAnsi="標楷體"/>
                <w:sz w:val="27"/>
                <w:szCs w:val="27"/>
              </w:rPr>
            </w:pPr>
          </w:p>
        </w:tc>
        <w:tc>
          <w:tcPr>
            <w:tcW w:w="2126" w:type="dxa"/>
          </w:tcPr>
          <w:p w14:paraId="3F2521B3" w14:textId="77777777" w:rsidR="0071136E" w:rsidRPr="004D7ECB" w:rsidRDefault="0071136E" w:rsidP="00AB4BB4">
            <w:pPr>
              <w:spacing w:line="400" w:lineRule="exact"/>
              <w:ind w:left="608" w:hangingChars="225" w:hanging="608"/>
              <w:jc w:val="both"/>
              <w:textDirection w:val="lrTbV"/>
              <w:rPr>
                <w:rFonts w:ascii="標楷體" w:eastAsia="標楷體" w:hAnsi="標楷體"/>
                <w:sz w:val="27"/>
                <w:szCs w:val="27"/>
              </w:rPr>
            </w:pPr>
            <w:r w:rsidRPr="004D7ECB">
              <w:rPr>
                <w:rFonts w:ascii="標楷體" w:eastAsia="標楷體" w:hAnsi="標楷體" w:hint="eastAsia"/>
                <w:sz w:val="27"/>
                <w:szCs w:val="27"/>
              </w:rPr>
              <w:t>二</w:t>
            </w:r>
            <w:r>
              <w:rPr>
                <w:rFonts w:ascii="標楷體" w:eastAsia="標楷體" w:hAnsi="標楷體" w:hint="eastAsia"/>
                <w:sz w:val="27"/>
                <w:szCs w:val="27"/>
              </w:rPr>
              <w:t>、</w:t>
            </w:r>
            <w:r w:rsidR="00AB4BB4" w:rsidRPr="00AB4BB4">
              <w:rPr>
                <w:rFonts w:ascii="標楷體" w:eastAsia="標楷體" w:hAnsi="標楷體" w:hint="eastAsia"/>
                <w:sz w:val="27"/>
                <w:szCs w:val="27"/>
              </w:rPr>
              <w:t>十二年國民基本教育課程體系方案</w:t>
            </w:r>
          </w:p>
        </w:tc>
        <w:tc>
          <w:tcPr>
            <w:tcW w:w="5387" w:type="dxa"/>
          </w:tcPr>
          <w:p w14:paraId="0E8AADEA" w14:textId="77777777" w:rsidR="00AB4BB4" w:rsidRPr="00AB4BB4" w:rsidRDefault="00AB4BB4" w:rsidP="007E1C9A">
            <w:pPr>
              <w:spacing w:line="374" w:lineRule="exact"/>
              <w:ind w:left="567" w:hangingChars="210" w:hanging="567"/>
              <w:jc w:val="both"/>
              <w:rPr>
                <w:rFonts w:ascii="標楷體" w:eastAsia="標楷體" w:hAnsi="標楷體"/>
                <w:sz w:val="27"/>
                <w:szCs w:val="27"/>
              </w:rPr>
            </w:pPr>
            <w:r w:rsidRPr="00AB4BB4">
              <w:rPr>
                <w:rFonts w:ascii="標楷體" w:eastAsia="標楷體" w:hAnsi="標楷體" w:hint="eastAsia"/>
                <w:sz w:val="27"/>
                <w:szCs w:val="27"/>
              </w:rPr>
              <w:t>一、運作課審會（配合國家語言發展法研修十二年國民基本教育課綱）。</w:t>
            </w:r>
          </w:p>
          <w:p w14:paraId="793EB455" w14:textId="77777777" w:rsidR="0071136E" w:rsidRPr="004D7ECB" w:rsidRDefault="00AB4BB4" w:rsidP="007E1C9A">
            <w:pPr>
              <w:spacing w:line="374" w:lineRule="exact"/>
              <w:ind w:left="567" w:hangingChars="210" w:hanging="567"/>
              <w:jc w:val="both"/>
              <w:rPr>
                <w:rFonts w:ascii="標楷體" w:eastAsia="標楷體" w:hAnsi="標楷體"/>
                <w:sz w:val="27"/>
                <w:szCs w:val="27"/>
              </w:rPr>
            </w:pPr>
            <w:r w:rsidRPr="00AB4BB4">
              <w:rPr>
                <w:rFonts w:ascii="標楷體" w:eastAsia="標楷體" w:hAnsi="標楷體" w:hint="eastAsia"/>
                <w:sz w:val="27"/>
                <w:szCs w:val="27"/>
              </w:rPr>
              <w:lastRenderedPageBreak/>
              <w:t>二、持續落實十二年國民基本教育課綱之目標，並透過蒐集教學現場之回饋，作為修正課程綱要之參考。</w:t>
            </w:r>
          </w:p>
        </w:tc>
      </w:tr>
      <w:tr w:rsidR="0071136E" w:rsidRPr="009963E0" w14:paraId="51AB415C" w14:textId="77777777" w:rsidTr="00A849BC">
        <w:tc>
          <w:tcPr>
            <w:tcW w:w="1810" w:type="dxa"/>
            <w:vMerge/>
          </w:tcPr>
          <w:p w14:paraId="0FAAE7F7" w14:textId="77777777" w:rsidR="0071136E" w:rsidRPr="004D7ECB" w:rsidRDefault="0071136E" w:rsidP="00915FC4">
            <w:pPr>
              <w:spacing w:line="400" w:lineRule="exact"/>
              <w:jc w:val="both"/>
              <w:textDirection w:val="lrTbV"/>
              <w:rPr>
                <w:rFonts w:ascii="標楷體" w:eastAsia="標楷體" w:hAnsi="標楷體"/>
                <w:sz w:val="27"/>
                <w:szCs w:val="27"/>
              </w:rPr>
            </w:pPr>
          </w:p>
        </w:tc>
        <w:tc>
          <w:tcPr>
            <w:tcW w:w="2126" w:type="dxa"/>
          </w:tcPr>
          <w:p w14:paraId="2A919CD0" w14:textId="15ECE25A" w:rsidR="0071136E" w:rsidRPr="004D7ECB" w:rsidRDefault="0071136E" w:rsidP="00AB4BB4">
            <w:pPr>
              <w:spacing w:line="400" w:lineRule="exact"/>
              <w:ind w:left="608" w:hangingChars="225" w:hanging="608"/>
              <w:jc w:val="both"/>
              <w:textDirection w:val="lrTbV"/>
              <w:rPr>
                <w:rFonts w:ascii="標楷體" w:eastAsia="標楷體" w:hAnsi="標楷體"/>
                <w:sz w:val="27"/>
                <w:szCs w:val="27"/>
              </w:rPr>
            </w:pPr>
            <w:r w:rsidRPr="004D7ECB">
              <w:rPr>
                <w:rFonts w:ascii="標楷體" w:eastAsia="標楷體" w:hAnsi="標楷體" w:hint="eastAsia"/>
                <w:sz w:val="27"/>
                <w:szCs w:val="27"/>
              </w:rPr>
              <w:t>三</w:t>
            </w:r>
            <w:r>
              <w:rPr>
                <w:rFonts w:ascii="標楷體" w:eastAsia="標楷體" w:hAnsi="標楷體" w:hint="eastAsia"/>
                <w:sz w:val="27"/>
                <w:szCs w:val="27"/>
              </w:rPr>
              <w:t>、</w:t>
            </w:r>
            <w:r w:rsidR="00AB4BB4" w:rsidRPr="00AB4BB4">
              <w:rPr>
                <w:rFonts w:ascii="標楷體" w:eastAsia="標楷體" w:hAnsi="標楷體" w:hint="eastAsia"/>
                <w:sz w:val="27"/>
                <w:szCs w:val="27"/>
              </w:rPr>
              <w:t>高級中等學校優質化均質化輔助方案</w:t>
            </w:r>
          </w:p>
        </w:tc>
        <w:tc>
          <w:tcPr>
            <w:tcW w:w="5387" w:type="dxa"/>
          </w:tcPr>
          <w:p w14:paraId="2F39A63D" w14:textId="77777777" w:rsidR="0071136E" w:rsidRPr="004D7ECB" w:rsidRDefault="00AB4BB4" w:rsidP="007E1C9A">
            <w:pPr>
              <w:spacing w:line="374" w:lineRule="exact"/>
              <w:ind w:firstLineChars="201" w:firstLine="543"/>
              <w:jc w:val="both"/>
              <w:textDirection w:val="lrTbV"/>
              <w:rPr>
                <w:rFonts w:ascii="標楷體" w:eastAsia="標楷體" w:hAnsi="標楷體"/>
                <w:sz w:val="27"/>
                <w:szCs w:val="27"/>
              </w:rPr>
            </w:pPr>
            <w:r w:rsidRPr="00AB4BB4">
              <w:rPr>
                <w:rFonts w:ascii="標楷體" w:eastAsia="標楷體" w:hAnsi="標楷體" w:hint="eastAsia"/>
                <w:sz w:val="27"/>
                <w:szCs w:val="27"/>
              </w:rPr>
              <w:t>為達到高級中等學校優質化、就學區均質化之目標，本部持續推動「高級中等學校優質化輔助方案」及「高級中等學校適性學習社區教育資源均質化實施方案」等相關方案，以期創造公平、優質及均等之後期中等教育，使處處都有獲得學生及家長認同之「多元、特色、專業」的優質高級中等學校。</w:t>
            </w:r>
          </w:p>
        </w:tc>
      </w:tr>
      <w:tr w:rsidR="0071136E" w:rsidRPr="009963E0" w14:paraId="0B89E474" w14:textId="77777777" w:rsidTr="00A849BC">
        <w:tc>
          <w:tcPr>
            <w:tcW w:w="1810" w:type="dxa"/>
          </w:tcPr>
          <w:p w14:paraId="31F7400A" w14:textId="77777777" w:rsidR="0071136E" w:rsidRPr="004D7ECB" w:rsidRDefault="0071136E" w:rsidP="00AB4BB4">
            <w:pPr>
              <w:spacing w:line="400" w:lineRule="exact"/>
              <w:ind w:left="594" w:hangingChars="220" w:hanging="594"/>
              <w:jc w:val="both"/>
              <w:textDirection w:val="lrTbV"/>
              <w:rPr>
                <w:rFonts w:ascii="標楷體" w:eastAsia="標楷體" w:hAnsi="標楷體"/>
                <w:sz w:val="27"/>
                <w:szCs w:val="27"/>
              </w:rPr>
            </w:pPr>
            <w:r w:rsidRPr="004D7ECB">
              <w:rPr>
                <w:rFonts w:ascii="標楷體" w:eastAsia="標楷體" w:hAnsi="標楷體" w:hint="eastAsia"/>
                <w:sz w:val="27"/>
                <w:szCs w:val="27"/>
              </w:rPr>
              <w:t>三</w:t>
            </w:r>
            <w:r w:rsidRPr="004D7ECB">
              <w:rPr>
                <w:rFonts w:ascii="標楷體" w:eastAsia="標楷體" w:hAnsi="標楷體"/>
                <w:sz w:val="27"/>
                <w:szCs w:val="27"/>
              </w:rPr>
              <w:t>、</w:t>
            </w:r>
            <w:r w:rsidR="00AB4BB4" w:rsidRPr="00AB4BB4">
              <w:rPr>
                <w:rFonts w:ascii="標楷體" w:eastAsia="標楷體" w:hAnsi="標楷體" w:hint="eastAsia"/>
                <w:sz w:val="27"/>
                <w:szCs w:val="27"/>
              </w:rPr>
              <w:t>中等教育管理</w:t>
            </w:r>
          </w:p>
        </w:tc>
        <w:tc>
          <w:tcPr>
            <w:tcW w:w="2126" w:type="dxa"/>
          </w:tcPr>
          <w:p w14:paraId="75607C66" w14:textId="3BB44620" w:rsidR="0071136E" w:rsidRPr="004D7ECB" w:rsidRDefault="00AB4BB4" w:rsidP="00E8191D">
            <w:pPr>
              <w:spacing w:line="400" w:lineRule="exact"/>
              <w:jc w:val="both"/>
              <w:textDirection w:val="lrTbV"/>
              <w:rPr>
                <w:rFonts w:ascii="標楷體" w:eastAsia="標楷體" w:hAnsi="標楷體"/>
                <w:sz w:val="27"/>
                <w:szCs w:val="27"/>
              </w:rPr>
            </w:pPr>
            <w:r w:rsidRPr="00AB4BB4">
              <w:rPr>
                <w:rFonts w:ascii="標楷體" w:eastAsia="標楷體" w:hAnsi="標楷體" w:hint="eastAsia"/>
                <w:sz w:val="27"/>
                <w:szCs w:val="27"/>
              </w:rPr>
              <w:t>高級中等學校一定條件免學費方案</w:t>
            </w:r>
          </w:p>
        </w:tc>
        <w:tc>
          <w:tcPr>
            <w:tcW w:w="5387" w:type="dxa"/>
          </w:tcPr>
          <w:p w14:paraId="11913ACF" w14:textId="77777777" w:rsidR="0071136E" w:rsidRPr="004D7ECB" w:rsidRDefault="00AB4BB4" w:rsidP="007E1C9A">
            <w:pPr>
              <w:spacing w:line="374" w:lineRule="exact"/>
              <w:ind w:firstLineChars="201" w:firstLine="543"/>
              <w:jc w:val="both"/>
              <w:rPr>
                <w:rFonts w:ascii="標楷體" w:eastAsia="標楷體" w:hAnsi="標楷體"/>
                <w:sz w:val="27"/>
                <w:szCs w:val="27"/>
              </w:rPr>
            </w:pPr>
            <w:r w:rsidRPr="00AB4BB4">
              <w:rPr>
                <w:rFonts w:ascii="標楷體" w:eastAsia="標楷體" w:hAnsi="標楷體" w:hint="eastAsia"/>
                <w:sz w:val="27"/>
                <w:szCs w:val="27"/>
              </w:rPr>
              <w:t>基於政府保障教育機會均等，對弱勢家庭子女就學之照護，以達「均富公義」之國家發展願景。高級中等學校一定條件免學費方案秉持「一定條件免學費」及「已有公費就學補助或學費減免優待者，擇優適用，不再重複補助」等原則規劃辦理，自</w:t>
            </w:r>
            <w:r w:rsidRPr="00AB4BB4">
              <w:rPr>
                <w:rFonts w:ascii="標楷體" w:eastAsia="標楷體" w:hAnsi="標楷體"/>
                <w:sz w:val="27"/>
                <w:szCs w:val="27"/>
              </w:rPr>
              <w:t>103學年度起就讀高職者免納學費，就讀高中且家庭年所得總額148萬元以下者亦免納學費。</w:t>
            </w:r>
          </w:p>
        </w:tc>
      </w:tr>
      <w:tr w:rsidR="000C4DFA" w:rsidRPr="009963E0" w14:paraId="34C38AFB" w14:textId="77777777" w:rsidTr="00A849BC">
        <w:tc>
          <w:tcPr>
            <w:tcW w:w="1810" w:type="dxa"/>
            <w:vMerge w:val="restart"/>
          </w:tcPr>
          <w:p w14:paraId="440DF408" w14:textId="77777777" w:rsidR="000C4DFA" w:rsidRPr="004D7ECB" w:rsidRDefault="000C4DFA" w:rsidP="000C4DFA">
            <w:pPr>
              <w:spacing w:line="400" w:lineRule="exact"/>
              <w:ind w:left="594" w:hangingChars="220" w:hanging="594"/>
              <w:jc w:val="both"/>
              <w:textDirection w:val="lrTbV"/>
              <w:rPr>
                <w:rFonts w:ascii="標楷體" w:eastAsia="標楷體" w:hAnsi="標楷體"/>
                <w:sz w:val="27"/>
                <w:szCs w:val="27"/>
              </w:rPr>
            </w:pPr>
            <w:r w:rsidRPr="004D7ECB">
              <w:rPr>
                <w:rFonts w:ascii="標楷體" w:eastAsia="標楷體" w:hAnsi="標楷體" w:hint="eastAsia"/>
                <w:sz w:val="27"/>
                <w:szCs w:val="27"/>
              </w:rPr>
              <w:t>四</w:t>
            </w:r>
            <w:r w:rsidRPr="004D7ECB">
              <w:rPr>
                <w:rFonts w:ascii="標楷體" w:eastAsia="標楷體" w:hAnsi="標楷體"/>
                <w:sz w:val="27"/>
                <w:szCs w:val="27"/>
              </w:rPr>
              <w:t>、</w:t>
            </w:r>
            <w:r w:rsidRPr="000C4DFA">
              <w:rPr>
                <w:rFonts w:ascii="標楷體" w:eastAsia="標楷體" w:hAnsi="標楷體" w:hint="eastAsia"/>
                <w:sz w:val="27"/>
                <w:szCs w:val="27"/>
              </w:rPr>
              <w:t>技術職業教育行政及督導</w:t>
            </w:r>
          </w:p>
        </w:tc>
        <w:tc>
          <w:tcPr>
            <w:tcW w:w="2126" w:type="dxa"/>
          </w:tcPr>
          <w:p w14:paraId="6657B218" w14:textId="77777777" w:rsidR="000C4DFA" w:rsidRPr="004D7ECB" w:rsidRDefault="000C4DFA" w:rsidP="000C4DFA">
            <w:pPr>
              <w:spacing w:line="400" w:lineRule="exact"/>
              <w:ind w:left="608" w:hangingChars="225" w:hanging="608"/>
              <w:jc w:val="both"/>
              <w:textDirection w:val="lrTbV"/>
              <w:rPr>
                <w:rFonts w:ascii="標楷體" w:eastAsia="標楷體" w:hAnsi="標楷體"/>
                <w:sz w:val="27"/>
                <w:szCs w:val="27"/>
              </w:rPr>
            </w:pPr>
            <w:r w:rsidRPr="004D7ECB">
              <w:rPr>
                <w:rFonts w:ascii="標楷體" w:eastAsia="標楷體" w:hAnsi="標楷體" w:hint="eastAsia"/>
                <w:sz w:val="27"/>
                <w:szCs w:val="27"/>
              </w:rPr>
              <w:t>一</w:t>
            </w:r>
            <w:r>
              <w:rPr>
                <w:rFonts w:ascii="標楷體" w:eastAsia="標楷體" w:hAnsi="標楷體" w:hint="eastAsia"/>
                <w:sz w:val="27"/>
                <w:szCs w:val="27"/>
              </w:rPr>
              <w:t>、</w:t>
            </w:r>
            <w:r w:rsidRPr="000C4DFA">
              <w:rPr>
                <w:rFonts w:ascii="標楷體" w:eastAsia="標楷體" w:hAnsi="標楷體" w:hint="eastAsia"/>
                <w:sz w:val="27"/>
                <w:szCs w:val="27"/>
              </w:rPr>
              <w:t>強化技職教育學制與特色</w:t>
            </w:r>
          </w:p>
        </w:tc>
        <w:tc>
          <w:tcPr>
            <w:tcW w:w="5387" w:type="dxa"/>
          </w:tcPr>
          <w:p w14:paraId="4D581EBB" w14:textId="77777777" w:rsidR="000C4DFA" w:rsidRPr="000C4DFA" w:rsidRDefault="000C4DFA" w:rsidP="007E1C9A">
            <w:pPr>
              <w:spacing w:line="374" w:lineRule="exact"/>
              <w:ind w:left="567" w:hangingChars="210" w:hanging="567"/>
              <w:jc w:val="both"/>
              <w:rPr>
                <w:rFonts w:ascii="標楷體" w:eastAsia="標楷體" w:hAnsi="標楷體"/>
                <w:sz w:val="27"/>
                <w:szCs w:val="27"/>
              </w:rPr>
            </w:pPr>
            <w:r w:rsidRPr="000C4DFA">
              <w:rPr>
                <w:rFonts w:ascii="標楷體" w:eastAsia="標楷體" w:hAnsi="標楷體" w:hint="eastAsia"/>
                <w:sz w:val="27"/>
                <w:szCs w:val="27"/>
              </w:rPr>
              <w:t>一、銜接不同學制，養成與產業對接之就業能力。</w:t>
            </w:r>
          </w:p>
          <w:p w14:paraId="489FC7DF" w14:textId="77777777" w:rsidR="000C4DFA" w:rsidRPr="004D7ECB" w:rsidRDefault="000C4DFA" w:rsidP="007E1C9A">
            <w:pPr>
              <w:spacing w:line="374" w:lineRule="exact"/>
              <w:ind w:left="567" w:hangingChars="210" w:hanging="567"/>
              <w:jc w:val="both"/>
              <w:rPr>
                <w:rFonts w:ascii="標楷體" w:eastAsia="標楷體" w:hAnsi="標楷體"/>
                <w:sz w:val="27"/>
                <w:szCs w:val="27"/>
              </w:rPr>
            </w:pPr>
            <w:r w:rsidRPr="000C4DFA">
              <w:rPr>
                <w:rFonts w:ascii="標楷體" w:eastAsia="標楷體" w:hAnsi="標楷體" w:hint="eastAsia"/>
                <w:sz w:val="27"/>
                <w:szCs w:val="27"/>
              </w:rPr>
              <w:t>二、引導技專校院落實實務選才，加強對弱勢生及技優學生之就學、技術及就業之照顧。</w:t>
            </w:r>
          </w:p>
        </w:tc>
      </w:tr>
      <w:tr w:rsidR="000C4DFA" w:rsidRPr="009963E0" w14:paraId="0C46C6B1" w14:textId="77777777" w:rsidTr="00A849BC">
        <w:trPr>
          <w:trHeight w:val="1077"/>
        </w:trPr>
        <w:tc>
          <w:tcPr>
            <w:tcW w:w="1810" w:type="dxa"/>
            <w:vMerge/>
          </w:tcPr>
          <w:p w14:paraId="4CB79846" w14:textId="77777777" w:rsidR="000C4DFA" w:rsidRPr="004D7ECB" w:rsidRDefault="000C4DFA" w:rsidP="00915FC4">
            <w:pPr>
              <w:spacing w:line="400" w:lineRule="exact"/>
              <w:jc w:val="both"/>
              <w:textDirection w:val="lrTbV"/>
              <w:rPr>
                <w:rFonts w:ascii="標楷體" w:eastAsia="標楷體" w:hAnsi="標楷體"/>
                <w:sz w:val="27"/>
                <w:szCs w:val="27"/>
              </w:rPr>
            </w:pPr>
          </w:p>
        </w:tc>
        <w:tc>
          <w:tcPr>
            <w:tcW w:w="2126" w:type="dxa"/>
          </w:tcPr>
          <w:p w14:paraId="3A598E25" w14:textId="77777777" w:rsidR="000C4DFA" w:rsidRPr="004D7ECB" w:rsidRDefault="000C4DFA" w:rsidP="000C4DFA">
            <w:pPr>
              <w:spacing w:line="400" w:lineRule="exact"/>
              <w:ind w:left="608" w:hangingChars="225" w:hanging="608"/>
              <w:jc w:val="both"/>
              <w:textDirection w:val="lrTbV"/>
              <w:rPr>
                <w:rFonts w:ascii="標楷體" w:eastAsia="標楷體" w:hAnsi="標楷體"/>
                <w:sz w:val="27"/>
                <w:szCs w:val="27"/>
              </w:rPr>
            </w:pPr>
            <w:r w:rsidRPr="004D7ECB">
              <w:rPr>
                <w:rFonts w:ascii="標楷體" w:eastAsia="標楷體" w:hAnsi="標楷體" w:hint="eastAsia"/>
                <w:sz w:val="27"/>
                <w:szCs w:val="27"/>
              </w:rPr>
              <w:t>二</w:t>
            </w:r>
            <w:r>
              <w:rPr>
                <w:rFonts w:ascii="標楷體" w:eastAsia="標楷體" w:hAnsi="標楷體" w:hint="eastAsia"/>
                <w:sz w:val="27"/>
                <w:szCs w:val="27"/>
              </w:rPr>
              <w:t>、</w:t>
            </w:r>
            <w:r w:rsidRPr="000C4DFA">
              <w:rPr>
                <w:rFonts w:ascii="標楷體" w:eastAsia="標楷體" w:hAnsi="標楷體" w:hint="eastAsia"/>
                <w:sz w:val="27"/>
                <w:szCs w:val="27"/>
              </w:rPr>
              <w:t>推動技專校院國際化</w:t>
            </w:r>
          </w:p>
        </w:tc>
        <w:tc>
          <w:tcPr>
            <w:tcW w:w="5387" w:type="dxa"/>
          </w:tcPr>
          <w:p w14:paraId="18AEFDAE" w14:textId="77777777" w:rsidR="000C4DFA" w:rsidRPr="004D7ECB" w:rsidRDefault="000C4DFA" w:rsidP="007E1C9A">
            <w:pPr>
              <w:spacing w:line="374" w:lineRule="exact"/>
              <w:ind w:firstLineChars="201" w:firstLine="543"/>
              <w:jc w:val="both"/>
              <w:textDirection w:val="lrTbV"/>
              <w:rPr>
                <w:rFonts w:ascii="標楷體" w:eastAsia="標楷體" w:hAnsi="標楷體"/>
                <w:sz w:val="27"/>
                <w:szCs w:val="27"/>
              </w:rPr>
            </w:pPr>
            <w:r w:rsidRPr="000C4DFA">
              <w:rPr>
                <w:rFonts w:ascii="標楷體" w:eastAsia="標楷體" w:hAnsi="標楷體" w:hint="eastAsia"/>
                <w:sz w:val="27"/>
                <w:szCs w:val="27"/>
              </w:rPr>
              <w:t>配合本部推動新南向政策，推動技職教育國際化，並擴大與新南向國家國際合作與交流。</w:t>
            </w:r>
          </w:p>
        </w:tc>
      </w:tr>
      <w:tr w:rsidR="000C4DFA" w:rsidRPr="009963E0" w14:paraId="3B0C9670" w14:textId="77777777" w:rsidTr="00A849BC">
        <w:trPr>
          <w:trHeight w:val="419"/>
        </w:trPr>
        <w:tc>
          <w:tcPr>
            <w:tcW w:w="1810" w:type="dxa"/>
            <w:vMerge/>
          </w:tcPr>
          <w:p w14:paraId="12413CE9" w14:textId="77777777" w:rsidR="000C4DFA" w:rsidRPr="004D7ECB" w:rsidRDefault="000C4DFA" w:rsidP="00915FC4">
            <w:pPr>
              <w:spacing w:line="400" w:lineRule="exact"/>
              <w:jc w:val="both"/>
              <w:textDirection w:val="lrTbV"/>
              <w:rPr>
                <w:rFonts w:ascii="標楷體" w:eastAsia="標楷體" w:hAnsi="標楷體"/>
                <w:sz w:val="27"/>
                <w:szCs w:val="27"/>
              </w:rPr>
            </w:pPr>
          </w:p>
        </w:tc>
        <w:tc>
          <w:tcPr>
            <w:tcW w:w="2126" w:type="dxa"/>
          </w:tcPr>
          <w:p w14:paraId="6BCA6A7E" w14:textId="77777777" w:rsidR="000C4DFA" w:rsidRPr="004D7ECB" w:rsidRDefault="000C4DFA" w:rsidP="000C4DFA">
            <w:pPr>
              <w:spacing w:line="400" w:lineRule="exact"/>
              <w:ind w:left="608" w:hangingChars="225" w:hanging="608"/>
              <w:jc w:val="both"/>
              <w:textDirection w:val="lrTbV"/>
              <w:rPr>
                <w:rFonts w:ascii="標楷體" w:eastAsia="標楷體" w:hAnsi="標楷體"/>
                <w:sz w:val="27"/>
                <w:szCs w:val="27"/>
              </w:rPr>
            </w:pPr>
            <w:r>
              <w:rPr>
                <w:rFonts w:ascii="標楷體" w:eastAsia="標楷體" w:hAnsi="標楷體" w:hint="eastAsia"/>
                <w:sz w:val="27"/>
                <w:szCs w:val="27"/>
              </w:rPr>
              <w:t>三、</w:t>
            </w:r>
            <w:r w:rsidRPr="000C4DFA">
              <w:rPr>
                <w:rFonts w:ascii="標楷體" w:eastAsia="標楷體" w:hAnsi="標楷體" w:hint="eastAsia"/>
                <w:sz w:val="27"/>
                <w:szCs w:val="27"/>
              </w:rPr>
              <w:t>技職深耕計畫第一部分</w:t>
            </w:r>
          </w:p>
        </w:tc>
        <w:tc>
          <w:tcPr>
            <w:tcW w:w="5387" w:type="dxa"/>
          </w:tcPr>
          <w:p w14:paraId="4F645849" w14:textId="77777777" w:rsidR="000C4DFA" w:rsidRPr="000C4DFA" w:rsidRDefault="000C4DFA" w:rsidP="007E1C9A">
            <w:pPr>
              <w:spacing w:line="374" w:lineRule="exact"/>
              <w:ind w:left="567" w:hangingChars="210" w:hanging="567"/>
              <w:jc w:val="both"/>
              <w:textDirection w:val="lrTbV"/>
              <w:rPr>
                <w:rFonts w:ascii="標楷體" w:eastAsia="標楷體" w:hAnsi="標楷體"/>
                <w:sz w:val="27"/>
                <w:szCs w:val="27"/>
              </w:rPr>
            </w:pPr>
            <w:r w:rsidRPr="000C4DFA">
              <w:rPr>
                <w:rFonts w:ascii="標楷體" w:eastAsia="標楷體" w:hAnsi="標楷體" w:hint="eastAsia"/>
                <w:sz w:val="27"/>
                <w:szCs w:val="27"/>
              </w:rPr>
              <w:t>一、落實教學創新：以務實致用為核心，厚植學生基礎能力、培養學生就業能力、建構跨領域學習環境、發展創新教學模式、建構創新創業生態環境、強化核心（五加二）產業人才培育。</w:t>
            </w:r>
          </w:p>
          <w:p w14:paraId="579BD3BE" w14:textId="77777777" w:rsidR="000C4DFA" w:rsidRPr="000C4DFA" w:rsidRDefault="000C4DFA" w:rsidP="007E1C9A">
            <w:pPr>
              <w:spacing w:line="374" w:lineRule="exact"/>
              <w:ind w:left="567" w:hangingChars="210" w:hanging="567"/>
              <w:jc w:val="both"/>
              <w:textDirection w:val="lrTbV"/>
              <w:rPr>
                <w:rFonts w:ascii="標楷體" w:eastAsia="標楷體" w:hAnsi="標楷體"/>
                <w:sz w:val="27"/>
                <w:szCs w:val="27"/>
              </w:rPr>
            </w:pPr>
            <w:r w:rsidRPr="000C4DFA">
              <w:rPr>
                <w:rFonts w:ascii="標楷體" w:eastAsia="標楷體" w:hAnsi="標楷體" w:hint="eastAsia"/>
                <w:sz w:val="27"/>
                <w:szCs w:val="27"/>
              </w:rPr>
              <w:t>二、發展學校特色：強化產學合作、推動國際化（國際交流）、厚實研究能量、國際競爭等各校特色。</w:t>
            </w:r>
          </w:p>
          <w:p w14:paraId="1016F718" w14:textId="77777777" w:rsidR="000C4DFA" w:rsidRPr="000C4DFA" w:rsidRDefault="000C4DFA" w:rsidP="007E1C9A">
            <w:pPr>
              <w:spacing w:line="374" w:lineRule="exact"/>
              <w:ind w:left="567" w:hangingChars="210" w:hanging="567"/>
              <w:jc w:val="both"/>
              <w:textDirection w:val="lrTbV"/>
              <w:rPr>
                <w:rFonts w:ascii="標楷體" w:eastAsia="標楷體" w:hAnsi="標楷體"/>
                <w:sz w:val="27"/>
                <w:szCs w:val="27"/>
              </w:rPr>
            </w:pPr>
            <w:r w:rsidRPr="000C4DFA">
              <w:rPr>
                <w:rFonts w:ascii="標楷體" w:eastAsia="標楷體" w:hAnsi="標楷體" w:hint="eastAsia"/>
                <w:sz w:val="27"/>
                <w:szCs w:val="27"/>
              </w:rPr>
              <w:t>三、提升高教公共性：學生面：完善弱勢生協助機制，促進社會流動；教師面：改善人力結構，調降生師比及改善專兼任</w:t>
            </w:r>
            <w:r w:rsidRPr="000C4DFA">
              <w:rPr>
                <w:rFonts w:ascii="標楷體" w:eastAsia="標楷體" w:hAnsi="標楷體" w:hint="eastAsia"/>
                <w:sz w:val="27"/>
                <w:szCs w:val="27"/>
              </w:rPr>
              <w:lastRenderedPageBreak/>
              <w:t>教師比例，提升教學品質；制度面：辦學資訊公開及私校董事會投入教學資源及增加公益董事。</w:t>
            </w:r>
          </w:p>
          <w:p w14:paraId="5C1209BE" w14:textId="77777777" w:rsidR="000C4DFA" w:rsidRPr="000C4DFA" w:rsidRDefault="000C4DFA" w:rsidP="007E1C9A">
            <w:pPr>
              <w:spacing w:line="374" w:lineRule="exact"/>
              <w:ind w:left="567" w:hangingChars="210" w:hanging="567"/>
              <w:jc w:val="both"/>
              <w:textDirection w:val="lrTbV"/>
              <w:rPr>
                <w:rFonts w:ascii="標楷體" w:eastAsia="標楷體" w:hAnsi="標楷體"/>
                <w:sz w:val="27"/>
                <w:szCs w:val="27"/>
              </w:rPr>
            </w:pPr>
            <w:r w:rsidRPr="000C4DFA">
              <w:rPr>
                <w:rFonts w:ascii="標楷體" w:eastAsia="標楷體" w:hAnsi="標楷體" w:hint="eastAsia"/>
                <w:sz w:val="27"/>
                <w:szCs w:val="27"/>
              </w:rPr>
              <w:t>四、善盡社會責任：落實大學社會責任，推動師生社會創新；強化區域產學鏈結，協助在地產業發展與升級。</w:t>
            </w:r>
          </w:p>
        </w:tc>
      </w:tr>
      <w:tr w:rsidR="00CB5669" w:rsidRPr="009963E0" w14:paraId="47F53D2E" w14:textId="77777777" w:rsidTr="00A849BC">
        <w:trPr>
          <w:trHeight w:val="9007"/>
        </w:trPr>
        <w:tc>
          <w:tcPr>
            <w:tcW w:w="1810" w:type="dxa"/>
            <w:vMerge w:val="restart"/>
          </w:tcPr>
          <w:p w14:paraId="6CF42D69" w14:textId="77777777" w:rsidR="00CB5669" w:rsidRPr="004D7ECB" w:rsidRDefault="00CB5669" w:rsidP="000C4DFA">
            <w:pPr>
              <w:spacing w:line="400" w:lineRule="exact"/>
              <w:ind w:left="594" w:hangingChars="220" w:hanging="594"/>
              <w:jc w:val="both"/>
              <w:textDirection w:val="lrTbV"/>
              <w:rPr>
                <w:rFonts w:ascii="標楷體" w:eastAsia="標楷體" w:hAnsi="標楷體"/>
                <w:sz w:val="27"/>
                <w:szCs w:val="27"/>
              </w:rPr>
            </w:pPr>
            <w:r w:rsidRPr="004D7ECB">
              <w:rPr>
                <w:rFonts w:ascii="標楷體" w:eastAsia="標楷體" w:hAnsi="標楷體" w:hint="eastAsia"/>
                <w:sz w:val="27"/>
                <w:szCs w:val="27"/>
              </w:rPr>
              <w:lastRenderedPageBreak/>
              <w:t>五</w:t>
            </w:r>
            <w:r w:rsidRPr="004D7ECB">
              <w:rPr>
                <w:rFonts w:ascii="標楷體" w:eastAsia="標楷體" w:hAnsi="標楷體"/>
                <w:sz w:val="27"/>
                <w:szCs w:val="27"/>
              </w:rPr>
              <w:t>、</w:t>
            </w:r>
            <w:r w:rsidRPr="000C4DFA">
              <w:rPr>
                <w:rFonts w:ascii="標楷體" w:eastAsia="標楷體" w:hAnsi="標楷體" w:hint="eastAsia"/>
                <w:sz w:val="27"/>
                <w:szCs w:val="27"/>
              </w:rPr>
              <w:t>高等教育行政及督導</w:t>
            </w:r>
          </w:p>
        </w:tc>
        <w:tc>
          <w:tcPr>
            <w:tcW w:w="2126" w:type="dxa"/>
          </w:tcPr>
          <w:p w14:paraId="6E7F1678" w14:textId="77777777" w:rsidR="00CB5669" w:rsidRPr="004D7ECB" w:rsidRDefault="00CB5669" w:rsidP="000C4DFA">
            <w:pPr>
              <w:spacing w:line="400" w:lineRule="exact"/>
              <w:ind w:left="608" w:hangingChars="225" w:hanging="608"/>
              <w:jc w:val="both"/>
              <w:textDirection w:val="lrTbV"/>
              <w:rPr>
                <w:rFonts w:ascii="標楷體" w:eastAsia="標楷體" w:hAnsi="標楷體"/>
                <w:sz w:val="27"/>
                <w:szCs w:val="27"/>
              </w:rPr>
            </w:pPr>
            <w:r>
              <w:rPr>
                <w:rFonts w:ascii="標楷體" w:eastAsia="標楷體" w:hAnsi="標楷體" w:hint="eastAsia"/>
                <w:sz w:val="27"/>
                <w:szCs w:val="27"/>
              </w:rPr>
              <w:t>一、</w:t>
            </w:r>
            <w:r w:rsidRPr="000C4DFA">
              <w:rPr>
                <w:rFonts w:ascii="標楷體" w:eastAsia="標楷體" w:hAnsi="標楷體" w:hint="eastAsia"/>
                <w:sz w:val="27"/>
                <w:szCs w:val="27"/>
              </w:rPr>
              <w:t>大學多元入學方案</w:t>
            </w:r>
          </w:p>
        </w:tc>
        <w:tc>
          <w:tcPr>
            <w:tcW w:w="5387" w:type="dxa"/>
          </w:tcPr>
          <w:p w14:paraId="1C8DE737" w14:textId="707ECD8D" w:rsidR="00CB5669" w:rsidRPr="00333716" w:rsidRDefault="00333716" w:rsidP="00333716">
            <w:pPr>
              <w:spacing w:line="374" w:lineRule="exact"/>
              <w:jc w:val="both"/>
              <w:rPr>
                <w:rFonts w:ascii="標楷體" w:eastAsia="標楷體" w:hAnsi="標楷體"/>
                <w:sz w:val="27"/>
                <w:szCs w:val="27"/>
              </w:rPr>
            </w:pPr>
            <w:r>
              <w:rPr>
                <w:rFonts w:ascii="標楷體" w:eastAsia="標楷體" w:hAnsi="標楷體" w:hint="eastAsia"/>
                <w:sz w:val="27"/>
                <w:szCs w:val="27"/>
              </w:rPr>
              <w:t>一</w:t>
            </w:r>
            <w:r w:rsidRPr="000C4DFA">
              <w:rPr>
                <w:rFonts w:ascii="標楷體" w:eastAsia="標楷體" w:hAnsi="標楷體" w:hint="eastAsia"/>
                <w:sz w:val="27"/>
                <w:szCs w:val="27"/>
              </w:rPr>
              <w:t>、</w:t>
            </w:r>
            <w:r w:rsidR="00CB5669" w:rsidRPr="00333716">
              <w:rPr>
                <w:rFonts w:ascii="標楷體" w:eastAsia="標楷體" w:hAnsi="標楷體" w:hint="eastAsia"/>
                <w:sz w:val="27"/>
                <w:szCs w:val="27"/>
              </w:rPr>
              <w:t>辦理並檢討改進招生作業：</w:t>
            </w:r>
          </w:p>
          <w:p w14:paraId="0AEBF8EF" w14:textId="1F43F6FD" w:rsidR="00CB5669" w:rsidRPr="00333716" w:rsidRDefault="00CB5669" w:rsidP="003F56A8">
            <w:pPr>
              <w:pStyle w:val="ab"/>
              <w:numPr>
                <w:ilvl w:val="0"/>
                <w:numId w:val="18"/>
              </w:numPr>
              <w:spacing w:line="374" w:lineRule="exact"/>
              <w:ind w:leftChars="0" w:left="810" w:hangingChars="300" w:hanging="810"/>
              <w:jc w:val="both"/>
              <w:rPr>
                <w:rFonts w:ascii="標楷體" w:eastAsia="標楷體" w:hAnsi="標楷體"/>
                <w:sz w:val="27"/>
                <w:szCs w:val="27"/>
              </w:rPr>
            </w:pPr>
            <w:r w:rsidRPr="00333716">
              <w:rPr>
                <w:rFonts w:ascii="標楷體" w:eastAsia="標楷體" w:hAnsi="標楷體" w:hint="eastAsia"/>
                <w:sz w:val="27"/>
                <w:szCs w:val="27"/>
              </w:rPr>
              <w:t>召開招生相關檢討會議：包括大學甄選入學招生檢討會議、考試分發入學招生檢討會議、大學多元入學招生檢討會議，檢討作業並落實改進意見。</w:t>
            </w:r>
          </w:p>
          <w:p w14:paraId="19B99509" w14:textId="64566AEE" w:rsidR="00CB5669" w:rsidRPr="00333716" w:rsidRDefault="00CB5669" w:rsidP="003F56A8">
            <w:pPr>
              <w:pStyle w:val="ab"/>
              <w:numPr>
                <w:ilvl w:val="0"/>
                <w:numId w:val="18"/>
              </w:numPr>
              <w:spacing w:line="374" w:lineRule="exact"/>
              <w:ind w:leftChars="0" w:left="810" w:hangingChars="300" w:hanging="810"/>
              <w:jc w:val="both"/>
              <w:rPr>
                <w:rFonts w:ascii="標楷體" w:eastAsia="標楷體" w:hAnsi="標楷體"/>
                <w:sz w:val="27"/>
                <w:szCs w:val="27"/>
              </w:rPr>
            </w:pPr>
            <w:r w:rsidRPr="00333716">
              <w:rPr>
                <w:rFonts w:ascii="標楷體" w:eastAsia="標楷體" w:hAnsi="標楷體" w:hint="eastAsia"/>
                <w:sz w:val="27"/>
                <w:szCs w:val="27"/>
              </w:rPr>
              <w:t>定期舉行大學與高中交流會議及大學多元入學工作圈會議，研議招生制度改革措施。</w:t>
            </w:r>
          </w:p>
          <w:p w14:paraId="7F973430" w14:textId="77777777" w:rsidR="00CB5669" w:rsidRPr="000C4DFA" w:rsidRDefault="00CB5669" w:rsidP="003F56A8">
            <w:pPr>
              <w:pStyle w:val="ab"/>
              <w:numPr>
                <w:ilvl w:val="0"/>
                <w:numId w:val="18"/>
              </w:numPr>
              <w:spacing w:line="374" w:lineRule="exact"/>
              <w:ind w:leftChars="0" w:left="810" w:hangingChars="300" w:hanging="810"/>
              <w:jc w:val="both"/>
              <w:rPr>
                <w:rFonts w:ascii="標楷體" w:eastAsia="標楷體" w:hAnsi="標楷體"/>
                <w:sz w:val="27"/>
                <w:szCs w:val="27"/>
              </w:rPr>
            </w:pPr>
            <w:r w:rsidRPr="000C4DFA">
              <w:rPr>
                <w:rFonts w:ascii="標楷體" w:eastAsia="標楷體" w:hAnsi="標楷體" w:hint="eastAsia"/>
                <w:sz w:val="27"/>
                <w:szCs w:val="27"/>
              </w:rPr>
              <w:t>協助大學招生委員會聯合會、大學甄選入學委員會、大學考試入學分發委員會及各大學校院辦理各類招生作業。</w:t>
            </w:r>
          </w:p>
          <w:p w14:paraId="66B9FEEF" w14:textId="77777777" w:rsidR="00CB5669" w:rsidRPr="000C4DFA" w:rsidRDefault="00CB5669" w:rsidP="007E1C9A">
            <w:pPr>
              <w:spacing w:line="374" w:lineRule="exact"/>
              <w:ind w:left="567" w:hangingChars="210" w:hanging="567"/>
              <w:jc w:val="both"/>
              <w:rPr>
                <w:rFonts w:ascii="標楷體" w:eastAsia="標楷體" w:hAnsi="標楷體"/>
                <w:sz w:val="27"/>
                <w:szCs w:val="27"/>
              </w:rPr>
            </w:pPr>
            <w:r w:rsidRPr="000C4DFA">
              <w:rPr>
                <w:rFonts w:ascii="標楷體" w:eastAsia="標楷體" w:hAnsi="標楷體" w:hint="eastAsia"/>
                <w:sz w:val="27"/>
                <w:szCs w:val="27"/>
              </w:rPr>
              <w:t>二、發展大學招生及入學考試調整相關研究，作為招考制度改革與試務作業調整的參考依據。</w:t>
            </w:r>
          </w:p>
          <w:p w14:paraId="08760D70" w14:textId="77777777" w:rsidR="00CB5669" w:rsidRPr="000C4DFA" w:rsidRDefault="00CB5669" w:rsidP="007E1C9A">
            <w:pPr>
              <w:spacing w:line="374" w:lineRule="exact"/>
              <w:ind w:left="567" w:hangingChars="210" w:hanging="567"/>
              <w:jc w:val="both"/>
              <w:rPr>
                <w:rFonts w:ascii="標楷體" w:eastAsia="標楷體" w:hAnsi="標楷體"/>
                <w:sz w:val="27"/>
                <w:szCs w:val="27"/>
              </w:rPr>
            </w:pPr>
            <w:r w:rsidRPr="000C4DFA">
              <w:rPr>
                <w:rFonts w:ascii="標楷體" w:eastAsia="標楷體" w:hAnsi="標楷體" w:hint="eastAsia"/>
                <w:sz w:val="27"/>
                <w:szCs w:val="27"/>
              </w:rPr>
              <w:t>三、進行大學多元入學方案宣導工作：</w:t>
            </w:r>
          </w:p>
          <w:p w14:paraId="33EE49C5" w14:textId="77777777" w:rsidR="00CB5669" w:rsidRPr="000C4DFA" w:rsidRDefault="00CB5669" w:rsidP="003F56A8">
            <w:pPr>
              <w:pStyle w:val="ab"/>
              <w:numPr>
                <w:ilvl w:val="0"/>
                <w:numId w:val="40"/>
              </w:numPr>
              <w:spacing w:line="374" w:lineRule="exact"/>
              <w:ind w:leftChars="0" w:left="810" w:hangingChars="300" w:hanging="810"/>
              <w:jc w:val="both"/>
              <w:rPr>
                <w:rFonts w:ascii="標楷體" w:eastAsia="標楷體" w:hAnsi="標楷體"/>
                <w:sz w:val="27"/>
                <w:szCs w:val="27"/>
              </w:rPr>
            </w:pPr>
            <w:r w:rsidRPr="000C4DFA">
              <w:rPr>
                <w:rFonts w:ascii="標楷體" w:eastAsia="標楷體" w:hAnsi="標楷體" w:hint="eastAsia"/>
                <w:sz w:val="27"/>
                <w:szCs w:val="27"/>
              </w:rPr>
              <w:t>大學多元入學方案說明會：辦理種子教師研習會、更新大學多元入學輔導網站、尋求社會團體支持。</w:t>
            </w:r>
          </w:p>
          <w:p w14:paraId="5790DA5D" w14:textId="77777777" w:rsidR="00CB5669" w:rsidRPr="000C4DFA" w:rsidRDefault="00CB5669" w:rsidP="003F56A8">
            <w:pPr>
              <w:pStyle w:val="ab"/>
              <w:numPr>
                <w:ilvl w:val="0"/>
                <w:numId w:val="40"/>
              </w:numPr>
              <w:spacing w:line="374" w:lineRule="exact"/>
              <w:ind w:leftChars="0" w:left="810" w:hangingChars="300" w:hanging="810"/>
              <w:jc w:val="both"/>
              <w:rPr>
                <w:rFonts w:ascii="標楷體" w:eastAsia="標楷體" w:hAnsi="標楷體"/>
                <w:sz w:val="27"/>
                <w:szCs w:val="27"/>
              </w:rPr>
            </w:pPr>
            <w:r w:rsidRPr="000C4DFA">
              <w:rPr>
                <w:rFonts w:ascii="標楷體" w:eastAsia="標楷體" w:hAnsi="標楷體" w:hint="eastAsia"/>
                <w:sz w:val="27"/>
                <w:szCs w:val="27"/>
              </w:rPr>
              <w:t>媒體廣告：大眾媒體（廣播、報紙及網路）及特殊通路（文宣品）等多樣化宣傳管道，擴大訊息觸及範疇並提升傳播效益。</w:t>
            </w:r>
          </w:p>
          <w:p w14:paraId="6B160CC8" w14:textId="77777777" w:rsidR="00CB5669" w:rsidRPr="008F2C58" w:rsidRDefault="00CB5669" w:rsidP="003F56A8">
            <w:pPr>
              <w:pStyle w:val="ab"/>
              <w:numPr>
                <w:ilvl w:val="0"/>
                <w:numId w:val="40"/>
              </w:numPr>
              <w:spacing w:line="374" w:lineRule="exact"/>
              <w:ind w:leftChars="0" w:left="810" w:hangingChars="300" w:hanging="810"/>
              <w:jc w:val="both"/>
              <w:rPr>
                <w:rFonts w:ascii="標楷體" w:eastAsia="標楷體" w:hAnsi="標楷體"/>
                <w:sz w:val="27"/>
                <w:szCs w:val="27"/>
              </w:rPr>
            </w:pPr>
            <w:r w:rsidRPr="000C4DFA">
              <w:rPr>
                <w:rFonts w:ascii="標楷體" w:eastAsia="標楷體" w:hAnsi="標楷體" w:hint="eastAsia"/>
                <w:sz w:val="27"/>
                <w:szCs w:val="27"/>
              </w:rPr>
              <w:t>宣導資料：印贈大學多元入學專攻秘笈，促進考生與家長瞭解招考制度與相關作業程序。</w:t>
            </w:r>
          </w:p>
        </w:tc>
      </w:tr>
      <w:tr w:rsidR="00CB5669" w:rsidRPr="009963E0" w14:paraId="22017BA2" w14:textId="77777777" w:rsidTr="00306D1F">
        <w:tc>
          <w:tcPr>
            <w:tcW w:w="1810" w:type="dxa"/>
            <w:vMerge/>
          </w:tcPr>
          <w:p w14:paraId="2638F68A" w14:textId="77777777" w:rsidR="00CB5669" w:rsidRPr="004D7ECB" w:rsidRDefault="00CB5669" w:rsidP="000C4DFA">
            <w:pPr>
              <w:spacing w:line="400" w:lineRule="exact"/>
              <w:ind w:left="594" w:hangingChars="220" w:hanging="594"/>
              <w:jc w:val="both"/>
              <w:textDirection w:val="lrTbV"/>
              <w:rPr>
                <w:rFonts w:ascii="標楷體" w:eastAsia="標楷體" w:hAnsi="標楷體"/>
                <w:sz w:val="27"/>
                <w:szCs w:val="27"/>
              </w:rPr>
            </w:pPr>
          </w:p>
        </w:tc>
        <w:tc>
          <w:tcPr>
            <w:tcW w:w="2126" w:type="dxa"/>
          </w:tcPr>
          <w:p w14:paraId="7256C407" w14:textId="77777777" w:rsidR="00CB5669" w:rsidRDefault="00CB5669" w:rsidP="000C4DFA">
            <w:pPr>
              <w:spacing w:line="400" w:lineRule="exact"/>
              <w:ind w:left="608" w:hangingChars="225" w:hanging="608"/>
              <w:jc w:val="both"/>
              <w:textDirection w:val="lrTbV"/>
              <w:rPr>
                <w:rFonts w:ascii="標楷體" w:eastAsia="標楷體" w:hAnsi="標楷體"/>
                <w:sz w:val="27"/>
                <w:szCs w:val="27"/>
              </w:rPr>
            </w:pPr>
            <w:r>
              <w:rPr>
                <w:rFonts w:ascii="標楷體" w:eastAsia="標楷體" w:hAnsi="標楷體" w:hint="eastAsia"/>
                <w:sz w:val="27"/>
                <w:szCs w:val="27"/>
              </w:rPr>
              <w:t>二、</w:t>
            </w:r>
            <w:r w:rsidRPr="008F2C58">
              <w:rPr>
                <w:rFonts w:ascii="標楷體" w:eastAsia="標楷體" w:hAnsi="標楷體" w:hint="eastAsia"/>
                <w:sz w:val="27"/>
                <w:szCs w:val="27"/>
              </w:rPr>
              <w:t>高等教育深耕計畫</w:t>
            </w:r>
          </w:p>
        </w:tc>
        <w:tc>
          <w:tcPr>
            <w:tcW w:w="5387" w:type="dxa"/>
          </w:tcPr>
          <w:p w14:paraId="05AB2DB8" w14:textId="77777777" w:rsidR="00CB5669" w:rsidRPr="008F2C58" w:rsidRDefault="00CB5669" w:rsidP="007E1C9A">
            <w:pPr>
              <w:spacing w:line="374" w:lineRule="exact"/>
              <w:ind w:left="567" w:hangingChars="210" w:hanging="567"/>
              <w:jc w:val="both"/>
              <w:rPr>
                <w:rFonts w:ascii="標楷體" w:eastAsia="標楷體" w:hAnsi="標楷體"/>
                <w:sz w:val="27"/>
                <w:szCs w:val="27"/>
              </w:rPr>
            </w:pPr>
            <w:r w:rsidRPr="008F2C58">
              <w:rPr>
                <w:rFonts w:ascii="標楷體" w:eastAsia="標楷體" w:hAnsi="標楷體" w:hint="eastAsia"/>
                <w:sz w:val="27"/>
                <w:szCs w:val="27"/>
              </w:rPr>
              <w:t>一、全面性提升大學品質及促進高教多元發展：</w:t>
            </w:r>
          </w:p>
          <w:p w14:paraId="130591FC" w14:textId="77777777" w:rsidR="00CB5669" w:rsidRPr="008F2C58" w:rsidRDefault="00CB5669" w:rsidP="003F56A8">
            <w:pPr>
              <w:pStyle w:val="ab"/>
              <w:numPr>
                <w:ilvl w:val="0"/>
                <w:numId w:val="41"/>
              </w:numPr>
              <w:spacing w:line="374" w:lineRule="exact"/>
              <w:ind w:leftChars="0" w:left="810" w:hangingChars="300" w:hanging="810"/>
              <w:jc w:val="both"/>
              <w:rPr>
                <w:rFonts w:ascii="標楷體" w:eastAsia="標楷體" w:hAnsi="標楷體"/>
                <w:sz w:val="27"/>
                <w:szCs w:val="27"/>
              </w:rPr>
            </w:pPr>
            <w:r w:rsidRPr="008F2C58">
              <w:rPr>
                <w:rFonts w:ascii="標楷體" w:eastAsia="標楷體" w:hAnsi="標楷體" w:hint="eastAsia"/>
                <w:sz w:val="27"/>
                <w:szCs w:val="27"/>
              </w:rPr>
              <w:t>提升高等教育品質，促進學生有效學習，發展學校特色：補助大專校院學校（專案輔導學校除外）主冊計畫經費，獲補助學校應設定發展方向，有</w:t>
            </w:r>
            <w:r w:rsidRPr="008F2C58">
              <w:rPr>
                <w:rFonts w:ascii="標楷體" w:eastAsia="標楷體" w:hAnsi="標楷體" w:hint="eastAsia"/>
                <w:sz w:val="27"/>
                <w:szCs w:val="27"/>
              </w:rPr>
              <w:lastRenderedPageBreak/>
              <w:t>明確自我特色，及對應之課程規劃與學生培育方向，做好辦學基本核心工作，並在此基礎上發展學校特色。</w:t>
            </w:r>
          </w:p>
          <w:p w14:paraId="57BE357B" w14:textId="77777777" w:rsidR="00CB5669" w:rsidRPr="008F2C58" w:rsidRDefault="00CB5669" w:rsidP="003F56A8">
            <w:pPr>
              <w:pStyle w:val="ab"/>
              <w:numPr>
                <w:ilvl w:val="0"/>
                <w:numId w:val="41"/>
              </w:numPr>
              <w:spacing w:line="374" w:lineRule="exact"/>
              <w:ind w:leftChars="0" w:left="810" w:hangingChars="300" w:hanging="810"/>
              <w:jc w:val="both"/>
              <w:rPr>
                <w:rFonts w:ascii="標楷體" w:eastAsia="標楷體" w:hAnsi="標楷體"/>
                <w:sz w:val="27"/>
                <w:szCs w:val="27"/>
              </w:rPr>
            </w:pPr>
            <w:r w:rsidRPr="008F2C58">
              <w:rPr>
                <w:rFonts w:ascii="標楷體" w:eastAsia="標楷體" w:hAnsi="標楷體" w:hint="eastAsia"/>
                <w:sz w:val="27"/>
                <w:szCs w:val="27"/>
              </w:rPr>
              <w:t>落實大學社會責任提升大學對在地區域或社會之貢獻：補助</w:t>
            </w:r>
            <w:r w:rsidRPr="008F2C58">
              <w:rPr>
                <w:rFonts w:ascii="標楷體" w:eastAsia="標楷體" w:hAnsi="標楷體"/>
                <w:sz w:val="27"/>
                <w:szCs w:val="27"/>
              </w:rPr>
              <w:t>70</w:t>
            </w:r>
            <w:r>
              <w:rPr>
                <w:rFonts w:ascii="標楷體" w:eastAsia="標楷體" w:hAnsi="標楷體" w:hint="eastAsia"/>
                <w:sz w:val="27"/>
                <w:szCs w:val="27"/>
              </w:rPr>
              <w:t>％</w:t>
            </w:r>
            <w:r w:rsidRPr="008F2C58">
              <w:rPr>
                <w:rFonts w:ascii="標楷體" w:eastAsia="標楷體" w:hAnsi="標楷體"/>
                <w:sz w:val="27"/>
                <w:szCs w:val="27"/>
              </w:rPr>
              <w:t>大專校院辦理社會責任實踐計畫，引導大學對投入教研能量，促進在地活化，落實大學社會責任實踐計畫（USR計畫）。</w:t>
            </w:r>
          </w:p>
          <w:p w14:paraId="37168DB8" w14:textId="77777777" w:rsidR="00CB5669" w:rsidRPr="008F2C58" w:rsidRDefault="00CB5669" w:rsidP="003F56A8">
            <w:pPr>
              <w:pStyle w:val="ab"/>
              <w:numPr>
                <w:ilvl w:val="0"/>
                <w:numId w:val="41"/>
              </w:numPr>
              <w:spacing w:line="374" w:lineRule="exact"/>
              <w:ind w:leftChars="0" w:left="810" w:hangingChars="300" w:hanging="810"/>
              <w:jc w:val="both"/>
              <w:rPr>
                <w:rFonts w:ascii="標楷體" w:eastAsia="標楷體" w:hAnsi="標楷體"/>
                <w:sz w:val="27"/>
                <w:szCs w:val="27"/>
              </w:rPr>
            </w:pPr>
            <w:r w:rsidRPr="008F2C58">
              <w:rPr>
                <w:rFonts w:ascii="標楷體" w:eastAsia="標楷體" w:hAnsi="標楷體" w:hint="eastAsia"/>
                <w:sz w:val="27"/>
                <w:szCs w:val="27"/>
              </w:rPr>
              <w:t>建立支持及協助學生發展機制：提高經濟或文化不利學生進入國立大學就讀比例；透過補助機制，引導學校建立外部資源（</w:t>
            </w:r>
            <w:r w:rsidRPr="008F2C58">
              <w:rPr>
                <w:rFonts w:ascii="標楷體" w:eastAsia="標楷體" w:hAnsi="標楷體"/>
                <w:sz w:val="27"/>
                <w:szCs w:val="27"/>
              </w:rPr>
              <w:t>matching fund），以提供經濟或文化不利學生輔導所需資源及經費；引導五專畢業生投入就業職場。</w:t>
            </w:r>
          </w:p>
          <w:p w14:paraId="7747A41B" w14:textId="77777777" w:rsidR="00CB5669" w:rsidRPr="008F2C58" w:rsidRDefault="00CB5669" w:rsidP="007E1C9A">
            <w:pPr>
              <w:spacing w:line="374" w:lineRule="exact"/>
              <w:ind w:left="540" w:hangingChars="200" w:hanging="540"/>
              <w:jc w:val="both"/>
              <w:rPr>
                <w:rFonts w:ascii="標楷體" w:eastAsia="標楷體" w:hAnsi="標楷體"/>
                <w:sz w:val="27"/>
                <w:szCs w:val="27"/>
              </w:rPr>
            </w:pPr>
            <w:r w:rsidRPr="008F2C58">
              <w:rPr>
                <w:rFonts w:ascii="標楷體" w:eastAsia="標楷體" w:hAnsi="標楷體" w:hint="eastAsia"/>
                <w:sz w:val="27"/>
                <w:szCs w:val="27"/>
              </w:rPr>
              <w:t>二、協助大學追求國際一流地位及發展研究中心</w:t>
            </w:r>
            <w:r>
              <w:rPr>
                <w:rFonts w:ascii="標楷體" w:eastAsia="標楷體" w:hAnsi="標楷體" w:hint="eastAsia"/>
                <w:sz w:val="27"/>
                <w:szCs w:val="27"/>
              </w:rPr>
              <w:t>：</w:t>
            </w:r>
          </w:p>
          <w:p w14:paraId="126F9EF7" w14:textId="77777777" w:rsidR="00CB5669" w:rsidRPr="00BD3A62" w:rsidRDefault="00CB5669" w:rsidP="003F56A8">
            <w:pPr>
              <w:pStyle w:val="ab"/>
              <w:numPr>
                <w:ilvl w:val="0"/>
                <w:numId w:val="42"/>
              </w:numPr>
              <w:spacing w:line="374" w:lineRule="exact"/>
              <w:ind w:leftChars="0" w:left="810" w:hangingChars="300" w:hanging="810"/>
              <w:jc w:val="both"/>
              <w:rPr>
                <w:rFonts w:ascii="標楷體" w:eastAsia="標楷體" w:hAnsi="標楷體"/>
                <w:sz w:val="27"/>
                <w:szCs w:val="27"/>
              </w:rPr>
            </w:pPr>
            <w:r w:rsidRPr="00BD3A62">
              <w:rPr>
                <w:rFonts w:ascii="標楷體" w:eastAsia="標楷體" w:hAnsi="標楷體" w:hint="eastAsia"/>
                <w:sz w:val="27"/>
                <w:szCs w:val="27"/>
              </w:rPr>
              <w:t>擇優補助國內大學追求國際一流：補助</w:t>
            </w:r>
            <w:r w:rsidRPr="00BD3A62">
              <w:rPr>
                <w:rFonts w:ascii="標楷體" w:eastAsia="標楷體" w:hAnsi="標楷體"/>
                <w:sz w:val="27"/>
                <w:szCs w:val="27"/>
              </w:rPr>
              <w:t>4校發展全校型國際領航學校，以過去10年累積的研究能量為基礎，持續提供資源協助學校學術研究發展接軌國際。</w:t>
            </w:r>
          </w:p>
          <w:p w14:paraId="5F3226A5" w14:textId="77777777" w:rsidR="00CB5669" w:rsidRPr="00306D1F" w:rsidRDefault="00CB5669" w:rsidP="003F56A8">
            <w:pPr>
              <w:pStyle w:val="ab"/>
              <w:numPr>
                <w:ilvl w:val="0"/>
                <w:numId w:val="42"/>
              </w:numPr>
              <w:spacing w:line="374" w:lineRule="exact"/>
              <w:ind w:leftChars="0" w:left="810" w:hangingChars="300" w:hanging="810"/>
              <w:jc w:val="both"/>
              <w:rPr>
                <w:rFonts w:ascii="標楷體" w:eastAsia="標楷體" w:hAnsi="標楷體"/>
                <w:sz w:val="27"/>
                <w:szCs w:val="27"/>
              </w:rPr>
            </w:pPr>
            <w:r w:rsidRPr="008F2C58">
              <w:rPr>
                <w:rFonts w:ascii="標楷體" w:eastAsia="標楷體" w:hAnsi="標楷體" w:hint="eastAsia"/>
                <w:sz w:val="27"/>
                <w:szCs w:val="27"/>
              </w:rPr>
              <w:t>建立長期穩定研究中心發展機制：自</w:t>
            </w:r>
            <w:r w:rsidRPr="008F2C58">
              <w:rPr>
                <w:rFonts w:ascii="標楷體" w:eastAsia="標楷體" w:hAnsi="標楷體"/>
                <w:sz w:val="27"/>
                <w:szCs w:val="27"/>
              </w:rPr>
              <w:t>107年起成立65所特色領域研究中心，由政府各部會提出國家重要議題之需求（由上而下），或各大學應依本身教學、研發能量及發展重點（由下而上），大學得依優勢領域提出或可成立跨校型研究中心。</w:t>
            </w:r>
          </w:p>
        </w:tc>
      </w:tr>
      <w:tr w:rsidR="00CB5669" w:rsidRPr="009963E0" w14:paraId="29470A11" w14:textId="77777777" w:rsidTr="00306D1F">
        <w:tc>
          <w:tcPr>
            <w:tcW w:w="1810" w:type="dxa"/>
            <w:vMerge/>
          </w:tcPr>
          <w:p w14:paraId="2DF0BAB6" w14:textId="77777777" w:rsidR="00CB5669" w:rsidRPr="004D7ECB" w:rsidRDefault="00CB5669" w:rsidP="000C4DFA">
            <w:pPr>
              <w:spacing w:line="400" w:lineRule="exact"/>
              <w:ind w:left="594" w:hangingChars="220" w:hanging="594"/>
              <w:jc w:val="both"/>
              <w:textDirection w:val="lrTbV"/>
              <w:rPr>
                <w:rFonts w:ascii="標楷體" w:eastAsia="標楷體" w:hAnsi="標楷體"/>
                <w:sz w:val="27"/>
                <w:szCs w:val="27"/>
              </w:rPr>
            </w:pPr>
          </w:p>
        </w:tc>
        <w:tc>
          <w:tcPr>
            <w:tcW w:w="2126" w:type="dxa"/>
          </w:tcPr>
          <w:p w14:paraId="0737AF30" w14:textId="77777777" w:rsidR="00CB5669" w:rsidRDefault="00CB5669" w:rsidP="000C4DFA">
            <w:pPr>
              <w:spacing w:line="400" w:lineRule="exact"/>
              <w:ind w:left="608" w:hangingChars="225" w:hanging="608"/>
              <w:jc w:val="both"/>
              <w:textDirection w:val="lrTbV"/>
              <w:rPr>
                <w:rFonts w:ascii="標楷體" w:eastAsia="標楷體" w:hAnsi="標楷體"/>
                <w:sz w:val="27"/>
                <w:szCs w:val="27"/>
              </w:rPr>
            </w:pPr>
            <w:r w:rsidRPr="0070368E">
              <w:rPr>
                <w:rFonts w:ascii="標楷體" w:eastAsia="標楷體" w:hAnsi="標楷體" w:hint="eastAsia"/>
                <w:sz w:val="27"/>
                <w:szCs w:val="27"/>
              </w:rPr>
              <w:t>三、</w:t>
            </w:r>
            <w:r w:rsidR="0070368E" w:rsidRPr="0070368E">
              <w:rPr>
                <w:rFonts w:ascii="標楷體" w:eastAsia="標楷體" w:hAnsi="標楷體" w:hint="eastAsia"/>
                <w:sz w:val="27"/>
                <w:szCs w:val="27"/>
              </w:rPr>
              <w:t>玉山計畫</w:t>
            </w:r>
          </w:p>
        </w:tc>
        <w:tc>
          <w:tcPr>
            <w:tcW w:w="5387" w:type="dxa"/>
          </w:tcPr>
          <w:p w14:paraId="7E487A75" w14:textId="77777777" w:rsidR="0070368E" w:rsidRPr="0070368E" w:rsidRDefault="0070368E" w:rsidP="007E1C9A">
            <w:pPr>
              <w:spacing w:line="374" w:lineRule="exact"/>
              <w:ind w:left="567" w:hangingChars="210" w:hanging="567"/>
              <w:jc w:val="both"/>
              <w:rPr>
                <w:rFonts w:ascii="標楷體" w:eastAsia="標楷體" w:hAnsi="標楷體"/>
                <w:sz w:val="27"/>
                <w:szCs w:val="27"/>
              </w:rPr>
            </w:pPr>
            <w:r w:rsidRPr="0070368E">
              <w:rPr>
                <w:rFonts w:ascii="標楷體" w:eastAsia="標楷體" w:hAnsi="標楷體" w:hint="eastAsia"/>
                <w:sz w:val="27"/>
                <w:szCs w:val="27"/>
              </w:rPr>
              <w:t>一、玉山學者：藉由核給玉山學者高薪資待遇及學校提供研究資源等配套措施吸引國際人才，學校延攬對象將分成玉山學者及玉山青年學者，由大學提出延攬國際頂尖人才需求經本部審查核定，並將由本部及大學共同提供延攬人才所需配合措施（如行政費、教學研究費、住宿搬遷、子女教育協助及設備費等）。</w:t>
            </w:r>
          </w:p>
          <w:p w14:paraId="3D8ED948" w14:textId="77777777" w:rsidR="0070368E" w:rsidRPr="0070368E" w:rsidRDefault="0070368E" w:rsidP="007E1C9A">
            <w:pPr>
              <w:spacing w:line="374" w:lineRule="exact"/>
              <w:ind w:left="567" w:hangingChars="210" w:hanging="567"/>
              <w:jc w:val="both"/>
              <w:rPr>
                <w:rFonts w:ascii="標楷體" w:eastAsia="標楷體" w:hAnsi="標楷體"/>
                <w:sz w:val="27"/>
                <w:szCs w:val="27"/>
              </w:rPr>
            </w:pPr>
            <w:r w:rsidRPr="0070368E">
              <w:rPr>
                <w:rFonts w:ascii="標楷體" w:eastAsia="標楷體" w:hAnsi="標楷體" w:hint="eastAsia"/>
                <w:sz w:val="27"/>
                <w:szCs w:val="27"/>
              </w:rPr>
              <w:lastRenderedPageBreak/>
              <w:t>二、彈性薪資：藉由運用高教深耕計畫部分比率經費及本部補助款，引導學校擴大彈性薪資差距，以達留任及延攬人才之目的。</w:t>
            </w:r>
          </w:p>
          <w:p w14:paraId="2C3285E2" w14:textId="77777777" w:rsidR="00CB5669" w:rsidRPr="008F2C58" w:rsidRDefault="0070368E" w:rsidP="007E1C9A">
            <w:pPr>
              <w:spacing w:line="374" w:lineRule="exact"/>
              <w:ind w:left="567" w:hangingChars="210" w:hanging="567"/>
              <w:jc w:val="both"/>
              <w:rPr>
                <w:rFonts w:ascii="標楷體" w:eastAsia="標楷體" w:hAnsi="標楷體"/>
                <w:sz w:val="27"/>
                <w:szCs w:val="27"/>
              </w:rPr>
            </w:pPr>
            <w:r w:rsidRPr="0070368E">
              <w:rPr>
                <w:rFonts w:ascii="標楷體" w:eastAsia="標楷體" w:hAnsi="標楷體" w:hint="eastAsia"/>
                <w:sz w:val="27"/>
                <w:szCs w:val="27"/>
              </w:rPr>
              <w:t>三、提高教授學術研究加給：調增「教授」級學術研究加給</w:t>
            </w:r>
            <w:r w:rsidRPr="0070368E">
              <w:rPr>
                <w:rFonts w:ascii="標楷體" w:eastAsia="標楷體" w:hAnsi="標楷體"/>
                <w:sz w:val="27"/>
                <w:szCs w:val="27"/>
              </w:rPr>
              <w:t>10％，將教授學術研究加給每月增加5,445元，擴大教授與其他職級教師間之學術研究加給差距，以提高大專教師升等之誘因。</w:t>
            </w:r>
          </w:p>
        </w:tc>
      </w:tr>
      <w:tr w:rsidR="0071136E" w:rsidRPr="009963E0" w14:paraId="417C23DD" w14:textId="77777777" w:rsidTr="00A849BC">
        <w:tc>
          <w:tcPr>
            <w:tcW w:w="1810" w:type="dxa"/>
            <w:vMerge w:val="restart"/>
          </w:tcPr>
          <w:p w14:paraId="2559F549" w14:textId="77777777" w:rsidR="0071136E" w:rsidRPr="004D7ECB" w:rsidRDefault="0071136E" w:rsidP="00A60F36">
            <w:pPr>
              <w:spacing w:line="400" w:lineRule="exact"/>
              <w:ind w:left="594" w:hangingChars="220" w:hanging="594"/>
              <w:jc w:val="both"/>
              <w:textDirection w:val="lrTbV"/>
              <w:rPr>
                <w:rFonts w:ascii="標楷體" w:eastAsia="標楷體" w:hAnsi="標楷體"/>
                <w:sz w:val="27"/>
                <w:szCs w:val="27"/>
              </w:rPr>
            </w:pPr>
            <w:r w:rsidRPr="004D7ECB">
              <w:rPr>
                <w:rFonts w:ascii="標楷體" w:eastAsia="標楷體" w:hAnsi="標楷體" w:hint="eastAsia"/>
                <w:sz w:val="27"/>
                <w:szCs w:val="27"/>
              </w:rPr>
              <w:lastRenderedPageBreak/>
              <w:t>六</w:t>
            </w:r>
            <w:r w:rsidRPr="004D7ECB">
              <w:rPr>
                <w:rFonts w:ascii="標楷體" w:eastAsia="標楷體" w:hAnsi="標楷體"/>
                <w:sz w:val="27"/>
                <w:szCs w:val="27"/>
              </w:rPr>
              <w:t>、</w:t>
            </w:r>
            <w:r w:rsidR="00A60F36" w:rsidRPr="00A60F36">
              <w:rPr>
                <w:rFonts w:ascii="標楷體" w:eastAsia="標楷體" w:hAnsi="標楷體" w:hint="eastAsia"/>
                <w:sz w:val="27"/>
                <w:szCs w:val="27"/>
              </w:rPr>
              <w:t>私立學校教學獎助</w:t>
            </w:r>
          </w:p>
        </w:tc>
        <w:tc>
          <w:tcPr>
            <w:tcW w:w="2126" w:type="dxa"/>
          </w:tcPr>
          <w:p w14:paraId="0723B376" w14:textId="77777777" w:rsidR="0071136E" w:rsidRPr="004D7ECB" w:rsidRDefault="0071136E" w:rsidP="00A60F36">
            <w:pPr>
              <w:spacing w:line="400" w:lineRule="exact"/>
              <w:ind w:left="608" w:hangingChars="225" w:hanging="608"/>
              <w:jc w:val="both"/>
              <w:textDirection w:val="lrTbV"/>
              <w:rPr>
                <w:rFonts w:ascii="標楷體" w:eastAsia="標楷體" w:hAnsi="標楷體"/>
                <w:sz w:val="27"/>
                <w:szCs w:val="27"/>
              </w:rPr>
            </w:pPr>
            <w:r w:rsidRPr="004D7ECB">
              <w:rPr>
                <w:rFonts w:ascii="標楷體" w:eastAsia="標楷體" w:hAnsi="標楷體" w:hint="eastAsia"/>
                <w:sz w:val="27"/>
                <w:szCs w:val="27"/>
              </w:rPr>
              <w:t>一</w:t>
            </w:r>
            <w:r>
              <w:rPr>
                <w:rFonts w:ascii="標楷體" w:eastAsia="標楷體" w:hAnsi="標楷體" w:hint="eastAsia"/>
                <w:sz w:val="27"/>
                <w:szCs w:val="27"/>
              </w:rPr>
              <w:t>、</w:t>
            </w:r>
            <w:r w:rsidR="00A60F36" w:rsidRPr="00A60F36">
              <w:rPr>
                <w:rFonts w:ascii="標楷體" w:eastAsia="標楷體" w:hAnsi="標楷體" w:hint="eastAsia"/>
                <w:sz w:val="27"/>
                <w:szCs w:val="27"/>
              </w:rPr>
              <w:t>輔導私立大學校院整體發展獎助</w:t>
            </w:r>
          </w:p>
        </w:tc>
        <w:tc>
          <w:tcPr>
            <w:tcW w:w="5387" w:type="dxa"/>
          </w:tcPr>
          <w:p w14:paraId="7FA86358" w14:textId="77777777" w:rsidR="00A60F36" w:rsidRPr="00A60F36" w:rsidRDefault="00A60F36" w:rsidP="007E1C9A">
            <w:pPr>
              <w:spacing w:line="374" w:lineRule="exact"/>
              <w:ind w:left="567" w:hangingChars="210" w:hanging="567"/>
              <w:jc w:val="both"/>
              <w:textDirection w:val="lrTbV"/>
              <w:rPr>
                <w:rFonts w:ascii="標楷體" w:eastAsia="標楷體" w:hAnsi="標楷體"/>
                <w:sz w:val="27"/>
                <w:szCs w:val="27"/>
              </w:rPr>
            </w:pPr>
            <w:r w:rsidRPr="00A60F36">
              <w:rPr>
                <w:rFonts w:ascii="標楷體" w:eastAsia="標楷體" w:hAnsi="標楷體" w:hint="eastAsia"/>
                <w:sz w:val="27"/>
                <w:szCs w:val="27"/>
              </w:rPr>
              <w:t>一、輔導私立大學校院健全與前瞻性發展，及協助整體與特色規劃，合理分配獎補助經費。</w:t>
            </w:r>
          </w:p>
          <w:p w14:paraId="79F830FC" w14:textId="77777777" w:rsidR="0071136E" w:rsidRPr="004D7ECB" w:rsidRDefault="00A60F36" w:rsidP="007E1C9A">
            <w:pPr>
              <w:spacing w:line="374" w:lineRule="exact"/>
              <w:ind w:left="567" w:hangingChars="210" w:hanging="567"/>
              <w:jc w:val="both"/>
              <w:textDirection w:val="lrTbV"/>
              <w:rPr>
                <w:rFonts w:ascii="標楷體" w:eastAsia="標楷體" w:hAnsi="標楷體"/>
                <w:sz w:val="27"/>
                <w:szCs w:val="27"/>
              </w:rPr>
            </w:pPr>
            <w:r w:rsidRPr="00A60F36">
              <w:rPr>
                <w:rFonts w:ascii="標楷體" w:eastAsia="標楷體" w:hAnsi="標楷體" w:hint="eastAsia"/>
                <w:sz w:val="27"/>
                <w:szCs w:val="27"/>
              </w:rPr>
              <w:t>二、私立大學校院獎補助經費執行成效之監督。</w:t>
            </w:r>
          </w:p>
        </w:tc>
      </w:tr>
      <w:tr w:rsidR="0071136E" w:rsidRPr="009963E0" w14:paraId="31CD2CD5" w14:textId="77777777" w:rsidTr="00A849BC">
        <w:tc>
          <w:tcPr>
            <w:tcW w:w="1810" w:type="dxa"/>
            <w:vMerge/>
          </w:tcPr>
          <w:p w14:paraId="5278B9EA" w14:textId="77777777" w:rsidR="0071136E" w:rsidRPr="004D7ECB" w:rsidRDefault="0071136E" w:rsidP="00915FC4">
            <w:pPr>
              <w:spacing w:line="400" w:lineRule="exact"/>
              <w:jc w:val="both"/>
              <w:textDirection w:val="lrTbV"/>
              <w:rPr>
                <w:rFonts w:ascii="標楷體" w:eastAsia="標楷體" w:hAnsi="標楷體"/>
                <w:sz w:val="27"/>
                <w:szCs w:val="27"/>
              </w:rPr>
            </w:pPr>
          </w:p>
        </w:tc>
        <w:tc>
          <w:tcPr>
            <w:tcW w:w="2126" w:type="dxa"/>
          </w:tcPr>
          <w:p w14:paraId="7C811DAC" w14:textId="77777777" w:rsidR="0071136E" w:rsidRPr="004D7ECB" w:rsidRDefault="0071136E" w:rsidP="00A91206">
            <w:pPr>
              <w:spacing w:line="400" w:lineRule="exact"/>
              <w:ind w:left="608" w:hangingChars="225" w:hanging="608"/>
              <w:jc w:val="both"/>
              <w:textDirection w:val="lrTbV"/>
              <w:rPr>
                <w:rFonts w:ascii="標楷體" w:eastAsia="標楷體" w:hAnsi="標楷體"/>
                <w:sz w:val="27"/>
                <w:szCs w:val="27"/>
              </w:rPr>
            </w:pPr>
            <w:r w:rsidRPr="004D7ECB">
              <w:rPr>
                <w:rFonts w:ascii="標楷體" w:eastAsia="標楷體" w:hAnsi="標楷體" w:hint="eastAsia"/>
                <w:sz w:val="27"/>
                <w:szCs w:val="27"/>
              </w:rPr>
              <w:t>二</w:t>
            </w:r>
            <w:r>
              <w:rPr>
                <w:rFonts w:ascii="標楷體" w:eastAsia="標楷體" w:hAnsi="標楷體" w:hint="eastAsia"/>
                <w:sz w:val="27"/>
                <w:szCs w:val="27"/>
              </w:rPr>
              <w:t>、</w:t>
            </w:r>
            <w:r w:rsidR="00A60F36" w:rsidRPr="00A60F36">
              <w:rPr>
                <w:rFonts w:ascii="標楷體" w:eastAsia="標楷體" w:hAnsi="標楷體" w:hint="eastAsia"/>
                <w:sz w:val="27"/>
                <w:szCs w:val="27"/>
              </w:rPr>
              <w:t>保障弱勢就學扶助方案</w:t>
            </w:r>
          </w:p>
        </w:tc>
        <w:tc>
          <w:tcPr>
            <w:tcW w:w="5387" w:type="dxa"/>
          </w:tcPr>
          <w:p w14:paraId="005C3D42" w14:textId="5F9E749D" w:rsidR="00A60F36" w:rsidRPr="00A60F36" w:rsidRDefault="00A60F36" w:rsidP="007E1C9A">
            <w:pPr>
              <w:spacing w:line="374" w:lineRule="exact"/>
              <w:ind w:left="567" w:hangingChars="210" w:hanging="567"/>
              <w:jc w:val="both"/>
              <w:rPr>
                <w:rFonts w:ascii="標楷體" w:eastAsia="標楷體" w:hAnsi="標楷體"/>
                <w:sz w:val="27"/>
                <w:szCs w:val="27"/>
              </w:rPr>
            </w:pPr>
            <w:r w:rsidRPr="00A60F36">
              <w:rPr>
                <w:rFonts w:ascii="標楷體" w:eastAsia="標楷體" w:hAnsi="標楷體" w:hint="eastAsia"/>
                <w:sz w:val="27"/>
                <w:szCs w:val="27"/>
              </w:rPr>
              <w:t>一、補助私立大學校院學雜費減免：提供低收入戶、中低收入戶、原住民學生、特殊境遇家庭子女</w:t>
            </w:r>
            <w:r w:rsidR="00D851B0">
              <w:rPr>
                <w:rFonts w:ascii="標楷體" w:eastAsia="標楷體" w:hAnsi="標楷體" w:hint="eastAsia"/>
                <w:sz w:val="27"/>
                <w:szCs w:val="27"/>
              </w:rPr>
              <w:t>、</w:t>
            </w:r>
            <w:r w:rsidRPr="00A60F36">
              <w:rPr>
                <w:rFonts w:ascii="標楷體" w:eastAsia="標楷體" w:hAnsi="標楷體" w:hint="eastAsia"/>
                <w:sz w:val="27"/>
                <w:szCs w:val="27"/>
              </w:rPr>
              <w:t>孫子女或身心障礙人士及子女減免</w:t>
            </w:r>
            <w:r w:rsidRPr="00A60F36">
              <w:rPr>
                <w:rFonts w:ascii="標楷體" w:eastAsia="標楷體" w:hAnsi="標楷體"/>
                <w:sz w:val="27"/>
                <w:szCs w:val="27"/>
              </w:rPr>
              <w:t>40</w:t>
            </w:r>
            <w:r w:rsidR="00371A53">
              <w:rPr>
                <w:rFonts w:ascii="標楷體" w:eastAsia="標楷體" w:hAnsi="標楷體" w:hint="eastAsia"/>
                <w:sz w:val="27"/>
                <w:szCs w:val="27"/>
              </w:rPr>
              <w:t>％</w:t>
            </w:r>
            <w:r w:rsidRPr="00A60F36">
              <w:rPr>
                <w:rFonts w:ascii="標楷體" w:eastAsia="標楷體" w:hAnsi="標楷體"/>
                <w:sz w:val="27"/>
                <w:szCs w:val="27"/>
              </w:rPr>
              <w:t>至全免學雜費。</w:t>
            </w:r>
          </w:p>
          <w:p w14:paraId="6DA6C47F" w14:textId="32A3615A" w:rsidR="0071136E" w:rsidRPr="004D7ECB" w:rsidRDefault="00A60F36" w:rsidP="007E1C9A">
            <w:pPr>
              <w:spacing w:line="374" w:lineRule="exact"/>
              <w:ind w:left="567" w:hangingChars="210" w:hanging="567"/>
              <w:jc w:val="both"/>
              <w:rPr>
                <w:rFonts w:ascii="標楷體" w:eastAsia="標楷體" w:hAnsi="標楷體"/>
                <w:sz w:val="27"/>
                <w:szCs w:val="27"/>
              </w:rPr>
            </w:pPr>
            <w:r w:rsidRPr="00A60F36">
              <w:rPr>
                <w:rFonts w:ascii="標楷體" w:eastAsia="標楷體" w:hAnsi="標楷體" w:hint="eastAsia"/>
                <w:sz w:val="27"/>
                <w:szCs w:val="27"/>
              </w:rPr>
              <w:t>二、部分補助私立大學校院弱勢助學計畫助學金：針對最近一年度符合家庭年所得</w:t>
            </w:r>
            <w:r w:rsidRPr="00A60F36">
              <w:rPr>
                <w:rFonts w:ascii="標楷體" w:eastAsia="標楷體" w:hAnsi="標楷體"/>
                <w:sz w:val="27"/>
                <w:szCs w:val="27"/>
              </w:rPr>
              <w:t>70萬元以下、家庭年利息所得2萬元以下，且家庭不動產價值650萬元以下之學生，提供助學經費。</w:t>
            </w:r>
          </w:p>
        </w:tc>
      </w:tr>
      <w:tr w:rsidR="000B4405" w:rsidRPr="009963E0" w14:paraId="3BB96B3B" w14:textId="77777777" w:rsidTr="00A849BC">
        <w:tc>
          <w:tcPr>
            <w:tcW w:w="1810" w:type="dxa"/>
            <w:vMerge w:val="restart"/>
          </w:tcPr>
          <w:p w14:paraId="273DB070" w14:textId="77777777" w:rsidR="000B4405" w:rsidRPr="004D7ECB" w:rsidRDefault="000B4405" w:rsidP="00A60F36">
            <w:pPr>
              <w:spacing w:line="400" w:lineRule="exact"/>
              <w:ind w:left="594" w:hangingChars="220" w:hanging="594"/>
              <w:jc w:val="both"/>
              <w:textDirection w:val="lrTbV"/>
              <w:rPr>
                <w:rFonts w:ascii="標楷體" w:eastAsia="標楷體" w:hAnsi="標楷體"/>
                <w:sz w:val="27"/>
                <w:szCs w:val="27"/>
              </w:rPr>
            </w:pPr>
            <w:r w:rsidRPr="004D7ECB">
              <w:rPr>
                <w:rFonts w:ascii="標楷體" w:eastAsia="標楷體" w:hAnsi="標楷體" w:hint="eastAsia"/>
                <w:sz w:val="27"/>
                <w:szCs w:val="27"/>
              </w:rPr>
              <w:t>七</w:t>
            </w:r>
            <w:r w:rsidRPr="004D7ECB">
              <w:rPr>
                <w:rFonts w:ascii="標楷體" w:eastAsia="標楷體" w:hAnsi="標楷體"/>
                <w:sz w:val="27"/>
                <w:szCs w:val="27"/>
              </w:rPr>
              <w:t>、</w:t>
            </w:r>
            <w:r w:rsidR="00A60F36" w:rsidRPr="00A60F36">
              <w:rPr>
                <w:rFonts w:ascii="標楷體" w:eastAsia="標楷體" w:hAnsi="標楷體" w:hint="eastAsia"/>
                <w:sz w:val="27"/>
                <w:szCs w:val="27"/>
              </w:rPr>
              <w:t>國際及兩岸教育交流</w:t>
            </w:r>
          </w:p>
        </w:tc>
        <w:tc>
          <w:tcPr>
            <w:tcW w:w="2126" w:type="dxa"/>
          </w:tcPr>
          <w:p w14:paraId="04A66FFD" w14:textId="77777777" w:rsidR="000B4405" w:rsidRPr="004D7ECB" w:rsidRDefault="000B4405" w:rsidP="00A60F36">
            <w:pPr>
              <w:spacing w:line="400" w:lineRule="exact"/>
              <w:ind w:left="608" w:hangingChars="225" w:hanging="608"/>
              <w:jc w:val="both"/>
              <w:textDirection w:val="lrTbV"/>
              <w:rPr>
                <w:rFonts w:ascii="標楷體" w:eastAsia="標楷體" w:hAnsi="標楷體"/>
                <w:sz w:val="27"/>
                <w:szCs w:val="27"/>
              </w:rPr>
            </w:pPr>
            <w:r w:rsidRPr="004D7ECB">
              <w:rPr>
                <w:rFonts w:ascii="標楷體" w:eastAsia="標楷體" w:hAnsi="標楷體" w:hint="eastAsia"/>
                <w:sz w:val="27"/>
                <w:szCs w:val="27"/>
              </w:rPr>
              <w:t>一</w:t>
            </w:r>
            <w:r>
              <w:rPr>
                <w:rFonts w:ascii="標楷體" w:eastAsia="標楷體" w:hAnsi="標楷體" w:hint="eastAsia"/>
                <w:sz w:val="27"/>
                <w:szCs w:val="27"/>
              </w:rPr>
              <w:t>、</w:t>
            </w:r>
            <w:r w:rsidR="00A60F36" w:rsidRPr="00A60F36">
              <w:rPr>
                <w:rFonts w:ascii="標楷體" w:eastAsia="標楷體" w:hAnsi="標楷體" w:hint="eastAsia"/>
                <w:sz w:val="27"/>
                <w:szCs w:val="27"/>
              </w:rPr>
              <w:t>深化國際交流平臺促進國際連結</w:t>
            </w:r>
          </w:p>
        </w:tc>
        <w:tc>
          <w:tcPr>
            <w:tcW w:w="5387" w:type="dxa"/>
          </w:tcPr>
          <w:p w14:paraId="0022F257" w14:textId="77777777" w:rsidR="00A60F36" w:rsidRPr="00A60F36" w:rsidRDefault="00A60F36" w:rsidP="007E1C9A">
            <w:pPr>
              <w:spacing w:line="374" w:lineRule="exact"/>
              <w:ind w:left="567" w:hangingChars="210" w:hanging="567"/>
              <w:jc w:val="both"/>
              <w:textDirection w:val="lrTbV"/>
              <w:rPr>
                <w:rFonts w:ascii="標楷體" w:eastAsia="標楷體" w:hAnsi="標楷體"/>
                <w:sz w:val="27"/>
                <w:szCs w:val="27"/>
              </w:rPr>
            </w:pPr>
            <w:r w:rsidRPr="00A60F36">
              <w:rPr>
                <w:rFonts w:ascii="標楷體" w:eastAsia="標楷體" w:hAnsi="標楷體" w:hint="eastAsia"/>
                <w:sz w:val="27"/>
                <w:szCs w:val="27"/>
              </w:rPr>
              <w:t>一、推動國內外臺灣研究講座計畫，布局全球並強化新南向國家之推展。</w:t>
            </w:r>
          </w:p>
          <w:p w14:paraId="57B79446" w14:textId="77777777" w:rsidR="00A60F36" w:rsidRPr="00A60F36" w:rsidRDefault="00A60F36" w:rsidP="007E1C9A">
            <w:pPr>
              <w:spacing w:line="374" w:lineRule="exact"/>
              <w:ind w:left="567" w:hangingChars="210" w:hanging="567"/>
              <w:jc w:val="both"/>
              <w:textDirection w:val="lrTbV"/>
              <w:rPr>
                <w:rFonts w:ascii="標楷體" w:eastAsia="標楷體" w:hAnsi="標楷體"/>
                <w:sz w:val="27"/>
                <w:szCs w:val="27"/>
              </w:rPr>
            </w:pPr>
            <w:r w:rsidRPr="00A60F36">
              <w:rPr>
                <w:rFonts w:ascii="標楷體" w:eastAsia="標楷體" w:hAnsi="標楷體" w:hint="eastAsia"/>
                <w:sz w:val="27"/>
                <w:szCs w:val="27"/>
              </w:rPr>
              <w:t>二、簽署教育協定與備忘錄，推動雙邊教育合作交流。</w:t>
            </w:r>
          </w:p>
          <w:p w14:paraId="38C022C4" w14:textId="77777777" w:rsidR="00A60F36" w:rsidRPr="00A60F36" w:rsidRDefault="00A60F36" w:rsidP="007E1C9A">
            <w:pPr>
              <w:spacing w:line="374" w:lineRule="exact"/>
              <w:ind w:left="567" w:hangingChars="210" w:hanging="567"/>
              <w:jc w:val="both"/>
              <w:textDirection w:val="lrTbV"/>
              <w:rPr>
                <w:rFonts w:ascii="標楷體" w:eastAsia="標楷體" w:hAnsi="標楷體"/>
                <w:sz w:val="27"/>
                <w:szCs w:val="27"/>
              </w:rPr>
            </w:pPr>
            <w:r w:rsidRPr="00A60F36">
              <w:rPr>
                <w:rFonts w:ascii="標楷體" w:eastAsia="標楷體" w:hAnsi="標楷體" w:hint="eastAsia"/>
                <w:sz w:val="27"/>
                <w:szCs w:val="27"/>
              </w:rPr>
              <w:t>三、補助各級學校及教育團體於國內外辦理或出席國際學術交流活動。。</w:t>
            </w:r>
          </w:p>
          <w:p w14:paraId="3E027931" w14:textId="07E24C0F" w:rsidR="00A60F36" w:rsidRPr="00A60F36" w:rsidRDefault="00A60F36" w:rsidP="007E1C9A">
            <w:pPr>
              <w:spacing w:line="374" w:lineRule="exact"/>
              <w:ind w:left="594" w:hangingChars="220" w:hanging="594"/>
              <w:jc w:val="both"/>
              <w:textDirection w:val="lrTbV"/>
              <w:rPr>
                <w:rFonts w:ascii="標楷體" w:eastAsia="標楷體" w:hAnsi="標楷體"/>
                <w:sz w:val="27"/>
                <w:szCs w:val="27"/>
              </w:rPr>
            </w:pPr>
            <w:r w:rsidRPr="00A60F36">
              <w:rPr>
                <w:rFonts w:ascii="標楷體" w:eastAsia="標楷體" w:hAnsi="標楷體" w:hint="eastAsia"/>
                <w:sz w:val="27"/>
                <w:szCs w:val="27"/>
              </w:rPr>
              <w:t>四、推動雙邊教育論壇、參與多</w:t>
            </w:r>
            <w:r w:rsidR="00D851B0" w:rsidRPr="00A60F36">
              <w:rPr>
                <w:rFonts w:ascii="標楷體" w:eastAsia="標楷體" w:hAnsi="標楷體" w:hint="eastAsia"/>
                <w:sz w:val="27"/>
                <w:szCs w:val="27"/>
              </w:rPr>
              <w:t>邊</w:t>
            </w:r>
            <w:r w:rsidRPr="00A60F36">
              <w:rPr>
                <w:rFonts w:ascii="標楷體" w:eastAsia="標楷體" w:hAnsi="標楷體" w:hint="eastAsia"/>
                <w:sz w:val="27"/>
                <w:szCs w:val="27"/>
              </w:rPr>
              <w:t>國際組織。</w:t>
            </w:r>
          </w:p>
          <w:p w14:paraId="7FF02B48" w14:textId="77777777" w:rsidR="000B4405" w:rsidRPr="004D7ECB" w:rsidRDefault="00A60F36" w:rsidP="007E1C9A">
            <w:pPr>
              <w:spacing w:line="374" w:lineRule="exact"/>
              <w:ind w:left="567" w:hangingChars="210" w:hanging="567"/>
              <w:jc w:val="both"/>
              <w:textDirection w:val="lrTbV"/>
              <w:rPr>
                <w:rFonts w:ascii="標楷體" w:eastAsia="標楷體" w:hAnsi="標楷體"/>
                <w:sz w:val="27"/>
                <w:szCs w:val="27"/>
              </w:rPr>
            </w:pPr>
            <w:r w:rsidRPr="00A60F36">
              <w:rPr>
                <w:rFonts w:ascii="標楷體" w:eastAsia="標楷體" w:hAnsi="標楷體" w:hint="eastAsia"/>
                <w:sz w:val="27"/>
                <w:szCs w:val="27"/>
              </w:rPr>
              <w:t>五、邀請國際教育人士來臺訪問。</w:t>
            </w:r>
          </w:p>
        </w:tc>
      </w:tr>
      <w:tr w:rsidR="000B4405" w:rsidRPr="009963E0" w14:paraId="36311908" w14:textId="77777777" w:rsidTr="00A849BC">
        <w:tc>
          <w:tcPr>
            <w:tcW w:w="1810" w:type="dxa"/>
            <w:vMerge/>
          </w:tcPr>
          <w:p w14:paraId="53539CDC" w14:textId="77777777" w:rsidR="000B4405" w:rsidRPr="004D7ECB" w:rsidRDefault="000B4405" w:rsidP="00915FC4">
            <w:pPr>
              <w:spacing w:line="400" w:lineRule="exact"/>
              <w:jc w:val="both"/>
              <w:textDirection w:val="lrTbV"/>
              <w:rPr>
                <w:rFonts w:ascii="標楷體" w:eastAsia="標楷體" w:hAnsi="標楷體"/>
                <w:sz w:val="27"/>
                <w:szCs w:val="27"/>
              </w:rPr>
            </w:pPr>
          </w:p>
        </w:tc>
        <w:tc>
          <w:tcPr>
            <w:tcW w:w="2126" w:type="dxa"/>
          </w:tcPr>
          <w:p w14:paraId="49B58960" w14:textId="77777777" w:rsidR="000B4405" w:rsidRPr="004D7ECB" w:rsidRDefault="000B4405" w:rsidP="00A60F36">
            <w:pPr>
              <w:spacing w:line="400" w:lineRule="exact"/>
              <w:ind w:left="608" w:hangingChars="225" w:hanging="608"/>
              <w:jc w:val="both"/>
              <w:textDirection w:val="lrTbV"/>
              <w:rPr>
                <w:rFonts w:ascii="標楷體" w:eastAsia="標楷體" w:hAnsi="標楷體"/>
                <w:sz w:val="27"/>
                <w:szCs w:val="27"/>
              </w:rPr>
            </w:pPr>
            <w:r w:rsidRPr="004D7ECB">
              <w:rPr>
                <w:rFonts w:ascii="標楷體" w:eastAsia="標楷體" w:hAnsi="標楷體" w:hint="eastAsia"/>
                <w:sz w:val="27"/>
                <w:szCs w:val="27"/>
              </w:rPr>
              <w:t>二</w:t>
            </w:r>
            <w:r>
              <w:rPr>
                <w:rFonts w:ascii="標楷體" w:eastAsia="標楷體" w:hAnsi="標楷體" w:hint="eastAsia"/>
                <w:sz w:val="27"/>
                <w:szCs w:val="27"/>
              </w:rPr>
              <w:t>、</w:t>
            </w:r>
            <w:r w:rsidR="00A60F36" w:rsidRPr="00A60F36">
              <w:rPr>
                <w:rFonts w:ascii="標楷體" w:eastAsia="標楷體" w:hAnsi="標楷體" w:hint="eastAsia"/>
                <w:sz w:val="27"/>
                <w:szCs w:val="27"/>
              </w:rPr>
              <w:t>擴招境外學生深化校園國際化</w:t>
            </w:r>
          </w:p>
        </w:tc>
        <w:tc>
          <w:tcPr>
            <w:tcW w:w="5387" w:type="dxa"/>
          </w:tcPr>
          <w:p w14:paraId="5463FF77" w14:textId="77777777" w:rsidR="00A60F36" w:rsidRPr="00A60F36" w:rsidRDefault="00A60F36" w:rsidP="007E1C9A">
            <w:pPr>
              <w:spacing w:line="374" w:lineRule="exact"/>
              <w:ind w:left="567" w:hangingChars="210" w:hanging="567"/>
              <w:jc w:val="both"/>
              <w:textDirection w:val="lrTbV"/>
              <w:rPr>
                <w:rFonts w:ascii="標楷體" w:eastAsia="標楷體" w:hAnsi="標楷體"/>
                <w:sz w:val="27"/>
                <w:szCs w:val="27"/>
              </w:rPr>
            </w:pPr>
            <w:r w:rsidRPr="00A60F36">
              <w:rPr>
                <w:rFonts w:ascii="標楷體" w:eastAsia="標楷體" w:hAnsi="標楷體" w:hint="eastAsia"/>
                <w:sz w:val="27"/>
                <w:szCs w:val="27"/>
              </w:rPr>
              <w:t>一、補助重點大學設立境外臺灣教育中心或建置雙向交流平臺。</w:t>
            </w:r>
          </w:p>
          <w:p w14:paraId="1B4C5F09" w14:textId="77777777" w:rsidR="00A60F36" w:rsidRPr="00A60F36" w:rsidRDefault="00A60F36" w:rsidP="007E1C9A">
            <w:pPr>
              <w:spacing w:line="374" w:lineRule="exact"/>
              <w:ind w:left="567" w:hangingChars="210" w:hanging="567"/>
              <w:jc w:val="both"/>
              <w:textDirection w:val="lrTbV"/>
              <w:rPr>
                <w:rFonts w:ascii="標楷體" w:eastAsia="標楷體" w:hAnsi="標楷體"/>
                <w:sz w:val="27"/>
                <w:szCs w:val="27"/>
              </w:rPr>
            </w:pPr>
            <w:r w:rsidRPr="00A60F36">
              <w:rPr>
                <w:rFonts w:ascii="標楷體" w:eastAsia="標楷體" w:hAnsi="標楷體" w:hint="eastAsia"/>
                <w:sz w:val="27"/>
                <w:szCs w:val="27"/>
              </w:rPr>
              <w:t>二、辦理新南向培英專案，獎補助大學招收東南亞及南亞國家大學講師來臺攻讀學位。</w:t>
            </w:r>
            <w:r w:rsidRPr="00A60F36">
              <w:rPr>
                <w:rFonts w:ascii="標楷體" w:eastAsia="標楷體" w:hAnsi="標楷體"/>
                <w:sz w:val="27"/>
                <w:szCs w:val="27"/>
              </w:rPr>
              <w:t xml:space="preserve"> </w:t>
            </w:r>
          </w:p>
          <w:p w14:paraId="5BE697D6" w14:textId="77777777" w:rsidR="00A60F36" w:rsidRPr="00A60F36" w:rsidRDefault="00A60F36" w:rsidP="007E1C9A">
            <w:pPr>
              <w:spacing w:line="374" w:lineRule="exact"/>
              <w:ind w:left="567" w:hangingChars="210" w:hanging="567"/>
              <w:jc w:val="both"/>
              <w:textDirection w:val="lrTbV"/>
              <w:rPr>
                <w:rFonts w:ascii="標楷體" w:eastAsia="標楷體" w:hAnsi="標楷體"/>
                <w:sz w:val="27"/>
                <w:szCs w:val="27"/>
              </w:rPr>
            </w:pPr>
            <w:r w:rsidRPr="00A60F36">
              <w:rPr>
                <w:rFonts w:ascii="標楷體" w:eastAsia="標楷體" w:hAnsi="標楷體" w:hint="eastAsia"/>
                <w:sz w:val="27"/>
                <w:szCs w:val="27"/>
              </w:rPr>
              <w:lastRenderedPageBreak/>
              <w:t>三、辦理臺灣獎學金計畫（含獎學金資訊平臺），獎補助外國學生來臺就學或進行短期研究。</w:t>
            </w:r>
          </w:p>
          <w:p w14:paraId="385BD618" w14:textId="77777777" w:rsidR="000B4405" w:rsidRPr="004D7ECB" w:rsidRDefault="00A60F36" w:rsidP="007E1C9A">
            <w:pPr>
              <w:spacing w:line="374" w:lineRule="exact"/>
              <w:ind w:left="553" w:hangingChars="205" w:hanging="553"/>
              <w:jc w:val="both"/>
              <w:textDirection w:val="lrTbV"/>
              <w:rPr>
                <w:rFonts w:ascii="標楷體" w:eastAsia="標楷體" w:hAnsi="標楷體"/>
                <w:sz w:val="27"/>
                <w:szCs w:val="27"/>
              </w:rPr>
            </w:pPr>
            <w:r w:rsidRPr="00A60F36">
              <w:rPr>
                <w:rFonts w:ascii="標楷體" w:eastAsia="標楷體" w:hAnsi="標楷體" w:hint="eastAsia"/>
                <w:sz w:val="27"/>
                <w:szCs w:val="27"/>
              </w:rPr>
              <w:t>四、精進友善臺灣</w:t>
            </w:r>
            <w:r w:rsidRPr="00A60F36">
              <w:rPr>
                <w:rFonts w:ascii="標楷體" w:eastAsia="標楷體" w:hAnsi="標楷體"/>
                <w:sz w:val="27"/>
                <w:szCs w:val="27"/>
              </w:rPr>
              <w:t>‐境外學生接待家庭計畫、強化境外學生輔導人員支援體系。</w:t>
            </w:r>
          </w:p>
        </w:tc>
      </w:tr>
      <w:tr w:rsidR="000B4405" w:rsidRPr="009963E0" w14:paraId="4A0F11DA" w14:textId="77777777" w:rsidTr="00A849BC">
        <w:tc>
          <w:tcPr>
            <w:tcW w:w="1810" w:type="dxa"/>
            <w:vMerge/>
          </w:tcPr>
          <w:p w14:paraId="149A183B" w14:textId="77777777" w:rsidR="000B4405" w:rsidRPr="004D7ECB" w:rsidRDefault="000B4405" w:rsidP="00915FC4">
            <w:pPr>
              <w:spacing w:line="400" w:lineRule="exact"/>
              <w:jc w:val="both"/>
              <w:textDirection w:val="lrTbV"/>
              <w:rPr>
                <w:rFonts w:ascii="標楷體" w:eastAsia="標楷體" w:hAnsi="標楷體"/>
                <w:sz w:val="27"/>
                <w:szCs w:val="27"/>
              </w:rPr>
            </w:pPr>
          </w:p>
        </w:tc>
        <w:tc>
          <w:tcPr>
            <w:tcW w:w="2126" w:type="dxa"/>
          </w:tcPr>
          <w:p w14:paraId="76A05E7B" w14:textId="77777777" w:rsidR="000B4405" w:rsidRPr="004D7ECB" w:rsidRDefault="000B4405" w:rsidP="00A60F36">
            <w:pPr>
              <w:spacing w:line="400" w:lineRule="exact"/>
              <w:ind w:left="608" w:hangingChars="225" w:hanging="608"/>
              <w:jc w:val="both"/>
              <w:textDirection w:val="lrTbV"/>
              <w:rPr>
                <w:rFonts w:ascii="標楷體" w:eastAsia="標楷體" w:hAnsi="標楷體"/>
                <w:sz w:val="27"/>
                <w:szCs w:val="27"/>
              </w:rPr>
            </w:pPr>
            <w:r w:rsidRPr="004D7ECB">
              <w:rPr>
                <w:rFonts w:ascii="標楷體" w:eastAsia="標楷體" w:hAnsi="標楷體" w:hint="eastAsia"/>
                <w:sz w:val="27"/>
                <w:szCs w:val="27"/>
              </w:rPr>
              <w:t>三</w:t>
            </w:r>
            <w:r>
              <w:rPr>
                <w:rFonts w:ascii="標楷體" w:eastAsia="標楷體" w:hAnsi="標楷體" w:hint="eastAsia"/>
                <w:sz w:val="27"/>
                <w:szCs w:val="27"/>
              </w:rPr>
              <w:t>、</w:t>
            </w:r>
            <w:r w:rsidR="00A60F36" w:rsidRPr="00A60F36">
              <w:rPr>
                <w:rFonts w:ascii="標楷體" w:eastAsia="標楷體" w:hAnsi="標楷體" w:hint="eastAsia"/>
                <w:sz w:val="27"/>
                <w:szCs w:val="27"/>
              </w:rPr>
              <w:t>布局全球強化人才培育</w:t>
            </w:r>
          </w:p>
        </w:tc>
        <w:tc>
          <w:tcPr>
            <w:tcW w:w="5387" w:type="dxa"/>
          </w:tcPr>
          <w:p w14:paraId="015586BB" w14:textId="77777777" w:rsidR="00A60F36" w:rsidRPr="00A60F36" w:rsidRDefault="00A60F36" w:rsidP="007E1C9A">
            <w:pPr>
              <w:spacing w:line="374" w:lineRule="exact"/>
              <w:ind w:left="567" w:hangingChars="210" w:hanging="567"/>
              <w:jc w:val="both"/>
              <w:textDirection w:val="lrTbV"/>
              <w:rPr>
                <w:rFonts w:ascii="標楷體" w:eastAsia="標楷體" w:hAnsi="標楷體"/>
                <w:sz w:val="27"/>
                <w:szCs w:val="27"/>
              </w:rPr>
            </w:pPr>
            <w:r w:rsidRPr="00A60F36">
              <w:rPr>
                <w:rFonts w:ascii="標楷體" w:eastAsia="標楷體" w:hAnsi="標楷體" w:hint="eastAsia"/>
                <w:sz w:val="27"/>
                <w:szCs w:val="27"/>
              </w:rPr>
              <w:t>一、辦理公費留學考試、留學獎學金甄選、教育部歐盟獎學金甄試及外國政府獎學金遴選，提供優秀學子多元留學機會。</w:t>
            </w:r>
          </w:p>
          <w:p w14:paraId="491E52BB" w14:textId="77777777" w:rsidR="00A60F36" w:rsidRPr="00A60F36" w:rsidRDefault="00A60F36" w:rsidP="007E1C9A">
            <w:pPr>
              <w:spacing w:line="374" w:lineRule="exact"/>
              <w:ind w:left="567" w:hangingChars="210" w:hanging="567"/>
              <w:jc w:val="both"/>
              <w:textDirection w:val="lrTbV"/>
              <w:rPr>
                <w:rFonts w:ascii="標楷體" w:eastAsia="標楷體" w:hAnsi="標楷體"/>
                <w:sz w:val="27"/>
                <w:szCs w:val="27"/>
              </w:rPr>
            </w:pPr>
            <w:r w:rsidRPr="00A60F36">
              <w:rPr>
                <w:rFonts w:ascii="標楷體" w:eastAsia="標楷體" w:hAnsi="標楷體" w:hint="eastAsia"/>
                <w:sz w:val="27"/>
                <w:szCs w:val="27"/>
              </w:rPr>
              <w:t>二、建立公費留考受獎生專屬交流社群平臺以及</w:t>
            </w:r>
            <w:r w:rsidRPr="00A60F36">
              <w:rPr>
                <w:rFonts w:ascii="標楷體" w:eastAsia="標楷體" w:hAnsi="標楷體"/>
                <w:sz w:val="27"/>
                <w:szCs w:val="27"/>
              </w:rPr>
              <w:t>Taiwan GPS國際人才經驗分享平臺，鼓勵更多優秀青年學子赴海外留學，增進青年全球移動力。</w:t>
            </w:r>
          </w:p>
          <w:p w14:paraId="2B589C83" w14:textId="77777777" w:rsidR="00A60F36" w:rsidRPr="00A60F36" w:rsidRDefault="00A60F36" w:rsidP="007E1C9A">
            <w:pPr>
              <w:spacing w:line="374" w:lineRule="exact"/>
              <w:ind w:left="567" w:hangingChars="210" w:hanging="567"/>
              <w:jc w:val="both"/>
              <w:textDirection w:val="lrTbV"/>
              <w:rPr>
                <w:rFonts w:ascii="標楷體" w:eastAsia="標楷體" w:hAnsi="標楷體"/>
                <w:sz w:val="27"/>
                <w:szCs w:val="27"/>
              </w:rPr>
            </w:pPr>
            <w:r w:rsidRPr="00A60F36">
              <w:rPr>
                <w:rFonts w:ascii="標楷體" w:eastAsia="標楷體" w:hAnsi="標楷體" w:hint="eastAsia"/>
                <w:sz w:val="27"/>
                <w:szCs w:val="27"/>
              </w:rPr>
              <w:t>三、持續強化與世界百大學校共同合作設置博士生及博士後研究獎學金，開拓更多國外優秀大學與本部之合作關係。</w:t>
            </w:r>
          </w:p>
          <w:p w14:paraId="017924F6" w14:textId="77777777" w:rsidR="00A60F36" w:rsidRPr="00A60F36" w:rsidRDefault="00A60F36" w:rsidP="007E1C9A">
            <w:pPr>
              <w:spacing w:line="374" w:lineRule="exact"/>
              <w:ind w:left="567" w:hangingChars="210" w:hanging="567"/>
              <w:jc w:val="both"/>
              <w:textDirection w:val="lrTbV"/>
              <w:rPr>
                <w:rFonts w:ascii="標楷體" w:eastAsia="標楷體" w:hAnsi="標楷體"/>
                <w:sz w:val="27"/>
                <w:szCs w:val="27"/>
              </w:rPr>
            </w:pPr>
            <w:r w:rsidRPr="00A60F36">
              <w:rPr>
                <w:rFonts w:ascii="標楷體" w:eastAsia="標楷體" w:hAnsi="標楷體" w:hint="eastAsia"/>
                <w:sz w:val="27"/>
                <w:szCs w:val="27"/>
              </w:rPr>
              <w:t>四、配合國際重點區域辦理學海系列計畫，擴增選送優秀學生赴東協及南亞國家進行海外研修或企業實習。</w:t>
            </w:r>
          </w:p>
          <w:p w14:paraId="1F8B9CE7" w14:textId="77777777" w:rsidR="000B4405" w:rsidRPr="004D7ECB" w:rsidRDefault="00A60F36" w:rsidP="007E1C9A">
            <w:pPr>
              <w:spacing w:line="374" w:lineRule="exact"/>
              <w:ind w:left="567" w:hangingChars="210" w:hanging="567"/>
              <w:jc w:val="both"/>
              <w:textDirection w:val="lrTbV"/>
              <w:rPr>
                <w:rFonts w:ascii="標楷體" w:eastAsia="標楷體" w:hAnsi="標楷體"/>
                <w:sz w:val="27"/>
                <w:szCs w:val="27"/>
              </w:rPr>
            </w:pPr>
            <w:r w:rsidRPr="00A60F36">
              <w:rPr>
                <w:rFonts w:ascii="標楷體" w:eastAsia="標楷體" w:hAnsi="標楷體" w:hint="eastAsia"/>
                <w:sz w:val="27"/>
                <w:szCs w:val="27"/>
              </w:rPr>
              <w:t>五、辦理留遊學宣導及留學貸款，鼓勵及協助青年學生出國留學。</w:t>
            </w:r>
          </w:p>
        </w:tc>
      </w:tr>
      <w:tr w:rsidR="0098426C" w:rsidRPr="009963E0" w14:paraId="6BE80568" w14:textId="77777777" w:rsidTr="00A849BC">
        <w:tc>
          <w:tcPr>
            <w:tcW w:w="1810" w:type="dxa"/>
            <w:vMerge/>
          </w:tcPr>
          <w:p w14:paraId="3F2CA58F" w14:textId="77777777" w:rsidR="0098426C" w:rsidRPr="004D7ECB" w:rsidRDefault="0098426C" w:rsidP="00915FC4">
            <w:pPr>
              <w:spacing w:line="400" w:lineRule="exact"/>
              <w:jc w:val="both"/>
              <w:textDirection w:val="lrTbV"/>
              <w:rPr>
                <w:rFonts w:ascii="標楷體" w:eastAsia="標楷體" w:hAnsi="標楷體"/>
                <w:sz w:val="27"/>
                <w:szCs w:val="27"/>
              </w:rPr>
            </w:pPr>
          </w:p>
        </w:tc>
        <w:tc>
          <w:tcPr>
            <w:tcW w:w="2126" w:type="dxa"/>
          </w:tcPr>
          <w:p w14:paraId="2ED83A83" w14:textId="77777777" w:rsidR="0098426C" w:rsidRPr="004D7ECB" w:rsidRDefault="0098426C" w:rsidP="00A60F36">
            <w:pPr>
              <w:spacing w:line="400" w:lineRule="exact"/>
              <w:ind w:left="608" w:hangingChars="225" w:hanging="608"/>
              <w:jc w:val="both"/>
              <w:textDirection w:val="lrTbV"/>
              <w:rPr>
                <w:rFonts w:ascii="標楷體" w:eastAsia="標楷體" w:hAnsi="標楷體"/>
                <w:sz w:val="27"/>
                <w:szCs w:val="27"/>
              </w:rPr>
            </w:pPr>
            <w:r w:rsidRPr="004D7ECB">
              <w:rPr>
                <w:rFonts w:ascii="標楷體" w:eastAsia="標楷體" w:hAnsi="標楷體" w:hint="eastAsia"/>
                <w:sz w:val="27"/>
                <w:szCs w:val="27"/>
              </w:rPr>
              <w:t>四</w:t>
            </w:r>
            <w:r>
              <w:rPr>
                <w:rFonts w:ascii="標楷體" w:eastAsia="標楷體" w:hAnsi="標楷體" w:hint="eastAsia"/>
                <w:sz w:val="27"/>
                <w:szCs w:val="27"/>
              </w:rPr>
              <w:t>、</w:t>
            </w:r>
            <w:r w:rsidR="00A60F36" w:rsidRPr="00A60F36">
              <w:rPr>
                <w:rFonts w:ascii="標楷體" w:eastAsia="標楷體" w:hAnsi="標楷體" w:hint="eastAsia"/>
                <w:sz w:val="27"/>
                <w:szCs w:val="27"/>
              </w:rPr>
              <w:t>推動華語文教育產業永續發展</w:t>
            </w:r>
          </w:p>
        </w:tc>
        <w:tc>
          <w:tcPr>
            <w:tcW w:w="5387" w:type="dxa"/>
          </w:tcPr>
          <w:p w14:paraId="38498C15" w14:textId="77777777" w:rsidR="00A60F36" w:rsidRPr="00A60F36" w:rsidRDefault="00A60F36" w:rsidP="007E1C9A">
            <w:pPr>
              <w:spacing w:line="374" w:lineRule="exact"/>
              <w:ind w:left="567" w:hangingChars="210" w:hanging="567"/>
              <w:jc w:val="both"/>
              <w:rPr>
                <w:rFonts w:ascii="標楷體" w:eastAsia="標楷體" w:hAnsi="標楷體"/>
                <w:sz w:val="27"/>
                <w:szCs w:val="27"/>
              </w:rPr>
            </w:pPr>
            <w:r w:rsidRPr="00A60F36">
              <w:rPr>
                <w:rFonts w:ascii="標楷體" w:eastAsia="標楷體" w:hAnsi="標楷體" w:hint="eastAsia"/>
                <w:sz w:val="27"/>
                <w:szCs w:val="27"/>
              </w:rPr>
              <w:t>一、打造華師培育基地，選送華語教學人員赴外任教。</w:t>
            </w:r>
          </w:p>
          <w:p w14:paraId="788FC8F5" w14:textId="77777777" w:rsidR="00A60F36" w:rsidRPr="00A60F36" w:rsidRDefault="00A60F36" w:rsidP="007E1C9A">
            <w:pPr>
              <w:spacing w:line="374" w:lineRule="exact"/>
              <w:ind w:left="567" w:hangingChars="210" w:hanging="567"/>
              <w:jc w:val="both"/>
              <w:rPr>
                <w:rFonts w:ascii="標楷體" w:eastAsia="標楷體" w:hAnsi="標楷體"/>
                <w:sz w:val="27"/>
                <w:szCs w:val="27"/>
              </w:rPr>
            </w:pPr>
            <w:r w:rsidRPr="00A60F36">
              <w:rPr>
                <w:rFonts w:ascii="標楷體" w:eastAsia="標楷體" w:hAnsi="標楷體" w:hint="eastAsia"/>
                <w:sz w:val="27"/>
                <w:szCs w:val="27"/>
              </w:rPr>
              <w:t>二、開發華語文實體及線上教材，鼓勵發展線上華語文教</w:t>
            </w:r>
            <w:r w:rsidRPr="00A60F36">
              <w:rPr>
                <w:rFonts w:ascii="標楷體" w:eastAsia="標楷體" w:hAnsi="標楷體"/>
                <w:sz w:val="27"/>
                <w:szCs w:val="27"/>
              </w:rPr>
              <w:t>學。</w:t>
            </w:r>
          </w:p>
          <w:p w14:paraId="3F1D5C36" w14:textId="77777777" w:rsidR="00A60F36" w:rsidRPr="00A60F36" w:rsidRDefault="00A60F36" w:rsidP="007E1C9A">
            <w:pPr>
              <w:spacing w:line="374" w:lineRule="exact"/>
              <w:ind w:left="567" w:hangingChars="210" w:hanging="567"/>
              <w:jc w:val="both"/>
              <w:rPr>
                <w:rFonts w:ascii="標楷體" w:eastAsia="標楷體" w:hAnsi="標楷體"/>
                <w:sz w:val="27"/>
                <w:szCs w:val="27"/>
              </w:rPr>
            </w:pPr>
            <w:r w:rsidRPr="00A60F36">
              <w:rPr>
                <w:rFonts w:ascii="標楷體" w:eastAsia="標楷體" w:hAnsi="標楷體" w:hint="eastAsia"/>
                <w:sz w:val="27"/>
                <w:szCs w:val="27"/>
              </w:rPr>
              <w:t>三、提升華語文教育機構量能，增進華語文教學品質。</w:t>
            </w:r>
          </w:p>
          <w:p w14:paraId="64674B2C" w14:textId="77777777" w:rsidR="00A60F36" w:rsidRPr="00A60F36" w:rsidRDefault="00A60F36" w:rsidP="007E1C9A">
            <w:pPr>
              <w:spacing w:line="374" w:lineRule="exact"/>
              <w:ind w:left="567" w:hangingChars="210" w:hanging="567"/>
              <w:jc w:val="both"/>
              <w:rPr>
                <w:rFonts w:ascii="標楷體" w:eastAsia="標楷體" w:hAnsi="標楷體"/>
                <w:sz w:val="27"/>
                <w:szCs w:val="27"/>
              </w:rPr>
            </w:pPr>
            <w:r w:rsidRPr="00A60F36">
              <w:rPr>
                <w:rFonts w:ascii="標楷體" w:eastAsia="標楷體" w:hAnsi="標楷體" w:hint="eastAsia"/>
                <w:sz w:val="27"/>
                <w:szCs w:val="27"/>
              </w:rPr>
              <w:t>四、擴大華語文獎學金名額，推動學華語到臺灣。</w:t>
            </w:r>
          </w:p>
          <w:p w14:paraId="69BBC2BB" w14:textId="77777777" w:rsidR="00A60F36" w:rsidRPr="00A60F36" w:rsidRDefault="00A60F36" w:rsidP="007E1C9A">
            <w:pPr>
              <w:spacing w:line="374" w:lineRule="exact"/>
              <w:ind w:left="567" w:hangingChars="210" w:hanging="567"/>
              <w:jc w:val="both"/>
              <w:rPr>
                <w:rFonts w:ascii="標楷體" w:eastAsia="標楷體" w:hAnsi="標楷體"/>
                <w:sz w:val="27"/>
                <w:szCs w:val="27"/>
              </w:rPr>
            </w:pPr>
            <w:r w:rsidRPr="00A60F36">
              <w:rPr>
                <w:rFonts w:ascii="標楷體" w:eastAsia="標楷體" w:hAnsi="標楷體" w:hint="eastAsia"/>
                <w:sz w:val="27"/>
                <w:szCs w:val="27"/>
              </w:rPr>
              <w:t>五、推廣專業華語文能力測驗，提升全球華語教學市場地</w:t>
            </w:r>
            <w:r w:rsidRPr="00A60F36">
              <w:rPr>
                <w:rFonts w:ascii="標楷體" w:eastAsia="標楷體" w:hAnsi="標楷體"/>
                <w:sz w:val="27"/>
                <w:szCs w:val="27"/>
              </w:rPr>
              <w:t>位。</w:t>
            </w:r>
          </w:p>
          <w:p w14:paraId="632A616A" w14:textId="77777777" w:rsidR="0098426C" w:rsidRPr="004D7ECB" w:rsidRDefault="00A60F36" w:rsidP="007E1C9A">
            <w:pPr>
              <w:spacing w:line="374" w:lineRule="exact"/>
              <w:ind w:left="567" w:hangingChars="210" w:hanging="567"/>
              <w:jc w:val="both"/>
              <w:rPr>
                <w:rFonts w:ascii="標楷體" w:eastAsia="標楷體" w:hAnsi="標楷體"/>
                <w:sz w:val="27"/>
                <w:szCs w:val="27"/>
              </w:rPr>
            </w:pPr>
            <w:r w:rsidRPr="00A60F36">
              <w:rPr>
                <w:rFonts w:ascii="標楷體" w:eastAsia="標楷體" w:hAnsi="標楷體" w:hint="eastAsia"/>
                <w:sz w:val="27"/>
                <w:szCs w:val="27"/>
              </w:rPr>
              <w:t>六、促進華語文教育產業發展，拓展海外華語文市場。</w:t>
            </w:r>
          </w:p>
        </w:tc>
      </w:tr>
      <w:tr w:rsidR="0098426C" w:rsidRPr="009963E0" w14:paraId="5615C355" w14:textId="77777777" w:rsidTr="00A849BC">
        <w:tc>
          <w:tcPr>
            <w:tcW w:w="1810" w:type="dxa"/>
            <w:vMerge/>
          </w:tcPr>
          <w:p w14:paraId="3F24682F" w14:textId="77777777" w:rsidR="0098426C" w:rsidRPr="004D7ECB" w:rsidRDefault="0098426C" w:rsidP="00915FC4">
            <w:pPr>
              <w:spacing w:line="400" w:lineRule="exact"/>
              <w:jc w:val="both"/>
              <w:textDirection w:val="lrTbV"/>
              <w:rPr>
                <w:rFonts w:ascii="標楷體" w:eastAsia="標楷體" w:hAnsi="標楷體"/>
                <w:sz w:val="27"/>
                <w:szCs w:val="27"/>
              </w:rPr>
            </w:pPr>
          </w:p>
        </w:tc>
        <w:tc>
          <w:tcPr>
            <w:tcW w:w="2126" w:type="dxa"/>
          </w:tcPr>
          <w:p w14:paraId="72BDA139" w14:textId="77777777" w:rsidR="0098426C" w:rsidRPr="004D7ECB" w:rsidRDefault="0098426C" w:rsidP="0098426C">
            <w:pPr>
              <w:spacing w:line="400" w:lineRule="exact"/>
              <w:ind w:left="594" w:hangingChars="220" w:hanging="594"/>
              <w:jc w:val="both"/>
              <w:textDirection w:val="lrTbV"/>
              <w:rPr>
                <w:rFonts w:ascii="標楷體" w:eastAsia="標楷體" w:hAnsi="標楷體"/>
                <w:sz w:val="27"/>
                <w:szCs w:val="27"/>
              </w:rPr>
            </w:pPr>
            <w:r w:rsidRPr="004D7ECB">
              <w:rPr>
                <w:rFonts w:ascii="標楷體" w:eastAsia="標楷體" w:hAnsi="標楷體" w:hint="eastAsia"/>
                <w:sz w:val="27"/>
                <w:szCs w:val="27"/>
              </w:rPr>
              <w:t>五</w:t>
            </w:r>
            <w:r>
              <w:rPr>
                <w:rFonts w:ascii="標楷體" w:eastAsia="標楷體" w:hAnsi="標楷體" w:hint="eastAsia"/>
                <w:sz w:val="27"/>
                <w:szCs w:val="27"/>
              </w:rPr>
              <w:t>、</w:t>
            </w:r>
            <w:r w:rsidR="009C76EA" w:rsidRPr="009C76EA">
              <w:rPr>
                <w:rFonts w:ascii="標楷體" w:eastAsia="標楷體" w:hAnsi="標楷體" w:hint="eastAsia"/>
                <w:sz w:val="27"/>
                <w:szCs w:val="27"/>
              </w:rPr>
              <w:t>教育部新南向人才培育推動計畫</w:t>
            </w:r>
          </w:p>
        </w:tc>
        <w:tc>
          <w:tcPr>
            <w:tcW w:w="5387" w:type="dxa"/>
          </w:tcPr>
          <w:p w14:paraId="6FDEF2DA" w14:textId="77777777" w:rsidR="009C76EA" w:rsidRPr="009C76EA" w:rsidRDefault="009C76EA" w:rsidP="000E1B71">
            <w:pPr>
              <w:spacing w:line="354" w:lineRule="exact"/>
              <w:ind w:left="567" w:hangingChars="210" w:hanging="567"/>
              <w:jc w:val="both"/>
              <w:rPr>
                <w:rFonts w:ascii="標楷體" w:eastAsia="標楷體" w:hAnsi="標楷體"/>
                <w:sz w:val="27"/>
                <w:szCs w:val="27"/>
              </w:rPr>
            </w:pPr>
            <w:r w:rsidRPr="009C76EA">
              <w:rPr>
                <w:rFonts w:ascii="標楷體" w:eastAsia="標楷體" w:hAnsi="標楷體" w:hint="eastAsia"/>
                <w:sz w:val="27"/>
                <w:szCs w:val="27"/>
              </w:rPr>
              <w:t>一、</w:t>
            </w:r>
            <w:r w:rsidRPr="009C76EA">
              <w:rPr>
                <w:rFonts w:ascii="標楷體" w:eastAsia="標楷體" w:hAnsi="標楷體"/>
                <w:sz w:val="27"/>
                <w:szCs w:val="27"/>
              </w:rPr>
              <w:t>Market：提供優質教育產業、專業人才雙向培育</w:t>
            </w:r>
          </w:p>
          <w:p w14:paraId="57178BCE" w14:textId="77777777" w:rsidR="009C76EA" w:rsidRPr="009C76EA" w:rsidRDefault="009C76EA" w:rsidP="000E1B71">
            <w:pPr>
              <w:pStyle w:val="ab"/>
              <w:numPr>
                <w:ilvl w:val="0"/>
                <w:numId w:val="43"/>
              </w:numPr>
              <w:spacing w:line="354" w:lineRule="exact"/>
              <w:ind w:leftChars="0" w:left="810" w:hangingChars="300" w:hanging="810"/>
              <w:jc w:val="both"/>
              <w:rPr>
                <w:rFonts w:ascii="標楷體" w:eastAsia="標楷體" w:hAnsi="標楷體"/>
                <w:sz w:val="27"/>
                <w:szCs w:val="27"/>
              </w:rPr>
            </w:pPr>
            <w:r w:rsidRPr="009C76EA">
              <w:rPr>
                <w:rFonts w:ascii="標楷體" w:eastAsia="標楷體" w:hAnsi="標楷體" w:hint="eastAsia"/>
                <w:sz w:val="27"/>
                <w:szCs w:val="27"/>
              </w:rPr>
              <w:t>培力新住民子女具東協語文及職場實務。</w:t>
            </w:r>
          </w:p>
          <w:p w14:paraId="3D5B4C5B" w14:textId="77777777" w:rsidR="009C76EA" w:rsidRPr="009C76EA" w:rsidRDefault="009C76EA" w:rsidP="000E1B71">
            <w:pPr>
              <w:pStyle w:val="ab"/>
              <w:numPr>
                <w:ilvl w:val="0"/>
                <w:numId w:val="43"/>
              </w:numPr>
              <w:spacing w:line="354" w:lineRule="exact"/>
              <w:ind w:leftChars="0" w:left="810" w:hangingChars="300" w:hanging="810"/>
              <w:jc w:val="both"/>
              <w:rPr>
                <w:rFonts w:ascii="標楷體" w:eastAsia="標楷體" w:hAnsi="標楷體"/>
                <w:sz w:val="27"/>
                <w:szCs w:val="27"/>
              </w:rPr>
            </w:pPr>
            <w:r w:rsidRPr="009C76EA">
              <w:rPr>
                <w:rFonts w:ascii="標楷體" w:eastAsia="標楷體" w:hAnsi="標楷體" w:hint="eastAsia"/>
                <w:sz w:val="27"/>
                <w:szCs w:val="27"/>
              </w:rPr>
              <w:t>培育我國大專校院師生熟稔東南亞語言、文化、產業。</w:t>
            </w:r>
          </w:p>
          <w:p w14:paraId="728D15D3" w14:textId="77777777" w:rsidR="009C76EA" w:rsidRPr="009C76EA" w:rsidRDefault="009C76EA" w:rsidP="000E1B71">
            <w:pPr>
              <w:pStyle w:val="ab"/>
              <w:numPr>
                <w:ilvl w:val="0"/>
                <w:numId w:val="43"/>
              </w:numPr>
              <w:spacing w:line="354" w:lineRule="exact"/>
              <w:ind w:leftChars="0" w:left="810" w:hangingChars="300" w:hanging="810"/>
              <w:jc w:val="both"/>
              <w:rPr>
                <w:rFonts w:ascii="標楷體" w:eastAsia="標楷體" w:hAnsi="標楷體"/>
                <w:sz w:val="27"/>
                <w:szCs w:val="27"/>
              </w:rPr>
            </w:pPr>
            <w:r w:rsidRPr="009C76EA">
              <w:rPr>
                <w:rFonts w:ascii="標楷體" w:eastAsia="標楷體" w:hAnsi="標楷體" w:hint="eastAsia"/>
                <w:sz w:val="27"/>
                <w:szCs w:val="27"/>
              </w:rPr>
              <w:lastRenderedPageBreak/>
              <w:t>培育東協及南亞青年學子的專業、實作及華語能力。</w:t>
            </w:r>
          </w:p>
          <w:p w14:paraId="298B2688" w14:textId="77777777" w:rsidR="009C76EA" w:rsidRPr="009C76EA" w:rsidRDefault="009C76EA" w:rsidP="000E1B71">
            <w:pPr>
              <w:spacing w:line="354" w:lineRule="exact"/>
              <w:ind w:left="567" w:hangingChars="210" w:hanging="567"/>
              <w:jc w:val="both"/>
              <w:rPr>
                <w:rFonts w:ascii="標楷體" w:eastAsia="標楷體" w:hAnsi="標楷體"/>
                <w:sz w:val="27"/>
                <w:szCs w:val="27"/>
              </w:rPr>
            </w:pPr>
            <w:r w:rsidRPr="009C76EA">
              <w:rPr>
                <w:rFonts w:ascii="標楷體" w:eastAsia="標楷體" w:hAnsi="標楷體" w:hint="eastAsia"/>
                <w:sz w:val="27"/>
                <w:szCs w:val="27"/>
              </w:rPr>
              <w:t>二、</w:t>
            </w:r>
            <w:r w:rsidRPr="009C76EA">
              <w:rPr>
                <w:rFonts w:ascii="標楷體" w:eastAsia="標楷體" w:hAnsi="標楷體"/>
                <w:sz w:val="27"/>
                <w:szCs w:val="27"/>
              </w:rPr>
              <w:t>Pipeline：擴大雙邊青年學者及學子交流</w:t>
            </w:r>
          </w:p>
          <w:p w14:paraId="5A51F204" w14:textId="77777777" w:rsidR="009C76EA" w:rsidRPr="009C76EA" w:rsidRDefault="009C76EA" w:rsidP="000E1B71">
            <w:pPr>
              <w:pStyle w:val="ab"/>
              <w:numPr>
                <w:ilvl w:val="0"/>
                <w:numId w:val="44"/>
              </w:numPr>
              <w:spacing w:line="354" w:lineRule="exact"/>
              <w:ind w:leftChars="0" w:left="810" w:hangingChars="300" w:hanging="810"/>
              <w:jc w:val="both"/>
              <w:rPr>
                <w:rFonts w:ascii="標楷體" w:eastAsia="標楷體" w:hAnsi="標楷體"/>
                <w:sz w:val="27"/>
                <w:szCs w:val="27"/>
              </w:rPr>
            </w:pPr>
            <w:r w:rsidRPr="009C76EA">
              <w:rPr>
                <w:rFonts w:ascii="標楷體" w:eastAsia="標楷體" w:hAnsi="標楷體" w:hint="eastAsia"/>
                <w:sz w:val="27"/>
                <w:szCs w:val="27"/>
              </w:rPr>
              <w:t>擴大吸引東協及南亞優秀青年學子來臺留學或研習，整合及擴增各類獎學金，包括教育部臺灣獎學金、華語文獎學金、短期研究獎學金、雙邊官方奬學金及</w:t>
            </w:r>
            <w:r w:rsidRPr="009C76EA">
              <w:rPr>
                <w:rFonts w:ascii="標楷體" w:eastAsia="標楷體" w:hAnsi="標楷體"/>
                <w:sz w:val="27"/>
                <w:szCs w:val="27"/>
              </w:rPr>
              <w:t>TEEP獎學金（實習），吸引各國指標性優秀青年學子來臺留學或研修；擴增優秀（菁英）僑生獎學金、補助大學校院設置研究所優秀僑生獎學金及清寒僑生助學金。</w:t>
            </w:r>
          </w:p>
          <w:p w14:paraId="14BE6FA7" w14:textId="77777777" w:rsidR="009C76EA" w:rsidRPr="009C76EA" w:rsidRDefault="009C76EA" w:rsidP="000E1B71">
            <w:pPr>
              <w:pStyle w:val="ab"/>
              <w:numPr>
                <w:ilvl w:val="0"/>
                <w:numId w:val="44"/>
              </w:numPr>
              <w:spacing w:line="354" w:lineRule="exact"/>
              <w:ind w:leftChars="0" w:left="810" w:hangingChars="300" w:hanging="810"/>
              <w:jc w:val="both"/>
              <w:rPr>
                <w:rFonts w:ascii="標楷體" w:eastAsia="標楷體" w:hAnsi="標楷體"/>
                <w:sz w:val="27"/>
                <w:szCs w:val="27"/>
              </w:rPr>
            </w:pPr>
            <w:r w:rsidRPr="009C76EA">
              <w:rPr>
                <w:rFonts w:ascii="標楷體" w:eastAsia="標楷體" w:hAnsi="標楷體" w:hint="eastAsia"/>
                <w:sz w:val="27"/>
                <w:szCs w:val="27"/>
              </w:rPr>
              <w:t>鼓勵國內青年學子赴東南亞及南亞地區深度歷練。</w:t>
            </w:r>
          </w:p>
          <w:p w14:paraId="68CE183B" w14:textId="77777777" w:rsidR="009C76EA" w:rsidRPr="009C76EA" w:rsidRDefault="009C76EA" w:rsidP="000E1B71">
            <w:pPr>
              <w:pStyle w:val="ab"/>
              <w:numPr>
                <w:ilvl w:val="0"/>
                <w:numId w:val="44"/>
              </w:numPr>
              <w:spacing w:line="354" w:lineRule="exact"/>
              <w:ind w:leftChars="0" w:left="810" w:hangingChars="300" w:hanging="810"/>
              <w:jc w:val="both"/>
              <w:rPr>
                <w:rFonts w:ascii="標楷體" w:eastAsia="標楷體" w:hAnsi="標楷體"/>
                <w:sz w:val="27"/>
                <w:szCs w:val="27"/>
              </w:rPr>
            </w:pPr>
            <w:r w:rsidRPr="009C76EA">
              <w:rPr>
                <w:rFonts w:ascii="標楷體" w:eastAsia="標楷體" w:hAnsi="標楷體" w:hint="eastAsia"/>
                <w:sz w:val="27"/>
                <w:szCs w:val="27"/>
              </w:rPr>
              <w:t>藉由師生體育運動參訪交流，增進國家間體育運動專業互動，建立多元運動文化合作學習。</w:t>
            </w:r>
          </w:p>
          <w:p w14:paraId="458482F9" w14:textId="77777777" w:rsidR="009C76EA" w:rsidRPr="009C76EA" w:rsidRDefault="009C76EA" w:rsidP="000E1B71">
            <w:pPr>
              <w:spacing w:line="354" w:lineRule="exact"/>
              <w:ind w:left="567" w:hangingChars="210" w:hanging="567"/>
              <w:jc w:val="both"/>
              <w:rPr>
                <w:rFonts w:ascii="標楷體" w:eastAsia="標楷體" w:hAnsi="標楷體"/>
                <w:sz w:val="27"/>
                <w:szCs w:val="27"/>
              </w:rPr>
            </w:pPr>
            <w:r w:rsidRPr="009C76EA">
              <w:rPr>
                <w:rFonts w:ascii="標楷體" w:eastAsia="標楷體" w:hAnsi="標楷體" w:hint="eastAsia"/>
                <w:sz w:val="27"/>
                <w:szCs w:val="27"/>
              </w:rPr>
              <w:t>三、</w:t>
            </w:r>
            <w:r w:rsidRPr="009C76EA">
              <w:rPr>
                <w:rFonts w:ascii="標楷體" w:eastAsia="標楷體" w:hAnsi="標楷體"/>
                <w:sz w:val="27"/>
                <w:szCs w:val="27"/>
              </w:rPr>
              <w:t>Platform：擴展雙邊教育合作平臺</w:t>
            </w:r>
          </w:p>
          <w:p w14:paraId="07A167BF" w14:textId="77777777" w:rsidR="0098426C" w:rsidRPr="004D7ECB" w:rsidRDefault="009C76EA" w:rsidP="000E1B71">
            <w:pPr>
              <w:spacing w:line="354" w:lineRule="exact"/>
              <w:ind w:leftChars="236" w:left="566" w:firstLineChars="201" w:firstLine="543"/>
              <w:jc w:val="both"/>
              <w:rPr>
                <w:rFonts w:ascii="標楷體" w:eastAsia="標楷體" w:hAnsi="標楷體"/>
                <w:sz w:val="27"/>
                <w:szCs w:val="27"/>
              </w:rPr>
            </w:pPr>
            <w:r w:rsidRPr="009C76EA">
              <w:rPr>
                <w:rFonts w:ascii="標楷體" w:eastAsia="標楷體" w:hAnsi="標楷體" w:hint="eastAsia"/>
                <w:sz w:val="27"/>
                <w:szCs w:val="27"/>
              </w:rPr>
              <w:t>運用新南向國家各校華語教師、留臺校友組織、臺灣研究講座、東南亞臺灣學校、臺商組織等現有資源，發揮綜效，擴展雙邊教育合作平臺。</w:t>
            </w:r>
          </w:p>
        </w:tc>
      </w:tr>
      <w:tr w:rsidR="00D04137" w:rsidRPr="009963E0" w14:paraId="5A4B22CA" w14:textId="77777777" w:rsidTr="00A849BC">
        <w:tc>
          <w:tcPr>
            <w:tcW w:w="1810" w:type="dxa"/>
            <w:vMerge w:val="restart"/>
          </w:tcPr>
          <w:p w14:paraId="1BF36F85" w14:textId="77777777" w:rsidR="00D04137" w:rsidRPr="004D7ECB" w:rsidRDefault="00D04137" w:rsidP="007D2B5C">
            <w:pPr>
              <w:spacing w:line="400" w:lineRule="exact"/>
              <w:ind w:left="594" w:hangingChars="220" w:hanging="594"/>
              <w:jc w:val="both"/>
              <w:textDirection w:val="lrTbV"/>
              <w:rPr>
                <w:rFonts w:ascii="標楷體" w:eastAsia="標楷體" w:hAnsi="標楷體"/>
                <w:sz w:val="27"/>
                <w:szCs w:val="27"/>
              </w:rPr>
            </w:pPr>
            <w:r w:rsidRPr="004D7ECB">
              <w:rPr>
                <w:rFonts w:ascii="標楷體" w:eastAsia="標楷體" w:hAnsi="標楷體" w:hint="eastAsia"/>
                <w:sz w:val="27"/>
                <w:szCs w:val="27"/>
              </w:rPr>
              <w:lastRenderedPageBreak/>
              <w:t>八、</w:t>
            </w:r>
            <w:r w:rsidRPr="007D2B5C">
              <w:rPr>
                <w:rFonts w:ascii="標楷體" w:eastAsia="標楷體" w:hAnsi="標楷體" w:hint="eastAsia"/>
                <w:sz w:val="27"/>
                <w:szCs w:val="27"/>
              </w:rPr>
              <w:t>資訊與科技教育行政及督導</w:t>
            </w:r>
          </w:p>
        </w:tc>
        <w:tc>
          <w:tcPr>
            <w:tcW w:w="2126" w:type="dxa"/>
          </w:tcPr>
          <w:p w14:paraId="6509FA69" w14:textId="77777777" w:rsidR="00D04137" w:rsidRPr="004D7ECB" w:rsidRDefault="00D04137" w:rsidP="009B0E02">
            <w:pPr>
              <w:spacing w:line="400" w:lineRule="exact"/>
              <w:ind w:left="608" w:hangingChars="225" w:hanging="608"/>
              <w:jc w:val="both"/>
              <w:textDirection w:val="lrTbV"/>
              <w:rPr>
                <w:rFonts w:ascii="標楷體" w:eastAsia="標楷體" w:hAnsi="標楷體"/>
                <w:sz w:val="27"/>
                <w:szCs w:val="27"/>
              </w:rPr>
            </w:pPr>
            <w:r w:rsidRPr="004D7ECB">
              <w:rPr>
                <w:rFonts w:ascii="標楷體" w:eastAsia="標楷體" w:hAnsi="標楷體" w:hint="eastAsia"/>
                <w:sz w:val="27"/>
                <w:szCs w:val="27"/>
              </w:rPr>
              <w:t>一</w:t>
            </w:r>
            <w:r>
              <w:rPr>
                <w:rFonts w:ascii="標楷體" w:eastAsia="標楷體" w:hAnsi="標楷體" w:hint="eastAsia"/>
                <w:sz w:val="27"/>
                <w:szCs w:val="27"/>
              </w:rPr>
              <w:t>、</w:t>
            </w:r>
            <w:r w:rsidRPr="009B0E02">
              <w:rPr>
                <w:rFonts w:ascii="標楷體" w:eastAsia="標楷體" w:hAnsi="標楷體" w:hint="eastAsia"/>
                <w:sz w:val="27"/>
                <w:szCs w:val="27"/>
              </w:rPr>
              <w:t>數位人文創新人才培育計畫</w:t>
            </w:r>
          </w:p>
        </w:tc>
        <w:tc>
          <w:tcPr>
            <w:tcW w:w="5387" w:type="dxa"/>
          </w:tcPr>
          <w:p w14:paraId="4AD877B8" w14:textId="77777777" w:rsidR="00D04137" w:rsidRPr="009B0E02" w:rsidRDefault="00D04137" w:rsidP="000E1B71">
            <w:pPr>
              <w:spacing w:line="354" w:lineRule="exact"/>
              <w:ind w:left="567" w:hangingChars="210" w:hanging="567"/>
              <w:jc w:val="both"/>
              <w:textDirection w:val="lrTbV"/>
              <w:rPr>
                <w:rFonts w:ascii="標楷體" w:eastAsia="標楷體" w:hAnsi="標楷體"/>
                <w:sz w:val="27"/>
                <w:szCs w:val="27"/>
              </w:rPr>
            </w:pPr>
            <w:r w:rsidRPr="009B0E02">
              <w:rPr>
                <w:rFonts w:ascii="標楷體" w:eastAsia="標楷體" w:hAnsi="標楷體" w:hint="eastAsia"/>
                <w:sz w:val="27"/>
                <w:szCs w:val="27"/>
              </w:rPr>
              <w:t>一、以「大數據型文本」為主體，在「跨領域」、「模組化」、「客製化」思維之基礎上，形塑「課程磨課師化」（課程實錄典藏）、「課程共授」及「產學合作」之環境，推廣基礎、中階、高階技能課程。</w:t>
            </w:r>
          </w:p>
          <w:p w14:paraId="6D75A50F" w14:textId="77777777" w:rsidR="00D04137" w:rsidRPr="009B0E02" w:rsidRDefault="00D04137" w:rsidP="000E1B71">
            <w:pPr>
              <w:spacing w:line="354" w:lineRule="exact"/>
              <w:ind w:left="567" w:hangingChars="210" w:hanging="567"/>
              <w:jc w:val="both"/>
              <w:textDirection w:val="lrTbV"/>
              <w:rPr>
                <w:rFonts w:ascii="標楷體" w:eastAsia="標楷體" w:hAnsi="標楷體"/>
                <w:sz w:val="27"/>
                <w:szCs w:val="27"/>
              </w:rPr>
            </w:pPr>
            <w:r w:rsidRPr="009B0E02">
              <w:rPr>
                <w:rFonts w:ascii="標楷體" w:eastAsia="標楷體" w:hAnsi="標楷體" w:hint="eastAsia"/>
                <w:sz w:val="27"/>
                <w:szCs w:val="27"/>
              </w:rPr>
              <w:t>二、設立「數位人文社科教學資源中心」，推廣創新人才教育至其他學校，以達數位人文社科創新教育普及化之目的。</w:t>
            </w:r>
          </w:p>
          <w:p w14:paraId="554A1AC6" w14:textId="77777777" w:rsidR="00D04137" w:rsidRPr="009B0E02" w:rsidRDefault="00D04137" w:rsidP="000E1B71">
            <w:pPr>
              <w:spacing w:line="354" w:lineRule="exact"/>
              <w:ind w:left="567" w:hangingChars="210" w:hanging="567"/>
              <w:jc w:val="both"/>
              <w:textDirection w:val="lrTbV"/>
              <w:rPr>
                <w:rFonts w:ascii="標楷體" w:eastAsia="標楷體" w:hAnsi="標楷體"/>
                <w:sz w:val="27"/>
                <w:szCs w:val="27"/>
              </w:rPr>
            </w:pPr>
            <w:r w:rsidRPr="009B0E02">
              <w:rPr>
                <w:rFonts w:ascii="標楷體" w:eastAsia="標楷體" w:hAnsi="標楷體" w:hint="eastAsia"/>
                <w:sz w:val="27"/>
                <w:szCs w:val="27"/>
              </w:rPr>
              <w:t>三、建置數位人文社科教學資料庫，提供完整課程設計、教學過程重要影音、文件，作為教師教學及學生自主學習之參考，並使不同領域教師進而相互連結。</w:t>
            </w:r>
          </w:p>
          <w:p w14:paraId="16F1EE2E" w14:textId="77777777" w:rsidR="00D04137" w:rsidRPr="004D7ECB" w:rsidRDefault="00D04137" w:rsidP="000E1B71">
            <w:pPr>
              <w:spacing w:line="354" w:lineRule="exact"/>
              <w:ind w:left="567" w:hangingChars="210" w:hanging="567"/>
              <w:jc w:val="both"/>
              <w:textDirection w:val="lrTbV"/>
              <w:rPr>
                <w:rFonts w:ascii="標楷體" w:eastAsia="標楷體" w:hAnsi="標楷體"/>
                <w:sz w:val="27"/>
                <w:szCs w:val="27"/>
              </w:rPr>
            </w:pPr>
            <w:r w:rsidRPr="009B0E02">
              <w:rPr>
                <w:rFonts w:ascii="標楷體" w:eastAsia="標楷體" w:hAnsi="標楷體" w:hint="eastAsia"/>
                <w:sz w:val="27"/>
                <w:szCs w:val="27"/>
              </w:rPr>
              <w:t>四、以集群專家智慧的概念，舉辦「國際大數據產學前沿應用研討會」及「數位人文社科學生論壇及競賽」，從中觀測數位經濟創新之走向。</w:t>
            </w:r>
          </w:p>
        </w:tc>
      </w:tr>
      <w:tr w:rsidR="00D04137" w:rsidRPr="009963E0" w14:paraId="4EE8D568" w14:textId="77777777" w:rsidTr="00A849BC">
        <w:tc>
          <w:tcPr>
            <w:tcW w:w="1810" w:type="dxa"/>
            <w:vMerge/>
          </w:tcPr>
          <w:p w14:paraId="0F82958C" w14:textId="77777777" w:rsidR="00D04137" w:rsidRPr="004D7ECB" w:rsidRDefault="00D04137" w:rsidP="00915FC4">
            <w:pPr>
              <w:spacing w:line="400" w:lineRule="exact"/>
              <w:jc w:val="both"/>
              <w:textDirection w:val="lrTbV"/>
              <w:rPr>
                <w:rFonts w:ascii="標楷體" w:eastAsia="標楷體" w:hAnsi="標楷體"/>
                <w:sz w:val="27"/>
                <w:szCs w:val="27"/>
              </w:rPr>
            </w:pPr>
          </w:p>
        </w:tc>
        <w:tc>
          <w:tcPr>
            <w:tcW w:w="2126" w:type="dxa"/>
          </w:tcPr>
          <w:p w14:paraId="1FAFE07F" w14:textId="77777777" w:rsidR="00D04137" w:rsidRPr="004D7ECB" w:rsidRDefault="00D04137" w:rsidP="009B0E02">
            <w:pPr>
              <w:spacing w:line="400" w:lineRule="exact"/>
              <w:ind w:left="608" w:hangingChars="225" w:hanging="608"/>
              <w:jc w:val="both"/>
              <w:textDirection w:val="lrTbV"/>
              <w:rPr>
                <w:rFonts w:ascii="標楷體" w:eastAsia="標楷體" w:hAnsi="標楷體"/>
                <w:sz w:val="27"/>
                <w:szCs w:val="27"/>
              </w:rPr>
            </w:pPr>
            <w:r w:rsidRPr="004D7ECB">
              <w:rPr>
                <w:rFonts w:ascii="標楷體" w:eastAsia="標楷體" w:hAnsi="標楷體" w:hint="eastAsia"/>
                <w:sz w:val="27"/>
                <w:szCs w:val="27"/>
              </w:rPr>
              <w:t>二</w:t>
            </w:r>
            <w:r>
              <w:rPr>
                <w:rFonts w:ascii="標楷體" w:eastAsia="標楷體" w:hAnsi="標楷體" w:hint="eastAsia"/>
                <w:sz w:val="27"/>
                <w:szCs w:val="27"/>
              </w:rPr>
              <w:t>、</w:t>
            </w:r>
            <w:r w:rsidRPr="009B0E02">
              <w:rPr>
                <w:rFonts w:ascii="標楷體" w:eastAsia="標楷體" w:hAnsi="標楷體" w:hint="eastAsia"/>
                <w:sz w:val="27"/>
                <w:szCs w:val="27"/>
              </w:rPr>
              <w:t>議題導向跨領域敘事力培育計畫</w:t>
            </w:r>
          </w:p>
        </w:tc>
        <w:tc>
          <w:tcPr>
            <w:tcW w:w="5387" w:type="dxa"/>
          </w:tcPr>
          <w:p w14:paraId="39442A4D" w14:textId="77777777" w:rsidR="00D04137" w:rsidRPr="009B0E02" w:rsidRDefault="00D04137" w:rsidP="007E1C9A">
            <w:pPr>
              <w:spacing w:line="374" w:lineRule="exact"/>
              <w:ind w:left="567" w:hangingChars="210" w:hanging="567"/>
              <w:jc w:val="both"/>
              <w:rPr>
                <w:rFonts w:ascii="標楷體" w:eastAsia="標楷體" w:hAnsi="標楷體"/>
                <w:sz w:val="27"/>
                <w:szCs w:val="27"/>
              </w:rPr>
            </w:pPr>
            <w:r w:rsidRPr="009B0E02">
              <w:rPr>
                <w:rFonts w:ascii="標楷體" w:eastAsia="標楷體" w:hAnsi="標楷體" w:hint="eastAsia"/>
                <w:sz w:val="27"/>
                <w:szCs w:val="27"/>
              </w:rPr>
              <w:t>一、協助大學校院建立跨院系新創課程模組發展機制，以發展議題導向敘事力課程模組，研發與統整議題敘事力多元教學方法與理論論述，並透過區域孵育基地，建立跨校教學網絡研發及課程模組共享。</w:t>
            </w:r>
          </w:p>
          <w:p w14:paraId="07178E5D" w14:textId="77777777" w:rsidR="00D04137" w:rsidRPr="009B0E02" w:rsidRDefault="00D04137" w:rsidP="007E1C9A">
            <w:pPr>
              <w:spacing w:line="374" w:lineRule="exact"/>
              <w:ind w:left="567" w:hangingChars="210" w:hanging="567"/>
              <w:jc w:val="both"/>
              <w:rPr>
                <w:rFonts w:ascii="標楷體" w:eastAsia="標楷體" w:hAnsi="標楷體"/>
                <w:sz w:val="27"/>
                <w:szCs w:val="27"/>
              </w:rPr>
            </w:pPr>
            <w:r w:rsidRPr="009B0E02">
              <w:rPr>
                <w:rFonts w:ascii="標楷體" w:eastAsia="標楷體" w:hAnsi="標楷體" w:hint="eastAsia"/>
                <w:sz w:val="27"/>
                <w:szCs w:val="27"/>
              </w:rPr>
              <w:t>二、以系統化思考重要議題，建構創新跨領域教學模組，培養學生多元敘事、跨領域合作能力。</w:t>
            </w:r>
          </w:p>
          <w:p w14:paraId="2DBD36B7" w14:textId="77777777" w:rsidR="00D04137" w:rsidRPr="004D7ECB" w:rsidRDefault="00D04137" w:rsidP="007E1C9A">
            <w:pPr>
              <w:spacing w:line="374" w:lineRule="exact"/>
              <w:ind w:left="567" w:hangingChars="210" w:hanging="567"/>
              <w:jc w:val="both"/>
              <w:rPr>
                <w:rFonts w:ascii="標楷體" w:eastAsia="標楷體" w:hAnsi="標楷體"/>
                <w:sz w:val="27"/>
                <w:szCs w:val="27"/>
              </w:rPr>
            </w:pPr>
            <w:r w:rsidRPr="009B0E02">
              <w:rPr>
                <w:rFonts w:ascii="標楷體" w:eastAsia="標楷體" w:hAnsi="標楷體" w:hint="eastAsia"/>
                <w:sz w:val="27"/>
                <w:szCs w:val="27"/>
              </w:rPr>
              <w:t>三、促使教師透過社群經營、課程研發、知識產出及跨校交流等共學培力策略，發展以議題為導向之跨領域課程之研發及教學能量。</w:t>
            </w:r>
          </w:p>
        </w:tc>
      </w:tr>
      <w:tr w:rsidR="00D04137" w:rsidRPr="009963E0" w14:paraId="51D2FF68" w14:textId="77777777" w:rsidTr="00A849BC">
        <w:tc>
          <w:tcPr>
            <w:tcW w:w="1810" w:type="dxa"/>
            <w:vMerge/>
          </w:tcPr>
          <w:p w14:paraId="554FE932" w14:textId="77777777" w:rsidR="00D04137" w:rsidRPr="004D7ECB" w:rsidRDefault="00D04137" w:rsidP="00915FC4">
            <w:pPr>
              <w:spacing w:line="400" w:lineRule="exact"/>
              <w:jc w:val="both"/>
              <w:textDirection w:val="lrTbV"/>
              <w:rPr>
                <w:rFonts w:ascii="標楷體" w:eastAsia="標楷體" w:hAnsi="標楷體"/>
                <w:sz w:val="27"/>
                <w:szCs w:val="27"/>
              </w:rPr>
            </w:pPr>
          </w:p>
        </w:tc>
        <w:tc>
          <w:tcPr>
            <w:tcW w:w="2126" w:type="dxa"/>
          </w:tcPr>
          <w:p w14:paraId="75B20B03" w14:textId="77777777" w:rsidR="00D04137" w:rsidRPr="004D7ECB" w:rsidRDefault="00D04137" w:rsidP="009B0E02">
            <w:pPr>
              <w:spacing w:line="400" w:lineRule="exact"/>
              <w:ind w:left="608" w:hangingChars="225" w:hanging="608"/>
              <w:jc w:val="both"/>
              <w:textDirection w:val="lrTbV"/>
              <w:rPr>
                <w:rFonts w:ascii="標楷體" w:eastAsia="標楷體" w:hAnsi="標楷體"/>
                <w:sz w:val="27"/>
                <w:szCs w:val="27"/>
              </w:rPr>
            </w:pPr>
            <w:r w:rsidRPr="004D7ECB">
              <w:rPr>
                <w:rFonts w:ascii="標楷體" w:eastAsia="標楷體" w:hAnsi="標楷體" w:hint="eastAsia"/>
                <w:sz w:val="27"/>
                <w:szCs w:val="27"/>
              </w:rPr>
              <w:t>三</w:t>
            </w:r>
            <w:r>
              <w:rPr>
                <w:rFonts w:ascii="標楷體" w:eastAsia="標楷體" w:hAnsi="標楷體" w:hint="eastAsia"/>
                <w:sz w:val="27"/>
                <w:szCs w:val="27"/>
              </w:rPr>
              <w:t>、</w:t>
            </w:r>
            <w:r w:rsidRPr="009B0E02">
              <w:rPr>
                <w:rFonts w:ascii="標楷體" w:eastAsia="標楷體" w:hAnsi="標楷體" w:hint="eastAsia"/>
                <w:sz w:val="27"/>
                <w:szCs w:val="27"/>
              </w:rPr>
              <w:t>人文社會與科技前瞻人才培育計畫</w:t>
            </w:r>
          </w:p>
        </w:tc>
        <w:tc>
          <w:tcPr>
            <w:tcW w:w="5387" w:type="dxa"/>
          </w:tcPr>
          <w:p w14:paraId="4A5D68DA" w14:textId="77777777" w:rsidR="00D04137" w:rsidRPr="00370A1B" w:rsidRDefault="00D04137" w:rsidP="007E1C9A">
            <w:pPr>
              <w:spacing w:line="374" w:lineRule="exact"/>
              <w:ind w:left="567" w:hanging="567"/>
              <w:jc w:val="both"/>
              <w:textDirection w:val="lrTbV"/>
              <w:rPr>
                <w:rFonts w:ascii="標楷體" w:eastAsia="標楷體" w:hAnsi="標楷體"/>
                <w:sz w:val="27"/>
                <w:szCs w:val="27"/>
              </w:rPr>
            </w:pPr>
            <w:r w:rsidRPr="00370A1B">
              <w:rPr>
                <w:rFonts w:ascii="標楷體" w:eastAsia="標楷體" w:hAnsi="標楷體" w:hint="eastAsia"/>
                <w:sz w:val="27"/>
                <w:szCs w:val="27"/>
              </w:rPr>
              <w:t>一、著眼於未來世界之環境變遷與新興科技帶來的各式挑戰性議題，培養未來人社領域人才體察未來趨勢變化，具備知識創新及跨科際合作、融通、整合、應用之能力。</w:t>
            </w:r>
          </w:p>
          <w:p w14:paraId="7C8C4949" w14:textId="77777777" w:rsidR="00D04137" w:rsidRPr="00370A1B" w:rsidRDefault="00D04137" w:rsidP="007E1C9A">
            <w:pPr>
              <w:spacing w:line="374" w:lineRule="exact"/>
              <w:ind w:left="539" w:hanging="539"/>
              <w:jc w:val="both"/>
              <w:textDirection w:val="lrTbV"/>
              <w:rPr>
                <w:rFonts w:ascii="標楷體" w:eastAsia="標楷體" w:hAnsi="標楷體"/>
                <w:sz w:val="27"/>
                <w:szCs w:val="27"/>
              </w:rPr>
            </w:pPr>
            <w:r w:rsidRPr="00370A1B">
              <w:rPr>
                <w:rFonts w:ascii="標楷體" w:eastAsia="標楷體" w:hAnsi="標楷體" w:hint="eastAsia"/>
                <w:sz w:val="27"/>
                <w:szCs w:val="27"/>
              </w:rPr>
              <w:t>二、研發未來</w:t>
            </w:r>
            <w:r w:rsidRPr="00370A1B">
              <w:rPr>
                <w:rFonts w:ascii="標楷體" w:eastAsia="標楷體" w:hAnsi="標楷體"/>
                <w:sz w:val="27"/>
                <w:szCs w:val="27"/>
              </w:rPr>
              <w:t>5至10年全球發展趨勢而衍生前瞻議題（例如：數位經濟、人工智慧、高齡社會、少子女化、新型態農業、風險社會、產業鏈、物聯網等）課程模組發展計畫，培育社會所需之統整應用人才。</w:t>
            </w:r>
          </w:p>
          <w:p w14:paraId="2CE46A69" w14:textId="77777777" w:rsidR="00D04137" w:rsidRPr="004D7ECB" w:rsidRDefault="00D04137" w:rsidP="007E1C9A">
            <w:pPr>
              <w:spacing w:line="374" w:lineRule="exact"/>
              <w:ind w:left="567" w:hanging="567"/>
              <w:jc w:val="both"/>
              <w:textDirection w:val="lrTbV"/>
              <w:rPr>
                <w:rFonts w:ascii="標楷體" w:eastAsia="標楷體" w:hAnsi="標楷體"/>
                <w:sz w:val="27"/>
                <w:szCs w:val="27"/>
              </w:rPr>
            </w:pPr>
            <w:r w:rsidRPr="00370A1B">
              <w:rPr>
                <w:rFonts w:ascii="標楷體" w:eastAsia="標楷體" w:hAnsi="標楷體" w:hint="eastAsia"/>
                <w:sz w:val="27"/>
                <w:szCs w:val="27"/>
              </w:rPr>
              <w:t>三、提升專業教師對於環境變遷衍生之重大議題的感知能力，推動跨領域師資培力計畫，並轉化為教學行動力及培養教師社群。</w:t>
            </w:r>
          </w:p>
        </w:tc>
      </w:tr>
      <w:tr w:rsidR="00D04137" w:rsidRPr="009963E0" w14:paraId="002BE002" w14:textId="77777777" w:rsidTr="00A849BC">
        <w:tc>
          <w:tcPr>
            <w:tcW w:w="1810" w:type="dxa"/>
            <w:vMerge/>
          </w:tcPr>
          <w:p w14:paraId="269D1AA4" w14:textId="77777777" w:rsidR="00D04137" w:rsidRPr="004D7ECB" w:rsidRDefault="00D04137" w:rsidP="00915FC4">
            <w:pPr>
              <w:spacing w:line="400" w:lineRule="exact"/>
              <w:jc w:val="both"/>
              <w:textDirection w:val="lrTbV"/>
              <w:rPr>
                <w:rFonts w:ascii="標楷體" w:eastAsia="標楷體" w:hAnsi="標楷體"/>
                <w:sz w:val="27"/>
                <w:szCs w:val="27"/>
              </w:rPr>
            </w:pPr>
          </w:p>
        </w:tc>
        <w:tc>
          <w:tcPr>
            <w:tcW w:w="2126" w:type="dxa"/>
          </w:tcPr>
          <w:p w14:paraId="7413C198" w14:textId="77777777" w:rsidR="00D04137" w:rsidRPr="004D7ECB" w:rsidRDefault="00D04137" w:rsidP="00370A1B">
            <w:pPr>
              <w:spacing w:line="400" w:lineRule="exact"/>
              <w:ind w:left="608" w:hangingChars="225" w:hanging="608"/>
              <w:jc w:val="both"/>
              <w:textDirection w:val="lrTbV"/>
              <w:rPr>
                <w:rFonts w:ascii="標楷體" w:eastAsia="標楷體" w:hAnsi="標楷體"/>
                <w:sz w:val="27"/>
                <w:szCs w:val="27"/>
              </w:rPr>
            </w:pPr>
            <w:r>
              <w:rPr>
                <w:rFonts w:ascii="標楷體" w:eastAsia="標楷體" w:hAnsi="標楷體" w:hint="eastAsia"/>
                <w:sz w:val="27"/>
                <w:szCs w:val="27"/>
              </w:rPr>
              <w:t>四、</w:t>
            </w:r>
            <w:r w:rsidRPr="00370A1B">
              <w:rPr>
                <w:rFonts w:ascii="標楷體" w:eastAsia="標楷體" w:hAnsi="標楷體" w:hint="eastAsia"/>
                <w:sz w:val="27"/>
                <w:szCs w:val="27"/>
              </w:rPr>
              <w:t>數位學習深耕計畫</w:t>
            </w:r>
          </w:p>
        </w:tc>
        <w:tc>
          <w:tcPr>
            <w:tcW w:w="5387" w:type="dxa"/>
          </w:tcPr>
          <w:p w14:paraId="34F6D104" w14:textId="77777777" w:rsidR="00D04137" w:rsidRPr="00370A1B" w:rsidRDefault="00D04137" w:rsidP="007E1C9A">
            <w:pPr>
              <w:spacing w:line="374" w:lineRule="exact"/>
              <w:ind w:left="567" w:hanging="567"/>
              <w:jc w:val="both"/>
              <w:textDirection w:val="lrTbV"/>
              <w:rPr>
                <w:rFonts w:ascii="標楷體" w:eastAsia="標楷體" w:hAnsi="標楷體"/>
                <w:sz w:val="27"/>
                <w:szCs w:val="27"/>
              </w:rPr>
            </w:pPr>
            <w:r w:rsidRPr="00370A1B">
              <w:rPr>
                <w:rFonts w:ascii="標楷體" w:eastAsia="標楷體" w:hAnsi="標楷體" w:hint="eastAsia"/>
                <w:sz w:val="27"/>
                <w:szCs w:val="27"/>
              </w:rPr>
              <w:t>一、鼓勵專題導向學習，並推動課程導入新興科技元件，加深數位學習課程深度與廣度。</w:t>
            </w:r>
          </w:p>
          <w:p w14:paraId="7BBD5666" w14:textId="77777777" w:rsidR="00D04137" w:rsidRPr="00370A1B" w:rsidRDefault="00D04137" w:rsidP="007E1C9A">
            <w:pPr>
              <w:spacing w:line="374" w:lineRule="exact"/>
              <w:ind w:left="567" w:hanging="567"/>
              <w:jc w:val="both"/>
              <w:textDirection w:val="lrTbV"/>
              <w:rPr>
                <w:rFonts w:ascii="標楷體" w:eastAsia="標楷體" w:hAnsi="標楷體"/>
                <w:sz w:val="27"/>
                <w:szCs w:val="27"/>
              </w:rPr>
            </w:pPr>
            <w:r w:rsidRPr="00370A1B">
              <w:rPr>
                <w:rFonts w:ascii="標楷體" w:eastAsia="標楷體" w:hAnsi="標楷體" w:hint="eastAsia"/>
                <w:sz w:val="27"/>
                <w:szCs w:val="27"/>
              </w:rPr>
              <w:t>二、針對數位學習支援人才、數位教學專業輔導師資、教師數位教學規劃相關教材，並辦理相關教育訓練。</w:t>
            </w:r>
          </w:p>
          <w:p w14:paraId="29A87FFE" w14:textId="77777777" w:rsidR="00D04137" w:rsidRPr="00370A1B" w:rsidRDefault="00D04137" w:rsidP="007E1C9A">
            <w:pPr>
              <w:spacing w:line="374" w:lineRule="exact"/>
              <w:ind w:left="567" w:hanging="567"/>
              <w:jc w:val="both"/>
              <w:textDirection w:val="lrTbV"/>
              <w:rPr>
                <w:rFonts w:ascii="標楷體" w:eastAsia="標楷體" w:hAnsi="標楷體"/>
                <w:sz w:val="27"/>
                <w:szCs w:val="27"/>
              </w:rPr>
            </w:pPr>
            <w:r w:rsidRPr="00370A1B">
              <w:rPr>
                <w:rFonts w:ascii="標楷體" w:eastAsia="標楷體" w:hAnsi="標楷體" w:hint="eastAsia"/>
                <w:sz w:val="27"/>
                <w:szCs w:val="27"/>
              </w:rPr>
              <w:t>三、針對校內數位學習深化及校內數位學習推廣建立相關流程及工具表單，累積為知識體系。</w:t>
            </w:r>
          </w:p>
          <w:p w14:paraId="4042ED58" w14:textId="77777777" w:rsidR="00D04137" w:rsidRPr="00370A1B" w:rsidRDefault="00D04137" w:rsidP="007E1C9A">
            <w:pPr>
              <w:spacing w:line="374" w:lineRule="exact"/>
              <w:ind w:left="567" w:hanging="567"/>
              <w:jc w:val="both"/>
              <w:textDirection w:val="lrTbV"/>
              <w:rPr>
                <w:rFonts w:ascii="標楷體" w:eastAsia="標楷體" w:hAnsi="標楷體"/>
                <w:sz w:val="27"/>
                <w:szCs w:val="27"/>
              </w:rPr>
            </w:pPr>
            <w:r w:rsidRPr="00370A1B">
              <w:rPr>
                <w:rFonts w:ascii="標楷體" w:eastAsia="標楷體" w:hAnsi="標楷體" w:hint="eastAsia"/>
                <w:sz w:val="27"/>
                <w:szCs w:val="27"/>
              </w:rPr>
              <w:lastRenderedPageBreak/>
              <w:t>四、推動跨機構合作，引入產學研資源，並持續與相關計畫合作。</w:t>
            </w:r>
          </w:p>
          <w:p w14:paraId="62981A0A" w14:textId="77777777" w:rsidR="00D04137" w:rsidRPr="004D7ECB" w:rsidRDefault="00D04137" w:rsidP="007E1C9A">
            <w:pPr>
              <w:spacing w:line="374" w:lineRule="exact"/>
              <w:ind w:left="567" w:hanging="567"/>
              <w:jc w:val="both"/>
              <w:textDirection w:val="lrTbV"/>
              <w:rPr>
                <w:rFonts w:ascii="標楷體" w:eastAsia="標楷體" w:hAnsi="標楷體"/>
                <w:sz w:val="27"/>
                <w:szCs w:val="27"/>
              </w:rPr>
            </w:pPr>
            <w:r w:rsidRPr="00370A1B">
              <w:rPr>
                <w:rFonts w:ascii="標楷體" w:eastAsia="標楷體" w:hAnsi="標楷體" w:hint="eastAsia"/>
                <w:sz w:val="27"/>
                <w:szCs w:val="27"/>
              </w:rPr>
              <w:t>五、發展國際化教育相關之數位學習課程，並鼓勵師生參與國際競賽或國際社群，另透過多元課程經營模式，促進國際與校際間的交流。</w:t>
            </w:r>
          </w:p>
        </w:tc>
      </w:tr>
      <w:tr w:rsidR="00D04137" w:rsidRPr="009963E0" w14:paraId="426151CE" w14:textId="77777777" w:rsidTr="00A849BC">
        <w:tc>
          <w:tcPr>
            <w:tcW w:w="1810" w:type="dxa"/>
            <w:vMerge/>
          </w:tcPr>
          <w:p w14:paraId="2E3D4F32" w14:textId="77777777" w:rsidR="00D04137" w:rsidRPr="004D7ECB" w:rsidRDefault="00D04137" w:rsidP="00915FC4">
            <w:pPr>
              <w:spacing w:line="400" w:lineRule="exact"/>
              <w:jc w:val="both"/>
              <w:textDirection w:val="lrTbV"/>
              <w:rPr>
                <w:rFonts w:ascii="標楷體" w:eastAsia="標楷體" w:hAnsi="標楷體"/>
                <w:sz w:val="27"/>
                <w:szCs w:val="27"/>
              </w:rPr>
            </w:pPr>
          </w:p>
        </w:tc>
        <w:tc>
          <w:tcPr>
            <w:tcW w:w="2126" w:type="dxa"/>
          </w:tcPr>
          <w:p w14:paraId="0113F9ED" w14:textId="77777777" w:rsidR="00D04137" w:rsidRPr="004D7ECB" w:rsidRDefault="00D04137" w:rsidP="00370A1B">
            <w:pPr>
              <w:spacing w:line="400" w:lineRule="exact"/>
              <w:ind w:left="608" w:hangingChars="225" w:hanging="608"/>
              <w:jc w:val="both"/>
              <w:textDirection w:val="lrTbV"/>
              <w:rPr>
                <w:rFonts w:ascii="標楷體" w:eastAsia="標楷體" w:hAnsi="標楷體"/>
                <w:sz w:val="27"/>
                <w:szCs w:val="27"/>
              </w:rPr>
            </w:pPr>
            <w:r>
              <w:rPr>
                <w:rFonts w:ascii="標楷體" w:eastAsia="標楷體" w:hAnsi="標楷體" w:hint="eastAsia"/>
                <w:sz w:val="27"/>
                <w:szCs w:val="27"/>
              </w:rPr>
              <w:t>五、</w:t>
            </w:r>
            <w:r w:rsidRPr="00370A1B">
              <w:rPr>
                <w:rFonts w:ascii="標楷體" w:eastAsia="標楷體" w:hAnsi="標楷體" w:hint="eastAsia"/>
                <w:sz w:val="27"/>
                <w:szCs w:val="27"/>
              </w:rPr>
              <w:t>智慧創新跨域人才培育計畫</w:t>
            </w:r>
          </w:p>
        </w:tc>
        <w:tc>
          <w:tcPr>
            <w:tcW w:w="5387" w:type="dxa"/>
          </w:tcPr>
          <w:p w14:paraId="7667A2E8" w14:textId="77777777" w:rsidR="00D04137" w:rsidRPr="00370A1B" w:rsidRDefault="00D04137" w:rsidP="007E1C9A">
            <w:pPr>
              <w:spacing w:line="374" w:lineRule="exact"/>
              <w:ind w:left="567" w:hanging="567"/>
              <w:jc w:val="both"/>
              <w:textDirection w:val="lrTbV"/>
              <w:rPr>
                <w:rFonts w:ascii="標楷體" w:eastAsia="標楷體" w:hAnsi="標楷體"/>
                <w:sz w:val="27"/>
                <w:szCs w:val="27"/>
              </w:rPr>
            </w:pPr>
            <w:r w:rsidRPr="00370A1B">
              <w:rPr>
                <w:rFonts w:ascii="標楷體" w:eastAsia="標楷體" w:hAnsi="標楷體" w:hint="eastAsia"/>
                <w:sz w:val="27"/>
                <w:szCs w:val="27"/>
              </w:rPr>
              <w:t>一、發展各產業轉型升級所需之電商金融科技、文化創意與多媒體、大數據分析、智慧感知與互動體驗等數位軟體人才培育生態體系，建立快捷適性之人才培育模式。</w:t>
            </w:r>
          </w:p>
          <w:p w14:paraId="00E185C3" w14:textId="77777777" w:rsidR="00D04137" w:rsidRPr="00370A1B" w:rsidRDefault="00D04137" w:rsidP="007E1C9A">
            <w:pPr>
              <w:spacing w:line="374" w:lineRule="exact"/>
              <w:ind w:left="567" w:hanging="567"/>
              <w:jc w:val="both"/>
              <w:textDirection w:val="lrTbV"/>
              <w:rPr>
                <w:rFonts w:ascii="標楷體" w:eastAsia="標楷體" w:hAnsi="標楷體"/>
                <w:sz w:val="27"/>
                <w:szCs w:val="27"/>
              </w:rPr>
            </w:pPr>
            <w:r w:rsidRPr="00370A1B">
              <w:rPr>
                <w:rFonts w:ascii="標楷體" w:eastAsia="標楷體" w:hAnsi="標楷體" w:hint="eastAsia"/>
                <w:sz w:val="27"/>
                <w:szCs w:val="27"/>
              </w:rPr>
              <w:t>二、推動跨校聯盟協同運作，加強軟體創作資源分享及人才交流合作。</w:t>
            </w:r>
          </w:p>
          <w:p w14:paraId="66D54302" w14:textId="77777777" w:rsidR="00D04137" w:rsidRPr="00370A1B" w:rsidRDefault="00D04137" w:rsidP="007E1C9A">
            <w:pPr>
              <w:spacing w:line="374" w:lineRule="exact"/>
              <w:ind w:left="567" w:hanging="567"/>
              <w:jc w:val="both"/>
              <w:textDirection w:val="lrTbV"/>
              <w:rPr>
                <w:rFonts w:ascii="標楷體" w:eastAsia="標楷體" w:hAnsi="標楷體"/>
                <w:sz w:val="27"/>
                <w:szCs w:val="27"/>
              </w:rPr>
            </w:pPr>
            <w:r w:rsidRPr="00370A1B">
              <w:rPr>
                <w:rFonts w:ascii="標楷體" w:eastAsia="標楷體" w:hAnsi="標楷體" w:hint="eastAsia"/>
                <w:sz w:val="27"/>
                <w:szCs w:val="27"/>
              </w:rPr>
              <w:t>三、運用開源軟體資源及開發模式，擴大培養資通訊系統軟體人才。</w:t>
            </w:r>
          </w:p>
          <w:p w14:paraId="1E789446" w14:textId="77777777" w:rsidR="00D04137" w:rsidRPr="00370A1B" w:rsidRDefault="00D04137" w:rsidP="007E1C9A">
            <w:pPr>
              <w:spacing w:line="374" w:lineRule="exact"/>
              <w:ind w:left="567" w:hanging="567"/>
              <w:jc w:val="both"/>
              <w:textDirection w:val="lrTbV"/>
              <w:rPr>
                <w:rFonts w:ascii="標楷體" w:eastAsia="標楷體" w:hAnsi="標楷體"/>
                <w:sz w:val="27"/>
                <w:szCs w:val="27"/>
              </w:rPr>
            </w:pPr>
            <w:r w:rsidRPr="00370A1B">
              <w:rPr>
                <w:rFonts w:ascii="標楷體" w:eastAsia="標楷體" w:hAnsi="標楷體" w:hint="eastAsia"/>
                <w:sz w:val="27"/>
                <w:szCs w:val="27"/>
              </w:rPr>
              <w:t>四、鏈結產研及社群資源，拓展軟體創作人才之價值創造及創新創業管道。</w:t>
            </w:r>
          </w:p>
          <w:p w14:paraId="12DCF9A1" w14:textId="77777777" w:rsidR="00D04137" w:rsidRPr="004D7ECB" w:rsidRDefault="00D04137" w:rsidP="007E1C9A">
            <w:pPr>
              <w:spacing w:line="374" w:lineRule="exact"/>
              <w:ind w:left="567" w:hanging="567"/>
              <w:jc w:val="both"/>
              <w:textDirection w:val="lrTbV"/>
              <w:rPr>
                <w:rFonts w:ascii="標楷體" w:eastAsia="標楷體" w:hAnsi="標楷體"/>
                <w:sz w:val="27"/>
                <w:szCs w:val="27"/>
              </w:rPr>
            </w:pPr>
            <w:r w:rsidRPr="00370A1B">
              <w:rPr>
                <w:rFonts w:ascii="標楷體" w:eastAsia="標楷體" w:hAnsi="標楷體" w:hint="eastAsia"/>
                <w:sz w:val="27"/>
                <w:szCs w:val="27"/>
              </w:rPr>
              <w:t>五、扎根高中職智慧創新素養，推展智慧創新</w:t>
            </w:r>
            <w:r w:rsidRPr="00370A1B">
              <w:rPr>
                <w:rFonts w:ascii="標楷體" w:eastAsia="標楷體" w:hAnsi="標楷體"/>
                <w:sz w:val="27"/>
                <w:szCs w:val="27"/>
              </w:rPr>
              <w:t>AP課程，養成高中職種子教師。</w:t>
            </w:r>
          </w:p>
        </w:tc>
      </w:tr>
      <w:tr w:rsidR="00D04137" w:rsidRPr="009963E0" w14:paraId="752917AA" w14:textId="77777777" w:rsidTr="00A849BC">
        <w:tc>
          <w:tcPr>
            <w:tcW w:w="1810" w:type="dxa"/>
            <w:vMerge/>
          </w:tcPr>
          <w:p w14:paraId="2A8C2E25" w14:textId="77777777" w:rsidR="00D04137" w:rsidRPr="004D7ECB" w:rsidRDefault="00D04137" w:rsidP="00915FC4">
            <w:pPr>
              <w:spacing w:line="400" w:lineRule="exact"/>
              <w:jc w:val="both"/>
              <w:textDirection w:val="lrTbV"/>
              <w:rPr>
                <w:rFonts w:ascii="標楷體" w:eastAsia="標楷體" w:hAnsi="標楷體"/>
                <w:sz w:val="27"/>
                <w:szCs w:val="27"/>
              </w:rPr>
            </w:pPr>
          </w:p>
        </w:tc>
        <w:tc>
          <w:tcPr>
            <w:tcW w:w="2126" w:type="dxa"/>
          </w:tcPr>
          <w:p w14:paraId="5ED300E7" w14:textId="77777777" w:rsidR="00D04137" w:rsidRPr="004D7ECB" w:rsidRDefault="00D04137" w:rsidP="006D2181">
            <w:pPr>
              <w:spacing w:line="400" w:lineRule="exact"/>
              <w:ind w:left="608" w:hangingChars="225" w:hanging="608"/>
              <w:jc w:val="both"/>
              <w:textDirection w:val="lrTbV"/>
              <w:rPr>
                <w:rFonts w:ascii="標楷體" w:eastAsia="標楷體" w:hAnsi="標楷體"/>
                <w:sz w:val="27"/>
                <w:szCs w:val="27"/>
              </w:rPr>
            </w:pPr>
            <w:r>
              <w:rPr>
                <w:rFonts w:ascii="標楷體" w:eastAsia="標楷體" w:hAnsi="標楷體" w:hint="eastAsia"/>
                <w:sz w:val="27"/>
                <w:szCs w:val="27"/>
              </w:rPr>
              <w:t>六、</w:t>
            </w:r>
            <w:r w:rsidRPr="006D2181">
              <w:rPr>
                <w:rFonts w:ascii="標楷體" w:eastAsia="標楷體" w:hAnsi="標楷體" w:hint="eastAsia"/>
                <w:sz w:val="27"/>
                <w:szCs w:val="27"/>
              </w:rPr>
              <w:t>新工程教育方法實驗與建構計畫</w:t>
            </w:r>
          </w:p>
        </w:tc>
        <w:tc>
          <w:tcPr>
            <w:tcW w:w="5387" w:type="dxa"/>
          </w:tcPr>
          <w:p w14:paraId="5FD69859" w14:textId="77777777" w:rsidR="00D04137" w:rsidRPr="006D2181" w:rsidRDefault="00D04137" w:rsidP="007E1C9A">
            <w:pPr>
              <w:tabs>
                <w:tab w:val="left" w:pos="720"/>
              </w:tabs>
              <w:spacing w:line="374" w:lineRule="exact"/>
              <w:ind w:left="567" w:hanging="567"/>
              <w:jc w:val="both"/>
              <w:textDirection w:val="lrTbV"/>
              <w:rPr>
                <w:rFonts w:ascii="標楷體" w:eastAsia="標楷體" w:hAnsi="標楷體"/>
                <w:sz w:val="27"/>
                <w:szCs w:val="27"/>
              </w:rPr>
            </w:pPr>
            <w:r w:rsidRPr="006D2181">
              <w:rPr>
                <w:rFonts w:ascii="標楷體" w:eastAsia="標楷體" w:hAnsi="標楷體" w:hint="eastAsia"/>
                <w:sz w:val="27"/>
                <w:szCs w:val="27"/>
              </w:rPr>
              <w:t>一、推動工程領域相關學系投入全面課程地圖與學習架構之調整，期形成培育工程專業人才的新路徑，培養具備專業基礎素養與解決問題能力的工程人才。</w:t>
            </w:r>
          </w:p>
          <w:p w14:paraId="469F86E4" w14:textId="77777777" w:rsidR="00D04137" w:rsidRPr="006D2181" w:rsidRDefault="00D04137" w:rsidP="007E1C9A">
            <w:pPr>
              <w:tabs>
                <w:tab w:val="left" w:pos="720"/>
              </w:tabs>
              <w:spacing w:line="374" w:lineRule="exact"/>
              <w:ind w:left="567" w:hanging="567"/>
              <w:jc w:val="both"/>
              <w:textDirection w:val="lrTbV"/>
              <w:rPr>
                <w:rFonts w:ascii="標楷體" w:eastAsia="標楷體" w:hAnsi="標楷體"/>
                <w:sz w:val="27"/>
                <w:szCs w:val="27"/>
              </w:rPr>
            </w:pPr>
            <w:r w:rsidRPr="006D2181">
              <w:rPr>
                <w:rFonts w:ascii="標楷體" w:eastAsia="標楷體" w:hAnsi="標楷體" w:hint="eastAsia"/>
                <w:sz w:val="27"/>
                <w:szCs w:val="27"/>
              </w:rPr>
              <w:t>二、推動工程相關學系發展主題式課群，重新設計課程架構與內容安排，並提出新的教學方法、教材或工具使用，累積及促成工程學系全面課程重整的能量。</w:t>
            </w:r>
          </w:p>
          <w:p w14:paraId="7106BCA1" w14:textId="77777777" w:rsidR="00D04137" w:rsidRPr="006D2181" w:rsidRDefault="00D04137" w:rsidP="007E1C9A">
            <w:pPr>
              <w:tabs>
                <w:tab w:val="left" w:pos="720"/>
              </w:tabs>
              <w:spacing w:line="374" w:lineRule="exact"/>
              <w:ind w:left="567" w:hanging="567"/>
              <w:jc w:val="both"/>
              <w:textDirection w:val="lrTbV"/>
              <w:rPr>
                <w:rFonts w:ascii="標楷體" w:eastAsia="標楷體" w:hAnsi="標楷體"/>
                <w:sz w:val="27"/>
                <w:szCs w:val="27"/>
              </w:rPr>
            </w:pPr>
            <w:r w:rsidRPr="006D2181">
              <w:rPr>
                <w:rFonts w:ascii="標楷體" w:eastAsia="標楷體" w:hAnsi="標楷體" w:hint="eastAsia"/>
                <w:sz w:val="27"/>
                <w:szCs w:val="27"/>
              </w:rPr>
              <w:t>三、推動設計思考跨域人才培育苗圃計畫，協助教師探索跨領域教育與專業教育結合的可能性，以及具備規劃及執行跨領域教學的能力。</w:t>
            </w:r>
          </w:p>
          <w:p w14:paraId="2A7F6A98" w14:textId="77777777" w:rsidR="00D04137" w:rsidRPr="004D7ECB" w:rsidRDefault="00D04137" w:rsidP="007E1C9A">
            <w:pPr>
              <w:tabs>
                <w:tab w:val="left" w:pos="720"/>
              </w:tabs>
              <w:spacing w:line="374" w:lineRule="exact"/>
              <w:ind w:left="595" w:hanging="595"/>
              <w:jc w:val="both"/>
              <w:textDirection w:val="lrTbV"/>
              <w:rPr>
                <w:rFonts w:ascii="標楷體" w:eastAsia="標楷體" w:hAnsi="標楷體"/>
                <w:sz w:val="27"/>
                <w:szCs w:val="27"/>
              </w:rPr>
            </w:pPr>
            <w:r w:rsidRPr="006D2181">
              <w:rPr>
                <w:rFonts w:ascii="標楷體" w:eastAsia="標楷體" w:hAnsi="標楷體" w:hint="eastAsia"/>
                <w:sz w:val="27"/>
                <w:szCs w:val="27"/>
              </w:rPr>
              <w:t>四、建立教學討論社群及教學資源交流平台，擴散計畫成果效益。</w:t>
            </w:r>
          </w:p>
        </w:tc>
      </w:tr>
      <w:tr w:rsidR="00D04137" w:rsidRPr="009963E0" w14:paraId="161F8824" w14:textId="77777777" w:rsidTr="00A849BC">
        <w:tc>
          <w:tcPr>
            <w:tcW w:w="1810" w:type="dxa"/>
            <w:vMerge/>
          </w:tcPr>
          <w:p w14:paraId="447DDBC7" w14:textId="77777777" w:rsidR="00D04137" w:rsidRPr="004D7ECB" w:rsidRDefault="00D04137" w:rsidP="00915FC4">
            <w:pPr>
              <w:spacing w:line="400" w:lineRule="exact"/>
              <w:jc w:val="both"/>
              <w:textDirection w:val="lrTbV"/>
              <w:rPr>
                <w:rFonts w:ascii="標楷體" w:eastAsia="標楷體" w:hAnsi="標楷體"/>
                <w:sz w:val="27"/>
                <w:szCs w:val="27"/>
              </w:rPr>
            </w:pPr>
          </w:p>
        </w:tc>
        <w:tc>
          <w:tcPr>
            <w:tcW w:w="2126" w:type="dxa"/>
          </w:tcPr>
          <w:p w14:paraId="2B65476C" w14:textId="77777777" w:rsidR="00D04137" w:rsidRPr="004D7ECB" w:rsidRDefault="00D04137" w:rsidP="008A3AD9">
            <w:pPr>
              <w:spacing w:line="400" w:lineRule="exact"/>
              <w:ind w:left="594" w:hangingChars="220" w:hanging="594"/>
              <w:jc w:val="both"/>
              <w:textDirection w:val="lrTbV"/>
              <w:rPr>
                <w:rFonts w:ascii="標楷體" w:eastAsia="標楷體" w:hAnsi="標楷體"/>
                <w:sz w:val="27"/>
                <w:szCs w:val="27"/>
              </w:rPr>
            </w:pPr>
            <w:r>
              <w:rPr>
                <w:rFonts w:ascii="標楷體" w:eastAsia="標楷體" w:hAnsi="標楷體" w:hint="eastAsia"/>
                <w:sz w:val="27"/>
                <w:szCs w:val="27"/>
              </w:rPr>
              <w:t>七、</w:t>
            </w:r>
            <w:r w:rsidRPr="006D2181">
              <w:rPr>
                <w:rFonts w:ascii="標楷體" w:eastAsia="標楷體" w:hAnsi="標楷體" w:hint="eastAsia"/>
                <w:sz w:val="27"/>
                <w:szCs w:val="27"/>
              </w:rPr>
              <w:t>潔能系統整合與應用人才培育計畫</w:t>
            </w:r>
          </w:p>
        </w:tc>
        <w:tc>
          <w:tcPr>
            <w:tcW w:w="5387" w:type="dxa"/>
          </w:tcPr>
          <w:p w14:paraId="6771C3D0" w14:textId="77777777" w:rsidR="00D04137" w:rsidRPr="006D2181" w:rsidRDefault="00D04137" w:rsidP="007E1C9A">
            <w:pPr>
              <w:spacing w:line="374" w:lineRule="exact"/>
              <w:ind w:left="567" w:hanging="567"/>
              <w:jc w:val="both"/>
              <w:textDirection w:val="lrTbV"/>
              <w:rPr>
                <w:rFonts w:ascii="標楷體" w:eastAsia="標楷體" w:hAnsi="標楷體"/>
                <w:sz w:val="27"/>
                <w:szCs w:val="27"/>
              </w:rPr>
            </w:pPr>
            <w:r w:rsidRPr="006D2181">
              <w:rPr>
                <w:rFonts w:ascii="標楷體" w:eastAsia="標楷體" w:hAnsi="標楷體" w:hint="eastAsia"/>
                <w:sz w:val="27"/>
                <w:szCs w:val="27"/>
              </w:rPr>
              <w:t>一、能源知識落地生根：經由綠能基礎知識的整合與推廣，深植能源知識於人心，落地生根。</w:t>
            </w:r>
          </w:p>
          <w:p w14:paraId="1271EAA4" w14:textId="77777777" w:rsidR="00D04137" w:rsidRPr="006D2181" w:rsidRDefault="00D04137" w:rsidP="007E1C9A">
            <w:pPr>
              <w:spacing w:line="374" w:lineRule="exact"/>
              <w:ind w:left="567" w:hanging="567"/>
              <w:jc w:val="both"/>
              <w:textDirection w:val="lrTbV"/>
              <w:rPr>
                <w:rFonts w:ascii="標楷體" w:eastAsia="標楷體" w:hAnsi="標楷體"/>
                <w:sz w:val="27"/>
                <w:szCs w:val="27"/>
              </w:rPr>
            </w:pPr>
            <w:r w:rsidRPr="006D2181">
              <w:rPr>
                <w:rFonts w:ascii="標楷體" w:eastAsia="標楷體" w:hAnsi="標楷體" w:hint="eastAsia"/>
                <w:sz w:val="27"/>
                <w:szCs w:val="27"/>
              </w:rPr>
              <w:lastRenderedPageBreak/>
              <w:t>二、綠能科技產學深耕：著重於綠能科技教育的融入與培訓，經由產學合作將綠能科技深耕於本土，帶動區域產業發展。</w:t>
            </w:r>
          </w:p>
          <w:p w14:paraId="37435485" w14:textId="77777777" w:rsidR="00D04137" w:rsidRPr="006D2181" w:rsidRDefault="00D04137" w:rsidP="007E1C9A">
            <w:pPr>
              <w:spacing w:line="374" w:lineRule="exact"/>
              <w:ind w:left="567" w:hanging="567"/>
              <w:jc w:val="both"/>
              <w:textDirection w:val="lrTbV"/>
              <w:rPr>
                <w:rFonts w:ascii="標楷體" w:eastAsia="標楷體" w:hAnsi="標楷體"/>
                <w:sz w:val="27"/>
                <w:szCs w:val="27"/>
              </w:rPr>
            </w:pPr>
            <w:r w:rsidRPr="006D2181">
              <w:rPr>
                <w:rFonts w:ascii="標楷體" w:eastAsia="標楷體" w:hAnsi="標楷體" w:hint="eastAsia"/>
                <w:sz w:val="27"/>
                <w:szCs w:val="27"/>
              </w:rPr>
              <w:t>三、綠能系統在地實踐：建立常設教學、示範及推廣基地，將綠能系統有效的實踐於在地，充分利用在地能源。</w:t>
            </w:r>
          </w:p>
          <w:p w14:paraId="2D0E3BF9" w14:textId="77777777" w:rsidR="00D04137" w:rsidRPr="004D7ECB" w:rsidRDefault="00D04137" w:rsidP="007E1C9A">
            <w:pPr>
              <w:spacing w:line="374" w:lineRule="exact"/>
              <w:ind w:left="567" w:hanging="567"/>
              <w:jc w:val="both"/>
              <w:textDirection w:val="lrTbV"/>
              <w:rPr>
                <w:rFonts w:ascii="標楷體" w:eastAsia="標楷體" w:hAnsi="標楷體"/>
                <w:sz w:val="27"/>
                <w:szCs w:val="27"/>
              </w:rPr>
            </w:pPr>
            <w:r w:rsidRPr="006D2181">
              <w:rPr>
                <w:rFonts w:ascii="標楷體" w:eastAsia="標楷體" w:hAnsi="標楷體" w:hint="eastAsia"/>
                <w:sz w:val="27"/>
                <w:szCs w:val="27"/>
              </w:rPr>
              <w:t>四、智慧創新整合實作：配搭創新實作課程與創新創意競賽，促使整體綠能科技發展孕育於具備智慧創新與整合實作特質的培育環境。</w:t>
            </w:r>
          </w:p>
        </w:tc>
      </w:tr>
      <w:tr w:rsidR="00D04137" w:rsidRPr="009963E0" w14:paraId="745D5907" w14:textId="77777777" w:rsidTr="00A849BC">
        <w:tc>
          <w:tcPr>
            <w:tcW w:w="1810" w:type="dxa"/>
            <w:vMerge/>
          </w:tcPr>
          <w:p w14:paraId="52B687E5" w14:textId="77777777" w:rsidR="00D04137" w:rsidRPr="004D7ECB" w:rsidRDefault="00D04137" w:rsidP="00D04137">
            <w:pPr>
              <w:spacing w:line="400" w:lineRule="exact"/>
              <w:jc w:val="both"/>
              <w:textDirection w:val="lrTbV"/>
              <w:rPr>
                <w:rFonts w:ascii="標楷體" w:eastAsia="標楷體" w:hAnsi="標楷體"/>
                <w:sz w:val="27"/>
                <w:szCs w:val="27"/>
              </w:rPr>
            </w:pPr>
          </w:p>
        </w:tc>
        <w:tc>
          <w:tcPr>
            <w:tcW w:w="2126" w:type="dxa"/>
          </w:tcPr>
          <w:p w14:paraId="3F884C96" w14:textId="77777777" w:rsidR="00D04137" w:rsidRDefault="00D04137" w:rsidP="00D04137">
            <w:pPr>
              <w:spacing w:line="400" w:lineRule="exact"/>
              <w:ind w:left="608" w:hangingChars="225" w:hanging="608"/>
              <w:jc w:val="both"/>
              <w:textDirection w:val="lrTbV"/>
              <w:rPr>
                <w:rFonts w:ascii="標楷體" w:eastAsia="標楷體" w:hAnsi="標楷體"/>
                <w:sz w:val="27"/>
                <w:szCs w:val="27"/>
              </w:rPr>
            </w:pPr>
            <w:r>
              <w:rPr>
                <w:rFonts w:ascii="標楷體" w:eastAsia="標楷體" w:hAnsi="標楷體" w:hint="eastAsia"/>
                <w:sz w:val="27"/>
                <w:szCs w:val="27"/>
              </w:rPr>
              <w:t>八、</w:t>
            </w:r>
            <w:r w:rsidRPr="006D2181">
              <w:rPr>
                <w:rFonts w:ascii="標楷體" w:eastAsia="標楷體" w:hAnsi="標楷體" w:hint="eastAsia"/>
                <w:sz w:val="27"/>
                <w:szCs w:val="27"/>
              </w:rPr>
              <w:t>人工智慧技術及應用人才培育計畫</w:t>
            </w:r>
          </w:p>
        </w:tc>
        <w:tc>
          <w:tcPr>
            <w:tcW w:w="5387" w:type="dxa"/>
          </w:tcPr>
          <w:p w14:paraId="6AEEDBA6" w14:textId="1E8D692F" w:rsidR="00D04137" w:rsidRPr="006D2181" w:rsidRDefault="00D04137" w:rsidP="007E1C9A">
            <w:pPr>
              <w:spacing w:line="374" w:lineRule="exact"/>
              <w:ind w:left="567" w:hanging="567"/>
              <w:jc w:val="both"/>
              <w:textDirection w:val="lrTbV"/>
              <w:rPr>
                <w:rFonts w:ascii="標楷體" w:eastAsia="標楷體" w:hAnsi="標楷體"/>
                <w:sz w:val="27"/>
                <w:szCs w:val="27"/>
              </w:rPr>
            </w:pPr>
            <w:r w:rsidRPr="006D2181">
              <w:rPr>
                <w:rFonts w:ascii="標楷體" w:eastAsia="標楷體" w:hAnsi="標楷體" w:hint="eastAsia"/>
                <w:sz w:val="27"/>
                <w:szCs w:val="27"/>
              </w:rPr>
              <w:t>一、發展人工智慧相關資源，提供大學校院教學推展參考</w:t>
            </w:r>
            <w:r w:rsidR="00D851B0">
              <w:rPr>
                <w:rFonts w:ascii="標楷體" w:eastAsia="標楷體" w:hAnsi="標楷體" w:hint="eastAsia"/>
                <w:sz w:val="27"/>
                <w:szCs w:val="27"/>
              </w:rPr>
              <w:t>，</w:t>
            </w:r>
            <w:r w:rsidRPr="006D2181">
              <w:rPr>
                <w:rFonts w:ascii="標楷體" w:eastAsia="標楷體" w:hAnsi="標楷體" w:hint="eastAsia"/>
                <w:sz w:val="27"/>
                <w:szCs w:val="27"/>
              </w:rPr>
              <w:t>並透過課程的開授，逐步落實學校相關教學資源、教學模式與實作環境。</w:t>
            </w:r>
          </w:p>
          <w:p w14:paraId="686D623E" w14:textId="77777777" w:rsidR="00D04137" w:rsidRPr="006D2181" w:rsidRDefault="00D04137" w:rsidP="007E1C9A">
            <w:pPr>
              <w:spacing w:line="374" w:lineRule="exact"/>
              <w:ind w:left="567" w:hanging="567"/>
              <w:jc w:val="both"/>
              <w:textDirection w:val="lrTbV"/>
              <w:rPr>
                <w:rFonts w:ascii="標楷體" w:eastAsia="標楷體" w:hAnsi="標楷體"/>
                <w:sz w:val="27"/>
                <w:szCs w:val="27"/>
              </w:rPr>
            </w:pPr>
            <w:r w:rsidRPr="006D2181">
              <w:rPr>
                <w:rFonts w:ascii="標楷體" w:eastAsia="標楷體" w:hAnsi="標楷體" w:hint="eastAsia"/>
                <w:sz w:val="27"/>
                <w:szCs w:val="27"/>
              </w:rPr>
              <w:t>二、導入／善用開放實作平臺與開放資料，透過實作的演練，培養學生實作力；鼓勵開發參與人工智慧開源程式社群，以強化學生人工智慧實作之能力。</w:t>
            </w:r>
          </w:p>
          <w:p w14:paraId="475ED6F0" w14:textId="77777777" w:rsidR="00D04137" w:rsidRPr="006D2181" w:rsidRDefault="00D04137" w:rsidP="007E1C9A">
            <w:pPr>
              <w:spacing w:line="374" w:lineRule="exact"/>
              <w:ind w:left="567" w:hanging="567"/>
              <w:jc w:val="both"/>
              <w:textDirection w:val="lrTbV"/>
              <w:rPr>
                <w:rFonts w:ascii="標楷體" w:eastAsia="標楷體" w:hAnsi="標楷體"/>
                <w:sz w:val="27"/>
                <w:szCs w:val="27"/>
              </w:rPr>
            </w:pPr>
            <w:r w:rsidRPr="006D2181">
              <w:rPr>
                <w:rFonts w:ascii="標楷體" w:eastAsia="標楷體" w:hAnsi="標楷體" w:hint="eastAsia"/>
                <w:sz w:val="27"/>
                <w:szCs w:val="27"/>
              </w:rPr>
              <w:t>三、鼓勵學生參與人工智慧相關競賽，培養學生解決實務問題或創新應用之實踐力。</w:t>
            </w:r>
          </w:p>
          <w:p w14:paraId="1C689D0A" w14:textId="77777777" w:rsidR="00D04137" w:rsidRPr="006D2181" w:rsidRDefault="00D04137" w:rsidP="007E1C9A">
            <w:pPr>
              <w:spacing w:line="374" w:lineRule="exact"/>
              <w:ind w:left="567" w:hanging="567"/>
              <w:jc w:val="both"/>
              <w:textDirection w:val="lrTbV"/>
              <w:rPr>
                <w:rFonts w:ascii="標楷體" w:eastAsia="標楷體" w:hAnsi="標楷體"/>
                <w:sz w:val="27"/>
                <w:szCs w:val="27"/>
              </w:rPr>
            </w:pPr>
            <w:r w:rsidRPr="006D2181">
              <w:rPr>
                <w:rFonts w:ascii="標楷體" w:eastAsia="標楷體" w:hAnsi="標楷體" w:hint="eastAsia"/>
                <w:sz w:val="27"/>
                <w:szCs w:val="27"/>
              </w:rPr>
              <w:t>四、規劃推動人工智慧之科普教育，將人工智慧技術及其應用推廣至不同年齡層與不同領域之學生及民眾，引發年輕學子對人工智慧的興趣。</w:t>
            </w:r>
          </w:p>
        </w:tc>
      </w:tr>
      <w:tr w:rsidR="00D04137" w:rsidRPr="009963E0" w14:paraId="62C57C05" w14:textId="77777777" w:rsidTr="00A849BC">
        <w:tc>
          <w:tcPr>
            <w:tcW w:w="1810" w:type="dxa"/>
            <w:vMerge/>
          </w:tcPr>
          <w:p w14:paraId="3C2D5DED" w14:textId="77777777" w:rsidR="00D04137" w:rsidRPr="004D7ECB" w:rsidRDefault="00D04137" w:rsidP="00D04137">
            <w:pPr>
              <w:spacing w:line="400" w:lineRule="exact"/>
              <w:jc w:val="both"/>
              <w:textDirection w:val="lrTbV"/>
              <w:rPr>
                <w:rFonts w:ascii="標楷體" w:eastAsia="標楷體" w:hAnsi="標楷體"/>
                <w:sz w:val="27"/>
                <w:szCs w:val="27"/>
              </w:rPr>
            </w:pPr>
          </w:p>
        </w:tc>
        <w:tc>
          <w:tcPr>
            <w:tcW w:w="2126" w:type="dxa"/>
          </w:tcPr>
          <w:p w14:paraId="337914A8" w14:textId="77777777" w:rsidR="00D04137" w:rsidRDefault="00D04137" w:rsidP="00D04137">
            <w:pPr>
              <w:spacing w:line="400" w:lineRule="exact"/>
              <w:ind w:left="608" w:hangingChars="225" w:hanging="608"/>
              <w:jc w:val="both"/>
              <w:textDirection w:val="lrTbV"/>
              <w:rPr>
                <w:rFonts w:ascii="標楷體" w:eastAsia="標楷體" w:hAnsi="標楷體"/>
                <w:sz w:val="27"/>
                <w:szCs w:val="27"/>
              </w:rPr>
            </w:pPr>
            <w:r>
              <w:rPr>
                <w:rFonts w:ascii="標楷體" w:eastAsia="標楷體" w:hAnsi="標楷體" w:hint="eastAsia"/>
                <w:sz w:val="27"/>
                <w:szCs w:val="27"/>
              </w:rPr>
              <w:t>九、</w:t>
            </w:r>
            <w:r w:rsidRPr="006D2181">
              <w:rPr>
                <w:rFonts w:ascii="標楷體" w:eastAsia="標楷體" w:hAnsi="標楷體" w:hint="eastAsia"/>
                <w:sz w:val="27"/>
                <w:szCs w:val="27"/>
              </w:rPr>
              <w:t>生醫產業與新農業跨領域人才培育計畫</w:t>
            </w:r>
          </w:p>
        </w:tc>
        <w:tc>
          <w:tcPr>
            <w:tcW w:w="5387" w:type="dxa"/>
          </w:tcPr>
          <w:p w14:paraId="471A366A" w14:textId="77777777" w:rsidR="00D04137" w:rsidRPr="006D2181" w:rsidRDefault="00D04137" w:rsidP="007E1C9A">
            <w:pPr>
              <w:spacing w:line="374" w:lineRule="exact"/>
              <w:ind w:left="594" w:hangingChars="220" w:hanging="594"/>
              <w:jc w:val="both"/>
              <w:textDirection w:val="lrTbV"/>
              <w:rPr>
                <w:rFonts w:ascii="標楷體" w:eastAsia="標楷體" w:hAnsi="標楷體"/>
                <w:sz w:val="27"/>
                <w:szCs w:val="27"/>
              </w:rPr>
            </w:pPr>
            <w:r w:rsidRPr="006D2181">
              <w:rPr>
                <w:rFonts w:ascii="標楷體" w:eastAsia="標楷體" w:hAnsi="標楷體" w:hint="eastAsia"/>
                <w:sz w:val="27"/>
                <w:szCs w:val="27"/>
              </w:rPr>
              <w:t>一、學校結合跨部會之所屬法人及園區資源，連結地方政府發展，共同培育生醫產業及新農業創新發展所需核心關鍵技術之跨領域高階人才。</w:t>
            </w:r>
          </w:p>
          <w:p w14:paraId="53A661FD" w14:textId="77777777" w:rsidR="00D04137" w:rsidRPr="006D2181" w:rsidRDefault="00D04137" w:rsidP="007E1C9A">
            <w:pPr>
              <w:spacing w:line="374" w:lineRule="exact"/>
              <w:ind w:left="553" w:hangingChars="205" w:hanging="553"/>
              <w:jc w:val="both"/>
              <w:textDirection w:val="lrTbV"/>
              <w:rPr>
                <w:rFonts w:ascii="標楷體" w:eastAsia="標楷體" w:hAnsi="標楷體"/>
                <w:sz w:val="27"/>
                <w:szCs w:val="27"/>
              </w:rPr>
            </w:pPr>
            <w:r w:rsidRPr="006D2181">
              <w:rPr>
                <w:rFonts w:ascii="標楷體" w:eastAsia="標楷體" w:hAnsi="標楷體" w:hint="eastAsia"/>
                <w:sz w:val="27"/>
                <w:szCs w:val="27"/>
              </w:rPr>
              <w:t>二、建置生醫產業</w:t>
            </w:r>
            <w:r w:rsidRPr="006D2181">
              <w:rPr>
                <w:rFonts w:ascii="標楷體" w:eastAsia="標楷體" w:hAnsi="標楷體"/>
                <w:sz w:val="27"/>
                <w:szCs w:val="27"/>
              </w:rPr>
              <w:t>/新農業教學推動中心及生技產業創新創業教學推動中心，整合規劃課程。</w:t>
            </w:r>
          </w:p>
          <w:p w14:paraId="310A0CD0" w14:textId="77777777" w:rsidR="00D04137" w:rsidRPr="006D2181" w:rsidRDefault="00D04137" w:rsidP="007E1C9A">
            <w:pPr>
              <w:spacing w:line="374" w:lineRule="exact"/>
              <w:ind w:left="567" w:hangingChars="210" w:hanging="567"/>
              <w:jc w:val="both"/>
              <w:textDirection w:val="lrTbV"/>
              <w:rPr>
                <w:rFonts w:ascii="標楷體" w:eastAsia="標楷體" w:hAnsi="標楷體"/>
                <w:sz w:val="27"/>
                <w:szCs w:val="27"/>
              </w:rPr>
            </w:pPr>
            <w:r w:rsidRPr="006D2181">
              <w:rPr>
                <w:rFonts w:ascii="標楷體" w:eastAsia="標楷體" w:hAnsi="標楷體" w:hint="eastAsia"/>
                <w:sz w:val="27"/>
                <w:szCs w:val="27"/>
              </w:rPr>
              <w:t>三、以專業能力為本，規劃開授科技管理、經營行銷、法規智財及創新創業等產業導向之多元跨域課程。</w:t>
            </w:r>
          </w:p>
          <w:p w14:paraId="699A6299" w14:textId="77777777" w:rsidR="00D04137" w:rsidRPr="006D2181" w:rsidRDefault="00D04137" w:rsidP="007E1C9A">
            <w:pPr>
              <w:spacing w:line="374" w:lineRule="exact"/>
              <w:ind w:left="567" w:hangingChars="210" w:hanging="567"/>
              <w:jc w:val="both"/>
              <w:textDirection w:val="lrTbV"/>
              <w:rPr>
                <w:rFonts w:ascii="標楷體" w:eastAsia="標楷體" w:hAnsi="標楷體"/>
                <w:sz w:val="27"/>
                <w:szCs w:val="27"/>
              </w:rPr>
            </w:pPr>
            <w:r w:rsidRPr="006D2181">
              <w:rPr>
                <w:rFonts w:ascii="標楷體" w:eastAsia="標楷體" w:hAnsi="標楷體" w:hint="eastAsia"/>
                <w:sz w:val="27"/>
                <w:szCs w:val="27"/>
              </w:rPr>
              <w:t>四、配合國際化政策，舉辦研習會，培訓產業國際化需求人才。</w:t>
            </w:r>
          </w:p>
        </w:tc>
      </w:tr>
      <w:tr w:rsidR="00D04137" w:rsidRPr="009963E0" w14:paraId="75EE4AF7" w14:textId="77777777" w:rsidTr="00A849BC">
        <w:tc>
          <w:tcPr>
            <w:tcW w:w="1810" w:type="dxa"/>
            <w:vMerge/>
          </w:tcPr>
          <w:p w14:paraId="4D33AFFF" w14:textId="77777777" w:rsidR="00D04137" w:rsidRPr="004D7ECB" w:rsidRDefault="00D04137" w:rsidP="00D04137">
            <w:pPr>
              <w:spacing w:line="400" w:lineRule="exact"/>
              <w:jc w:val="both"/>
              <w:textDirection w:val="lrTbV"/>
              <w:rPr>
                <w:rFonts w:ascii="標楷體" w:eastAsia="標楷體" w:hAnsi="標楷體"/>
                <w:sz w:val="27"/>
                <w:szCs w:val="27"/>
              </w:rPr>
            </w:pPr>
          </w:p>
        </w:tc>
        <w:tc>
          <w:tcPr>
            <w:tcW w:w="2126" w:type="dxa"/>
          </w:tcPr>
          <w:p w14:paraId="52F39DDB" w14:textId="77777777" w:rsidR="00D04137" w:rsidRDefault="00D04137" w:rsidP="00D04137">
            <w:pPr>
              <w:spacing w:line="400" w:lineRule="exact"/>
              <w:ind w:left="567" w:hangingChars="210" w:hanging="567"/>
              <w:jc w:val="both"/>
              <w:textDirection w:val="lrTbV"/>
              <w:rPr>
                <w:rFonts w:ascii="標楷體" w:eastAsia="標楷體" w:hAnsi="標楷體"/>
                <w:sz w:val="27"/>
                <w:szCs w:val="27"/>
              </w:rPr>
            </w:pPr>
            <w:r>
              <w:rPr>
                <w:rFonts w:ascii="標楷體" w:eastAsia="標楷體" w:hAnsi="標楷體" w:hint="eastAsia"/>
                <w:sz w:val="27"/>
                <w:szCs w:val="27"/>
              </w:rPr>
              <w:t>十、</w:t>
            </w:r>
            <w:r w:rsidRPr="00D04137">
              <w:rPr>
                <w:rFonts w:ascii="標楷體" w:eastAsia="標楷體" w:hAnsi="標楷體"/>
                <w:sz w:val="27"/>
                <w:szCs w:val="27"/>
              </w:rPr>
              <w:t>5G行動寬頻人才培育計畫</w:t>
            </w:r>
          </w:p>
        </w:tc>
        <w:tc>
          <w:tcPr>
            <w:tcW w:w="5387" w:type="dxa"/>
          </w:tcPr>
          <w:p w14:paraId="66FBBAB1" w14:textId="77777777" w:rsidR="00D04137" w:rsidRPr="00D04137" w:rsidRDefault="00D04137" w:rsidP="007E1C9A">
            <w:pPr>
              <w:spacing w:line="374" w:lineRule="exact"/>
              <w:ind w:firstLineChars="200" w:firstLine="540"/>
              <w:jc w:val="both"/>
              <w:textDirection w:val="lrTbV"/>
              <w:rPr>
                <w:rFonts w:ascii="標楷體" w:eastAsia="標楷體" w:hAnsi="標楷體"/>
                <w:sz w:val="27"/>
                <w:szCs w:val="27"/>
              </w:rPr>
            </w:pPr>
            <w:r w:rsidRPr="00D04137">
              <w:rPr>
                <w:rFonts w:ascii="標楷體" w:eastAsia="標楷體" w:hAnsi="標楷體" w:hint="eastAsia"/>
                <w:sz w:val="27"/>
                <w:szCs w:val="27"/>
              </w:rPr>
              <w:t>以行動寬頻尖端技術人才培育計畫成果為基礎，將全國相關教學能量延伸以支援日趨成熟的</w:t>
            </w:r>
            <w:r w:rsidRPr="00D04137">
              <w:rPr>
                <w:rFonts w:ascii="標楷體" w:eastAsia="標楷體" w:hAnsi="標楷體"/>
                <w:sz w:val="27"/>
                <w:szCs w:val="27"/>
              </w:rPr>
              <w:t>4.5G/5G</w:t>
            </w:r>
            <w:r w:rsidRPr="00D04137">
              <w:rPr>
                <w:rFonts w:ascii="標楷體" w:eastAsia="標楷體" w:hAnsi="標楷體" w:hint="eastAsia"/>
                <w:sz w:val="27"/>
                <w:szCs w:val="27"/>
              </w:rPr>
              <w:t>行動寬頻暨下世代物聯網服務與應用產業，同時為我國未來</w:t>
            </w:r>
            <w:r w:rsidRPr="00D04137">
              <w:rPr>
                <w:rFonts w:ascii="標楷體" w:eastAsia="標楷體" w:hAnsi="標楷體"/>
                <w:sz w:val="27"/>
                <w:szCs w:val="27"/>
              </w:rPr>
              <w:t>5G</w:t>
            </w:r>
            <w:r w:rsidRPr="00D04137">
              <w:rPr>
                <w:rFonts w:ascii="標楷體" w:eastAsia="標楷體" w:hAnsi="標楷體" w:hint="eastAsia"/>
                <w:sz w:val="27"/>
                <w:szCs w:val="27"/>
              </w:rPr>
              <w:t>行動寬頻產業技術、</w:t>
            </w:r>
            <w:r w:rsidRPr="00D04137">
              <w:rPr>
                <w:rFonts w:ascii="標楷體" w:eastAsia="標楷體" w:hAnsi="標楷體"/>
                <w:sz w:val="27"/>
                <w:szCs w:val="27"/>
              </w:rPr>
              <w:t>5G 物</w:t>
            </w:r>
            <w:r w:rsidRPr="00D04137">
              <w:rPr>
                <w:rFonts w:ascii="標楷體" w:eastAsia="標楷體" w:hAnsi="標楷體" w:hint="eastAsia"/>
                <w:sz w:val="27"/>
                <w:szCs w:val="27"/>
              </w:rPr>
              <w:t>聯網技術及其前瞻應用研究發展儲備人才，並發展開設相關線上課程以擴大成果推廣效益。推動重點如下：</w:t>
            </w:r>
          </w:p>
          <w:p w14:paraId="6235F3DD" w14:textId="77777777" w:rsidR="00D04137" w:rsidRPr="00D04137" w:rsidRDefault="00D04137" w:rsidP="007E1C9A">
            <w:pPr>
              <w:spacing w:line="374" w:lineRule="exact"/>
              <w:ind w:left="567" w:hanging="567"/>
              <w:jc w:val="both"/>
              <w:textDirection w:val="lrTbV"/>
              <w:rPr>
                <w:rFonts w:ascii="標楷體" w:eastAsia="標楷體" w:hAnsi="標楷體"/>
                <w:sz w:val="27"/>
                <w:szCs w:val="27"/>
              </w:rPr>
            </w:pPr>
            <w:r w:rsidRPr="00D04137">
              <w:rPr>
                <w:rFonts w:ascii="標楷體" w:eastAsia="標楷體" w:hAnsi="標楷體" w:hint="eastAsia"/>
                <w:sz w:val="27"/>
                <w:szCs w:val="27"/>
              </w:rPr>
              <w:t>一、高階行動寬頻暨物聯網通訊教學能量分項：區分為</w:t>
            </w:r>
            <w:r w:rsidRPr="00D04137">
              <w:rPr>
                <w:rFonts w:ascii="標楷體" w:eastAsia="標楷體" w:hAnsi="標楷體"/>
                <w:sz w:val="27"/>
                <w:szCs w:val="27"/>
              </w:rPr>
              <w:t>5G行動寬頻子領域與下世代物聯網子領域，建構校園物聯網與低延遲應用測試實作場域，發展5G行動寬頻重點領域課程模組。</w:t>
            </w:r>
          </w:p>
          <w:p w14:paraId="4AD93DC6" w14:textId="77777777" w:rsidR="00D04137" w:rsidRPr="00D04137" w:rsidRDefault="00D04137" w:rsidP="007E1C9A">
            <w:pPr>
              <w:spacing w:line="374" w:lineRule="exact"/>
              <w:ind w:left="567" w:hanging="567"/>
              <w:jc w:val="both"/>
              <w:textDirection w:val="lrTbV"/>
              <w:rPr>
                <w:rFonts w:ascii="標楷體" w:eastAsia="標楷體" w:hAnsi="標楷體"/>
                <w:sz w:val="27"/>
                <w:szCs w:val="27"/>
              </w:rPr>
            </w:pPr>
            <w:r w:rsidRPr="00D04137">
              <w:rPr>
                <w:rFonts w:ascii="標楷體" w:eastAsia="標楷體" w:hAnsi="標楷體" w:hint="eastAsia"/>
                <w:sz w:val="27"/>
                <w:szCs w:val="27"/>
              </w:rPr>
              <w:t>二、行動寬頻暨下世代物聯網線上教學環境建構分項：發展線上課程（含測驗、作業），結合示範教學實驗室，辦理虛實整合短期實作課程。</w:t>
            </w:r>
          </w:p>
          <w:p w14:paraId="0B23C2A1" w14:textId="77777777" w:rsidR="00D04137" w:rsidRPr="006D2181" w:rsidRDefault="00D04137" w:rsidP="007E1C9A">
            <w:pPr>
              <w:spacing w:line="374" w:lineRule="exact"/>
              <w:ind w:left="567" w:hanging="567"/>
              <w:jc w:val="both"/>
              <w:textDirection w:val="lrTbV"/>
              <w:rPr>
                <w:rFonts w:ascii="標楷體" w:eastAsia="標楷體" w:hAnsi="標楷體"/>
                <w:sz w:val="27"/>
                <w:szCs w:val="27"/>
              </w:rPr>
            </w:pPr>
            <w:r w:rsidRPr="00D04137">
              <w:rPr>
                <w:rFonts w:ascii="標楷體" w:eastAsia="標楷體" w:hAnsi="標楷體" w:hint="eastAsia"/>
                <w:sz w:val="27"/>
                <w:szCs w:val="27"/>
              </w:rPr>
              <w:t>三、行動寬頻課程模組補助專案分項：補助推廣行動寬頻課程模組至全國大專校院，全面提升我國</w:t>
            </w:r>
            <w:r w:rsidRPr="00D04137">
              <w:rPr>
                <w:rFonts w:ascii="標楷體" w:eastAsia="標楷體" w:hAnsi="標楷體"/>
                <w:sz w:val="27"/>
                <w:szCs w:val="27"/>
              </w:rPr>
              <w:t>5G行動寬頻之基礎教學量能，提倡5G行動通訊系統與應用之實作風氣。</w:t>
            </w:r>
          </w:p>
        </w:tc>
      </w:tr>
      <w:tr w:rsidR="00D04137" w:rsidRPr="009963E0" w14:paraId="5639AD1B" w14:textId="77777777" w:rsidTr="00A849BC">
        <w:tc>
          <w:tcPr>
            <w:tcW w:w="1810" w:type="dxa"/>
            <w:vMerge/>
          </w:tcPr>
          <w:p w14:paraId="51BED393" w14:textId="77777777" w:rsidR="00D04137" w:rsidRPr="004D7ECB" w:rsidRDefault="00D04137" w:rsidP="00D04137">
            <w:pPr>
              <w:spacing w:line="400" w:lineRule="exact"/>
              <w:jc w:val="both"/>
              <w:textDirection w:val="lrTbV"/>
              <w:rPr>
                <w:rFonts w:ascii="標楷體" w:eastAsia="標楷體" w:hAnsi="標楷體"/>
                <w:sz w:val="27"/>
                <w:szCs w:val="27"/>
              </w:rPr>
            </w:pPr>
          </w:p>
        </w:tc>
        <w:tc>
          <w:tcPr>
            <w:tcW w:w="2126" w:type="dxa"/>
          </w:tcPr>
          <w:p w14:paraId="20C79355" w14:textId="77777777" w:rsidR="00D04137" w:rsidRDefault="00D04137" w:rsidP="00D04137">
            <w:pPr>
              <w:spacing w:line="400" w:lineRule="exact"/>
              <w:ind w:left="904" w:hangingChars="335" w:hanging="904"/>
              <w:jc w:val="both"/>
              <w:textDirection w:val="lrTbV"/>
              <w:rPr>
                <w:rFonts w:ascii="標楷體" w:eastAsia="標楷體" w:hAnsi="標楷體"/>
                <w:sz w:val="27"/>
                <w:szCs w:val="27"/>
              </w:rPr>
            </w:pPr>
            <w:r>
              <w:rPr>
                <w:rFonts w:ascii="標楷體" w:eastAsia="標楷體" w:hAnsi="標楷體" w:hint="eastAsia"/>
                <w:sz w:val="27"/>
                <w:szCs w:val="27"/>
              </w:rPr>
              <w:t>十一、</w:t>
            </w:r>
            <w:r w:rsidRPr="00D04137">
              <w:rPr>
                <w:rFonts w:ascii="標楷體" w:eastAsia="標楷體" w:hAnsi="標楷體" w:hint="eastAsia"/>
                <w:sz w:val="27"/>
                <w:szCs w:val="27"/>
              </w:rPr>
              <w:t>先進資通安全人才培育計畫</w:t>
            </w:r>
          </w:p>
        </w:tc>
        <w:tc>
          <w:tcPr>
            <w:tcW w:w="5387" w:type="dxa"/>
          </w:tcPr>
          <w:p w14:paraId="236BF10F" w14:textId="77777777" w:rsidR="00D04137" w:rsidRPr="00D04137" w:rsidRDefault="00D04137" w:rsidP="007E1C9A">
            <w:pPr>
              <w:spacing w:line="374" w:lineRule="exact"/>
              <w:ind w:left="567" w:hanging="567"/>
              <w:jc w:val="both"/>
              <w:textDirection w:val="lrTbV"/>
              <w:rPr>
                <w:rFonts w:ascii="標楷體" w:eastAsia="標楷體" w:hAnsi="標楷體"/>
                <w:sz w:val="27"/>
                <w:szCs w:val="27"/>
              </w:rPr>
            </w:pPr>
            <w:r w:rsidRPr="00D04137">
              <w:rPr>
                <w:rFonts w:ascii="標楷體" w:eastAsia="標楷體" w:hAnsi="標楷體" w:hint="eastAsia"/>
                <w:sz w:val="27"/>
                <w:szCs w:val="27"/>
              </w:rPr>
              <w:t>一、</w:t>
            </w:r>
            <w:r w:rsidRPr="00D04137">
              <w:rPr>
                <w:rFonts w:ascii="標楷體" w:eastAsia="標楷體" w:hAnsi="標楷體"/>
                <w:sz w:val="27"/>
                <w:szCs w:val="27"/>
              </w:rPr>
              <w:tab/>
              <w:t>推動新型態資安實務示範課程計畫，針對特定主題領域，發展具有創新性、示範性及可推廣性之課程，結合國家高速網路與計算機中心建置之國網攻防平臺</w:t>
            </w:r>
            <w:r w:rsidRPr="00D04137">
              <w:rPr>
                <w:rFonts w:ascii="標楷體" w:eastAsia="標楷體" w:hAnsi="標楷體" w:hint="eastAsia"/>
                <w:sz w:val="27"/>
                <w:szCs w:val="27"/>
              </w:rPr>
              <w:t>（</w:t>
            </w:r>
            <w:r w:rsidRPr="00D04137">
              <w:rPr>
                <w:rFonts w:ascii="標楷體" w:eastAsia="標楷體" w:hAnsi="標楷體"/>
                <w:sz w:val="27"/>
                <w:szCs w:val="27"/>
              </w:rPr>
              <w:t>Cyber Defense Exercise,CDX）建置實務教學場域，擴散帶動大學校院資安實務教學能量。</w:t>
            </w:r>
          </w:p>
          <w:p w14:paraId="7F0B835E" w14:textId="77777777" w:rsidR="00D04137" w:rsidRPr="00D04137" w:rsidRDefault="00D04137" w:rsidP="007E1C9A">
            <w:pPr>
              <w:spacing w:line="374" w:lineRule="exact"/>
              <w:ind w:left="567" w:hanging="567"/>
              <w:jc w:val="both"/>
              <w:textDirection w:val="lrTbV"/>
              <w:rPr>
                <w:rFonts w:ascii="標楷體" w:eastAsia="標楷體" w:hAnsi="標楷體"/>
                <w:sz w:val="27"/>
                <w:szCs w:val="27"/>
              </w:rPr>
            </w:pPr>
            <w:r w:rsidRPr="00D04137">
              <w:rPr>
                <w:rFonts w:ascii="標楷體" w:eastAsia="標楷體" w:hAnsi="標楷體" w:hint="eastAsia"/>
                <w:sz w:val="27"/>
                <w:szCs w:val="27"/>
              </w:rPr>
              <w:t>二、開設新型態資安暑期課程，邀請國內外之資安實務專家開授短期密集課程，提升學員資安實務能力。</w:t>
            </w:r>
          </w:p>
          <w:p w14:paraId="77BBB2D1" w14:textId="77777777" w:rsidR="00D04137" w:rsidRPr="00D04137" w:rsidRDefault="00D04137" w:rsidP="007E1C9A">
            <w:pPr>
              <w:spacing w:line="374" w:lineRule="exact"/>
              <w:ind w:left="567" w:hanging="567"/>
              <w:jc w:val="both"/>
              <w:textDirection w:val="lrTbV"/>
              <w:rPr>
                <w:rFonts w:ascii="標楷體" w:eastAsia="標楷體" w:hAnsi="標楷體"/>
                <w:sz w:val="27"/>
                <w:szCs w:val="27"/>
              </w:rPr>
            </w:pPr>
            <w:r w:rsidRPr="00D04137">
              <w:rPr>
                <w:rFonts w:ascii="標楷體" w:eastAsia="標楷體" w:hAnsi="標楷體" w:hint="eastAsia"/>
                <w:sz w:val="27"/>
                <w:szCs w:val="27"/>
              </w:rPr>
              <w:t>三、推動資安實務導師</w:t>
            </w:r>
            <w:r w:rsidRPr="00D04137">
              <w:rPr>
                <w:rFonts w:ascii="標楷體" w:eastAsia="標楷體" w:hAnsi="標楷體"/>
                <w:sz w:val="27"/>
                <w:szCs w:val="27"/>
              </w:rPr>
              <w:t>(Mentor)制度，結合業界與學界師資，以師徒方式培育兼具理論與實務之資安菁英人才。</w:t>
            </w:r>
          </w:p>
          <w:p w14:paraId="76C7FDEC" w14:textId="77777777" w:rsidR="00D04137" w:rsidRPr="00D04137" w:rsidRDefault="00D04137" w:rsidP="007E1C9A">
            <w:pPr>
              <w:spacing w:line="374" w:lineRule="exact"/>
              <w:ind w:left="567" w:hanging="567"/>
              <w:jc w:val="both"/>
              <w:textDirection w:val="lrTbV"/>
              <w:rPr>
                <w:rFonts w:ascii="標楷體" w:eastAsia="標楷體" w:hAnsi="標楷體"/>
                <w:sz w:val="27"/>
                <w:szCs w:val="27"/>
              </w:rPr>
            </w:pPr>
            <w:r w:rsidRPr="00D04137">
              <w:rPr>
                <w:rFonts w:ascii="標楷體" w:eastAsia="標楷體" w:hAnsi="標楷體" w:hint="eastAsia"/>
                <w:sz w:val="27"/>
                <w:szCs w:val="27"/>
              </w:rPr>
              <w:t>四、推動資安扎根高中職，啟發學生對資通安全議題的興趣與重視，發掘及培育資安潛力人才。</w:t>
            </w:r>
          </w:p>
          <w:p w14:paraId="71654CA1" w14:textId="77777777" w:rsidR="00D04137" w:rsidRPr="006D2181" w:rsidRDefault="00D04137" w:rsidP="007E1C9A">
            <w:pPr>
              <w:spacing w:line="374" w:lineRule="exact"/>
              <w:ind w:left="567" w:hanging="567"/>
              <w:jc w:val="both"/>
              <w:textDirection w:val="lrTbV"/>
              <w:rPr>
                <w:rFonts w:ascii="標楷體" w:eastAsia="標楷體" w:hAnsi="標楷體"/>
                <w:sz w:val="27"/>
                <w:szCs w:val="27"/>
              </w:rPr>
            </w:pPr>
            <w:r w:rsidRPr="00D04137">
              <w:rPr>
                <w:rFonts w:ascii="標楷體" w:eastAsia="標楷體" w:hAnsi="標楷體" w:hint="eastAsia"/>
                <w:sz w:val="27"/>
                <w:szCs w:val="27"/>
              </w:rPr>
              <w:lastRenderedPageBreak/>
              <w:t>五、強化國際合作，輔導並活絡校園資安社團教育，透過人才庫職涯追蹤，提供產業鏈結與實習媒合。</w:t>
            </w:r>
          </w:p>
        </w:tc>
      </w:tr>
      <w:tr w:rsidR="00D04137" w:rsidRPr="009963E0" w14:paraId="787A4486" w14:textId="77777777" w:rsidTr="00A849BC">
        <w:tc>
          <w:tcPr>
            <w:tcW w:w="1810" w:type="dxa"/>
            <w:vMerge/>
          </w:tcPr>
          <w:p w14:paraId="7DB2BEF2" w14:textId="77777777" w:rsidR="00D04137" w:rsidRPr="004D7ECB" w:rsidRDefault="00D04137" w:rsidP="00D04137">
            <w:pPr>
              <w:spacing w:line="400" w:lineRule="exact"/>
              <w:jc w:val="both"/>
              <w:textDirection w:val="lrTbV"/>
              <w:rPr>
                <w:rFonts w:ascii="標楷體" w:eastAsia="標楷體" w:hAnsi="標楷體"/>
                <w:sz w:val="27"/>
                <w:szCs w:val="27"/>
              </w:rPr>
            </w:pPr>
          </w:p>
        </w:tc>
        <w:tc>
          <w:tcPr>
            <w:tcW w:w="2126" w:type="dxa"/>
          </w:tcPr>
          <w:p w14:paraId="4D543775" w14:textId="77777777" w:rsidR="00D04137" w:rsidRDefault="00D04137" w:rsidP="00D04137">
            <w:pPr>
              <w:spacing w:line="400" w:lineRule="exact"/>
              <w:ind w:left="904" w:hangingChars="335" w:hanging="904"/>
              <w:jc w:val="both"/>
              <w:textDirection w:val="lrTbV"/>
              <w:rPr>
                <w:rFonts w:ascii="標楷體" w:eastAsia="標楷體" w:hAnsi="標楷體"/>
                <w:sz w:val="27"/>
                <w:szCs w:val="27"/>
              </w:rPr>
            </w:pPr>
            <w:r>
              <w:rPr>
                <w:rFonts w:ascii="標楷體" w:eastAsia="標楷體" w:hAnsi="標楷體" w:hint="eastAsia"/>
                <w:sz w:val="27"/>
                <w:szCs w:val="27"/>
              </w:rPr>
              <w:t>十二、</w:t>
            </w:r>
            <w:r w:rsidRPr="00D04137">
              <w:rPr>
                <w:rFonts w:ascii="標楷體" w:eastAsia="標楷體" w:hAnsi="標楷體" w:hint="eastAsia"/>
                <w:sz w:val="27"/>
                <w:szCs w:val="27"/>
              </w:rPr>
              <w:t>智慧製造跨域整合人才培育計畫</w:t>
            </w:r>
          </w:p>
        </w:tc>
        <w:tc>
          <w:tcPr>
            <w:tcW w:w="5387" w:type="dxa"/>
          </w:tcPr>
          <w:p w14:paraId="32E072EC" w14:textId="77777777" w:rsidR="00D04137" w:rsidRPr="00D04137" w:rsidRDefault="00D04137" w:rsidP="007E1C9A">
            <w:pPr>
              <w:spacing w:line="374" w:lineRule="exact"/>
              <w:ind w:firstLine="567"/>
              <w:jc w:val="both"/>
              <w:textDirection w:val="lrTbV"/>
              <w:rPr>
                <w:rFonts w:ascii="標楷體" w:eastAsia="標楷體" w:hAnsi="標楷體"/>
                <w:sz w:val="27"/>
                <w:szCs w:val="27"/>
              </w:rPr>
            </w:pPr>
            <w:r w:rsidRPr="00D04137">
              <w:rPr>
                <w:rFonts w:ascii="標楷體" w:eastAsia="標楷體" w:hAnsi="標楷體" w:hint="eastAsia"/>
                <w:sz w:val="27"/>
                <w:szCs w:val="27"/>
              </w:rPr>
              <w:t>因應產業變革之人才培育需求，針對智慧機械之應用，以跨校域教學策略聯盟方式，推動產學合作教育機制，藉由問題導向教學模式</w:t>
            </w:r>
            <w:r w:rsidRPr="00D04137">
              <w:rPr>
                <w:rFonts w:ascii="標楷體" w:eastAsia="標楷體" w:hAnsi="標楷體"/>
                <w:sz w:val="27"/>
                <w:szCs w:val="27"/>
              </w:rPr>
              <w:t>(Problem Based Learning)及跨領域教學模式結合在地之產業，建立實創平臺，鼓勵學術界與產業界共同合作發展在地產業，以培育國家所需具創新核心能力之未來人才。推動重點如下：</w:t>
            </w:r>
          </w:p>
          <w:p w14:paraId="67A5A565" w14:textId="77777777" w:rsidR="00D04137" w:rsidRPr="00D04137" w:rsidRDefault="00D04137" w:rsidP="007E1C9A">
            <w:pPr>
              <w:spacing w:line="374" w:lineRule="exact"/>
              <w:ind w:left="567" w:hanging="567"/>
              <w:jc w:val="both"/>
              <w:textDirection w:val="lrTbV"/>
              <w:rPr>
                <w:rFonts w:ascii="標楷體" w:eastAsia="標楷體" w:hAnsi="標楷體"/>
                <w:sz w:val="27"/>
                <w:szCs w:val="27"/>
              </w:rPr>
            </w:pPr>
            <w:r w:rsidRPr="00D04137">
              <w:rPr>
                <w:rFonts w:ascii="標楷體" w:eastAsia="標楷體" w:hAnsi="標楷體" w:hint="eastAsia"/>
                <w:sz w:val="27"/>
                <w:szCs w:val="27"/>
              </w:rPr>
              <w:t>一、成立跨校跨域教學策略聯盟中心，強化產學合作及整合連結相關資源，引導大學校院建立學習及應用兼備之人才核心能力。</w:t>
            </w:r>
          </w:p>
          <w:p w14:paraId="58C6EF7A" w14:textId="77777777" w:rsidR="00D04137" w:rsidRPr="00D04137" w:rsidRDefault="00D04137" w:rsidP="007E1C9A">
            <w:pPr>
              <w:spacing w:line="374" w:lineRule="exact"/>
              <w:ind w:left="539" w:hanging="539"/>
              <w:jc w:val="both"/>
              <w:textDirection w:val="lrTbV"/>
              <w:rPr>
                <w:rFonts w:ascii="標楷體" w:eastAsia="標楷體" w:hAnsi="標楷體"/>
                <w:sz w:val="27"/>
                <w:szCs w:val="27"/>
              </w:rPr>
            </w:pPr>
            <w:r w:rsidRPr="00D04137">
              <w:rPr>
                <w:rFonts w:ascii="標楷體" w:eastAsia="標楷體" w:hAnsi="標楷體" w:hint="eastAsia"/>
                <w:sz w:val="27"/>
                <w:szCs w:val="27"/>
              </w:rPr>
              <w:t>二、建立</w:t>
            </w:r>
            <w:r w:rsidRPr="00D04137">
              <w:rPr>
                <w:rFonts w:ascii="標楷體" w:eastAsia="標楷體" w:hAnsi="標楷體"/>
                <w:sz w:val="27"/>
                <w:szCs w:val="27"/>
              </w:rPr>
              <w:t>PBL典範教材，藉由PBL課程建立完善之學界與業界共同授課模式，同時搭配實創平臺授課，使教學模式更加貼近產業實際應用。</w:t>
            </w:r>
          </w:p>
          <w:p w14:paraId="62DE08B7" w14:textId="77777777" w:rsidR="00D04137" w:rsidRPr="00D04137" w:rsidRDefault="00D04137" w:rsidP="007E1C9A">
            <w:pPr>
              <w:spacing w:line="374" w:lineRule="exact"/>
              <w:ind w:left="567" w:hanging="567"/>
              <w:jc w:val="both"/>
              <w:textDirection w:val="lrTbV"/>
              <w:rPr>
                <w:rFonts w:ascii="標楷體" w:eastAsia="標楷體" w:hAnsi="標楷體"/>
                <w:sz w:val="27"/>
                <w:szCs w:val="27"/>
              </w:rPr>
            </w:pPr>
            <w:r w:rsidRPr="00D04137">
              <w:rPr>
                <w:rFonts w:ascii="標楷體" w:eastAsia="標楷體" w:hAnsi="標楷體" w:hint="eastAsia"/>
                <w:sz w:val="27"/>
                <w:szCs w:val="27"/>
              </w:rPr>
              <w:t>三、深化共通教材強化培育跨領域整合型人才，發展共通教材，並將課程模組化，以利授課教授融入現有課程，增加教學彈性。</w:t>
            </w:r>
          </w:p>
          <w:p w14:paraId="7B0135CF" w14:textId="77777777" w:rsidR="00D04137" w:rsidRPr="00D04137" w:rsidRDefault="00D04137" w:rsidP="007E1C9A">
            <w:pPr>
              <w:spacing w:line="374" w:lineRule="exact"/>
              <w:ind w:left="567" w:hanging="567"/>
              <w:jc w:val="both"/>
              <w:textDirection w:val="lrTbV"/>
              <w:rPr>
                <w:rFonts w:ascii="標楷體" w:eastAsia="標楷體" w:hAnsi="標楷體"/>
                <w:sz w:val="27"/>
                <w:szCs w:val="27"/>
              </w:rPr>
            </w:pPr>
            <w:r w:rsidRPr="00D04137">
              <w:rPr>
                <w:rFonts w:ascii="標楷體" w:eastAsia="標楷體" w:hAnsi="標楷體" w:hint="eastAsia"/>
                <w:sz w:val="27"/>
                <w:szCs w:val="27"/>
              </w:rPr>
              <w:t>四、實施種子師資培育，透過此培育方式將教材擴散至全國大學校院。</w:t>
            </w:r>
          </w:p>
        </w:tc>
      </w:tr>
      <w:tr w:rsidR="00D04137" w:rsidRPr="009963E0" w14:paraId="6A6BE36A" w14:textId="77777777" w:rsidTr="00A849BC">
        <w:tc>
          <w:tcPr>
            <w:tcW w:w="1810" w:type="dxa"/>
            <w:vMerge/>
          </w:tcPr>
          <w:p w14:paraId="05A3D27A" w14:textId="77777777" w:rsidR="00D04137" w:rsidRPr="004D7ECB" w:rsidRDefault="00D04137" w:rsidP="00D04137">
            <w:pPr>
              <w:spacing w:line="400" w:lineRule="exact"/>
              <w:jc w:val="both"/>
              <w:textDirection w:val="lrTbV"/>
              <w:rPr>
                <w:rFonts w:ascii="標楷體" w:eastAsia="標楷體" w:hAnsi="標楷體"/>
                <w:sz w:val="27"/>
                <w:szCs w:val="27"/>
              </w:rPr>
            </w:pPr>
          </w:p>
        </w:tc>
        <w:tc>
          <w:tcPr>
            <w:tcW w:w="2126" w:type="dxa"/>
          </w:tcPr>
          <w:p w14:paraId="78CE474B" w14:textId="77777777" w:rsidR="00D04137" w:rsidRDefault="00D04137" w:rsidP="00D04137">
            <w:pPr>
              <w:spacing w:line="400" w:lineRule="exact"/>
              <w:ind w:left="904" w:hangingChars="335" w:hanging="904"/>
              <w:jc w:val="both"/>
              <w:textDirection w:val="lrTbV"/>
              <w:rPr>
                <w:rFonts w:ascii="標楷體" w:eastAsia="標楷體" w:hAnsi="標楷體"/>
                <w:sz w:val="27"/>
                <w:szCs w:val="27"/>
              </w:rPr>
            </w:pPr>
            <w:r>
              <w:rPr>
                <w:rFonts w:ascii="標楷體" w:eastAsia="標楷體" w:hAnsi="標楷體" w:hint="eastAsia"/>
                <w:sz w:val="27"/>
                <w:szCs w:val="27"/>
              </w:rPr>
              <w:t>十三、</w:t>
            </w:r>
            <w:r w:rsidRPr="00D04137">
              <w:rPr>
                <w:rFonts w:ascii="標楷體" w:eastAsia="標楷體" w:hAnsi="標楷體" w:hint="eastAsia"/>
                <w:sz w:val="27"/>
                <w:szCs w:val="27"/>
              </w:rPr>
              <w:t>智慧晶片系統與應用人才培育計畫</w:t>
            </w:r>
          </w:p>
        </w:tc>
        <w:tc>
          <w:tcPr>
            <w:tcW w:w="5387" w:type="dxa"/>
          </w:tcPr>
          <w:p w14:paraId="1C91F232" w14:textId="77777777" w:rsidR="00D04137" w:rsidRPr="00D04137" w:rsidRDefault="00D04137" w:rsidP="007E1C9A">
            <w:pPr>
              <w:spacing w:line="374" w:lineRule="exact"/>
              <w:ind w:firstLine="567"/>
              <w:jc w:val="both"/>
              <w:textDirection w:val="lrTbV"/>
              <w:rPr>
                <w:rFonts w:ascii="標楷體" w:eastAsia="標楷體" w:hAnsi="標楷體"/>
                <w:sz w:val="27"/>
                <w:szCs w:val="27"/>
              </w:rPr>
            </w:pPr>
            <w:r w:rsidRPr="00D04137">
              <w:rPr>
                <w:rFonts w:ascii="標楷體" w:eastAsia="標楷體" w:hAnsi="標楷體" w:hint="eastAsia"/>
                <w:sz w:val="27"/>
                <w:szCs w:val="27"/>
              </w:rPr>
              <w:t>因應產業變革及人工智慧在邊緣運算</w:t>
            </w:r>
            <w:r w:rsidRPr="00D04137">
              <w:rPr>
                <w:rFonts w:ascii="標楷體" w:eastAsia="標楷體" w:hAnsi="標楷體"/>
                <w:sz w:val="27"/>
                <w:szCs w:val="27"/>
              </w:rPr>
              <w:t>(edging computing)效能與物聯網對低功耗(low-power)長時效的前瞻半導體與晶片系統技術需求，推動產學合作教育機制，強化電資領域師生在理論、實務、系統整合、跨領域學習與新興科技所需半導體技術的深耕，以激發學生未來思考能力、執行力與創新力，並落實問題導向學習(Problem-Based Learning)的機制與平臺建置，以培育國家所需具創新核心能力之未來人才。推動重點如下：</w:t>
            </w:r>
          </w:p>
          <w:p w14:paraId="26053C03" w14:textId="77777777" w:rsidR="00D04137" w:rsidRPr="00D04137" w:rsidRDefault="00D04137" w:rsidP="007E1C9A">
            <w:pPr>
              <w:spacing w:line="374" w:lineRule="exact"/>
              <w:ind w:left="612" w:hanging="612"/>
              <w:jc w:val="both"/>
              <w:textDirection w:val="lrTbV"/>
              <w:rPr>
                <w:rFonts w:ascii="標楷體" w:eastAsia="標楷體" w:hAnsi="標楷體"/>
                <w:sz w:val="27"/>
                <w:szCs w:val="27"/>
              </w:rPr>
            </w:pPr>
            <w:r w:rsidRPr="00D04137">
              <w:rPr>
                <w:rFonts w:ascii="標楷體" w:eastAsia="標楷體" w:hAnsi="標楷體" w:hint="eastAsia"/>
                <w:sz w:val="27"/>
                <w:szCs w:val="27"/>
              </w:rPr>
              <w:lastRenderedPageBreak/>
              <w:t>一、強化半導體產業於人工智慧終端</w:t>
            </w:r>
            <w:r w:rsidRPr="00D04137">
              <w:rPr>
                <w:rFonts w:ascii="標楷體" w:eastAsia="標楷體" w:hAnsi="標楷體"/>
                <w:sz w:val="27"/>
                <w:szCs w:val="27"/>
              </w:rPr>
              <w:t>(AI Edge)核心技術，開發人工智慧晶片設計技術教材。</w:t>
            </w:r>
          </w:p>
          <w:p w14:paraId="31DBFC62" w14:textId="77777777" w:rsidR="00D04137" w:rsidRPr="00D04137" w:rsidRDefault="00D04137" w:rsidP="007E1C9A">
            <w:pPr>
              <w:spacing w:line="374" w:lineRule="exact"/>
              <w:ind w:left="595" w:hanging="595"/>
              <w:jc w:val="both"/>
              <w:textDirection w:val="lrTbV"/>
              <w:rPr>
                <w:rFonts w:ascii="標楷體" w:eastAsia="標楷體" w:hAnsi="標楷體"/>
                <w:sz w:val="27"/>
                <w:szCs w:val="27"/>
              </w:rPr>
            </w:pPr>
            <w:r w:rsidRPr="00D04137">
              <w:rPr>
                <w:rFonts w:ascii="標楷體" w:eastAsia="標楷體" w:hAnsi="標楷體" w:hint="eastAsia"/>
                <w:sz w:val="27"/>
                <w:szCs w:val="27"/>
              </w:rPr>
              <w:t>二、聚焦晶片系統設計技術，導入應用情境，開發所需教材。</w:t>
            </w:r>
          </w:p>
          <w:p w14:paraId="5F6E0568" w14:textId="77777777" w:rsidR="00D04137" w:rsidRPr="00D04137" w:rsidRDefault="00D04137" w:rsidP="007E1C9A">
            <w:pPr>
              <w:spacing w:line="374" w:lineRule="exact"/>
              <w:ind w:left="567" w:hanging="567"/>
              <w:jc w:val="both"/>
              <w:textDirection w:val="lrTbV"/>
              <w:rPr>
                <w:rFonts w:ascii="標楷體" w:eastAsia="標楷體" w:hAnsi="標楷體"/>
                <w:sz w:val="27"/>
                <w:szCs w:val="27"/>
              </w:rPr>
            </w:pPr>
            <w:r w:rsidRPr="00D04137">
              <w:rPr>
                <w:rFonts w:ascii="標楷體" w:eastAsia="標楷體" w:hAnsi="標楷體" w:hint="eastAsia"/>
                <w:sz w:val="27"/>
                <w:szCs w:val="27"/>
              </w:rPr>
              <w:t>三、導入業界問題，進行</w:t>
            </w:r>
            <w:r w:rsidRPr="00D04137">
              <w:rPr>
                <w:rFonts w:ascii="標楷體" w:eastAsia="標楷體" w:hAnsi="標楷體"/>
                <w:sz w:val="27"/>
                <w:szCs w:val="27"/>
              </w:rPr>
              <w:t>PBL教材開發。</w:t>
            </w:r>
          </w:p>
          <w:p w14:paraId="1AD23D67" w14:textId="77777777" w:rsidR="00D04137" w:rsidRPr="00D04137" w:rsidRDefault="00D04137" w:rsidP="007E1C9A">
            <w:pPr>
              <w:spacing w:line="374" w:lineRule="exact"/>
              <w:ind w:left="578" w:hanging="578"/>
              <w:jc w:val="both"/>
              <w:textDirection w:val="lrTbV"/>
              <w:rPr>
                <w:rFonts w:ascii="標楷體" w:eastAsia="標楷體" w:hAnsi="標楷體"/>
                <w:sz w:val="27"/>
                <w:szCs w:val="27"/>
              </w:rPr>
            </w:pPr>
            <w:r w:rsidRPr="00D04137">
              <w:rPr>
                <w:rFonts w:ascii="標楷體" w:eastAsia="標楷體" w:hAnsi="標楷體" w:hint="eastAsia"/>
                <w:sz w:val="27"/>
                <w:szCs w:val="27"/>
              </w:rPr>
              <w:t>四、建構</w:t>
            </w:r>
            <w:r w:rsidRPr="00D04137">
              <w:rPr>
                <w:rFonts w:ascii="標楷體" w:eastAsia="標楷體" w:hAnsi="標楷體"/>
                <w:sz w:val="27"/>
                <w:szCs w:val="27"/>
              </w:rPr>
              <w:t>AIOT(人工智慧與物聯網)教學平臺，提供學界與業界進行PBL人才培育。</w:t>
            </w:r>
          </w:p>
          <w:p w14:paraId="0E8A4AFF" w14:textId="77777777" w:rsidR="00D04137" w:rsidRPr="00D04137" w:rsidRDefault="00D04137" w:rsidP="007E1C9A">
            <w:pPr>
              <w:spacing w:line="374" w:lineRule="exact"/>
              <w:ind w:left="567" w:hanging="567"/>
              <w:jc w:val="both"/>
              <w:textDirection w:val="lrTbV"/>
              <w:rPr>
                <w:rFonts w:ascii="標楷體" w:eastAsia="標楷體" w:hAnsi="標楷體"/>
                <w:sz w:val="27"/>
                <w:szCs w:val="27"/>
              </w:rPr>
            </w:pPr>
            <w:r w:rsidRPr="00D04137">
              <w:rPr>
                <w:rFonts w:ascii="標楷體" w:eastAsia="標楷體" w:hAnsi="標楷體" w:hint="eastAsia"/>
                <w:sz w:val="27"/>
                <w:szCs w:val="27"/>
              </w:rPr>
              <w:t>五、建立學術交流平臺，進行教材開發經驗分享與課程推廣。</w:t>
            </w:r>
          </w:p>
        </w:tc>
      </w:tr>
      <w:tr w:rsidR="00D04137" w:rsidRPr="009963E0" w14:paraId="05F69EB1" w14:textId="77777777" w:rsidTr="00A849BC">
        <w:tc>
          <w:tcPr>
            <w:tcW w:w="1810" w:type="dxa"/>
            <w:vMerge/>
          </w:tcPr>
          <w:p w14:paraId="48003DFD" w14:textId="77777777" w:rsidR="00D04137" w:rsidRPr="004D7ECB" w:rsidRDefault="00D04137" w:rsidP="00D04137">
            <w:pPr>
              <w:spacing w:line="400" w:lineRule="exact"/>
              <w:jc w:val="both"/>
              <w:textDirection w:val="lrTbV"/>
              <w:rPr>
                <w:rFonts w:ascii="標楷體" w:eastAsia="標楷體" w:hAnsi="標楷體"/>
                <w:sz w:val="27"/>
                <w:szCs w:val="27"/>
              </w:rPr>
            </w:pPr>
          </w:p>
        </w:tc>
        <w:tc>
          <w:tcPr>
            <w:tcW w:w="2126" w:type="dxa"/>
          </w:tcPr>
          <w:p w14:paraId="4C56DCA4" w14:textId="77777777" w:rsidR="00D04137" w:rsidRDefault="00D04137" w:rsidP="00D04137">
            <w:pPr>
              <w:spacing w:line="400" w:lineRule="exact"/>
              <w:ind w:left="904" w:hangingChars="335" w:hanging="904"/>
              <w:jc w:val="both"/>
              <w:textDirection w:val="lrTbV"/>
              <w:rPr>
                <w:rFonts w:ascii="標楷體" w:eastAsia="標楷體" w:hAnsi="標楷體"/>
                <w:sz w:val="27"/>
                <w:szCs w:val="27"/>
              </w:rPr>
            </w:pPr>
            <w:r>
              <w:rPr>
                <w:rFonts w:ascii="標楷體" w:eastAsia="標楷體" w:hAnsi="標楷體" w:hint="eastAsia"/>
                <w:sz w:val="27"/>
                <w:szCs w:val="27"/>
              </w:rPr>
              <w:t>十四、</w:t>
            </w:r>
            <w:r w:rsidRPr="00D04137">
              <w:rPr>
                <w:rFonts w:ascii="標楷體" w:eastAsia="標楷體" w:hAnsi="標楷體" w:hint="eastAsia"/>
                <w:sz w:val="27"/>
                <w:szCs w:val="27"/>
              </w:rPr>
              <w:t>教育雲：校園數位學習精進服務計畫</w:t>
            </w:r>
          </w:p>
        </w:tc>
        <w:tc>
          <w:tcPr>
            <w:tcW w:w="5387" w:type="dxa"/>
          </w:tcPr>
          <w:p w14:paraId="3B5B4F3A" w14:textId="77777777" w:rsidR="00D04137" w:rsidRPr="00D04137" w:rsidRDefault="00D04137" w:rsidP="007E1C9A">
            <w:pPr>
              <w:spacing w:line="374" w:lineRule="exact"/>
              <w:ind w:firstLine="567"/>
              <w:jc w:val="both"/>
              <w:textDirection w:val="lrTbV"/>
              <w:rPr>
                <w:rFonts w:ascii="標楷體" w:eastAsia="標楷體" w:hAnsi="標楷體"/>
                <w:sz w:val="27"/>
                <w:szCs w:val="27"/>
              </w:rPr>
            </w:pPr>
            <w:r w:rsidRPr="00D04137">
              <w:rPr>
                <w:rFonts w:ascii="標楷體" w:eastAsia="標楷體" w:hAnsi="標楷體" w:hint="eastAsia"/>
                <w:sz w:val="27"/>
                <w:szCs w:val="27"/>
              </w:rPr>
              <w:t>持續精進雲端服務和教育體系身分認證服務，整合相關資源及服務，針對適性與個人化學習擬訂發展策略，據以支援自主及適性學習、建構滿足教學需求的雲端教育平臺。推動重點如下：</w:t>
            </w:r>
          </w:p>
          <w:p w14:paraId="38FB4122" w14:textId="77777777" w:rsidR="00D04137" w:rsidRPr="00D04137" w:rsidRDefault="00D04137" w:rsidP="007E1C9A">
            <w:pPr>
              <w:spacing w:line="374" w:lineRule="exact"/>
              <w:ind w:left="556" w:hanging="556"/>
              <w:jc w:val="both"/>
              <w:textDirection w:val="lrTbV"/>
              <w:rPr>
                <w:rFonts w:ascii="標楷體" w:eastAsia="標楷體" w:hAnsi="標楷體"/>
                <w:sz w:val="27"/>
                <w:szCs w:val="27"/>
              </w:rPr>
            </w:pPr>
            <w:r w:rsidRPr="00D04137">
              <w:rPr>
                <w:rFonts w:ascii="標楷體" w:eastAsia="標楷體" w:hAnsi="標楷體" w:hint="eastAsia"/>
                <w:sz w:val="27"/>
                <w:szCs w:val="27"/>
              </w:rPr>
              <w:t>一、</w:t>
            </w:r>
            <w:r w:rsidRPr="00D04137">
              <w:rPr>
                <w:rFonts w:ascii="標楷體" w:eastAsia="標楷體" w:hAnsi="標楷體"/>
                <w:sz w:val="27"/>
                <w:szCs w:val="27"/>
              </w:rPr>
              <w:t>AI技術導入適性學習系統與使用者介面的優化服務。</w:t>
            </w:r>
          </w:p>
          <w:p w14:paraId="19FE7FC2" w14:textId="77777777" w:rsidR="00D04137" w:rsidRPr="00D04137" w:rsidRDefault="00D04137" w:rsidP="007E1C9A">
            <w:pPr>
              <w:spacing w:line="374" w:lineRule="exact"/>
              <w:ind w:left="567" w:hanging="567"/>
              <w:jc w:val="both"/>
              <w:textDirection w:val="lrTbV"/>
              <w:rPr>
                <w:rFonts w:ascii="標楷體" w:eastAsia="標楷體" w:hAnsi="標楷體"/>
                <w:sz w:val="27"/>
                <w:szCs w:val="27"/>
              </w:rPr>
            </w:pPr>
            <w:r w:rsidRPr="00D04137">
              <w:rPr>
                <w:rFonts w:ascii="標楷體" w:eastAsia="標楷體" w:hAnsi="標楷體" w:hint="eastAsia"/>
                <w:sz w:val="27"/>
                <w:szCs w:val="27"/>
              </w:rPr>
              <w:t>二、學習行為數據分析與應用，朝精準教育機制目標發展。</w:t>
            </w:r>
          </w:p>
          <w:p w14:paraId="5377F71D" w14:textId="77777777" w:rsidR="00D04137" w:rsidRPr="00D04137" w:rsidRDefault="00D04137" w:rsidP="007E1C9A">
            <w:pPr>
              <w:spacing w:line="374" w:lineRule="exact"/>
              <w:ind w:left="567" w:hanging="567"/>
              <w:jc w:val="both"/>
              <w:textDirection w:val="lrTbV"/>
              <w:rPr>
                <w:rFonts w:ascii="標楷體" w:eastAsia="標楷體" w:hAnsi="標楷體"/>
                <w:sz w:val="27"/>
                <w:szCs w:val="27"/>
              </w:rPr>
            </w:pPr>
            <w:r w:rsidRPr="00D04137">
              <w:rPr>
                <w:rFonts w:ascii="標楷體" w:eastAsia="標楷體" w:hAnsi="標楷體" w:hint="eastAsia"/>
                <w:sz w:val="27"/>
                <w:szCs w:val="27"/>
              </w:rPr>
              <w:t>三、整合雲端數位學習服務，擴大教育體系師生數位資源之運用及分享一般民眾使用。</w:t>
            </w:r>
          </w:p>
          <w:p w14:paraId="3C4FF1DF" w14:textId="77777777" w:rsidR="00D04137" w:rsidRPr="00D04137" w:rsidRDefault="00D04137" w:rsidP="007E1C9A">
            <w:pPr>
              <w:spacing w:line="374" w:lineRule="exact"/>
              <w:ind w:left="567" w:hanging="567"/>
              <w:jc w:val="both"/>
              <w:textDirection w:val="lrTbV"/>
              <w:rPr>
                <w:rFonts w:ascii="標楷體" w:eastAsia="標楷體" w:hAnsi="標楷體"/>
                <w:sz w:val="27"/>
                <w:szCs w:val="27"/>
              </w:rPr>
            </w:pPr>
            <w:r w:rsidRPr="00D04137">
              <w:rPr>
                <w:rFonts w:ascii="標楷體" w:eastAsia="標楷體" w:hAnsi="標楷體" w:hint="eastAsia"/>
                <w:sz w:val="27"/>
                <w:szCs w:val="27"/>
              </w:rPr>
              <w:t>四、優化雲端資源整合服務，建構並提供穩定且安全的雲端基礎服務環境。</w:t>
            </w:r>
          </w:p>
          <w:p w14:paraId="61FEC5C9" w14:textId="77777777" w:rsidR="00D04137" w:rsidRPr="00D04137" w:rsidRDefault="00D04137" w:rsidP="007E1C9A">
            <w:pPr>
              <w:spacing w:line="374" w:lineRule="exact"/>
              <w:ind w:left="567" w:hanging="567"/>
              <w:jc w:val="both"/>
              <w:textDirection w:val="lrTbV"/>
              <w:rPr>
                <w:rFonts w:ascii="標楷體" w:eastAsia="標楷體" w:hAnsi="標楷體"/>
                <w:sz w:val="27"/>
                <w:szCs w:val="27"/>
              </w:rPr>
            </w:pPr>
            <w:r w:rsidRPr="00D04137">
              <w:rPr>
                <w:rFonts w:ascii="標楷體" w:eastAsia="標楷體" w:hAnsi="標楷體" w:hint="eastAsia"/>
                <w:sz w:val="27"/>
                <w:szCs w:val="27"/>
              </w:rPr>
              <w:t>五、持續推動教育雲端服務普及化，提升師生數位學習素養與自主學習習慣。</w:t>
            </w:r>
          </w:p>
        </w:tc>
      </w:tr>
      <w:tr w:rsidR="00D04137" w:rsidRPr="009963E0" w14:paraId="054ABD74" w14:textId="77777777" w:rsidTr="00A849BC">
        <w:tc>
          <w:tcPr>
            <w:tcW w:w="1810" w:type="dxa"/>
            <w:vMerge/>
          </w:tcPr>
          <w:p w14:paraId="6132AAA4" w14:textId="77777777" w:rsidR="00D04137" w:rsidRPr="004D7ECB" w:rsidRDefault="00D04137" w:rsidP="00D04137">
            <w:pPr>
              <w:spacing w:line="400" w:lineRule="exact"/>
              <w:jc w:val="both"/>
              <w:textDirection w:val="lrTbV"/>
              <w:rPr>
                <w:rFonts w:ascii="標楷體" w:eastAsia="標楷體" w:hAnsi="標楷體"/>
                <w:sz w:val="27"/>
                <w:szCs w:val="27"/>
              </w:rPr>
            </w:pPr>
          </w:p>
        </w:tc>
        <w:tc>
          <w:tcPr>
            <w:tcW w:w="2126" w:type="dxa"/>
          </w:tcPr>
          <w:p w14:paraId="6FC93436" w14:textId="77777777" w:rsidR="00D04137" w:rsidRDefault="00B92259" w:rsidP="00D04137">
            <w:pPr>
              <w:spacing w:line="400" w:lineRule="exact"/>
              <w:ind w:left="904" w:hangingChars="335" w:hanging="904"/>
              <w:jc w:val="both"/>
              <w:textDirection w:val="lrTbV"/>
              <w:rPr>
                <w:rFonts w:ascii="標楷體" w:eastAsia="標楷體" w:hAnsi="標楷體"/>
                <w:sz w:val="27"/>
                <w:szCs w:val="27"/>
              </w:rPr>
            </w:pPr>
            <w:r>
              <w:rPr>
                <w:rFonts w:ascii="標楷體" w:eastAsia="標楷體" w:hAnsi="標楷體" w:hint="eastAsia"/>
                <w:sz w:val="27"/>
                <w:szCs w:val="27"/>
              </w:rPr>
              <w:t>十五、</w:t>
            </w:r>
            <w:r w:rsidRPr="00B92259">
              <w:rPr>
                <w:rFonts w:ascii="標楷體" w:eastAsia="標楷體" w:hAnsi="標楷體" w:hint="eastAsia"/>
                <w:sz w:val="27"/>
                <w:szCs w:val="27"/>
              </w:rPr>
              <w:t>資訊科技融入教學計畫</w:t>
            </w:r>
          </w:p>
        </w:tc>
        <w:tc>
          <w:tcPr>
            <w:tcW w:w="5387" w:type="dxa"/>
          </w:tcPr>
          <w:p w14:paraId="14E4E545" w14:textId="77777777" w:rsidR="00B92259" w:rsidRPr="00B92259" w:rsidRDefault="00B92259" w:rsidP="000E1B71">
            <w:pPr>
              <w:spacing w:line="354" w:lineRule="exact"/>
              <w:ind w:left="567" w:hanging="567"/>
              <w:jc w:val="both"/>
              <w:textDirection w:val="lrTbV"/>
              <w:rPr>
                <w:rFonts w:ascii="標楷體" w:eastAsia="標楷體" w:hAnsi="標楷體"/>
                <w:sz w:val="27"/>
                <w:szCs w:val="27"/>
              </w:rPr>
            </w:pPr>
            <w:r w:rsidRPr="00B92259">
              <w:rPr>
                <w:rFonts w:ascii="標楷體" w:eastAsia="標楷體" w:hAnsi="標楷體" w:hint="eastAsia"/>
                <w:sz w:val="27"/>
                <w:szCs w:val="27"/>
              </w:rPr>
              <w:t>一、輔導教師善用數位工具及資源，以實施多元教學模式，提升學生學習動機和自主學習能力，協助已具備資訊融入教學特色的學校，豐富各類數位教學模式，持續發展學校特色。</w:t>
            </w:r>
          </w:p>
          <w:p w14:paraId="2C3C400A" w14:textId="77777777" w:rsidR="00B92259" w:rsidRPr="00B92259" w:rsidRDefault="00B92259" w:rsidP="000E1B71">
            <w:pPr>
              <w:spacing w:line="354" w:lineRule="exact"/>
              <w:ind w:left="567" w:hanging="567"/>
              <w:jc w:val="both"/>
              <w:textDirection w:val="lrTbV"/>
              <w:rPr>
                <w:rFonts w:ascii="標楷體" w:eastAsia="標楷體" w:hAnsi="標楷體"/>
                <w:sz w:val="27"/>
                <w:szCs w:val="27"/>
              </w:rPr>
            </w:pPr>
            <w:r w:rsidRPr="00B92259">
              <w:rPr>
                <w:rFonts w:ascii="標楷體" w:eastAsia="標楷體" w:hAnsi="標楷體" w:hint="eastAsia"/>
                <w:sz w:val="27"/>
                <w:szCs w:val="27"/>
              </w:rPr>
              <w:t>二、鼓勵學校及教師引導學生參與相關活動及線上學習，透過多元內容與學習活動，培養學生利用資訊科技與運算思維解決問題之能力。</w:t>
            </w:r>
          </w:p>
          <w:p w14:paraId="1E718D69" w14:textId="77777777" w:rsidR="00D04137" w:rsidRPr="00D04137" w:rsidRDefault="00B92259" w:rsidP="000E1B71">
            <w:pPr>
              <w:spacing w:line="354" w:lineRule="exact"/>
              <w:ind w:left="567" w:hanging="567"/>
              <w:jc w:val="both"/>
              <w:textDirection w:val="lrTbV"/>
              <w:rPr>
                <w:rFonts w:ascii="標楷體" w:eastAsia="標楷體" w:hAnsi="標楷體"/>
                <w:sz w:val="27"/>
                <w:szCs w:val="27"/>
              </w:rPr>
            </w:pPr>
            <w:r w:rsidRPr="00B92259">
              <w:rPr>
                <w:rFonts w:ascii="標楷體" w:eastAsia="標楷體" w:hAnsi="標楷體" w:hint="eastAsia"/>
                <w:sz w:val="27"/>
                <w:szCs w:val="27"/>
              </w:rPr>
              <w:t>三、推動學生安全健康上網教育，強化學生資訊素養認知，並協助教師教導學生正確使用網路資源。</w:t>
            </w:r>
          </w:p>
        </w:tc>
      </w:tr>
      <w:tr w:rsidR="00D04137" w:rsidRPr="009963E0" w14:paraId="50425AB6" w14:textId="77777777" w:rsidTr="00A849BC">
        <w:tc>
          <w:tcPr>
            <w:tcW w:w="1810" w:type="dxa"/>
            <w:vMerge/>
          </w:tcPr>
          <w:p w14:paraId="1F52C97C" w14:textId="77777777" w:rsidR="00D04137" w:rsidRPr="004D7ECB" w:rsidRDefault="00D04137" w:rsidP="00D04137">
            <w:pPr>
              <w:spacing w:line="400" w:lineRule="exact"/>
              <w:jc w:val="both"/>
              <w:textDirection w:val="lrTbV"/>
              <w:rPr>
                <w:rFonts w:ascii="標楷體" w:eastAsia="標楷體" w:hAnsi="標楷體"/>
                <w:sz w:val="27"/>
                <w:szCs w:val="27"/>
              </w:rPr>
            </w:pPr>
          </w:p>
        </w:tc>
        <w:tc>
          <w:tcPr>
            <w:tcW w:w="2126" w:type="dxa"/>
          </w:tcPr>
          <w:p w14:paraId="46085251" w14:textId="77777777" w:rsidR="00D04137" w:rsidRDefault="00B92259" w:rsidP="00D04137">
            <w:pPr>
              <w:spacing w:line="400" w:lineRule="exact"/>
              <w:ind w:left="904" w:hangingChars="335" w:hanging="904"/>
              <w:jc w:val="both"/>
              <w:textDirection w:val="lrTbV"/>
              <w:rPr>
                <w:rFonts w:ascii="標楷體" w:eastAsia="標楷體" w:hAnsi="標楷體"/>
                <w:sz w:val="27"/>
                <w:szCs w:val="27"/>
              </w:rPr>
            </w:pPr>
            <w:r>
              <w:rPr>
                <w:rFonts w:ascii="標楷體" w:eastAsia="標楷體" w:hAnsi="標楷體" w:hint="eastAsia"/>
                <w:sz w:val="27"/>
                <w:szCs w:val="27"/>
              </w:rPr>
              <w:t>十六、</w:t>
            </w:r>
            <w:r w:rsidRPr="00B92259">
              <w:rPr>
                <w:rFonts w:ascii="標楷體" w:eastAsia="標楷體" w:hAnsi="標楷體" w:hint="eastAsia"/>
                <w:sz w:val="27"/>
                <w:szCs w:val="27"/>
              </w:rPr>
              <w:t>偏鄉數位應用精進計畫</w:t>
            </w:r>
          </w:p>
        </w:tc>
        <w:tc>
          <w:tcPr>
            <w:tcW w:w="5387" w:type="dxa"/>
          </w:tcPr>
          <w:p w14:paraId="484AD713" w14:textId="77777777" w:rsidR="00B92259" w:rsidRPr="00B92259" w:rsidRDefault="00B92259" w:rsidP="000E1B71">
            <w:pPr>
              <w:spacing w:line="354" w:lineRule="exact"/>
              <w:ind w:left="567" w:hanging="567"/>
              <w:jc w:val="both"/>
              <w:textDirection w:val="lrTbV"/>
              <w:rPr>
                <w:rFonts w:ascii="標楷體" w:eastAsia="標楷體" w:hAnsi="標楷體"/>
                <w:sz w:val="27"/>
                <w:szCs w:val="27"/>
              </w:rPr>
            </w:pPr>
            <w:r w:rsidRPr="00B92259">
              <w:rPr>
                <w:rFonts w:ascii="標楷體" w:eastAsia="標楷體" w:hAnsi="標楷體" w:hint="eastAsia"/>
                <w:sz w:val="27"/>
                <w:szCs w:val="27"/>
              </w:rPr>
              <w:t>一、透過數位據點及行動服務，增進偏鄉多元族群之基本資訊素養與數位健康照顧。引導體驗多元科技，導入多元應用的創新課程。</w:t>
            </w:r>
          </w:p>
          <w:p w14:paraId="7A29D215" w14:textId="77777777" w:rsidR="00B92259" w:rsidRPr="00B92259" w:rsidRDefault="00B92259" w:rsidP="000E1B71">
            <w:pPr>
              <w:spacing w:line="354" w:lineRule="exact"/>
              <w:ind w:left="567" w:hanging="567"/>
              <w:jc w:val="both"/>
              <w:textDirection w:val="lrTbV"/>
              <w:rPr>
                <w:rFonts w:ascii="標楷體" w:eastAsia="標楷體" w:hAnsi="標楷體"/>
                <w:sz w:val="27"/>
                <w:szCs w:val="27"/>
              </w:rPr>
            </w:pPr>
            <w:r w:rsidRPr="00B92259">
              <w:rPr>
                <w:rFonts w:ascii="標楷體" w:eastAsia="標楷體" w:hAnsi="標楷體" w:hint="eastAsia"/>
                <w:sz w:val="27"/>
                <w:szCs w:val="27"/>
              </w:rPr>
              <w:t>二、營造數位樂學，陪伴偏鄉學童學習，透過線上學習資源，深化偏鄉民眾數位技能。</w:t>
            </w:r>
          </w:p>
          <w:p w14:paraId="316D7C32" w14:textId="77777777" w:rsidR="00D04137" w:rsidRPr="00D04137" w:rsidRDefault="00B92259" w:rsidP="000E1B71">
            <w:pPr>
              <w:spacing w:line="354" w:lineRule="exact"/>
              <w:ind w:left="567" w:hanging="567"/>
              <w:jc w:val="both"/>
              <w:textDirection w:val="lrTbV"/>
              <w:rPr>
                <w:rFonts w:ascii="標楷體" w:eastAsia="標楷體" w:hAnsi="標楷體"/>
                <w:sz w:val="27"/>
                <w:szCs w:val="27"/>
              </w:rPr>
            </w:pPr>
            <w:r w:rsidRPr="00B92259">
              <w:rPr>
                <w:rFonts w:ascii="標楷體" w:eastAsia="標楷體" w:hAnsi="標楷體" w:hint="eastAsia"/>
                <w:sz w:val="27"/>
                <w:szCs w:val="27"/>
              </w:rPr>
              <w:t>三、協助偏鄉特色產品數位行銷、建立特色品牌，深化地方特色。</w:t>
            </w:r>
          </w:p>
        </w:tc>
      </w:tr>
      <w:tr w:rsidR="00D04137" w:rsidRPr="009963E0" w14:paraId="1468DD89" w14:textId="77777777" w:rsidTr="00A849BC">
        <w:tc>
          <w:tcPr>
            <w:tcW w:w="1810" w:type="dxa"/>
            <w:vMerge/>
          </w:tcPr>
          <w:p w14:paraId="1C9EDC13" w14:textId="77777777" w:rsidR="00D04137" w:rsidRPr="004D7ECB" w:rsidRDefault="00D04137" w:rsidP="00D04137">
            <w:pPr>
              <w:spacing w:line="400" w:lineRule="exact"/>
              <w:jc w:val="both"/>
              <w:textDirection w:val="lrTbV"/>
              <w:rPr>
                <w:rFonts w:ascii="標楷體" w:eastAsia="標楷體" w:hAnsi="標楷體"/>
                <w:sz w:val="27"/>
                <w:szCs w:val="27"/>
              </w:rPr>
            </w:pPr>
          </w:p>
        </w:tc>
        <w:tc>
          <w:tcPr>
            <w:tcW w:w="2126" w:type="dxa"/>
          </w:tcPr>
          <w:p w14:paraId="156D8438" w14:textId="77777777" w:rsidR="00D04137" w:rsidRDefault="00B92259" w:rsidP="00D04137">
            <w:pPr>
              <w:spacing w:line="400" w:lineRule="exact"/>
              <w:ind w:left="904" w:hangingChars="335" w:hanging="904"/>
              <w:jc w:val="both"/>
              <w:textDirection w:val="lrTbV"/>
              <w:rPr>
                <w:rFonts w:ascii="標楷體" w:eastAsia="標楷體" w:hAnsi="標楷體"/>
                <w:sz w:val="27"/>
                <w:szCs w:val="27"/>
              </w:rPr>
            </w:pPr>
            <w:r>
              <w:rPr>
                <w:rFonts w:ascii="標楷體" w:eastAsia="標楷體" w:hAnsi="標楷體" w:hint="eastAsia"/>
                <w:sz w:val="27"/>
                <w:szCs w:val="27"/>
              </w:rPr>
              <w:t>十七、</w:t>
            </w:r>
            <w:r w:rsidRPr="00B92259">
              <w:rPr>
                <w:rFonts w:ascii="標楷體" w:eastAsia="標楷體" w:hAnsi="標楷體" w:hint="eastAsia"/>
                <w:sz w:val="27"/>
                <w:szCs w:val="27"/>
              </w:rPr>
              <w:t>永續循環校園推廣計畫</w:t>
            </w:r>
          </w:p>
        </w:tc>
        <w:tc>
          <w:tcPr>
            <w:tcW w:w="5387" w:type="dxa"/>
          </w:tcPr>
          <w:p w14:paraId="25761E7B" w14:textId="1EE27249" w:rsidR="00B92259" w:rsidRPr="00B92259" w:rsidRDefault="00B92259" w:rsidP="000E1B71">
            <w:pPr>
              <w:spacing w:line="354" w:lineRule="exact"/>
              <w:ind w:left="556" w:hanging="556"/>
              <w:jc w:val="both"/>
              <w:textDirection w:val="lrTbV"/>
              <w:rPr>
                <w:rFonts w:ascii="標楷體" w:eastAsia="標楷體" w:hAnsi="標楷體"/>
                <w:sz w:val="27"/>
                <w:szCs w:val="27"/>
              </w:rPr>
            </w:pPr>
            <w:r w:rsidRPr="00B92259">
              <w:rPr>
                <w:rFonts w:ascii="標楷體" w:eastAsia="標楷體" w:hAnsi="標楷體" w:hint="eastAsia"/>
                <w:sz w:val="27"/>
                <w:szCs w:val="27"/>
              </w:rPr>
              <w:t>一、執行永續循環探索計畫</w:t>
            </w:r>
            <w:r w:rsidR="00D851B0">
              <w:rPr>
                <w:rFonts w:ascii="標楷體" w:eastAsia="標楷體" w:hAnsi="標楷體" w:hint="eastAsia"/>
                <w:sz w:val="27"/>
                <w:szCs w:val="27"/>
              </w:rPr>
              <w:t>：</w:t>
            </w:r>
            <w:r w:rsidRPr="00B92259">
              <w:rPr>
                <w:rFonts w:ascii="標楷體" w:eastAsia="標楷體" w:hAnsi="標楷體"/>
                <w:sz w:val="27"/>
                <w:szCs w:val="27"/>
              </w:rPr>
              <w:t>引導學校探索盤點校園軟硬體環境、氣候、生態及人文歷史現況，在探索的過程中結合在地校園特色發展十二年國民基本教育校本課程，及對接聯合國永續發展目標(SDGs)17項指標，發現學校改進方向，規劃出因地制宜的校園永續發展藍圖。</w:t>
            </w:r>
          </w:p>
          <w:p w14:paraId="3F7C08C2" w14:textId="113DD42F" w:rsidR="00D04137" w:rsidRPr="00D04137" w:rsidRDefault="00B92259" w:rsidP="000E1B71">
            <w:pPr>
              <w:spacing w:line="354" w:lineRule="exact"/>
              <w:ind w:left="556" w:hanging="556"/>
              <w:jc w:val="both"/>
              <w:textDirection w:val="lrTbV"/>
              <w:rPr>
                <w:rFonts w:ascii="標楷體" w:eastAsia="標楷體" w:hAnsi="標楷體"/>
                <w:sz w:val="27"/>
                <w:szCs w:val="27"/>
              </w:rPr>
            </w:pPr>
            <w:r w:rsidRPr="00B92259">
              <w:rPr>
                <w:rFonts w:ascii="標楷體" w:eastAsia="標楷體" w:hAnsi="標楷體" w:hint="eastAsia"/>
                <w:sz w:val="27"/>
                <w:szCs w:val="27"/>
              </w:rPr>
              <w:t>二、建置永續循環示範學校</w:t>
            </w:r>
            <w:r w:rsidR="00D851B0">
              <w:rPr>
                <w:rFonts w:ascii="標楷體" w:eastAsia="標楷體" w:hAnsi="標楷體" w:hint="eastAsia"/>
                <w:sz w:val="27"/>
                <w:szCs w:val="27"/>
              </w:rPr>
              <w:t>：</w:t>
            </w:r>
            <w:r w:rsidRPr="00B92259">
              <w:rPr>
                <w:rFonts w:ascii="標楷體" w:eastAsia="標楷體" w:hAnsi="標楷體"/>
                <w:sz w:val="27"/>
                <w:szCs w:val="27"/>
              </w:rPr>
              <w:t>以改善現今臺灣空氣品質、溫度、水旱災及生態環境等諸多環境議題為主要目標，根據不同學校特性建置具參考價值之示範學校，並對接聯合國永續發展目標，作為其他學校校園規劃發展之參考依循。</w:t>
            </w:r>
          </w:p>
        </w:tc>
      </w:tr>
      <w:tr w:rsidR="00D04137" w:rsidRPr="009963E0" w14:paraId="7CD14D18" w14:textId="77777777" w:rsidTr="00A849BC">
        <w:tc>
          <w:tcPr>
            <w:tcW w:w="1810" w:type="dxa"/>
            <w:vMerge/>
          </w:tcPr>
          <w:p w14:paraId="16078932" w14:textId="77777777" w:rsidR="00D04137" w:rsidRPr="004D7ECB" w:rsidRDefault="00D04137" w:rsidP="00D04137">
            <w:pPr>
              <w:spacing w:line="400" w:lineRule="exact"/>
              <w:jc w:val="both"/>
              <w:textDirection w:val="lrTbV"/>
              <w:rPr>
                <w:rFonts w:ascii="標楷體" w:eastAsia="標楷體" w:hAnsi="標楷體"/>
                <w:sz w:val="27"/>
                <w:szCs w:val="27"/>
              </w:rPr>
            </w:pPr>
          </w:p>
        </w:tc>
        <w:tc>
          <w:tcPr>
            <w:tcW w:w="2126" w:type="dxa"/>
          </w:tcPr>
          <w:p w14:paraId="3A26EE06" w14:textId="77777777" w:rsidR="00D04137" w:rsidRDefault="00B92259" w:rsidP="00D04137">
            <w:pPr>
              <w:spacing w:line="400" w:lineRule="exact"/>
              <w:ind w:left="904" w:hangingChars="335" w:hanging="904"/>
              <w:jc w:val="both"/>
              <w:textDirection w:val="lrTbV"/>
              <w:rPr>
                <w:rFonts w:ascii="標楷體" w:eastAsia="標楷體" w:hAnsi="標楷體"/>
                <w:sz w:val="27"/>
                <w:szCs w:val="27"/>
              </w:rPr>
            </w:pPr>
            <w:r>
              <w:rPr>
                <w:rFonts w:ascii="標楷體" w:eastAsia="標楷體" w:hAnsi="標楷體" w:hint="eastAsia"/>
                <w:sz w:val="27"/>
                <w:szCs w:val="27"/>
              </w:rPr>
              <w:t>十八、</w:t>
            </w:r>
            <w:r w:rsidRPr="00B92259">
              <w:rPr>
                <w:rFonts w:ascii="標楷體" w:eastAsia="標楷體" w:hAnsi="標楷體" w:hint="eastAsia"/>
                <w:sz w:val="27"/>
                <w:szCs w:val="27"/>
              </w:rPr>
              <w:t>建構韌性防災校園與防災科技資源應用計畫</w:t>
            </w:r>
          </w:p>
        </w:tc>
        <w:tc>
          <w:tcPr>
            <w:tcW w:w="5387" w:type="dxa"/>
          </w:tcPr>
          <w:p w14:paraId="02863220" w14:textId="77777777" w:rsidR="00B92259" w:rsidRPr="00B92259" w:rsidRDefault="00B92259" w:rsidP="000E1B71">
            <w:pPr>
              <w:spacing w:line="354" w:lineRule="exact"/>
              <w:ind w:left="567" w:hanging="567"/>
              <w:jc w:val="both"/>
              <w:textDirection w:val="lrTbV"/>
              <w:rPr>
                <w:rFonts w:ascii="標楷體" w:eastAsia="標楷體" w:hAnsi="標楷體"/>
                <w:sz w:val="27"/>
                <w:szCs w:val="27"/>
              </w:rPr>
            </w:pPr>
            <w:r w:rsidRPr="00B92259">
              <w:rPr>
                <w:rFonts w:ascii="標楷體" w:eastAsia="標楷體" w:hAnsi="標楷體" w:hint="eastAsia"/>
                <w:sz w:val="27"/>
                <w:szCs w:val="27"/>
              </w:rPr>
              <w:t>一、精進組織量能與運作管理：落實地方政府防災教育推動組織運作，建構各項運作機制，提升其專責防災教育推廣及管理能力；務實推動災害管理，整備防災資源，提升學校災害管理量能與技能；整合部會資源，促進橫向合作，落實支援體制，達到常態永續推動之目的。</w:t>
            </w:r>
          </w:p>
          <w:p w14:paraId="713DB636" w14:textId="77777777" w:rsidR="00B92259" w:rsidRPr="00B92259" w:rsidRDefault="00B92259" w:rsidP="000E1B71">
            <w:pPr>
              <w:spacing w:line="354" w:lineRule="exact"/>
              <w:ind w:left="567" w:hanging="567"/>
              <w:jc w:val="both"/>
              <w:textDirection w:val="lrTbV"/>
              <w:rPr>
                <w:rFonts w:ascii="標楷體" w:eastAsia="標楷體" w:hAnsi="標楷體"/>
                <w:sz w:val="27"/>
                <w:szCs w:val="27"/>
              </w:rPr>
            </w:pPr>
            <w:r w:rsidRPr="00B92259">
              <w:rPr>
                <w:rFonts w:ascii="標楷體" w:eastAsia="標楷體" w:hAnsi="標楷體" w:hint="eastAsia"/>
                <w:sz w:val="27"/>
                <w:szCs w:val="27"/>
              </w:rPr>
              <w:t>二、國民教育建立校園災害管理評估體系架構：建立符合區域防災害特性及知識管理傳承之韌性防災校園；推展學校基本防災能力培力課程，提升防災素養；強化學校機關首長防災能力，發展區域災害防救責任分擔機制；盤點學校、地方政府及部防災資源，有效整合區域資源運作機制。</w:t>
            </w:r>
          </w:p>
          <w:p w14:paraId="6784257C" w14:textId="77777777" w:rsidR="00B92259" w:rsidRPr="00B92259" w:rsidRDefault="00B92259" w:rsidP="000E1B71">
            <w:pPr>
              <w:spacing w:line="354" w:lineRule="exact"/>
              <w:ind w:left="567" w:hanging="567"/>
              <w:jc w:val="both"/>
              <w:textDirection w:val="lrTbV"/>
              <w:rPr>
                <w:rFonts w:ascii="標楷體" w:eastAsia="標楷體" w:hAnsi="標楷體"/>
                <w:sz w:val="27"/>
                <w:szCs w:val="27"/>
              </w:rPr>
            </w:pPr>
            <w:r w:rsidRPr="00B92259">
              <w:rPr>
                <w:rFonts w:ascii="標楷體" w:eastAsia="標楷體" w:hAnsi="標楷體" w:hint="eastAsia"/>
                <w:sz w:val="27"/>
                <w:szCs w:val="27"/>
              </w:rPr>
              <w:t>三、人才培育與課程推廣：完成修訂核心能力指標；建立防災教育人員專業能力分級指標，落實分級培訓課程；盤點並推</w:t>
            </w:r>
            <w:r w:rsidRPr="00B92259">
              <w:rPr>
                <w:rFonts w:ascii="標楷體" w:eastAsia="標楷體" w:hAnsi="標楷體" w:hint="eastAsia"/>
                <w:sz w:val="27"/>
                <w:szCs w:val="27"/>
              </w:rPr>
              <w:lastRenderedPageBreak/>
              <w:t>展防災教育教材教案之研發，優化防災教育教學；辦理交流研習與技能培訓，建立國際合作防災夥伴運作機制，促進經驗與學習資源傳承，精進防災教育人才之培育。</w:t>
            </w:r>
          </w:p>
          <w:p w14:paraId="539EFE28" w14:textId="77777777" w:rsidR="00B92259" w:rsidRPr="00B92259" w:rsidRDefault="00B92259" w:rsidP="000E1B71">
            <w:pPr>
              <w:spacing w:line="354" w:lineRule="exact"/>
              <w:ind w:left="567" w:hanging="567"/>
              <w:jc w:val="both"/>
              <w:textDirection w:val="lrTbV"/>
              <w:rPr>
                <w:rFonts w:ascii="標楷體" w:eastAsia="標楷體" w:hAnsi="標楷體"/>
                <w:sz w:val="27"/>
                <w:szCs w:val="27"/>
              </w:rPr>
            </w:pPr>
            <w:r w:rsidRPr="00B92259">
              <w:rPr>
                <w:rFonts w:ascii="標楷體" w:eastAsia="標楷體" w:hAnsi="標楷體" w:hint="eastAsia"/>
                <w:sz w:val="27"/>
                <w:szCs w:val="27"/>
              </w:rPr>
              <w:t>四、幼兒園防災推動與伴陪學習：推展幼兒園防災教育工作，擬定幼兒園災害防救計畫書、防災工作需求重點、安全自主管理機制；增進幼兒園教師防災知能。</w:t>
            </w:r>
          </w:p>
          <w:p w14:paraId="158924E4" w14:textId="77777777" w:rsidR="00B92259" w:rsidRPr="00B92259" w:rsidRDefault="00B92259" w:rsidP="000E1B71">
            <w:pPr>
              <w:spacing w:line="354" w:lineRule="exact"/>
              <w:ind w:left="567" w:hanging="567"/>
              <w:jc w:val="both"/>
              <w:textDirection w:val="lrTbV"/>
              <w:rPr>
                <w:rFonts w:ascii="標楷體" w:eastAsia="標楷體" w:hAnsi="標楷體"/>
                <w:sz w:val="27"/>
                <w:szCs w:val="27"/>
              </w:rPr>
            </w:pPr>
            <w:r w:rsidRPr="00B92259">
              <w:rPr>
                <w:rFonts w:ascii="標楷體" w:eastAsia="標楷體" w:hAnsi="標楷體" w:hint="eastAsia"/>
                <w:sz w:val="27"/>
                <w:szCs w:val="27"/>
              </w:rPr>
              <w:t>五、特殊教育學校防災機制推動：推展特殊教育防災教育工作，編定各類特殊教育學校防災工作需求重點，進行到校輔導；增進特殊教育教師防災知能。</w:t>
            </w:r>
          </w:p>
          <w:p w14:paraId="495908EF" w14:textId="77777777" w:rsidR="00B92259" w:rsidRPr="00B92259" w:rsidRDefault="00B92259" w:rsidP="000E1B71">
            <w:pPr>
              <w:spacing w:line="354" w:lineRule="exact"/>
              <w:ind w:left="567" w:hanging="567"/>
              <w:jc w:val="both"/>
              <w:textDirection w:val="lrTbV"/>
              <w:rPr>
                <w:rFonts w:ascii="標楷體" w:eastAsia="標楷體" w:hAnsi="標楷體"/>
                <w:sz w:val="27"/>
                <w:szCs w:val="27"/>
              </w:rPr>
            </w:pPr>
            <w:r w:rsidRPr="00B92259">
              <w:rPr>
                <w:rFonts w:ascii="標楷體" w:eastAsia="標楷體" w:hAnsi="標楷體" w:hint="eastAsia"/>
                <w:sz w:val="27"/>
                <w:szCs w:val="27"/>
              </w:rPr>
              <w:t>六、災害防救能量評估與強化：規劃校園複合災害風險管理與因應能力之評估機制，建立複合型災害情境分析與因應對策，納入全災害取徑概念，導入相關資源與降低災害風險培訓與支援協調，研擬韌性防災校園建置成果盤點機制，強化地方政府防災效益與質量。</w:t>
            </w:r>
          </w:p>
          <w:p w14:paraId="77B884F3" w14:textId="0C01DA02" w:rsidR="00D04137" w:rsidRPr="00D04137" w:rsidRDefault="00B92259" w:rsidP="000E1B71">
            <w:pPr>
              <w:spacing w:line="354" w:lineRule="exact"/>
              <w:ind w:left="567" w:hanging="567"/>
              <w:jc w:val="both"/>
              <w:textDirection w:val="lrTbV"/>
              <w:rPr>
                <w:rFonts w:ascii="標楷體" w:eastAsia="標楷體" w:hAnsi="標楷體"/>
                <w:sz w:val="27"/>
                <w:szCs w:val="27"/>
              </w:rPr>
            </w:pPr>
            <w:r w:rsidRPr="00B92259">
              <w:rPr>
                <w:rFonts w:ascii="標楷體" w:eastAsia="標楷體" w:hAnsi="標楷體" w:hint="eastAsia"/>
                <w:sz w:val="27"/>
                <w:szCs w:val="27"/>
              </w:rPr>
              <w:t>七、智慧防災科技導入應用：</w:t>
            </w:r>
            <w:r w:rsidRPr="00B92259">
              <w:rPr>
                <w:rFonts w:ascii="標楷體" w:eastAsia="標楷體" w:hAnsi="標楷體"/>
                <w:sz w:val="27"/>
                <w:szCs w:val="27"/>
              </w:rPr>
              <w:t>整合歷史資料與即時防災資訊，開發資料整合技術，建置防災知識倉儲；透過行動運算、語意分析、資料視覺化等技術發展韌性防災科技。</w:t>
            </w:r>
          </w:p>
        </w:tc>
      </w:tr>
      <w:tr w:rsidR="00D04137" w:rsidRPr="009963E0" w14:paraId="0C6D463B" w14:textId="77777777" w:rsidTr="00A849BC">
        <w:tc>
          <w:tcPr>
            <w:tcW w:w="1810" w:type="dxa"/>
          </w:tcPr>
          <w:p w14:paraId="04878470" w14:textId="77777777" w:rsidR="00D04137" w:rsidRPr="004D7ECB" w:rsidRDefault="00D04137" w:rsidP="00B92259">
            <w:pPr>
              <w:spacing w:line="400" w:lineRule="exact"/>
              <w:ind w:left="594" w:hangingChars="220" w:hanging="594"/>
              <w:jc w:val="both"/>
              <w:textDirection w:val="lrTbV"/>
              <w:rPr>
                <w:rFonts w:ascii="標楷體" w:eastAsia="標楷體" w:hAnsi="標楷體"/>
                <w:sz w:val="27"/>
                <w:szCs w:val="27"/>
              </w:rPr>
            </w:pPr>
            <w:r w:rsidRPr="004D7ECB">
              <w:rPr>
                <w:rFonts w:ascii="標楷體" w:eastAsia="標楷體" w:hAnsi="標楷體" w:hint="eastAsia"/>
                <w:sz w:val="27"/>
                <w:szCs w:val="27"/>
              </w:rPr>
              <w:lastRenderedPageBreak/>
              <w:t>九</w:t>
            </w:r>
            <w:r w:rsidRPr="004D7ECB">
              <w:rPr>
                <w:rFonts w:ascii="標楷體" w:eastAsia="標楷體" w:hAnsi="標楷體"/>
                <w:sz w:val="27"/>
                <w:szCs w:val="27"/>
              </w:rPr>
              <w:t>、</w:t>
            </w:r>
            <w:r w:rsidR="00B92259" w:rsidRPr="00B92259">
              <w:rPr>
                <w:rFonts w:ascii="標楷體" w:eastAsia="標楷體" w:hAnsi="標楷體" w:hint="eastAsia"/>
                <w:sz w:val="27"/>
                <w:szCs w:val="27"/>
              </w:rPr>
              <w:t>學校衛生教育</w:t>
            </w:r>
          </w:p>
        </w:tc>
        <w:tc>
          <w:tcPr>
            <w:tcW w:w="2126" w:type="dxa"/>
          </w:tcPr>
          <w:p w14:paraId="5DF073C2" w14:textId="77777777" w:rsidR="00D04137" w:rsidRPr="004D7ECB" w:rsidRDefault="00B92259" w:rsidP="00D04137">
            <w:pPr>
              <w:spacing w:line="400" w:lineRule="exact"/>
              <w:jc w:val="both"/>
              <w:textDirection w:val="lrTbV"/>
              <w:rPr>
                <w:rFonts w:ascii="標楷體" w:eastAsia="標楷體" w:hAnsi="標楷體"/>
                <w:sz w:val="27"/>
                <w:szCs w:val="27"/>
              </w:rPr>
            </w:pPr>
            <w:r w:rsidRPr="00B92259">
              <w:rPr>
                <w:rFonts w:ascii="標楷體" w:eastAsia="標楷體" w:hAnsi="標楷體" w:hint="eastAsia"/>
                <w:sz w:val="27"/>
                <w:szCs w:val="27"/>
              </w:rPr>
              <w:t>促進大專校院學生健康計畫</w:t>
            </w:r>
          </w:p>
        </w:tc>
        <w:tc>
          <w:tcPr>
            <w:tcW w:w="5387" w:type="dxa"/>
          </w:tcPr>
          <w:p w14:paraId="6C95C6B8" w14:textId="77777777" w:rsidR="00B92259" w:rsidRPr="00B92259" w:rsidRDefault="00B92259" w:rsidP="007E1C9A">
            <w:pPr>
              <w:spacing w:line="374" w:lineRule="exact"/>
              <w:ind w:left="567" w:hanging="567"/>
              <w:jc w:val="both"/>
              <w:rPr>
                <w:rFonts w:ascii="標楷體" w:eastAsia="標楷體" w:hAnsi="標楷體"/>
                <w:sz w:val="27"/>
                <w:szCs w:val="27"/>
              </w:rPr>
            </w:pPr>
            <w:r w:rsidRPr="00B92259">
              <w:rPr>
                <w:rFonts w:ascii="標楷體" w:eastAsia="標楷體" w:hAnsi="標楷體" w:hint="eastAsia"/>
                <w:sz w:val="27"/>
                <w:szCs w:val="27"/>
              </w:rPr>
              <w:t>一、辦理大專校院學生健康促進計畫（含健康體位、菸害防制、性教育－含愛滋病防治、健康中心設備補助等）、傳染病防治、網站維護、健康調查及統計。</w:t>
            </w:r>
          </w:p>
          <w:p w14:paraId="48F57A9A" w14:textId="77777777" w:rsidR="00D04137" w:rsidRPr="004D7ECB" w:rsidRDefault="00B92259" w:rsidP="007E1C9A">
            <w:pPr>
              <w:spacing w:line="374" w:lineRule="exact"/>
              <w:ind w:left="567" w:hanging="567"/>
              <w:jc w:val="both"/>
              <w:rPr>
                <w:rFonts w:ascii="標楷體" w:eastAsia="標楷體" w:hAnsi="標楷體"/>
                <w:sz w:val="27"/>
                <w:szCs w:val="27"/>
              </w:rPr>
            </w:pPr>
            <w:r w:rsidRPr="00B92259">
              <w:rPr>
                <w:rFonts w:ascii="標楷體" w:eastAsia="標楷體" w:hAnsi="標楷體" w:hint="eastAsia"/>
                <w:sz w:val="27"/>
                <w:szCs w:val="27"/>
              </w:rPr>
              <w:t>二、推動大專校院學生食品及用水安全管理系統維運計畫及相關人員研習。</w:t>
            </w:r>
          </w:p>
        </w:tc>
      </w:tr>
      <w:tr w:rsidR="00B92259" w:rsidRPr="009963E0" w14:paraId="62598747" w14:textId="77777777" w:rsidTr="00A849BC">
        <w:tc>
          <w:tcPr>
            <w:tcW w:w="1810" w:type="dxa"/>
            <w:vMerge w:val="restart"/>
          </w:tcPr>
          <w:p w14:paraId="572C0891" w14:textId="77777777" w:rsidR="00B92259" w:rsidRPr="004D7ECB" w:rsidRDefault="00B92259" w:rsidP="00B92259">
            <w:pPr>
              <w:spacing w:line="400" w:lineRule="exact"/>
              <w:ind w:left="594" w:hangingChars="220" w:hanging="594"/>
              <w:jc w:val="both"/>
              <w:rPr>
                <w:rFonts w:ascii="標楷體" w:eastAsia="標楷體" w:hAnsi="標楷體"/>
                <w:sz w:val="27"/>
                <w:szCs w:val="27"/>
              </w:rPr>
            </w:pPr>
            <w:r w:rsidRPr="004D7ECB">
              <w:rPr>
                <w:rFonts w:ascii="標楷體" w:eastAsia="標楷體" w:hAnsi="標楷體" w:hint="eastAsia"/>
                <w:sz w:val="27"/>
                <w:szCs w:val="27"/>
              </w:rPr>
              <w:t>十</w:t>
            </w:r>
            <w:r w:rsidRPr="004D7ECB">
              <w:rPr>
                <w:rFonts w:ascii="標楷體" w:eastAsia="標楷體" w:hAnsi="標楷體"/>
                <w:sz w:val="27"/>
                <w:szCs w:val="27"/>
              </w:rPr>
              <w:t>、</w:t>
            </w:r>
            <w:r w:rsidRPr="00B92259">
              <w:rPr>
                <w:rFonts w:ascii="標楷體" w:eastAsia="標楷體" w:hAnsi="標楷體" w:hint="eastAsia"/>
                <w:sz w:val="27"/>
                <w:szCs w:val="27"/>
              </w:rPr>
              <w:t>學生事務與輔導</w:t>
            </w:r>
          </w:p>
        </w:tc>
        <w:tc>
          <w:tcPr>
            <w:tcW w:w="2126" w:type="dxa"/>
          </w:tcPr>
          <w:p w14:paraId="4F519949" w14:textId="77777777" w:rsidR="00B92259" w:rsidRPr="004D7ECB" w:rsidRDefault="00B92259" w:rsidP="00B92259">
            <w:pPr>
              <w:spacing w:line="400" w:lineRule="exact"/>
              <w:ind w:left="608" w:hangingChars="225" w:hanging="608"/>
              <w:jc w:val="both"/>
              <w:textDirection w:val="lrTbV"/>
              <w:rPr>
                <w:rFonts w:ascii="標楷體" w:eastAsia="標楷體" w:hAnsi="標楷體"/>
                <w:sz w:val="27"/>
                <w:szCs w:val="27"/>
              </w:rPr>
            </w:pPr>
            <w:r>
              <w:rPr>
                <w:rFonts w:ascii="標楷體" w:eastAsia="標楷體" w:hAnsi="標楷體" w:hint="eastAsia"/>
                <w:sz w:val="27"/>
                <w:szCs w:val="27"/>
              </w:rPr>
              <w:t>一、</w:t>
            </w:r>
            <w:r w:rsidRPr="00B92259">
              <w:rPr>
                <w:rFonts w:ascii="標楷體" w:eastAsia="標楷體" w:hAnsi="標楷體" w:hint="eastAsia"/>
                <w:sz w:val="27"/>
                <w:szCs w:val="27"/>
              </w:rPr>
              <w:t>推動國民教育階段中輟生輔導及復學工作</w:t>
            </w:r>
          </w:p>
        </w:tc>
        <w:tc>
          <w:tcPr>
            <w:tcW w:w="5387" w:type="dxa"/>
          </w:tcPr>
          <w:p w14:paraId="087273F8" w14:textId="77777777" w:rsidR="00304785" w:rsidRPr="00304785" w:rsidRDefault="00304785" w:rsidP="007E1C9A">
            <w:pPr>
              <w:spacing w:line="374" w:lineRule="exact"/>
              <w:ind w:left="567" w:hangingChars="210" w:hanging="567"/>
              <w:jc w:val="both"/>
              <w:textDirection w:val="lrTbV"/>
              <w:rPr>
                <w:rFonts w:ascii="標楷體" w:eastAsia="標楷體" w:hAnsi="標楷體"/>
                <w:sz w:val="27"/>
                <w:szCs w:val="27"/>
              </w:rPr>
            </w:pPr>
            <w:r w:rsidRPr="00304785">
              <w:rPr>
                <w:rFonts w:ascii="標楷體" w:eastAsia="標楷體" w:hAnsi="標楷體" w:hint="eastAsia"/>
                <w:sz w:val="27"/>
                <w:szCs w:val="27"/>
              </w:rPr>
              <w:t>一、督導地方政府推動多元型態中介教育措施（含慈輝班及資源式與合作式中途班）、協助中輟生復學輔導及依法協助地方政府設置中途班業務，含補助所需人事費、業務費及設備費。</w:t>
            </w:r>
          </w:p>
          <w:p w14:paraId="29D79A88" w14:textId="77777777" w:rsidR="00304785" w:rsidRPr="00304785" w:rsidRDefault="00304785" w:rsidP="007E1C9A">
            <w:pPr>
              <w:spacing w:line="374" w:lineRule="exact"/>
              <w:ind w:left="567" w:hangingChars="210" w:hanging="567"/>
              <w:jc w:val="both"/>
              <w:textDirection w:val="lrTbV"/>
              <w:rPr>
                <w:rFonts w:ascii="標楷體" w:eastAsia="標楷體" w:hAnsi="標楷體"/>
                <w:sz w:val="27"/>
                <w:szCs w:val="27"/>
              </w:rPr>
            </w:pPr>
            <w:r w:rsidRPr="00304785">
              <w:rPr>
                <w:rFonts w:ascii="標楷體" w:eastAsia="標楷體" w:hAnsi="標楷體" w:hint="eastAsia"/>
                <w:sz w:val="27"/>
                <w:szCs w:val="27"/>
              </w:rPr>
              <w:t>二、補助各多元型態中介教育措施教學設備改善。</w:t>
            </w:r>
          </w:p>
          <w:p w14:paraId="4F50180A" w14:textId="77777777" w:rsidR="00304785" w:rsidRPr="00304785" w:rsidRDefault="00304785" w:rsidP="007E1C9A">
            <w:pPr>
              <w:spacing w:line="374" w:lineRule="exact"/>
              <w:ind w:left="567" w:hangingChars="210" w:hanging="567"/>
              <w:jc w:val="both"/>
              <w:textDirection w:val="lrTbV"/>
              <w:rPr>
                <w:rFonts w:ascii="標楷體" w:eastAsia="標楷體" w:hAnsi="標楷體"/>
                <w:sz w:val="27"/>
                <w:szCs w:val="27"/>
              </w:rPr>
            </w:pPr>
            <w:r w:rsidRPr="00304785">
              <w:rPr>
                <w:rFonts w:ascii="標楷體" w:eastAsia="標楷體" w:hAnsi="標楷體" w:hint="eastAsia"/>
                <w:sz w:val="27"/>
                <w:szCs w:val="27"/>
              </w:rPr>
              <w:lastRenderedPageBreak/>
              <w:t>三、補助地方政府辦理中輟輔導（含高關懷課程、專業人員協助）及與民間團體合作追蹤協尋。</w:t>
            </w:r>
          </w:p>
          <w:p w14:paraId="4EB72028" w14:textId="77777777" w:rsidR="00B92259" w:rsidRPr="004D7ECB" w:rsidRDefault="00304785" w:rsidP="007E1C9A">
            <w:pPr>
              <w:spacing w:line="374" w:lineRule="exact"/>
              <w:ind w:left="594" w:hangingChars="220" w:hanging="594"/>
              <w:jc w:val="both"/>
              <w:textDirection w:val="lrTbV"/>
              <w:rPr>
                <w:rFonts w:ascii="標楷體" w:eastAsia="標楷體" w:hAnsi="標楷體"/>
                <w:sz w:val="27"/>
                <w:szCs w:val="27"/>
              </w:rPr>
            </w:pPr>
            <w:r w:rsidRPr="00304785">
              <w:rPr>
                <w:rFonts w:ascii="標楷體" w:eastAsia="標楷體" w:hAnsi="標楷體" w:hint="eastAsia"/>
                <w:sz w:val="27"/>
                <w:szCs w:val="27"/>
              </w:rPr>
              <w:t>四、辦理全國中輟學生輔導行政運作、通報、人員培訓與諮詢。</w:t>
            </w:r>
          </w:p>
        </w:tc>
      </w:tr>
      <w:tr w:rsidR="00B92259" w:rsidRPr="009963E0" w14:paraId="16BE194F" w14:textId="77777777" w:rsidTr="00A849BC">
        <w:tc>
          <w:tcPr>
            <w:tcW w:w="1810" w:type="dxa"/>
            <w:vMerge/>
          </w:tcPr>
          <w:p w14:paraId="1FA7AC73" w14:textId="77777777" w:rsidR="00B92259" w:rsidRPr="004D7ECB" w:rsidRDefault="00B92259" w:rsidP="00B92259">
            <w:pPr>
              <w:spacing w:line="400" w:lineRule="exact"/>
              <w:ind w:left="594" w:hangingChars="220" w:hanging="594"/>
              <w:jc w:val="both"/>
              <w:rPr>
                <w:rFonts w:ascii="標楷體" w:eastAsia="標楷體" w:hAnsi="標楷體"/>
                <w:sz w:val="27"/>
                <w:szCs w:val="27"/>
              </w:rPr>
            </w:pPr>
          </w:p>
        </w:tc>
        <w:tc>
          <w:tcPr>
            <w:tcW w:w="2126" w:type="dxa"/>
          </w:tcPr>
          <w:p w14:paraId="7E8F82B4" w14:textId="77777777" w:rsidR="00B92259" w:rsidRDefault="00B92259" w:rsidP="00B92259">
            <w:pPr>
              <w:spacing w:line="400" w:lineRule="exact"/>
              <w:ind w:left="608" w:hangingChars="225" w:hanging="608"/>
              <w:jc w:val="both"/>
              <w:textDirection w:val="lrTbV"/>
              <w:rPr>
                <w:rFonts w:ascii="標楷體" w:eastAsia="標楷體" w:hAnsi="標楷體"/>
                <w:sz w:val="27"/>
                <w:szCs w:val="27"/>
              </w:rPr>
            </w:pPr>
            <w:r>
              <w:rPr>
                <w:rFonts w:ascii="標楷體" w:eastAsia="標楷體" w:hAnsi="標楷體" w:hint="eastAsia"/>
                <w:sz w:val="27"/>
                <w:szCs w:val="27"/>
              </w:rPr>
              <w:t>二、</w:t>
            </w:r>
            <w:r w:rsidRPr="00B92259">
              <w:rPr>
                <w:rFonts w:ascii="標楷體" w:eastAsia="標楷體" w:hAnsi="標楷體" w:hint="eastAsia"/>
                <w:sz w:val="27"/>
                <w:szCs w:val="27"/>
              </w:rPr>
              <w:t>增置高級中等以下學校專任輔導人力</w:t>
            </w:r>
          </w:p>
        </w:tc>
        <w:tc>
          <w:tcPr>
            <w:tcW w:w="5387" w:type="dxa"/>
          </w:tcPr>
          <w:p w14:paraId="629625CE" w14:textId="77777777" w:rsidR="00775EDB" w:rsidRPr="00775EDB" w:rsidRDefault="00775EDB" w:rsidP="007E1C9A">
            <w:pPr>
              <w:spacing w:line="374" w:lineRule="exact"/>
              <w:ind w:left="567" w:hangingChars="210" w:hanging="567"/>
              <w:jc w:val="both"/>
              <w:textDirection w:val="lrTbV"/>
              <w:rPr>
                <w:rFonts w:ascii="標楷體" w:eastAsia="標楷體" w:hAnsi="標楷體"/>
                <w:sz w:val="27"/>
                <w:szCs w:val="27"/>
              </w:rPr>
            </w:pPr>
            <w:r w:rsidRPr="00775EDB">
              <w:rPr>
                <w:rFonts w:ascii="標楷體" w:eastAsia="標楷體" w:hAnsi="標楷體" w:hint="eastAsia"/>
                <w:sz w:val="27"/>
                <w:szCs w:val="27"/>
              </w:rPr>
              <w:t>一、</w:t>
            </w:r>
            <w:r w:rsidRPr="00775EDB">
              <w:rPr>
                <w:rFonts w:ascii="標楷體" w:eastAsia="標楷體" w:hAnsi="標楷體"/>
                <w:sz w:val="27"/>
                <w:szCs w:val="27"/>
              </w:rPr>
              <w:t>補助地方政府及國立高級中等學校增置輔導人力，推動學生輔導工作，健全高級中等以下學校三級輔導機制，並提供學生心理評估、輔導諮商及資源轉介服務，健全輔導實務工作。</w:t>
            </w:r>
          </w:p>
          <w:p w14:paraId="353537C3" w14:textId="77777777" w:rsidR="00775EDB" w:rsidRPr="00775EDB" w:rsidRDefault="00775EDB" w:rsidP="007E1C9A">
            <w:pPr>
              <w:spacing w:line="374" w:lineRule="exact"/>
              <w:ind w:left="567" w:hangingChars="210" w:hanging="567"/>
              <w:jc w:val="both"/>
              <w:textDirection w:val="lrTbV"/>
              <w:rPr>
                <w:rFonts w:ascii="標楷體" w:eastAsia="標楷體" w:hAnsi="標楷體"/>
                <w:sz w:val="27"/>
                <w:szCs w:val="27"/>
              </w:rPr>
            </w:pPr>
            <w:r w:rsidRPr="00775EDB">
              <w:rPr>
                <w:rFonts w:ascii="標楷體" w:eastAsia="標楷體" w:hAnsi="標楷體" w:hint="eastAsia"/>
                <w:sz w:val="27"/>
                <w:szCs w:val="27"/>
              </w:rPr>
              <w:t>二、</w:t>
            </w:r>
            <w:r w:rsidRPr="00775EDB">
              <w:rPr>
                <w:rFonts w:ascii="標楷體" w:eastAsia="標楷體" w:hAnsi="標楷體"/>
                <w:sz w:val="27"/>
                <w:szCs w:val="27"/>
              </w:rPr>
              <w:t>補助學生輔導諮商中心運作經費，推動學生輔導諮商中心落實整合專業輔導人力，以完善跨專業合作服務模式。</w:t>
            </w:r>
          </w:p>
          <w:p w14:paraId="55A90B35" w14:textId="77777777" w:rsidR="00775EDB" w:rsidRPr="00775EDB" w:rsidRDefault="00775EDB" w:rsidP="007E1C9A">
            <w:pPr>
              <w:spacing w:line="374" w:lineRule="exact"/>
              <w:ind w:left="594" w:hangingChars="220" w:hanging="594"/>
              <w:jc w:val="both"/>
              <w:textDirection w:val="lrTbV"/>
              <w:rPr>
                <w:rFonts w:ascii="標楷體" w:eastAsia="標楷體" w:hAnsi="標楷體"/>
                <w:sz w:val="27"/>
                <w:szCs w:val="27"/>
              </w:rPr>
            </w:pPr>
            <w:r w:rsidRPr="00775EDB">
              <w:rPr>
                <w:rFonts w:ascii="標楷體" w:eastAsia="標楷體" w:hAnsi="標楷體" w:hint="eastAsia"/>
                <w:sz w:val="27"/>
                <w:szCs w:val="27"/>
              </w:rPr>
              <w:t>三、落實學生輔導工作推行，包含個別諮商、團體輔導、家長、教師及學生諮詢、輔導知能宣導及危機協處等。</w:t>
            </w:r>
          </w:p>
          <w:p w14:paraId="511FC226" w14:textId="77777777" w:rsidR="00775EDB" w:rsidRPr="00775EDB" w:rsidRDefault="00775EDB" w:rsidP="007E1C9A">
            <w:pPr>
              <w:spacing w:line="374" w:lineRule="exact"/>
              <w:ind w:left="567" w:hangingChars="210" w:hanging="567"/>
              <w:jc w:val="both"/>
              <w:textDirection w:val="lrTbV"/>
              <w:rPr>
                <w:rFonts w:ascii="標楷體" w:eastAsia="標楷體" w:hAnsi="標楷體"/>
                <w:sz w:val="27"/>
                <w:szCs w:val="27"/>
              </w:rPr>
            </w:pPr>
            <w:r w:rsidRPr="00775EDB">
              <w:rPr>
                <w:rFonts w:ascii="標楷體" w:eastAsia="標楷體" w:hAnsi="標楷體" w:hint="eastAsia"/>
                <w:sz w:val="27"/>
                <w:szCs w:val="27"/>
              </w:rPr>
              <w:t>四、督導考評地方政府及國立高級中等學校專任輔導人力配置及運用情形。</w:t>
            </w:r>
          </w:p>
          <w:p w14:paraId="4A681A19" w14:textId="77777777" w:rsidR="00B92259" w:rsidRPr="004D7ECB" w:rsidRDefault="00775EDB" w:rsidP="007E1C9A">
            <w:pPr>
              <w:spacing w:line="374" w:lineRule="exact"/>
              <w:ind w:left="567" w:hangingChars="210" w:hanging="567"/>
              <w:jc w:val="both"/>
              <w:textDirection w:val="lrTbV"/>
              <w:rPr>
                <w:rFonts w:ascii="標楷體" w:eastAsia="標楷體" w:hAnsi="標楷體"/>
                <w:sz w:val="27"/>
                <w:szCs w:val="27"/>
              </w:rPr>
            </w:pPr>
            <w:r w:rsidRPr="00775EDB">
              <w:rPr>
                <w:rFonts w:ascii="標楷體" w:eastAsia="標楷體" w:hAnsi="標楷體" w:hint="eastAsia"/>
                <w:sz w:val="27"/>
                <w:szCs w:val="27"/>
              </w:rPr>
              <w:t>五、統整並督導各縣市政府三級輔導工作之推動。</w:t>
            </w:r>
          </w:p>
        </w:tc>
      </w:tr>
      <w:tr w:rsidR="00D04137" w:rsidRPr="009963E0" w14:paraId="42035350" w14:textId="77777777" w:rsidTr="00A849BC">
        <w:tc>
          <w:tcPr>
            <w:tcW w:w="1810" w:type="dxa"/>
          </w:tcPr>
          <w:p w14:paraId="15DDB894" w14:textId="77777777" w:rsidR="00D04137" w:rsidRPr="004D7ECB" w:rsidRDefault="00D04137" w:rsidP="00D04137">
            <w:pPr>
              <w:spacing w:line="400" w:lineRule="exact"/>
              <w:ind w:left="891" w:hangingChars="330" w:hanging="891"/>
              <w:jc w:val="both"/>
              <w:rPr>
                <w:rFonts w:ascii="標楷體" w:eastAsia="標楷體" w:hAnsi="標楷體"/>
                <w:sz w:val="27"/>
                <w:szCs w:val="27"/>
              </w:rPr>
            </w:pPr>
            <w:r w:rsidRPr="004D7ECB">
              <w:rPr>
                <w:rFonts w:ascii="標楷體" w:eastAsia="標楷體" w:hAnsi="標楷體" w:hint="eastAsia"/>
                <w:sz w:val="27"/>
                <w:szCs w:val="27"/>
              </w:rPr>
              <w:t>十</w:t>
            </w:r>
            <w:r w:rsidRPr="004D7ECB">
              <w:rPr>
                <w:rFonts w:ascii="標楷體" w:eastAsia="標楷體" w:hAnsi="標楷體"/>
                <w:sz w:val="27"/>
                <w:szCs w:val="27"/>
              </w:rPr>
              <w:t>一、</w:t>
            </w:r>
            <w:r w:rsidR="00775EDB" w:rsidRPr="00775EDB">
              <w:rPr>
                <w:rFonts w:ascii="標楷體" w:eastAsia="標楷體" w:hAnsi="標楷體" w:hint="eastAsia"/>
                <w:sz w:val="27"/>
                <w:szCs w:val="27"/>
              </w:rPr>
              <w:t>特殊教育推展</w:t>
            </w:r>
          </w:p>
        </w:tc>
        <w:tc>
          <w:tcPr>
            <w:tcW w:w="2126" w:type="dxa"/>
          </w:tcPr>
          <w:p w14:paraId="75FEC72D" w14:textId="77777777" w:rsidR="00D04137" w:rsidRPr="004D7ECB" w:rsidRDefault="00775EDB" w:rsidP="00D04137">
            <w:pPr>
              <w:spacing w:line="400" w:lineRule="exact"/>
              <w:jc w:val="both"/>
              <w:textDirection w:val="lrTbV"/>
              <w:rPr>
                <w:rFonts w:ascii="標楷體" w:eastAsia="標楷體" w:hAnsi="標楷體"/>
                <w:sz w:val="27"/>
                <w:szCs w:val="27"/>
              </w:rPr>
            </w:pPr>
            <w:r w:rsidRPr="00775EDB">
              <w:rPr>
                <w:rFonts w:ascii="標楷體" w:eastAsia="標楷體" w:hAnsi="標楷體" w:hint="eastAsia"/>
                <w:sz w:val="27"/>
                <w:szCs w:val="27"/>
              </w:rPr>
              <w:t>加強地方政府推動十二年國民基本特殊教育</w:t>
            </w:r>
          </w:p>
        </w:tc>
        <w:tc>
          <w:tcPr>
            <w:tcW w:w="5387" w:type="dxa"/>
          </w:tcPr>
          <w:p w14:paraId="4A2BF924" w14:textId="77777777" w:rsidR="00775EDB" w:rsidRPr="00775EDB" w:rsidRDefault="00775EDB" w:rsidP="007E1C9A">
            <w:pPr>
              <w:tabs>
                <w:tab w:val="left" w:pos="825"/>
              </w:tabs>
              <w:spacing w:line="374" w:lineRule="exact"/>
              <w:ind w:left="567" w:hangingChars="210" w:hanging="567"/>
              <w:jc w:val="both"/>
              <w:textDirection w:val="lrTbV"/>
              <w:rPr>
                <w:rFonts w:ascii="標楷體" w:eastAsia="標楷體" w:hAnsi="標楷體"/>
                <w:sz w:val="27"/>
                <w:szCs w:val="27"/>
              </w:rPr>
            </w:pPr>
            <w:r w:rsidRPr="00775EDB">
              <w:rPr>
                <w:rFonts w:ascii="標楷體" w:eastAsia="標楷體" w:hAnsi="標楷體" w:hint="eastAsia"/>
                <w:sz w:val="27"/>
                <w:szCs w:val="27"/>
              </w:rPr>
              <w:t>一、補助地方政府特殊教育資源中心相關經費及提供轄屬各級學校身心障礙學生相關支持服務。</w:t>
            </w:r>
          </w:p>
          <w:p w14:paraId="1401B438" w14:textId="77777777" w:rsidR="00775EDB" w:rsidRPr="00775EDB" w:rsidRDefault="00775EDB" w:rsidP="007E1C9A">
            <w:pPr>
              <w:tabs>
                <w:tab w:val="left" w:pos="825"/>
              </w:tabs>
              <w:spacing w:line="374" w:lineRule="exact"/>
              <w:ind w:left="567" w:hangingChars="210" w:hanging="567"/>
              <w:jc w:val="both"/>
              <w:textDirection w:val="lrTbV"/>
              <w:rPr>
                <w:rFonts w:ascii="標楷體" w:eastAsia="標楷體" w:hAnsi="標楷體"/>
                <w:sz w:val="27"/>
                <w:szCs w:val="27"/>
              </w:rPr>
            </w:pPr>
            <w:r w:rsidRPr="00775EDB">
              <w:rPr>
                <w:rFonts w:ascii="標楷體" w:eastAsia="標楷體" w:hAnsi="標楷體" w:hint="eastAsia"/>
                <w:sz w:val="27"/>
                <w:szCs w:val="27"/>
              </w:rPr>
              <w:t>二、補助地方政府提供辦理高級中等以下學校相關專業人員及助理人員特殊教育服務。</w:t>
            </w:r>
          </w:p>
          <w:p w14:paraId="206B8F87" w14:textId="77777777" w:rsidR="00775EDB" w:rsidRPr="00775EDB" w:rsidRDefault="00775EDB" w:rsidP="007E1C9A">
            <w:pPr>
              <w:tabs>
                <w:tab w:val="left" w:pos="825"/>
              </w:tabs>
              <w:spacing w:line="374" w:lineRule="exact"/>
              <w:ind w:left="567" w:hangingChars="210" w:hanging="567"/>
              <w:jc w:val="both"/>
              <w:textDirection w:val="lrTbV"/>
              <w:rPr>
                <w:rFonts w:ascii="標楷體" w:eastAsia="標楷體" w:hAnsi="標楷體"/>
                <w:sz w:val="27"/>
                <w:szCs w:val="27"/>
              </w:rPr>
            </w:pPr>
            <w:r w:rsidRPr="00775EDB">
              <w:rPr>
                <w:rFonts w:ascii="標楷體" w:eastAsia="標楷體" w:hAnsi="標楷體" w:hint="eastAsia"/>
                <w:sz w:val="27"/>
                <w:szCs w:val="27"/>
              </w:rPr>
              <w:t>三、補助地方政府加強特殊教育學生鑑定、安置及就學輔導委員會功能。</w:t>
            </w:r>
          </w:p>
          <w:p w14:paraId="596DF6F2" w14:textId="77777777" w:rsidR="00775EDB" w:rsidRPr="00775EDB" w:rsidRDefault="00775EDB" w:rsidP="007E1C9A">
            <w:pPr>
              <w:tabs>
                <w:tab w:val="left" w:pos="825"/>
              </w:tabs>
              <w:spacing w:line="374" w:lineRule="exact"/>
              <w:ind w:left="567" w:hangingChars="210" w:hanging="567"/>
              <w:jc w:val="both"/>
              <w:textDirection w:val="lrTbV"/>
              <w:rPr>
                <w:rFonts w:ascii="標楷體" w:eastAsia="標楷體" w:hAnsi="標楷體"/>
                <w:sz w:val="27"/>
                <w:szCs w:val="27"/>
              </w:rPr>
            </w:pPr>
            <w:r w:rsidRPr="00775EDB">
              <w:rPr>
                <w:rFonts w:ascii="標楷體" w:eastAsia="標楷體" w:hAnsi="標楷體" w:hint="eastAsia"/>
                <w:sz w:val="27"/>
                <w:szCs w:val="27"/>
              </w:rPr>
              <w:t>四、補助地方政府提供高級中等以下學校無法自行上下學之身心障礙國中小學生交通費。</w:t>
            </w:r>
          </w:p>
          <w:p w14:paraId="6AA79800" w14:textId="77777777" w:rsidR="00775EDB" w:rsidRPr="00775EDB" w:rsidRDefault="00775EDB" w:rsidP="007E1C9A">
            <w:pPr>
              <w:tabs>
                <w:tab w:val="left" w:pos="825"/>
              </w:tabs>
              <w:spacing w:line="374" w:lineRule="exact"/>
              <w:ind w:left="567" w:hangingChars="210" w:hanging="567"/>
              <w:jc w:val="both"/>
              <w:textDirection w:val="lrTbV"/>
              <w:rPr>
                <w:rFonts w:ascii="標楷體" w:eastAsia="標楷體" w:hAnsi="標楷體"/>
                <w:sz w:val="27"/>
                <w:szCs w:val="27"/>
              </w:rPr>
            </w:pPr>
            <w:r w:rsidRPr="00775EDB">
              <w:rPr>
                <w:rFonts w:ascii="標楷體" w:eastAsia="標楷體" w:hAnsi="標楷體" w:hint="eastAsia"/>
                <w:sz w:val="27"/>
                <w:szCs w:val="27"/>
              </w:rPr>
              <w:t>五、補助地方政府轄屬私立特殊教育學校改善特教師資。</w:t>
            </w:r>
          </w:p>
          <w:p w14:paraId="3A7F1C08" w14:textId="77777777" w:rsidR="00775EDB" w:rsidRPr="00775EDB" w:rsidRDefault="00775EDB" w:rsidP="007E1C9A">
            <w:pPr>
              <w:tabs>
                <w:tab w:val="left" w:pos="825"/>
              </w:tabs>
              <w:spacing w:line="374" w:lineRule="exact"/>
              <w:ind w:left="567" w:hangingChars="210" w:hanging="567"/>
              <w:jc w:val="both"/>
              <w:textDirection w:val="lrTbV"/>
              <w:rPr>
                <w:rFonts w:ascii="標楷體" w:eastAsia="標楷體" w:hAnsi="標楷體"/>
                <w:sz w:val="27"/>
                <w:szCs w:val="27"/>
              </w:rPr>
            </w:pPr>
            <w:r w:rsidRPr="00775EDB">
              <w:rPr>
                <w:rFonts w:ascii="標楷體" w:eastAsia="標楷體" w:hAnsi="標楷體" w:hint="eastAsia"/>
                <w:sz w:val="27"/>
                <w:szCs w:val="27"/>
              </w:rPr>
              <w:t>六、補助地方政府辦理高級中等以下學校特教巡迴輔導及相關行政工作經費。</w:t>
            </w:r>
          </w:p>
          <w:p w14:paraId="39632531" w14:textId="77777777" w:rsidR="00775EDB" w:rsidRPr="00775EDB" w:rsidRDefault="00775EDB" w:rsidP="007E1C9A">
            <w:pPr>
              <w:tabs>
                <w:tab w:val="left" w:pos="825"/>
              </w:tabs>
              <w:spacing w:line="374" w:lineRule="exact"/>
              <w:ind w:left="567" w:hangingChars="210" w:hanging="567"/>
              <w:jc w:val="both"/>
              <w:textDirection w:val="lrTbV"/>
              <w:rPr>
                <w:rFonts w:ascii="標楷體" w:eastAsia="標楷體" w:hAnsi="標楷體"/>
                <w:sz w:val="27"/>
                <w:szCs w:val="27"/>
              </w:rPr>
            </w:pPr>
            <w:r w:rsidRPr="00775EDB">
              <w:rPr>
                <w:rFonts w:ascii="標楷體" w:eastAsia="標楷體" w:hAnsi="標楷體" w:hint="eastAsia"/>
                <w:sz w:val="27"/>
                <w:szCs w:val="27"/>
              </w:rPr>
              <w:t>七、補助地方政府提供辦理高級中等以下學校教師、專業人員、家長特殊教育專業知能研習。</w:t>
            </w:r>
          </w:p>
          <w:p w14:paraId="2B968AD0" w14:textId="7B20CE04" w:rsidR="00775EDB" w:rsidRPr="00775EDB" w:rsidRDefault="00775EDB" w:rsidP="007E1C9A">
            <w:pPr>
              <w:tabs>
                <w:tab w:val="left" w:pos="825"/>
              </w:tabs>
              <w:spacing w:line="374" w:lineRule="exact"/>
              <w:ind w:left="567" w:hangingChars="210" w:hanging="567"/>
              <w:jc w:val="both"/>
              <w:textDirection w:val="lrTbV"/>
              <w:rPr>
                <w:rFonts w:ascii="標楷體" w:eastAsia="標楷體" w:hAnsi="標楷體"/>
                <w:sz w:val="27"/>
                <w:szCs w:val="27"/>
              </w:rPr>
            </w:pPr>
            <w:r w:rsidRPr="00775EDB">
              <w:rPr>
                <w:rFonts w:ascii="標楷體" w:eastAsia="標楷體" w:hAnsi="標楷體" w:hint="eastAsia"/>
                <w:sz w:val="27"/>
                <w:szCs w:val="27"/>
              </w:rPr>
              <w:lastRenderedPageBreak/>
              <w:t>八、補助地方政府汰換身心障礙學生上下學交通車。</w:t>
            </w:r>
          </w:p>
          <w:p w14:paraId="49582860" w14:textId="77777777" w:rsidR="00775EDB" w:rsidRPr="00775EDB" w:rsidRDefault="00775EDB" w:rsidP="007E1C9A">
            <w:pPr>
              <w:tabs>
                <w:tab w:val="left" w:pos="825"/>
              </w:tabs>
              <w:spacing w:line="374" w:lineRule="exact"/>
              <w:ind w:left="567" w:hangingChars="210" w:hanging="567"/>
              <w:jc w:val="both"/>
              <w:textDirection w:val="lrTbV"/>
              <w:rPr>
                <w:rFonts w:ascii="標楷體" w:eastAsia="標楷體" w:hAnsi="標楷體"/>
                <w:sz w:val="27"/>
                <w:szCs w:val="27"/>
              </w:rPr>
            </w:pPr>
            <w:r w:rsidRPr="00775EDB">
              <w:rPr>
                <w:rFonts w:ascii="標楷體" w:eastAsia="標楷體" w:hAnsi="標楷體" w:hint="eastAsia"/>
                <w:sz w:val="27"/>
                <w:szCs w:val="27"/>
              </w:rPr>
              <w:t>九、補助地方政府改善高級中等以下學校無障礙環境相關設施。</w:t>
            </w:r>
          </w:p>
          <w:p w14:paraId="5611CA68" w14:textId="77777777" w:rsidR="00775EDB" w:rsidRPr="00775EDB" w:rsidRDefault="00775EDB" w:rsidP="007E1C9A">
            <w:pPr>
              <w:tabs>
                <w:tab w:val="left" w:pos="825"/>
              </w:tabs>
              <w:spacing w:line="374" w:lineRule="exact"/>
              <w:ind w:left="567" w:hangingChars="210" w:hanging="567"/>
              <w:jc w:val="both"/>
              <w:textDirection w:val="lrTbV"/>
              <w:rPr>
                <w:rFonts w:ascii="標楷體" w:eastAsia="標楷體" w:hAnsi="標楷體"/>
                <w:sz w:val="27"/>
                <w:szCs w:val="27"/>
              </w:rPr>
            </w:pPr>
            <w:r w:rsidRPr="00775EDB">
              <w:rPr>
                <w:rFonts w:ascii="標楷體" w:eastAsia="標楷體" w:hAnsi="標楷體" w:hint="eastAsia"/>
                <w:sz w:val="27"/>
                <w:szCs w:val="27"/>
              </w:rPr>
              <w:t>十、補助直轄市所轄特殊教育學校、高級中等學校特殊教育班設備及經常性經費。</w:t>
            </w:r>
          </w:p>
          <w:p w14:paraId="038EE854" w14:textId="77777777" w:rsidR="00775EDB" w:rsidRPr="00775EDB" w:rsidRDefault="00775EDB" w:rsidP="007E1C9A">
            <w:pPr>
              <w:tabs>
                <w:tab w:val="left" w:pos="825"/>
              </w:tabs>
              <w:spacing w:line="374" w:lineRule="exact"/>
              <w:ind w:left="837" w:hangingChars="310" w:hanging="837"/>
              <w:jc w:val="both"/>
              <w:textDirection w:val="lrTbV"/>
              <w:rPr>
                <w:rFonts w:ascii="標楷體" w:eastAsia="標楷體" w:hAnsi="標楷體"/>
                <w:sz w:val="27"/>
                <w:szCs w:val="27"/>
              </w:rPr>
            </w:pPr>
            <w:r w:rsidRPr="00775EDB">
              <w:rPr>
                <w:rFonts w:ascii="標楷體" w:eastAsia="標楷體" w:hAnsi="標楷體" w:hint="eastAsia"/>
                <w:sz w:val="27"/>
                <w:szCs w:val="27"/>
              </w:rPr>
              <w:t>十一、補助地方政府辦理高級中等以下學校特殊教育政策相關經費。</w:t>
            </w:r>
          </w:p>
          <w:p w14:paraId="1C738B40" w14:textId="77777777" w:rsidR="00775EDB" w:rsidRPr="00775EDB" w:rsidRDefault="00775EDB" w:rsidP="007E1C9A">
            <w:pPr>
              <w:tabs>
                <w:tab w:val="left" w:pos="825"/>
              </w:tabs>
              <w:spacing w:line="374" w:lineRule="exact"/>
              <w:ind w:left="891" w:hangingChars="330" w:hanging="891"/>
              <w:jc w:val="both"/>
              <w:textDirection w:val="lrTbV"/>
              <w:rPr>
                <w:rFonts w:ascii="標楷體" w:eastAsia="標楷體" w:hAnsi="標楷體"/>
                <w:sz w:val="27"/>
                <w:szCs w:val="27"/>
              </w:rPr>
            </w:pPr>
            <w:r w:rsidRPr="00775EDB">
              <w:rPr>
                <w:rFonts w:ascii="標楷體" w:eastAsia="標楷體" w:hAnsi="標楷體" w:hint="eastAsia"/>
                <w:sz w:val="27"/>
                <w:szCs w:val="27"/>
              </w:rPr>
              <w:t>十二、補助地方政府設置特殊教育服務據點。</w:t>
            </w:r>
          </w:p>
          <w:p w14:paraId="17B1DA96" w14:textId="77777777" w:rsidR="00775EDB" w:rsidRPr="00775EDB" w:rsidRDefault="00775EDB" w:rsidP="007E1C9A">
            <w:pPr>
              <w:tabs>
                <w:tab w:val="left" w:pos="825"/>
              </w:tabs>
              <w:spacing w:line="374" w:lineRule="exact"/>
              <w:ind w:left="837" w:hangingChars="310" w:hanging="837"/>
              <w:jc w:val="both"/>
              <w:textDirection w:val="lrTbV"/>
              <w:rPr>
                <w:rFonts w:ascii="標楷體" w:eastAsia="標楷體" w:hAnsi="標楷體"/>
                <w:sz w:val="27"/>
                <w:szCs w:val="27"/>
              </w:rPr>
            </w:pPr>
            <w:r w:rsidRPr="00775EDB">
              <w:rPr>
                <w:rFonts w:ascii="標楷體" w:eastAsia="標楷體" w:hAnsi="標楷體" w:hint="eastAsia"/>
                <w:sz w:val="27"/>
                <w:szCs w:val="27"/>
              </w:rPr>
              <w:t>十三、補助地方政府協助幼兒園申請多元輔導計畫及成立專業社群。</w:t>
            </w:r>
          </w:p>
          <w:p w14:paraId="1D1B7925" w14:textId="3A550F75" w:rsidR="00D04137" w:rsidRPr="004D7ECB" w:rsidRDefault="00775EDB" w:rsidP="007E1C9A">
            <w:pPr>
              <w:tabs>
                <w:tab w:val="left" w:pos="825"/>
              </w:tabs>
              <w:spacing w:line="374" w:lineRule="exact"/>
              <w:ind w:left="837" w:hangingChars="310" w:hanging="837"/>
              <w:jc w:val="both"/>
              <w:textDirection w:val="lrTbV"/>
              <w:rPr>
                <w:rFonts w:ascii="標楷體" w:eastAsia="標楷體" w:hAnsi="標楷體"/>
                <w:sz w:val="27"/>
                <w:szCs w:val="27"/>
              </w:rPr>
            </w:pPr>
            <w:r w:rsidRPr="00775EDB">
              <w:rPr>
                <w:rFonts w:ascii="標楷體" w:eastAsia="標楷體" w:hAnsi="標楷體" w:hint="eastAsia"/>
                <w:sz w:val="27"/>
                <w:szCs w:val="27"/>
              </w:rPr>
              <w:t>十四、補助地方政府辦理教保服務人員、心</w:t>
            </w:r>
            <w:r w:rsidR="00E07598">
              <w:rPr>
                <w:rFonts w:ascii="標楷體" w:eastAsia="標楷體" w:hAnsi="標楷體" w:hint="eastAsia"/>
                <w:sz w:val="27"/>
                <w:szCs w:val="27"/>
              </w:rPr>
              <w:t>理</w:t>
            </w:r>
            <w:r w:rsidRPr="00775EDB">
              <w:rPr>
                <w:rFonts w:ascii="標楷體" w:eastAsia="標楷體" w:hAnsi="標楷體" w:hint="eastAsia"/>
                <w:sz w:val="27"/>
                <w:szCs w:val="27"/>
              </w:rPr>
              <w:t>評</w:t>
            </w:r>
            <w:r w:rsidR="00E07598">
              <w:rPr>
                <w:rFonts w:ascii="標楷體" w:eastAsia="標楷體" w:hAnsi="標楷體" w:hint="eastAsia"/>
                <w:sz w:val="27"/>
                <w:szCs w:val="27"/>
              </w:rPr>
              <w:t>估</w:t>
            </w:r>
            <w:r w:rsidRPr="00775EDB">
              <w:rPr>
                <w:rFonts w:ascii="標楷體" w:eastAsia="標楷體" w:hAnsi="標楷體" w:hint="eastAsia"/>
                <w:sz w:val="27"/>
                <w:szCs w:val="27"/>
              </w:rPr>
              <w:t>人員及學前特殊教育教師核心課程研習。</w:t>
            </w:r>
          </w:p>
        </w:tc>
      </w:tr>
      <w:tr w:rsidR="00775EDB" w:rsidRPr="009963E0" w14:paraId="685F8AE9" w14:textId="77777777" w:rsidTr="00A849BC">
        <w:tc>
          <w:tcPr>
            <w:tcW w:w="1810" w:type="dxa"/>
            <w:vMerge w:val="restart"/>
          </w:tcPr>
          <w:p w14:paraId="149FF9DC" w14:textId="77777777" w:rsidR="00775EDB" w:rsidRPr="004D7ECB" w:rsidRDefault="00775EDB" w:rsidP="00775EDB">
            <w:pPr>
              <w:spacing w:line="400" w:lineRule="exact"/>
              <w:ind w:left="891" w:hangingChars="330" w:hanging="891"/>
              <w:jc w:val="both"/>
              <w:rPr>
                <w:rFonts w:ascii="標楷體" w:eastAsia="標楷體" w:hAnsi="標楷體"/>
                <w:sz w:val="27"/>
                <w:szCs w:val="27"/>
              </w:rPr>
            </w:pPr>
            <w:r w:rsidRPr="004D7ECB">
              <w:rPr>
                <w:rFonts w:ascii="標楷體" w:eastAsia="標楷體" w:hAnsi="標楷體" w:hint="eastAsia"/>
                <w:sz w:val="27"/>
                <w:szCs w:val="27"/>
              </w:rPr>
              <w:lastRenderedPageBreak/>
              <w:t>十</w:t>
            </w:r>
            <w:r w:rsidRPr="004D7ECB">
              <w:rPr>
                <w:rFonts w:ascii="標楷體" w:eastAsia="標楷體" w:hAnsi="標楷體"/>
                <w:sz w:val="27"/>
                <w:szCs w:val="27"/>
              </w:rPr>
              <w:t>二、</w:t>
            </w:r>
            <w:r w:rsidRPr="00775EDB">
              <w:rPr>
                <w:rFonts w:ascii="標楷體" w:eastAsia="標楷體" w:hAnsi="標楷體" w:hint="eastAsia"/>
                <w:sz w:val="27"/>
                <w:szCs w:val="27"/>
              </w:rPr>
              <w:t>大專校院學生事務與輔導</w:t>
            </w:r>
          </w:p>
        </w:tc>
        <w:tc>
          <w:tcPr>
            <w:tcW w:w="2126" w:type="dxa"/>
          </w:tcPr>
          <w:p w14:paraId="58411F92" w14:textId="77777777" w:rsidR="00775EDB" w:rsidRPr="004D7ECB" w:rsidRDefault="00775EDB" w:rsidP="00775EDB">
            <w:pPr>
              <w:spacing w:line="400" w:lineRule="exact"/>
              <w:ind w:left="608" w:hangingChars="225" w:hanging="608"/>
              <w:jc w:val="both"/>
              <w:textDirection w:val="lrTbV"/>
              <w:rPr>
                <w:rFonts w:ascii="標楷體" w:eastAsia="標楷體" w:hAnsi="標楷體"/>
                <w:sz w:val="27"/>
                <w:szCs w:val="27"/>
              </w:rPr>
            </w:pPr>
            <w:r>
              <w:rPr>
                <w:rFonts w:ascii="標楷體" w:eastAsia="標楷體" w:hAnsi="標楷體" w:hint="eastAsia"/>
                <w:sz w:val="27"/>
                <w:szCs w:val="27"/>
              </w:rPr>
              <w:t>一、</w:t>
            </w:r>
            <w:r w:rsidRPr="00775EDB">
              <w:rPr>
                <w:rFonts w:ascii="標楷體" w:eastAsia="標楷體" w:hAnsi="標楷體" w:hint="eastAsia"/>
                <w:sz w:val="27"/>
                <w:szCs w:val="27"/>
              </w:rPr>
              <w:t>推動性別平等教育工作</w:t>
            </w:r>
          </w:p>
        </w:tc>
        <w:tc>
          <w:tcPr>
            <w:tcW w:w="5387" w:type="dxa"/>
          </w:tcPr>
          <w:p w14:paraId="55651C26" w14:textId="77777777" w:rsidR="00775EDB" w:rsidRPr="00775EDB" w:rsidRDefault="00775EDB" w:rsidP="007E1C9A">
            <w:pPr>
              <w:tabs>
                <w:tab w:val="left" w:pos="825"/>
              </w:tabs>
              <w:spacing w:line="374" w:lineRule="exact"/>
              <w:ind w:left="567" w:hangingChars="210" w:hanging="567"/>
              <w:jc w:val="both"/>
              <w:rPr>
                <w:rFonts w:ascii="標楷體" w:eastAsia="標楷體" w:hAnsi="標楷體"/>
                <w:sz w:val="27"/>
                <w:szCs w:val="27"/>
              </w:rPr>
            </w:pPr>
            <w:r w:rsidRPr="00775EDB">
              <w:rPr>
                <w:rFonts w:ascii="標楷體" w:eastAsia="標楷體" w:hAnsi="標楷體" w:hint="eastAsia"/>
                <w:sz w:val="27"/>
                <w:szCs w:val="27"/>
              </w:rPr>
              <w:t>一、補助大專校院「性別相關研究中心」或「性別相關系所」辦理課程教學推動或教材教法研發計畫。</w:t>
            </w:r>
          </w:p>
          <w:p w14:paraId="22F5BE2A" w14:textId="77777777" w:rsidR="00775EDB" w:rsidRPr="00775EDB" w:rsidRDefault="00775EDB" w:rsidP="007E1C9A">
            <w:pPr>
              <w:tabs>
                <w:tab w:val="left" w:pos="825"/>
              </w:tabs>
              <w:spacing w:line="374" w:lineRule="exact"/>
              <w:ind w:left="567" w:hangingChars="210" w:hanging="567"/>
              <w:jc w:val="both"/>
              <w:rPr>
                <w:rFonts w:ascii="標楷體" w:eastAsia="標楷體" w:hAnsi="標楷體"/>
                <w:sz w:val="27"/>
                <w:szCs w:val="27"/>
              </w:rPr>
            </w:pPr>
            <w:r w:rsidRPr="00775EDB">
              <w:rPr>
                <w:rFonts w:ascii="標楷體" w:eastAsia="標楷體" w:hAnsi="標楷體" w:hint="eastAsia"/>
                <w:sz w:val="27"/>
                <w:szCs w:val="27"/>
              </w:rPr>
              <w:t>二、辦理校園性侵害性騷擾或性霸凌事件調查專業人員培訓計畫。</w:t>
            </w:r>
          </w:p>
          <w:p w14:paraId="488D1B5D" w14:textId="77777777" w:rsidR="00775EDB" w:rsidRPr="004D7ECB" w:rsidRDefault="00775EDB" w:rsidP="007E1C9A">
            <w:pPr>
              <w:tabs>
                <w:tab w:val="left" w:pos="825"/>
              </w:tabs>
              <w:spacing w:line="374" w:lineRule="exact"/>
              <w:ind w:left="567" w:hangingChars="210" w:hanging="567"/>
              <w:jc w:val="both"/>
              <w:rPr>
                <w:rFonts w:ascii="標楷體" w:eastAsia="標楷體" w:hAnsi="標楷體"/>
                <w:sz w:val="27"/>
                <w:szCs w:val="27"/>
              </w:rPr>
            </w:pPr>
            <w:r w:rsidRPr="00775EDB">
              <w:rPr>
                <w:rFonts w:ascii="標楷體" w:eastAsia="標楷體" w:hAnsi="標楷體" w:hint="eastAsia"/>
                <w:sz w:val="27"/>
                <w:szCs w:val="27"/>
              </w:rPr>
              <w:t>三、獎助性別平等教育碩博士論文及期刊論文。</w:t>
            </w:r>
          </w:p>
        </w:tc>
      </w:tr>
      <w:tr w:rsidR="00775EDB" w:rsidRPr="009963E0" w14:paraId="587593AE" w14:textId="77777777" w:rsidTr="00A849BC">
        <w:tc>
          <w:tcPr>
            <w:tcW w:w="1810" w:type="dxa"/>
            <w:vMerge/>
          </w:tcPr>
          <w:p w14:paraId="3460FB77" w14:textId="77777777" w:rsidR="00775EDB" w:rsidRPr="004D7ECB" w:rsidRDefault="00775EDB" w:rsidP="00775EDB">
            <w:pPr>
              <w:spacing w:line="400" w:lineRule="exact"/>
              <w:ind w:left="891" w:hangingChars="330" w:hanging="891"/>
              <w:jc w:val="both"/>
              <w:rPr>
                <w:rFonts w:ascii="標楷體" w:eastAsia="標楷體" w:hAnsi="標楷體"/>
                <w:sz w:val="27"/>
                <w:szCs w:val="27"/>
              </w:rPr>
            </w:pPr>
          </w:p>
        </w:tc>
        <w:tc>
          <w:tcPr>
            <w:tcW w:w="2126" w:type="dxa"/>
          </w:tcPr>
          <w:p w14:paraId="079BD083" w14:textId="77777777" w:rsidR="00775EDB" w:rsidRPr="004D7ECB" w:rsidRDefault="00775EDB" w:rsidP="00775EDB">
            <w:pPr>
              <w:spacing w:line="400" w:lineRule="exact"/>
              <w:ind w:left="608" w:hangingChars="225" w:hanging="608"/>
              <w:jc w:val="both"/>
              <w:textDirection w:val="lrTbV"/>
              <w:rPr>
                <w:rFonts w:ascii="標楷體" w:eastAsia="標楷體" w:hAnsi="標楷體"/>
                <w:sz w:val="27"/>
                <w:szCs w:val="27"/>
              </w:rPr>
            </w:pPr>
            <w:r>
              <w:rPr>
                <w:rFonts w:ascii="標楷體" w:eastAsia="標楷體" w:hAnsi="標楷體" w:hint="eastAsia"/>
                <w:sz w:val="27"/>
                <w:szCs w:val="27"/>
              </w:rPr>
              <w:t>二、</w:t>
            </w:r>
            <w:r w:rsidRPr="00775EDB">
              <w:rPr>
                <w:rFonts w:ascii="標楷體" w:eastAsia="標楷體" w:hAnsi="標楷體" w:hint="eastAsia"/>
                <w:sz w:val="27"/>
                <w:szCs w:val="27"/>
              </w:rPr>
              <w:t>推動學生輔導工作</w:t>
            </w:r>
          </w:p>
        </w:tc>
        <w:tc>
          <w:tcPr>
            <w:tcW w:w="5387" w:type="dxa"/>
          </w:tcPr>
          <w:p w14:paraId="7F9AE19E" w14:textId="77777777" w:rsidR="00775EDB" w:rsidRPr="00775EDB" w:rsidRDefault="00775EDB" w:rsidP="007E1C9A">
            <w:pPr>
              <w:tabs>
                <w:tab w:val="left" w:pos="825"/>
              </w:tabs>
              <w:spacing w:line="374" w:lineRule="exact"/>
              <w:ind w:left="594" w:hangingChars="220" w:hanging="594"/>
              <w:jc w:val="both"/>
              <w:rPr>
                <w:rFonts w:ascii="標楷體" w:eastAsia="標楷體" w:hAnsi="標楷體"/>
                <w:sz w:val="27"/>
                <w:szCs w:val="27"/>
              </w:rPr>
            </w:pPr>
            <w:r w:rsidRPr="00775EDB">
              <w:rPr>
                <w:rFonts w:ascii="標楷體" w:eastAsia="標楷體" w:hAnsi="標楷體" w:hint="eastAsia"/>
                <w:sz w:val="27"/>
                <w:szCs w:val="27"/>
              </w:rPr>
              <w:t>一、健全學生輔導機制與推廣學生輔導工作。</w:t>
            </w:r>
          </w:p>
          <w:p w14:paraId="73CE54CB" w14:textId="77777777" w:rsidR="00775EDB" w:rsidRPr="00775EDB" w:rsidRDefault="00775EDB" w:rsidP="007E1C9A">
            <w:pPr>
              <w:tabs>
                <w:tab w:val="left" w:pos="825"/>
              </w:tabs>
              <w:spacing w:line="374" w:lineRule="exact"/>
              <w:ind w:left="540" w:hangingChars="200" w:hanging="540"/>
              <w:jc w:val="both"/>
              <w:rPr>
                <w:rFonts w:ascii="標楷體" w:eastAsia="標楷體" w:hAnsi="標楷體"/>
                <w:sz w:val="27"/>
                <w:szCs w:val="27"/>
              </w:rPr>
            </w:pPr>
            <w:r w:rsidRPr="00775EDB">
              <w:rPr>
                <w:rFonts w:ascii="標楷體" w:eastAsia="標楷體" w:hAnsi="標楷體" w:hint="eastAsia"/>
                <w:sz w:val="27"/>
                <w:szCs w:val="27"/>
              </w:rPr>
              <w:t>二、強化大專校院學生輔導工作、委託設置</w:t>
            </w:r>
            <w:r w:rsidRPr="00775EDB">
              <w:rPr>
                <w:rFonts w:ascii="標楷體" w:eastAsia="標楷體" w:hAnsi="標楷體"/>
                <w:sz w:val="27"/>
                <w:szCs w:val="27"/>
              </w:rPr>
              <w:t>4區大專校院輔導工作協調諮詢中心，並補助辦理輔導工作計畫。</w:t>
            </w:r>
          </w:p>
          <w:p w14:paraId="4D97ED40" w14:textId="77777777" w:rsidR="00775EDB" w:rsidRPr="004D7ECB" w:rsidRDefault="00775EDB" w:rsidP="007E1C9A">
            <w:pPr>
              <w:tabs>
                <w:tab w:val="left" w:pos="825"/>
              </w:tabs>
              <w:spacing w:line="374" w:lineRule="exact"/>
              <w:ind w:left="567" w:hangingChars="210" w:hanging="567"/>
              <w:jc w:val="both"/>
              <w:rPr>
                <w:rFonts w:ascii="標楷體" w:eastAsia="標楷體" w:hAnsi="標楷體"/>
                <w:sz w:val="27"/>
                <w:szCs w:val="27"/>
              </w:rPr>
            </w:pPr>
            <w:r w:rsidRPr="00775EDB">
              <w:rPr>
                <w:rFonts w:ascii="標楷體" w:eastAsia="標楷體" w:hAnsi="標楷體" w:hint="eastAsia"/>
                <w:sz w:val="27"/>
                <w:szCs w:val="27"/>
              </w:rPr>
              <w:t>三、增置大專校院專業輔導人員，以協助及強化大專校院推動學生輔導工作，包含輔導諮商與自我傷害防治工作等。</w:t>
            </w:r>
          </w:p>
        </w:tc>
      </w:tr>
      <w:tr w:rsidR="00D04137" w:rsidRPr="009963E0" w14:paraId="517F7561" w14:textId="77777777" w:rsidTr="00A849BC">
        <w:trPr>
          <w:trHeight w:val="721"/>
        </w:trPr>
        <w:tc>
          <w:tcPr>
            <w:tcW w:w="1810" w:type="dxa"/>
          </w:tcPr>
          <w:p w14:paraId="31AF557A" w14:textId="77777777" w:rsidR="00D04137" w:rsidRPr="004D7ECB" w:rsidRDefault="00D04137" w:rsidP="00D04137">
            <w:pPr>
              <w:spacing w:line="400" w:lineRule="exact"/>
              <w:ind w:left="891" w:hangingChars="330" w:hanging="891"/>
              <w:jc w:val="both"/>
              <w:textDirection w:val="lrTbV"/>
              <w:rPr>
                <w:rFonts w:ascii="標楷體" w:eastAsia="標楷體" w:hAnsi="標楷體"/>
                <w:sz w:val="27"/>
                <w:szCs w:val="27"/>
              </w:rPr>
            </w:pPr>
            <w:r w:rsidRPr="004D7ECB">
              <w:rPr>
                <w:rFonts w:ascii="標楷體" w:eastAsia="標楷體" w:hAnsi="標楷體" w:hint="eastAsia"/>
                <w:sz w:val="27"/>
                <w:szCs w:val="27"/>
              </w:rPr>
              <w:t>十</w:t>
            </w:r>
            <w:r w:rsidRPr="004D7ECB">
              <w:rPr>
                <w:rFonts w:ascii="標楷體" w:eastAsia="標楷體" w:hAnsi="標楷體"/>
                <w:sz w:val="27"/>
                <w:szCs w:val="27"/>
              </w:rPr>
              <w:t>三</w:t>
            </w:r>
            <w:r w:rsidRPr="004D7ECB">
              <w:rPr>
                <w:rFonts w:ascii="標楷體" w:eastAsia="標楷體" w:hAnsi="標楷體" w:hint="eastAsia"/>
                <w:sz w:val="27"/>
                <w:szCs w:val="27"/>
              </w:rPr>
              <w:t>、</w:t>
            </w:r>
            <w:r w:rsidR="001A5B65" w:rsidRPr="001A5B65">
              <w:rPr>
                <w:rFonts w:ascii="標楷體" w:eastAsia="標楷體" w:hAnsi="標楷體" w:hint="eastAsia"/>
                <w:sz w:val="27"/>
                <w:szCs w:val="27"/>
              </w:rPr>
              <w:t>學生國防教育與安全維護</w:t>
            </w:r>
          </w:p>
        </w:tc>
        <w:tc>
          <w:tcPr>
            <w:tcW w:w="2126" w:type="dxa"/>
          </w:tcPr>
          <w:p w14:paraId="2E6EE5F0" w14:textId="77777777" w:rsidR="00D04137" w:rsidRPr="004D7ECB" w:rsidRDefault="001A5B65" w:rsidP="001A5B65">
            <w:pPr>
              <w:spacing w:line="400" w:lineRule="exact"/>
              <w:jc w:val="both"/>
              <w:textDirection w:val="lrTbV"/>
              <w:rPr>
                <w:rFonts w:ascii="標楷體" w:eastAsia="標楷體" w:hAnsi="標楷體"/>
                <w:sz w:val="27"/>
                <w:szCs w:val="27"/>
              </w:rPr>
            </w:pPr>
            <w:r w:rsidRPr="001A5B65">
              <w:rPr>
                <w:rFonts w:ascii="標楷體" w:eastAsia="標楷體" w:hAnsi="標楷體" w:hint="eastAsia"/>
                <w:sz w:val="27"/>
                <w:szCs w:val="27"/>
              </w:rPr>
              <w:t>校園安全維護與防制學生藥物濫用</w:t>
            </w:r>
          </w:p>
        </w:tc>
        <w:tc>
          <w:tcPr>
            <w:tcW w:w="5387" w:type="dxa"/>
          </w:tcPr>
          <w:p w14:paraId="6F780000" w14:textId="77777777" w:rsidR="001A5B65" w:rsidRPr="001A5B65" w:rsidRDefault="001A5B65" w:rsidP="007E1C9A">
            <w:pPr>
              <w:spacing w:line="374" w:lineRule="exact"/>
              <w:ind w:left="567" w:hangingChars="210" w:hanging="567"/>
              <w:jc w:val="both"/>
              <w:textDirection w:val="lrTbV"/>
              <w:rPr>
                <w:rFonts w:ascii="標楷體" w:eastAsia="標楷體" w:hAnsi="標楷體"/>
                <w:sz w:val="27"/>
                <w:szCs w:val="27"/>
              </w:rPr>
            </w:pPr>
            <w:r w:rsidRPr="001A5B65">
              <w:rPr>
                <w:rFonts w:ascii="標楷體" w:eastAsia="標楷體" w:hAnsi="標楷體" w:hint="eastAsia"/>
                <w:sz w:val="27"/>
                <w:szCs w:val="27"/>
              </w:rPr>
              <w:t>一、學生校園安全維護、訓練及觀念宣導工作推展</w:t>
            </w:r>
            <w:r w:rsidR="005A1020">
              <w:rPr>
                <w:rFonts w:ascii="標楷體" w:eastAsia="標楷體" w:hAnsi="標楷體" w:hint="eastAsia"/>
                <w:sz w:val="27"/>
                <w:szCs w:val="27"/>
              </w:rPr>
              <w:t>：</w:t>
            </w:r>
          </w:p>
          <w:p w14:paraId="69A4FBB4" w14:textId="77777777" w:rsidR="001A5B65" w:rsidRPr="005A1020" w:rsidRDefault="001A5B65" w:rsidP="003F56A8">
            <w:pPr>
              <w:pStyle w:val="ab"/>
              <w:numPr>
                <w:ilvl w:val="0"/>
                <w:numId w:val="45"/>
              </w:numPr>
              <w:spacing w:line="374" w:lineRule="exact"/>
              <w:ind w:leftChars="0" w:left="810" w:hangingChars="300" w:hanging="810"/>
              <w:jc w:val="both"/>
              <w:textDirection w:val="lrTbV"/>
              <w:rPr>
                <w:rFonts w:ascii="標楷體" w:eastAsia="標楷體" w:hAnsi="標楷體"/>
                <w:sz w:val="27"/>
                <w:szCs w:val="27"/>
              </w:rPr>
            </w:pPr>
            <w:r w:rsidRPr="005A1020">
              <w:rPr>
                <w:rFonts w:ascii="標楷體" w:eastAsia="標楷體" w:hAnsi="標楷體" w:hint="eastAsia"/>
                <w:sz w:val="27"/>
                <w:szCs w:val="27"/>
              </w:rPr>
              <w:t>辦理校園霸凌防制準則修訂、校園霸凌現況調查、增能研習與研究分析、提升防制校園霸凌多面向之教育宣導作為、防制校園霸凌專區網站維護、本部通報系統功能擴增維運等。</w:t>
            </w:r>
          </w:p>
          <w:p w14:paraId="79592465" w14:textId="77777777" w:rsidR="001A5B65" w:rsidRPr="005A1020" w:rsidRDefault="001A5B65" w:rsidP="003F56A8">
            <w:pPr>
              <w:pStyle w:val="ab"/>
              <w:numPr>
                <w:ilvl w:val="0"/>
                <w:numId w:val="45"/>
              </w:numPr>
              <w:spacing w:line="374" w:lineRule="exact"/>
              <w:ind w:leftChars="0" w:left="810" w:hangingChars="300" w:hanging="810"/>
              <w:jc w:val="both"/>
              <w:textDirection w:val="lrTbV"/>
              <w:rPr>
                <w:rFonts w:ascii="標楷體" w:eastAsia="標楷體" w:hAnsi="標楷體"/>
                <w:sz w:val="27"/>
                <w:szCs w:val="27"/>
              </w:rPr>
            </w:pPr>
            <w:r w:rsidRPr="005A1020">
              <w:rPr>
                <w:rFonts w:ascii="標楷體" w:eastAsia="標楷體" w:hAnsi="標楷體" w:hint="eastAsia"/>
                <w:sz w:val="27"/>
                <w:szCs w:val="27"/>
              </w:rPr>
              <w:lastRenderedPageBreak/>
              <w:t>辦理校園安全理論與實務增能研習、大專校院學生賃居輔導服務研習、雲端租屋平臺系統維運。</w:t>
            </w:r>
          </w:p>
          <w:p w14:paraId="6BD62821" w14:textId="77777777" w:rsidR="001A5B65" w:rsidRPr="005A1020" w:rsidRDefault="001A5B65" w:rsidP="003F56A8">
            <w:pPr>
              <w:pStyle w:val="ab"/>
              <w:numPr>
                <w:ilvl w:val="0"/>
                <w:numId w:val="45"/>
              </w:numPr>
              <w:spacing w:line="374" w:lineRule="exact"/>
              <w:ind w:leftChars="0" w:left="810" w:hangingChars="300" w:hanging="810"/>
              <w:jc w:val="both"/>
              <w:textDirection w:val="lrTbV"/>
              <w:rPr>
                <w:rFonts w:ascii="標楷體" w:eastAsia="標楷體" w:hAnsi="標楷體"/>
                <w:sz w:val="27"/>
                <w:szCs w:val="27"/>
              </w:rPr>
            </w:pPr>
            <w:r w:rsidRPr="005A1020">
              <w:rPr>
                <w:rFonts w:ascii="標楷體" w:eastAsia="標楷體" w:hAnsi="標楷體" w:hint="eastAsia"/>
                <w:sz w:val="27"/>
                <w:szCs w:val="27"/>
              </w:rPr>
              <w:t>補助各縣市聯絡處、學校與民間團體推展校園安全教育宣導活動及研習。</w:t>
            </w:r>
          </w:p>
          <w:p w14:paraId="11CE7A7E" w14:textId="77777777" w:rsidR="001A5B65" w:rsidRPr="001A5B65" w:rsidRDefault="001A5B65" w:rsidP="007E1C9A">
            <w:pPr>
              <w:spacing w:line="374" w:lineRule="exact"/>
              <w:ind w:left="540" w:hangingChars="200" w:hanging="540"/>
              <w:jc w:val="both"/>
              <w:textDirection w:val="lrTbV"/>
              <w:rPr>
                <w:rFonts w:ascii="標楷體" w:eastAsia="標楷體" w:hAnsi="標楷體"/>
                <w:sz w:val="27"/>
                <w:szCs w:val="27"/>
              </w:rPr>
            </w:pPr>
            <w:r w:rsidRPr="001A5B65">
              <w:rPr>
                <w:rFonts w:ascii="標楷體" w:eastAsia="標楷體" w:hAnsi="標楷體" w:hint="eastAsia"/>
                <w:sz w:val="27"/>
                <w:szCs w:val="27"/>
              </w:rPr>
              <w:t>二、辦理學生藥物濫用防制工作</w:t>
            </w:r>
            <w:r w:rsidR="005A1020">
              <w:rPr>
                <w:rFonts w:ascii="標楷體" w:eastAsia="標楷體" w:hAnsi="標楷體" w:hint="eastAsia"/>
                <w:sz w:val="27"/>
                <w:szCs w:val="27"/>
              </w:rPr>
              <w:t>：</w:t>
            </w:r>
          </w:p>
          <w:p w14:paraId="393DFB08" w14:textId="77777777" w:rsidR="001A5B65" w:rsidRPr="005A1020" w:rsidRDefault="001A5B65" w:rsidP="003F56A8">
            <w:pPr>
              <w:pStyle w:val="ab"/>
              <w:numPr>
                <w:ilvl w:val="0"/>
                <w:numId w:val="46"/>
              </w:numPr>
              <w:spacing w:line="374" w:lineRule="exact"/>
              <w:ind w:leftChars="0" w:left="810" w:hangingChars="300" w:hanging="810"/>
              <w:jc w:val="both"/>
              <w:textDirection w:val="lrTbV"/>
              <w:rPr>
                <w:rFonts w:ascii="標楷體" w:eastAsia="標楷體" w:hAnsi="標楷體"/>
                <w:sz w:val="27"/>
                <w:szCs w:val="27"/>
              </w:rPr>
            </w:pPr>
            <w:r w:rsidRPr="005A1020">
              <w:rPr>
                <w:rFonts w:ascii="標楷體" w:eastAsia="標楷體" w:hAnsi="標楷體" w:hint="eastAsia"/>
                <w:sz w:val="27"/>
                <w:szCs w:val="27"/>
              </w:rPr>
              <w:t>教育宣導：運用網路媒體，結合部會及民間團體辦理反毒多元宣導；修訂藥物濫用青少年家長親職手冊，協助家長了解子女用藥原因與戒治資源；針對教育場域內相關人員應具備之藥物濫用防制課程內容、時數進行研究，研究結果作為課程開設參考。</w:t>
            </w:r>
          </w:p>
          <w:p w14:paraId="19D431C8" w14:textId="77777777" w:rsidR="001A5B65" w:rsidRPr="005A1020" w:rsidRDefault="001A5B65" w:rsidP="003F56A8">
            <w:pPr>
              <w:pStyle w:val="ab"/>
              <w:numPr>
                <w:ilvl w:val="0"/>
                <w:numId w:val="46"/>
              </w:numPr>
              <w:spacing w:line="374" w:lineRule="exact"/>
              <w:ind w:leftChars="0" w:left="810" w:hangingChars="300" w:hanging="810"/>
              <w:jc w:val="both"/>
              <w:textDirection w:val="lrTbV"/>
              <w:rPr>
                <w:rFonts w:ascii="標楷體" w:eastAsia="標楷體" w:hAnsi="標楷體"/>
                <w:sz w:val="27"/>
                <w:szCs w:val="27"/>
              </w:rPr>
            </w:pPr>
            <w:r w:rsidRPr="005A1020">
              <w:rPr>
                <w:rFonts w:ascii="標楷體" w:eastAsia="標楷體" w:hAnsi="標楷體" w:hint="eastAsia"/>
                <w:sz w:val="27"/>
                <w:szCs w:val="27"/>
              </w:rPr>
              <w:t>關懷清查：強化校園高風險特定人員追蹤；掌握兒少用毒情資，提供檢警查緝上源藥頭；提升高風險場所清查頻率，落實環境預防，並建立青少年藥物濫用長期調查監測機制，作為策略改進與評估參考。</w:t>
            </w:r>
          </w:p>
          <w:p w14:paraId="7C869141" w14:textId="77777777" w:rsidR="00D04137" w:rsidRPr="005A1020" w:rsidRDefault="001A5B65" w:rsidP="003F56A8">
            <w:pPr>
              <w:pStyle w:val="ab"/>
              <w:numPr>
                <w:ilvl w:val="0"/>
                <w:numId w:val="46"/>
              </w:numPr>
              <w:spacing w:line="374" w:lineRule="exact"/>
              <w:ind w:leftChars="0" w:left="810" w:hangingChars="300" w:hanging="810"/>
              <w:jc w:val="both"/>
              <w:textDirection w:val="lrTbV"/>
              <w:rPr>
                <w:rFonts w:ascii="標楷體" w:eastAsia="標楷體" w:hAnsi="標楷體"/>
                <w:sz w:val="27"/>
                <w:szCs w:val="27"/>
              </w:rPr>
            </w:pPr>
            <w:r w:rsidRPr="005A1020">
              <w:rPr>
                <w:rFonts w:ascii="標楷體" w:eastAsia="標楷體" w:hAnsi="標楷體" w:hint="eastAsia"/>
                <w:sz w:val="27"/>
                <w:szCs w:val="27"/>
              </w:rPr>
              <w:t>輔導處遇：補助地方政府辦理防制學生藥物濫用多元適性教育活動及諮詢服務團；修訂春暉小組輔導手冊，以提升輔導成效。</w:t>
            </w:r>
          </w:p>
        </w:tc>
      </w:tr>
      <w:tr w:rsidR="00D04137" w:rsidRPr="009963E0" w14:paraId="7D111C81" w14:textId="77777777" w:rsidTr="00A849BC">
        <w:tc>
          <w:tcPr>
            <w:tcW w:w="1810" w:type="dxa"/>
          </w:tcPr>
          <w:p w14:paraId="21C6F35D" w14:textId="77777777" w:rsidR="00D04137" w:rsidRPr="004D7ECB" w:rsidRDefault="00D04137" w:rsidP="00D04137">
            <w:pPr>
              <w:spacing w:line="400" w:lineRule="exact"/>
              <w:ind w:left="891" w:hangingChars="330" w:hanging="891"/>
              <w:jc w:val="both"/>
              <w:textDirection w:val="lrTbV"/>
              <w:rPr>
                <w:rFonts w:ascii="標楷體" w:eastAsia="標楷體" w:hAnsi="標楷體"/>
                <w:sz w:val="27"/>
                <w:szCs w:val="27"/>
              </w:rPr>
            </w:pPr>
            <w:r w:rsidRPr="004D7ECB">
              <w:rPr>
                <w:rFonts w:ascii="標楷體" w:eastAsia="標楷體" w:hAnsi="標楷體" w:hint="eastAsia"/>
                <w:sz w:val="27"/>
                <w:szCs w:val="27"/>
              </w:rPr>
              <w:lastRenderedPageBreak/>
              <w:t>十</w:t>
            </w:r>
            <w:r w:rsidRPr="004D7ECB">
              <w:rPr>
                <w:rFonts w:ascii="標楷體" w:eastAsia="標楷體" w:hAnsi="標楷體"/>
                <w:sz w:val="27"/>
                <w:szCs w:val="27"/>
              </w:rPr>
              <w:t>四、</w:t>
            </w:r>
            <w:r w:rsidR="005A1020" w:rsidRPr="005A1020">
              <w:rPr>
                <w:rFonts w:ascii="標楷體" w:eastAsia="標楷體" w:hAnsi="標楷體" w:hint="eastAsia"/>
                <w:sz w:val="27"/>
                <w:szCs w:val="27"/>
              </w:rPr>
              <w:t>發展與改進大專校院特殊教育</w:t>
            </w:r>
          </w:p>
        </w:tc>
        <w:tc>
          <w:tcPr>
            <w:tcW w:w="2126" w:type="dxa"/>
          </w:tcPr>
          <w:p w14:paraId="68730A8E" w14:textId="77777777" w:rsidR="00D04137" w:rsidRPr="004D7ECB" w:rsidRDefault="005A1020" w:rsidP="00D04137">
            <w:pPr>
              <w:spacing w:line="400" w:lineRule="exact"/>
              <w:jc w:val="both"/>
              <w:textDirection w:val="lrTbV"/>
              <w:rPr>
                <w:rFonts w:ascii="標楷體" w:eastAsia="標楷體" w:hAnsi="標楷體"/>
                <w:sz w:val="27"/>
                <w:szCs w:val="27"/>
              </w:rPr>
            </w:pPr>
            <w:r w:rsidRPr="005A1020">
              <w:rPr>
                <w:rFonts w:ascii="標楷體" w:eastAsia="標楷體" w:hAnsi="標楷體" w:hint="eastAsia"/>
                <w:sz w:val="27"/>
                <w:szCs w:val="27"/>
              </w:rPr>
              <w:t>發展與改進大專校院特殊教育</w:t>
            </w:r>
          </w:p>
        </w:tc>
        <w:tc>
          <w:tcPr>
            <w:tcW w:w="5387" w:type="dxa"/>
          </w:tcPr>
          <w:p w14:paraId="2068C646" w14:textId="77777777" w:rsidR="005A1020" w:rsidRPr="005A1020" w:rsidRDefault="005A1020" w:rsidP="007E1C9A">
            <w:pPr>
              <w:tabs>
                <w:tab w:val="left" w:pos="825"/>
              </w:tabs>
              <w:spacing w:line="374" w:lineRule="exact"/>
              <w:ind w:left="567" w:hangingChars="210" w:hanging="567"/>
              <w:jc w:val="both"/>
              <w:textDirection w:val="lrTbV"/>
              <w:rPr>
                <w:rFonts w:ascii="標楷體" w:eastAsia="標楷體" w:hAnsi="標楷體"/>
                <w:sz w:val="27"/>
                <w:szCs w:val="27"/>
              </w:rPr>
            </w:pPr>
            <w:r w:rsidRPr="005A1020">
              <w:rPr>
                <w:rFonts w:ascii="標楷體" w:eastAsia="標楷體" w:hAnsi="標楷體" w:hint="eastAsia"/>
                <w:sz w:val="27"/>
                <w:szCs w:val="27"/>
              </w:rPr>
              <w:t>一、秉持身心障礙者權利公約精神，滾動修正特殊教育中程計畫，逐步落實融合教育，推動宣導不歧視、合理調整、無障礙、融合等身心障礙人權理念，辦理跨單位身心障礙學生轉銜輔導方案。</w:t>
            </w:r>
          </w:p>
          <w:p w14:paraId="6E8B395A" w14:textId="77777777" w:rsidR="005A1020" w:rsidRPr="005A1020" w:rsidRDefault="005A1020" w:rsidP="007E1C9A">
            <w:pPr>
              <w:tabs>
                <w:tab w:val="left" w:pos="825"/>
              </w:tabs>
              <w:spacing w:line="374" w:lineRule="exact"/>
              <w:ind w:left="567" w:hangingChars="210" w:hanging="567"/>
              <w:jc w:val="both"/>
              <w:textDirection w:val="lrTbV"/>
              <w:rPr>
                <w:rFonts w:ascii="標楷體" w:eastAsia="標楷體" w:hAnsi="標楷體"/>
                <w:sz w:val="27"/>
                <w:szCs w:val="27"/>
              </w:rPr>
            </w:pPr>
            <w:r w:rsidRPr="005A1020">
              <w:rPr>
                <w:rFonts w:ascii="標楷體" w:eastAsia="標楷體" w:hAnsi="標楷體" w:hint="eastAsia"/>
                <w:sz w:val="27"/>
                <w:szCs w:val="27"/>
              </w:rPr>
              <w:t>二、檢討大專身心障礙學生特教需求評估機制，提供獎助學金、無障礙環境、教育輔具、助理人員、課業輔導等各種個別化支持服務，與身心障礙者合作製作及推廣易讀、手語等無障礙格式教材與法規。</w:t>
            </w:r>
          </w:p>
          <w:p w14:paraId="6E242E4C" w14:textId="77777777" w:rsidR="00D04137" w:rsidRPr="004D7ECB" w:rsidRDefault="005A1020" w:rsidP="007E1C9A">
            <w:pPr>
              <w:tabs>
                <w:tab w:val="left" w:pos="825"/>
              </w:tabs>
              <w:spacing w:line="374" w:lineRule="exact"/>
              <w:ind w:left="567" w:hangingChars="210" w:hanging="567"/>
              <w:jc w:val="both"/>
              <w:textDirection w:val="lrTbV"/>
              <w:rPr>
                <w:rFonts w:ascii="標楷體" w:eastAsia="標楷體" w:hAnsi="標楷體"/>
                <w:sz w:val="27"/>
                <w:szCs w:val="27"/>
              </w:rPr>
            </w:pPr>
            <w:r w:rsidRPr="005A1020">
              <w:rPr>
                <w:rFonts w:ascii="標楷體" w:eastAsia="標楷體" w:hAnsi="標楷體" w:hint="eastAsia"/>
                <w:sz w:val="27"/>
                <w:szCs w:val="27"/>
              </w:rPr>
              <w:t>三、精進身心障礙甄試提供多元升學管道，研修特殊教育法規強化各項行政支持網絡並納入合理調整原則，促使特殊教育學生獲得適性且優質之高等教育。</w:t>
            </w:r>
          </w:p>
        </w:tc>
      </w:tr>
      <w:tr w:rsidR="00D04137" w:rsidRPr="009963E0" w14:paraId="7396702A" w14:textId="77777777" w:rsidTr="00A849BC">
        <w:tc>
          <w:tcPr>
            <w:tcW w:w="1810" w:type="dxa"/>
            <w:vMerge w:val="restart"/>
          </w:tcPr>
          <w:p w14:paraId="147F8DA8" w14:textId="77777777" w:rsidR="00D04137" w:rsidRPr="004D7ECB" w:rsidRDefault="00D04137" w:rsidP="00D04137">
            <w:pPr>
              <w:spacing w:line="400" w:lineRule="exact"/>
              <w:ind w:left="891" w:hangingChars="330" w:hanging="891"/>
              <w:jc w:val="both"/>
              <w:textDirection w:val="lrTbV"/>
              <w:rPr>
                <w:rFonts w:ascii="標楷體" w:eastAsia="標楷體" w:hAnsi="標楷體"/>
                <w:sz w:val="27"/>
                <w:szCs w:val="27"/>
              </w:rPr>
            </w:pPr>
            <w:r w:rsidRPr="004D7ECB">
              <w:rPr>
                <w:rFonts w:ascii="標楷體" w:eastAsia="標楷體" w:hAnsi="標楷體" w:hint="eastAsia"/>
                <w:sz w:val="27"/>
                <w:szCs w:val="27"/>
              </w:rPr>
              <w:lastRenderedPageBreak/>
              <w:t>十</w:t>
            </w:r>
            <w:r w:rsidRPr="004D7ECB">
              <w:rPr>
                <w:rFonts w:ascii="標楷體" w:eastAsia="標楷體" w:hAnsi="標楷體"/>
                <w:sz w:val="27"/>
                <w:szCs w:val="27"/>
              </w:rPr>
              <w:t>五、</w:t>
            </w:r>
            <w:r w:rsidR="005A1020" w:rsidRPr="005A1020">
              <w:rPr>
                <w:rFonts w:ascii="標楷體" w:eastAsia="標楷體" w:hAnsi="標楷體" w:hint="eastAsia"/>
                <w:sz w:val="27"/>
                <w:szCs w:val="27"/>
              </w:rPr>
              <w:t>師資培育及藝術教育行政及督導</w:t>
            </w:r>
          </w:p>
        </w:tc>
        <w:tc>
          <w:tcPr>
            <w:tcW w:w="2126" w:type="dxa"/>
          </w:tcPr>
          <w:p w14:paraId="7C6A2531" w14:textId="77777777" w:rsidR="00D04137" w:rsidRPr="004D7ECB" w:rsidRDefault="00D04137" w:rsidP="00756EAB">
            <w:pPr>
              <w:spacing w:line="400" w:lineRule="exact"/>
              <w:ind w:left="608" w:hangingChars="225" w:hanging="608"/>
              <w:jc w:val="both"/>
              <w:textDirection w:val="lrTbV"/>
              <w:rPr>
                <w:rFonts w:ascii="標楷體" w:eastAsia="標楷體" w:hAnsi="標楷體"/>
                <w:sz w:val="27"/>
                <w:szCs w:val="27"/>
              </w:rPr>
            </w:pPr>
            <w:r w:rsidRPr="004D7ECB">
              <w:rPr>
                <w:rFonts w:ascii="標楷體" w:eastAsia="標楷體" w:hAnsi="標楷體" w:hint="eastAsia"/>
                <w:sz w:val="27"/>
                <w:szCs w:val="27"/>
              </w:rPr>
              <w:t>一</w:t>
            </w:r>
            <w:r>
              <w:rPr>
                <w:rFonts w:ascii="標楷體" w:eastAsia="標楷體" w:hAnsi="標楷體" w:hint="eastAsia"/>
                <w:sz w:val="27"/>
                <w:szCs w:val="27"/>
              </w:rPr>
              <w:t>、</w:t>
            </w:r>
            <w:r w:rsidR="00756EAB" w:rsidRPr="00756EAB">
              <w:rPr>
                <w:rFonts w:ascii="標楷體" w:eastAsia="標楷體" w:hAnsi="標楷體" w:hint="eastAsia"/>
                <w:sz w:val="27"/>
                <w:szCs w:val="27"/>
              </w:rPr>
              <w:t>美感教育第二期五年計畫</w:t>
            </w:r>
          </w:p>
        </w:tc>
        <w:tc>
          <w:tcPr>
            <w:tcW w:w="5387" w:type="dxa"/>
          </w:tcPr>
          <w:p w14:paraId="0F21CDBA" w14:textId="77777777" w:rsidR="00756EAB" w:rsidRPr="00756EAB" w:rsidRDefault="00756EAB" w:rsidP="000E1B71">
            <w:pPr>
              <w:spacing w:line="354" w:lineRule="exact"/>
              <w:ind w:left="594" w:hangingChars="220" w:hanging="594"/>
              <w:jc w:val="both"/>
              <w:textDirection w:val="lrTbV"/>
              <w:rPr>
                <w:rFonts w:ascii="標楷體" w:eastAsia="標楷體" w:hAnsi="標楷體"/>
                <w:sz w:val="27"/>
                <w:szCs w:val="27"/>
              </w:rPr>
            </w:pPr>
            <w:r w:rsidRPr="00756EAB">
              <w:rPr>
                <w:rFonts w:ascii="標楷體" w:eastAsia="標楷體" w:hAnsi="標楷體" w:hint="eastAsia"/>
                <w:sz w:val="27"/>
                <w:szCs w:val="27"/>
              </w:rPr>
              <w:t>一、支持體系：建置美感教育資源整合平臺；推動美感教育傳播與溝通計畫；促進美感教育學術及實務研究。</w:t>
            </w:r>
          </w:p>
          <w:p w14:paraId="1EDE150A" w14:textId="77777777" w:rsidR="00756EAB" w:rsidRPr="00756EAB" w:rsidRDefault="00756EAB" w:rsidP="000E1B71">
            <w:pPr>
              <w:spacing w:line="354" w:lineRule="exact"/>
              <w:ind w:left="567" w:hangingChars="210" w:hanging="567"/>
              <w:jc w:val="both"/>
              <w:textDirection w:val="lrTbV"/>
              <w:rPr>
                <w:rFonts w:ascii="標楷體" w:eastAsia="標楷體" w:hAnsi="標楷體"/>
                <w:sz w:val="27"/>
                <w:szCs w:val="27"/>
              </w:rPr>
            </w:pPr>
            <w:r w:rsidRPr="00756EAB">
              <w:rPr>
                <w:rFonts w:ascii="標楷體" w:eastAsia="標楷體" w:hAnsi="標楷體" w:hint="eastAsia"/>
                <w:sz w:val="27"/>
                <w:szCs w:val="27"/>
              </w:rPr>
              <w:t>二、人才培育：推動職前師資生、中小學在職教師，以及行政人員美感素養提升計畫。</w:t>
            </w:r>
          </w:p>
          <w:p w14:paraId="48D9EA83" w14:textId="77777777" w:rsidR="00756EAB" w:rsidRPr="00756EAB" w:rsidRDefault="00756EAB" w:rsidP="000E1B71">
            <w:pPr>
              <w:spacing w:line="354" w:lineRule="exact"/>
              <w:ind w:left="567" w:hangingChars="210" w:hanging="567"/>
              <w:jc w:val="both"/>
              <w:textDirection w:val="lrTbV"/>
              <w:rPr>
                <w:rFonts w:ascii="標楷體" w:eastAsia="標楷體" w:hAnsi="標楷體"/>
                <w:sz w:val="27"/>
                <w:szCs w:val="27"/>
              </w:rPr>
            </w:pPr>
            <w:r w:rsidRPr="00756EAB">
              <w:rPr>
                <w:rFonts w:ascii="標楷體" w:eastAsia="標楷體" w:hAnsi="標楷體" w:hint="eastAsia"/>
                <w:sz w:val="27"/>
                <w:szCs w:val="27"/>
              </w:rPr>
              <w:t>三、課程與活動：辦理地方政府藝術與美感深耕計畫；推動美感課程教學與學習體驗計畫；推動生活美感與設計創新課程計畫；推動校園多元美感體驗活動；結合民間與跨部會資源協力推動美感教育計畫。</w:t>
            </w:r>
          </w:p>
          <w:p w14:paraId="6B06812C" w14:textId="77777777" w:rsidR="00D04137" w:rsidRPr="004D7ECB" w:rsidRDefault="00756EAB" w:rsidP="000E1B71">
            <w:pPr>
              <w:spacing w:line="354" w:lineRule="exact"/>
              <w:ind w:left="594" w:hangingChars="220" w:hanging="594"/>
              <w:jc w:val="both"/>
              <w:textDirection w:val="lrTbV"/>
              <w:rPr>
                <w:rFonts w:ascii="標楷體" w:eastAsia="標楷體" w:hAnsi="標楷體"/>
                <w:sz w:val="27"/>
                <w:szCs w:val="27"/>
              </w:rPr>
            </w:pPr>
            <w:r w:rsidRPr="00756EAB">
              <w:rPr>
                <w:rFonts w:ascii="標楷體" w:eastAsia="標楷體" w:hAnsi="標楷體" w:hint="eastAsia"/>
                <w:sz w:val="27"/>
                <w:szCs w:val="27"/>
              </w:rPr>
              <w:t>四、學習環境：設計校園生活美感實踐計畫；建構學習情境美感生活地圖。</w:t>
            </w:r>
          </w:p>
        </w:tc>
      </w:tr>
      <w:tr w:rsidR="00D04137" w:rsidRPr="009963E0" w14:paraId="356152A4" w14:textId="77777777" w:rsidTr="00A849BC">
        <w:tc>
          <w:tcPr>
            <w:tcW w:w="1810" w:type="dxa"/>
            <w:vMerge/>
          </w:tcPr>
          <w:p w14:paraId="6D59ECC6" w14:textId="77777777" w:rsidR="00D04137" w:rsidRPr="004D7ECB" w:rsidRDefault="00D04137" w:rsidP="00D04137">
            <w:pPr>
              <w:spacing w:line="400" w:lineRule="exact"/>
              <w:jc w:val="both"/>
              <w:textDirection w:val="lrTbV"/>
              <w:rPr>
                <w:rFonts w:ascii="標楷體" w:eastAsia="標楷體" w:hAnsi="標楷體"/>
                <w:sz w:val="27"/>
                <w:szCs w:val="27"/>
              </w:rPr>
            </w:pPr>
          </w:p>
        </w:tc>
        <w:tc>
          <w:tcPr>
            <w:tcW w:w="2126" w:type="dxa"/>
          </w:tcPr>
          <w:p w14:paraId="2DDD48F7" w14:textId="77777777" w:rsidR="00D04137" w:rsidRPr="004D7ECB" w:rsidRDefault="00D04137" w:rsidP="00756EAB">
            <w:pPr>
              <w:spacing w:line="400" w:lineRule="exact"/>
              <w:ind w:left="608" w:hangingChars="225" w:hanging="608"/>
              <w:jc w:val="both"/>
              <w:textDirection w:val="lrTbV"/>
              <w:rPr>
                <w:rFonts w:ascii="標楷體" w:eastAsia="標楷體" w:hAnsi="標楷體"/>
                <w:sz w:val="27"/>
                <w:szCs w:val="27"/>
              </w:rPr>
            </w:pPr>
            <w:r w:rsidRPr="004D7ECB">
              <w:rPr>
                <w:rFonts w:ascii="標楷體" w:eastAsia="標楷體" w:hAnsi="標楷體" w:hint="eastAsia"/>
                <w:sz w:val="27"/>
                <w:szCs w:val="27"/>
              </w:rPr>
              <w:t>二</w:t>
            </w:r>
            <w:r>
              <w:rPr>
                <w:rFonts w:ascii="標楷體" w:eastAsia="標楷體" w:hAnsi="標楷體" w:hint="eastAsia"/>
                <w:sz w:val="27"/>
                <w:szCs w:val="27"/>
              </w:rPr>
              <w:t>、</w:t>
            </w:r>
            <w:r w:rsidR="00756EAB" w:rsidRPr="00756EAB">
              <w:rPr>
                <w:rFonts w:ascii="標楷體" w:eastAsia="標楷體" w:hAnsi="標楷體" w:hint="eastAsia"/>
                <w:sz w:val="27"/>
                <w:szCs w:val="27"/>
              </w:rPr>
              <w:t>素養導向的師資培育</w:t>
            </w:r>
          </w:p>
        </w:tc>
        <w:tc>
          <w:tcPr>
            <w:tcW w:w="5387" w:type="dxa"/>
            <w:tcBorders>
              <w:top w:val="outset" w:sz="6" w:space="0" w:color="000000"/>
              <w:left w:val="outset" w:sz="6" w:space="0" w:color="000000"/>
              <w:bottom w:val="outset" w:sz="6" w:space="0" w:color="000000"/>
              <w:right w:val="outset" w:sz="6" w:space="0" w:color="000000"/>
            </w:tcBorders>
          </w:tcPr>
          <w:p w14:paraId="1D44E7E6" w14:textId="77777777" w:rsidR="00756EAB" w:rsidRPr="00756EAB" w:rsidRDefault="00756EAB" w:rsidP="000E1B71">
            <w:pPr>
              <w:spacing w:line="354" w:lineRule="exact"/>
              <w:ind w:left="567" w:hangingChars="210" w:hanging="567"/>
              <w:jc w:val="both"/>
              <w:rPr>
                <w:rFonts w:ascii="標楷體" w:eastAsia="標楷體" w:hAnsi="標楷體"/>
                <w:sz w:val="27"/>
                <w:szCs w:val="27"/>
              </w:rPr>
            </w:pPr>
            <w:r w:rsidRPr="00756EAB">
              <w:rPr>
                <w:rFonts w:ascii="標楷體" w:eastAsia="標楷體" w:hAnsi="標楷體" w:hint="eastAsia"/>
                <w:sz w:val="27"/>
                <w:szCs w:val="27"/>
              </w:rPr>
              <w:t>一、實施教師資格取得為先資格考後實習制度。</w:t>
            </w:r>
          </w:p>
          <w:p w14:paraId="778136EC" w14:textId="77777777" w:rsidR="00756EAB" w:rsidRPr="00756EAB" w:rsidRDefault="00756EAB" w:rsidP="000E1B71">
            <w:pPr>
              <w:spacing w:line="354" w:lineRule="exact"/>
              <w:ind w:left="567" w:hangingChars="210" w:hanging="567"/>
              <w:jc w:val="both"/>
              <w:rPr>
                <w:rFonts w:ascii="標楷體" w:eastAsia="標楷體" w:hAnsi="標楷體"/>
                <w:sz w:val="27"/>
                <w:szCs w:val="27"/>
              </w:rPr>
            </w:pPr>
            <w:r w:rsidRPr="00756EAB">
              <w:rPr>
                <w:rFonts w:ascii="標楷體" w:eastAsia="標楷體" w:hAnsi="標楷體" w:hint="eastAsia"/>
                <w:sz w:val="27"/>
                <w:szCs w:val="27"/>
              </w:rPr>
              <w:t>二、以教師專業素養引領師資職前培育課程及教育實習課程規劃與實施，培養師資生具有教師專業素養及各師資類科教師應具備之教育及教學專業，結合教師資格考試、師資培育評鑑及教育實習評量，落實教師培育專業化。</w:t>
            </w:r>
          </w:p>
          <w:p w14:paraId="3324E9CE" w14:textId="77777777" w:rsidR="00756EAB" w:rsidRPr="00756EAB" w:rsidRDefault="00756EAB" w:rsidP="000E1B71">
            <w:pPr>
              <w:spacing w:line="354" w:lineRule="exact"/>
              <w:ind w:left="567" w:hangingChars="210" w:hanging="567"/>
              <w:jc w:val="both"/>
              <w:rPr>
                <w:rFonts w:ascii="標楷體" w:eastAsia="標楷體" w:hAnsi="標楷體"/>
                <w:sz w:val="27"/>
                <w:szCs w:val="27"/>
              </w:rPr>
            </w:pPr>
            <w:r w:rsidRPr="00756EAB">
              <w:rPr>
                <w:rFonts w:ascii="標楷體" w:eastAsia="標楷體" w:hAnsi="標楷體" w:hint="eastAsia"/>
                <w:sz w:val="27"/>
                <w:szCs w:val="27"/>
              </w:rPr>
              <w:t>三、以多元評量的方式，建立適性能力檢測機制，增進師資培用之篩選效能，以瞭解學生在工作情境的表現及情意特質，讓擁有教師潛力和特質的學生，成為現場教學的活水源頭。</w:t>
            </w:r>
          </w:p>
          <w:p w14:paraId="2A2A573C" w14:textId="77777777" w:rsidR="00D04137" w:rsidRPr="004D7ECB" w:rsidRDefault="00756EAB" w:rsidP="000E1B71">
            <w:pPr>
              <w:spacing w:line="354" w:lineRule="exact"/>
              <w:ind w:left="567" w:hangingChars="210" w:hanging="567"/>
              <w:jc w:val="both"/>
              <w:rPr>
                <w:rFonts w:ascii="標楷體" w:eastAsia="標楷體" w:hAnsi="標楷體"/>
                <w:sz w:val="27"/>
                <w:szCs w:val="27"/>
              </w:rPr>
            </w:pPr>
            <w:r w:rsidRPr="00756EAB">
              <w:rPr>
                <w:rFonts w:ascii="標楷體" w:eastAsia="標楷體" w:hAnsi="標楷體" w:hint="eastAsia"/>
                <w:sz w:val="27"/>
                <w:szCs w:val="27"/>
              </w:rPr>
              <w:t>四、辦理師資培育名額調控作業，視政策需求或依師資供需評估結果輔以調控培育數量。另精進師資供需評估機制，建立師資資料庫，掌握師培相關重要數據。</w:t>
            </w:r>
          </w:p>
        </w:tc>
      </w:tr>
      <w:tr w:rsidR="00D04137" w:rsidRPr="009963E0" w14:paraId="408AE482" w14:textId="77777777" w:rsidTr="00A849BC">
        <w:tc>
          <w:tcPr>
            <w:tcW w:w="1810" w:type="dxa"/>
            <w:vMerge/>
          </w:tcPr>
          <w:p w14:paraId="71AC401B" w14:textId="77777777" w:rsidR="00D04137" w:rsidRPr="004D7ECB" w:rsidRDefault="00D04137" w:rsidP="00D04137">
            <w:pPr>
              <w:spacing w:line="400" w:lineRule="exact"/>
              <w:jc w:val="both"/>
              <w:textDirection w:val="lrTbV"/>
              <w:rPr>
                <w:rFonts w:ascii="標楷體" w:eastAsia="標楷體" w:hAnsi="標楷體"/>
                <w:sz w:val="27"/>
                <w:szCs w:val="27"/>
              </w:rPr>
            </w:pPr>
          </w:p>
        </w:tc>
        <w:tc>
          <w:tcPr>
            <w:tcW w:w="2126" w:type="dxa"/>
          </w:tcPr>
          <w:p w14:paraId="7824468A" w14:textId="77777777" w:rsidR="00D04137" w:rsidRPr="004D7ECB" w:rsidRDefault="00D04137" w:rsidP="00756EAB">
            <w:pPr>
              <w:spacing w:line="400" w:lineRule="exact"/>
              <w:ind w:left="608" w:hangingChars="225" w:hanging="608"/>
              <w:jc w:val="both"/>
              <w:textDirection w:val="lrTbV"/>
              <w:rPr>
                <w:rFonts w:ascii="標楷體" w:eastAsia="標楷體" w:hAnsi="標楷體"/>
                <w:sz w:val="27"/>
                <w:szCs w:val="27"/>
              </w:rPr>
            </w:pPr>
            <w:r w:rsidRPr="004D7ECB">
              <w:rPr>
                <w:rFonts w:ascii="標楷體" w:eastAsia="標楷體" w:hAnsi="標楷體" w:hint="eastAsia"/>
                <w:sz w:val="27"/>
                <w:szCs w:val="27"/>
              </w:rPr>
              <w:t>三</w:t>
            </w:r>
            <w:r>
              <w:rPr>
                <w:rFonts w:ascii="標楷體" w:eastAsia="標楷體" w:hAnsi="標楷體" w:hint="eastAsia"/>
                <w:sz w:val="27"/>
                <w:szCs w:val="27"/>
              </w:rPr>
              <w:t>、</w:t>
            </w:r>
            <w:r w:rsidR="00756EAB" w:rsidRPr="00756EAB">
              <w:rPr>
                <w:rFonts w:ascii="標楷體" w:eastAsia="標楷體" w:hAnsi="標楷體" w:hint="eastAsia"/>
                <w:sz w:val="27"/>
                <w:szCs w:val="27"/>
              </w:rPr>
              <w:t>因應十二年國民基本教育完備師資職前教育課程配套</w:t>
            </w:r>
          </w:p>
        </w:tc>
        <w:tc>
          <w:tcPr>
            <w:tcW w:w="5387" w:type="dxa"/>
          </w:tcPr>
          <w:p w14:paraId="22B30A5B" w14:textId="77777777" w:rsidR="00756EAB" w:rsidRPr="00756EAB" w:rsidRDefault="00756EAB" w:rsidP="000E1B71">
            <w:pPr>
              <w:spacing w:line="354" w:lineRule="exact"/>
              <w:ind w:left="567" w:hangingChars="210" w:hanging="567"/>
              <w:jc w:val="both"/>
              <w:textDirection w:val="lrTbV"/>
              <w:rPr>
                <w:rFonts w:ascii="標楷體" w:eastAsia="標楷體" w:hAnsi="標楷體"/>
                <w:sz w:val="27"/>
                <w:szCs w:val="27"/>
              </w:rPr>
            </w:pPr>
            <w:r w:rsidRPr="00756EAB">
              <w:rPr>
                <w:rFonts w:ascii="標楷體" w:eastAsia="標楷體" w:hAnsi="標楷體" w:hint="eastAsia"/>
                <w:sz w:val="27"/>
                <w:szCs w:val="27"/>
              </w:rPr>
              <w:t>一、依師資培育法及因應十二年國民基本教育實施及教師專業標準，訂頒各類科師資職前教育課程基準，提供師資培育之大學規劃各類科師資職前教育課程之參據，並優先以國家語言、雙語教育、科技領域之師資職前課程規劃，提升教師多語言、數位教學知能，培養學生多元學習能力。</w:t>
            </w:r>
          </w:p>
          <w:p w14:paraId="49A10007" w14:textId="77777777" w:rsidR="00D04137" w:rsidRPr="004D7ECB" w:rsidRDefault="00756EAB" w:rsidP="000E1B71">
            <w:pPr>
              <w:spacing w:line="354" w:lineRule="exact"/>
              <w:ind w:left="567" w:hangingChars="210" w:hanging="567"/>
              <w:jc w:val="both"/>
              <w:textDirection w:val="lrTbV"/>
              <w:rPr>
                <w:rFonts w:ascii="標楷體" w:eastAsia="標楷體" w:hAnsi="標楷體"/>
                <w:sz w:val="27"/>
                <w:szCs w:val="27"/>
              </w:rPr>
            </w:pPr>
            <w:r w:rsidRPr="00756EAB">
              <w:rPr>
                <w:rFonts w:ascii="標楷體" w:eastAsia="標楷體" w:hAnsi="標楷體" w:hint="eastAsia"/>
                <w:sz w:val="27"/>
                <w:szCs w:val="27"/>
              </w:rPr>
              <w:lastRenderedPageBreak/>
              <w:t>二、協調師資培育之大學開設在職教師第二專長學分班及增能學分班，以協助在職教師順利接軌新課綱。</w:t>
            </w:r>
          </w:p>
        </w:tc>
      </w:tr>
      <w:tr w:rsidR="00D04137" w:rsidRPr="009963E0" w14:paraId="1EC21496" w14:textId="77777777" w:rsidTr="00A849BC">
        <w:tc>
          <w:tcPr>
            <w:tcW w:w="1810" w:type="dxa"/>
            <w:vMerge/>
          </w:tcPr>
          <w:p w14:paraId="2B6D3282" w14:textId="77777777" w:rsidR="00D04137" w:rsidRPr="004D7ECB" w:rsidRDefault="00D04137" w:rsidP="00D04137">
            <w:pPr>
              <w:spacing w:line="400" w:lineRule="exact"/>
              <w:jc w:val="both"/>
              <w:textDirection w:val="lrTbV"/>
              <w:rPr>
                <w:rFonts w:ascii="標楷體" w:eastAsia="標楷體" w:hAnsi="標楷體"/>
                <w:sz w:val="27"/>
                <w:szCs w:val="27"/>
              </w:rPr>
            </w:pPr>
          </w:p>
        </w:tc>
        <w:tc>
          <w:tcPr>
            <w:tcW w:w="2126" w:type="dxa"/>
          </w:tcPr>
          <w:p w14:paraId="1737728E" w14:textId="77777777" w:rsidR="00D04137" w:rsidRPr="004D7ECB" w:rsidRDefault="00D04137" w:rsidP="00756EAB">
            <w:pPr>
              <w:spacing w:line="400" w:lineRule="exact"/>
              <w:ind w:left="608" w:hangingChars="225" w:hanging="608"/>
              <w:jc w:val="both"/>
              <w:textDirection w:val="lrTbV"/>
              <w:rPr>
                <w:rFonts w:ascii="標楷體" w:eastAsia="標楷體" w:hAnsi="標楷體"/>
                <w:sz w:val="27"/>
                <w:szCs w:val="27"/>
              </w:rPr>
            </w:pPr>
            <w:r w:rsidRPr="004D7ECB">
              <w:rPr>
                <w:rFonts w:ascii="標楷體" w:eastAsia="標楷體" w:hAnsi="標楷體" w:hint="eastAsia"/>
                <w:sz w:val="27"/>
                <w:szCs w:val="27"/>
              </w:rPr>
              <w:t>四</w:t>
            </w:r>
            <w:r>
              <w:rPr>
                <w:rFonts w:ascii="標楷體" w:eastAsia="標楷體" w:hAnsi="標楷體" w:hint="eastAsia"/>
                <w:sz w:val="27"/>
                <w:szCs w:val="27"/>
              </w:rPr>
              <w:t>、</w:t>
            </w:r>
            <w:r w:rsidR="00756EAB" w:rsidRPr="00756EAB">
              <w:rPr>
                <w:rFonts w:ascii="標楷體" w:eastAsia="標楷體" w:hAnsi="標楷體" w:hint="eastAsia"/>
                <w:sz w:val="27"/>
                <w:szCs w:val="27"/>
              </w:rPr>
              <w:t>推動教師專業發展支持系統</w:t>
            </w:r>
          </w:p>
        </w:tc>
        <w:tc>
          <w:tcPr>
            <w:tcW w:w="5387" w:type="dxa"/>
          </w:tcPr>
          <w:p w14:paraId="45327672" w14:textId="77777777" w:rsidR="00756EAB" w:rsidRPr="00756EAB" w:rsidRDefault="00756EAB" w:rsidP="000E1B71">
            <w:pPr>
              <w:spacing w:line="354" w:lineRule="exact"/>
              <w:ind w:left="567" w:hangingChars="210" w:hanging="567"/>
              <w:jc w:val="both"/>
              <w:textDirection w:val="lrTbV"/>
              <w:rPr>
                <w:rFonts w:ascii="標楷體" w:eastAsia="標楷體" w:hAnsi="標楷體"/>
                <w:sz w:val="27"/>
                <w:szCs w:val="27"/>
              </w:rPr>
            </w:pPr>
            <w:r w:rsidRPr="00756EAB">
              <w:rPr>
                <w:rFonts w:ascii="標楷體" w:eastAsia="標楷體" w:hAnsi="標楷體" w:hint="eastAsia"/>
                <w:sz w:val="27"/>
                <w:szCs w:val="27"/>
              </w:rPr>
              <w:t>一、整合中小學教師在職進修機制，由地方政府彈性自主規劃以直轄市、縣（市）為中心的教師專業發展計畫。</w:t>
            </w:r>
          </w:p>
          <w:p w14:paraId="3BF6CA7B" w14:textId="77777777" w:rsidR="00756EAB" w:rsidRPr="00756EAB" w:rsidRDefault="00756EAB" w:rsidP="000E1B71">
            <w:pPr>
              <w:spacing w:line="354" w:lineRule="exact"/>
              <w:ind w:left="567" w:hangingChars="210" w:hanging="567"/>
              <w:jc w:val="both"/>
              <w:textDirection w:val="lrTbV"/>
              <w:rPr>
                <w:rFonts w:ascii="標楷體" w:eastAsia="標楷體" w:hAnsi="標楷體"/>
                <w:sz w:val="27"/>
                <w:szCs w:val="27"/>
              </w:rPr>
            </w:pPr>
            <w:r w:rsidRPr="00756EAB">
              <w:rPr>
                <w:rFonts w:ascii="標楷體" w:eastAsia="標楷體" w:hAnsi="標楷體" w:hint="eastAsia"/>
                <w:sz w:val="27"/>
                <w:szCs w:val="27"/>
              </w:rPr>
              <w:t>二、建置教師專業發展支持作業平臺，分析公開授課及專業回饋紀錄，提供教師專業成長方向之依據。</w:t>
            </w:r>
          </w:p>
          <w:p w14:paraId="05C2AD13" w14:textId="77777777" w:rsidR="00756EAB" w:rsidRPr="00756EAB" w:rsidRDefault="00756EAB" w:rsidP="000E1B71">
            <w:pPr>
              <w:spacing w:line="354" w:lineRule="exact"/>
              <w:ind w:left="567" w:hangingChars="210" w:hanging="567"/>
              <w:jc w:val="both"/>
              <w:textDirection w:val="lrTbV"/>
              <w:rPr>
                <w:rFonts w:ascii="標楷體" w:eastAsia="標楷體" w:hAnsi="標楷體"/>
                <w:sz w:val="27"/>
                <w:szCs w:val="27"/>
              </w:rPr>
            </w:pPr>
            <w:r w:rsidRPr="00756EAB">
              <w:rPr>
                <w:rFonts w:ascii="標楷體" w:eastAsia="標楷體" w:hAnsi="標楷體" w:hint="eastAsia"/>
                <w:sz w:val="27"/>
                <w:szCs w:val="27"/>
              </w:rPr>
              <w:t>三、協助各直轄市、縣（市）建立教師專業成長區域網絡，組織輔導體系。</w:t>
            </w:r>
          </w:p>
          <w:p w14:paraId="187663F5" w14:textId="77777777" w:rsidR="00756EAB" w:rsidRPr="00756EAB" w:rsidRDefault="00756EAB" w:rsidP="000E1B71">
            <w:pPr>
              <w:spacing w:line="354" w:lineRule="exact"/>
              <w:ind w:left="567" w:hangingChars="210" w:hanging="567"/>
              <w:jc w:val="both"/>
              <w:textDirection w:val="lrTbV"/>
              <w:rPr>
                <w:rFonts w:ascii="標楷體" w:eastAsia="標楷體" w:hAnsi="標楷體"/>
                <w:sz w:val="27"/>
                <w:szCs w:val="27"/>
              </w:rPr>
            </w:pPr>
            <w:r w:rsidRPr="00756EAB">
              <w:rPr>
                <w:rFonts w:ascii="標楷體" w:eastAsia="標楷體" w:hAnsi="標楷體" w:hint="eastAsia"/>
                <w:sz w:val="27"/>
                <w:szCs w:val="27"/>
              </w:rPr>
              <w:t>四、提供不同職涯階段教師多元自主專業發展模式，支持由下而上、自主學習方案。</w:t>
            </w:r>
          </w:p>
          <w:p w14:paraId="10E56E5F" w14:textId="77777777" w:rsidR="00756EAB" w:rsidRPr="00756EAB" w:rsidRDefault="00756EAB" w:rsidP="000E1B71">
            <w:pPr>
              <w:spacing w:line="354" w:lineRule="exact"/>
              <w:ind w:left="567" w:hangingChars="210" w:hanging="567"/>
              <w:jc w:val="both"/>
              <w:textDirection w:val="lrTbV"/>
              <w:rPr>
                <w:rFonts w:ascii="標楷體" w:eastAsia="標楷體" w:hAnsi="標楷體"/>
                <w:sz w:val="27"/>
                <w:szCs w:val="27"/>
              </w:rPr>
            </w:pPr>
            <w:r w:rsidRPr="00756EAB">
              <w:rPr>
                <w:rFonts w:ascii="標楷體" w:eastAsia="標楷體" w:hAnsi="標楷體" w:hint="eastAsia"/>
                <w:sz w:val="27"/>
                <w:szCs w:val="27"/>
              </w:rPr>
              <w:t>五、師資培育大學辦理地方教育輔導之規劃及推動。</w:t>
            </w:r>
          </w:p>
          <w:p w14:paraId="4CC7E71C" w14:textId="77777777" w:rsidR="00756EAB" w:rsidRPr="00756EAB" w:rsidRDefault="00756EAB" w:rsidP="000E1B71">
            <w:pPr>
              <w:spacing w:line="354" w:lineRule="exact"/>
              <w:ind w:left="540" w:hangingChars="200" w:hanging="540"/>
              <w:jc w:val="both"/>
              <w:textDirection w:val="lrTbV"/>
              <w:rPr>
                <w:rFonts w:ascii="標楷體" w:eastAsia="標楷體" w:hAnsi="標楷體"/>
                <w:sz w:val="27"/>
                <w:szCs w:val="27"/>
              </w:rPr>
            </w:pPr>
            <w:r w:rsidRPr="00756EAB">
              <w:rPr>
                <w:rFonts w:ascii="標楷體" w:eastAsia="標楷體" w:hAnsi="標楷體" w:hint="eastAsia"/>
                <w:sz w:val="27"/>
                <w:szCs w:val="27"/>
              </w:rPr>
              <w:t>六、維運全國教師在職進修資訊網。</w:t>
            </w:r>
          </w:p>
          <w:p w14:paraId="2BFA0AA5" w14:textId="77777777" w:rsidR="00756EAB" w:rsidRPr="00756EAB" w:rsidRDefault="00756EAB" w:rsidP="000E1B71">
            <w:pPr>
              <w:spacing w:line="354" w:lineRule="exact"/>
              <w:ind w:left="567" w:hangingChars="210" w:hanging="567"/>
              <w:jc w:val="both"/>
              <w:textDirection w:val="lrTbV"/>
              <w:rPr>
                <w:rFonts w:ascii="標楷體" w:eastAsia="標楷體" w:hAnsi="標楷體"/>
                <w:sz w:val="27"/>
                <w:szCs w:val="27"/>
              </w:rPr>
            </w:pPr>
            <w:r w:rsidRPr="00756EAB">
              <w:rPr>
                <w:rFonts w:ascii="標楷體" w:eastAsia="標楷體" w:hAnsi="標楷體" w:hint="eastAsia"/>
                <w:sz w:val="27"/>
                <w:szCs w:val="27"/>
              </w:rPr>
              <w:t>七、以學習者為中心，建置教師適性教學素養與輔助平臺，協助教師適性教學。</w:t>
            </w:r>
          </w:p>
          <w:p w14:paraId="32771DE1" w14:textId="77777777" w:rsidR="00D04137" w:rsidRPr="004D7ECB" w:rsidRDefault="00756EAB" w:rsidP="000E1B71">
            <w:pPr>
              <w:spacing w:line="354" w:lineRule="exact"/>
              <w:ind w:left="567" w:hangingChars="210" w:hanging="567"/>
              <w:jc w:val="both"/>
              <w:textDirection w:val="lrTbV"/>
              <w:rPr>
                <w:rFonts w:ascii="標楷體" w:eastAsia="標楷體" w:hAnsi="標楷體"/>
                <w:sz w:val="27"/>
                <w:szCs w:val="27"/>
              </w:rPr>
            </w:pPr>
            <w:r w:rsidRPr="00756EAB">
              <w:rPr>
                <w:rFonts w:ascii="標楷體" w:eastAsia="標楷體" w:hAnsi="標楷體" w:hint="eastAsia"/>
                <w:sz w:val="27"/>
                <w:szCs w:val="27"/>
              </w:rPr>
              <w:t>八、協調師資培育之大學開設在職教師第二專長學分班及增能學分班。</w:t>
            </w:r>
          </w:p>
        </w:tc>
      </w:tr>
      <w:tr w:rsidR="00D04137" w:rsidRPr="009963E0" w14:paraId="455948E9" w14:textId="77777777" w:rsidTr="00A849BC">
        <w:tc>
          <w:tcPr>
            <w:tcW w:w="1810" w:type="dxa"/>
          </w:tcPr>
          <w:p w14:paraId="169C7BC9" w14:textId="77777777" w:rsidR="00D04137" w:rsidRPr="004D7ECB" w:rsidRDefault="00D04137" w:rsidP="00D04137">
            <w:pPr>
              <w:spacing w:line="400" w:lineRule="exact"/>
              <w:ind w:left="891" w:hangingChars="330" w:hanging="891"/>
              <w:jc w:val="both"/>
              <w:textDirection w:val="lrTbV"/>
              <w:rPr>
                <w:rFonts w:ascii="標楷體" w:eastAsia="標楷體" w:hAnsi="標楷體"/>
                <w:sz w:val="27"/>
                <w:szCs w:val="27"/>
              </w:rPr>
            </w:pPr>
            <w:r w:rsidRPr="004D7ECB">
              <w:rPr>
                <w:rFonts w:ascii="標楷體" w:eastAsia="標楷體" w:hAnsi="標楷體" w:hint="eastAsia"/>
                <w:sz w:val="27"/>
                <w:szCs w:val="27"/>
              </w:rPr>
              <w:t>十</w:t>
            </w:r>
            <w:r w:rsidRPr="004D7ECB">
              <w:rPr>
                <w:rFonts w:ascii="標楷體" w:eastAsia="標楷體" w:hAnsi="標楷體"/>
                <w:sz w:val="27"/>
                <w:szCs w:val="27"/>
              </w:rPr>
              <w:t>六、</w:t>
            </w:r>
            <w:r w:rsidR="00085BE6" w:rsidRPr="00085BE6">
              <w:rPr>
                <w:rFonts w:ascii="標楷體" w:eastAsia="標楷體" w:hAnsi="標楷體" w:hint="eastAsia"/>
                <w:sz w:val="27"/>
                <w:szCs w:val="27"/>
              </w:rPr>
              <w:t>原住民族教育</w:t>
            </w:r>
          </w:p>
        </w:tc>
        <w:tc>
          <w:tcPr>
            <w:tcW w:w="2126" w:type="dxa"/>
          </w:tcPr>
          <w:p w14:paraId="0C4597D4" w14:textId="77777777" w:rsidR="00D04137" w:rsidRPr="004D7ECB" w:rsidRDefault="00085BE6" w:rsidP="00085BE6">
            <w:pPr>
              <w:spacing w:line="400" w:lineRule="exact"/>
              <w:jc w:val="both"/>
              <w:textDirection w:val="lrTbV"/>
              <w:rPr>
                <w:rFonts w:ascii="標楷體" w:eastAsia="標楷體" w:hAnsi="標楷體"/>
                <w:sz w:val="27"/>
                <w:szCs w:val="27"/>
              </w:rPr>
            </w:pPr>
            <w:r w:rsidRPr="00085BE6">
              <w:rPr>
                <w:rFonts w:ascii="標楷體" w:eastAsia="標楷體" w:hAnsi="標楷體" w:hint="eastAsia"/>
                <w:sz w:val="27"/>
                <w:szCs w:val="27"/>
              </w:rPr>
              <w:t>發展原住民族教育</w:t>
            </w:r>
          </w:p>
        </w:tc>
        <w:tc>
          <w:tcPr>
            <w:tcW w:w="5387" w:type="dxa"/>
          </w:tcPr>
          <w:p w14:paraId="64DE5044" w14:textId="77777777" w:rsidR="00085BE6" w:rsidRPr="00085BE6" w:rsidRDefault="00085BE6" w:rsidP="000E1B71">
            <w:pPr>
              <w:spacing w:line="354" w:lineRule="exact"/>
              <w:ind w:left="567" w:hangingChars="210" w:hanging="567"/>
              <w:jc w:val="both"/>
              <w:textDirection w:val="lrTbV"/>
              <w:rPr>
                <w:rFonts w:ascii="標楷體" w:eastAsia="標楷體" w:hAnsi="標楷體"/>
                <w:sz w:val="27"/>
                <w:szCs w:val="27"/>
              </w:rPr>
            </w:pPr>
            <w:r w:rsidRPr="00085BE6">
              <w:rPr>
                <w:rFonts w:ascii="標楷體" w:eastAsia="標楷體" w:hAnsi="標楷體" w:hint="eastAsia"/>
                <w:sz w:val="27"/>
                <w:szCs w:val="27"/>
              </w:rPr>
              <w:t>一、建構原住民族教育體系，完備行政支持系統：落實原住民族教育法及相關配套措施、發展原住民族實驗教育，規劃銜接原住民族實驗教育學制。</w:t>
            </w:r>
          </w:p>
          <w:p w14:paraId="3FBA4002" w14:textId="77777777" w:rsidR="00085BE6" w:rsidRPr="00085BE6" w:rsidRDefault="00085BE6" w:rsidP="000E1B71">
            <w:pPr>
              <w:spacing w:line="354" w:lineRule="exact"/>
              <w:ind w:left="594" w:hangingChars="220" w:hanging="594"/>
              <w:jc w:val="both"/>
              <w:textDirection w:val="lrTbV"/>
              <w:rPr>
                <w:rFonts w:ascii="標楷體" w:eastAsia="標楷體" w:hAnsi="標楷體"/>
                <w:sz w:val="27"/>
                <w:szCs w:val="27"/>
              </w:rPr>
            </w:pPr>
            <w:r w:rsidRPr="00085BE6">
              <w:rPr>
                <w:rFonts w:ascii="標楷體" w:eastAsia="標楷體" w:hAnsi="標楷體" w:hint="eastAsia"/>
                <w:sz w:val="27"/>
                <w:szCs w:val="27"/>
              </w:rPr>
              <w:t>二、發展課程與教材，營造族語文學習環境：推動十二年國民基本教育課程綱要相關原住民族教育課程規定。</w:t>
            </w:r>
          </w:p>
          <w:p w14:paraId="67365781" w14:textId="77777777" w:rsidR="00085BE6" w:rsidRPr="00085BE6" w:rsidRDefault="00085BE6" w:rsidP="000E1B71">
            <w:pPr>
              <w:spacing w:line="354" w:lineRule="exact"/>
              <w:ind w:left="567" w:hangingChars="210" w:hanging="567"/>
              <w:jc w:val="both"/>
              <w:textDirection w:val="lrTbV"/>
              <w:rPr>
                <w:rFonts w:ascii="標楷體" w:eastAsia="標楷體" w:hAnsi="標楷體"/>
                <w:sz w:val="27"/>
                <w:szCs w:val="27"/>
              </w:rPr>
            </w:pPr>
            <w:r w:rsidRPr="00085BE6">
              <w:rPr>
                <w:rFonts w:ascii="標楷體" w:eastAsia="標楷體" w:hAnsi="標楷體" w:hint="eastAsia"/>
                <w:sz w:val="27"/>
                <w:szCs w:val="27"/>
              </w:rPr>
              <w:t>三、完備師資培育及聘用，精進師資專業發展：推動原住民師資培育專班實施計畫、督導地方落實原住民重點學校聘任原住民身分教師。</w:t>
            </w:r>
          </w:p>
          <w:p w14:paraId="2AC7D458" w14:textId="77777777" w:rsidR="00085BE6" w:rsidRPr="00085BE6" w:rsidRDefault="00085BE6" w:rsidP="000E1B71">
            <w:pPr>
              <w:spacing w:line="354" w:lineRule="exact"/>
              <w:ind w:left="567" w:hangingChars="210" w:hanging="567"/>
              <w:jc w:val="both"/>
              <w:textDirection w:val="lrTbV"/>
              <w:rPr>
                <w:rFonts w:ascii="標楷體" w:eastAsia="標楷體" w:hAnsi="標楷體"/>
                <w:sz w:val="27"/>
                <w:szCs w:val="27"/>
              </w:rPr>
            </w:pPr>
            <w:r w:rsidRPr="00085BE6">
              <w:rPr>
                <w:rFonts w:ascii="標楷體" w:eastAsia="標楷體" w:hAnsi="標楷體" w:hint="eastAsia"/>
                <w:sz w:val="27"/>
                <w:szCs w:val="27"/>
              </w:rPr>
              <w:t>四、強化原住民學生適性發展及人才培育：辦理原住民重點學校與大學校院精進教學輔導計畫，整合資源，支持原民生學習、推動高中原住民青年領袖營，培育兼具國際視野及文化主體認同之青年；大專校院依原住民族需求領域提供外加名額，並強化原資中心功能，以協助原民生在校生活及課業所需。</w:t>
            </w:r>
          </w:p>
          <w:p w14:paraId="4F29FDB3" w14:textId="77777777" w:rsidR="00085BE6" w:rsidRPr="00085BE6" w:rsidRDefault="00085BE6" w:rsidP="000E1B71">
            <w:pPr>
              <w:spacing w:line="354" w:lineRule="exact"/>
              <w:ind w:left="567" w:hangingChars="210" w:hanging="567"/>
              <w:jc w:val="both"/>
              <w:textDirection w:val="lrTbV"/>
              <w:rPr>
                <w:rFonts w:ascii="標楷體" w:eastAsia="標楷體" w:hAnsi="標楷體"/>
                <w:sz w:val="27"/>
                <w:szCs w:val="27"/>
              </w:rPr>
            </w:pPr>
            <w:r w:rsidRPr="00085BE6">
              <w:rPr>
                <w:rFonts w:ascii="標楷體" w:eastAsia="標楷體" w:hAnsi="標楷體" w:hint="eastAsia"/>
                <w:sz w:val="27"/>
                <w:szCs w:val="27"/>
              </w:rPr>
              <w:lastRenderedPageBreak/>
              <w:t>五、促進原住民族青年發展與國際參與：建構原住民族青年培力發展支持系統，融入原住民族文化面向，以促進其職涯發展，加強其參與公共事務，提升其國際參與機會。</w:t>
            </w:r>
          </w:p>
          <w:p w14:paraId="18F68BAE" w14:textId="666B90BA" w:rsidR="00D04137" w:rsidRPr="004D7ECB" w:rsidRDefault="00085BE6" w:rsidP="000E1B71">
            <w:pPr>
              <w:spacing w:line="354" w:lineRule="exact"/>
              <w:ind w:left="567" w:hangingChars="210" w:hanging="567"/>
              <w:jc w:val="both"/>
              <w:textDirection w:val="lrTbV"/>
              <w:rPr>
                <w:rFonts w:ascii="標楷體" w:eastAsia="標楷體" w:hAnsi="標楷體"/>
                <w:sz w:val="27"/>
                <w:szCs w:val="27"/>
              </w:rPr>
            </w:pPr>
            <w:r w:rsidRPr="00085BE6">
              <w:rPr>
                <w:rFonts w:ascii="標楷體" w:eastAsia="標楷體" w:hAnsi="標楷體" w:hint="eastAsia"/>
                <w:sz w:val="27"/>
                <w:szCs w:val="27"/>
              </w:rPr>
              <w:t>六、推廣終身教育及家庭教育，並普及推動原住民族及多元文化教育：結合地方政府推動原住民族家庭教育、社會教育及終身教育活動；輔導部屬國立社教</w:t>
            </w:r>
            <w:r w:rsidR="00276857">
              <w:rPr>
                <w:rFonts w:ascii="標楷體" w:eastAsia="標楷體" w:hAnsi="標楷體" w:hint="eastAsia"/>
                <w:sz w:val="27"/>
                <w:szCs w:val="27"/>
              </w:rPr>
              <w:t>機構</w:t>
            </w:r>
            <w:r w:rsidRPr="00085BE6">
              <w:rPr>
                <w:rFonts w:ascii="標楷體" w:eastAsia="標楷體" w:hAnsi="標楷體" w:hint="eastAsia"/>
                <w:sz w:val="27"/>
                <w:szCs w:val="27"/>
              </w:rPr>
              <w:t>，結合教育性質基金會資源，推展原住民族文化及教育推廣活動。</w:t>
            </w:r>
          </w:p>
        </w:tc>
      </w:tr>
      <w:tr w:rsidR="00085BE6" w:rsidRPr="009963E0" w14:paraId="54443040" w14:textId="77777777" w:rsidTr="00A849BC">
        <w:tc>
          <w:tcPr>
            <w:tcW w:w="1810" w:type="dxa"/>
            <w:vMerge w:val="restart"/>
          </w:tcPr>
          <w:p w14:paraId="0D4EDD0D" w14:textId="77777777" w:rsidR="00085BE6" w:rsidRPr="004D7ECB" w:rsidRDefault="00085BE6" w:rsidP="00D04137">
            <w:pPr>
              <w:spacing w:line="400" w:lineRule="exact"/>
              <w:ind w:left="891" w:hangingChars="330" w:hanging="891"/>
              <w:jc w:val="both"/>
              <w:textDirection w:val="lrTbV"/>
              <w:rPr>
                <w:rFonts w:ascii="標楷體" w:eastAsia="標楷體" w:hAnsi="標楷體"/>
                <w:sz w:val="27"/>
                <w:szCs w:val="27"/>
              </w:rPr>
            </w:pPr>
            <w:r w:rsidRPr="004D7ECB">
              <w:rPr>
                <w:rFonts w:ascii="標楷體" w:eastAsia="標楷體" w:hAnsi="標楷體" w:hint="eastAsia"/>
                <w:sz w:val="27"/>
                <w:szCs w:val="27"/>
              </w:rPr>
              <w:lastRenderedPageBreak/>
              <w:t>十</w:t>
            </w:r>
            <w:r w:rsidRPr="004D7ECB">
              <w:rPr>
                <w:rFonts w:ascii="標楷體" w:eastAsia="標楷體" w:hAnsi="標楷體"/>
                <w:sz w:val="27"/>
                <w:szCs w:val="27"/>
              </w:rPr>
              <w:t>七、</w:t>
            </w:r>
            <w:r w:rsidRPr="00085BE6">
              <w:rPr>
                <w:rFonts w:ascii="標楷體" w:eastAsia="標楷體" w:hAnsi="標楷體" w:hint="eastAsia"/>
                <w:sz w:val="27"/>
                <w:szCs w:val="27"/>
              </w:rPr>
              <w:t>終身教育行政及督導</w:t>
            </w:r>
          </w:p>
        </w:tc>
        <w:tc>
          <w:tcPr>
            <w:tcW w:w="2126" w:type="dxa"/>
          </w:tcPr>
          <w:p w14:paraId="2582FD5D" w14:textId="77777777" w:rsidR="00085BE6" w:rsidRPr="004D7ECB" w:rsidRDefault="00A83D89" w:rsidP="00A83D89">
            <w:pPr>
              <w:spacing w:line="400" w:lineRule="exact"/>
              <w:ind w:left="608" w:hangingChars="225" w:hanging="608"/>
              <w:jc w:val="both"/>
              <w:textDirection w:val="lrTbV"/>
              <w:rPr>
                <w:rFonts w:ascii="標楷體" w:eastAsia="標楷體" w:hAnsi="標楷體"/>
                <w:sz w:val="27"/>
                <w:szCs w:val="27"/>
              </w:rPr>
            </w:pPr>
            <w:r>
              <w:rPr>
                <w:rFonts w:ascii="標楷體" w:eastAsia="標楷體" w:hAnsi="標楷體" w:hint="eastAsia"/>
                <w:sz w:val="27"/>
                <w:szCs w:val="27"/>
              </w:rPr>
              <w:t>一、</w:t>
            </w:r>
            <w:r w:rsidRPr="00A83D89">
              <w:rPr>
                <w:rFonts w:ascii="標楷體" w:eastAsia="標楷體" w:hAnsi="標楷體" w:hint="eastAsia"/>
                <w:sz w:val="27"/>
                <w:szCs w:val="27"/>
              </w:rPr>
              <w:t>促進社區大學穩健發展</w:t>
            </w:r>
          </w:p>
        </w:tc>
        <w:tc>
          <w:tcPr>
            <w:tcW w:w="5387" w:type="dxa"/>
          </w:tcPr>
          <w:p w14:paraId="2D3E90C2" w14:textId="77777777" w:rsidR="00085BE6" w:rsidRPr="004D7ECB" w:rsidRDefault="00A83D89" w:rsidP="007E1C9A">
            <w:pPr>
              <w:spacing w:line="374" w:lineRule="exact"/>
              <w:ind w:firstLineChars="200" w:firstLine="540"/>
              <w:jc w:val="both"/>
              <w:textDirection w:val="lrTbV"/>
              <w:rPr>
                <w:rFonts w:ascii="標楷體" w:eastAsia="標楷體" w:hAnsi="標楷體"/>
                <w:sz w:val="27"/>
                <w:szCs w:val="27"/>
              </w:rPr>
            </w:pPr>
            <w:r w:rsidRPr="00A83D89">
              <w:rPr>
                <w:rFonts w:ascii="標楷體" w:eastAsia="標楷體" w:hAnsi="標楷體" w:hint="eastAsia"/>
                <w:sz w:val="27"/>
                <w:szCs w:val="27"/>
              </w:rPr>
              <w:t>「社區大學發展條例」業於</w:t>
            </w:r>
            <w:r w:rsidRPr="00A83D89">
              <w:rPr>
                <w:rFonts w:ascii="標楷體" w:eastAsia="標楷體" w:hAnsi="標楷體"/>
                <w:sz w:val="27"/>
                <w:szCs w:val="27"/>
              </w:rPr>
              <w:t>107年6月13日奉總統公布，為促進社區大學穩健發展，補助及獎勵社區大學辦理經費，並透過審查機制協助社區大學精進辦學成效，提供民眾多元終身學習選擇，以傳遞知識技能並提升公民素養，促進社區永續發展，營造優質在地學習環境。</w:t>
            </w:r>
          </w:p>
        </w:tc>
      </w:tr>
      <w:tr w:rsidR="00085BE6" w:rsidRPr="009963E0" w14:paraId="3ECD3E4D" w14:textId="77777777" w:rsidTr="00A849BC">
        <w:tc>
          <w:tcPr>
            <w:tcW w:w="1810" w:type="dxa"/>
            <w:vMerge/>
          </w:tcPr>
          <w:p w14:paraId="56FBF5EB" w14:textId="77777777" w:rsidR="00085BE6" w:rsidRPr="004D7ECB" w:rsidRDefault="00085BE6" w:rsidP="00D04137">
            <w:pPr>
              <w:spacing w:line="400" w:lineRule="exact"/>
              <w:ind w:left="891" w:hangingChars="330" w:hanging="891"/>
              <w:jc w:val="both"/>
              <w:textDirection w:val="lrTbV"/>
              <w:rPr>
                <w:rFonts w:ascii="標楷體" w:eastAsia="標楷體" w:hAnsi="標楷體"/>
                <w:sz w:val="27"/>
                <w:szCs w:val="27"/>
              </w:rPr>
            </w:pPr>
          </w:p>
        </w:tc>
        <w:tc>
          <w:tcPr>
            <w:tcW w:w="2126" w:type="dxa"/>
          </w:tcPr>
          <w:p w14:paraId="1B161D14" w14:textId="77777777" w:rsidR="00085BE6" w:rsidRPr="004D7ECB" w:rsidRDefault="00A83D89" w:rsidP="00A83D89">
            <w:pPr>
              <w:spacing w:line="400" w:lineRule="exact"/>
              <w:ind w:left="608" w:hangingChars="225" w:hanging="608"/>
              <w:jc w:val="both"/>
              <w:textDirection w:val="lrTbV"/>
              <w:rPr>
                <w:rFonts w:ascii="標楷體" w:eastAsia="標楷體" w:hAnsi="標楷體"/>
                <w:sz w:val="27"/>
                <w:szCs w:val="27"/>
              </w:rPr>
            </w:pPr>
            <w:r>
              <w:rPr>
                <w:rFonts w:ascii="標楷體" w:eastAsia="標楷體" w:hAnsi="標楷體" w:hint="eastAsia"/>
                <w:sz w:val="27"/>
                <w:szCs w:val="27"/>
              </w:rPr>
              <w:t>二、</w:t>
            </w:r>
            <w:r w:rsidRPr="00A83D89">
              <w:rPr>
                <w:rFonts w:ascii="標楷體" w:eastAsia="標楷體" w:hAnsi="標楷體" w:hint="eastAsia"/>
                <w:sz w:val="27"/>
                <w:szCs w:val="27"/>
              </w:rPr>
              <w:t>建構完善高齡學習體系</w:t>
            </w:r>
          </w:p>
        </w:tc>
        <w:tc>
          <w:tcPr>
            <w:tcW w:w="5387" w:type="dxa"/>
          </w:tcPr>
          <w:p w14:paraId="3A66408A" w14:textId="77777777" w:rsidR="00A83D89" w:rsidRPr="00A83D89" w:rsidRDefault="00A83D89" w:rsidP="007E1C9A">
            <w:pPr>
              <w:spacing w:line="374" w:lineRule="exact"/>
              <w:ind w:left="567" w:hangingChars="210" w:hanging="567"/>
              <w:jc w:val="both"/>
              <w:textDirection w:val="lrTbV"/>
              <w:rPr>
                <w:rFonts w:ascii="標楷體" w:eastAsia="標楷體" w:hAnsi="標楷體"/>
                <w:sz w:val="27"/>
                <w:szCs w:val="27"/>
              </w:rPr>
            </w:pPr>
            <w:r w:rsidRPr="00A83D89">
              <w:rPr>
                <w:rFonts w:ascii="標楷體" w:eastAsia="標楷體" w:hAnsi="標楷體" w:hint="eastAsia"/>
                <w:sz w:val="27"/>
                <w:szCs w:val="27"/>
              </w:rPr>
              <w:t>一、建構完善高齡學習體系，設置全國各鄉鎮市區樂齡學習中心及村里學習據點，擴充長者學習機會。</w:t>
            </w:r>
          </w:p>
          <w:p w14:paraId="7FC6B16A" w14:textId="77777777" w:rsidR="00A83D89" w:rsidRPr="00A83D89" w:rsidRDefault="00A83D89" w:rsidP="007E1C9A">
            <w:pPr>
              <w:spacing w:line="374" w:lineRule="exact"/>
              <w:ind w:left="594" w:hangingChars="220" w:hanging="594"/>
              <w:jc w:val="both"/>
              <w:textDirection w:val="lrTbV"/>
              <w:rPr>
                <w:rFonts w:ascii="標楷體" w:eastAsia="標楷體" w:hAnsi="標楷體"/>
                <w:sz w:val="27"/>
                <w:szCs w:val="27"/>
              </w:rPr>
            </w:pPr>
            <w:r w:rsidRPr="00A83D89">
              <w:rPr>
                <w:rFonts w:ascii="標楷體" w:eastAsia="標楷體" w:hAnsi="標楷體" w:hint="eastAsia"/>
                <w:sz w:val="27"/>
                <w:szCs w:val="27"/>
              </w:rPr>
              <w:t>二、強化推動樂齡學習專業人員之培訓機制，研發相關教材，提升學習機構品質，朝向高齡教育專業化。</w:t>
            </w:r>
          </w:p>
          <w:p w14:paraId="0491340F" w14:textId="77777777" w:rsidR="00A83D89" w:rsidRPr="00A83D89" w:rsidRDefault="00A83D89" w:rsidP="007E1C9A">
            <w:pPr>
              <w:spacing w:line="374" w:lineRule="exact"/>
              <w:ind w:left="567" w:hangingChars="210" w:hanging="567"/>
              <w:jc w:val="both"/>
              <w:textDirection w:val="lrTbV"/>
              <w:rPr>
                <w:rFonts w:ascii="標楷體" w:eastAsia="標楷體" w:hAnsi="標楷體"/>
                <w:sz w:val="27"/>
                <w:szCs w:val="27"/>
              </w:rPr>
            </w:pPr>
            <w:r w:rsidRPr="00A83D89">
              <w:rPr>
                <w:rFonts w:ascii="標楷體" w:eastAsia="標楷體" w:hAnsi="標楷體" w:hint="eastAsia"/>
                <w:sz w:val="27"/>
                <w:szCs w:val="27"/>
              </w:rPr>
              <w:t>三、結合民間資源，共同推展社區樂齡學習相關活動。</w:t>
            </w:r>
          </w:p>
          <w:p w14:paraId="5186E35D" w14:textId="77777777" w:rsidR="00085BE6" w:rsidRPr="004D7ECB" w:rsidRDefault="00A83D89" w:rsidP="007E1C9A">
            <w:pPr>
              <w:spacing w:line="374" w:lineRule="exact"/>
              <w:ind w:left="567" w:hangingChars="210" w:hanging="567"/>
              <w:jc w:val="both"/>
              <w:textDirection w:val="lrTbV"/>
              <w:rPr>
                <w:rFonts w:ascii="標楷體" w:eastAsia="標楷體" w:hAnsi="標楷體"/>
                <w:sz w:val="27"/>
                <w:szCs w:val="27"/>
              </w:rPr>
            </w:pPr>
            <w:r w:rsidRPr="00A83D89">
              <w:rPr>
                <w:rFonts w:ascii="標楷體" w:eastAsia="標楷體" w:hAnsi="標楷體" w:hint="eastAsia"/>
                <w:sz w:val="27"/>
                <w:szCs w:val="27"/>
              </w:rPr>
              <w:t>四、運用大學校院場域及自主學習模式，推廣社區長者多元學習管道。</w:t>
            </w:r>
          </w:p>
        </w:tc>
      </w:tr>
      <w:tr w:rsidR="00085BE6" w:rsidRPr="009963E0" w14:paraId="30D1E9EA" w14:textId="77777777" w:rsidTr="00A849BC">
        <w:tc>
          <w:tcPr>
            <w:tcW w:w="1810" w:type="dxa"/>
            <w:vMerge/>
          </w:tcPr>
          <w:p w14:paraId="62DBEFCE" w14:textId="77777777" w:rsidR="00085BE6" w:rsidRPr="004D7ECB" w:rsidRDefault="00085BE6" w:rsidP="00D04137">
            <w:pPr>
              <w:spacing w:line="400" w:lineRule="exact"/>
              <w:ind w:left="891" w:hangingChars="330" w:hanging="891"/>
              <w:jc w:val="both"/>
              <w:textDirection w:val="lrTbV"/>
              <w:rPr>
                <w:rFonts w:ascii="標楷體" w:eastAsia="標楷體" w:hAnsi="標楷體"/>
                <w:sz w:val="27"/>
                <w:szCs w:val="27"/>
              </w:rPr>
            </w:pPr>
          </w:p>
        </w:tc>
        <w:tc>
          <w:tcPr>
            <w:tcW w:w="2126" w:type="dxa"/>
          </w:tcPr>
          <w:p w14:paraId="2A8B97E4" w14:textId="77777777" w:rsidR="00085BE6" w:rsidRPr="004D7ECB" w:rsidRDefault="00A83D89" w:rsidP="00A83D89">
            <w:pPr>
              <w:spacing w:line="400" w:lineRule="exact"/>
              <w:ind w:left="608" w:hangingChars="225" w:hanging="608"/>
              <w:jc w:val="both"/>
              <w:textDirection w:val="lrTbV"/>
              <w:rPr>
                <w:rFonts w:ascii="標楷體" w:eastAsia="標楷體" w:hAnsi="標楷體"/>
                <w:sz w:val="27"/>
                <w:szCs w:val="27"/>
              </w:rPr>
            </w:pPr>
            <w:r>
              <w:rPr>
                <w:rFonts w:ascii="標楷體" w:eastAsia="標楷體" w:hAnsi="標楷體" w:hint="eastAsia"/>
                <w:sz w:val="27"/>
                <w:szCs w:val="27"/>
              </w:rPr>
              <w:t>三、</w:t>
            </w:r>
            <w:r w:rsidRPr="00A83D89">
              <w:rPr>
                <w:rFonts w:ascii="標楷體" w:eastAsia="標楷體" w:hAnsi="標楷體" w:hint="eastAsia"/>
                <w:sz w:val="27"/>
                <w:szCs w:val="27"/>
              </w:rPr>
              <w:t>強化推展家庭教育</w:t>
            </w:r>
          </w:p>
        </w:tc>
        <w:tc>
          <w:tcPr>
            <w:tcW w:w="5387" w:type="dxa"/>
          </w:tcPr>
          <w:p w14:paraId="484EC870" w14:textId="77777777" w:rsidR="00A83D89" w:rsidRPr="00A83D89" w:rsidRDefault="00A83D89" w:rsidP="007E1C9A">
            <w:pPr>
              <w:spacing w:line="374" w:lineRule="exact"/>
              <w:ind w:left="567" w:hangingChars="210" w:hanging="567"/>
              <w:jc w:val="both"/>
              <w:textDirection w:val="lrTbV"/>
              <w:rPr>
                <w:rFonts w:ascii="標楷體" w:eastAsia="標楷體" w:hAnsi="標楷體"/>
                <w:sz w:val="27"/>
                <w:szCs w:val="27"/>
              </w:rPr>
            </w:pPr>
            <w:r w:rsidRPr="00A83D89">
              <w:rPr>
                <w:rFonts w:ascii="標楷體" w:eastAsia="標楷體" w:hAnsi="標楷體" w:hint="eastAsia"/>
                <w:sz w:val="27"/>
                <w:szCs w:val="27"/>
              </w:rPr>
              <w:t>一、輔導地方政府提升專業，普及親職與婚姻教育，推展家庭教育各項工作。</w:t>
            </w:r>
          </w:p>
          <w:p w14:paraId="116C5CE3" w14:textId="77777777" w:rsidR="00A83D89" w:rsidRPr="00A83D89" w:rsidRDefault="00A83D89" w:rsidP="007E1C9A">
            <w:pPr>
              <w:spacing w:line="374" w:lineRule="exact"/>
              <w:ind w:left="567" w:hangingChars="210" w:hanging="567"/>
              <w:jc w:val="both"/>
              <w:textDirection w:val="lrTbV"/>
              <w:rPr>
                <w:rFonts w:ascii="標楷體" w:eastAsia="標楷體" w:hAnsi="標楷體"/>
                <w:sz w:val="27"/>
                <w:szCs w:val="27"/>
              </w:rPr>
            </w:pPr>
            <w:r w:rsidRPr="00A83D89">
              <w:rPr>
                <w:rFonts w:ascii="標楷體" w:eastAsia="標楷體" w:hAnsi="標楷體" w:hint="eastAsia"/>
                <w:sz w:val="27"/>
                <w:szCs w:val="27"/>
              </w:rPr>
              <w:t>二、連結社區資源，提供有家庭教育需求者之諮詢輔導。</w:t>
            </w:r>
          </w:p>
          <w:p w14:paraId="05342F09" w14:textId="77777777" w:rsidR="00A83D89" w:rsidRPr="00A83D89" w:rsidRDefault="00A83D89" w:rsidP="007E1C9A">
            <w:pPr>
              <w:spacing w:line="374" w:lineRule="exact"/>
              <w:ind w:left="567" w:hangingChars="210" w:hanging="567"/>
              <w:jc w:val="both"/>
              <w:textDirection w:val="lrTbV"/>
              <w:rPr>
                <w:rFonts w:ascii="標楷體" w:eastAsia="標楷體" w:hAnsi="標楷體"/>
                <w:sz w:val="27"/>
                <w:szCs w:val="27"/>
              </w:rPr>
            </w:pPr>
            <w:r w:rsidRPr="00A83D89">
              <w:rPr>
                <w:rFonts w:ascii="標楷體" w:eastAsia="標楷體" w:hAnsi="標楷體" w:hint="eastAsia"/>
                <w:sz w:val="27"/>
                <w:szCs w:val="27"/>
              </w:rPr>
              <w:t>三、運用多元化管道與媒材，主動提供、宣導家庭教育及服務資源資訊。</w:t>
            </w:r>
          </w:p>
          <w:p w14:paraId="3DFD1315" w14:textId="77777777" w:rsidR="00085BE6" w:rsidRPr="004D7ECB" w:rsidRDefault="00A83D89" w:rsidP="007E1C9A">
            <w:pPr>
              <w:spacing w:line="374" w:lineRule="exact"/>
              <w:ind w:left="567" w:hangingChars="210" w:hanging="567"/>
              <w:jc w:val="both"/>
              <w:textDirection w:val="lrTbV"/>
              <w:rPr>
                <w:rFonts w:ascii="標楷體" w:eastAsia="標楷體" w:hAnsi="標楷體"/>
                <w:sz w:val="27"/>
                <w:szCs w:val="27"/>
              </w:rPr>
            </w:pPr>
            <w:r w:rsidRPr="00A83D89">
              <w:rPr>
                <w:rFonts w:ascii="標楷體" w:eastAsia="標楷體" w:hAnsi="標楷體" w:hint="eastAsia"/>
                <w:sz w:val="27"/>
                <w:szCs w:val="27"/>
              </w:rPr>
              <w:t>四、強化家庭教育媒材研發，辦理各類人員之增能培訓。</w:t>
            </w:r>
          </w:p>
        </w:tc>
      </w:tr>
      <w:tr w:rsidR="00085BE6" w:rsidRPr="009963E0" w14:paraId="56E9A055" w14:textId="77777777" w:rsidTr="00A849BC">
        <w:tc>
          <w:tcPr>
            <w:tcW w:w="1810" w:type="dxa"/>
            <w:vMerge/>
          </w:tcPr>
          <w:p w14:paraId="00079552" w14:textId="77777777" w:rsidR="00085BE6" w:rsidRPr="004D7ECB" w:rsidRDefault="00085BE6" w:rsidP="00D04137">
            <w:pPr>
              <w:spacing w:line="400" w:lineRule="exact"/>
              <w:ind w:left="891" w:hangingChars="330" w:hanging="891"/>
              <w:jc w:val="both"/>
              <w:textDirection w:val="lrTbV"/>
              <w:rPr>
                <w:rFonts w:ascii="標楷體" w:eastAsia="標楷體" w:hAnsi="標楷體"/>
                <w:sz w:val="27"/>
                <w:szCs w:val="27"/>
              </w:rPr>
            </w:pPr>
          </w:p>
        </w:tc>
        <w:tc>
          <w:tcPr>
            <w:tcW w:w="2126" w:type="dxa"/>
          </w:tcPr>
          <w:p w14:paraId="3DF82010" w14:textId="77777777" w:rsidR="00085BE6" w:rsidRPr="004D7ECB" w:rsidRDefault="00A83D89" w:rsidP="00A83D89">
            <w:pPr>
              <w:spacing w:line="400" w:lineRule="exact"/>
              <w:ind w:left="608" w:hangingChars="225" w:hanging="608"/>
              <w:jc w:val="both"/>
              <w:textDirection w:val="lrTbV"/>
              <w:rPr>
                <w:rFonts w:ascii="標楷體" w:eastAsia="標楷體" w:hAnsi="標楷體"/>
                <w:sz w:val="27"/>
                <w:szCs w:val="27"/>
              </w:rPr>
            </w:pPr>
            <w:r>
              <w:rPr>
                <w:rFonts w:ascii="標楷體" w:eastAsia="標楷體" w:hAnsi="標楷體" w:hint="eastAsia"/>
                <w:sz w:val="27"/>
                <w:szCs w:val="27"/>
              </w:rPr>
              <w:t>四、</w:t>
            </w:r>
            <w:r w:rsidRPr="00A83D89">
              <w:rPr>
                <w:rFonts w:ascii="標楷體" w:eastAsia="標楷體" w:hAnsi="標楷體" w:hint="eastAsia"/>
                <w:sz w:val="27"/>
                <w:szCs w:val="27"/>
              </w:rPr>
              <w:t>智慧服務全民樂學－國</w:t>
            </w:r>
            <w:r w:rsidRPr="00A83D89">
              <w:rPr>
                <w:rFonts w:ascii="標楷體" w:eastAsia="標楷體" w:hAnsi="標楷體" w:hint="eastAsia"/>
                <w:sz w:val="27"/>
                <w:szCs w:val="27"/>
              </w:rPr>
              <w:lastRenderedPageBreak/>
              <w:t>立社教機構科技創新服務第二期計畫</w:t>
            </w:r>
          </w:p>
        </w:tc>
        <w:tc>
          <w:tcPr>
            <w:tcW w:w="5387" w:type="dxa"/>
          </w:tcPr>
          <w:p w14:paraId="72F2E545" w14:textId="2D267CD7" w:rsidR="00A83D89" w:rsidRPr="00A83D89" w:rsidRDefault="00A83D89" w:rsidP="007E1C9A">
            <w:pPr>
              <w:spacing w:line="374" w:lineRule="exact"/>
              <w:ind w:left="567" w:hangingChars="210" w:hanging="567"/>
              <w:jc w:val="both"/>
              <w:textDirection w:val="lrTbV"/>
              <w:rPr>
                <w:rFonts w:ascii="標楷體" w:eastAsia="標楷體" w:hAnsi="標楷體"/>
                <w:sz w:val="27"/>
                <w:szCs w:val="27"/>
              </w:rPr>
            </w:pPr>
            <w:r w:rsidRPr="00A83D89">
              <w:rPr>
                <w:rFonts w:ascii="標楷體" w:eastAsia="標楷體" w:hAnsi="標楷體" w:hint="eastAsia"/>
                <w:sz w:val="27"/>
                <w:szCs w:val="27"/>
              </w:rPr>
              <w:lastRenderedPageBreak/>
              <w:t>一、</w:t>
            </w:r>
            <w:r w:rsidRPr="00A83D89">
              <w:rPr>
                <w:rFonts w:ascii="標楷體" w:eastAsia="標楷體" w:hAnsi="標楷體"/>
                <w:sz w:val="27"/>
                <w:szCs w:val="27"/>
              </w:rPr>
              <w:tab/>
              <w:t>本計畫旨在運用智慧科技，整合本部10個社教機構，以「智慧博物館」與「智慧圖書館」的核心理念共同協作，實現</w:t>
            </w:r>
            <w:r w:rsidRPr="00A83D89">
              <w:rPr>
                <w:rFonts w:ascii="標楷體" w:eastAsia="標楷體" w:hAnsi="標楷體"/>
                <w:sz w:val="27"/>
                <w:szCs w:val="27"/>
              </w:rPr>
              <w:lastRenderedPageBreak/>
              <w:t>全臺國立社教</w:t>
            </w:r>
            <w:r w:rsidR="00276857">
              <w:rPr>
                <w:rFonts w:ascii="標楷體" w:eastAsia="標楷體" w:hAnsi="標楷體" w:hint="eastAsia"/>
                <w:sz w:val="27"/>
                <w:szCs w:val="27"/>
              </w:rPr>
              <w:t>機構</w:t>
            </w:r>
            <w:r w:rsidRPr="00A83D89">
              <w:rPr>
                <w:rFonts w:ascii="標楷體" w:eastAsia="標楷體" w:hAnsi="標楷體"/>
                <w:sz w:val="27"/>
                <w:szCs w:val="27"/>
              </w:rPr>
              <w:t>的資源整合與共享，且延續第一期計畫目標與成果，透過新的資通訊科技應用，提升及改變博物館與圖書館的服務模式；並透過資源整合平臺，提供觀眾和使用者更簡易方便的資訊取得管道、個人化及客製化的服務。</w:t>
            </w:r>
          </w:p>
          <w:p w14:paraId="6B527F46" w14:textId="26BAE04A" w:rsidR="00085BE6" w:rsidRPr="004D7ECB" w:rsidRDefault="00A83D89" w:rsidP="007E1C9A">
            <w:pPr>
              <w:spacing w:line="374" w:lineRule="exact"/>
              <w:ind w:left="567" w:hangingChars="210" w:hanging="567"/>
              <w:jc w:val="both"/>
              <w:textDirection w:val="lrTbV"/>
              <w:rPr>
                <w:rFonts w:ascii="標楷體" w:eastAsia="標楷體" w:hAnsi="標楷體"/>
                <w:sz w:val="27"/>
                <w:szCs w:val="27"/>
              </w:rPr>
            </w:pPr>
            <w:r w:rsidRPr="00A83D89">
              <w:rPr>
                <w:rFonts w:ascii="標楷體" w:eastAsia="標楷體" w:hAnsi="標楷體" w:hint="eastAsia"/>
                <w:sz w:val="27"/>
                <w:szCs w:val="27"/>
              </w:rPr>
              <w:t>二、</w:t>
            </w:r>
            <w:r w:rsidRPr="00A83D89">
              <w:rPr>
                <w:rFonts w:ascii="標楷體" w:eastAsia="標楷體" w:hAnsi="標楷體"/>
                <w:sz w:val="27"/>
                <w:szCs w:val="27"/>
              </w:rPr>
              <w:tab/>
              <w:t>本計畫以「智慧學習國家基地」為主軸，將</w:t>
            </w:r>
            <w:r w:rsidR="00276857">
              <w:rPr>
                <w:rFonts w:ascii="標楷體" w:eastAsia="標楷體" w:hAnsi="標楷體" w:hint="eastAsia"/>
                <w:sz w:val="27"/>
                <w:szCs w:val="27"/>
              </w:rPr>
              <w:t>機構</w:t>
            </w:r>
            <w:r w:rsidRPr="00A83D89">
              <w:rPr>
                <w:rFonts w:ascii="標楷體" w:eastAsia="標楷體" w:hAnsi="標楷體"/>
                <w:sz w:val="27"/>
                <w:szCs w:val="27"/>
              </w:rPr>
              <w:t>數位學習資源依照十二年國民基本教育新課綱架構整合，並橫向與「科普中心」之</w:t>
            </w:r>
            <w:r w:rsidR="00276857">
              <w:rPr>
                <w:rFonts w:ascii="標楷體" w:eastAsia="標楷體" w:hAnsi="標楷體" w:hint="eastAsia"/>
                <w:sz w:val="27"/>
                <w:szCs w:val="27"/>
              </w:rPr>
              <w:t>機構</w:t>
            </w:r>
            <w:r w:rsidRPr="00A83D89">
              <w:rPr>
                <w:rFonts w:ascii="標楷體" w:eastAsia="標楷體" w:hAnsi="標楷體"/>
                <w:sz w:val="27"/>
                <w:szCs w:val="27"/>
              </w:rPr>
              <w:t>連結，採用多元溝通交流平臺，以增進學生自主學習興趣與模式。</w:t>
            </w:r>
          </w:p>
        </w:tc>
      </w:tr>
      <w:tr w:rsidR="00085BE6" w:rsidRPr="009963E0" w14:paraId="1AC06EBA" w14:textId="77777777" w:rsidTr="00A849BC">
        <w:tc>
          <w:tcPr>
            <w:tcW w:w="1810" w:type="dxa"/>
            <w:vMerge/>
          </w:tcPr>
          <w:p w14:paraId="5BB8B91D" w14:textId="77777777" w:rsidR="00085BE6" w:rsidRPr="004D7ECB" w:rsidRDefault="00085BE6" w:rsidP="00D04137">
            <w:pPr>
              <w:spacing w:line="400" w:lineRule="exact"/>
              <w:ind w:left="891" w:hangingChars="330" w:hanging="891"/>
              <w:jc w:val="both"/>
              <w:textDirection w:val="lrTbV"/>
              <w:rPr>
                <w:rFonts w:ascii="標楷體" w:eastAsia="標楷體" w:hAnsi="標楷體"/>
                <w:sz w:val="27"/>
                <w:szCs w:val="27"/>
              </w:rPr>
            </w:pPr>
          </w:p>
        </w:tc>
        <w:tc>
          <w:tcPr>
            <w:tcW w:w="2126" w:type="dxa"/>
          </w:tcPr>
          <w:p w14:paraId="58A27E60" w14:textId="77777777" w:rsidR="00085BE6" w:rsidRPr="004D7ECB" w:rsidRDefault="00A83D89" w:rsidP="00A83D89">
            <w:pPr>
              <w:spacing w:line="400" w:lineRule="exact"/>
              <w:ind w:left="608" w:hangingChars="225" w:hanging="608"/>
              <w:jc w:val="both"/>
              <w:textDirection w:val="lrTbV"/>
              <w:rPr>
                <w:rFonts w:ascii="標楷體" w:eastAsia="標楷體" w:hAnsi="標楷體"/>
                <w:sz w:val="27"/>
                <w:szCs w:val="27"/>
              </w:rPr>
            </w:pPr>
            <w:r>
              <w:rPr>
                <w:rFonts w:ascii="標楷體" w:eastAsia="標楷體" w:hAnsi="標楷體" w:hint="eastAsia"/>
                <w:sz w:val="27"/>
                <w:szCs w:val="27"/>
              </w:rPr>
              <w:t>五、</w:t>
            </w:r>
            <w:r w:rsidRPr="00A83D89">
              <w:rPr>
                <w:rFonts w:ascii="標楷體" w:eastAsia="標楷體" w:hAnsi="標楷體" w:hint="eastAsia"/>
                <w:sz w:val="27"/>
                <w:szCs w:val="27"/>
              </w:rPr>
              <w:t>臺北科學藝術園區整體發展計畫</w:t>
            </w:r>
          </w:p>
        </w:tc>
        <w:tc>
          <w:tcPr>
            <w:tcW w:w="5387" w:type="dxa"/>
          </w:tcPr>
          <w:p w14:paraId="6CD717D7" w14:textId="77777777" w:rsidR="00A83D89" w:rsidRPr="00A83D89" w:rsidRDefault="00A83D89" w:rsidP="007E1C9A">
            <w:pPr>
              <w:spacing w:line="374" w:lineRule="exact"/>
              <w:ind w:left="567" w:hangingChars="210" w:hanging="567"/>
              <w:jc w:val="both"/>
              <w:textDirection w:val="lrTbV"/>
              <w:rPr>
                <w:rFonts w:ascii="標楷體" w:eastAsia="標楷體" w:hAnsi="標楷體"/>
                <w:sz w:val="27"/>
                <w:szCs w:val="27"/>
              </w:rPr>
            </w:pPr>
            <w:r w:rsidRPr="00A83D89">
              <w:rPr>
                <w:rFonts w:ascii="標楷體" w:eastAsia="標楷體" w:hAnsi="標楷體" w:hint="eastAsia"/>
                <w:sz w:val="27"/>
                <w:szCs w:val="27"/>
              </w:rPr>
              <w:t>一、空間活化與改造：此部分包含「</w:t>
            </w:r>
            <w:r w:rsidRPr="00A83D89">
              <w:rPr>
                <w:rFonts w:ascii="標楷體" w:eastAsia="標楷體" w:hAnsi="標楷體"/>
                <w:sz w:val="27"/>
                <w:szCs w:val="27"/>
              </w:rPr>
              <w:t>prototype factory」原型工場擴建及戶外展演空間建置計畫、「Future Explore兒童探索整合展演計畫」、「Lab &amp; Meet實驗室與共想空間建置計畫」及「Service+服務升級計畫」等4項行動計畫。</w:t>
            </w:r>
          </w:p>
          <w:p w14:paraId="12BA93AF" w14:textId="77777777" w:rsidR="00085BE6" w:rsidRPr="004D7ECB" w:rsidRDefault="00A83D89" w:rsidP="007E1C9A">
            <w:pPr>
              <w:spacing w:line="374" w:lineRule="exact"/>
              <w:ind w:left="567" w:hangingChars="210" w:hanging="567"/>
              <w:jc w:val="both"/>
              <w:textDirection w:val="lrTbV"/>
              <w:rPr>
                <w:rFonts w:ascii="標楷體" w:eastAsia="標楷體" w:hAnsi="標楷體"/>
                <w:sz w:val="27"/>
                <w:szCs w:val="27"/>
              </w:rPr>
            </w:pPr>
            <w:r w:rsidRPr="00A83D89">
              <w:rPr>
                <w:rFonts w:ascii="標楷體" w:eastAsia="標楷體" w:hAnsi="標楷體" w:hint="eastAsia"/>
                <w:sz w:val="27"/>
                <w:szCs w:val="27"/>
              </w:rPr>
              <w:t>二、建構跨域加值服務網絡：「科學天空步道串聯」、「濕地公園暨大客車停車場興建工程」及「資訊推廣與體驗升級計畫」等</w:t>
            </w:r>
            <w:r w:rsidRPr="00A83D89">
              <w:rPr>
                <w:rFonts w:ascii="標楷體" w:eastAsia="標楷體" w:hAnsi="標楷體"/>
                <w:sz w:val="27"/>
                <w:szCs w:val="27"/>
              </w:rPr>
              <w:t>3項行動計畫。</w:t>
            </w:r>
          </w:p>
        </w:tc>
      </w:tr>
      <w:tr w:rsidR="00085BE6" w:rsidRPr="009963E0" w14:paraId="62F38E2C" w14:textId="77777777" w:rsidTr="00A849BC">
        <w:tc>
          <w:tcPr>
            <w:tcW w:w="1810" w:type="dxa"/>
            <w:vMerge/>
          </w:tcPr>
          <w:p w14:paraId="63649A5A" w14:textId="77777777" w:rsidR="00085BE6" w:rsidRPr="004D7ECB" w:rsidRDefault="00085BE6" w:rsidP="00D04137">
            <w:pPr>
              <w:spacing w:line="400" w:lineRule="exact"/>
              <w:ind w:left="891" w:hangingChars="330" w:hanging="891"/>
              <w:jc w:val="both"/>
              <w:textDirection w:val="lrTbV"/>
              <w:rPr>
                <w:rFonts w:ascii="標楷體" w:eastAsia="標楷體" w:hAnsi="標楷體"/>
                <w:sz w:val="27"/>
                <w:szCs w:val="27"/>
              </w:rPr>
            </w:pPr>
          </w:p>
        </w:tc>
        <w:tc>
          <w:tcPr>
            <w:tcW w:w="2126" w:type="dxa"/>
          </w:tcPr>
          <w:p w14:paraId="25826529" w14:textId="77777777" w:rsidR="00085BE6" w:rsidRPr="004D7ECB" w:rsidRDefault="00A83D89" w:rsidP="008C4806">
            <w:pPr>
              <w:spacing w:line="400" w:lineRule="exact"/>
              <w:ind w:left="608" w:hangingChars="225" w:hanging="608"/>
              <w:jc w:val="both"/>
              <w:textDirection w:val="lrTbV"/>
              <w:rPr>
                <w:rFonts w:ascii="標楷體" w:eastAsia="標楷體" w:hAnsi="標楷體"/>
                <w:sz w:val="27"/>
                <w:szCs w:val="27"/>
              </w:rPr>
            </w:pPr>
            <w:r>
              <w:rPr>
                <w:rFonts w:ascii="標楷體" w:eastAsia="標楷體" w:hAnsi="標楷體" w:hint="eastAsia"/>
                <w:sz w:val="27"/>
                <w:szCs w:val="27"/>
              </w:rPr>
              <w:t>六、</w:t>
            </w:r>
            <w:r w:rsidR="008C4806" w:rsidRPr="008C4806">
              <w:rPr>
                <w:rFonts w:ascii="標楷體" w:eastAsia="標楷體" w:hAnsi="標楷體" w:hint="eastAsia"/>
                <w:sz w:val="27"/>
                <w:szCs w:val="27"/>
              </w:rPr>
              <w:t>國立社教機構環境優化·服務躍升計畫</w:t>
            </w:r>
          </w:p>
        </w:tc>
        <w:tc>
          <w:tcPr>
            <w:tcW w:w="5387" w:type="dxa"/>
          </w:tcPr>
          <w:p w14:paraId="166F900B" w14:textId="77428821" w:rsidR="008C4806" w:rsidRPr="008C4806" w:rsidRDefault="008C4806" w:rsidP="007E1C9A">
            <w:pPr>
              <w:spacing w:line="374" w:lineRule="exact"/>
              <w:ind w:left="594" w:hangingChars="220" w:hanging="594"/>
              <w:jc w:val="both"/>
              <w:textDirection w:val="lrTbV"/>
              <w:rPr>
                <w:rFonts w:ascii="標楷體" w:eastAsia="標楷體" w:hAnsi="標楷體"/>
                <w:sz w:val="27"/>
                <w:szCs w:val="27"/>
              </w:rPr>
            </w:pPr>
            <w:r w:rsidRPr="008C4806">
              <w:rPr>
                <w:rFonts w:ascii="標楷體" w:eastAsia="標楷體" w:hAnsi="標楷體" w:hint="eastAsia"/>
                <w:sz w:val="27"/>
                <w:szCs w:val="27"/>
              </w:rPr>
              <w:t>一、改善</w:t>
            </w:r>
            <w:r w:rsidR="00276857">
              <w:rPr>
                <w:rFonts w:ascii="標楷體" w:eastAsia="標楷體" w:hAnsi="標楷體" w:hint="eastAsia"/>
                <w:sz w:val="27"/>
                <w:szCs w:val="27"/>
              </w:rPr>
              <w:t>機構</w:t>
            </w:r>
            <w:r w:rsidRPr="008C4806">
              <w:rPr>
                <w:rFonts w:ascii="標楷體" w:eastAsia="標楷體" w:hAnsi="標楷體" w:hint="eastAsia"/>
                <w:sz w:val="27"/>
                <w:szCs w:val="27"/>
              </w:rPr>
              <w:t>建物體質，確保建物公共安全。</w:t>
            </w:r>
          </w:p>
          <w:p w14:paraId="50F5A7AC" w14:textId="77777777" w:rsidR="008C4806" w:rsidRPr="008C4806" w:rsidRDefault="008C4806" w:rsidP="007E1C9A">
            <w:pPr>
              <w:spacing w:line="374" w:lineRule="exact"/>
              <w:ind w:left="594" w:hangingChars="220" w:hanging="594"/>
              <w:jc w:val="both"/>
              <w:textDirection w:val="lrTbV"/>
              <w:rPr>
                <w:rFonts w:ascii="標楷體" w:eastAsia="標楷體" w:hAnsi="標楷體"/>
                <w:sz w:val="27"/>
                <w:szCs w:val="27"/>
              </w:rPr>
            </w:pPr>
            <w:r w:rsidRPr="008C4806">
              <w:rPr>
                <w:rFonts w:ascii="標楷體" w:eastAsia="標楷體" w:hAnsi="標楷體" w:hint="eastAsia"/>
                <w:sz w:val="27"/>
                <w:szCs w:val="27"/>
              </w:rPr>
              <w:t>二、營造舒適館舍空間，提供友善服務環境。</w:t>
            </w:r>
          </w:p>
          <w:p w14:paraId="7B2E5BBB" w14:textId="12F39395" w:rsidR="008C4806" w:rsidRPr="008C4806" w:rsidRDefault="008C4806" w:rsidP="007E1C9A">
            <w:pPr>
              <w:spacing w:line="374" w:lineRule="exact"/>
              <w:ind w:left="594" w:hangingChars="220" w:hanging="594"/>
              <w:jc w:val="both"/>
              <w:textDirection w:val="lrTbV"/>
              <w:rPr>
                <w:rFonts w:ascii="標楷體" w:eastAsia="標楷體" w:hAnsi="標楷體"/>
                <w:sz w:val="27"/>
                <w:szCs w:val="27"/>
              </w:rPr>
            </w:pPr>
            <w:r w:rsidRPr="008C4806">
              <w:rPr>
                <w:rFonts w:ascii="標楷體" w:eastAsia="標楷體" w:hAnsi="標楷體" w:hint="eastAsia"/>
                <w:sz w:val="27"/>
                <w:szCs w:val="27"/>
              </w:rPr>
              <w:t>三、優化基礎設施設備，提升</w:t>
            </w:r>
            <w:r w:rsidR="00276857">
              <w:rPr>
                <w:rFonts w:ascii="標楷體" w:eastAsia="標楷體" w:hAnsi="標楷體" w:hint="eastAsia"/>
                <w:sz w:val="27"/>
                <w:szCs w:val="27"/>
              </w:rPr>
              <w:t>機構</w:t>
            </w:r>
            <w:r w:rsidRPr="008C4806">
              <w:rPr>
                <w:rFonts w:ascii="標楷體" w:eastAsia="標楷體" w:hAnsi="標楷體" w:hint="eastAsia"/>
                <w:sz w:val="27"/>
                <w:szCs w:val="27"/>
              </w:rPr>
              <w:t>專業形象。</w:t>
            </w:r>
          </w:p>
          <w:p w14:paraId="3C820481" w14:textId="77777777" w:rsidR="00085BE6" w:rsidRPr="004D7ECB" w:rsidRDefault="008C4806" w:rsidP="007E1C9A">
            <w:pPr>
              <w:spacing w:line="374" w:lineRule="exact"/>
              <w:ind w:left="594" w:hangingChars="220" w:hanging="594"/>
              <w:jc w:val="both"/>
              <w:textDirection w:val="lrTbV"/>
              <w:rPr>
                <w:rFonts w:ascii="標楷體" w:eastAsia="標楷體" w:hAnsi="標楷體"/>
                <w:sz w:val="27"/>
                <w:szCs w:val="27"/>
              </w:rPr>
            </w:pPr>
            <w:r w:rsidRPr="008C4806">
              <w:rPr>
                <w:rFonts w:ascii="標楷體" w:eastAsia="標楷體" w:hAnsi="標楷體" w:hint="eastAsia"/>
                <w:sz w:val="27"/>
                <w:szCs w:val="27"/>
              </w:rPr>
              <w:t>四、運用科技創新服務，建構全齡服務環境。</w:t>
            </w:r>
          </w:p>
        </w:tc>
      </w:tr>
      <w:tr w:rsidR="00085BE6" w:rsidRPr="009963E0" w14:paraId="5F2ACC61" w14:textId="77777777" w:rsidTr="00A849BC">
        <w:tc>
          <w:tcPr>
            <w:tcW w:w="1810" w:type="dxa"/>
            <w:vMerge/>
          </w:tcPr>
          <w:p w14:paraId="34A20880" w14:textId="77777777" w:rsidR="00085BE6" w:rsidRPr="004D7ECB" w:rsidRDefault="00085BE6" w:rsidP="00D04137">
            <w:pPr>
              <w:spacing w:line="400" w:lineRule="exact"/>
              <w:ind w:left="891" w:hangingChars="330" w:hanging="891"/>
              <w:jc w:val="both"/>
              <w:textDirection w:val="lrTbV"/>
              <w:rPr>
                <w:rFonts w:ascii="標楷體" w:eastAsia="標楷體" w:hAnsi="標楷體"/>
                <w:sz w:val="27"/>
                <w:szCs w:val="27"/>
              </w:rPr>
            </w:pPr>
          </w:p>
        </w:tc>
        <w:tc>
          <w:tcPr>
            <w:tcW w:w="2126" w:type="dxa"/>
          </w:tcPr>
          <w:p w14:paraId="472CDA29" w14:textId="77777777" w:rsidR="00085BE6" w:rsidRPr="004D7ECB" w:rsidRDefault="00A83D89" w:rsidP="008C4806">
            <w:pPr>
              <w:spacing w:line="400" w:lineRule="exact"/>
              <w:ind w:left="608" w:hangingChars="225" w:hanging="608"/>
              <w:jc w:val="both"/>
              <w:textDirection w:val="lrTbV"/>
              <w:rPr>
                <w:rFonts w:ascii="標楷體" w:eastAsia="標楷體" w:hAnsi="標楷體"/>
                <w:sz w:val="27"/>
                <w:szCs w:val="27"/>
              </w:rPr>
            </w:pPr>
            <w:r>
              <w:rPr>
                <w:rFonts w:ascii="標楷體" w:eastAsia="標楷體" w:hAnsi="標楷體" w:hint="eastAsia"/>
                <w:sz w:val="27"/>
                <w:szCs w:val="27"/>
              </w:rPr>
              <w:t>七、</w:t>
            </w:r>
            <w:r w:rsidR="008C4806" w:rsidRPr="008C4806">
              <w:rPr>
                <w:rFonts w:ascii="標楷體" w:eastAsia="標楷體" w:hAnsi="標楷體" w:hint="eastAsia"/>
                <w:sz w:val="27"/>
                <w:szCs w:val="27"/>
              </w:rPr>
              <w:t>國家圖書館南部分館暨聯合典藏中心建設計畫</w:t>
            </w:r>
          </w:p>
        </w:tc>
        <w:tc>
          <w:tcPr>
            <w:tcW w:w="5387" w:type="dxa"/>
          </w:tcPr>
          <w:p w14:paraId="1EBA318F" w14:textId="77777777" w:rsidR="008C4806" w:rsidRPr="008C4806" w:rsidRDefault="008C4806" w:rsidP="007E1C9A">
            <w:pPr>
              <w:spacing w:line="374" w:lineRule="exact"/>
              <w:ind w:left="567" w:hangingChars="210" w:hanging="567"/>
              <w:jc w:val="both"/>
              <w:textDirection w:val="lrTbV"/>
              <w:rPr>
                <w:rFonts w:ascii="標楷體" w:eastAsia="標楷體" w:hAnsi="標楷體"/>
                <w:sz w:val="27"/>
                <w:szCs w:val="27"/>
              </w:rPr>
            </w:pPr>
            <w:r w:rsidRPr="008C4806">
              <w:rPr>
                <w:rFonts w:ascii="標楷體" w:eastAsia="標楷體" w:hAnsi="標楷體" w:hint="eastAsia"/>
                <w:sz w:val="27"/>
                <w:szCs w:val="27"/>
              </w:rPr>
              <w:t>一、召開籌建工作討論會議及執行進度檢討會議，以積極推動建設計畫；召開籌建相關諮詢或座談會，以進一步集思廣益、擘劃建設及營運管理方針。</w:t>
            </w:r>
          </w:p>
          <w:p w14:paraId="680C0C8B" w14:textId="77777777" w:rsidR="008C4806" w:rsidRPr="008C4806" w:rsidRDefault="008C4806" w:rsidP="007E1C9A">
            <w:pPr>
              <w:spacing w:line="374" w:lineRule="exact"/>
              <w:ind w:left="567" w:hangingChars="210" w:hanging="567"/>
              <w:jc w:val="both"/>
              <w:textDirection w:val="lrTbV"/>
              <w:rPr>
                <w:rFonts w:ascii="標楷體" w:eastAsia="標楷體" w:hAnsi="標楷體"/>
                <w:sz w:val="27"/>
                <w:szCs w:val="27"/>
              </w:rPr>
            </w:pPr>
            <w:r w:rsidRPr="008C4806">
              <w:rPr>
                <w:rFonts w:ascii="標楷體" w:eastAsia="標楷體" w:hAnsi="標楷體" w:hint="eastAsia"/>
                <w:sz w:val="27"/>
                <w:szCs w:val="27"/>
              </w:rPr>
              <w:lastRenderedPageBreak/>
              <w:t>二、持續進行新建工程之委託專案管理、委託設計暨監造等</w:t>
            </w:r>
            <w:r w:rsidRPr="008C4806">
              <w:rPr>
                <w:rFonts w:ascii="標楷體" w:eastAsia="標楷體" w:hAnsi="標楷體"/>
                <w:sz w:val="27"/>
                <w:szCs w:val="27"/>
              </w:rPr>
              <w:t>2件委託技術服務案，並辦理主體工程施工等相關事宜。</w:t>
            </w:r>
          </w:p>
          <w:p w14:paraId="314A2948" w14:textId="77777777" w:rsidR="008C4806" w:rsidRPr="008C4806" w:rsidRDefault="008C4806" w:rsidP="007E1C9A">
            <w:pPr>
              <w:spacing w:line="374" w:lineRule="exact"/>
              <w:ind w:left="567" w:hangingChars="210" w:hanging="567"/>
              <w:jc w:val="both"/>
              <w:textDirection w:val="lrTbV"/>
              <w:rPr>
                <w:rFonts w:ascii="標楷體" w:eastAsia="標楷體" w:hAnsi="標楷體"/>
                <w:sz w:val="27"/>
                <w:szCs w:val="27"/>
              </w:rPr>
            </w:pPr>
            <w:r w:rsidRPr="008C4806">
              <w:rPr>
                <w:rFonts w:ascii="標楷體" w:eastAsia="標楷體" w:hAnsi="標楷體" w:hint="eastAsia"/>
                <w:sz w:val="27"/>
                <w:szCs w:val="27"/>
              </w:rPr>
              <w:t>三、辦理其他周邊設施設備採購建置（包含數位資源保存中心所需系統及設備、電腦及資訊相關設備費、倉儲系統設備、傢俱設備、圖書博物館設施設備等）。</w:t>
            </w:r>
          </w:p>
          <w:p w14:paraId="051E8182" w14:textId="77777777" w:rsidR="008C4806" w:rsidRPr="008C4806" w:rsidRDefault="008C4806" w:rsidP="007E1C9A">
            <w:pPr>
              <w:spacing w:line="374" w:lineRule="exact"/>
              <w:ind w:left="567" w:hangingChars="210" w:hanging="567"/>
              <w:jc w:val="both"/>
              <w:textDirection w:val="lrTbV"/>
              <w:rPr>
                <w:rFonts w:ascii="標楷體" w:eastAsia="標楷體" w:hAnsi="標楷體"/>
                <w:sz w:val="27"/>
                <w:szCs w:val="27"/>
              </w:rPr>
            </w:pPr>
            <w:r w:rsidRPr="008C4806">
              <w:rPr>
                <w:rFonts w:ascii="標楷體" w:eastAsia="標楷體" w:hAnsi="標楷體" w:hint="eastAsia"/>
                <w:sz w:val="27"/>
                <w:szCs w:val="27"/>
              </w:rPr>
              <w:t>四、辦理數位資源保存中心合作機制相關政策及規範研訂、各類型數位物件蒐集整理。</w:t>
            </w:r>
          </w:p>
          <w:p w14:paraId="7E5AFD3D" w14:textId="77777777" w:rsidR="008C4806" w:rsidRPr="008C4806" w:rsidRDefault="008C4806" w:rsidP="007E1C9A">
            <w:pPr>
              <w:spacing w:line="374" w:lineRule="exact"/>
              <w:ind w:left="567" w:hangingChars="210" w:hanging="567"/>
              <w:jc w:val="both"/>
              <w:textDirection w:val="lrTbV"/>
              <w:rPr>
                <w:rFonts w:ascii="標楷體" w:eastAsia="標楷體" w:hAnsi="標楷體"/>
                <w:sz w:val="27"/>
                <w:szCs w:val="27"/>
              </w:rPr>
            </w:pPr>
            <w:r w:rsidRPr="008C4806">
              <w:rPr>
                <w:rFonts w:ascii="標楷體" w:eastAsia="標楷體" w:hAnsi="標楷體" w:hint="eastAsia"/>
                <w:sz w:val="27"/>
                <w:szCs w:val="27"/>
              </w:rPr>
              <w:t>五、持續辦理南部分館閱讀資源增購事宜</w:t>
            </w:r>
            <w:r w:rsidRPr="008C4806">
              <w:rPr>
                <w:rFonts w:ascii="標楷體" w:eastAsia="標楷體" w:hAnsi="標楷體"/>
                <w:sz w:val="27"/>
                <w:szCs w:val="27"/>
              </w:rPr>
              <w:t>(含南部分館各類圖書資源與圖書博物館展品採購)。</w:t>
            </w:r>
          </w:p>
          <w:p w14:paraId="03B20307" w14:textId="77777777" w:rsidR="00085BE6" w:rsidRPr="004D7ECB" w:rsidRDefault="008C4806" w:rsidP="007E1C9A">
            <w:pPr>
              <w:spacing w:line="374" w:lineRule="exact"/>
              <w:ind w:left="567" w:hangingChars="210" w:hanging="567"/>
              <w:jc w:val="both"/>
              <w:textDirection w:val="lrTbV"/>
              <w:rPr>
                <w:rFonts w:ascii="標楷體" w:eastAsia="標楷體" w:hAnsi="標楷體"/>
                <w:sz w:val="27"/>
                <w:szCs w:val="27"/>
              </w:rPr>
            </w:pPr>
            <w:r w:rsidRPr="008C4806">
              <w:rPr>
                <w:rFonts w:ascii="標楷體" w:eastAsia="標楷體" w:hAnsi="標楷體" w:hint="eastAsia"/>
                <w:sz w:val="27"/>
                <w:szCs w:val="27"/>
              </w:rPr>
              <w:t>六、辦理臺灣出版產業博物館之典藏品蒐集整理、網站規劃建置等事宜。</w:t>
            </w:r>
          </w:p>
        </w:tc>
      </w:tr>
      <w:tr w:rsidR="00085BE6" w:rsidRPr="009963E0" w14:paraId="31CC81CD" w14:textId="77777777" w:rsidTr="00A849BC">
        <w:tc>
          <w:tcPr>
            <w:tcW w:w="1810" w:type="dxa"/>
            <w:vMerge/>
          </w:tcPr>
          <w:p w14:paraId="07EF7EDB" w14:textId="77777777" w:rsidR="00085BE6" w:rsidRPr="004D7ECB" w:rsidRDefault="00085BE6" w:rsidP="00D04137">
            <w:pPr>
              <w:spacing w:line="400" w:lineRule="exact"/>
              <w:ind w:left="891" w:hangingChars="330" w:hanging="891"/>
              <w:jc w:val="both"/>
              <w:textDirection w:val="lrTbV"/>
              <w:rPr>
                <w:rFonts w:ascii="標楷體" w:eastAsia="標楷體" w:hAnsi="標楷體"/>
                <w:sz w:val="27"/>
                <w:szCs w:val="27"/>
              </w:rPr>
            </w:pPr>
          </w:p>
        </w:tc>
        <w:tc>
          <w:tcPr>
            <w:tcW w:w="2126" w:type="dxa"/>
          </w:tcPr>
          <w:p w14:paraId="09E25454" w14:textId="77777777" w:rsidR="00085BE6" w:rsidRPr="004D7ECB" w:rsidRDefault="00A83D89" w:rsidP="008C4806">
            <w:pPr>
              <w:spacing w:line="400" w:lineRule="exact"/>
              <w:ind w:left="608" w:hangingChars="225" w:hanging="608"/>
              <w:jc w:val="both"/>
              <w:textDirection w:val="lrTbV"/>
              <w:rPr>
                <w:rFonts w:ascii="標楷體" w:eastAsia="標楷體" w:hAnsi="標楷體"/>
                <w:sz w:val="27"/>
                <w:szCs w:val="27"/>
              </w:rPr>
            </w:pPr>
            <w:r>
              <w:rPr>
                <w:rFonts w:ascii="標楷體" w:eastAsia="標楷體" w:hAnsi="標楷體" w:hint="eastAsia"/>
                <w:sz w:val="27"/>
                <w:szCs w:val="27"/>
              </w:rPr>
              <w:t>八、</w:t>
            </w:r>
            <w:r w:rsidR="008C4806" w:rsidRPr="008C4806">
              <w:rPr>
                <w:rFonts w:ascii="標楷體" w:eastAsia="標楷體" w:hAnsi="標楷體" w:hint="eastAsia"/>
                <w:sz w:val="27"/>
                <w:szCs w:val="27"/>
              </w:rPr>
              <w:t>建構合作共享的公共圖書館系統中長程個案計畫</w:t>
            </w:r>
          </w:p>
        </w:tc>
        <w:tc>
          <w:tcPr>
            <w:tcW w:w="5387" w:type="dxa"/>
          </w:tcPr>
          <w:p w14:paraId="4AC9D9E8" w14:textId="77777777" w:rsidR="008C4806" w:rsidRPr="008C4806" w:rsidRDefault="008C4806" w:rsidP="007E1C9A">
            <w:pPr>
              <w:spacing w:line="374" w:lineRule="exact"/>
              <w:ind w:left="567" w:hangingChars="210" w:hanging="567"/>
              <w:jc w:val="both"/>
              <w:textDirection w:val="lrTbV"/>
              <w:rPr>
                <w:rFonts w:ascii="標楷體" w:eastAsia="標楷體" w:hAnsi="標楷體"/>
                <w:sz w:val="27"/>
                <w:szCs w:val="27"/>
              </w:rPr>
            </w:pPr>
            <w:r w:rsidRPr="008C4806">
              <w:rPr>
                <w:rFonts w:ascii="標楷體" w:eastAsia="標楷體" w:hAnsi="標楷體" w:hint="eastAsia"/>
                <w:sz w:val="27"/>
                <w:szCs w:val="27"/>
              </w:rPr>
              <w:t>一、健全直轄市立圖書館之運作體系，充實公共圖書館數位資源、提升公共圖書館數位服務並推廣。</w:t>
            </w:r>
          </w:p>
          <w:p w14:paraId="3CB96662" w14:textId="77777777" w:rsidR="008C4806" w:rsidRPr="008C4806" w:rsidRDefault="008C4806" w:rsidP="007E1C9A">
            <w:pPr>
              <w:spacing w:line="374" w:lineRule="exact"/>
              <w:ind w:left="567" w:hangingChars="210" w:hanging="567"/>
              <w:jc w:val="both"/>
              <w:textDirection w:val="lrTbV"/>
              <w:rPr>
                <w:rFonts w:ascii="標楷體" w:eastAsia="標楷體" w:hAnsi="標楷體"/>
                <w:sz w:val="27"/>
                <w:szCs w:val="27"/>
              </w:rPr>
            </w:pPr>
            <w:r w:rsidRPr="008C4806">
              <w:rPr>
                <w:rFonts w:ascii="標楷體" w:eastAsia="標楷體" w:hAnsi="標楷體" w:hint="eastAsia"/>
                <w:sz w:val="27"/>
                <w:szCs w:val="27"/>
              </w:rPr>
              <w:t>二、協助縣市建立公共圖書館總館—分館體系，並補助</w:t>
            </w:r>
            <w:r w:rsidRPr="008C4806">
              <w:rPr>
                <w:rFonts w:ascii="標楷體" w:eastAsia="標楷體" w:hAnsi="標楷體"/>
                <w:sz w:val="27"/>
                <w:szCs w:val="27"/>
              </w:rPr>
              <w:t>12所公共圖書館進行新建/重建/改建工程與圖書館空間改造，打造縣市中心圖書館舍。</w:t>
            </w:r>
          </w:p>
          <w:p w14:paraId="2F9993EC" w14:textId="77777777" w:rsidR="00085BE6" w:rsidRPr="004D7ECB" w:rsidRDefault="008C4806" w:rsidP="007E1C9A">
            <w:pPr>
              <w:spacing w:line="374" w:lineRule="exact"/>
              <w:ind w:left="594" w:hangingChars="220" w:hanging="594"/>
              <w:jc w:val="both"/>
              <w:textDirection w:val="lrTbV"/>
              <w:rPr>
                <w:rFonts w:ascii="標楷體" w:eastAsia="標楷體" w:hAnsi="標楷體"/>
                <w:sz w:val="27"/>
                <w:szCs w:val="27"/>
              </w:rPr>
            </w:pPr>
            <w:r w:rsidRPr="008C4806">
              <w:rPr>
                <w:rFonts w:ascii="標楷體" w:eastAsia="標楷體" w:hAnsi="標楷體" w:hint="eastAsia"/>
                <w:sz w:val="27"/>
                <w:szCs w:val="27"/>
              </w:rPr>
              <w:t>三、輔導縣市成立縣市圖書館事業發展會報、辦理標竿觀摩活動及完成公共圖書館服務品質指標。</w:t>
            </w:r>
          </w:p>
        </w:tc>
      </w:tr>
      <w:tr w:rsidR="00D04137" w:rsidRPr="009963E0" w14:paraId="51A529FE" w14:textId="77777777" w:rsidTr="00A849BC">
        <w:trPr>
          <w:trHeight w:val="721"/>
        </w:trPr>
        <w:tc>
          <w:tcPr>
            <w:tcW w:w="1810" w:type="dxa"/>
          </w:tcPr>
          <w:p w14:paraId="0D9C70BD" w14:textId="77777777" w:rsidR="00D04137" w:rsidRPr="004D7ECB" w:rsidRDefault="00D04137" w:rsidP="00D04137">
            <w:pPr>
              <w:spacing w:line="400" w:lineRule="exact"/>
              <w:ind w:left="891" w:hangingChars="330" w:hanging="891"/>
              <w:jc w:val="both"/>
              <w:textDirection w:val="lrTbV"/>
              <w:rPr>
                <w:rFonts w:ascii="標楷體" w:eastAsia="標楷體" w:hAnsi="標楷體"/>
                <w:sz w:val="27"/>
                <w:szCs w:val="27"/>
              </w:rPr>
            </w:pPr>
            <w:r w:rsidRPr="004D7ECB">
              <w:rPr>
                <w:rFonts w:ascii="標楷體" w:eastAsia="標楷體" w:hAnsi="標楷體" w:hint="eastAsia"/>
                <w:sz w:val="27"/>
                <w:szCs w:val="27"/>
              </w:rPr>
              <w:t>十</w:t>
            </w:r>
            <w:r w:rsidRPr="004D7ECB">
              <w:rPr>
                <w:rFonts w:ascii="標楷體" w:eastAsia="標楷體" w:hAnsi="標楷體"/>
                <w:sz w:val="27"/>
                <w:szCs w:val="27"/>
              </w:rPr>
              <w:t>八、</w:t>
            </w:r>
            <w:r w:rsidR="008C4806" w:rsidRPr="008C4806">
              <w:rPr>
                <w:rFonts w:ascii="標楷體" w:eastAsia="標楷體" w:hAnsi="標楷體" w:hint="eastAsia"/>
                <w:sz w:val="27"/>
                <w:szCs w:val="27"/>
              </w:rPr>
              <w:t>青年教育與就業儲蓄帳戶方案</w:t>
            </w:r>
          </w:p>
        </w:tc>
        <w:tc>
          <w:tcPr>
            <w:tcW w:w="2126" w:type="dxa"/>
          </w:tcPr>
          <w:p w14:paraId="459DBF47" w14:textId="77777777" w:rsidR="00D04137" w:rsidRPr="004D7ECB" w:rsidRDefault="008C4806" w:rsidP="008C4806">
            <w:pPr>
              <w:spacing w:line="400" w:lineRule="exact"/>
              <w:jc w:val="both"/>
              <w:textDirection w:val="lrTbV"/>
              <w:rPr>
                <w:rFonts w:ascii="標楷體" w:eastAsia="標楷體" w:hAnsi="標楷體"/>
                <w:sz w:val="27"/>
                <w:szCs w:val="27"/>
              </w:rPr>
            </w:pPr>
            <w:r w:rsidRPr="008C4806">
              <w:rPr>
                <w:rFonts w:ascii="標楷體" w:eastAsia="標楷體" w:hAnsi="標楷體" w:hint="eastAsia"/>
                <w:sz w:val="27"/>
                <w:szCs w:val="27"/>
              </w:rPr>
              <w:t>青年教育與就業儲蓄帳戶方案</w:t>
            </w:r>
          </w:p>
        </w:tc>
        <w:tc>
          <w:tcPr>
            <w:tcW w:w="5387" w:type="dxa"/>
          </w:tcPr>
          <w:p w14:paraId="4FBFDE9C" w14:textId="77777777" w:rsidR="008C4806" w:rsidRPr="008C4806" w:rsidRDefault="008C4806" w:rsidP="007E1C9A">
            <w:pPr>
              <w:spacing w:line="374" w:lineRule="exact"/>
              <w:ind w:left="540" w:hangingChars="200" w:hanging="540"/>
              <w:jc w:val="both"/>
              <w:textDirection w:val="lrTbV"/>
              <w:rPr>
                <w:rFonts w:ascii="標楷體" w:eastAsia="標楷體" w:hAnsi="標楷體"/>
                <w:sz w:val="27"/>
                <w:szCs w:val="27"/>
              </w:rPr>
            </w:pPr>
            <w:r w:rsidRPr="008C4806">
              <w:rPr>
                <w:rFonts w:ascii="標楷體" w:eastAsia="標楷體" w:hAnsi="標楷體" w:hint="eastAsia"/>
                <w:sz w:val="27"/>
                <w:szCs w:val="27"/>
              </w:rPr>
              <w:t>一、落實高級中等以下學校生涯輔導計畫。</w:t>
            </w:r>
          </w:p>
          <w:p w14:paraId="0ECBDC05" w14:textId="77777777" w:rsidR="008C4806" w:rsidRPr="008C4806" w:rsidRDefault="008C4806" w:rsidP="007E1C9A">
            <w:pPr>
              <w:spacing w:line="374" w:lineRule="exact"/>
              <w:ind w:left="594" w:hangingChars="220" w:hanging="594"/>
              <w:jc w:val="both"/>
              <w:textDirection w:val="lrTbV"/>
              <w:rPr>
                <w:rFonts w:ascii="標楷體" w:eastAsia="標楷體" w:hAnsi="標楷體"/>
                <w:sz w:val="27"/>
                <w:szCs w:val="27"/>
              </w:rPr>
            </w:pPr>
            <w:r w:rsidRPr="008C4806">
              <w:rPr>
                <w:rFonts w:ascii="標楷體" w:eastAsia="標楷體" w:hAnsi="標楷體" w:hint="eastAsia"/>
                <w:sz w:val="27"/>
                <w:szCs w:val="27"/>
              </w:rPr>
              <w:t>二、鼓勵學生參與「青年就業領航計畫」（搭配「青年儲蓄帳戶」）及「青年體驗學習計畫」，協助學生適才適性發展。</w:t>
            </w:r>
          </w:p>
          <w:p w14:paraId="3DC45B06" w14:textId="4F118487" w:rsidR="008C4806" w:rsidRPr="008C4806" w:rsidRDefault="008C4806" w:rsidP="007E1C9A">
            <w:pPr>
              <w:spacing w:line="374" w:lineRule="exact"/>
              <w:ind w:left="540" w:hangingChars="200" w:hanging="540"/>
              <w:jc w:val="both"/>
              <w:textDirection w:val="lrTbV"/>
              <w:rPr>
                <w:rFonts w:ascii="標楷體" w:eastAsia="標楷體" w:hAnsi="標楷體"/>
                <w:sz w:val="27"/>
                <w:szCs w:val="27"/>
              </w:rPr>
            </w:pPr>
            <w:r w:rsidRPr="008C4806">
              <w:rPr>
                <w:rFonts w:ascii="標楷體" w:eastAsia="標楷體" w:hAnsi="標楷體" w:hint="eastAsia"/>
                <w:sz w:val="27"/>
                <w:szCs w:val="27"/>
              </w:rPr>
              <w:t>三、推動就學配套</w:t>
            </w:r>
            <w:r w:rsidR="00A557CC">
              <w:rPr>
                <w:rFonts w:ascii="標楷體" w:eastAsia="標楷體" w:hAnsi="標楷體" w:hint="eastAsia"/>
                <w:sz w:val="27"/>
                <w:szCs w:val="27"/>
              </w:rPr>
              <w:t>措施</w:t>
            </w:r>
            <w:r w:rsidRPr="008C4806">
              <w:rPr>
                <w:rFonts w:ascii="標楷體" w:eastAsia="標楷體" w:hAnsi="標楷體" w:hint="eastAsia"/>
                <w:sz w:val="27"/>
                <w:szCs w:val="27"/>
              </w:rPr>
              <w:t>及兵役配套</w:t>
            </w:r>
            <w:r w:rsidR="00A557CC">
              <w:rPr>
                <w:rFonts w:ascii="標楷體" w:eastAsia="標楷體" w:hAnsi="標楷體" w:hint="eastAsia"/>
                <w:sz w:val="27"/>
                <w:szCs w:val="27"/>
              </w:rPr>
              <w:t>措施</w:t>
            </w:r>
            <w:r w:rsidRPr="008C4806">
              <w:rPr>
                <w:rFonts w:ascii="標楷體" w:eastAsia="標楷體" w:hAnsi="標楷體" w:hint="eastAsia"/>
                <w:sz w:val="27"/>
                <w:szCs w:val="27"/>
              </w:rPr>
              <w:t>。</w:t>
            </w:r>
          </w:p>
          <w:p w14:paraId="30E4B94A" w14:textId="77777777" w:rsidR="00D04137" w:rsidRPr="008C4806" w:rsidRDefault="008C4806" w:rsidP="007E1C9A">
            <w:pPr>
              <w:spacing w:line="374" w:lineRule="exact"/>
              <w:ind w:left="540" w:hangingChars="200" w:hanging="540"/>
              <w:jc w:val="both"/>
              <w:textDirection w:val="lrTbV"/>
              <w:rPr>
                <w:rFonts w:ascii="標楷體" w:eastAsia="標楷體" w:hAnsi="標楷體"/>
                <w:sz w:val="27"/>
                <w:szCs w:val="27"/>
              </w:rPr>
            </w:pPr>
            <w:r w:rsidRPr="008C4806">
              <w:rPr>
                <w:rFonts w:ascii="標楷體" w:eastAsia="標楷體" w:hAnsi="標楷體" w:hint="eastAsia"/>
                <w:sz w:val="27"/>
                <w:szCs w:val="27"/>
              </w:rPr>
              <w:t>四、建置完備之職場輔導及追蹤機制。</w:t>
            </w:r>
          </w:p>
        </w:tc>
      </w:tr>
      <w:tr w:rsidR="00D04137" w:rsidRPr="009963E0" w14:paraId="4055D01E" w14:textId="77777777" w:rsidTr="00A849BC">
        <w:tc>
          <w:tcPr>
            <w:tcW w:w="1810" w:type="dxa"/>
            <w:vMerge w:val="restart"/>
          </w:tcPr>
          <w:p w14:paraId="4848D482" w14:textId="77777777" w:rsidR="00D04137" w:rsidRPr="004D7ECB" w:rsidRDefault="00D04137" w:rsidP="00D04137">
            <w:pPr>
              <w:spacing w:line="400" w:lineRule="exact"/>
              <w:ind w:left="891" w:hangingChars="330" w:hanging="891"/>
              <w:jc w:val="both"/>
              <w:textDirection w:val="lrTbV"/>
              <w:rPr>
                <w:rFonts w:ascii="標楷體" w:eastAsia="標楷體" w:hAnsi="標楷體"/>
                <w:sz w:val="27"/>
                <w:szCs w:val="27"/>
              </w:rPr>
            </w:pPr>
            <w:r w:rsidRPr="004D7ECB">
              <w:rPr>
                <w:rFonts w:ascii="標楷體" w:eastAsia="標楷體" w:hAnsi="標楷體" w:hint="eastAsia"/>
                <w:sz w:val="27"/>
                <w:szCs w:val="27"/>
              </w:rPr>
              <w:t>十</w:t>
            </w:r>
            <w:r w:rsidRPr="004D7ECB">
              <w:rPr>
                <w:rFonts w:ascii="標楷體" w:eastAsia="標楷體" w:hAnsi="標楷體"/>
                <w:sz w:val="27"/>
                <w:szCs w:val="27"/>
              </w:rPr>
              <w:t>九、</w:t>
            </w:r>
            <w:r w:rsidR="008C4806" w:rsidRPr="008C4806">
              <w:rPr>
                <w:rFonts w:ascii="標楷體" w:eastAsia="標楷體" w:hAnsi="標楷體" w:hint="eastAsia"/>
                <w:sz w:val="27"/>
                <w:szCs w:val="27"/>
              </w:rPr>
              <w:t>青年生涯輔導</w:t>
            </w:r>
          </w:p>
        </w:tc>
        <w:tc>
          <w:tcPr>
            <w:tcW w:w="2126" w:type="dxa"/>
          </w:tcPr>
          <w:p w14:paraId="2D0D53E6" w14:textId="77777777" w:rsidR="00D04137" w:rsidRPr="004D7ECB" w:rsidRDefault="00D04137" w:rsidP="008C4806">
            <w:pPr>
              <w:spacing w:line="400" w:lineRule="exact"/>
              <w:ind w:left="608" w:hangingChars="225" w:hanging="608"/>
              <w:jc w:val="both"/>
              <w:textDirection w:val="lrTbV"/>
              <w:rPr>
                <w:rFonts w:ascii="標楷體" w:eastAsia="標楷體" w:hAnsi="標楷體"/>
                <w:sz w:val="27"/>
                <w:szCs w:val="27"/>
              </w:rPr>
            </w:pPr>
            <w:r w:rsidRPr="004D7ECB">
              <w:rPr>
                <w:rFonts w:ascii="標楷體" w:eastAsia="標楷體" w:hAnsi="標楷體" w:hint="eastAsia"/>
                <w:sz w:val="27"/>
                <w:szCs w:val="27"/>
              </w:rPr>
              <w:t>一</w:t>
            </w:r>
            <w:r>
              <w:rPr>
                <w:rFonts w:ascii="標楷體" w:eastAsia="標楷體" w:hAnsi="標楷體" w:hint="eastAsia"/>
                <w:sz w:val="27"/>
                <w:szCs w:val="27"/>
              </w:rPr>
              <w:t>、</w:t>
            </w:r>
            <w:r w:rsidR="008C4806" w:rsidRPr="008C4806">
              <w:rPr>
                <w:rFonts w:ascii="標楷體" w:eastAsia="標楷體" w:hAnsi="標楷體" w:hint="eastAsia"/>
                <w:sz w:val="27"/>
                <w:szCs w:val="27"/>
              </w:rPr>
              <w:t>辦理青年職涯發展及職場體驗業務</w:t>
            </w:r>
          </w:p>
        </w:tc>
        <w:tc>
          <w:tcPr>
            <w:tcW w:w="5387" w:type="dxa"/>
          </w:tcPr>
          <w:p w14:paraId="73585BC5" w14:textId="77777777" w:rsidR="008C4806" w:rsidRPr="008C4806" w:rsidRDefault="008C4806" w:rsidP="007E1C9A">
            <w:pPr>
              <w:spacing w:line="374" w:lineRule="exact"/>
              <w:ind w:left="567" w:hangingChars="210" w:hanging="567"/>
              <w:jc w:val="both"/>
              <w:textDirection w:val="lrTbV"/>
              <w:rPr>
                <w:rFonts w:ascii="標楷體" w:eastAsia="標楷體" w:hAnsi="標楷體"/>
                <w:sz w:val="27"/>
                <w:szCs w:val="27"/>
              </w:rPr>
            </w:pPr>
            <w:r w:rsidRPr="008C4806">
              <w:rPr>
                <w:rFonts w:ascii="標楷體" w:eastAsia="標楷體" w:hAnsi="標楷體" w:hint="eastAsia"/>
                <w:sz w:val="27"/>
                <w:szCs w:val="27"/>
              </w:rPr>
              <w:t>一、推動青年職涯輔導，整合相關資源，強化職涯輔導效能並提升職涯輔導相關人員知能。</w:t>
            </w:r>
          </w:p>
          <w:p w14:paraId="1FC57DC5" w14:textId="77777777" w:rsidR="008C4806" w:rsidRPr="008C4806" w:rsidRDefault="008C4806" w:rsidP="007E1C9A">
            <w:pPr>
              <w:spacing w:line="374" w:lineRule="exact"/>
              <w:ind w:left="567" w:hangingChars="210" w:hanging="567"/>
              <w:jc w:val="both"/>
              <w:textDirection w:val="lrTbV"/>
              <w:rPr>
                <w:rFonts w:ascii="標楷體" w:eastAsia="標楷體" w:hAnsi="標楷體"/>
                <w:sz w:val="27"/>
                <w:szCs w:val="27"/>
              </w:rPr>
            </w:pPr>
            <w:r w:rsidRPr="008C4806">
              <w:rPr>
                <w:rFonts w:ascii="標楷體" w:eastAsia="標楷體" w:hAnsi="標楷體" w:hint="eastAsia"/>
                <w:sz w:val="27"/>
                <w:szCs w:val="27"/>
              </w:rPr>
              <w:t>二、辦理多元職場體驗計畫，結合公部門、私部門及第三部門之力量，協助青年體驗職場，及早規劃職涯。</w:t>
            </w:r>
          </w:p>
          <w:p w14:paraId="7676A2F0" w14:textId="77777777" w:rsidR="00D04137" w:rsidRPr="004D7ECB" w:rsidRDefault="008C4806" w:rsidP="007E1C9A">
            <w:pPr>
              <w:spacing w:line="374" w:lineRule="exact"/>
              <w:ind w:left="580" w:hangingChars="215" w:hanging="580"/>
              <w:jc w:val="both"/>
              <w:textDirection w:val="lrTbV"/>
              <w:rPr>
                <w:rFonts w:ascii="標楷體" w:eastAsia="標楷體" w:hAnsi="標楷體"/>
                <w:sz w:val="27"/>
                <w:szCs w:val="27"/>
              </w:rPr>
            </w:pPr>
            <w:r w:rsidRPr="008C4806">
              <w:rPr>
                <w:rFonts w:ascii="標楷體" w:eastAsia="標楷體" w:hAnsi="標楷體" w:hint="eastAsia"/>
                <w:sz w:val="27"/>
                <w:szCs w:val="27"/>
              </w:rPr>
              <w:lastRenderedPageBreak/>
              <w:t>三、推行未升學未就業青少年關懷扶助計畫，協助生涯發展適性轉銜。</w:t>
            </w:r>
          </w:p>
        </w:tc>
      </w:tr>
      <w:tr w:rsidR="00D04137" w:rsidRPr="009963E0" w14:paraId="020DD07A" w14:textId="77777777" w:rsidTr="00A849BC">
        <w:tc>
          <w:tcPr>
            <w:tcW w:w="1810" w:type="dxa"/>
            <w:vMerge/>
          </w:tcPr>
          <w:p w14:paraId="371DDD59" w14:textId="77777777" w:rsidR="00D04137" w:rsidRPr="004D7ECB" w:rsidRDefault="00D04137" w:rsidP="00D04137">
            <w:pPr>
              <w:spacing w:line="400" w:lineRule="exact"/>
              <w:jc w:val="both"/>
              <w:textDirection w:val="lrTbV"/>
              <w:rPr>
                <w:rFonts w:ascii="標楷體" w:eastAsia="標楷體" w:hAnsi="標楷體"/>
                <w:sz w:val="27"/>
                <w:szCs w:val="27"/>
              </w:rPr>
            </w:pPr>
          </w:p>
        </w:tc>
        <w:tc>
          <w:tcPr>
            <w:tcW w:w="2126" w:type="dxa"/>
          </w:tcPr>
          <w:p w14:paraId="0FC17FFE" w14:textId="77777777" w:rsidR="00D04137" w:rsidRPr="004D7ECB" w:rsidRDefault="00D04137" w:rsidP="008C4806">
            <w:pPr>
              <w:spacing w:line="400" w:lineRule="exact"/>
              <w:ind w:left="608" w:hangingChars="225" w:hanging="608"/>
              <w:jc w:val="both"/>
              <w:textDirection w:val="lrTbV"/>
              <w:rPr>
                <w:rFonts w:ascii="標楷體" w:eastAsia="標楷體" w:hAnsi="標楷體"/>
                <w:sz w:val="27"/>
                <w:szCs w:val="27"/>
              </w:rPr>
            </w:pPr>
            <w:r w:rsidRPr="004D7ECB">
              <w:rPr>
                <w:rFonts w:ascii="標楷體" w:eastAsia="標楷體" w:hAnsi="標楷體" w:hint="eastAsia"/>
                <w:sz w:val="27"/>
                <w:szCs w:val="27"/>
              </w:rPr>
              <w:t>二</w:t>
            </w:r>
            <w:r>
              <w:rPr>
                <w:rFonts w:ascii="標楷體" w:eastAsia="標楷體" w:hAnsi="標楷體" w:hint="eastAsia"/>
                <w:sz w:val="27"/>
                <w:szCs w:val="27"/>
              </w:rPr>
              <w:t>、</w:t>
            </w:r>
            <w:r w:rsidR="008C4806" w:rsidRPr="008C4806">
              <w:rPr>
                <w:rFonts w:ascii="標楷體" w:eastAsia="標楷體" w:hAnsi="標楷體" w:hint="eastAsia"/>
                <w:sz w:val="27"/>
                <w:szCs w:val="27"/>
              </w:rPr>
              <w:t>辦理青年創新培力業務</w:t>
            </w:r>
          </w:p>
        </w:tc>
        <w:tc>
          <w:tcPr>
            <w:tcW w:w="5387" w:type="dxa"/>
          </w:tcPr>
          <w:p w14:paraId="0D57F2E4" w14:textId="77777777" w:rsidR="00D04137" w:rsidRPr="004D7ECB" w:rsidRDefault="008C4806" w:rsidP="007E1C9A">
            <w:pPr>
              <w:spacing w:line="374" w:lineRule="exact"/>
              <w:ind w:firstLineChars="200" w:firstLine="540"/>
              <w:jc w:val="both"/>
              <w:textDirection w:val="lrTbV"/>
              <w:rPr>
                <w:rFonts w:ascii="標楷體" w:eastAsia="標楷體" w:hAnsi="標楷體"/>
                <w:sz w:val="27"/>
                <w:szCs w:val="27"/>
              </w:rPr>
            </w:pPr>
            <w:r w:rsidRPr="008C4806">
              <w:rPr>
                <w:rFonts w:ascii="標楷體" w:eastAsia="標楷體" w:hAnsi="標楷體" w:hint="eastAsia"/>
                <w:sz w:val="27"/>
                <w:szCs w:val="27"/>
              </w:rPr>
              <w:t>舉辦創意競賽與培力活動，並結合校園實驗場域及在地青創基地，提供創業輔導措施、實作機會及在地資源串接，提升青年學生創新創業能力。</w:t>
            </w:r>
          </w:p>
        </w:tc>
      </w:tr>
      <w:tr w:rsidR="00D04137" w:rsidRPr="009963E0" w14:paraId="26CAF6F3" w14:textId="77777777" w:rsidTr="00A849BC">
        <w:tc>
          <w:tcPr>
            <w:tcW w:w="1810" w:type="dxa"/>
          </w:tcPr>
          <w:p w14:paraId="67037BE9" w14:textId="77777777" w:rsidR="00D04137" w:rsidRPr="004D7ECB" w:rsidRDefault="00D04137" w:rsidP="00D04137">
            <w:pPr>
              <w:spacing w:line="400" w:lineRule="exact"/>
              <w:ind w:left="891" w:hangingChars="330" w:hanging="891"/>
              <w:jc w:val="both"/>
              <w:textDirection w:val="lrTbV"/>
              <w:rPr>
                <w:rFonts w:ascii="標楷體" w:eastAsia="標楷體" w:hAnsi="標楷體"/>
                <w:sz w:val="27"/>
                <w:szCs w:val="27"/>
              </w:rPr>
            </w:pPr>
            <w:r w:rsidRPr="004D7ECB">
              <w:rPr>
                <w:rFonts w:ascii="標楷體" w:eastAsia="標楷體" w:hAnsi="標楷體" w:hint="eastAsia"/>
                <w:sz w:val="27"/>
                <w:szCs w:val="27"/>
              </w:rPr>
              <w:t>二</w:t>
            </w:r>
            <w:r w:rsidRPr="004D7ECB">
              <w:rPr>
                <w:rFonts w:ascii="標楷體" w:eastAsia="標楷體" w:hAnsi="標楷體"/>
                <w:sz w:val="27"/>
                <w:szCs w:val="27"/>
              </w:rPr>
              <w:t>十、</w:t>
            </w:r>
            <w:r w:rsidR="004776C3" w:rsidRPr="004776C3">
              <w:rPr>
                <w:rFonts w:ascii="標楷體" w:eastAsia="標楷體" w:hAnsi="標楷體" w:hint="eastAsia"/>
                <w:sz w:val="27"/>
                <w:szCs w:val="27"/>
              </w:rPr>
              <w:t>青年公共參與</w:t>
            </w:r>
          </w:p>
        </w:tc>
        <w:tc>
          <w:tcPr>
            <w:tcW w:w="2126" w:type="dxa"/>
          </w:tcPr>
          <w:p w14:paraId="0BB57E34" w14:textId="77777777" w:rsidR="00D04137" w:rsidRPr="004D7ECB" w:rsidRDefault="004776C3" w:rsidP="004776C3">
            <w:pPr>
              <w:spacing w:line="400" w:lineRule="exact"/>
              <w:jc w:val="both"/>
              <w:textDirection w:val="lrTbV"/>
              <w:rPr>
                <w:rFonts w:ascii="標楷體" w:eastAsia="標楷體" w:hAnsi="標楷體"/>
                <w:sz w:val="27"/>
                <w:szCs w:val="27"/>
              </w:rPr>
            </w:pPr>
            <w:r w:rsidRPr="004776C3">
              <w:rPr>
                <w:rFonts w:ascii="標楷體" w:eastAsia="標楷體" w:hAnsi="標楷體" w:hint="eastAsia"/>
                <w:sz w:val="27"/>
                <w:szCs w:val="27"/>
              </w:rPr>
              <w:t>促進青年多元公共參與</w:t>
            </w:r>
          </w:p>
        </w:tc>
        <w:tc>
          <w:tcPr>
            <w:tcW w:w="5387" w:type="dxa"/>
          </w:tcPr>
          <w:p w14:paraId="4CB7523A" w14:textId="77777777" w:rsidR="004776C3" w:rsidRPr="004776C3" w:rsidRDefault="004776C3" w:rsidP="007E1C9A">
            <w:pPr>
              <w:spacing w:line="374" w:lineRule="exact"/>
              <w:ind w:left="567" w:hangingChars="210" w:hanging="567"/>
              <w:jc w:val="both"/>
              <w:textDirection w:val="lrTbV"/>
              <w:rPr>
                <w:rFonts w:ascii="標楷體" w:eastAsia="標楷體" w:hAnsi="標楷體"/>
                <w:sz w:val="27"/>
                <w:szCs w:val="27"/>
              </w:rPr>
            </w:pPr>
            <w:r w:rsidRPr="004776C3">
              <w:rPr>
                <w:rFonts w:ascii="標楷體" w:eastAsia="標楷體" w:hAnsi="標楷體" w:hint="eastAsia"/>
                <w:sz w:val="27"/>
                <w:szCs w:val="27"/>
              </w:rPr>
              <w:t>一、充實青年政策參與平臺及推動審議式民主；促進各大專校院學生會發展；成立青年諮詢小組，落實青年賦權。</w:t>
            </w:r>
          </w:p>
          <w:p w14:paraId="2FDA63E5" w14:textId="77777777" w:rsidR="004776C3" w:rsidRPr="004776C3" w:rsidRDefault="004776C3" w:rsidP="007E1C9A">
            <w:pPr>
              <w:spacing w:line="374" w:lineRule="exact"/>
              <w:ind w:left="567" w:hangingChars="210" w:hanging="567"/>
              <w:jc w:val="both"/>
              <w:textDirection w:val="lrTbV"/>
              <w:rPr>
                <w:rFonts w:ascii="標楷體" w:eastAsia="標楷體" w:hAnsi="標楷體"/>
                <w:sz w:val="27"/>
                <w:szCs w:val="27"/>
              </w:rPr>
            </w:pPr>
            <w:r w:rsidRPr="004776C3">
              <w:rPr>
                <w:rFonts w:ascii="標楷體" w:eastAsia="標楷體" w:hAnsi="標楷體" w:hint="eastAsia"/>
                <w:sz w:val="27"/>
                <w:szCs w:val="27"/>
              </w:rPr>
              <w:t>二、建立青年志願服務網絡及推動方案，提升青年志願服務知能，促進青年參與志願服務工作。</w:t>
            </w:r>
          </w:p>
          <w:p w14:paraId="68372673" w14:textId="77777777" w:rsidR="00D04137" w:rsidRPr="004D7ECB" w:rsidRDefault="004776C3" w:rsidP="007E1C9A">
            <w:pPr>
              <w:spacing w:line="374" w:lineRule="exact"/>
              <w:ind w:left="567" w:hangingChars="210" w:hanging="567"/>
              <w:jc w:val="both"/>
              <w:textDirection w:val="lrTbV"/>
              <w:rPr>
                <w:rFonts w:ascii="標楷體" w:eastAsia="標楷體" w:hAnsi="標楷體"/>
                <w:sz w:val="27"/>
                <w:szCs w:val="27"/>
              </w:rPr>
            </w:pPr>
            <w:r w:rsidRPr="004776C3">
              <w:rPr>
                <w:rFonts w:ascii="標楷體" w:eastAsia="標楷體" w:hAnsi="標楷體" w:hint="eastAsia"/>
                <w:sz w:val="27"/>
                <w:szCs w:val="27"/>
              </w:rPr>
              <w:t>三、結合資源、民間力量共同培育參與公共事務青年人才，提供青年社區參與行動機會。</w:t>
            </w:r>
          </w:p>
        </w:tc>
      </w:tr>
      <w:tr w:rsidR="00FB7D1D" w:rsidRPr="009963E0" w14:paraId="10CC2438" w14:textId="77777777" w:rsidTr="00A849BC">
        <w:tc>
          <w:tcPr>
            <w:tcW w:w="1810" w:type="dxa"/>
            <w:vMerge w:val="restart"/>
          </w:tcPr>
          <w:p w14:paraId="537094B4" w14:textId="77777777" w:rsidR="00FB7D1D" w:rsidRPr="004D7ECB" w:rsidRDefault="00FB7D1D" w:rsidP="00D04137">
            <w:pPr>
              <w:spacing w:line="400" w:lineRule="exact"/>
              <w:ind w:left="1188" w:hangingChars="440" w:hanging="1188"/>
              <w:jc w:val="both"/>
              <w:textDirection w:val="lrTbV"/>
              <w:rPr>
                <w:rFonts w:ascii="標楷體" w:eastAsia="標楷體" w:hAnsi="標楷體"/>
                <w:sz w:val="27"/>
                <w:szCs w:val="27"/>
              </w:rPr>
            </w:pPr>
            <w:r w:rsidRPr="004D7ECB">
              <w:rPr>
                <w:rFonts w:ascii="標楷體" w:eastAsia="標楷體" w:hAnsi="標楷體" w:hint="eastAsia"/>
                <w:sz w:val="27"/>
                <w:szCs w:val="27"/>
              </w:rPr>
              <w:t>二</w:t>
            </w:r>
            <w:r w:rsidRPr="004D7ECB">
              <w:rPr>
                <w:rFonts w:ascii="標楷體" w:eastAsia="標楷體" w:hAnsi="標楷體"/>
                <w:sz w:val="27"/>
                <w:szCs w:val="27"/>
              </w:rPr>
              <w:t>十一、</w:t>
            </w:r>
            <w:r w:rsidRPr="00FB7D1D">
              <w:rPr>
                <w:rFonts w:ascii="標楷體" w:eastAsia="標楷體" w:hAnsi="標楷體" w:hint="eastAsia"/>
                <w:sz w:val="27"/>
                <w:szCs w:val="27"/>
              </w:rPr>
              <w:t>推動青年國際及體驗學習</w:t>
            </w:r>
          </w:p>
        </w:tc>
        <w:tc>
          <w:tcPr>
            <w:tcW w:w="2126" w:type="dxa"/>
          </w:tcPr>
          <w:p w14:paraId="2105A1B9" w14:textId="77777777" w:rsidR="00FB7D1D" w:rsidRPr="004D7ECB" w:rsidRDefault="00FB7D1D" w:rsidP="00FB7D1D">
            <w:pPr>
              <w:spacing w:line="400" w:lineRule="exact"/>
              <w:ind w:left="608" w:hangingChars="225" w:hanging="608"/>
              <w:jc w:val="both"/>
              <w:textDirection w:val="lrTbV"/>
              <w:rPr>
                <w:rFonts w:ascii="標楷體" w:eastAsia="標楷體" w:hAnsi="標楷體"/>
                <w:sz w:val="27"/>
                <w:szCs w:val="27"/>
              </w:rPr>
            </w:pPr>
            <w:r>
              <w:rPr>
                <w:rFonts w:ascii="標楷體" w:eastAsia="標楷體" w:hAnsi="標楷體" w:hint="eastAsia"/>
                <w:sz w:val="27"/>
                <w:szCs w:val="27"/>
              </w:rPr>
              <w:t>一、</w:t>
            </w:r>
            <w:r w:rsidRPr="00FB7D1D">
              <w:rPr>
                <w:rFonts w:ascii="標楷體" w:eastAsia="標楷體" w:hAnsi="標楷體" w:hint="eastAsia"/>
                <w:sz w:val="27"/>
                <w:szCs w:val="27"/>
              </w:rPr>
              <w:t>推動青年國際參與及海外志工</w:t>
            </w:r>
          </w:p>
        </w:tc>
        <w:tc>
          <w:tcPr>
            <w:tcW w:w="5387" w:type="dxa"/>
          </w:tcPr>
          <w:p w14:paraId="7019F1FF" w14:textId="77777777" w:rsidR="00FB7D1D" w:rsidRPr="00FB7D1D" w:rsidRDefault="00FB7D1D" w:rsidP="007E1C9A">
            <w:pPr>
              <w:spacing w:line="374" w:lineRule="exact"/>
              <w:ind w:left="567" w:hangingChars="210" w:hanging="567"/>
              <w:jc w:val="both"/>
              <w:textDirection w:val="lrTbV"/>
              <w:rPr>
                <w:rFonts w:ascii="標楷體" w:eastAsia="標楷體" w:hAnsi="標楷體"/>
                <w:sz w:val="27"/>
                <w:szCs w:val="27"/>
              </w:rPr>
            </w:pPr>
            <w:r w:rsidRPr="00FB7D1D">
              <w:rPr>
                <w:rFonts w:ascii="標楷體" w:eastAsia="標楷體" w:hAnsi="標楷體" w:hint="eastAsia"/>
                <w:sz w:val="27"/>
                <w:szCs w:val="27"/>
              </w:rPr>
              <w:t>一、推動青年全球在地行動方案，鼓勵青年參與國際交流，提升青年國際事務知能與行動力。</w:t>
            </w:r>
          </w:p>
          <w:p w14:paraId="2E65C1E4" w14:textId="77777777" w:rsidR="00FB7D1D" w:rsidRPr="004D7ECB" w:rsidRDefault="00FB7D1D" w:rsidP="007E1C9A">
            <w:pPr>
              <w:spacing w:line="374" w:lineRule="exact"/>
              <w:ind w:left="567" w:hangingChars="210" w:hanging="567"/>
              <w:jc w:val="both"/>
              <w:textDirection w:val="lrTbV"/>
              <w:rPr>
                <w:rFonts w:ascii="標楷體" w:eastAsia="標楷體" w:hAnsi="標楷體"/>
                <w:sz w:val="27"/>
                <w:szCs w:val="27"/>
              </w:rPr>
            </w:pPr>
            <w:r w:rsidRPr="00FB7D1D">
              <w:rPr>
                <w:rFonts w:ascii="標楷體" w:eastAsia="標楷體" w:hAnsi="標楷體" w:hint="eastAsia"/>
                <w:sz w:val="27"/>
                <w:szCs w:val="27"/>
              </w:rPr>
              <w:t>二、辦理青年海外志工服務方案，鼓勵青年前往海外進行志願服務，關懷國際社會。</w:t>
            </w:r>
          </w:p>
        </w:tc>
      </w:tr>
      <w:tr w:rsidR="00FB7D1D" w:rsidRPr="009963E0" w14:paraId="41520F6E" w14:textId="77777777" w:rsidTr="00A849BC">
        <w:tc>
          <w:tcPr>
            <w:tcW w:w="1810" w:type="dxa"/>
            <w:vMerge/>
          </w:tcPr>
          <w:p w14:paraId="02962A66" w14:textId="77777777" w:rsidR="00FB7D1D" w:rsidRPr="004D7ECB" w:rsidRDefault="00FB7D1D" w:rsidP="00D04137">
            <w:pPr>
              <w:spacing w:line="400" w:lineRule="exact"/>
              <w:ind w:left="1188" w:hangingChars="440" w:hanging="1188"/>
              <w:jc w:val="both"/>
              <w:textDirection w:val="lrTbV"/>
              <w:rPr>
                <w:rFonts w:ascii="標楷體" w:eastAsia="標楷體" w:hAnsi="標楷體"/>
                <w:sz w:val="27"/>
                <w:szCs w:val="27"/>
              </w:rPr>
            </w:pPr>
          </w:p>
        </w:tc>
        <w:tc>
          <w:tcPr>
            <w:tcW w:w="2126" w:type="dxa"/>
          </w:tcPr>
          <w:p w14:paraId="55E54B6B" w14:textId="77777777" w:rsidR="00FB7D1D" w:rsidRDefault="00FB7D1D" w:rsidP="00FB7D1D">
            <w:pPr>
              <w:spacing w:line="400" w:lineRule="exact"/>
              <w:ind w:left="608" w:hangingChars="225" w:hanging="608"/>
              <w:jc w:val="both"/>
              <w:textDirection w:val="lrTbV"/>
              <w:rPr>
                <w:rFonts w:ascii="標楷體" w:eastAsia="標楷體" w:hAnsi="標楷體"/>
                <w:sz w:val="27"/>
                <w:szCs w:val="27"/>
              </w:rPr>
            </w:pPr>
            <w:r>
              <w:rPr>
                <w:rFonts w:ascii="標楷體" w:eastAsia="標楷體" w:hAnsi="標楷體" w:hint="eastAsia"/>
                <w:sz w:val="27"/>
                <w:szCs w:val="27"/>
              </w:rPr>
              <w:t>二、</w:t>
            </w:r>
            <w:r w:rsidRPr="00FB7D1D">
              <w:rPr>
                <w:rFonts w:ascii="標楷體" w:eastAsia="標楷體" w:hAnsi="標楷體" w:hint="eastAsia"/>
                <w:sz w:val="27"/>
                <w:szCs w:val="27"/>
              </w:rPr>
              <w:t>推動青年壯遊體驗學習</w:t>
            </w:r>
          </w:p>
        </w:tc>
        <w:tc>
          <w:tcPr>
            <w:tcW w:w="5387" w:type="dxa"/>
          </w:tcPr>
          <w:p w14:paraId="588B22D6" w14:textId="77777777" w:rsidR="00FB7D1D" w:rsidRPr="00FB7D1D" w:rsidRDefault="00FB7D1D" w:rsidP="007E1C9A">
            <w:pPr>
              <w:spacing w:line="374" w:lineRule="exact"/>
              <w:ind w:left="567" w:hangingChars="210" w:hanging="567"/>
              <w:jc w:val="both"/>
              <w:textDirection w:val="lrTbV"/>
              <w:rPr>
                <w:rFonts w:ascii="標楷體" w:eastAsia="標楷體" w:hAnsi="標楷體"/>
                <w:sz w:val="27"/>
                <w:szCs w:val="27"/>
              </w:rPr>
            </w:pPr>
            <w:r w:rsidRPr="00FB7D1D">
              <w:rPr>
                <w:rFonts w:ascii="標楷體" w:eastAsia="標楷體" w:hAnsi="標楷體" w:hint="eastAsia"/>
                <w:sz w:val="27"/>
                <w:szCs w:val="27"/>
              </w:rPr>
              <w:t>一、建置青年壯遊點，辦理壯遊體驗學習多元活動，提供壯遊體驗學習資訊及服務。</w:t>
            </w:r>
            <w:r w:rsidRPr="00FB7D1D">
              <w:rPr>
                <w:rFonts w:ascii="標楷體" w:eastAsia="標楷體" w:hAnsi="標楷體"/>
                <w:sz w:val="27"/>
                <w:szCs w:val="27"/>
              </w:rPr>
              <w:t xml:space="preserve"> </w:t>
            </w:r>
          </w:p>
          <w:p w14:paraId="6CC449DA" w14:textId="77777777" w:rsidR="00FB7D1D" w:rsidRPr="00FB7D1D" w:rsidRDefault="00FB7D1D" w:rsidP="007E1C9A">
            <w:pPr>
              <w:spacing w:line="374" w:lineRule="exact"/>
              <w:ind w:left="567" w:hangingChars="210" w:hanging="567"/>
              <w:jc w:val="both"/>
              <w:textDirection w:val="lrTbV"/>
              <w:rPr>
                <w:rFonts w:ascii="標楷體" w:eastAsia="標楷體" w:hAnsi="標楷體"/>
                <w:sz w:val="27"/>
                <w:szCs w:val="27"/>
              </w:rPr>
            </w:pPr>
            <w:r w:rsidRPr="00FB7D1D">
              <w:rPr>
                <w:rFonts w:ascii="標楷體" w:eastAsia="標楷體" w:hAnsi="標楷體" w:hint="eastAsia"/>
                <w:sz w:val="27"/>
                <w:szCs w:val="27"/>
              </w:rPr>
              <w:t>二、辦理國際體驗學習計畫，鼓勵青年自我探索及拓展視野。</w:t>
            </w:r>
          </w:p>
        </w:tc>
      </w:tr>
      <w:tr w:rsidR="00FB7D1D" w:rsidRPr="009963E0" w14:paraId="13C409A3" w14:textId="77777777" w:rsidTr="00A849BC">
        <w:tc>
          <w:tcPr>
            <w:tcW w:w="1810" w:type="dxa"/>
            <w:vMerge w:val="restart"/>
          </w:tcPr>
          <w:p w14:paraId="0426C3B5" w14:textId="77777777" w:rsidR="00FB7D1D" w:rsidRPr="004D7ECB" w:rsidRDefault="00FB7D1D" w:rsidP="00D04137">
            <w:pPr>
              <w:spacing w:line="400" w:lineRule="exact"/>
              <w:ind w:left="1188" w:hangingChars="440" w:hanging="1188"/>
              <w:jc w:val="both"/>
              <w:textDirection w:val="lrTbV"/>
              <w:rPr>
                <w:rFonts w:ascii="標楷體" w:eastAsia="標楷體" w:hAnsi="標楷體"/>
                <w:sz w:val="27"/>
                <w:szCs w:val="27"/>
              </w:rPr>
            </w:pPr>
            <w:r w:rsidRPr="004D7ECB">
              <w:rPr>
                <w:rFonts w:ascii="標楷體" w:eastAsia="標楷體" w:hAnsi="標楷體" w:hint="eastAsia"/>
                <w:sz w:val="27"/>
                <w:szCs w:val="27"/>
              </w:rPr>
              <w:t>二</w:t>
            </w:r>
            <w:r w:rsidRPr="004D7ECB">
              <w:rPr>
                <w:rFonts w:ascii="標楷體" w:eastAsia="標楷體" w:hAnsi="標楷體"/>
                <w:sz w:val="27"/>
                <w:szCs w:val="27"/>
              </w:rPr>
              <w:t>十二、</w:t>
            </w:r>
            <w:r w:rsidRPr="00FB7D1D">
              <w:rPr>
                <w:rFonts w:ascii="標楷體" w:eastAsia="標楷體" w:hAnsi="標楷體" w:hint="eastAsia"/>
                <w:sz w:val="27"/>
                <w:szCs w:val="27"/>
              </w:rPr>
              <w:t>國家體育建設</w:t>
            </w:r>
          </w:p>
        </w:tc>
        <w:tc>
          <w:tcPr>
            <w:tcW w:w="2126" w:type="dxa"/>
          </w:tcPr>
          <w:p w14:paraId="5E2EBAF0" w14:textId="77777777" w:rsidR="00FB7D1D" w:rsidRPr="004D7ECB" w:rsidRDefault="00FB7D1D" w:rsidP="00FB7D1D">
            <w:pPr>
              <w:spacing w:line="400" w:lineRule="exact"/>
              <w:ind w:left="567" w:hangingChars="210" w:hanging="567"/>
              <w:jc w:val="both"/>
              <w:textDirection w:val="lrTbV"/>
              <w:rPr>
                <w:rFonts w:ascii="標楷體" w:eastAsia="標楷體" w:hAnsi="標楷體"/>
                <w:sz w:val="27"/>
                <w:szCs w:val="27"/>
              </w:rPr>
            </w:pPr>
            <w:r w:rsidRPr="004D7ECB">
              <w:rPr>
                <w:rFonts w:ascii="標楷體" w:eastAsia="標楷體" w:hAnsi="標楷體" w:hint="eastAsia"/>
                <w:sz w:val="27"/>
                <w:szCs w:val="27"/>
              </w:rPr>
              <w:t>一</w:t>
            </w:r>
            <w:r>
              <w:rPr>
                <w:rFonts w:ascii="標楷體" w:eastAsia="標楷體" w:hAnsi="標楷體" w:hint="eastAsia"/>
                <w:sz w:val="27"/>
                <w:szCs w:val="27"/>
              </w:rPr>
              <w:t>、</w:t>
            </w:r>
            <w:r w:rsidRPr="00FB7D1D">
              <w:rPr>
                <w:rFonts w:ascii="標楷體" w:eastAsia="標楷體" w:hAnsi="標楷體" w:hint="eastAsia"/>
                <w:sz w:val="27"/>
                <w:szCs w:val="27"/>
              </w:rPr>
              <w:t>運動</w:t>
            </w:r>
            <w:r w:rsidRPr="00FB7D1D">
              <w:rPr>
                <w:rFonts w:ascii="標楷體" w:eastAsia="標楷體" w:hAnsi="標楷體"/>
                <w:sz w:val="27"/>
                <w:szCs w:val="27"/>
              </w:rPr>
              <w:t>i臺灣計畫</w:t>
            </w:r>
          </w:p>
        </w:tc>
        <w:tc>
          <w:tcPr>
            <w:tcW w:w="5387" w:type="dxa"/>
          </w:tcPr>
          <w:p w14:paraId="41C66E44" w14:textId="77777777" w:rsidR="00FB7D1D" w:rsidRPr="00FB7D1D" w:rsidRDefault="00FB7D1D" w:rsidP="007E1C9A">
            <w:pPr>
              <w:spacing w:line="374" w:lineRule="exact"/>
              <w:ind w:leftChars="-10" w:left="532" w:hangingChars="206" w:hanging="556"/>
              <w:jc w:val="both"/>
              <w:textDirection w:val="lrTbV"/>
              <w:rPr>
                <w:rFonts w:ascii="標楷體" w:eastAsia="標楷體" w:hAnsi="標楷體"/>
                <w:sz w:val="27"/>
                <w:szCs w:val="27"/>
              </w:rPr>
            </w:pPr>
            <w:r w:rsidRPr="00FB7D1D">
              <w:rPr>
                <w:rFonts w:ascii="標楷體" w:eastAsia="標楷體" w:hAnsi="標楷體" w:hint="eastAsia"/>
                <w:sz w:val="27"/>
                <w:szCs w:val="27"/>
              </w:rPr>
              <w:t>一、辦理「運動文化扎根」專案，從活動推廣角度切入，形塑運動新文化，鼓勵國人踴躍參與運動。</w:t>
            </w:r>
          </w:p>
          <w:p w14:paraId="748101D0" w14:textId="77777777" w:rsidR="00FB7D1D" w:rsidRPr="00FB7D1D" w:rsidRDefault="00FB7D1D" w:rsidP="007E1C9A">
            <w:pPr>
              <w:spacing w:line="374" w:lineRule="exact"/>
              <w:ind w:leftChars="-10" w:left="532" w:hangingChars="206" w:hanging="556"/>
              <w:jc w:val="both"/>
              <w:textDirection w:val="lrTbV"/>
              <w:rPr>
                <w:rFonts w:ascii="標楷體" w:eastAsia="標楷體" w:hAnsi="標楷體"/>
                <w:sz w:val="27"/>
                <w:szCs w:val="27"/>
              </w:rPr>
            </w:pPr>
            <w:r w:rsidRPr="00FB7D1D">
              <w:rPr>
                <w:rFonts w:ascii="標楷體" w:eastAsia="標楷體" w:hAnsi="標楷體" w:hint="eastAsia"/>
                <w:sz w:val="27"/>
                <w:szCs w:val="27"/>
              </w:rPr>
              <w:t>二、辦理「運動知識擴增」專案，透過運動知能傳播，擴大推展運動管道，提升國人運動參與意識及知能。</w:t>
            </w:r>
          </w:p>
          <w:p w14:paraId="142F83F9" w14:textId="77777777" w:rsidR="00FB7D1D" w:rsidRPr="00FB7D1D" w:rsidRDefault="00FB7D1D" w:rsidP="007E1C9A">
            <w:pPr>
              <w:spacing w:line="374" w:lineRule="exact"/>
              <w:ind w:leftChars="-10" w:left="532" w:hangingChars="206" w:hanging="556"/>
              <w:jc w:val="both"/>
              <w:textDirection w:val="lrTbV"/>
              <w:rPr>
                <w:rFonts w:ascii="標楷體" w:eastAsia="標楷體" w:hAnsi="標楷體"/>
                <w:sz w:val="27"/>
                <w:szCs w:val="27"/>
              </w:rPr>
            </w:pPr>
            <w:r w:rsidRPr="00FB7D1D">
              <w:rPr>
                <w:rFonts w:ascii="標楷體" w:eastAsia="標楷體" w:hAnsi="標楷體" w:hint="eastAsia"/>
                <w:sz w:val="27"/>
                <w:szCs w:val="27"/>
              </w:rPr>
              <w:t>三、辦理「運動種子傳遞」專案，培育專業人力資源，提升全民運動推展效能。</w:t>
            </w:r>
          </w:p>
          <w:p w14:paraId="7DE6A139" w14:textId="77777777" w:rsidR="00FB7D1D" w:rsidRPr="004D7ECB" w:rsidRDefault="00FB7D1D" w:rsidP="007E1C9A">
            <w:pPr>
              <w:spacing w:line="374" w:lineRule="exact"/>
              <w:ind w:leftChars="-10" w:left="532" w:hangingChars="206" w:hanging="556"/>
              <w:jc w:val="both"/>
              <w:textDirection w:val="lrTbV"/>
              <w:rPr>
                <w:rFonts w:ascii="標楷體" w:eastAsia="標楷體" w:hAnsi="標楷體"/>
                <w:sz w:val="27"/>
                <w:szCs w:val="27"/>
              </w:rPr>
            </w:pPr>
            <w:r w:rsidRPr="00FB7D1D">
              <w:rPr>
                <w:rFonts w:ascii="標楷體" w:eastAsia="標楷體" w:hAnsi="標楷體" w:hint="eastAsia"/>
                <w:sz w:val="27"/>
                <w:szCs w:val="27"/>
              </w:rPr>
              <w:t>四、辦理「運動城市推展」專案，促使運動場域與生活連結，以積極性開放作為，促使運動風氣扎根於社區（基層）。</w:t>
            </w:r>
          </w:p>
        </w:tc>
      </w:tr>
      <w:tr w:rsidR="00FB7D1D" w:rsidRPr="009963E0" w14:paraId="0A667CBB" w14:textId="77777777" w:rsidTr="00A849BC">
        <w:tc>
          <w:tcPr>
            <w:tcW w:w="1810" w:type="dxa"/>
            <w:vMerge/>
          </w:tcPr>
          <w:p w14:paraId="62B2647D" w14:textId="77777777" w:rsidR="00FB7D1D" w:rsidRPr="004D7ECB" w:rsidRDefault="00FB7D1D" w:rsidP="00D04137">
            <w:pPr>
              <w:spacing w:line="400" w:lineRule="exact"/>
              <w:jc w:val="both"/>
              <w:textDirection w:val="lrTbV"/>
              <w:rPr>
                <w:rFonts w:ascii="標楷體" w:eastAsia="標楷體" w:hAnsi="標楷體"/>
                <w:sz w:val="27"/>
                <w:szCs w:val="27"/>
              </w:rPr>
            </w:pPr>
          </w:p>
        </w:tc>
        <w:tc>
          <w:tcPr>
            <w:tcW w:w="2126" w:type="dxa"/>
          </w:tcPr>
          <w:p w14:paraId="70C60B0A" w14:textId="77777777" w:rsidR="00FB7D1D" w:rsidRPr="004D7ECB" w:rsidRDefault="00FB7D1D" w:rsidP="00FB7D1D">
            <w:pPr>
              <w:spacing w:line="400" w:lineRule="exact"/>
              <w:ind w:left="608" w:hangingChars="225" w:hanging="608"/>
              <w:jc w:val="both"/>
              <w:textDirection w:val="lrTbV"/>
              <w:rPr>
                <w:rFonts w:ascii="標楷體" w:eastAsia="標楷體" w:hAnsi="標楷體"/>
                <w:sz w:val="27"/>
                <w:szCs w:val="27"/>
              </w:rPr>
            </w:pPr>
            <w:r w:rsidRPr="004D7ECB">
              <w:rPr>
                <w:rFonts w:ascii="標楷體" w:eastAsia="標楷體" w:hAnsi="標楷體" w:hint="eastAsia"/>
                <w:sz w:val="27"/>
                <w:szCs w:val="27"/>
              </w:rPr>
              <w:t>二</w:t>
            </w:r>
            <w:r>
              <w:rPr>
                <w:rFonts w:ascii="標楷體" w:eastAsia="標楷體" w:hAnsi="標楷體" w:hint="eastAsia"/>
                <w:sz w:val="27"/>
                <w:szCs w:val="27"/>
              </w:rPr>
              <w:t>、</w:t>
            </w:r>
            <w:r w:rsidRPr="00FB7D1D">
              <w:rPr>
                <w:rFonts w:ascii="標楷體" w:eastAsia="標楷體" w:hAnsi="標楷體" w:hint="eastAsia"/>
                <w:sz w:val="27"/>
                <w:szCs w:val="27"/>
              </w:rPr>
              <w:t>推展競技運動</w:t>
            </w:r>
          </w:p>
        </w:tc>
        <w:tc>
          <w:tcPr>
            <w:tcW w:w="5387" w:type="dxa"/>
          </w:tcPr>
          <w:p w14:paraId="78A27398" w14:textId="77777777" w:rsidR="00FB7D1D" w:rsidRPr="00FB7D1D" w:rsidRDefault="00FB7D1D" w:rsidP="007E1C9A">
            <w:pPr>
              <w:spacing w:line="374" w:lineRule="exact"/>
              <w:ind w:left="540" w:hangingChars="200" w:hanging="540"/>
              <w:jc w:val="both"/>
              <w:textDirection w:val="lrTbV"/>
              <w:rPr>
                <w:rFonts w:ascii="標楷體" w:eastAsia="標楷體" w:hAnsi="標楷體"/>
                <w:sz w:val="27"/>
                <w:szCs w:val="27"/>
              </w:rPr>
            </w:pPr>
            <w:r w:rsidRPr="00FB7D1D">
              <w:rPr>
                <w:rFonts w:ascii="標楷體" w:eastAsia="標楷體" w:hAnsi="標楷體" w:hint="eastAsia"/>
                <w:sz w:val="27"/>
                <w:szCs w:val="27"/>
              </w:rPr>
              <w:t>一、推動奧亞運特定體育團體訪評。</w:t>
            </w:r>
          </w:p>
          <w:p w14:paraId="0B397CE4" w14:textId="77777777" w:rsidR="00FB7D1D" w:rsidRPr="00FB7D1D" w:rsidRDefault="00FB7D1D" w:rsidP="007E1C9A">
            <w:pPr>
              <w:spacing w:line="374" w:lineRule="exact"/>
              <w:ind w:left="540" w:hangingChars="200" w:hanging="540"/>
              <w:jc w:val="both"/>
              <w:textDirection w:val="lrTbV"/>
              <w:rPr>
                <w:rFonts w:ascii="標楷體" w:eastAsia="標楷體" w:hAnsi="標楷體"/>
                <w:sz w:val="27"/>
                <w:szCs w:val="27"/>
              </w:rPr>
            </w:pPr>
            <w:r w:rsidRPr="00FB7D1D">
              <w:rPr>
                <w:rFonts w:ascii="標楷體" w:eastAsia="標楷體" w:hAnsi="標楷體" w:hint="eastAsia"/>
                <w:sz w:val="27"/>
                <w:szCs w:val="27"/>
              </w:rPr>
              <w:t>二、辦理運動防護員授證。</w:t>
            </w:r>
          </w:p>
          <w:p w14:paraId="3778F53F" w14:textId="77777777" w:rsidR="00FB7D1D" w:rsidRPr="00FB7D1D" w:rsidRDefault="00FB7D1D" w:rsidP="007E1C9A">
            <w:pPr>
              <w:spacing w:line="374" w:lineRule="exact"/>
              <w:ind w:left="540" w:hangingChars="200" w:hanging="540"/>
              <w:jc w:val="both"/>
              <w:textDirection w:val="lrTbV"/>
              <w:rPr>
                <w:rFonts w:ascii="標楷體" w:eastAsia="標楷體" w:hAnsi="標楷體"/>
                <w:sz w:val="27"/>
                <w:szCs w:val="27"/>
              </w:rPr>
            </w:pPr>
            <w:r w:rsidRPr="00FB7D1D">
              <w:rPr>
                <w:rFonts w:ascii="標楷體" w:eastAsia="標楷體" w:hAnsi="標楷體" w:hint="eastAsia"/>
                <w:sz w:val="27"/>
                <w:szCs w:val="27"/>
              </w:rPr>
              <w:t>三、輔導國家運動訓練中心基本維運。</w:t>
            </w:r>
          </w:p>
          <w:p w14:paraId="36653121" w14:textId="77777777" w:rsidR="00FB7D1D" w:rsidRPr="00FB7D1D" w:rsidRDefault="00FB7D1D" w:rsidP="007E1C9A">
            <w:pPr>
              <w:spacing w:line="374" w:lineRule="exact"/>
              <w:ind w:left="540" w:hangingChars="200" w:hanging="540"/>
              <w:jc w:val="both"/>
              <w:textDirection w:val="lrTbV"/>
              <w:rPr>
                <w:rFonts w:ascii="標楷體" w:eastAsia="標楷體" w:hAnsi="標楷體"/>
                <w:sz w:val="27"/>
                <w:szCs w:val="27"/>
              </w:rPr>
            </w:pPr>
            <w:r w:rsidRPr="00FB7D1D">
              <w:rPr>
                <w:rFonts w:ascii="標楷體" w:eastAsia="標楷體" w:hAnsi="標楷體" w:hint="eastAsia"/>
                <w:sz w:val="27"/>
                <w:szCs w:val="27"/>
              </w:rPr>
              <w:t>四、輔導縣市政府辦理全國運動會。</w:t>
            </w:r>
          </w:p>
          <w:p w14:paraId="631A7E27" w14:textId="77777777" w:rsidR="00FB7D1D" w:rsidRPr="004D7ECB" w:rsidRDefault="00FB7D1D" w:rsidP="007E1C9A">
            <w:pPr>
              <w:spacing w:line="374" w:lineRule="exact"/>
              <w:ind w:left="540" w:hangingChars="200" w:hanging="540"/>
              <w:jc w:val="both"/>
              <w:textDirection w:val="lrTbV"/>
              <w:rPr>
                <w:rFonts w:ascii="標楷體" w:eastAsia="標楷體" w:hAnsi="標楷體"/>
                <w:sz w:val="27"/>
                <w:szCs w:val="27"/>
              </w:rPr>
            </w:pPr>
            <w:r w:rsidRPr="00FB7D1D">
              <w:rPr>
                <w:rFonts w:ascii="標楷體" w:eastAsia="標楷體" w:hAnsi="標楷體" w:hint="eastAsia"/>
                <w:sz w:val="27"/>
                <w:szCs w:val="27"/>
              </w:rPr>
              <w:t>五、辦理優秀運動選手、教練獎勵。</w:t>
            </w:r>
          </w:p>
        </w:tc>
      </w:tr>
      <w:tr w:rsidR="00FB7D1D" w:rsidRPr="009963E0" w14:paraId="2B1A1694" w14:textId="77777777" w:rsidTr="00A849BC">
        <w:tc>
          <w:tcPr>
            <w:tcW w:w="1810" w:type="dxa"/>
            <w:vMerge/>
          </w:tcPr>
          <w:p w14:paraId="18CBCE41" w14:textId="77777777" w:rsidR="00FB7D1D" w:rsidRPr="004D7ECB" w:rsidRDefault="00FB7D1D" w:rsidP="00D04137">
            <w:pPr>
              <w:spacing w:line="400" w:lineRule="exact"/>
              <w:jc w:val="both"/>
              <w:textDirection w:val="lrTbV"/>
              <w:rPr>
                <w:rFonts w:ascii="標楷體" w:eastAsia="標楷體" w:hAnsi="標楷體"/>
                <w:sz w:val="27"/>
                <w:szCs w:val="27"/>
              </w:rPr>
            </w:pPr>
          </w:p>
        </w:tc>
        <w:tc>
          <w:tcPr>
            <w:tcW w:w="2126" w:type="dxa"/>
          </w:tcPr>
          <w:p w14:paraId="5DB44F8E" w14:textId="77777777" w:rsidR="00FB7D1D" w:rsidRPr="004D7ECB" w:rsidRDefault="00FB7D1D" w:rsidP="00FB7D1D">
            <w:pPr>
              <w:spacing w:line="400" w:lineRule="exact"/>
              <w:ind w:left="608" w:hangingChars="225" w:hanging="608"/>
              <w:jc w:val="both"/>
              <w:textDirection w:val="lrTbV"/>
              <w:rPr>
                <w:rFonts w:ascii="標楷體" w:eastAsia="標楷體" w:hAnsi="標楷體"/>
                <w:sz w:val="27"/>
                <w:szCs w:val="27"/>
              </w:rPr>
            </w:pPr>
            <w:r>
              <w:rPr>
                <w:rFonts w:ascii="標楷體" w:eastAsia="標楷體" w:hAnsi="標楷體" w:hint="eastAsia"/>
                <w:sz w:val="27"/>
                <w:szCs w:val="27"/>
              </w:rPr>
              <w:t>三、</w:t>
            </w:r>
            <w:r w:rsidRPr="00FB7D1D">
              <w:rPr>
                <w:rFonts w:ascii="標楷體" w:eastAsia="標楷體" w:hAnsi="標楷體" w:hint="eastAsia"/>
                <w:sz w:val="27"/>
                <w:szCs w:val="27"/>
              </w:rPr>
              <w:t>國家運動園區整體興設與人才培育計畫</w:t>
            </w:r>
            <w:r w:rsidRPr="00FB7D1D">
              <w:rPr>
                <w:rFonts w:ascii="標楷體" w:eastAsia="標楷體" w:hAnsi="標楷體"/>
                <w:sz w:val="27"/>
                <w:szCs w:val="27"/>
              </w:rPr>
              <w:t>(第三期)</w:t>
            </w:r>
          </w:p>
        </w:tc>
        <w:tc>
          <w:tcPr>
            <w:tcW w:w="5387" w:type="dxa"/>
          </w:tcPr>
          <w:p w14:paraId="695CE069" w14:textId="77777777" w:rsidR="00FB7D1D" w:rsidRPr="004D7ECB" w:rsidRDefault="00FB7D1D" w:rsidP="007E1C9A">
            <w:pPr>
              <w:spacing w:line="374" w:lineRule="exact"/>
              <w:ind w:firstLineChars="200" w:firstLine="540"/>
              <w:jc w:val="both"/>
              <w:textDirection w:val="lrTbV"/>
              <w:rPr>
                <w:rFonts w:ascii="標楷體" w:eastAsia="標楷體" w:hAnsi="標楷體"/>
                <w:sz w:val="27"/>
                <w:szCs w:val="27"/>
              </w:rPr>
            </w:pPr>
            <w:r w:rsidRPr="00FB7D1D">
              <w:rPr>
                <w:rFonts w:ascii="標楷體" w:eastAsia="標楷體" w:hAnsi="標楷體" w:hint="eastAsia"/>
                <w:sz w:val="27"/>
                <w:szCs w:val="27"/>
              </w:rPr>
              <w:t>「國家運動園區整體興設與人才培育計畫」考量開發規模、期程、急迫性與興建標的等主客觀因素，項下工程係採分期、分區滾動式推行，以減低整體園區衝擊、創造最適切執行模式，本計畫為第三期計畫，以國家運動訓練中心之興整建及國防部士校營區遷建工程為執行重點，以規劃興建完善的國家運動訓練園區，周整各種配套設施，強化相關訓練場館及設施，提供運動選手科學化的專業運動訓練場館設施，作為提升競技實力的支撐，讓選手在無虞的運動訓練環境下訓練，進而為國爭光持續努力，為我國的體育發展追求更美好的未來。</w:t>
            </w:r>
          </w:p>
        </w:tc>
      </w:tr>
      <w:tr w:rsidR="00D04137" w:rsidRPr="009963E0" w14:paraId="3967510B" w14:textId="77777777" w:rsidTr="00A849BC">
        <w:tc>
          <w:tcPr>
            <w:tcW w:w="1810" w:type="dxa"/>
          </w:tcPr>
          <w:p w14:paraId="22E0FDF7" w14:textId="77777777" w:rsidR="00D04137" w:rsidRPr="004D7ECB" w:rsidRDefault="00D04137" w:rsidP="00D04137">
            <w:pPr>
              <w:spacing w:line="400" w:lineRule="exact"/>
              <w:ind w:left="1188" w:hangingChars="440" w:hanging="1188"/>
              <w:jc w:val="both"/>
              <w:textDirection w:val="lrTbV"/>
              <w:rPr>
                <w:rFonts w:ascii="標楷體" w:eastAsia="標楷體" w:hAnsi="標楷體"/>
                <w:sz w:val="27"/>
                <w:szCs w:val="27"/>
              </w:rPr>
            </w:pPr>
            <w:r w:rsidRPr="004D7ECB">
              <w:rPr>
                <w:rFonts w:ascii="標楷體" w:eastAsia="標楷體" w:hAnsi="標楷體" w:hint="eastAsia"/>
                <w:sz w:val="27"/>
                <w:szCs w:val="27"/>
              </w:rPr>
              <w:t>二</w:t>
            </w:r>
            <w:r w:rsidRPr="004D7ECB">
              <w:rPr>
                <w:rFonts w:ascii="標楷體" w:eastAsia="標楷體" w:hAnsi="標楷體"/>
                <w:sz w:val="27"/>
                <w:szCs w:val="27"/>
              </w:rPr>
              <w:t>十</w:t>
            </w:r>
            <w:r w:rsidR="00FB7D1D">
              <w:rPr>
                <w:rFonts w:ascii="標楷體" w:eastAsia="標楷體" w:hAnsi="標楷體" w:hint="eastAsia"/>
                <w:sz w:val="27"/>
                <w:szCs w:val="27"/>
              </w:rPr>
              <w:t>三</w:t>
            </w:r>
            <w:r w:rsidRPr="004D7ECB">
              <w:rPr>
                <w:rFonts w:ascii="標楷體" w:eastAsia="標楷體" w:hAnsi="標楷體"/>
                <w:sz w:val="27"/>
                <w:szCs w:val="27"/>
              </w:rPr>
              <w:t>、</w:t>
            </w:r>
            <w:r w:rsidRPr="004D7ECB">
              <w:rPr>
                <w:rFonts w:ascii="標楷體" w:eastAsia="標楷體" w:hAnsi="標楷體" w:hint="eastAsia"/>
                <w:sz w:val="27"/>
                <w:szCs w:val="27"/>
              </w:rPr>
              <w:t>學校體育</w:t>
            </w:r>
          </w:p>
        </w:tc>
        <w:tc>
          <w:tcPr>
            <w:tcW w:w="2126" w:type="dxa"/>
          </w:tcPr>
          <w:p w14:paraId="2C7BAA2C" w14:textId="77777777" w:rsidR="00D04137" w:rsidRPr="004D7ECB" w:rsidRDefault="00D04137" w:rsidP="00D04137">
            <w:pPr>
              <w:spacing w:line="400" w:lineRule="exact"/>
              <w:ind w:left="621" w:hangingChars="230" w:hanging="621"/>
              <w:jc w:val="both"/>
              <w:textDirection w:val="lrTbV"/>
              <w:rPr>
                <w:rFonts w:ascii="標楷體" w:eastAsia="標楷體" w:hAnsi="標楷體"/>
                <w:sz w:val="27"/>
                <w:szCs w:val="27"/>
              </w:rPr>
            </w:pPr>
            <w:r w:rsidRPr="004D7ECB">
              <w:rPr>
                <w:rFonts w:ascii="標楷體" w:eastAsia="標楷體" w:hAnsi="標楷體" w:hint="eastAsia"/>
                <w:sz w:val="27"/>
                <w:szCs w:val="27"/>
              </w:rPr>
              <w:t>活力</w:t>
            </w:r>
            <w:r w:rsidRPr="004D7ECB">
              <w:rPr>
                <w:rFonts w:ascii="標楷體" w:eastAsia="標楷體" w:hAnsi="標楷體"/>
                <w:sz w:val="27"/>
                <w:szCs w:val="27"/>
              </w:rPr>
              <w:t>SH150計畫</w:t>
            </w:r>
          </w:p>
        </w:tc>
        <w:tc>
          <w:tcPr>
            <w:tcW w:w="5387" w:type="dxa"/>
          </w:tcPr>
          <w:p w14:paraId="1F3C31BA" w14:textId="77777777" w:rsidR="00FB7D1D" w:rsidRPr="00FB7D1D" w:rsidRDefault="00FB7D1D" w:rsidP="007E1C9A">
            <w:pPr>
              <w:spacing w:line="374" w:lineRule="exact"/>
              <w:ind w:left="567" w:hangingChars="210" w:hanging="567"/>
              <w:jc w:val="both"/>
              <w:textDirection w:val="lrTbV"/>
              <w:rPr>
                <w:rFonts w:ascii="標楷體" w:eastAsia="標楷體" w:hAnsi="標楷體"/>
                <w:sz w:val="27"/>
                <w:szCs w:val="27"/>
              </w:rPr>
            </w:pPr>
            <w:r w:rsidRPr="00FB7D1D">
              <w:rPr>
                <w:rFonts w:ascii="標楷體" w:eastAsia="標楷體" w:hAnsi="標楷體" w:hint="eastAsia"/>
                <w:sz w:val="27"/>
                <w:szCs w:val="27"/>
              </w:rPr>
              <w:t>一、辦理各項學生體育活動、運動競賽及普及化運動；辦理體育教師增能研習。</w:t>
            </w:r>
          </w:p>
          <w:p w14:paraId="634C7AF2" w14:textId="5F2DD2B0" w:rsidR="00FB7D1D" w:rsidRPr="00FB7D1D" w:rsidRDefault="00FB7D1D" w:rsidP="00E76CFE">
            <w:pPr>
              <w:spacing w:line="374" w:lineRule="exact"/>
              <w:ind w:left="567" w:hangingChars="210" w:hanging="567"/>
              <w:jc w:val="both"/>
              <w:textDirection w:val="lrTbV"/>
              <w:rPr>
                <w:rFonts w:ascii="標楷體" w:eastAsia="標楷體" w:hAnsi="標楷體"/>
                <w:sz w:val="27"/>
                <w:szCs w:val="27"/>
              </w:rPr>
            </w:pPr>
            <w:r w:rsidRPr="00FB7D1D">
              <w:rPr>
                <w:rFonts w:ascii="標楷體" w:eastAsia="標楷體" w:hAnsi="標楷體" w:hint="eastAsia"/>
                <w:sz w:val="27"/>
                <w:szCs w:val="27"/>
              </w:rPr>
              <w:t>二、</w:t>
            </w:r>
            <w:r w:rsidR="004E6F79">
              <w:rPr>
                <w:rFonts w:ascii="標楷體" w:eastAsia="標楷體" w:hAnsi="標楷體" w:hint="eastAsia"/>
                <w:sz w:val="27"/>
                <w:szCs w:val="27"/>
              </w:rPr>
              <w:t>培育</w:t>
            </w:r>
            <w:r w:rsidRPr="00FB7D1D">
              <w:rPr>
                <w:rFonts w:ascii="標楷體" w:eastAsia="標楷體" w:hAnsi="標楷體" w:hint="eastAsia"/>
                <w:sz w:val="27"/>
                <w:szCs w:val="27"/>
              </w:rPr>
              <w:t>學校運動志工及大專學校運動服務隊。</w:t>
            </w:r>
          </w:p>
          <w:p w14:paraId="08156F9B" w14:textId="77777777" w:rsidR="00D04137" w:rsidRPr="004D7ECB" w:rsidRDefault="00FB7D1D" w:rsidP="007E1C9A">
            <w:pPr>
              <w:spacing w:line="374" w:lineRule="exact"/>
              <w:ind w:left="540" w:hangingChars="200" w:hanging="540"/>
              <w:jc w:val="both"/>
              <w:textDirection w:val="lrTbV"/>
              <w:rPr>
                <w:rFonts w:ascii="標楷體" w:eastAsia="標楷體" w:hAnsi="標楷體"/>
                <w:sz w:val="27"/>
                <w:szCs w:val="27"/>
              </w:rPr>
            </w:pPr>
            <w:r w:rsidRPr="00FB7D1D">
              <w:rPr>
                <w:rFonts w:ascii="標楷體" w:eastAsia="標楷體" w:hAnsi="標楷體" w:hint="eastAsia"/>
                <w:sz w:val="27"/>
                <w:szCs w:val="27"/>
              </w:rPr>
              <w:t>三、充實學校體育運動器材及設備。</w:t>
            </w:r>
          </w:p>
        </w:tc>
      </w:tr>
    </w:tbl>
    <w:p w14:paraId="0E8AB03F" w14:textId="77777777" w:rsidR="00414059" w:rsidRDefault="00414059" w:rsidP="004E08EF">
      <w:pPr>
        <w:rPr>
          <w:rFonts w:ascii="標楷體" w:eastAsia="標楷體" w:hAnsi="標楷體"/>
          <w:b/>
          <w:bCs/>
          <w:color w:val="000000" w:themeColor="text1"/>
          <w:sz w:val="32"/>
          <w:szCs w:val="32"/>
        </w:rPr>
      </w:pPr>
    </w:p>
    <w:p w14:paraId="7CA7A0DD" w14:textId="5B99B6B6" w:rsidR="005F3763" w:rsidRDefault="00FD6D40" w:rsidP="00414059">
      <w:pPr>
        <w:rPr>
          <w:rFonts w:ascii="標楷體" w:eastAsia="標楷體" w:hAnsi="標楷體"/>
          <w:b/>
          <w:bCs/>
          <w:color w:val="000000" w:themeColor="text1"/>
          <w:sz w:val="32"/>
          <w:szCs w:val="32"/>
        </w:rPr>
      </w:pPr>
      <w:r w:rsidRPr="00C441BA">
        <w:rPr>
          <w:rFonts w:ascii="標楷體" w:eastAsia="標楷體" w:hAnsi="標楷體" w:hint="eastAsia"/>
          <w:b/>
          <w:bCs/>
          <w:color w:val="000000" w:themeColor="text1"/>
          <w:sz w:val="32"/>
          <w:szCs w:val="32"/>
        </w:rPr>
        <w:t>参</w:t>
      </w:r>
      <w:r w:rsidR="00B55556" w:rsidRPr="00C441BA">
        <w:rPr>
          <w:rFonts w:ascii="標楷體" w:eastAsia="標楷體" w:hAnsi="標楷體" w:hint="eastAsia"/>
          <w:b/>
          <w:bCs/>
          <w:color w:val="000000" w:themeColor="text1"/>
          <w:sz w:val="32"/>
          <w:szCs w:val="32"/>
        </w:rPr>
        <w:t>、</w:t>
      </w:r>
      <w:r w:rsidR="00AB468E" w:rsidRPr="00C441BA">
        <w:rPr>
          <w:rFonts w:ascii="標楷體" w:eastAsia="標楷體" w:hAnsi="標楷體" w:hint="eastAsia"/>
          <w:b/>
          <w:bCs/>
          <w:color w:val="000000" w:themeColor="text1"/>
          <w:sz w:val="32"/>
          <w:szCs w:val="32"/>
        </w:rPr>
        <w:t>以前年度計畫實施成果概述</w:t>
      </w:r>
    </w:p>
    <w:p w14:paraId="33035A6E" w14:textId="77777777" w:rsidR="00414059" w:rsidRPr="00414059" w:rsidRDefault="00414059" w:rsidP="00414059">
      <w:pPr>
        <w:rPr>
          <w:rFonts w:ascii="標楷體" w:eastAsia="標楷體" w:hAnsi="標楷體"/>
          <w:b/>
          <w:bCs/>
          <w:color w:val="000000" w:themeColor="text1"/>
          <w:sz w:val="32"/>
          <w:szCs w:val="32"/>
        </w:rPr>
      </w:pPr>
    </w:p>
    <w:p w14:paraId="45D341C9" w14:textId="77777777" w:rsidR="00AB468E" w:rsidRPr="005D3444" w:rsidRDefault="00AB468E" w:rsidP="00B04B28">
      <w:pPr>
        <w:pStyle w:val="Web"/>
        <w:numPr>
          <w:ilvl w:val="0"/>
          <w:numId w:val="1"/>
        </w:numPr>
        <w:spacing w:before="0" w:beforeAutospacing="0" w:after="0" w:afterAutospacing="0" w:line="320" w:lineRule="exact"/>
        <w:ind w:left="709"/>
        <w:divId w:val="1110780298"/>
        <w:rPr>
          <w:rFonts w:ascii="標楷體" w:eastAsia="標楷體" w:hAnsi="標楷體"/>
          <w:b/>
          <w:color w:val="000000" w:themeColor="text1"/>
          <w:sz w:val="30"/>
          <w:szCs w:val="30"/>
        </w:rPr>
      </w:pPr>
      <w:r w:rsidRPr="005D3444">
        <w:rPr>
          <w:rFonts w:ascii="標楷體" w:eastAsia="標楷體" w:hAnsi="標楷體" w:hint="eastAsia"/>
          <w:b/>
          <w:color w:val="000000" w:themeColor="text1"/>
          <w:sz w:val="30"/>
          <w:szCs w:val="30"/>
        </w:rPr>
        <w:t>前（</w:t>
      </w:r>
      <w:r w:rsidR="00623F0B" w:rsidRPr="005D3444">
        <w:rPr>
          <w:rFonts w:ascii="標楷體" w:eastAsia="標楷體" w:hAnsi="標楷體"/>
          <w:b/>
          <w:color w:val="000000" w:themeColor="text1"/>
          <w:sz w:val="30"/>
          <w:szCs w:val="30"/>
        </w:rPr>
        <w:t>10</w:t>
      </w:r>
      <w:r w:rsidR="00F45FB7" w:rsidRPr="005D3444">
        <w:rPr>
          <w:rFonts w:ascii="標楷體" w:eastAsia="標楷體" w:hAnsi="標楷體" w:hint="eastAsia"/>
          <w:b/>
          <w:color w:val="000000" w:themeColor="text1"/>
          <w:sz w:val="30"/>
          <w:szCs w:val="30"/>
        </w:rPr>
        <w:t>8</w:t>
      </w:r>
      <w:r w:rsidRPr="005D3444">
        <w:rPr>
          <w:rFonts w:ascii="標楷體" w:eastAsia="標楷體" w:hAnsi="標楷體"/>
          <w:b/>
          <w:color w:val="000000" w:themeColor="text1"/>
          <w:sz w:val="30"/>
          <w:szCs w:val="30"/>
        </w:rPr>
        <w:t>）年度計畫實施成果概述</w:t>
      </w:r>
    </w:p>
    <w:p w14:paraId="548F8D77" w14:textId="77777777" w:rsidR="004775DE" w:rsidRPr="00414059" w:rsidRDefault="004775DE" w:rsidP="004775DE">
      <w:pPr>
        <w:pStyle w:val="Web"/>
        <w:spacing w:before="0" w:beforeAutospacing="0" w:after="0" w:afterAutospacing="0" w:line="320" w:lineRule="exact"/>
        <w:ind w:left="-11"/>
        <w:divId w:val="1110780298"/>
        <w:rPr>
          <w:rFonts w:ascii="標楷體" w:eastAsia="標楷體" w:hAnsi="標楷體"/>
          <w:color w:val="000000" w:themeColor="text1"/>
          <w:sz w:val="23"/>
          <w:szCs w:val="23"/>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38"/>
        <w:gridCol w:w="2126"/>
        <w:gridCol w:w="5387"/>
      </w:tblGrid>
      <w:tr w:rsidR="00AB468E" w:rsidRPr="009963E0" w14:paraId="51FAF1FB" w14:textId="77777777" w:rsidTr="006F5D84">
        <w:trPr>
          <w:divId w:val="1110780298"/>
          <w:cantSplit/>
          <w:trHeight w:val="454"/>
          <w:tblHeader/>
        </w:trPr>
        <w:tc>
          <w:tcPr>
            <w:tcW w:w="1838" w:type="dxa"/>
            <w:vAlign w:val="center"/>
          </w:tcPr>
          <w:p w14:paraId="2232F915" w14:textId="77777777" w:rsidR="00AB468E" w:rsidRPr="004D7ECB" w:rsidRDefault="00AB468E" w:rsidP="00A512BA">
            <w:pPr>
              <w:jc w:val="center"/>
              <w:textDirection w:val="lrTbV"/>
              <w:rPr>
                <w:rFonts w:ascii="標楷體" w:eastAsia="標楷體" w:hAnsi="標楷體"/>
                <w:sz w:val="27"/>
                <w:szCs w:val="27"/>
              </w:rPr>
            </w:pPr>
            <w:r w:rsidRPr="004D7ECB">
              <w:rPr>
                <w:rFonts w:ascii="標楷體" w:eastAsia="標楷體" w:hAnsi="標楷體" w:hint="eastAsia"/>
                <w:sz w:val="27"/>
                <w:szCs w:val="27"/>
              </w:rPr>
              <w:t>工作計畫</w:t>
            </w:r>
          </w:p>
        </w:tc>
        <w:tc>
          <w:tcPr>
            <w:tcW w:w="2126" w:type="dxa"/>
            <w:vAlign w:val="center"/>
          </w:tcPr>
          <w:p w14:paraId="188A4EDB" w14:textId="77777777" w:rsidR="00AB468E" w:rsidRPr="004D7ECB" w:rsidRDefault="00AB468E" w:rsidP="00A512BA">
            <w:pPr>
              <w:jc w:val="center"/>
              <w:textDirection w:val="lrTbV"/>
              <w:rPr>
                <w:rFonts w:ascii="標楷體" w:eastAsia="標楷體" w:hAnsi="標楷體"/>
                <w:sz w:val="27"/>
                <w:szCs w:val="27"/>
              </w:rPr>
            </w:pPr>
            <w:r w:rsidRPr="004D7ECB">
              <w:rPr>
                <w:rFonts w:ascii="標楷體" w:eastAsia="標楷體" w:hAnsi="標楷體" w:hint="eastAsia"/>
                <w:sz w:val="27"/>
                <w:szCs w:val="27"/>
              </w:rPr>
              <w:t>實施概況</w:t>
            </w:r>
          </w:p>
        </w:tc>
        <w:tc>
          <w:tcPr>
            <w:tcW w:w="5387" w:type="dxa"/>
            <w:vAlign w:val="center"/>
          </w:tcPr>
          <w:p w14:paraId="0CFFF231" w14:textId="77777777" w:rsidR="00AB468E" w:rsidRPr="004D7ECB" w:rsidRDefault="00AB468E" w:rsidP="00A512BA">
            <w:pPr>
              <w:jc w:val="center"/>
              <w:textDirection w:val="lrTbV"/>
              <w:rPr>
                <w:rFonts w:ascii="標楷體" w:eastAsia="標楷體" w:hAnsi="標楷體"/>
                <w:sz w:val="27"/>
                <w:szCs w:val="27"/>
              </w:rPr>
            </w:pPr>
            <w:r w:rsidRPr="004D7ECB">
              <w:rPr>
                <w:rFonts w:ascii="標楷體" w:eastAsia="標楷體" w:hAnsi="標楷體" w:hint="eastAsia"/>
                <w:sz w:val="27"/>
                <w:szCs w:val="27"/>
              </w:rPr>
              <w:t>實施成果</w:t>
            </w:r>
          </w:p>
        </w:tc>
      </w:tr>
      <w:tr w:rsidR="00EE2BCD" w:rsidRPr="009963E0" w14:paraId="046A1EF9" w14:textId="77777777" w:rsidTr="006F5D84">
        <w:trPr>
          <w:divId w:val="1110780298"/>
        </w:trPr>
        <w:tc>
          <w:tcPr>
            <w:tcW w:w="1838" w:type="dxa"/>
          </w:tcPr>
          <w:p w14:paraId="2321FC28" w14:textId="77777777" w:rsidR="00EE2BCD" w:rsidRPr="004D7ECB" w:rsidRDefault="00EE2BCD" w:rsidP="009240FB">
            <w:pPr>
              <w:spacing w:line="400" w:lineRule="exact"/>
              <w:ind w:left="608" w:hangingChars="225" w:hanging="608"/>
              <w:jc w:val="both"/>
              <w:textDirection w:val="lrTbV"/>
              <w:rPr>
                <w:rFonts w:ascii="標楷體" w:eastAsia="標楷體" w:hAnsi="標楷體"/>
                <w:sz w:val="27"/>
                <w:szCs w:val="27"/>
              </w:rPr>
            </w:pPr>
            <w:r w:rsidRPr="004D7ECB">
              <w:rPr>
                <w:rFonts w:ascii="標楷體" w:eastAsia="標楷體" w:hAnsi="標楷體" w:hint="eastAsia"/>
                <w:sz w:val="27"/>
                <w:szCs w:val="27"/>
              </w:rPr>
              <w:t>一、國民教育行政及督導</w:t>
            </w:r>
          </w:p>
        </w:tc>
        <w:tc>
          <w:tcPr>
            <w:tcW w:w="2126" w:type="dxa"/>
          </w:tcPr>
          <w:p w14:paraId="69D3596E" w14:textId="77777777" w:rsidR="00452E8F" w:rsidRPr="009921CE" w:rsidRDefault="00452E8F" w:rsidP="00452E8F">
            <w:pPr>
              <w:pStyle w:val="ab"/>
              <w:numPr>
                <w:ilvl w:val="0"/>
                <w:numId w:val="2"/>
              </w:numPr>
              <w:spacing w:line="400" w:lineRule="exact"/>
              <w:ind w:leftChars="0" w:left="567" w:hanging="567"/>
              <w:jc w:val="both"/>
              <w:textDirection w:val="lrTbV"/>
              <w:rPr>
                <w:rFonts w:ascii="標楷體" w:eastAsia="標楷體" w:hAnsi="標楷體"/>
                <w:sz w:val="27"/>
                <w:szCs w:val="27"/>
              </w:rPr>
            </w:pPr>
            <w:r w:rsidRPr="009921CE">
              <w:rPr>
                <w:rFonts w:ascii="標楷體" w:eastAsia="標楷體" w:hAnsi="標楷體" w:hint="eastAsia"/>
                <w:sz w:val="27"/>
                <w:szCs w:val="27"/>
              </w:rPr>
              <w:t>擴大幼兒教保公共化計畫</w:t>
            </w:r>
          </w:p>
          <w:p w14:paraId="6C1AB510" w14:textId="77777777" w:rsidR="00EE2BCD" w:rsidRPr="004D7ECB" w:rsidRDefault="00765F5F" w:rsidP="00915FC4">
            <w:pPr>
              <w:pStyle w:val="ab"/>
              <w:numPr>
                <w:ilvl w:val="0"/>
                <w:numId w:val="2"/>
              </w:numPr>
              <w:spacing w:line="400" w:lineRule="exact"/>
              <w:ind w:leftChars="0" w:left="573" w:hanging="567"/>
              <w:jc w:val="both"/>
              <w:textDirection w:val="lrTbV"/>
              <w:rPr>
                <w:rFonts w:ascii="標楷體" w:eastAsia="標楷體" w:hAnsi="標楷體"/>
                <w:sz w:val="27"/>
                <w:szCs w:val="27"/>
              </w:rPr>
            </w:pPr>
            <w:r w:rsidRPr="00765F5F">
              <w:rPr>
                <w:rFonts w:ascii="標楷體" w:eastAsia="標楷體" w:hAnsi="標楷體" w:hint="eastAsia"/>
                <w:sz w:val="27"/>
                <w:szCs w:val="27"/>
              </w:rPr>
              <w:t>辦理國民中學生涯發展教育</w:t>
            </w:r>
          </w:p>
          <w:p w14:paraId="57A11A6D" w14:textId="77777777" w:rsidR="00EE2BCD" w:rsidRPr="004D7ECB" w:rsidRDefault="00765F5F" w:rsidP="00915FC4">
            <w:pPr>
              <w:pStyle w:val="ab"/>
              <w:numPr>
                <w:ilvl w:val="0"/>
                <w:numId w:val="2"/>
              </w:numPr>
              <w:spacing w:line="400" w:lineRule="exact"/>
              <w:ind w:leftChars="0" w:left="573" w:hanging="567"/>
              <w:jc w:val="both"/>
              <w:textDirection w:val="lrTbV"/>
              <w:rPr>
                <w:rFonts w:ascii="標楷體" w:eastAsia="標楷體" w:hAnsi="標楷體"/>
                <w:sz w:val="27"/>
                <w:szCs w:val="27"/>
              </w:rPr>
            </w:pPr>
            <w:r w:rsidRPr="00765F5F">
              <w:rPr>
                <w:rFonts w:ascii="標楷體" w:eastAsia="標楷體" w:hAnsi="標楷體" w:hint="eastAsia"/>
                <w:sz w:val="27"/>
                <w:szCs w:val="27"/>
              </w:rPr>
              <w:t>推動學生學習精進計畫</w:t>
            </w:r>
            <w:r w:rsidRPr="00765F5F">
              <w:rPr>
                <w:rFonts w:ascii="標楷體" w:eastAsia="標楷體" w:hAnsi="標楷體" w:hint="eastAsia"/>
                <w:sz w:val="27"/>
                <w:szCs w:val="27"/>
              </w:rPr>
              <w:lastRenderedPageBreak/>
              <w:t>─補救教學實施方案</w:t>
            </w:r>
          </w:p>
          <w:p w14:paraId="5A7FABED" w14:textId="77777777" w:rsidR="00EE2BCD" w:rsidRPr="004D7ECB" w:rsidRDefault="00223EDA" w:rsidP="00915FC4">
            <w:pPr>
              <w:pStyle w:val="ab"/>
              <w:numPr>
                <w:ilvl w:val="0"/>
                <w:numId w:val="2"/>
              </w:numPr>
              <w:spacing w:line="400" w:lineRule="exact"/>
              <w:ind w:leftChars="0" w:left="573" w:hanging="567"/>
              <w:jc w:val="both"/>
              <w:textDirection w:val="lrTbV"/>
              <w:rPr>
                <w:rFonts w:ascii="標楷體" w:eastAsia="標楷體" w:hAnsi="標楷體"/>
                <w:sz w:val="27"/>
                <w:szCs w:val="27"/>
              </w:rPr>
            </w:pPr>
            <w:r w:rsidRPr="00223EDA">
              <w:rPr>
                <w:rFonts w:ascii="標楷體" w:eastAsia="標楷體" w:hAnsi="標楷體" w:hint="eastAsia"/>
                <w:sz w:val="27"/>
                <w:szCs w:val="27"/>
              </w:rPr>
              <w:t>公立國中小校舍耐震能力及設施設備改善計畫</w:t>
            </w:r>
          </w:p>
          <w:p w14:paraId="6EF38540" w14:textId="77777777" w:rsidR="00AC21C9" w:rsidRPr="009921CE" w:rsidRDefault="00AC21C9" w:rsidP="00AC21C9">
            <w:pPr>
              <w:pStyle w:val="ab"/>
              <w:numPr>
                <w:ilvl w:val="0"/>
                <w:numId w:val="2"/>
              </w:numPr>
              <w:spacing w:line="400" w:lineRule="exact"/>
              <w:ind w:leftChars="0" w:left="573" w:hanging="567"/>
              <w:jc w:val="both"/>
              <w:textDirection w:val="lrTbV"/>
              <w:rPr>
                <w:rFonts w:ascii="標楷體" w:eastAsia="標楷體" w:hAnsi="標楷體"/>
                <w:sz w:val="27"/>
                <w:szCs w:val="27"/>
              </w:rPr>
            </w:pPr>
            <w:r w:rsidRPr="009921CE">
              <w:rPr>
                <w:rFonts w:ascii="標楷體" w:eastAsia="標楷體" w:hAnsi="標楷體" w:hint="eastAsia"/>
                <w:sz w:val="27"/>
                <w:szCs w:val="27"/>
              </w:rPr>
              <w:t>推動公立國民中小學老舊廁所整修工程</w:t>
            </w:r>
          </w:p>
          <w:p w14:paraId="0F4BE682" w14:textId="77777777" w:rsidR="00AC21C9" w:rsidRPr="009921CE" w:rsidRDefault="00AC21C9" w:rsidP="00AC21C9">
            <w:pPr>
              <w:pStyle w:val="ab"/>
              <w:numPr>
                <w:ilvl w:val="0"/>
                <w:numId w:val="2"/>
              </w:numPr>
              <w:spacing w:line="400" w:lineRule="exact"/>
              <w:ind w:leftChars="0" w:left="573" w:hanging="567"/>
              <w:jc w:val="both"/>
              <w:textDirection w:val="lrTbV"/>
              <w:rPr>
                <w:rFonts w:ascii="標楷體" w:eastAsia="標楷體" w:hAnsi="標楷體"/>
                <w:sz w:val="27"/>
                <w:szCs w:val="27"/>
              </w:rPr>
            </w:pPr>
            <w:r w:rsidRPr="009921CE">
              <w:rPr>
                <w:rFonts w:ascii="標楷體" w:eastAsia="標楷體" w:hAnsi="標楷體" w:hint="eastAsia"/>
                <w:sz w:val="27"/>
                <w:szCs w:val="27"/>
              </w:rPr>
              <w:t>補助改善偏遠地區國民中小學宿舍</w:t>
            </w:r>
          </w:p>
          <w:p w14:paraId="6DD6BF3F" w14:textId="77777777" w:rsidR="00AC21C9" w:rsidRPr="009921CE" w:rsidRDefault="00AC21C9" w:rsidP="00AC21C9">
            <w:pPr>
              <w:pStyle w:val="ab"/>
              <w:numPr>
                <w:ilvl w:val="0"/>
                <w:numId w:val="2"/>
              </w:numPr>
              <w:spacing w:line="400" w:lineRule="exact"/>
              <w:ind w:leftChars="0" w:left="573" w:hanging="567"/>
              <w:jc w:val="both"/>
              <w:textDirection w:val="lrTbV"/>
              <w:rPr>
                <w:rFonts w:ascii="標楷體" w:eastAsia="標楷體" w:hAnsi="標楷體"/>
                <w:sz w:val="27"/>
                <w:szCs w:val="27"/>
              </w:rPr>
            </w:pPr>
            <w:r w:rsidRPr="009921CE">
              <w:rPr>
                <w:rFonts w:ascii="標楷體" w:eastAsia="標楷體" w:hAnsi="標楷體" w:hint="eastAsia"/>
                <w:sz w:val="27"/>
                <w:szCs w:val="27"/>
              </w:rPr>
              <w:t>增置編制外代理教師推動國小合理教師員額</w:t>
            </w:r>
          </w:p>
          <w:p w14:paraId="6273D2AA" w14:textId="77777777" w:rsidR="00AC21C9" w:rsidRPr="009921CE" w:rsidRDefault="00AC21C9" w:rsidP="00AC21C9">
            <w:pPr>
              <w:pStyle w:val="ab"/>
              <w:numPr>
                <w:ilvl w:val="0"/>
                <w:numId w:val="2"/>
              </w:numPr>
              <w:spacing w:line="400" w:lineRule="exact"/>
              <w:ind w:leftChars="0" w:left="573" w:hanging="567"/>
              <w:jc w:val="both"/>
              <w:textDirection w:val="lrTbV"/>
              <w:rPr>
                <w:rFonts w:ascii="標楷體" w:eastAsia="標楷體" w:hAnsi="標楷體"/>
                <w:sz w:val="27"/>
                <w:szCs w:val="27"/>
              </w:rPr>
            </w:pPr>
            <w:r w:rsidRPr="009921CE">
              <w:rPr>
                <w:rFonts w:ascii="標楷體" w:eastAsia="標楷體" w:hAnsi="標楷體" w:hint="eastAsia"/>
                <w:sz w:val="27"/>
                <w:szCs w:val="27"/>
              </w:rPr>
              <w:t>推動增置國中專長教師員額（國中</w:t>
            </w:r>
            <w:r w:rsidRPr="009921CE">
              <w:rPr>
                <w:rFonts w:ascii="標楷體" w:eastAsia="標楷體" w:hAnsi="標楷體"/>
                <w:sz w:val="27"/>
                <w:szCs w:val="27"/>
              </w:rPr>
              <w:t>1000專案）</w:t>
            </w:r>
          </w:p>
          <w:p w14:paraId="1065AA7D" w14:textId="77777777" w:rsidR="00223EDA" w:rsidRPr="004D7ECB" w:rsidRDefault="00AC21C9" w:rsidP="00915FC4">
            <w:pPr>
              <w:pStyle w:val="ab"/>
              <w:numPr>
                <w:ilvl w:val="0"/>
                <w:numId w:val="2"/>
              </w:numPr>
              <w:spacing w:line="400" w:lineRule="exact"/>
              <w:ind w:leftChars="0" w:left="573" w:hanging="567"/>
              <w:jc w:val="both"/>
              <w:textDirection w:val="lrTbV"/>
              <w:rPr>
                <w:rFonts w:ascii="標楷體" w:eastAsia="標楷體" w:hAnsi="標楷體"/>
                <w:sz w:val="27"/>
                <w:szCs w:val="27"/>
              </w:rPr>
            </w:pPr>
            <w:r w:rsidRPr="009921CE">
              <w:rPr>
                <w:rFonts w:ascii="標楷體" w:eastAsia="標楷體" w:hAnsi="標楷體" w:hint="eastAsia"/>
                <w:sz w:val="27"/>
                <w:szCs w:val="27"/>
              </w:rPr>
              <w:t>新住民子女教育發展五年中程計畫</w:t>
            </w:r>
          </w:p>
        </w:tc>
        <w:tc>
          <w:tcPr>
            <w:tcW w:w="5387" w:type="dxa"/>
          </w:tcPr>
          <w:p w14:paraId="36433FA3" w14:textId="77777777" w:rsidR="00F13D8B" w:rsidRPr="00D24C22" w:rsidRDefault="00F13D8B" w:rsidP="00C76D3D">
            <w:pPr>
              <w:spacing w:line="374" w:lineRule="exact"/>
              <w:jc w:val="both"/>
              <w:textDirection w:val="lrTbV"/>
              <w:rPr>
                <w:rFonts w:ascii="標楷體" w:eastAsia="標楷體" w:hAnsi="標楷體"/>
                <w:sz w:val="27"/>
                <w:szCs w:val="27"/>
              </w:rPr>
            </w:pPr>
            <w:r w:rsidRPr="00D24C22">
              <w:rPr>
                <w:rFonts w:ascii="標楷體" w:eastAsia="標楷體" w:hAnsi="標楷體" w:hint="eastAsia"/>
                <w:sz w:val="27"/>
                <w:szCs w:val="27"/>
              </w:rPr>
              <w:lastRenderedPageBreak/>
              <w:t>一、擴大幼兒教保公共化計畫</w:t>
            </w:r>
          </w:p>
          <w:p w14:paraId="4CED2D33" w14:textId="77777777" w:rsidR="00F13D8B" w:rsidRPr="00D24C22" w:rsidRDefault="00F13D8B" w:rsidP="00C76D3D">
            <w:pPr>
              <w:spacing w:line="374" w:lineRule="exact"/>
              <w:ind w:leftChars="227" w:left="545"/>
              <w:jc w:val="both"/>
              <w:textDirection w:val="lrTbV"/>
              <w:rPr>
                <w:rFonts w:ascii="標楷體" w:eastAsia="標楷體" w:hAnsi="標楷體"/>
                <w:sz w:val="27"/>
                <w:szCs w:val="27"/>
              </w:rPr>
            </w:pPr>
            <w:r w:rsidRPr="00D24C22">
              <w:rPr>
                <w:rFonts w:ascii="標楷體" w:eastAsia="標楷體" w:hAnsi="標楷體" w:hint="eastAsia"/>
                <w:sz w:val="27"/>
                <w:szCs w:val="27"/>
              </w:rPr>
              <w:t xml:space="preserve">    106年度至108年度累計補助各地方政府增設公共化幼兒園達951班，增加約2.5萬個教保服務供應量，整體公共化幼兒園約可提供20.8萬個就學機會。</w:t>
            </w:r>
          </w:p>
          <w:p w14:paraId="41EBE754" w14:textId="77777777" w:rsidR="00F13D8B" w:rsidRPr="00D24C22" w:rsidRDefault="00F13D8B" w:rsidP="00C76D3D">
            <w:pPr>
              <w:spacing w:line="374" w:lineRule="exact"/>
              <w:jc w:val="both"/>
              <w:textDirection w:val="lrTbV"/>
              <w:rPr>
                <w:rFonts w:ascii="標楷體" w:eastAsia="標楷體"/>
                <w:sz w:val="27"/>
                <w:szCs w:val="27"/>
              </w:rPr>
            </w:pPr>
            <w:r w:rsidRPr="00D24C22">
              <w:rPr>
                <w:rFonts w:ascii="標楷體" w:eastAsia="標楷體" w:hint="eastAsia"/>
                <w:sz w:val="27"/>
                <w:szCs w:val="27"/>
              </w:rPr>
              <w:t>二、辦理國民中學生涯發展教育</w:t>
            </w:r>
          </w:p>
          <w:p w14:paraId="12164747" w14:textId="77777777" w:rsidR="00F13D8B" w:rsidRPr="00D24C22" w:rsidRDefault="00F13D8B" w:rsidP="00C76D3D">
            <w:pPr>
              <w:spacing w:line="374" w:lineRule="exact"/>
              <w:ind w:leftChars="227" w:left="545" w:firstLineChars="210" w:firstLine="567"/>
              <w:jc w:val="both"/>
              <w:textDirection w:val="lrTbV"/>
              <w:rPr>
                <w:rFonts w:ascii="標楷體" w:eastAsia="標楷體"/>
                <w:sz w:val="27"/>
                <w:szCs w:val="27"/>
              </w:rPr>
            </w:pPr>
            <w:r w:rsidRPr="00D24C22">
              <w:rPr>
                <w:rFonts w:ascii="標楷體" w:eastAsia="標楷體" w:hint="eastAsia"/>
                <w:sz w:val="27"/>
                <w:szCs w:val="27"/>
              </w:rPr>
              <w:t>108學年度</w:t>
            </w:r>
            <w:r w:rsidRPr="00D24C22">
              <w:rPr>
                <w:rFonts w:ascii="標楷體" w:eastAsia="標楷體"/>
                <w:sz w:val="27"/>
                <w:szCs w:val="27"/>
              </w:rPr>
              <w:t>補助883校7,083班辦理8年級社區高級中等學校專業群科參訪及試探</w:t>
            </w:r>
            <w:r w:rsidRPr="00D24C22">
              <w:rPr>
                <w:rFonts w:ascii="標楷體" w:eastAsia="標楷體" w:hint="eastAsia"/>
                <w:sz w:val="27"/>
                <w:szCs w:val="27"/>
              </w:rPr>
              <w:t>，並</w:t>
            </w:r>
            <w:r w:rsidRPr="00D24C22">
              <w:rPr>
                <w:rFonts w:ascii="標楷體" w:eastAsia="標楷體"/>
                <w:sz w:val="27"/>
                <w:szCs w:val="27"/>
              </w:rPr>
              <w:t>核定64個技藝教育專班，提供</w:t>
            </w:r>
            <w:r w:rsidRPr="00D24C22">
              <w:rPr>
                <w:rFonts w:ascii="標楷體" w:eastAsia="標楷體"/>
                <w:sz w:val="27"/>
                <w:szCs w:val="27"/>
              </w:rPr>
              <w:lastRenderedPageBreak/>
              <w:t>加深加廣</w:t>
            </w:r>
            <w:r w:rsidRPr="00D24C22">
              <w:rPr>
                <w:rFonts w:ascii="標楷體" w:eastAsia="標楷體" w:hint="eastAsia"/>
                <w:sz w:val="27"/>
                <w:szCs w:val="27"/>
              </w:rPr>
              <w:t>之職業</w:t>
            </w:r>
            <w:r w:rsidRPr="00D24C22">
              <w:rPr>
                <w:rFonts w:ascii="標楷體" w:eastAsia="標楷體"/>
                <w:sz w:val="27"/>
                <w:szCs w:val="27"/>
              </w:rPr>
              <w:t>試探課程。</w:t>
            </w:r>
            <w:r w:rsidRPr="00D24C22">
              <w:rPr>
                <w:rFonts w:ascii="標楷體" w:eastAsia="標楷體" w:hint="eastAsia"/>
                <w:sz w:val="27"/>
                <w:szCs w:val="27"/>
              </w:rPr>
              <w:t>107學年度</w:t>
            </w:r>
            <w:r w:rsidRPr="00D24C22">
              <w:rPr>
                <w:rFonts w:ascii="標楷體" w:eastAsia="標楷體"/>
                <w:sz w:val="27"/>
                <w:szCs w:val="27"/>
              </w:rPr>
              <w:t>計有6萬2,033位學生參與國中技藝教育競賽</w:t>
            </w:r>
            <w:r w:rsidRPr="00D24C22">
              <w:rPr>
                <w:rFonts w:ascii="標楷體" w:eastAsia="標楷體" w:hint="eastAsia"/>
                <w:sz w:val="27"/>
                <w:szCs w:val="27"/>
              </w:rPr>
              <w:t>。</w:t>
            </w:r>
          </w:p>
          <w:p w14:paraId="7BB92663" w14:textId="77777777" w:rsidR="00F13D8B" w:rsidRPr="00D24C22" w:rsidRDefault="00F13D8B" w:rsidP="00C76D3D">
            <w:pPr>
              <w:spacing w:line="374" w:lineRule="exact"/>
              <w:ind w:left="537" w:hangingChars="199" w:hanging="537"/>
              <w:jc w:val="both"/>
              <w:textDirection w:val="lrTbV"/>
              <w:rPr>
                <w:rFonts w:ascii="標楷體" w:eastAsia="標楷體" w:hAnsi="標楷體"/>
                <w:sz w:val="27"/>
                <w:szCs w:val="27"/>
              </w:rPr>
            </w:pPr>
            <w:r w:rsidRPr="00D24C22">
              <w:rPr>
                <w:rFonts w:ascii="標楷體" w:eastAsia="標楷體" w:hAnsi="標楷體" w:hint="eastAsia"/>
                <w:sz w:val="27"/>
                <w:szCs w:val="27"/>
              </w:rPr>
              <w:t>三、推動學生學習精進計畫─補救教學實施方案</w:t>
            </w:r>
          </w:p>
          <w:p w14:paraId="09029BA1" w14:textId="77777777" w:rsidR="00F13D8B" w:rsidRPr="00D24C22" w:rsidRDefault="00F13D8B" w:rsidP="00C76D3D">
            <w:pPr>
              <w:spacing w:line="374" w:lineRule="exact"/>
              <w:ind w:leftChars="227" w:left="545" w:firstLineChars="208" w:firstLine="562"/>
              <w:jc w:val="both"/>
              <w:textDirection w:val="lrTbV"/>
              <w:rPr>
                <w:rFonts w:ascii="標楷體" w:eastAsia="標楷體" w:hAnsi="標楷體"/>
                <w:sz w:val="27"/>
                <w:szCs w:val="27"/>
              </w:rPr>
            </w:pPr>
            <w:r w:rsidRPr="00D24C22">
              <w:rPr>
                <w:rFonts w:ascii="標楷體" w:eastAsia="標楷體" w:hAnsi="標楷體" w:hint="eastAsia"/>
                <w:sz w:val="27"/>
                <w:szCs w:val="27"/>
              </w:rPr>
              <w:t>學習扶助開班數為國小</w:t>
            </w:r>
            <w:r w:rsidRPr="00D24C22">
              <w:rPr>
                <w:rFonts w:ascii="標楷體" w:eastAsia="標楷體" w:hAnsi="標楷體"/>
                <w:sz w:val="27"/>
                <w:szCs w:val="27"/>
              </w:rPr>
              <w:t>3</w:t>
            </w:r>
            <w:r w:rsidRPr="00D24C22">
              <w:rPr>
                <w:rFonts w:ascii="標楷體" w:eastAsia="標楷體" w:hAnsi="標楷體" w:hint="eastAsia"/>
                <w:sz w:val="27"/>
                <w:szCs w:val="27"/>
              </w:rPr>
              <w:t>萬</w:t>
            </w:r>
            <w:r w:rsidRPr="00D24C22">
              <w:rPr>
                <w:rFonts w:ascii="標楷體" w:eastAsia="標楷體" w:hAnsi="標楷體"/>
                <w:sz w:val="27"/>
                <w:szCs w:val="27"/>
              </w:rPr>
              <w:t>9,263</w:t>
            </w:r>
            <w:r w:rsidRPr="00D24C22">
              <w:rPr>
                <w:rFonts w:ascii="標楷體" w:eastAsia="標楷體" w:hAnsi="標楷體" w:hint="eastAsia"/>
                <w:sz w:val="27"/>
                <w:szCs w:val="27"/>
              </w:rPr>
              <w:t>班，國中</w:t>
            </w:r>
            <w:r w:rsidRPr="00D24C22">
              <w:rPr>
                <w:rFonts w:ascii="標楷體" w:eastAsia="標楷體" w:hAnsi="標楷體"/>
                <w:sz w:val="27"/>
                <w:szCs w:val="27"/>
              </w:rPr>
              <w:t>1</w:t>
            </w:r>
            <w:r w:rsidRPr="00D24C22">
              <w:rPr>
                <w:rFonts w:ascii="標楷體" w:eastAsia="標楷體" w:hAnsi="標楷體" w:hint="eastAsia"/>
                <w:sz w:val="27"/>
                <w:szCs w:val="27"/>
              </w:rPr>
              <w:t>萬</w:t>
            </w:r>
            <w:r w:rsidRPr="00D24C22">
              <w:rPr>
                <w:rFonts w:ascii="標楷體" w:eastAsia="標楷體" w:hAnsi="標楷體"/>
                <w:sz w:val="27"/>
                <w:szCs w:val="27"/>
              </w:rPr>
              <w:t>5,369</w:t>
            </w:r>
            <w:r w:rsidRPr="00D24C22">
              <w:rPr>
                <w:rFonts w:ascii="標楷體" w:eastAsia="標楷體" w:hAnsi="標楷體" w:hint="eastAsia"/>
                <w:sz w:val="27"/>
                <w:szCs w:val="27"/>
              </w:rPr>
              <w:t>班，合計</w:t>
            </w:r>
            <w:r w:rsidRPr="00D24C22">
              <w:rPr>
                <w:rFonts w:ascii="標楷體" w:eastAsia="標楷體" w:hAnsi="標楷體"/>
                <w:sz w:val="27"/>
                <w:szCs w:val="27"/>
              </w:rPr>
              <w:t>5</w:t>
            </w:r>
            <w:r w:rsidRPr="00D24C22">
              <w:rPr>
                <w:rFonts w:ascii="標楷體" w:eastAsia="標楷體" w:hAnsi="標楷體" w:hint="eastAsia"/>
                <w:sz w:val="27"/>
                <w:szCs w:val="27"/>
              </w:rPr>
              <w:t>萬4,</w:t>
            </w:r>
            <w:r w:rsidRPr="00D24C22">
              <w:rPr>
                <w:rFonts w:ascii="標楷體" w:eastAsia="標楷體" w:hAnsi="標楷體"/>
                <w:sz w:val="27"/>
                <w:szCs w:val="27"/>
              </w:rPr>
              <w:t>632</w:t>
            </w:r>
            <w:r w:rsidRPr="00D24C22">
              <w:rPr>
                <w:rFonts w:ascii="標楷體" w:eastAsia="標楷體" w:hAnsi="標楷體" w:hint="eastAsia"/>
                <w:sz w:val="27"/>
                <w:szCs w:val="27"/>
              </w:rPr>
              <w:t>班。學習扶助受輔學生人次為國小</w:t>
            </w:r>
            <w:r w:rsidRPr="00D24C22">
              <w:rPr>
                <w:rFonts w:ascii="標楷體" w:eastAsia="標楷體" w:hAnsi="標楷體"/>
                <w:sz w:val="27"/>
                <w:szCs w:val="27"/>
              </w:rPr>
              <w:t>26</w:t>
            </w:r>
            <w:r w:rsidRPr="00D24C22">
              <w:rPr>
                <w:rFonts w:ascii="標楷體" w:eastAsia="標楷體" w:hAnsi="標楷體" w:hint="eastAsia"/>
                <w:sz w:val="27"/>
                <w:szCs w:val="27"/>
              </w:rPr>
              <w:t>萬</w:t>
            </w:r>
            <w:r w:rsidRPr="00D24C22">
              <w:rPr>
                <w:rFonts w:ascii="標楷體" w:eastAsia="標楷體" w:hAnsi="標楷體"/>
                <w:sz w:val="27"/>
                <w:szCs w:val="27"/>
              </w:rPr>
              <w:t>5,044</w:t>
            </w:r>
            <w:r w:rsidRPr="00D24C22">
              <w:rPr>
                <w:rFonts w:ascii="標楷體" w:eastAsia="標楷體" w:hAnsi="標楷體" w:hint="eastAsia"/>
                <w:sz w:val="27"/>
                <w:szCs w:val="27"/>
              </w:rPr>
              <w:t>人次，國中</w:t>
            </w:r>
            <w:r w:rsidRPr="00D24C22">
              <w:rPr>
                <w:rFonts w:ascii="標楷體" w:eastAsia="標楷體" w:hAnsi="標楷體"/>
                <w:sz w:val="27"/>
                <w:szCs w:val="27"/>
              </w:rPr>
              <w:t>11</w:t>
            </w:r>
            <w:r w:rsidRPr="00D24C22">
              <w:rPr>
                <w:rFonts w:ascii="標楷體" w:eastAsia="標楷體" w:hAnsi="標楷體" w:hint="eastAsia"/>
                <w:sz w:val="27"/>
                <w:szCs w:val="27"/>
              </w:rPr>
              <w:t>萬</w:t>
            </w:r>
            <w:r w:rsidRPr="00D24C22">
              <w:rPr>
                <w:rFonts w:ascii="標楷體" w:eastAsia="標楷體" w:hAnsi="標楷體"/>
                <w:sz w:val="27"/>
                <w:szCs w:val="27"/>
              </w:rPr>
              <w:t>8</w:t>
            </w:r>
            <w:r w:rsidRPr="00D24C22">
              <w:rPr>
                <w:rFonts w:ascii="標楷體" w:eastAsia="標楷體" w:hAnsi="標楷體" w:hint="eastAsia"/>
                <w:sz w:val="27"/>
                <w:szCs w:val="27"/>
              </w:rPr>
              <w:t>,</w:t>
            </w:r>
            <w:r w:rsidRPr="00D24C22">
              <w:rPr>
                <w:rFonts w:ascii="標楷體" w:eastAsia="標楷體" w:hAnsi="標楷體"/>
                <w:sz w:val="27"/>
                <w:szCs w:val="27"/>
              </w:rPr>
              <w:t>510</w:t>
            </w:r>
            <w:r w:rsidRPr="00D24C22">
              <w:rPr>
                <w:rFonts w:ascii="標楷體" w:eastAsia="標楷體" w:hAnsi="標楷體" w:hint="eastAsia"/>
                <w:sz w:val="27"/>
                <w:szCs w:val="27"/>
              </w:rPr>
              <w:t>人次，合計</w:t>
            </w:r>
            <w:r w:rsidRPr="00D24C22">
              <w:rPr>
                <w:rFonts w:ascii="標楷體" w:eastAsia="標楷體" w:hAnsi="標楷體"/>
                <w:sz w:val="27"/>
                <w:szCs w:val="27"/>
              </w:rPr>
              <w:t>38</w:t>
            </w:r>
            <w:r w:rsidRPr="00D24C22">
              <w:rPr>
                <w:rFonts w:ascii="標楷體" w:eastAsia="標楷體" w:hAnsi="標楷體" w:hint="eastAsia"/>
                <w:sz w:val="27"/>
                <w:szCs w:val="27"/>
              </w:rPr>
              <w:t>萬</w:t>
            </w:r>
            <w:r w:rsidRPr="00D24C22">
              <w:rPr>
                <w:rFonts w:ascii="標楷體" w:eastAsia="標楷體" w:hAnsi="標楷體"/>
                <w:sz w:val="27"/>
                <w:szCs w:val="27"/>
              </w:rPr>
              <w:t>3,554</w:t>
            </w:r>
            <w:r w:rsidRPr="00D24C22">
              <w:rPr>
                <w:rFonts w:ascii="標楷體" w:eastAsia="標楷體" w:hAnsi="標楷體" w:hint="eastAsia"/>
                <w:sz w:val="27"/>
                <w:szCs w:val="27"/>
              </w:rPr>
              <w:t>人次。</w:t>
            </w:r>
          </w:p>
          <w:p w14:paraId="4419261C" w14:textId="77777777" w:rsidR="00F13D8B" w:rsidRPr="00D24C22" w:rsidRDefault="00F13D8B" w:rsidP="00C76D3D">
            <w:pPr>
              <w:widowControl w:val="0"/>
              <w:spacing w:line="374" w:lineRule="exact"/>
              <w:ind w:left="540" w:hangingChars="200" w:hanging="540"/>
              <w:jc w:val="both"/>
              <w:rPr>
                <w:rFonts w:ascii="標楷體" w:eastAsia="標楷體" w:hAnsi="標楷體"/>
                <w:sz w:val="27"/>
                <w:szCs w:val="27"/>
              </w:rPr>
            </w:pPr>
            <w:r w:rsidRPr="00D24C22">
              <w:rPr>
                <w:rFonts w:ascii="標楷體" w:eastAsia="標楷體" w:hAnsi="標楷體" w:hint="eastAsia"/>
                <w:sz w:val="27"/>
                <w:szCs w:val="27"/>
              </w:rPr>
              <w:t>四、公立國中小校舍耐震能力及設施設備改善計畫</w:t>
            </w:r>
          </w:p>
          <w:p w14:paraId="13D7E9F9" w14:textId="77777777" w:rsidR="00F13D8B" w:rsidRPr="00D24C22" w:rsidRDefault="00F13D8B" w:rsidP="00C76D3D">
            <w:pPr>
              <w:widowControl w:val="0"/>
              <w:spacing w:line="374" w:lineRule="exact"/>
              <w:ind w:leftChars="227" w:left="545" w:firstLineChars="210" w:firstLine="567"/>
              <w:jc w:val="both"/>
              <w:rPr>
                <w:rFonts w:ascii="標楷體" w:eastAsia="標楷體" w:hAnsi="標楷體"/>
                <w:sz w:val="27"/>
                <w:szCs w:val="27"/>
              </w:rPr>
            </w:pPr>
            <w:r w:rsidRPr="00D24C22">
              <w:rPr>
                <w:rFonts w:ascii="標楷體" w:eastAsia="標楷體" w:hAnsi="標楷體"/>
                <w:sz w:val="27"/>
                <w:szCs w:val="27"/>
              </w:rPr>
              <w:t>補強工程</w:t>
            </w:r>
            <w:r w:rsidRPr="00D24C22">
              <w:rPr>
                <w:rFonts w:ascii="標楷體" w:eastAsia="標楷體" w:hAnsi="標楷體" w:hint="eastAsia"/>
                <w:sz w:val="27"/>
                <w:szCs w:val="27"/>
              </w:rPr>
              <w:t>實際</w:t>
            </w:r>
            <w:r w:rsidRPr="00D24C22">
              <w:rPr>
                <w:rFonts w:ascii="標楷體" w:eastAsia="標楷體" w:hAnsi="標楷體"/>
                <w:sz w:val="27"/>
                <w:szCs w:val="27"/>
              </w:rPr>
              <w:t>完成發包校舍計</w:t>
            </w:r>
            <w:r w:rsidRPr="00D24C22">
              <w:rPr>
                <w:rFonts w:ascii="標楷體" w:eastAsia="標楷體" w:hAnsi="標楷體" w:hint="eastAsia"/>
                <w:sz w:val="27"/>
                <w:szCs w:val="27"/>
              </w:rPr>
              <w:t>380</w:t>
            </w:r>
            <w:r w:rsidRPr="00D24C22">
              <w:rPr>
                <w:rFonts w:ascii="標楷體" w:eastAsia="標楷體" w:hAnsi="標楷體"/>
                <w:sz w:val="27"/>
                <w:szCs w:val="27"/>
              </w:rPr>
              <w:t>棟</w:t>
            </w:r>
            <w:r w:rsidRPr="00D24C22">
              <w:rPr>
                <w:rFonts w:ascii="標楷體" w:eastAsia="標楷體" w:hAnsi="標楷體" w:hint="eastAsia"/>
                <w:sz w:val="27"/>
                <w:szCs w:val="27"/>
              </w:rPr>
              <w:t>、</w:t>
            </w:r>
            <w:r w:rsidRPr="00D24C22">
              <w:rPr>
                <w:rFonts w:ascii="標楷體" w:eastAsia="標楷體" w:hAnsi="標楷體"/>
                <w:sz w:val="27"/>
                <w:szCs w:val="27"/>
              </w:rPr>
              <w:t>拆建工程已完成發包校舍累計</w:t>
            </w:r>
            <w:r w:rsidRPr="00D24C22">
              <w:rPr>
                <w:rFonts w:ascii="標楷體" w:eastAsia="標楷體" w:hAnsi="標楷體" w:hint="eastAsia"/>
                <w:sz w:val="27"/>
                <w:szCs w:val="27"/>
              </w:rPr>
              <w:t>170</w:t>
            </w:r>
            <w:r w:rsidRPr="00D24C22">
              <w:rPr>
                <w:rFonts w:ascii="標楷體" w:eastAsia="標楷體" w:hAnsi="標楷體"/>
                <w:sz w:val="27"/>
                <w:szCs w:val="27"/>
              </w:rPr>
              <w:t>棟</w:t>
            </w:r>
            <w:r w:rsidRPr="00D24C22">
              <w:rPr>
                <w:rFonts w:ascii="標楷體" w:eastAsia="標楷體" w:hAnsi="標楷體" w:hint="eastAsia"/>
                <w:sz w:val="27"/>
                <w:szCs w:val="27"/>
              </w:rPr>
              <w:t>，</w:t>
            </w:r>
            <w:r w:rsidRPr="00D24C22">
              <w:rPr>
                <w:rFonts w:ascii="標楷體" w:eastAsia="標楷體" w:hAnsi="標楷體"/>
                <w:sz w:val="27"/>
                <w:szCs w:val="27"/>
              </w:rPr>
              <w:t>已</w:t>
            </w:r>
            <w:r w:rsidRPr="00D24C22">
              <w:rPr>
                <w:rFonts w:ascii="標楷體" w:eastAsia="標楷體" w:hAnsi="標楷體" w:hint="eastAsia"/>
                <w:sz w:val="27"/>
                <w:szCs w:val="27"/>
              </w:rPr>
              <w:t>超過原訂目標值；並有124校完成</w:t>
            </w:r>
            <w:r w:rsidRPr="00D24C22">
              <w:rPr>
                <w:rFonts w:ascii="標楷體" w:eastAsia="標楷體" w:hAnsi="標楷體"/>
                <w:sz w:val="27"/>
                <w:szCs w:val="27"/>
              </w:rPr>
              <w:t>防水隔熱工程。</w:t>
            </w:r>
          </w:p>
          <w:p w14:paraId="5D37BB37" w14:textId="77777777" w:rsidR="00F13D8B" w:rsidRPr="00D24C22" w:rsidRDefault="00F13D8B" w:rsidP="00C76D3D">
            <w:pPr>
              <w:spacing w:line="374" w:lineRule="exact"/>
              <w:jc w:val="both"/>
              <w:textDirection w:val="lrTbV"/>
              <w:rPr>
                <w:rFonts w:ascii="標楷體" w:eastAsia="標楷體" w:hAnsi="標楷體"/>
                <w:sz w:val="27"/>
                <w:szCs w:val="27"/>
              </w:rPr>
            </w:pPr>
            <w:r w:rsidRPr="00D24C22">
              <w:rPr>
                <w:rFonts w:ascii="標楷體" w:eastAsia="標楷體" w:hAnsi="標楷體" w:hint="eastAsia"/>
                <w:sz w:val="27"/>
                <w:szCs w:val="27"/>
              </w:rPr>
              <w:t>五、推動公立國民中小學老舊廁所整修工程</w:t>
            </w:r>
          </w:p>
          <w:p w14:paraId="3E160AF1" w14:textId="77777777" w:rsidR="00F13D8B" w:rsidRPr="00D24C22" w:rsidRDefault="00F13D8B" w:rsidP="00C76D3D">
            <w:pPr>
              <w:widowControl w:val="0"/>
              <w:spacing w:line="374" w:lineRule="exact"/>
              <w:ind w:leftChars="227" w:left="545" w:firstLineChars="157" w:firstLine="424"/>
              <w:jc w:val="both"/>
              <w:textDirection w:val="lrTbV"/>
              <w:rPr>
                <w:rFonts w:ascii="標楷體" w:eastAsia="標楷體" w:hAnsi="標楷體"/>
                <w:sz w:val="27"/>
                <w:szCs w:val="27"/>
              </w:rPr>
            </w:pPr>
            <w:r w:rsidRPr="00D24C22">
              <w:rPr>
                <w:rFonts w:ascii="標楷體" w:eastAsia="標楷體" w:hAnsi="標楷體" w:hint="eastAsia"/>
                <w:sz w:val="27"/>
                <w:szCs w:val="27"/>
              </w:rPr>
              <w:t xml:space="preserve"> 108年度核定20縣市及5所國立學校共222校辦理老舊廁所整修規劃設計經費，各受補助學校皆已辦理完竣。</w:t>
            </w:r>
          </w:p>
          <w:p w14:paraId="6EAE90D8" w14:textId="77777777" w:rsidR="00F13D8B" w:rsidRPr="00D24C22" w:rsidRDefault="00F13D8B" w:rsidP="00C76D3D">
            <w:pPr>
              <w:spacing w:line="374" w:lineRule="exact"/>
              <w:jc w:val="both"/>
              <w:textDirection w:val="lrTbV"/>
              <w:rPr>
                <w:rFonts w:ascii="標楷體" w:eastAsia="標楷體" w:hAnsi="標楷體"/>
                <w:sz w:val="27"/>
                <w:szCs w:val="27"/>
              </w:rPr>
            </w:pPr>
            <w:r w:rsidRPr="00D24C22">
              <w:rPr>
                <w:rFonts w:ascii="標楷體" w:eastAsia="標楷體" w:hAnsi="標楷體" w:hint="eastAsia"/>
                <w:sz w:val="27"/>
                <w:szCs w:val="27"/>
              </w:rPr>
              <w:t>六、補助改善偏遠地區國民中小學宿舍</w:t>
            </w:r>
          </w:p>
          <w:p w14:paraId="39F7B1BE" w14:textId="77777777" w:rsidR="00F13D8B" w:rsidRPr="00D24C22" w:rsidRDefault="00F13D8B" w:rsidP="00C76D3D">
            <w:pPr>
              <w:widowControl w:val="0"/>
              <w:spacing w:line="374" w:lineRule="exact"/>
              <w:ind w:leftChars="227" w:left="545"/>
              <w:jc w:val="both"/>
              <w:textDirection w:val="lrTbV"/>
              <w:rPr>
                <w:sz w:val="27"/>
                <w:szCs w:val="27"/>
              </w:rPr>
            </w:pPr>
            <w:r w:rsidRPr="00D24C22">
              <w:rPr>
                <w:rFonts w:ascii="標楷體" w:eastAsia="標楷體" w:hAnsi="標楷體" w:hint="eastAsia"/>
                <w:sz w:val="27"/>
                <w:szCs w:val="27"/>
              </w:rPr>
              <w:t xml:space="preserve">    </w:t>
            </w:r>
            <w:r w:rsidRPr="00D24C22">
              <w:rPr>
                <w:rFonts w:ascii="標楷體" w:eastAsia="標楷體" w:hAnsi="標楷體"/>
                <w:sz w:val="27"/>
                <w:szCs w:val="27"/>
              </w:rPr>
              <w:t>108年</w:t>
            </w:r>
            <w:r w:rsidRPr="00D24C22">
              <w:rPr>
                <w:rFonts w:ascii="標楷體" w:eastAsia="標楷體" w:hAnsi="標楷體" w:hint="eastAsia"/>
                <w:sz w:val="27"/>
                <w:szCs w:val="27"/>
              </w:rPr>
              <w:t>度</w:t>
            </w:r>
            <w:r w:rsidRPr="00D24C22">
              <w:rPr>
                <w:rFonts w:ascii="標楷體" w:eastAsia="標楷體" w:hAnsi="標楷體"/>
                <w:sz w:val="27"/>
                <w:szCs w:val="27"/>
              </w:rPr>
              <w:t>補助偏鄉學校共166校，其中宿舍興建工程補助4校次、整建或修繕工程補助117校次及設備購置補助133校次</w:t>
            </w:r>
            <w:r w:rsidRPr="00D24C22">
              <w:rPr>
                <w:rFonts w:hint="eastAsia"/>
                <w:sz w:val="27"/>
                <w:szCs w:val="27"/>
              </w:rPr>
              <w:t>。</w:t>
            </w:r>
          </w:p>
          <w:p w14:paraId="6E6AA8DA" w14:textId="77777777" w:rsidR="00F13D8B" w:rsidRPr="00D24C22" w:rsidRDefault="00F13D8B" w:rsidP="00C76D3D">
            <w:pPr>
              <w:spacing w:line="374" w:lineRule="exact"/>
              <w:ind w:left="537" w:hangingChars="199" w:hanging="537"/>
              <w:jc w:val="both"/>
              <w:textDirection w:val="lrTbV"/>
              <w:rPr>
                <w:rFonts w:ascii="標楷體" w:eastAsia="標楷體" w:hAnsi="標楷體"/>
                <w:sz w:val="27"/>
                <w:szCs w:val="27"/>
              </w:rPr>
            </w:pPr>
            <w:r w:rsidRPr="00D24C22">
              <w:rPr>
                <w:rFonts w:ascii="標楷體" w:eastAsia="標楷體" w:hAnsi="標楷體" w:hint="eastAsia"/>
                <w:sz w:val="27"/>
                <w:szCs w:val="27"/>
              </w:rPr>
              <w:t>七、增置編制外代理教師推動國小合理教師員額</w:t>
            </w:r>
          </w:p>
          <w:p w14:paraId="0CDCA371" w14:textId="77777777" w:rsidR="00F13D8B" w:rsidRPr="00D24C22" w:rsidRDefault="00F13D8B" w:rsidP="00C76D3D">
            <w:pPr>
              <w:spacing w:line="374" w:lineRule="exact"/>
              <w:ind w:leftChars="227" w:left="545" w:firstLineChars="210" w:firstLine="567"/>
              <w:jc w:val="both"/>
              <w:textDirection w:val="lrTbV"/>
              <w:rPr>
                <w:rFonts w:ascii="標楷體" w:eastAsia="標楷體" w:hAnsi="標楷體"/>
                <w:sz w:val="27"/>
                <w:szCs w:val="27"/>
              </w:rPr>
            </w:pPr>
            <w:r w:rsidRPr="00D24C22">
              <w:rPr>
                <w:rFonts w:ascii="標楷體" w:eastAsia="標楷體" w:hAnsi="標楷體"/>
                <w:sz w:val="27"/>
                <w:szCs w:val="27"/>
              </w:rPr>
              <w:t>一般地區學校</w:t>
            </w:r>
            <w:r w:rsidRPr="00D24C22">
              <w:rPr>
                <w:rFonts w:ascii="標楷體" w:eastAsia="標楷體" w:hAnsi="標楷體" w:hint="eastAsia"/>
                <w:sz w:val="27"/>
                <w:szCs w:val="27"/>
              </w:rPr>
              <w:t>計補助</w:t>
            </w:r>
            <w:r w:rsidRPr="00D24C22">
              <w:rPr>
                <w:rFonts w:ascii="標楷體" w:eastAsia="標楷體" w:hAnsi="標楷體"/>
                <w:sz w:val="27"/>
                <w:szCs w:val="27"/>
              </w:rPr>
              <w:t>代理教師3,</w:t>
            </w:r>
            <w:r w:rsidRPr="00D24C22">
              <w:rPr>
                <w:rFonts w:ascii="標楷體" w:eastAsia="標楷體" w:hAnsi="標楷體" w:hint="eastAsia"/>
                <w:sz w:val="27"/>
                <w:szCs w:val="27"/>
              </w:rPr>
              <w:t>754</w:t>
            </w:r>
            <w:r w:rsidRPr="00D24C22">
              <w:rPr>
                <w:rFonts w:ascii="標楷體" w:eastAsia="標楷體" w:hAnsi="標楷體"/>
                <w:sz w:val="27"/>
                <w:szCs w:val="27"/>
              </w:rPr>
              <w:t>人</w:t>
            </w:r>
            <w:r w:rsidRPr="00D24C22">
              <w:rPr>
                <w:rFonts w:ascii="標楷體" w:eastAsia="標楷體" w:hAnsi="標楷體" w:hint="eastAsia"/>
                <w:sz w:val="27"/>
                <w:szCs w:val="27"/>
              </w:rPr>
              <w:t>；</w:t>
            </w:r>
            <w:r w:rsidRPr="00D24C22">
              <w:rPr>
                <w:rFonts w:ascii="標楷體" w:eastAsia="標楷體" w:hAnsi="標楷體"/>
                <w:sz w:val="27"/>
                <w:szCs w:val="27"/>
              </w:rPr>
              <w:t>偏遠地區學校</w:t>
            </w:r>
            <w:r w:rsidRPr="00D24C22">
              <w:rPr>
                <w:rFonts w:ascii="標楷體" w:eastAsia="標楷體" w:hAnsi="標楷體" w:hint="eastAsia"/>
                <w:sz w:val="27"/>
                <w:szCs w:val="27"/>
              </w:rPr>
              <w:t>計補助</w:t>
            </w:r>
            <w:r w:rsidRPr="00D24C22">
              <w:rPr>
                <w:rFonts w:ascii="標楷體" w:eastAsia="標楷體" w:hAnsi="標楷體"/>
                <w:sz w:val="27"/>
                <w:szCs w:val="27"/>
              </w:rPr>
              <w:t>代理教師1</w:t>
            </w:r>
            <w:r w:rsidRPr="00D24C22">
              <w:rPr>
                <w:rFonts w:ascii="標楷體" w:eastAsia="標楷體" w:hAnsi="標楷體" w:hint="eastAsia"/>
                <w:sz w:val="27"/>
                <w:szCs w:val="27"/>
              </w:rPr>
              <w:t>,</w:t>
            </w:r>
            <w:r w:rsidRPr="00D24C22">
              <w:rPr>
                <w:rFonts w:ascii="標楷體" w:eastAsia="標楷體" w:hAnsi="標楷體"/>
                <w:sz w:val="27"/>
                <w:szCs w:val="27"/>
              </w:rPr>
              <w:t>176人。</w:t>
            </w:r>
          </w:p>
          <w:p w14:paraId="0776DD6D" w14:textId="77777777" w:rsidR="00F13D8B" w:rsidRPr="00D24C22" w:rsidRDefault="00F13D8B" w:rsidP="00C76D3D">
            <w:pPr>
              <w:spacing w:line="374" w:lineRule="exact"/>
              <w:ind w:left="537" w:hangingChars="199" w:hanging="537"/>
              <w:jc w:val="both"/>
              <w:textDirection w:val="lrTbV"/>
              <w:rPr>
                <w:rFonts w:ascii="標楷體" w:eastAsia="標楷體" w:hAnsi="標楷體"/>
                <w:sz w:val="27"/>
                <w:szCs w:val="27"/>
              </w:rPr>
            </w:pPr>
            <w:r w:rsidRPr="00D24C22">
              <w:rPr>
                <w:rFonts w:ascii="標楷體" w:eastAsia="標楷體" w:hAnsi="標楷體" w:hint="eastAsia"/>
                <w:sz w:val="27"/>
                <w:szCs w:val="27"/>
              </w:rPr>
              <w:t>八、推動增置國中專長教師員額（國中</w:t>
            </w:r>
            <w:r w:rsidRPr="00D24C22">
              <w:rPr>
                <w:rFonts w:ascii="標楷體" w:eastAsia="標楷體" w:hAnsi="標楷體"/>
                <w:sz w:val="27"/>
                <w:szCs w:val="27"/>
              </w:rPr>
              <w:t>1000專案）</w:t>
            </w:r>
          </w:p>
          <w:p w14:paraId="76195AFD" w14:textId="41C3B0EA" w:rsidR="00F13D8B" w:rsidRDefault="00F13D8B" w:rsidP="00C76D3D">
            <w:pPr>
              <w:widowControl w:val="0"/>
              <w:spacing w:line="374" w:lineRule="exact"/>
              <w:ind w:leftChars="226" w:left="542" w:firstLine="1"/>
              <w:jc w:val="both"/>
              <w:rPr>
                <w:rFonts w:ascii="標楷體" w:eastAsia="標楷體" w:hAnsi="標楷體"/>
                <w:sz w:val="27"/>
                <w:szCs w:val="27"/>
              </w:rPr>
            </w:pPr>
            <w:r w:rsidRPr="00D24C22">
              <w:rPr>
                <w:rFonts w:ascii="標楷體" w:eastAsia="標楷體" w:hAnsi="標楷體" w:hint="eastAsia"/>
                <w:sz w:val="27"/>
                <w:szCs w:val="27"/>
              </w:rPr>
              <w:t xml:space="preserve">　　一般地區學校計補助代理教師361人；偏遠地區學校計補助代理教師353人。透過增置國中專長教師，適度提供教育現場所需人力，以改善專長教師不足之情形，提升專業教學之成效。</w:t>
            </w:r>
          </w:p>
          <w:p w14:paraId="0B66C964" w14:textId="77777777" w:rsidR="00F13FC0" w:rsidRPr="00F13FC0" w:rsidRDefault="00F13FC0" w:rsidP="00C76D3D">
            <w:pPr>
              <w:widowControl w:val="0"/>
              <w:spacing w:line="374" w:lineRule="exact"/>
              <w:ind w:leftChars="226" w:left="542" w:firstLine="1"/>
              <w:jc w:val="both"/>
              <w:rPr>
                <w:rFonts w:ascii="標楷體" w:eastAsia="標楷體" w:hAnsi="標楷體" w:hint="eastAsia"/>
                <w:sz w:val="27"/>
                <w:szCs w:val="27"/>
              </w:rPr>
            </w:pPr>
          </w:p>
          <w:p w14:paraId="45C4852F" w14:textId="77777777" w:rsidR="00F13D8B" w:rsidRPr="00D24C22" w:rsidRDefault="00F13D8B" w:rsidP="00C76D3D">
            <w:pPr>
              <w:widowControl w:val="0"/>
              <w:spacing w:line="374" w:lineRule="exact"/>
              <w:jc w:val="both"/>
              <w:textDirection w:val="lrTbV"/>
              <w:rPr>
                <w:rFonts w:ascii="標楷體" w:eastAsia="標楷體" w:hAnsi="標楷體"/>
                <w:sz w:val="27"/>
                <w:szCs w:val="27"/>
              </w:rPr>
            </w:pPr>
            <w:r w:rsidRPr="00D24C22">
              <w:rPr>
                <w:rFonts w:ascii="標楷體" w:eastAsia="標楷體" w:hAnsi="標楷體" w:hint="eastAsia"/>
                <w:sz w:val="27"/>
                <w:szCs w:val="27"/>
              </w:rPr>
              <w:lastRenderedPageBreak/>
              <w:t>九、新住民子女教育發展五年中程計畫</w:t>
            </w:r>
          </w:p>
          <w:p w14:paraId="61EE0CB3" w14:textId="1F363DDC" w:rsidR="00B63306" w:rsidRPr="00B63306" w:rsidRDefault="00F13D8B" w:rsidP="00C76D3D">
            <w:pPr>
              <w:spacing w:line="374" w:lineRule="exact"/>
              <w:ind w:leftChars="227" w:left="545" w:firstLineChars="210" w:firstLine="567"/>
              <w:jc w:val="both"/>
              <w:textDirection w:val="lrTbV"/>
              <w:rPr>
                <w:rFonts w:ascii="標楷體" w:eastAsia="標楷體"/>
                <w:sz w:val="27"/>
                <w:szCs w:val="27"/>
              </w:rPr>
            </w:pPr>
            <w:r w:rsidRPr="00D24C22">
              <w:rPr>
                <w:rFonts w:ascii="標楷體" w:eastAsia="標楷體" w:hAnsi="標楷體"/>
                <w:sz w:val="27"/>
                <w:szCs w:val="27"/>
              </w:rPr>
              <w:t>與新北市政府教育局合作編撰計</w:t>
            </w:r>
            <w:r w:rsidRPr="00D24C22">
              <w:rPr>
                <w:rFonts w:ascii="標楷體" w:eastAsia="標楷體" w:hAnsi="標楷體" w:hint="eastAsia"/>
                <w:sz w:val="27"/>
                <w:szCs w:val="27"/>
              </w:rPr>
              <w:t>7國</w:t>
            </w:r>
            <w:r w:rsidRPr="00D24C22">
              <w:rPr>
                <w:rFonts w:ascii="標楷體" w:eastAsia="標楷體" w:hAnsi="標楷體"/>
                <w:sz w:val="27"/>
                <w:szCs w:val="27"/>
              </w:rPr>
              <w:t>126冊語文紙本教材</w:t>
            </w:r>
            <w:r w:rsidRPr="00D24C22">
              <w:rPr>
                <w:rFonts w:ascii="標楷體" w:eastAsia="標楷體" w:hAnsi="標楷體" w:hint="eastAsia"/>
                <w:sz w:val="27"/>
                <w:szCs w:val="27"/>
              </w:rPr>
              <w:t>；辦理教師新住民多元文化研習；</w:t>
            </w:r>
            <w:r w:rsidRPr="00D24C22">
              <w:rPr>
                <w:rFonts w:ascii="標楷體" w:eastAsia="標楷體" w:hAnsi="標楷體"/>
                <w:sz w:val="27"/>
                <w:szCs w:val="27"/>
              </w:rPr>
              <w:t>108年度補助</w:t>
            </w:r>
            <w:r w:rsidRPr="00D24C22">
              <w:rPr>
                <w:rFonts w:ascii="標楷體" w:eastAsia="標楷體" w:hAnsi="標楷體" w:hint="eastAsia"/>
                <w:sz w:val="27"/>
                <w:szCs w:val="27"/>
              </w:rPr>
              <w:t>35名</w:t>
            </w:r>
            <w:r w:rsidRPr="00D24C22">
              <w:rPr>
                <w:rFonts w:ascii="標楷體" w:eastAsia="標楷體" w:hAnsi="標楷體"/>
                <w:sz w:val="27"/>
                <w:szCs w:val="27"/>
              </w:rPr>
              <w:t>新住民子女</w:t>
            </w:r>
            <w:r w:rsidRPr="00D24C22">
              <w:rPr>
                <w:rFonts w:ascii="標楷體" w:eastAsia="標楷體" w:hAnsi="標楷體" w:hint="eastAsia"/>
                <w:sz w:val="27"/>
                <w:szCs w:val="27"/>
              </w:rPr>
              <w:t>赴越南進行</w:t>
            </w:r>
            <w:r w:rsidRPr="00D24C22">
              <w:rPr>
                <w:rFonts w:ascii="標楷體" w:eastAsia="標楷體" w:hAnsi="標楷體"/>
                <w:sz w:val="27"/>
                <w:szCs w:val="27"/>
              </w:rPr>
              <w:t>國際職場體驗，</w:t>
            </w:r>
            <w:r w:rsidRPr="00D24C22">
              <w:rPr>
                <w:rFonts w:ascii="標楷體" w:eastAsia="標楷體" w:hAnsi="標楷體" w:hint="eastAsia"/>
                <w:sz w:val="27"/>
                <w:szCs w:val="27"/>
              </w:rPr>
              <w:t>另</w:t>
            </w:r>
            <w:r w:rsidRPr="00D24C22">
              <w:rPr>
                <w:rFonts w:ascii="標楷體" w:eastAsia="標楷體" w:hAnsi="標楷體"/>
                <w:sz w:val="27"/>
                <w:szCs w:val="27"/>
              </w:rPr>
              <w:t>補助11校</w:t>
            </w:r>
            <w:r w:rsidRPr="00D24C22">
              <w:rPr>
                <w:rFonts w:ascii="標楷體" w:eastAsia="標楷體" w:hAnsi="標楷體" w:hint="eastAsia"/>
                <w:sz w:val="27"/>
                <w:szCs w:val="27"/>
              </w:rPr>
              <w:t>辦理</w:t>
            </w:r>
            <w:r w:rsidRPr="00D24C22">
              <w:rPr>
                <w:rFonts w:ascii="標楷體" w:eastAsia="標楷體" w:hAnsi="標楷體"/>
                <w:sz w:val="27"/>
                <w:szCs w:val="27"/>
              </w:rPr>
              <w:t>新住民子女返鄉溯根活動</w:t>
            </w:r>
            <w:r w:rsidRPr="00D24C22">
              <w:rPr>
                <w:rFonts w:ascii="標楷體" w:eastAsia="標楷體" w:hAnsi="標楷體" w:hint="eastAsia"/>
                <w:sz w:val="27"/>
                <w:szCs w:val="27"/>
              </w:rPr>
              <w:t>。</w:t>
            </w:r>
          </w:p>
        </w:tc>
      </w:tr>
      <w:tr w:rsidR="00EE2BCD" w:rsidRPr="009963E0" w14:paraId="659A0BE3" w14:textId="77777777" w:rsidTr="006F5D84">
        <w:trPr>
          <w:divId w:val="1110780298"/>
          <w:trHeight w:val="720"/>
        </w:trPr>
        <w:tc>
          <w:tcPr>
            <w:tcW w:w="1838" w:type="dxa"/>
          </w:tcPr>
          <w:p w14:paraId="7632F82B" w14:textId="77777777" w:rsidR="00EE2BCD" w:rsidRPr="004D7ECB" w:rsidRDefault="00EE2BCD" w:rsidP="00915FC4">
            <w:pPr>
              <w:spacing w:line="400" w:lineRule="exact"/>
              <w:ind w:left="540" w:hangingChars="200" w:hanging="540"/>
              <w:jc w:val="both"/>
              <w:textDirection w:val="lrTbV"/>
              <w:rPr>
                <w:rFonts w:ascii="標楷體" w:eastAsia="標楷體" w:hAnsi="標楷體"/>
                <w:sz w:val="27"/>
                <w:szCs w:val="27"/>
              </w:rPr>
            </w:pPr>
            <w:r w:rsidRPr="004D7ECB">
              <w:rPr>
                <w:rFonts w:ascii="標楷體" w:eastAsia="標楷體" w:hAnsi="標楷體" w:hint="eastAsia"/>
                <w:sz w:val="27"/>
                <w:szCs w:val="27"/>
              </w:rPr>
              <w:lastRenderedPageBreak/>
              <w:t>二、中等教育</w:t>
            </w:r>
          </w:p>
        </w:tc>
        <w:tc>
          <w:tcPr>
            <w:tcW w:w="2126" w:type="dxa"/>
          </w:tcPr>
          <w:p w14:paraId="1C676EED" w14:textId="02999319" w:rsidR="00EE2BCD" w:rsidRPr="004D7ECB" w:rsidRDefault="00223EDA" w:rsidP="00915FC4">
            <w:pPr>
              <w:pStyle w:val="ab"/>
              <w:numPr>
                <w:ilvl w:val="0"/>
                <w:numId w:val="3"/>
              </w:numPr>
              <w:spacing w:line="400" w:lineRule="exact"/>
              <w:ind w:leftChars="0" w:left="573" w:hanging="567"/>
              <w:jc w:val="both"/>
              <w:textDirection w:val="lrTbV"/>
              <w:rPr>
                <w:rFonts w:ascii="標楷體" w:eastAsia="標楷體" w:hAnsi="標楷體"/>
                <w:sz w:val="27"/>
                <w:szCs w:val="27"/>
              </w:rPr>
            </w:pPr>
            <w:r w:rsidRPr="00223EDA">
              <w:rPr>
                <w:rFonts w:ascii="標楷體" w:eastAsia="標楷體" w:hAnsi="標楷體" w:hint="eastAsia"/>
                <w:sz w:val="27"/>
                <w:szCs w:val="27"/>
              </w:rPr>
              <w:t>十二年國民基本教育多元入學制度</w:t>
            </w:r>
          </w:p>
          <w:p w14:paraId="471743C1" w14:textId="58ACD510" w:rsidR="00EE2BCD" w:rsidRPr="004D7ECB" w:rsidRDefault="00223EDA" w:rsidP="00915FC4">
            <w:pPr>
              <w:pStyle w:val="ab"/>
              <w:numPr>
                <w:ilvl w:val="0"/>
                <w:numId w:val="3"/>
              </w:numPr>
              <w:spacing w:line="400" w:lineRule="exact"/>
              <w:ind w:leftChars="0" w:left="573" w:hanging="567"/>
              <w:jc w:val="both"/>
              <w:textDirection w:val="lrTbV"/>
              <w:rPr>
                <w:rFonts w:ascii="標楷體" w:eastAsia="標楷體" w:hAnsi="標楷體"/>
                <w:sz w:val="27"/>
                <w:szCs w:val="27"/>
              </w:rPr>
            </w:pPr>
            <w:r w:rsidRPr="00223EDA">
              <w:rPr>
                <w:rFonts w:ascii="標楷體" w:eastAsia="標楷體" w:hAnsi="標楷體" w:hint="eastAsia"/>
                <w:sz w:val="27"/>
                <w:szCs w:val="27"/>
              </w:rPr>
              <w:t>十二年國民基本教育課程體系方案</w:t>
            </w:r>
          </w:p>
          <w:p w14:paraId="628F0BCB" w14:textId="0FE4E242" w:rsidR="00EE2BCD" w:rsidRPr="004D7ECB" w:rsidRDefault="00223EDA" w:rsidP="00915FC4">
            <w:pPr>
              <w:pStyle w:val="ab"/>
              <w:numPr>
                <w:ilvl w:val="0"/>
                <w:numId w:val="3"/>
              </w:numPr>
              <w:spacing w:line="400" w:lineRule="exact"/>
              <w:ind w:leftChars="0" w:left="573" w:hanging="567"/>
              <w:jc w:val="both"/>
              <w:textDirection w:val="lrTbV"/>
              <w:rPr>
                <w:rFonts w:ascii="標楷體" w:eastAsia="標楷體" w:hAnsi="標楷體"/>
                <w:sz w:val="27"/>
                <w:szCs w:val="27"/>
              </w:rPr>
            </w:pPr>
            <w:r w:rsidRPr="00223EDA">
              <w:rPr>
                <w:rFonts w:ascii="標楷體" w:eastAsia="標楷體" w:hAnsi="標楷體" w:hint="eastAsia"/>
                <w:sz w:val="27"/>
                <w:szCs w:val="27"/>
              </w:rPr>
              <w:t>高級中等學校優質化均質化輔助方案</w:t>
            </w:r>
          </w:p>
        </w:tc>
        <w:tc>
          <w:tcPr>
            <w:tcW w:w="5387" w:type="dxa"/>
          </w:tcPr>
          <w:p w14:paraId="24C44BEE" w14:textId="77777777" w:rsidR="00B075BF" w:rsidRDefault="00385DC7" w:rsidP="00C76D3D">
            <w:pPr>
              <w:spacing w:line="374" w:lineRule="exact"/>
              <w:ind w:left="553" w:hangingChars="205" w:hanging="553"/>
              <w:jc w:val="both"/>
              <w:textDirection w:val="lrTbV"/>
              <w:rPr>
                <w:rFonts w:ascii="標楷體" w:eastAsia="標楷體"/>
                <w:sz w:val="27"/>
                <w:szCs w:val="27"/>
              </w:rPr>
            </w:pPr>
            <w:r w:rsidRPr="00385DC7">
              <w:rPr>
                <w:rFonts w:ascii="標楷體" w:eastAsia="標楷體" w:hint="eastAsia"/>
                <w:sz w:val="27"/>
                <w:szCs w:val="27"/>
              </w:rPr>
              <w:t>一、</w:t>
            </w:r>
            <w:r w:rsidRPr="00385DC7">
              <w:rPr>
                <w:rFonts w:ascii="標楷體" w:eastAsia="標楷體"/>
                <w:sz w:val="27"/>
                <w:szCs w:val="27"/>
              </w:rPr>
              <w:t>十二年國民基本教育多元入學制度(十二年國民基本教育實施計畫)</w:t>
            </w:r>
          </w:p>
          <w:p w14:paraId="19A1B37E" w14:textId="180C89BF" w:rsidR="00385DC7" w:rsidRDefault="00385DC7" w:rsidP="003F56A8">
            <w:pPr>
              <w:pStyle w:val="ab"/>
              <w:numPr>
                <w:ilvl w:val="0"/>
                <w:numId w:val="47"/>
              </w:numPr>
              <w:spacing w:line="374" w:lineRule="exact"/>
              <w:ind w:leftChars="0" w:left="810" w:hangingChars="300" w:hanging="810"/>
              <w:jc w:val="both"/>
              <w:rPr>
                <w:rFonts w:ascii="標楷體" w:eastAsia="標楷體" w:hAnsi="標楷體"/>
                <w:sz w:val="27"/>
                <w:szCs w:val="27"/>
              </w:rPr>
            </w:pPr>
            <w:r w:rsidRPr="00385DC7">
              <w:rPr>
                <w:rFonts w:ascii="標楷體" w:eastAsia="標楷體" w:hAnsi="標楷體" w:hint="eastAsia"/>
                <w:sz w:val="27"/>
                <w:szCs w:val="27"/>
              </w:rPr>
              <w:t>於108年12月4日至5日、12月11日至12日及18日至19日辦理109年國中畢業生適性入學中央團及地方團講師培訓（包括地方政府承辦人、教師代表、家長團體等）共3場，共培訓404人。</w:t>
            </w:r>
          </w:p>
          <w:p w14:paraId="6B6FADEE" w14:textId="1E5D793D" w:rsidR="00385DC7" w:rsidRPr="00385DC7" w:rsidRDefault="00385DC7" w:rsidP="003F56A8">
            <w:pPr>
              <w:pStyle w:val="ab"/>
              <w:numPr>
                <w:ilvl w:val="0"/>
                <w:numId w:val="47"/>
              </w:numPr>
              <w:spacing w:line="374" w:lineRule="exact"/>
              <w:ind w:leftChars="0" w:left="810" w:hangingChars="300" w:hanging="810"/>
              <w:jc w:val="both"/>
              <w:rPr>
                <w:rFonts w:ascii="標楷體" w:eastAsia="標楷體" w:hAnsi="標楷體"/>
                <w:sz w:val="27"/>
                <w:szCs w:val="27"/>
              </w:rPr>
            </w:pPr>
            <w:r w:rsidRPr="009921CE">
              <w:rPr>
                <w:rFonts w:ascii="標楷體" w:eastAsia="標楷體" w:hAnsi="標楷體" w:hint="eastAsia"/>
                <w:sz w:val="27"/>
                <w:szCs w:val="27"/>
              </w:rPr>
              <w:t>宣導講師培訓完成後安排宣導講師至全國946所公私立國中，完成對國中畢業生、學校教職員及學生家長之宣導，並發送109年國中畢業生適性入學宣導手冊至全國各國中</w:t>
            </w:r>
            <w:r>
              <w:rPr>
                <w:rFonts w:ascii="標楷體" w:eastAsia="標楷體" w:hAnsi="標楷體" w:hint="eastAsia"/>
                <w:sz w:val="27"/>
                <w:szCs w:val="27"/>
              </w:rPr>
              <w:t>。</w:t>
            </w:r>
          </w:p>
          <w:p w14:paraId="36707667" w14:textId="77777777" w:rsidR="00385DC7" w:rsidRDefault="00385DC7" w:rsidP="00C76D3D">
            <w:pPr>
              <w:spacing w:line="374" w:lineRule="exact"/>
              <w:ind w:left="553" w:hangingChars="205" w:hanging="553"/>
              <w:jc w:val="both"/>
              <w:textDirection w:val="lrTbV"/>
              <w:rPr>
                <w:rFonts w:ascii="標楷體" w:eastAsia="標楷體"/>
                <w:sz w:val="27"/>
                <w:szCs w:val="27"/>
              </w:rPr>
            </w:pPr>
            <w:r w:rsidRPr="00385DC7">
              <w:rPr>
                <w:rFonts w:ascii="標楷體" w:eastAsia="標楷體" w:hint="eastAsia"/>
                <w:sz w:val="27"/>
                <w:szCs w:val="27"/>
              </w:rPr>
              <w:t>二、</w:t>
            </w:r>
            <w:r w:rsidRPr="00385DC7">
              <w:rPr>
                <w:rFonts w:ascii="標楷體" w:eastAsia="標楷體"/>
                <w:sz w:val="27"/>
                <w:szCs w:val="27"/>
              </w:rPr>
              <w:tab/>
              <w:t>十二年國民基本教育課程體系方案(十二年國民基本教育實施計畫)</w:t>
            </w:r>
          </w:p>
          <w:p w14:paraId="137B1979" w14:textId="7D9BCAEA" w:rsidR="00385DC7" w:rsidRDefault="00385DC7" w:rsidP="003F56A8">
            <w:pPr>
              <w:pStyle w:val="ab"/>
              <w:numPr>
                <w:ilvl w:val="0"/>
                <w:numId w:val="48"/>
              </w:numPr>
              <w:spacing w:line="374" w:lineRule="exact"/>
              <w:ind w:leftChars="0" w:left="810" w:hangingChars="300" w:hanging="810"/>
              <w:jc w:val="both"/>
              <w:textDirection w:val="lrTbV"/>
              <w:rPr>
                <w:rFonts w:ascii="標楷體" w:eastAsia="標楷體" w:hAnsi="標楷體"/>
                <w:sz w:val="27"/>
                <w:szCs w:val="27"/>
              </w:rPr>
            </w:pPr>
            <w:r w:rsidRPr="00C47671">
              <w:rPr>
                <w:rFonts w:ascii="標楷體" w:eastAsia="標楷體" w:hAnsi="標楷體" w:hint="eastAsia"/>
                <w:sz w:val="27"/>
                <w:szCs w:val="27"/>
              </w:rPr>
              <w:t>十二年國民基本教育課程綱要，除總綱外，應審議之領綱共61份，包括須編審教科用書者45份及無須編審教科用書者16份；無須編審教科用書者16份，於108年6月22日前全數審議完竣。</w:t>
            </w:r>
          </w:p>
          <w:p w14:paraId="748CF871" w14:textId="1C9CEE69" w:rsidR="00385DC7" w:rsidRDefault="00385DC7" w:rsidP="003F56A8">
            <w:pPr>
              <w:pStyle w:val="ab"/>
              <w:numPr>
                <w:ilvl w:val="0"/>
                <w:numId w:val="48"/>
              </w:numPr>
              <w:spacing w:line="374" w:lineRule="exact"/>
              <w:ind w:leftChars="0" w:left="810" w:hangingChars="300" w:hanging="810"/>
              <w:jc w:val="both"/>
              <w:textDirection w:val="lrTbV"/>
              <w:rPr>
                <w:rFonts w:ascii="標楷體" w:eastAsia="標楷體"/>
                <w:sz w:val="27"/>
                <w:szCs w:val="27"/>
              </w:rPr>
            </w:pPr>
            <w:r w:rsidRPr="00385DC7">
              <w:rPr>
                <w:rFonts w:ascii="標楷體" w:eastAsia="標楷體" w:hint="eastAsia"/>
                <w:sz w:val="27"/>
                <w:szCs w:val="27"/>
              </w:rPr>
              <w:t>補助全國高級中等學校</w:t>
            </w:r>
            <w:r w:rsidRPr="00385DC7">
              <w:rPr>
                <w:rFonts w:ascii="標楷體" w:eastAsia="標楷體"/>
                <w:sz w:val="27"/>
                <w:szCs w:val="27"/>
              </w:rPr>
              <w:t>501校實施108課綱置課程諮詢教師之新增鐘點費。</w:t>
            </w:r>
          </w:p>
          <w:p w14:paraId="5F23FDD0" w14:textId="00EA8A3C" w:rsidR="00385DC7" w:rsidRDefault="00385DC7" w:rsidP="003F56A8">
            <w:pPr>
              <w:pStyle w:val="ab"/>
              <w:numPr>
                <w:ilvl w:val="0"/>
                <w:numId w:val="48"/>
              </w:numPr>
              <w:spacing w:line="374" w:lineRule="exact"/>
              <w:ind w:leftChars="0" w:left="810" w:hangingChars="300" w:hanging="810"/>
              <w:jc w:val="both"/>
              <w:textDirection w:val="lrTbV"/>
              <w:rPr>
                <w:rFonts w:ascii="標楷體" w:eastAsia="標楷體"/>
                <w:sz w:val="27"/>
                <w:szCs w:val="27"/>
              </w:rPr>
            </w:pPr>
            <w:r w:rsidRPr="00385DC7">
              <w:rPr>
                <w:rFonts w:ascii="標楷體" w:eastAsia="標楷體" w:hint="eastAsia"/>
                <w:sz w:val="27"/>
                <w:szCs w:val="27"/>
              </w:rPr>
              <w:t>充實一般科目教學設備計畫補助校數計</w:t>
            </w:r>
            <w:r w:rsidRPr="00385DC7">
              <w:rPr>
                <w:rFonts w:ascii="標楷體" w:eastAsia="標楷體"/>
                <w:sz w:val="27"/>
                <w:szCs w:val="27"/>
              </w:rPr>
              <w:t>348校；空間活化計畫共補助217校。</w:t>
            </w:r>
          </w:p>
          <w:p w14:paraId="02CCEAA9" w14:textId="4C94D62E" w:rsidR="00385DC7" w:rsidRDefault="00385DC7" w:rsidP="003F56A8">
            <w:pPr>
              <w:pStyle w:val="ab"/>
              <w:numPr>
                <w:ilvl w:val="0"/>
                <w:numId w:val="48"/>
              </w:numPr>
              <w:spacing w:line="374" w:lineRule="exact"/>
              <w:ind w:leftChars="0" w:left="810" w:hangingChars="300" w:hanging="810"/>
              <w:jc w:val="both"/>
              <w:textDirection w:val="lrTbV"/>
              <w:rPr>
                <w:rFonts w:ascii="標楷體" w:eastAsia="標楷體"/>
                <w:sz w:val="27"/>
                <w:szCs w:val="27"/>
              </w:rPr>
            </w:pPr>
            <w:r w:rsidRPr="00385DC7">
              <w:rPr>
                <w:rFonts w:ascii="標楷體" w:eastAsia="標楷體" w:hint="eastAsia"/>
                <w:sz w:val="27"/>
                <w:szCs w:val="27"/>
              </w:rPr>
              <w:t>補助前導學校普通型高中</w:t>
            </w:r>
            <w:r w:rsidRPr="00385DC7">
              <w:rPr>
                <w:rFonts w:ascii="標楷體" w:eastAsia="標楷體"/>
                <w:sz w:val="27"/>
                <w:szCs w:val="27"/>
              </w:rPr>
              <w:t>72校，技術型高中58校，推動與落實十二年國民基本教育課程發展。</w:t>
            </w:r>
          </w:p>
          <w:p w14:paraId="04E97CA1" w14:textId="77777777" w:rsidR="00F13FC0" w:rsidRDefault="00F13FC0" w:rsidP="00F13FC0">
            <w:pPr>
              <w:pStyle w:val="ab"/>
              <w:spacing w:line="374" w:lineRule="exact"/>
              <w:ind w:leftChars="0" w:left="810"/>
              <w:jc w:val="both"/>
              <w:textDirection w:val="lrTbV"/>
              <w:rPr>
                <w:rFonts w:ascii="標楷體" w:eastAsia="標楷體" w:hint="eastAsia"/>
                <w:sz w:val="27"/>
                <w:szCs w:val="27"/>
              </w:rPr>
            </w:pPr>
          </w:p>
          <w:p w14:paraId="0A52FD8F" w14:textId="77777777" w:rsidR="00385DC7" w:rsidRDefault="00385DC7" w:rsidP="00C76D3D">
            <w:pPr>
              <w:spacing w:line="374" w:lineRule="exact"/>
              <w:ind w:left="540" w:hangingChars="200" w:hanging="540"/>
              <w:jc w:val="both"/>
              <w:textDirection w:val="lrTbV"/>
              <w:rPr>
                <w:rFonts w:ascii="標楷體" w:eastAsia="標楷體" w:hAnsi="標楷體"/>
                <w:sz w:val="27"/>
                <w:szCs w:val="27"/>
              </w:rPr>
            </w:pPr>
            <w:r>
              <w:rPr>
                <w:rFonts w:ascii="標楷體" w:eastAsia="標楷體" w:hAnsi="標楷體" w:hint="eastAsia"/>
                <w:sz w:val="27"/>
                <w:szCs w:val="27"/>
              </w:rPr>
              <w:lastRenderedPageBreak/>
              <w:t>三、</w:t>
            </w:r>
            <w:r w:rsidRPr="009921CE">
              <w:rPr>
                <w:rFonts w:ascii="標楷體" w:eastAsia="標楷體" w:hAnsi="標楷體" w:hint="eastAsia"/>
                <w:sz w:val="27"/>
                <w:szCs w:val="27"/>
              </w:rPr>
              <w:t>高級中等學校優質化均質化輔助方案</w:t>
            </w:r>
            <w:r w:rsidRPr="009921CE">
              <w:rPr>
                <w:rFonts w:ascii="標楷體" w:eastAsia="標楷體" w:hAnsi="標楷體"/>
                <w:sz w:val="27"/>
                <w:szCs w:val="27"/>
              </w:rPr>
              <w:t>(十二年國民基本教育實施計畫)</w:t>
            </w:r>
          </w:p>
          <w:p w14:paraId="0CCB14B0" w14:textId="17AF387F" w:rsidR="00D24C22" w:rsidRDefault="00D24C22" w:rsidP="003F56A8">
            <w:pPr>
              <w:pStyle w:val="ab"/>
              <w:numPr>
                <w:ilvl w:val="0"/>
                <w:numId w:val="49"/>
              </w:numPr>
              <w:spacing w:line="374" w:lineRule="exact"/>
              <w:ind w:leftChars="0" w:left="810" w:hangingChars="300" w:hanging="810"/>
              <w:jc w:val="both"/>
              <w:textDirection w:val="lrTbV"/>
              <w:rPr>
                <w:rFonts w:ascii="標楷體" w:eastAsia="標楷體" w:hAnsi="標楷體"/>
                <w:sz w:val="27"/>
                <w:szCs w:val="27"/>
              </w:rPr>
            </w:pPr>
            <w:r w:rsidRPr="00D24C22">
              <w:rPr>
                <w:rFonts w:ascii="標楷體" w:eastAsia="標楷體" w:hAnsi="標楷體" w:hint="eastAsia"/>
                <w:sz w:val="27"/>
                <w:szCs w:val="27"/>
              </w:rPr>
              <w:t>輔助適性學習社區內之高級中等學校，結合大學校院資源並整合國中端教學能量，辦理夥伴優質、資源共享、六年一貫及適性探索等，以提升學生學習成效及品質、加強多元展能及適性發展。</w:t>
            </w:r>
          </w:p>
          <w:p w14:paraId="65616CDB" w14:textId="1CD89043" w:rsidR="00F369B0" w:rsidRPr="00F369B0" w:rsidRDefault="00F369B0" w:rsidP="003F56A8">
            <w:pPr>
              <w:pStyle w:val="ab"/>
              <w:numPr>
                <w:ilvl w:val="0"/>
                <w:numId w:val="49"/>
              </w:numPr>
              <w:spacing w:line="374" w:lineRule="exact"/>
              <w:ind w:leftChars="0" w:left="810" w:hangingChars="300" w:hanging="810"/>
              <w:jc w:val="both"/>
              <w:textDirection w:val="lrTbV"/>
              <w:rPr>
                <w:rFonts w:ascii="標楷體" w:eastAsia="標楷體"/>
                <w:sz w:val="27"/>
                <w:szCs w:val="27"/>
              </w:rPr>
            </w:pPr>
            <w:r w:rsidRPr="009921CE">
              <w:rPr>
                <w:rFonts w:ascii="標楷體" w:eastAsia="標楷體" w:hAnsi="標楷體" w:hint="eastAsia"/>
                <w:sz w:val="27"/>
                <w:szCs w:val="27"/>
              </w:rPr>
              <w:t>108學年度高中優質化輔助方案計補助239校；高職優質化輔助方案計補助206校；適性學習社區教育資源均質化實施方案計補助318校。</w:t>
            </w:r>
          </w:p>
        </w:tc>
      </w:tr>
      <w:tr w:rsidR="00567BF8" w:rsidRPr="009963E0" w14:paraId="5442831D" w14:textId="77777777" w:rsidTr="006F5D84">
        <w:trPr>
          <w:divId w:val="1110780298"/>
          <w:trHeight w:val="720"/>
        </w:trPr>
        <w:tc>
          <w:tcPr>
            <w:tcW w:w="1838" w:type="dxa"/>
          </w:tcPr>
          <w:p w14:paraId="61C6E6BE" w14:textId="77777777" w:rsidR="00567BF8" w:rsidRPr="004D7ECB" w:rsidRDefault="00567BF8" w:rsidP="00223EDA">
            <w:pPr>
              <w:spacing w:line="400" w:lineRule="exact"/>
              <w:ind w:left="608" w:hangingChars="225" w:hanging="608"/>
              <w:jc w:val="both"/>
              <w:textDirection w:val="lrTbV"/>
              <w:rPr>
                <w:rFonts w:ascii="標楷體" w:eastAsia="標楷體" w:hAnsi="標楷體"/>
                <w:sz w:val="27"/>
                <w:szCs w:val="27"/>
              </w:rPr>
            </w:pPr>
            <w:r w:rsidRPr="004D7ECB">
              <w:rPr>
                <w:rFonts w:ascii="標楷體" w:eastAsia="標楷體" w:hAnsi="標楷體" w:hint="eastAsia"/>
                <w:sz w:val="27"/>
                <w:szCs w:val="27"/>
              </w:rPr>
              <w:lastRenderedPageBreak/>
              <w:t>三、中等教育管理</w:t>
            </w:r>
          </w:p>
        </w:tc>
        <w:tc>
          <w:tcPr>
            <w:tcW w:w="2126" w:type="dxa"/>
          </w:tcPr>
          <w:p w14:paraId="268EFAB7" w14:textId="31341144" w:rsidR="00567BF8" w:rsidRPr="004D7ECB" w:rsidRDefault="00223EDA" w:rsidP="00915FC4">
            <w:pPr>
              <w:spacing w:line="400" w:lineRule="exact"/>
              <w:jc w:val="both"/>
              <w:textDirection w:val="lrTbV"/>
              <w:rPr>
                <w:rFonts w:ascii="標楷體" w:eastAsia="標楷體" w:hAnsi="標楷體"/>
                <w:sz w:val="27"/>
                <w:szCs w:val="27"/>
              </w:rPr>
            </w:pPr>
            <w:r w:rsidRPr="00223EDA">
              <w:rPr>
                <w:rFonts w:ascii="標楷體" w:eastAsia="標楷體" w:hAnsi="標楷體" w:hint="eastAsia"/>
                <w:sz w:val="27"/>
                <w:szCs w:val="27"/>
              </w:rPr>
              <w:t>高級中等學校一定條件免學費方案</w:t>
            </w:r>
          </w:p>
        </w:tc>
        <w:tc>
          <w:tcPr>
            <w:tcW w:w="5387" w:type="dxa"/>
          </w:tcPr>
          <w:p w14:paraId="531918EF" w14:textId="4A762346" w:rsidR="00F12318" w:rsidRDefault="00F12318" w:rsidP="00F12318">
            <w:pPr>
              <w:widowControl w:val="0"/>
              <w:snapToGrid w:val="0"/>
              <w:spacing w:line="374" w:lineRule="exact"/>
              <w:jc w:val="both"/>
              <w:rPr>
                <w:rFonts w:ascii="標楷體" w:eastAsia="標楷體" w:hAnsi="標楷體"/>
                <w:sz w:val="27"/>
                <w:szCs w:val="27"/>
              </w:rPr>
            </w:pPr>
            <w:r w:rsidRPr="00F12318">
              <w:rPr>
                <w:rFonts w:ascii="標楷體" w:eastAsia="標楷體" w:hAnsi="標楷體" w:hint="eastAsia"/>
                <w:sz w:val="27"/>
                <w:szCs w:val="27"/>
              </w:rPr>
              <w:t>高級中等學校一定條件免學費方案</w:t>
            </w:r>
            <w:r w:rsidRPr="00F12318">
              <w:rPr>
                <w:rFonts w:ascii="標楷體" w:eastAsia="標楷體" w:hAnsi="標楷體"/>
                <w:sz w:val="27"/>
                <w:szCs w:val="27"/>
              </w:rPr>
              <w:t>(十二年國民基本教育實施計畫)</w:t>
            </w:r>
          </w:p>
          <w:p w14:paraId="56350357" w14:textId="3B51FB0E" w:rsidR="00F369B0" w:rsidRPr="00F369B0" w:rsidRDefault="00F369B0" w:rsidP="003F56A8">
            <w:pPr>
              <w:widowControl w:val="0"/>
              <w:numPr>
                <w:ilvl w:val="0"/>
                <w:numId w:val="35"/>
              </w:numPr>
              <w:snapToGrid w:val="0"/>
              <w:spacing w:line="374" w:lineRule="exact"/>
              <w:ind w:left="567" w:hanging="567"/>
              <w:jc w:val="both"/>
              <w:rPr>
                <w:rFonts w:ascii="標楷體" w:eastAsia="標楷體" w:hAnsi="標楷體"/>
                <w:sz w:val="27"/>
                <w:szCs w:val="27"/>
              </w:rPr>
            </w:pPr>
            <w:r w:rsidRPr="009921CE">
              <w:rPr>
                <w:rFonts w:ascii="標楷體" w:eastAsia="標楷體" w:hAnsi="標楷體" w:hint="eastAsia"/>
                <w:sz w:val="27"/>
                <w:szCs w:val="27"/>
              </w:rPr>
              <w:t>協助各公私立學校辦理各該校學生之免學費申請及核結作業，落實學生多元教育</w:t>
            </w:r>
            <w:r w:rsidRPr="00F369B0">
              <w:rPr>
                <w:rFonts w:ascii="標楷體" w:eastAsia="標楷體" w:hAnsi="標楷體" w:hint="eastAsia"/>
                <w:sz w:val="27"/>
                <w:szCs w:val="27"/>
              </w:rPr>
              <w:t>選擇權。</w:t>
            </w:r>
          </w:p>
          <w:p w14:paraId="4ACDF7AC" w14:textId="77777777" w:rsidR="00F369B0" w:rsidRPr="009921CE" w:rsidRDefault="00F369B0" w:rsidP="003F56A8">
            <w:pPr>
              <w:widowControl w:val="0"/>
              <w:numPr>
                <w:ilvl w:val="0"/>
                <w:numId w:val="35"/>
              </w:numPr>
              <w:snapToGrid w:val="0"/>
              <w:spacing w:line="374" w:lineRule="exact"/>
              <w:ind w:left="567" w:hanging="567"/>
              <w:jc w:val="both"/>
              <w:rPr>
                <w:rFonts w:ascii="標楷體" w:eastAsia="標楷體" w:hAnsi="標楷體"/>
                <w:sz w:val="27"/>
                <w:szCs w:val="27"/>
              </w:rPr>
            </w:pPr>
            <w:r w:rsidRPr="00F369B0">
              <w:rPr>
                <w:rFonts w:ascii="標楷體" w:eastAsia="標楷體" w:hAnsi="標楷體" w:hint="eastAsia"/>
                <w:sz w:val="27"/>
                <w:szCs w:val="27"/>
              </w:rPr>
              <w:t>依法查對就讀普通型高級中等學校學生之家戶年所得資料，超過新臺幣148萬元者，享有定額學費補助；其他學生均得享有免學費補助，實現符合公平正義之教</w:t>
            </w:r>
            <w:r w:rsidRPr="009921CE">
              <w:rPr>
                <w:rFonts w:ascii="標楷體" w:eastAsia="標楷體" w:hAnsi="標楷體" w:hint="eastAsia"/>
                <w:sz w:val="27"/>
                <w:szCs w:val="27"/>
              </w:rPr>
              <w:t>育環境。</w:t>
            </w:r>
          </w:p>
          <w:p w14:paraId="5AA35DDF" w14:textId="77777777" w:rsidR="00F369B0" w:rsidRPr="009921CE" w:rsidRDefault="00F369B0" w:rsidP="003F56A8">
            <w:pPr>
              <w:widowControl w:val="0"/>
              <w:numPr>
                <w:ilvl w:val="0"/>
                <w:numId w:val="35"/>
              </w:numPr>
              <w:snapToGrid w:val="0"/>
              <w:spacing w:line="374" w:lineRule="exact"/>
              <w:ind w:left="567" w:hanging="567"/>
              <w:jc w:val="both"/>
              <w:rPr>
                <w:rFonts w:ascii="標楷體" w:eastAsia="標楷體" w:hAnsi="標楷體"/>
                <w:sz w:val="27"/>
                <w:szCs w:val="27"/>
              </w:rPr>
            </w:pPr>
            <w:r w:rsidRPr="009921CE">
              <w:rPr>
                <w:rFonts w:ascii="標楷體" w:eastAsia="標楷體" w:hAnsi="標楷體" w:hint="eastAsia"/>
                <w:sz w:val="27"/>
                <w:szCs w:val="27"/>
              </w:rPr>
              <w:t>針對低收入戶、中低收入戶、經濟弱勢及特殊境遇家庭子女孫子女，依各該規定給予學雜費補助，俾照顧弱勢家庭子女之就學權益。</w:t>
            </w:r>
          </w:p>
          <w:p w14:paraId="48550C6D" w14:textId="77777777" w:rsidR="00F369B0" w:rsidRPr="009921CE" w:rsidRDefault="00F369B0" w:rsidP="003F56A8">
            <w:pPr>
              <w:widowControl w:val="0"/>
              <w:numPr>
                <w:ilvl w:val="0"/>
                <w:numId w:val="35"/>
              </w:numPr>
              <w:snapToGrid w:val="0"/>
              <w:spacing w:line="374" w:lineRule="exact"/>
              <w:ind w:left="567" w:hanging="567"/>
              <w:jc w:val="both"/>
              <w:rPr>
                <w:rFonts w:ascii="標楷體" w:eastAsia="標楷體"/>
                <w:sz w:val="27"/>
                <w:szCs w:val="27"/>
              </w:rPr>
            </w:pPr>
            <w:r w:rsidRPr="009921CE">
              <w:rPr>
                <w:rFonts w:ascii="標楷體" w:eastAsia="標楷體" w:hAnsi="標楷體" w:hint="eastAsia"/>
                <w:sz w:val="27"/>
                <w:szCs w:val="27"/>
              </w:rPr>
              <w:t>執行各學制學生學費數額均等化作業（普通科及專業群科學生學費均為新臺幣2萬2,800元），俾能積極培育基層產業需求之技術人才。</w:t>
            </w:r>
          </w:p>
          <w:p w14:paraId="01CA9854" w14:textId="77777777" w:rsidR="00567BF8" w:rsidRPr="004D7ECB" w:rsidRDefault="00F369B0" w:rsidP="00C76D3D">
            <w:pPr>
              <w:widowControl w:val="0"/>
              <w:snapToGrid w:val="0"/>
              <w:spacing w:line="374" w:lineRule="exact"/>
              <w:ind w:left="540" w:hangingChars="200" w:hanging="540"/>
              <w:jc w:val="both"/>
              <w:rPr>
                <w:rFonts w:ascii="標楷體" w:eastAsia="標楷體"/>
                <w:sz w:val="27"/>
                <w:szCs w:val="27"/>
              </w:rPr>
            </w:pPr>
            <w:r>
              <w:rPr>
                <w:rFonts w:ascii="標楷體" w:eastAsia="標楷體" w:hAnsi="標楷體" w:hint="eastAsia"/>
                <w:sz w:val="27"/>
                <w:szCs w:val="27"/>
              </w:rPr>
              <w:t>五、</w:t>
            </w:r>
            <w:r w:rsidRPr="009921CE">
              <w:rPr>
                <w:rFonts w:ascii="標楷體" w:eastAsia="標楷體" w:hAnsi="標楷體" w:hint="eastAsia"/>
                <w:sz w:val="27"/>
                <w:szCs w:val="27"/>
              </w:rPr>
              <w:t>108年度受益人數（含特殊產業需求類科、建教合作及實用技能學程等）為100萬5,072人。</w:t>
            </w:r>
          </w:p>
        </w:tc>
      </w:tr>
      <w:tr w:rsidR="00567BF8" w:rsidRPr="009963E0" w14:paraId="234253DB" w14:textId="77777777" w:rsidTr="006F5D84">
        <w:trPr>
          <w:divId w:val="1110780298"/>
          <w:trHeight w:val="720"/>
        </w:trPr>
        <w:tc>
          <w:tcPr>
            <w:tcW w:w="1838" w:type="dxa"/>
          </w:tcPr>
          <w:p w14:paraId="16ACDD03" w14:textId="77777777" w:rsidR="00567BF8" w:rsidRPr="004D7ECB" w:rsidRDefault="00567BF8" w:rsidP="00223EDA">
            <w:pPr>
              <w:spacing w:line="400" w:lineRule="exact"/>
              <w:ind w:left="608" w:hangingChars="225" w:hanging="608"/>
              <w:jc w:val="both"/>
              <w:textDirection w:val="lrTbV"/>
              <w:rPr>
                <w:rFonts w:ascii="標楷體" w:eastAsia="標楷體" w:hAnsi="標楷體"/>
                <w:sz w:val="27"/>
                <w:szCs w:val="27"/>
              </w:rPr>
            </w:pPr>
            <w:r w:rsidRPr="004D7ECB">
              <w:rPr>
                <w:rFonts w:ascii="標楷體" w:eastAsia="標楷體" w:hAnsi="標楷體" w:hint="eastAsia"/>
                <w:sz w:val="27"/>
                <w:szCs w:val="27"/>
              </w:rPr>
              <w:t>四、學生事務與輔導</w:t>
            </w:r>
          </w:p>
        </w:tc>
        <w:tc>
          <w:tcPr>
            <w:tcW w:w="2126" w:type="dxa"/>
          </w:tcPr>
          <w:p w14:paraId="00A76EAC" w14:textId="77777777" w:rsidR="00567BF8" w:rsidRPr="004D7ECB" w:rsidRDefault="00567BF8" w:rsidP="00915FC4">
            <w:pPr>
              <w:pStyle w:val="ab"/>
              <w:numPr>
                <w:ilvl w:val="0"/>
                <w:numId w:val="4"/>
              </w:numPr>
              <w:spacing w:line="400" w:lineRule="exact"/>
              <w:ind w:leftChars="0" w:left="573" w:hanging="567"/>
              <w:jc w:val="both"/>
              <w:textDirection w:val="lrTbV"/>
              <w:rPr>
                <w:rFonts w:ascii="標楷體" w:eastAsia="標楷體" w:hAnsi="標楷體"/>
                <w:sz w:val="27"/>
                <w:szCs w:val="27"/>
              </w:rPr>
            </w:pPr>
            <w:r w:rsidRPr="004D7ECB">
              <w:rPr>
                <w:rFonts w:ascii="標楷體" w:eastAsia="標楷體" w:hAnsi="標楷體" w:hint="eastAsia"/>
                <w:sz w:val="27"/>
                <w:szCs w:val="27"/>
              </w:rPr>
              <w:t>推動國民教育階段中輟生輔導及復學工作</w:t>
            </w:r>
          </w:p>
          <w:p w14:paraId="324D60E7" w14:textId="77777777" w:rsidR="00567BF8" w:rsidRPr="00223EDA" w:rsidRDefault="00567BF8" w:rsidP="00223EDA">
            <w:pPr>
              <w:pStyle w:val="ab"/>
              <w:numPr>
                <w:ilvl w:val="0"/>
                <w:numId w:val="4"/>
              </w:numPr>
              <w:spacing w:line="400" w:lineRule="exact"/>
              <w:ind w:leftChars="0" w:left="573" w:hanging="567"/>
              <w:jc w:val="both"/>
              <w:textDirection w:val="lrTbV"/>
              <w:rPr>
                <w:rFonts w:ascii="標楷體" w:eastAsia="標楷體" w:hAnsi="標楷體"/>
                <w:sz w:val="27"/>
                <w:szCs w:val="27"/>
              </w:rPr>
            </w:pPr>
            <w:r w:rsidRPr="004D7ECB">
              <w:rPr>
                <w:rFonts w:ascii="標楷體" w:eastAsia="標楷體" w:hAnsi="標楷體" w:hint="eastAsia"/>
                <w:sz w:val="27"/>
                <w:szCs w:val="27"/>
              </w:rPr>
              <w:lastRenderedPageBreak/>
              <w:t>增置國中小專任輔導人力</w:t>
            </w:r>
          </w:p>
        </w:tc>
        <w:tc>
          <w:tcPr>
            <w:tcW w:w="5387" w:type="dxa"/>
          </w:tcPr>
          <w:p w14:paraId="5D8B3C09" w14:textId="77777777" w:rsidR="00977C69" w:rsidRDefault="00F369B0" w:rsidP="00C76D3D">
            <w:pPr>
              <w:spacing w:line="374" w:lineRule="exact"/>
              <w:ind w:left="567" w:hangingChars="210" w:hanging="567"/>
              <w:jc w:val="both"/>
              <w:textDirection w:val="lrTbV"/>
              <w:rPr>
                <w:rFonts w:ascii="標楷體" w:eastAsia="標楷體"/>
                <w:sz w:val="27"/>
                <w:szCs w:val="27"/>
              </w:rPr>
            </w:pPr>
            <w:r w:rsidRPr="00F369B0">
              <w:rPr>
                <w:rFonts w:ascii="標楷體" w:eastAsia="標楷體" w:hint="eastAsia"/>
                <w:sz w:val="27"/>
                <w:szCs w:val="27"/>
              </w:rPr>
              <w:lastRenderedPageBreak/>
              <w:t>一、</w:t>
            </w:r>
            <w:r w:rsidRPr="00F369B0">
              <w:rPr>
                <w:rFonts w:ascii="標楷體" w:eastAsia="標楷體"/>
                <w:sz w:val="27"/>
                <w:szCs w:val="27"/>
              </w:rPr>
              <w:t>推動國民教育階段中輟生輔導及復學工作</w:t>
            </w:r>
          </w:p>
          <w:p w14:paraId="418AFA80" w14:textId="4E312863" w:rsidR="00F369B0" w:rsidRDefault="00F369B0" w:rsidP="003F56A8">
            <w:pPr>
              <w:pStyle w:val="ab"/>
              <w:numPr>
                <w:ilvl w:val="0"/>
                <w:numId w:val="50"/>
              </w:numPr>
              <w:spacing w:line="374" w:lineRule="exact"/>
              <w:ind w:leftChars="0" w:left="810" w:hangingChars="300" w:hanging="810"/>
              <w:jc w:val="both"/>
              <w:textDirection w:val="lrTbV"/>
              <w:rPr>
                <w:rFonts w:ascii="標楷體" w:eastAsia="標楷體" w:hAnsi="標楷體"/>
                <w:sz w:val="27"/>
                <w:szCs w:val="27"/>
              </w:rPr>
            </w:pPr>
            <w:r w:rsidRPr="009921CE">
              <w:rPr>
                <w:rFonts w:ascii="標楷體" w:eastAsia="標楷體" w:hAnsi="標楷體" w:hint="eastAsia"/>
                <w:sz w:val="27"/>
                <w:szCs w:val="27"/>
              </w:rPr>
              <w:t>108年補助地方政府辦理多元型態中介教育輔導措施，108年1至6月（107學年度第2學期）共67校、108年7</w:t>
            </w:r>
            <w:r w:rsidRPr="009921CE">
              <w:rPr>
                <w:rFonts w:ascii="標楷體" w:eastAsia="標楷體" w:hAnsi="標楷體" w:hint="eastAsia"/>
                <w:sz w:val="27"/>
                <w:szCs w:val="27"/>
              </w:rPr>
              <w:lastRenderedPageBreak/>
              <w:t>至12月（108學年度第1學期）共66校。</w:t>
            </w:r>
          </w:p>
          <w:p w14:paraId="0BB8DEC3" w14:textId="063068C7" w:rsidR="00F369B0" w:rsidRDefault="00F369B0" w:rsidP="003F56A8">
            <w:pPr>
              <w:pStyle w:val="ab"/>
              <w:numPr>
                <w:ilvl w:val="0"/>
                <w:numId w:val="50"/>
              </w:numPr>
              <w:spacing w:line="374" w:lineRule="exact"/>
              <w:ind w:leftChars="0" w:left="810" w:hangingChars="300" w:hanging="810"/>
              <w:jc w:val="both"/>
              <w:textDirection w:val="lrTbV"/>
              <w:rPr>
                <w:rFonts w:ascii="標楷體" w:eastAsia="標楷體"/>
                <w:sz w:val="27"/>
                <w:szCs w:val="27"/>
              </w:rPr>
            </w:pPr>
            <w:r w:rsidRPr="00F369B0">
              <w:rPr>
                <w:rFonts w:ascii="標楷體" w:eastAsia="標楷體" w:hint="eastAsia"/>
                <w:sz w:val="27"/>
                <w:szCs w:val="27"/>
              </w:rPr>
              <w:t>補助各地方政府辦理中介教育輔導措施教學設備（施）改善，計新北市正德國中慈輝班等共</w:t>
            </w:r>
            <w:r w:rsidRPr="00F369B0">
              <w:rPr>
                <w:rFonts w:ascii="標楷體" w:eastAsia="標楷體"/>
                <w:sz w:val="27"/>
                <w:szCs w:val="27"/>
              </w:rPr>
              <w:t>6校。</w:t>
            </w:r>
          </w:p>
          <w:p w14:paraId="4E46A5A6" w14:textId="36795917" w:rsidR="00F369B0" w:rsidRDefault="00F369B0" w:rsidP="003F56A8">
            <w:pPr>
              <w:pStyle w:val="ab"/>
              <w:numPr>
                <w:ilvl w:val="0"/>
                <w:numId w:val="50"/>
              </w:numPr>
              <w:spacing w:line="374" w:lineRule="exact"/>
              <w:ind w:leftChars="0" w:left="810" w:hangingChars="300" w:hanging="810"/>
              <w:jc w:val="both"/>
              <w:textDirection w:val="lrTbV"/>
              <w:rPr>
                <w:rFonts w:ascii="標楷體" w:eastAsia="標楷體"/>
                <w:sz w:val="27"/>
                <w:szCs w:val="27"/>
              </w:rPr>
            </w:pPr>
            <w:r w:rsidRPr="00F369B0">
              <w:rPr>
                <w:rFonts w:ascii="標楷體" w:eastAsia="標楷體" w:hint="eastAsia"/>
                <w:sz w:val="27"/>
                <w:szCs w:val="27"/>
              </w:rPr>
              <w:t>補助地方政府辦理中輟輔導（高關懷課程及彈性輔導課程）及與民間團體合作追蹤協尋作業，</w:t>
            </w:r>
            <w:r w:rsidRPr="00F369B0">
              <w:rPr>
                <w:rFonts w:ascii="標楷體" w:eastAsia="標楷體"/>
                <w:sz w:val="27"/>
                <w:szCs w:val="27"/>
              </w:rPr>
              <w:t>108年1至6月（107學年度第2學期）共725校、108年7至12月（108學年度第1學期）共759校。</w:t>
            </w:r>
          </w:p>
          <w:p w14:paraId="074D9DBC" w14:textId="53129F07" w:rsidR="00F369B0" w:rsidRDefault="00F369B0" w:rsidP="003F56A8">
            <w:pPr>
              <w:pStyle w:val="ab"/>
              <w:numPr>
                <w:ilvl w:val="0"/>
                <w:numId w:val="50"/>
              </w:numPr>
              <w:spacing w:line="374" w:lineRule="exact"/>
              <w:ind w:leftChars="0" w:left="810" w:hangingChars="300" w:hanging="810"/>
              <w:jc w:val="both"/>
              <w:textDirection w:val="lrTbV"/>
              <w:rPr>
                <w:rFonts w:ascii="標楷體" w:eastAsia="標楷體"/>
                <w:sz w:val="27"/>
                <w:szCs w:val="27"/>
              </w:rPr>
            </w:pPr>
            <w:r w:rsidRPr="00F369B0">
              <w:rPr>
                <w:rFonts w:ascii="標楷體" w:eastAsia="標楷體" w:hint="eastAsia"/>
                <w:sz w:val="27"/>
                <w:szCs w:val="27"/>
              </w:rPr>
              <w:t>補助辦理全國中輟學生輔導行政運作業務、通報作業研習、人員培訓與諮詢會議共計</w:t>
            </w:r>
            <w:r w:rsidRPr="00F369B0">
              <w:rPr>
                <w:rFonts w:ascii="標楷體" w:eastAsia="標楷體"/>
                <w:sz w:val="27"/>
                <w:szCs w:val="27"/>
              </w:rPr>
              <w:t>76場次。</w:t>
            </w:r>
          </w:p>
          <w:p w14:paraId="47A8F343" w14:textId="77777777" w:rsidR="00F369B0" w:rsidRDefault="00F369B0" w:rsidP="00C76D3D">
            <w:pPr>
              <w:spacing w:line="374" w:lineRule="exact"/>
              <w:jc w:val="both"/>
              <w:textDirection w:val="lrTbV"/>
              <w:rPr>
                <w:rFonts w:ascii="標楷體" w:eastAsia="標楷體"/>
                <w:sz w:val="27"/>
                <w:szCs w:val="27"/>
              </w:rPr>
            </w:pPr>
            <w:r w:rsidRPr="00F369B0">
              <w:rPr>
                <w:rFonts w:ascii="標楷體" w:eastAsia="標楷體" w:hint="eastAsia"/>
                <w:sz w:val="27"/>
                <w:szCs w:val="27"/>
              </w:rPr>
              <w:t>二、</w:t>
            </w:r>
            <w:r w:rsidRPr="00F369B0">
              <w:rPr>
                <w:rFonts w:ascii="標楷體" w:eastAsia="標楷體"/>
                <w:sz w:val="27"/>
                <w:szCs w:val="27"/>
              </w:rPr>
              <w:t>增置國中小專任輔導人力</w:t>
            </w:r>
          </w:p>
          <w:p w14:paraId="3789337F" w14:textId="2C837268" w:rsidR="00F369B0" w:rsidRDefault="00F369B0" w:rsidP="003F56A8">
            <w:pPr>
              <w:pStyle w:val="ab"/>
              <w:numPr>
                <w:ilvl w:val="0"/>
                <w:numId w:val="51"/>
              </w:numPr>
              <w:spacing w:line="374" w:lineRule="exact"/>
              <w:ind w:leftChars="0" w:left="810" w:hangingChars="300" w:hanging="810"/>
              <w:jc w:val="both"/>
              <w:textDirection w:val="lrTbV"/>
              <w:rPr>
                <w:rFonts w:ascii="標楷體" w:eastAsia="標楷體"/>
                <w:sz w:val="27"/>
                <w:szCs w:val="27"/>
              </w:rPr>
            </w:pPr>
            <w:r w:rsidRPr="00F369B0">
              <w:rPr>
                <w:rFonts w:ascii="標楷體" w:eastAsia="標楷體"/>
                <w:sz w:val="27"/>
                <w:szCs w:val="27"/>
              </w:rPr>
              <w:t>108學年度國民小學專任輔導教師實置963人，國民中學實置1,431人，合計2,394人。</w:t>
            </w:r>
          </w:p>
          <w:p w14:paraId="25896708" w14:textId="3B578A5E" w:rsidR="00F369B0" w:rsidRPr="00F369B0" w:rsidRDefault="00F369B0" w:rsidP="003F56A8">
            <w:pPr>
              <w:pStyle w:val="ab"/>
              <w:numPr>
                <w:ilvl w:val="0"/>
                <w:numId w:val="51"/>
              </w:numPr>
              <w:spacing w:line="374" w:lineRule="exact"/>
              <w:ind w:leftChars="0" w:left="810" w:hangingChars="300" w:hanging="810"/>
              <w:jc w:val="both"/>
              <w:textDirection w:val="lrTbV"/>
              <w:rPr>
                <w:rFonts w:ascii="標楷體" w:eastAsia="標楷體"/>
                <w:sz w:val="27"/>
                <w:szCs w:val="27"/>
              </w:rPr>
            </w:pPr>
            <w:r w:rsidRPr="00F369B0">
              <w:rPr>
                <w:rFonts w:ascii="標楷體" w:eastAsia="標楷體"/>
                <w:sz w:val="27"/>
                <w:szCs w:val="27"/>
              </w:rPr>
              <w:t>108年度專任專業輔導人員實置534人。</w:t>
            </w:r>
          </w:p>
        </w:tc>
      </w:tr>
      <w:tr w:rsidR="00567BF8" w:rsidRPr="009963E0" w14:paraId="4D8D99D1" w14:textId="77777777" w:rsidTr="006F5D84">
        <w:trPr>
          <w:divId w:val="1110780298"/>
        </w:trPr>
        <w:tc>
          <w:tcPr>
            <w:tcW w:w="1838" w:type="dxa"/>
          </w:tcPr>
          <w:p w14:paraId="4297CA01" w14:textId="77777777" w:rsidR="00567BF8" w:rsidRPr="004D7ECB" w:rsidRDefault="00567BF8" w:rsidP="00223EDA">
            <w:pPr>
              <w:spacing w:line="400" w:lineRule="exact"/>
              <w:ind w:left="608" w:hangingChars="225" w:hanging="608"/>
              <w:jc w:val="both"/>
              <w:textDirection w:val="lrTbV"/>
              <w:rPr>
                <w:rFonts w:ascii="標楷體" w:eastAsia="標楷體" w:hAnsi="標楷體"/>
                <w:sz w:val="27"/>
                <w:szCs w:val="27"/>
              </w:rPr>
            </w:pPr>
            <w:r w:rsidRPr="004D7ECB">
              <w:rPr>
                <w:rFonts w:ascii="標楷體" w:eastAsia="標楷體" w:hAnsi="標楷體" w:hint="eastAsia"/>
                <w:sz w:val="27"/>
                <w:szCs w:val="27"/>
              </w:rPr>
              <w:lastRenderedPageBreak/>
              <w:t>五、特殊教育推展</w:t>
            </w:r>
          </w:p>
        </w:tc>
        <w:tc>
          <w:tcPr>
            <w:tcW w:w="2126" w:type="dxa"/>
          </w:tcPr>
          <w:p w14:paraId="542D7336" w14:textId="77777777" w:rsidR="00567BF8" w:rsidRPr="004D7ECB" w:rsidRDefault="00223EDA" w:rsidP="00915FC4">
            <w:pPr>
              <w:spacing w:line="400" w:lineRule="exact"/>
              <w:jc w:val="both"/>
              <w:textDirection w:val="lrTbV"/>
              <w:rPr>
                <w:rFonts w:ascii="標楷體" w:eastAsia="標楷體" w:hAnsi="標楷體"/>
                <w:sz w:val="27"/>
                <w:szCs w:val="27"/>
              </w:rPr>
            </w:pPr>
            <w:r w:rsidRPr="00223EDA">
              <w:rPr>
                <w:rFonts w:ascii="標楷體" w:eastAsia="標楷體" w:hAnsi="標楷體" w:hint="eastAsia"/>
                <w:sz w:val="27"/>
                <w:szCs w:val="27"/>
              </w:rPr>
              <w:t>加強地方政府推動學前及十二年國民基本特殊教育（身心障礙）</w:t>
            </w:r>
          </w:p>
        </w:tc>
        <w:tc>
          <w:tcPr>
            <w:tcW w:w="5387" w:type="dxa"/>
          </w:tcPr>
          <w:p w14:paraId="6EA9B934" w14:textId="77777777" w:rsidR="00F369B0" w:rsidRPr="009921CE" w:rsidRDefault="00F369B0" w:rsidP="003F56A8">
            <w:pPr>
              <w:pStyle w:val="ab"/>
              <w:numPr>
                <w:ilvl w:val="0"/>
                <w:numId w:val="36"/>
              </w:numPr>
              <w:spacing w:line="374" w:lineRule="exact"/>
              <w:ind w:leftChars="0" w:left="540" w:hangingChars="200" w:hanging="540"/>
              <w:jc w:val="both"/>
              <w:rPr>
                <w:rFonts w:ascii="標楷體" w:eastAsia="標楷體" w:hAnsi="標楷體"/>
                <w:sz w:val="27"/>
                <w:szCs w:val="27"/>
              </w:rPr>
            </w:pPr>
            <w:r w:rsidRPr="009921CE">
              <w:rPr>
                <w:rFonts w:ascii="標楷體" w:eastAsia="標楷體" w:hAnsi="標楷體"/>
                <w:sz w:val="27"/>
                <w:szCs w:val="27"/>
              </w:rPr>
              <w:t>補助地方政府邀集教師代表、學校代表或其他業務相關代表，依特教中心人力資源統合各項條件擬訂進用計畫</w:t>
            </w:r>
            <w:r w:rsidRPr="009921CE">
              <w:rPr>
                <w:rFonts w:hint="eastAsia"/>
                <w:sz w:val="27"/>
                <w:szCs w:val="27"/>
              </w:rPr>
              <w:t>，</w:t>
            </w:r>
            <w:r w:rsidRPr="009921CE">
              <w:rPr>
                <w:rFonts w:ascii="標楷體" w:eastAsia="標楷體" w:hAnsi="標楷體"/>
                <w:sz w:val="27"/>
                <w:szCs w:val="27"/>
              </w:rPr>
              <w:t>包括特教中心人力之人數、進用人員之資格</w:t>
            </w:r>
            <w:r w:rsidRPr="009921CE">
              <w:rPr>
                <w:rFonts w:ascii="標楷體" w:eastAsia="標楷體" w:hAnsi="標楷體" w:hint="eastAsia"/>
                <w:sz w:val="27"/>
                <w:szCs w:val="27"/>
              </w:rPr>
              <w:t>及</w:t>
            </w:r>
            <w:r w:rsidRPr="009921CE">
              <w:rPr>
                <w:rFonts w:ascii="標楷體" w:eastAsia="標楷體" w:hAnsi="標楷體"/>
                <w:sz w:val="27"/>
                <w:szCs w:val="27"/>
              </w:rPr>
              <w:t>甄選與考核方式</w:t>
            </w:r>
            <w:r w:rsidRPr="009921CE">
              <w:rPr>
                <w:rFonts w:ascii="標楷體" w:eastAsia="標楷體" w:hAnsi="標楷體" w:hint="eastAsia"/>
                <w:sz w:val="27"/>
                <w:szCs w:val="27"/>
              </w:rPr>
              <w:t>等</w:t>
            </w:r>
            <w:r w:rsidRPr="009921CE">
              <w:rPr>
                <w:rFonts w:ascii="標楷體" w:eastAsia="標楷體" w:hAnsi="標楷體"/>
                <w:sz w:val="27"/>
                <w:szCs w:val="27"/>
              </w:rPr>
              <w:t>。</w:t>
            </w:r>
          </w:p>
          <w:p w14:paraId="0032F0E3" w14:textId="77777777" w:rsidR="00F369B0" w:rsidRPr="009921CE" w:rsidRDefault="00F369B0" w:rsidP="003F56A8">
            <w:pPr>
              <w:pStyle w:val="ab"/>
              <w:numPr>
                <w:ilvl w:val="0"/>
                <w:numId w:val="36"/>
              </w:numPr>
              <w:spacing w:line="374" w:lineRule="exact"/>
              <w:ind w:leftChars="0" w:left="540" w:hangingChars="200" w:hanging="540"/>
              <w:jc w:val="both"/>
              <w:rPr>
                <w:rFonts w:ascii="標楷體" w:eastAsia="標楷體" w:hAnsi="標楷體"/>
                <w:b/>
                <w:sz w:val="27"/>
                <w:szCs w:val="27"/>
              </w:rPr>
            </w:pPr>
            <w:r w:rsidRPr="009921CE">
              <w:rPr>
                <w:rFonts w:ascii="標楷體" w:eastAsia="標楷體" w:hAnsi="標楷體"/>
                <w:sz w:val="27"/>
                <w:szCs w:val="27"/>
              </w:rPr>
              <w:t>補助地方政府依實際需要聘用專任或兼任之專業人員與特殊教育助理人員。</w:t>
            </w:r>
          </w:p>
          <w:p w14:paraId="3D4FE4A5" w14:textId="77777777" w:rsidR="00F369B0" w:rsidRPr="009921CE" w:rsidRDefault="00F369B0" w:rsidP="003F56A8">
            <w:pPr>
              <w:pStyle w:val="ab"/>
              <w:numPr>
                <w:ilvl w:val="0"/>
                <w:numId w:val="36"/>
              </w:numPr>
              <w:spacing w:line="374" w:lineRule="exact"/>
              <w:ind w:leftChars="0" w:left="540" w:hangingChars="200" w:hanging="540"/>
              <w:jc w:val="both"/>
              <w:textDirection w:val="lrTbV"/>
              <w:rPr>
                <w:rFonts w:ascii="標楷體" w:eastAsia="標楷體" w:hAnsi="標楷體"/>
                <w:sz w:val="27"/>
                <w:szCs w:val="27"/>
              </w:rPr>
            </w:pPr>
            <w:r w:rsidRPr="009921CE">
              <w:rPr>
                <w:rFonts w:ascii="標楷體" w:eastAsia="標楷體" w:hAnsi="標楷體"/>
                <w:sz w:val="27"/>
                <w:szCs w:val="27"/>
              </w:rPr>
              <w:t>依據特殊教育法，地方政府應提供無法自行上下學之身心障礙學生交通服務。</w:t>
            </w:r>
            <w:r w:rsidRPr="009921CE">
              <w:rPr>
                <w:rFonts w:ascii="標楷體" w:eastAsia="標楷體" w:hAnsi="標楷體" w:hint="eastAsia"/>
                <w:sz w:val="27"/>
                <w:szCs w:val="27"/>
              </w:rPr>
              <w:t>108年度計補助22縣市交通費及17縣市汰換98輛無障礙交通車。</w:t>
            </w:r>
          </w:p>
          <w:p w14:paraId="3D035FEA" w14:textId="77777777" w:rsidR="00F369B0" w:rsidRPr="009921CE" w:rsidRDefault="00F369B0" w:rsidP="003F56A8">
            <w:pPr>
              <w:pStyle w:val="ab"/>
              <w:numPr>
                <w:ilvl w:val="0"/>
                <w:numId w:val="36"/>
              </w:numPr>
              <w:spacing w:line="374" w:lineRule="exact"/>
              <w:ind w:leftChars="0" w:left="540" w:hangingChars="200" w:hanging="540"/>
              <w:jc w:val="both"/>
              <w:textDirection w:val="lrTbV"/>
              <w:rPr>
                <w:rFonts w:ascii="標楷體" w:eastAsia="標楷體" w:hAnsi="標楷體"/>
                <w:sz w:val="27"/>
                <w:szCs w:val="27"/>
              </w:rPr>
            </w:pPr>
            <w:r w:rsidRPr="009921CE">
              <w:rPr>
                <w:rFonts w:ascii="標楷體" w:eastAsia="標楷體" w:hAnsi="標楷體" w:hint="eastAsia"/>
                <w:sz w:val="27"/>
                <w:szCs w:val="27"/>
              </w:rPr>
              <w:t>補助</w:t>
            </w:r>
            <w:r w:rsidRPr="009921CE">
              <w:rPr>
                <w:rFonts w:ascii="標楷體" w:eastAsia="標楷體" w:hAnsi="標楷體"/>
                <w:sz w:val="27"/>
                <w:szCs w:val="27"/>
              </w:rPr>
              <w:t>地方政府辦理身心障礙學生特殊教育方案、鑑輔會以及輔導工作等。</w:t>
            </w:r>
          </w:p>
          <w:p w14:paraId="4583714B" w14:textId="77777777" w:rsidR="00F369B0" w:rsidRPr="009921CE" w:rsidRDefault="00F369B0" w:rsidP="003F56A8">
            <w:pPr>
              <w:pStyle w:val="ab"/>
              <w:numPr>
                <w:ilvl w:val="0"/>
                <w:numId w:val="36"/>
              </w:numPr>
              <w:spacing w:line="374" w:lineRule="exact"/>
              <w:ind w:leftChars="0" w:left="540" w:hangingChars="200" w:hanging="540"/>
              <w:jc w:val="both"/>
              <w:textDirection w:val="lrTbV"/>
              <w:rPr>
                <w:rFonts w:ascii="標楷體" w:eastAsia="標楷體" w:hAnsi="標楷體"/>
                <w:sz w:val="27"/>
                <w:szCs w:val="27"/>
              </w:rPr>
            </w:pPr>
            <w:r w:rsidRPr="009921CE">
              <w:rPr>
                <w:rFonts w:ascii="標楷體" w:eastAsia="標楷體" w:hAnsi="標楷體" w:hint="eastAsia"/>
                <w:sz w:val="27"/>
                <w:szCs w:val="27"/>
              </w:rPr>
              <w:t>補助</w:t>
            </w:r>
            <w:r w:rsidRPr="009921CE">
              <w:rPr>
                <w:rFonts w:ascii="標楷體" w:eastAsia="標楷體" w:hAnsi="標楷體"/>
                <w:sz w:val="27"/>
                <w:szCs w:val="27"/>
              </w:rPr>
              <w:t>地方政府辦理通報系統業務經費</w:t>
            </w:r>
            <w:r w:rsidRPr="009921CE">
              <w:rPr>
                <w:rFonts w:hint="eastAsia"/>
                <w:sz w:val="27"/>
                <w:szCs w:val="27"/>
              </w:rPr>
              <w:t>，</w:t>
            </w:r>
            <w:r w:rsidRPr="009921CE">
              <w:rPr>
                <w:rFonts w:ascii="標楷體" w:eastAsia="標楷體" w:hAnsi="標楷體" w:hint="eastAsia"/>
                <w:sz w:val="27"/>
                <w:szCs w:val="27"/>
              </w:rPr>
              <w:t>協助各地方政府</w:t>
            </w:r>
            <w:r w:rsidRPr="009921CE">
              <w:rPr>
                <w:rFonts w:ascii="標楷體" w:eastAsia="標楷體" w:hAnsi="標楷體"/>
                <w:sz w:val="27"/>
                <w:szCs w:val="27"/>
              </w:rPr>
              <w:t>視實際所需發展特殊教育輔導團。</w:t>
            </w:r>
          </w:p>
          <w:p w14:paraId="5E9E298E" w14:textId="77777777" w:rsidR="00F369B0" w:rsidRPr="009921CE" w:rsidRDefault="00F369B0" w:rsidP="003F56A8">
            <w:pPr>
              <w:pStyle w:val="ab"/>
              <w:numPr>
                <w:ilvl w:val="0"/>
                <w:numId w:val="36"/>
              </w:numPr>
              <w:spacing w:line="374" w:lineRule="exact"/>
              <w:ind w:leftChars="0" w:left="540" w:hangingChars="200" w:hanging="540"/>
              <w:jc w:val="both"/>
              <w:textDirection w:val="lrTbV"/>
              <w:rPr>
                <w:rFonts w:ascii="標楷體" w:eastAsia="標楷體" w:hAnsi="標楷體"/>
                <w:sz w:val="27"/>
                <w:szCs w:val="27"/>
              </w:rPr>
            </w:pPr>
            <w:r w:rsidRPr="009921CE">
              <w:rPr>
                <w:rFonts w:ascii="標楷體" w:eastAsia="標楷體" w:hAnsi="標楷體"/>
                <w:sz w:val="27"/>
                <w:szCs w:val="27"/>
              </w:rPr>
              <w:t>補助地方政府辦理研習，包含各障礙類別及資優專業知能研習</w:t>
            </w:r>
            <w:r w:rsidRPr="009921CE">
              <w:rPr>
                <w:rFonts w:ascii="標楷體" w:eastAsia="標楷體" w:hAnsi="標楷體" w:hint="eastAsia"/>
                <w:sz w:val="27"/>
                <w:szCs w:val="27"/>
              </w:rPr>
              <w:t>（</w:t>
            </w:r>
            <w:r w:rsidRPr="009921CE">
              <w:rPr>
                <w:rFonts w:ascii="標楷體" w:eastAsia="標楷體" w:hAnsi="標楷體"/>
                <w:sz w:val="27"/>
                <w:szCs w:val="27"/>
              </w:rPr>
              <w:t>如智能障礙、</w:t>
            </w:r>
            <w:r w:rsidRPr="009921CE">
              <w:rPr>
                <w:rFonts w:ascii="標楷體" w:eastAsia="標楷體" w:hAnsi="標楷體"/>
                <w:sz w:val="27"/>
                <w:szCs w:val="27"/>
              </w:rPr>
              <w:lastRenderedPageBreak/>
              <w:t>學情障、自閉症、視障及聽障等</w:t>
            </w:r>
            <w:r w:rsidRPr="009921CE">
              <w:rPr>
                <w:rFonts w:ascii="標楷體" w:eastAsia="標楷體" w:hAnsi="標楷體" w:hint="eastAsia"/>
                <w:sz w:val="27"/>
                <w:szCs w:val="27"/>
              </w:rPr>
              <w:t>）</w:t>
            </w:r>
            <w:r w:rsidRPr="009921CE">
              <w:rPr>
                <w:rFonts w:ascii="標楷體" w:eastAsia="標楷體" w:hAnsi="標楷體"/>
                <w:sz w:val="27"/>
                <w:szCs w:val="27"/>
              </w:rPr>
              <w:t>、特殊教育與普通教育研習、身心障礙學生教學、輔導、轉銜等。</w:t>
            </w:r>
          </w:p>
          <w:p w14:paraId="74EC9BD0" w14:textId="6BB20EC0" w:rsidR="00636802" w:rsidRPr="00636802" w:rsidRDefault="00636802" w:rsidP="003F56A8">
            <w:pPr>
              <w:pStyle w:val="ab"/>
              <w:numPr>
                <w:ilvl w:val="0"/>
                <w:numId w:val="36"/>
              </w:numPr>
              <w:spacing w:line="374" w:lineRule="exact"/>
              <w:ind w:leftChars="0" w:left="545" w:hanging="545"/>
              <w:rPr>
                <w:rFonts w:ascii="標楷體" w:eastAsia="標楷體"/>
                <w:sz w:val="27"/>
                <w:szCs w:val="27"/>
              </w:rPr>
            </w:pPr>
            <w:r w:rsidRPr="00636802">
              <w:rPr>
                <w:rFonts w:ascii="標楷體" w:eastAsia="標楷體" w:hint="eastAsia"/>
                <w:sz w:val="27"/>
                <w:szCs w:val="27"/>
              </w:rPr>
              <w:t>補助</w:t>
            </w:r>
            <w:r w:rsidRPr="00636802">
              <w:rPr>
                <w:rFonts w:ascii="標楷體" w:eastAsia="標楷體"/>
                <w:sz w:val="27"/>
                <w:szCs w:val="27"/>
              </w:rPr>
              <w:t>22</w:t>
            </w:r>
            <w:r w:rsidR="00F12318">
              <w:rPr>
                <w:rFonts w:ascii="標楷體" w:eastAsia="標楷體" w:hint="eastAsia"/>
                <w:sz w:val="27"/>
                <w:szCs w:val="27"/>
              </w:rPr>
              <w:t>直轄、</w:t>
            </w:r>
            <w:r w:rsidRPr="00636802">
              <w:rPr>
                <w:rFonts w:ascii="標楷體" w:eastAsia="標楷體"/>
                <w:sz w:val="27"/>
                <w:szCs w:val="27"/>
              </w:rPr>
              <w:t>縣市推動學前特殊教育業務，招收園方獎助計有1萬9,223人、就學費用補助計有1萬2,758人。</w:t>
            </w:r>
          </w:p>
          <w:p w14:paraId="0197C857" w14:textId="440056C7" w:rsidR="00F369B0" w:rsidRPr="00185D0D" w:rsidRDefault="00F369B0" w:rsidP="003F56A8">
            <w:pPr>
              <w:pStyle w:val="ab"/>
              <w:numPr>
                <w:ilvl w:val="0"/>
                <w:numId w:val="36"/>
              </w:numPr>
              <w:spacing w:line="374" w:lineRule="exact"/>
              <w:ind w:leftChars="0" w:left="540" w:hangingChars="200" w:hanging="540"/>
              <w:jc w:val="both"/>
              <w:textDirection w:val="lrTbV"/>
              <w:rPr>
                <w:rFonts w:ascii="標楷體" w:eastAsia="標楷體"/>
                <w:sz w:val="27"/>
                <w:szCs w:val="27"/>
              </w:rPr>
            </w:pPr>
            <w:r w:rsidRPr="009921CE">
              <w:rPr>
                <w:rFonts w:ascii="標楷體" w:eastAsia="標楷體" w:hAnsi="標楷體"/>
                <w:sz w:val="27"/>
                <w:szCs w:val="27"/>
              </w:rPr>
              <w:t>補助</w:t>
            </w:r>
            <w:r w:rsidR="005C25AA">
              <w:rPr>
                <w:rFonts w:ascii="標楷體" w:eastAsia="標楷體" w:hAnsi="標楷體" w:hint="eastAsia"/>
                <w:sz w:val="27"/>
                <w:szCs w:val="27"/>
              </w:rPr>
              <w:t>高級中等以下學校</w:t>
            </w:r>
            <w:r w:rsidRPr="009921CE">
              <w:rPr>
                <w:rFonts w:ascii="標楷體" w:eastAsia="標楷體" w:hAnsi="標楷體" w:hint="eastAsia"/>
                <w:sz w:val="27"/>
                <w:szCs w:val="27"/>
              </w:rPr>
              <w:t>64所，</w:t>
            </w:r>
            <w:r w:rsidRPr="009921CE">
              <w:rPr>
                <w:rFonts w:ascii="標楷體" w:eastAsia="標楷體" w:hAnsi="標楷體"/>
                <w:sz w:val="27"/>
                <w:szCs w:val="27"/>
              </w:rPr>
              <w:t>改善學校無障礙通路</w:t>
            </w:r>
            <w:r w:rsidRPr="009921CE">
              <w:rPr>
                <w:rFonts w:ascii="標楷體" w:eastAsia="標楷體" w:hAnsi="標楷體" w:hint="eastAsia"/>
                <w:sz w:val="27"/>
                <w:szCs w:val="27"/>
              </w:rPr>
              <w:t>（</w:t>
            </w:r>
            <w:r w:rsidRPr="009921CE">
              <w:rPr>
                <w:rFonts w:ascii="標楷體" w:eastAsia="標楷體" w:hAnsi="標楷體"/>
                <w:sz w:val="27"/>
                <w:szCs w:val="27"/>
              </w:rPr>
              <w:t>室外通路、室內通路走廊、出入口、坡道、扶手等</w:t>
            </w:r>
            <w:r w:rsidRPr="009921CE">
              <w:rPr>
                <w:rFonts w:ascii="標楷體" w:eastAsia="標楷體" w:hAnsi="標楷體" w:hint="eastAsia"/>
                <w:sz w:val="27"/>
                <w:szCs w:val="27"/>
              </w:rPr>
              <w:t>）</w:t>
            </w:r>
            <w:r w:rsidRPr="009921CE">
              <w:rPr>
                <w:rFonts w:ascii="標楷體" w:eastAsia="標楷體" w:hAnsi="標楷體"/>
                <w:sz w:val="27"/>
                <w:szCs w:val="27"/>
              </w:rPr>
              <w:t>、樓梯、昇降設備、廁所盥洗室、浴室、輪椅觀眾席位、停車空間、無障礙標誌等</w:t>
            </w:r>
            <w:r w:rsidRPr="009921CE">
              <w:rPr>
                <w:rFonts w:ascii="標楷體" w:eastAsia="標楷體" w:hAnsi="標楷體" w:hint="eastAsia"/>
                <w:sz w:val="27"/>
                <w:szCs w:val="27"/>
              </w:rPr>
              <w:t>。</w:t>
            </w:r>
          </w:p>
          <w:p w14:paraId="36ED6D79" w14:textId="77777777" w:rsidR="00C66237" w:rsidRPr="004D7ECB" w:rsidRDefault="00F369B0" w:rsidP="00C76D3D">
            <w:pPr>
              <w:spacing w:line="374" w:lineRule="exact"/>
              <w:ind w:left="540" w:hangingChars="200" w:hanging="540"/>
              <w:jc w:val="both"/>
              <w:textDirection w:val="lrTbV"/>
              <w:rPr>
                <w:rFonts w:ascii="標楷體" w:eastAsia="標楷體"/>
                <w:sz w:val="27"/>
                <w:szCs w:val="27"/>
              </w:rPr>
            </w:pPr>
            <w:r w:rsidRPr="00F369B0">
              <w:rPr>
                <w:rFonts w:ascii="標楷體" w:eastAsia="標楷體" w:hAnsi="標楷體" w:hint="eastAsia"/>
                <w:bCs/>
                <w:sz w:val="27"/>
                <w:szCs w:val="27"/>
              </w:rPr>
              <w:t>九、補助私立特教學校改善師資經費(臺中市私立惠明盲校)</w:t>
            </w:r>
            <w:r w:rsidRPr="00F369B0">
              <w:rPr>
                <w:rFonts w:hint="eastAsia"/>
                <w:bCs/>
                <w:sz w:val="27"/>
                <w:szCs w:val="27"/>
              </w:rPr>
              <w:t>。</w:t>
            </w:r>
          </w:p>
        </w:tc>
      </w:tr>
      <w:tr w:rsidR="00567BF8" w:rsidRPr="009963E0" w14:paraId="5DF26B05" w14:textId="77777777" w:rsidTr="006F5D84">
        <w:trPr>
          <w:divId w:val="1110780298"/>
          <w:trHeight w:val="720"/>
        </w:trPr>
        <w:tc>
          <w:tcPr>
            <w:tcW w:w="1838" w:type="dxa"/>
          </w:tcPr>
          <w:p w14:paraId="4C52CA94" w14:textId="77777777" w:rsidR="00567BF8" w:rsidRPr="004D7ECB" w:rsidRDefault="00567BF8" w:rsidP="00223EDA">
            <w:pPr>
              <w:spacing w:line="400" w:lineRule="exact"/>
              <w:ind w:left="608" w:hangingChars="225" w:hanging="608"/>
              <w:jc w:val="both"/>
              <w:textDirection w:val="lrTbV"/>
              <w:rPr>
                <w:rFonts w:ascii="標楷體" w:eastAsia="標楷體" w:hAnsi="標楷體"/>
                <w:sz w:val="27"/>
                <w:szCs w:val="27"/>
              </w:rPr>
            </w:pPr>
            <w:r w:rsidRPr="004D7ECB">
              <w:rPr>
                <w:rFonts w:ascii="標楷體" w:eastAsia="標楷體" w:hAnsi="標楷體" w:hint="eastAsia"/>
                <w:sz w:val="27"/>
                <w:szCs w:val="27"/>
              </w:rPr>
              <w:lastRenderedPageBreak/>
              <w:t>六、師資培育及藝術教育行政及督導</w:t>
            </w:r>
          </w:p>
        </w:tc>
        <w:tc>
          <w:tcPr>
            <w:tcW w:w="2126" w:type="dxa"/>
          </w:tcPr>
          <w:p w14:paraId="1F327FF0" w14:textId="77777777" w:rsidR="00567BF8" w:rsidRPr="004D7ECB" w:rsidRDefault="00223EDA" w:rsidP="00915FC4">
            <w:pPr>
              <w:pStyle w:val="ab"/>
              <w:numPr>
                <w:ilvl w:val="0"/>
                <w:numId w:val="5"/>
              </w:numPr>
              <w:spacing w:line="400" w:lineRule="exact"/>
              <w:ind w:leftChars="0" w:left="573" w:hanging="567"/>
              <w:jc w:val="both"/>
              <w:textDirection w:val="lrTbV"/>
              <w:rPr>
                <w:rFonts w:ascii="標楷體" w:eastAsia="標楷體" w:hAnsi="標楷體"/>
                <w:sz w:val="27"/>
                <w:szCs w:val="27"/>
              </w:rPr>
            </w:pPr>
            <w:r w:rsidRPr="00223EDA">
              <w:rPr>
                <w:rFonts w:ascii="標楷體" w:eastAsia="標楷體" w:hAnsi="標楷體" w:hint="eastAsia"/>
                <w:sz w:val="27"/>
                <w:szCs w:val="27"/>
              </w:rPr>
              <w:t>美感教育第二期五年計畫</w:t>
            </w:r>
          </w:p>
          <w:p w14:paraId="6F62CA70" w14:textId="77777777" w:rsidR="00567BF8" w:rsidRPr="004D7ECB" w:rsidRDefault="00223EDA" w:rsidP="00915FC4">
            <w:pPr>
              <w:pStyle w:val="ab"/>
              <w:numPr>
                <w:ilvl w:val="0"/>
                <w:numId w:val="5"/>
              </w:numPr>
              <w:spacing w:line="400" w:lineRule="exact"/>
              <w:ind w:leftChars="0" w:left="573" w:hanging="567"/>
              <w:jc w:val="both"/>
              <w:textDirection w:val="lrTbV"/>
              <w:rPr>
                <w:rFonts w:ascii="標楷體" w:eastAsia="標楷體" w:hAnsi="標楷體"/>
                <w:sz w:val="27"/>
                <w:szCs w:val="27"/>
              </w:rPr>
            </w:pPr>
            <w:r w:rsidRPr="00223EDA">
              <w:rPr>
                <w:rFonts w:ascii="標楷體" w:eastAsia="標楷體" w:hAnsi="標楷體" w:hint="eastAsia"/>
                <w:sz w:val="27"/>
                <w:szCs w:val="27"/>
              </w:rPr>
              <w:t>素養導向的師資培育</w:t>
            </w:r>
          </w:p>
          <w:p w14:paraId="3BFD29FE" w14:textId="77777777" w:rsidR="00567BF8" w:rsidRPr="00223EDA" w:rsidRDefault="00223EDA" w:rsidP="00223EDA">
            <w:pPr>
              <w:pStyle w:val="ab"/>
              <w:numPr>
                <w:ilvl w:val="0"/>
                <w:numId w:val="5"/>
              </w:numPr>
              <w:spacing w:line="400" w:lineRule="exact"/>
              <w:ind w:leftChars="0" w:left="573" w:hanging="567"/>
              <w:jc w:val="both"/>
              <w:textDirection w:val="lrTbV"/>
              <w:rPr>
                <w:rFonts w:ascii="標楷體" w:eastAsia="標楷體" w:hAnsi="標楷體"/>
                <w:sz w:val="27"/>
                <w:szCs w:val="27"/>
              </w:rPr>
            </w:pPr>
            <w:r w:rsidRPr="00223EDA">
              <w:rPr>
                <w:rFonts w:ascii="標楷體" w:eastAsia="標楷體" w:hAnsi="標楷體" w:hint="eastAsia"/>
                <w:sz w:val="27"/>
                <w:szCs w:val="27"/>
              </w:rPr>
              <w:t>因應十二年國民基本教育完備師資職前教育課程配套</w:t>
            </w:r>
          </w:p>
          <w:p w14:paraId="7A40C020" w14:textId="77777777" w:rsidR="00567BF8" w:rsidRPr="00223EDA" w:rsidRDefault="00223EDA" w:rsidP="00223EDA">
            <w:pPr>
              <w:pStyle w:val="ab"/>
              <w:numPr>
                <w:ilvl w:val="0"/>
                <w:numId w:val="5"/>
              </w:numPr>
              <w:spacing w:line="400" w:lineRule="exact"/>
              <w:ind w:leftChars="0" w:left="573" w:hanging="567"/>
              <w:jc w:val="both"/>
              <w:textDirection w:val="lrTbV"/>
              <w:rPr>
                <w:rFonts w:ascii="標楷體" w:eastAsia="標楷體" w:hAnsi="標楷體"/>
                <w:sz w:val="27"/>
                <w:szCs w:val="27"/>
              </w:rPr>
            </w:pPr>
            <w:r w:rsidRPr="00223EDA">
              <w:rPr>
                <w:rFonts w:ascii="標楷體" w:eastAsia="標楷體" w:hAnsi="標楷體" w:hint="eastAsia"/>
                <w:sz w:val="27"/>
                <w:szCs w:val="27"/>
              </w:rPr>
              <w:t>推動教師專業發展支持系統</w:t>
            </w:r>
          </w:p>
        </w:tc>
        <w:tc>
          <w:tcPr>
            <w:tcW w:w="5387" w:type="dxa"/>
          </w:tcPr>
          <w:p w14:paraId="21177713" w14:textId="77777777" w:rsidR="00813503" w:rsidRPr="0077310C" w:rsidRDefault="00813503" w:rsidP="003F56A8">
            <w:pPr>
              <w:pStyle w:val="ab"/>
              <w:numPr>
                <w:ilvl w:val="0"/>
                <w:numId w:val="26"/>
              </w:numPr>
              <w:tabs>
                <w:tab w:val="left" w:pos="677"/>
              </w:tabs>
              <w:spacing w:line="374" w:lineRule="exact"/>
              <w:ind w:leftChars="0"/>
              <w:jc w:val="both"/>
              <w:textDirection w:val="lrTbV"/>
              <w:rPr>
                <w:rFonts w:ascii="標楷體" w:eastAsia="標楷體" w:hAnsi="標楷體"/>
                <w:sz w:val="27"/>
                <w:szCs w:val="27"/>
              </w:rPr>
            </w:pPr>
            <w:r w:rsidRPr="0077310C">
              <w:rPr>
                <w:rFonts w:ascii="標楷體" w:eastAsia="標楷體" w:hAnsi="標楷體" w:hint="eastAsia"/>
                <w:sz w:val="27"/>
                <w:szCs w:val="27"/>
              </w:rPr>
              <w:t>美感教育第二期五年計畫</w:t>
            </w:r>
          </w:p>
          <w:p w14:paraId="1C3FD9AA" w14:textId="04E128BA" w:rsidR="00813503" w:rsidRPr="002246AC" w:rsidRDefault="00C86B21" w:rsidP="003F56A8">
            <w:pPr>
              <w:pStyle w:val="ab"/>
              <w:numPr>
                <w:ilvl w:val="0"/>
                <w:numId w:val="52"/>
              </w:numPr>
              <w:spacing w:line="374" w:lineRule="exact"/>
              <w:ind w:leftChars="0" w:left="810" w:hangingChars="300" w:hanging="810"/>
              <w:jc w:val="both"/>
              <w:rPr>
                <w:rFonts w:ascii="標楷體" w:eastAsia="標楷體" w:hAnsi="標楷體"/>
                <w:sz w:val="27"/>
                <w:szCs w:val="27"/>
              </w:rPr>
            </w:pPr>
            <w:r w:rsidRPr="002246AC">
              <w:rPr>
                <w:rFonts w:ascii="標楷體" w:eastAsia="標楷體" w:hAnsi="標楷體"/>
                <w:sz w:val="27"/>
                <w:szCs w:val="27"/>
              </w:rPr>
              <w:t>整合28個美感教育計畫網站、發展14個課程模組；辦理73場工作坊、26場講座及8場研習課程，徵選美感教案共40件。另美感課程教學與學習體驗計畫計27間美感基地園、153所跨領域美感教育卓越領航計畫種子學校、172名美感與設計課程創新計畫種子教師參與</w:t>
            </w:r>
            <w:r w:rsidR="00813503" w:rsidRPr="002246AC">
              <w:rPr>
                <w:rFonts w:ascii="標楷體" w:eastAsia="標楷體" w:hAnsi="標楷體" w:hint="eastAsia"/>
                <w:sz w:val="27"/>
                <w:szCs w:val="27"/>
              </w:rPr>
              <w:t>。</w:t>
            </w:r>
          </w:p>
          <w:p w14:paraId="588E065A" w14:textId="1B325460" w:rsidR="00813503" w:rsidRPr="0077310C" w:rsidRDefault="00C86B21" w:rsidP="003F56A8">
            <w:pPr>
              <w:pStyle w:val="ab"/>
              <w:numPr>
                <w:ilvl w:val="0"/>
                <w:numId w:val="52"/>
              </w:numPr>
              <w:spacing w:line="374" w:lineRule="exact"/>
              <w:ind w:leftChars="0" w:left="810" w:hangingChars="300" w:hanging="810"/>
              <w:jc w:val="both"/>
            </w:pPr>
            <w:r w:rsidRPr="002246AC">
              <w:rPr>
                <w:rFonts w:ascii="標楷體" w:eastAsia="標楷體" w:hAnsi="標楷體" w:hint="eastAsia"/>
                <w:sz w:val="27"/>
                <w:szCs w:val="27"/>
              </w:rPr>
              <w:t>「藝起來尋美」跨部會合作發展33件體驗課程，計128校參與；提供</w:t>
            </w:r>
            <w:r w:rsidRPr="002246AC">
              <w:rPr>
                <w:rFonts w:ascii="標楷體" w:eastAsia="標楷體" w:hAnsi="標楷體"/>
                <w:sz w:val="27"/>
                <w:szCs w:val="27"/>
              </w:rPr>
              <w:t>1萬4,749</w:t>
            </w:r>
            <w:r w:rsidRPr="002246AC">
              <w:rPr>
                <w:rFonts w:ascii="標楷體" w:eastAsia="標楷體" w:hAnsi="標楷體" w:hint="eastAsia"/>
                <w:sz w:val="27"/>
                <w:szCs w:val="27"/>
              </w:rPr>
              <w:t>名</w:t>
            </w:r>
            <w:r w:rsidRPr="002246AC">
              <w:rPr>
                <w:rFonts w:ascii="標楷體" w:eastAsia="標楷體" w:hAnsi="標楷體"/>
                <w:sz w:val="27"/>
                <w:szCs w:val="27"/>
              </w:rPr>
              <w:t>學生</w:t>
            </w:r>
            <w:r w:rsidRPr="002246AC">
              <w:rPr>
                <w:rFonts w:ascii="標楷體" w:eastAsia="標楷體" w:hAnsi="標楷體" w:hint="eastAsia"/>
                <w:sz w:val="27"/>
                <w:szCs w:val="27"/>
              </w:rPr>
              <w:t>參訪國家級</w:t>
            </w:r>
            <w:r w:rsidR="00305999" w:rsidRPr="002246AC">
              <w:rPr>
                <w:rFonts w:ascii="標楷體" w:eastAsia="標楷體" w:hAnsi="標楷體" w:hint="eastAsia"/>
                <w:sz w:val="27"/>
                <w:szCs w:val="27"/>
              </w:rPr>
              <w:t>機構</w:t>
            </w:r>
            <w:r w:rsidRPr="002246AC">
              <w:rPr>
                <w:rFonts w:ascii="標楷體" w:eastAsia="標楷體" w:hAnsi="標楷體" w:hint="eastAsia"/>
                <w:sz w:val="27"/>
                <w:szCs w:val="27"/>
              </w:rPr>
              <w:t>，另與民間單位完成7件合作案，約5萬名師生參與</w:t>
            </w:r>
            <w:r w:rsidR="00813503" w:rsidRPr="002246AC">
              <w:rPr>
                <w:rFonts w:ascii="標楷體" w:eastAsia="標楷體" w:hAnsi="標楷體" w:hint="eastAsia"/>
                <w:sz w:val="27"/>
                <w:szCs w:val="27"/>
              </w:rPr>
              <w:t>。</w:t>
            </w:r>
          </w:p>
          <w:p w14:paraId="3CDF59F8" w14:textId="77777777" w:rsidR="00813503" w:rsidRPr="0077310C" w:rsidRDefault="00813503" w:rsidP="003F56A8">
            <w:pPr>
              <w:pStyle w:val="ab"/>
              <w:numPr>
                <w:ilvl w:val="0"/>
                <w:numId w:val="26"/>
              </w:numPr>
              <w:tabs>
                <w:tab w:val="left" w:pos="677"/>
              </w:tabs>
              <w:spacing w:line="374" w:lineRule="exact"/>
              <w:ind w:leftChars="0"/>
              <w:jc w:val="both"/>
              <w:textDirection w:val="lrTbV"/>
              <w:rPr>
                <w:rFonts w:ascii="標楷體" w:eastAsia="標楷體" w:hAnsi="標楷體"/>
                <w:sz w:val="27"/>
                <w:szCs w:val="27"/>
              </w:rPr>
            </w:pPr>
            <w:r w:rsidRPr="0077310C">
              <w:rPr>
                <w:rFonts w:ascii="標楷體" w:eastAsia="標楷體" w:hAnsi="標楷體" w:hint="eastAsia"/>
                <w:sz w:val="27"/>
                <w:szCs w:val="27"/>
              </w:rPr>
              <w:t>素養導向的師資培育</w:t>
            </w:r>
          </w:p>
          <w:p w14:paraId="5F8B61EC" w14:textId="4C80E44F" w:rsidR="00813503" w:rsidRPr="0077310C" w:rsidRDefault="00C86B21" w:rsidP="003F56A8">
            <w:pPr>
              <w:pStyle w:val="ab"/>
              <w:numPr>
                <w:ilvl w:val="0"/>
                <w:numId w:val="53"/>
              </w:numPr>
              <w:spacing w:line="374" w:lineRule="exact"/>
              <w:ind w:leftChars="0" w:left="810" w:hangingChars="300" w:hanging="810"/>
              <w:jc w:val="both"/>
              <w:textDirection w:val="lrTbV"/>
              <w:rPr>
                <w:rFonts w:ascii="標楷體" w:eastAsia="標楷體" w:hAnsi="標楷體"/>
                <w:sz w:val="27"/>
                <w:szCs w:val="27"/>
              </w:rPr>
            </w:pPr>
            <w:r w:rsidRPr="00C86B21">
              <w:rPr>
                <w:rFonts w:ascii="標楷體" w:eastAsia="標楷體" w:hAnsi="標楷體"/>
                <w:sz w:val="27"/>
                <w:szCs w:val="27"/>
              </w:rPr>
              <w:t>修正發布「中華民國教師專業素養指引—師資職前教育階段暨師資職前教育課程基準」，精進師資職前教育專業及專門課程</w:t>
            </w:r>
            <w:r w:rsidR="00813503" w:rsidRPr="0077310C">
              <w:rPr>
                <w:rFonts w:ascii="標楷體" w:eastAsia="標楷體" w:hAnsi="標楷體"/>
                <w:sz w:val="27"/>
                <w:szCs w:val="27"/>
              </w:rPr>
              <w:t>。</w:t>
            </w:r>
          </w:p>
          <w:p w14:paraId="01388AFB" w14:textId="0148C6A4" w:rsidR="00813503" w:rsidRDefault="00C86B21" w:rsidP="003F56A8">
            <w:pPr>
              <w:pStyle w:val="ab"/>
              <w:numPr>
                <w:ilvl w:val="0"/>
                <w:numId w:val="53"/>
              </w:numPr>
              <w:spacing w:line="374" w:lineRule="exact"/>
              <w:ind w:leftChars="0" w:left="810" w:hangingChars="300" w:hanging="810"/>
              <w:jc w:val="both"/>
              <w:textDirection w:val="lrTbV"/>
              <w:rPr>
                <w:rFonts w:ascii="標楷體" w:eastAsia="標楷體" w:hAnsi="標楷體"/>
                <w:sz w:val="27"/>
                <w:szCs w:val="27"/>
              </w:rPr>
            </w:pPr>
            <w:r w:rsidRPr="00C86B21">
              <w:rPr>
                <w:rFonts w:ascii="標楷體" w:eastAsia="標楷體" w:hAnsi="標楷體"/>
                <w:sz w:val="27"/>
                <w:szCs w:val="27"/>
              </w:rPr>
              <w:t>辦理師資生潛能測驗組合應用計畫，共48所師資培育大學參與，累積施測人數達5萬6,962人次。另維運教育實習資訊平臺，補助師資培育之大學落實實習輔導工作</w:t>
            </w:r>
            <w:r w:rsidR="00813503" w:rsidRPr="0077310C">
              <w:rPr>
                <w:rFonts w:ascii="標楷體" w:eastAsia="標楷體" w:hAnsi="標楷體" w:hint="eastAsia"/>
                <w:sz w:val="27"/>
                <w:szCs w:val="27"/>
              </w:rPr>
              <w:t>。</w:t>
            </w:r>
          </w:p>
          <w:p w14:paraId="657820F2" w14:textId="77777777" w:rsidR="00F13FC0" w:rsidRPr="00F13FC0" w:rsidRDefault="00F13FC0" w:rsidP="00F13FC0">
            <w:pPr>
              <w:spacing w:line="374" w:lineRule="exact"/>
              <w:jc w:val="both"/>
              <w:textDirection w:val="lrTbV"/>
              <w:rPr>
                <w:rFonts w:ascii="標楷體" w:eastAsia="標楷體" w:hAnsi="標楷體" w:hint="eastAsia"/>
                <w:sz w:val="27"/>
                <w:szCs w:val="27"/>
              </w:rPr>
            </w:pPr>
          </w:p>
          <w:p w14:paraId="4AA512A3" w14:textId="77777777" w:rsidR="00813503" w:rsidRPr="0077310C" w:rsidRDefault="00813503" w:rsidP="003F56A8">
            <w:pPr>
              <w:pStyle w:val="ab"/>
              <w:numPr>
                <w:ilvl w:val="0"/>
                <w:numId w:val="26"/>
              </w:numPr>
              <w:spacing w:line="374" w:lineRule="exact"/>
              <w:ind w:leftChars="0" w:left="539" w:hanging="539"/>
              <w:jc w:val="both"/>
              <w:rPr>
                <w:rFonts w:ascii="標楷體" w:eastAsia="標楷體" w:hAnsi="標楷體"/>
                <w:sz w:val="27"/>
                <w:szCs w:val="27"/>
              </w:rPr>
            </w:pPr>
            <w:r w:rsidRPr="0077310C">
              <w:rPr>
                <w:rFonts w:ascii="標楷體" w:eastAsia="標楷體" w:hAnsi="標楷體" w:hint="eastAsia"/>
                <w:sz w:val="27"/>
                <w:szCs w:val="27"/>
              </w:rPr>
              <w:lastRenderedPageBreak/>
              <w:t>因應十二年國民基本教育完備師資職前教育課程配套</w:t>
            </w:r>
          </w:p>
          <w:p w14:paraId="39C8D720" w14:textId="42A7282A" w:rsidR="00813503" w:rsidRPr="0077310C" w:rsidRDefault="00C86B21" w:rsidP="003F56A8">
            <w:pPr>
              <w:pStyle w:val="ab"/>
              <w:numPr>
                <w:ilvl w:val="0"/>
                <w:numId w:val="54"/>
              </w:numPr>
              <w:spacing w:line="374" w:lineRule="exact"/>
              <w:ind w:leftChars="0" w:left="810" w:hangingChars="300" w:hanging="810"/>
              <w:jc w:val="both"/>
              <w:rPr>
                <w:rFonts w:ascii="標楷體" w:eastAsia="標楷體" w:hAnsi="標楷體"/>
                <w:sz w:val="27"/>
                <w:szCs w:val="27"/>
              </w:rPr>
            </w:pPr>
            <w:r w:rsidRPr="00C86B21">
              <w:rPr>
                <w:rFonts w:ascii="標楷體" w:eastAsia="標楷體" w:hAnsi="標楷體"/>
                <w:sz w:val="27"/>
                <w:szCs w:val="27"/>
              </w:rPr>
              <w:t>將師資職前教育素養指標及課程核心內容連結十二年國民基本教育課程綱要，另發布</w:t>
            </w:r>
            <w:r w:rsidR="0051763C">
              <w:rPr>
                <w:rFonts w:ascii="標楷體" w:eastAsia="標楷體" w:hAnsi="標楷體" w:hint="eastAsia"/>
                <w:sz w:val="27"/>
                <w:szCs w:val="27"/>
              </w:rPr>
              <w:t>本土語言（閩南語、客語、原住民族語）</w:t>
            </w:r>
            <w:r w:rsidRPr="00C86B21">
              <w:rPr>
                <w:rFonts w:ascii="標楷體" w:eastAsia="標楷體" w:hAnsi="標楷體"/>
                <w:sz w:val="27"/>
                <w:szCs w:val="27"/>
              </w:rPr>
              <w:t>生活科技、資訊科技專長專門課程，計</w:t>
            </w:r>
            <w:r w:rsidR="0051763C">
              <w:rPr>
                <w:rFonts w:ascii="標楷體" w:eastAsia="標楷體" w:hAnsi="標楷體" w:hint="eastAsia"/>
                <w:sz w:val="27"/>
                <w:szCs w:val="27"/>
              </w:rPr>
              <w:t>49</w:t>
            </w:r>
            <w:r w:rsidRPr="00C86B21">
              <w:rPr>
                <w:rFonts w:ascii="標楷體" w:eastAsia="標楷體" w:hAnsi="標楷體"/>
                <w:sz w:val="27"/>
                <w:szCs w:val="27"/>
              </w:rPr>
              <w:t>所師資培育大學辦理</w:t>
            </w:r>
            <w:r w:rsidR="00813503" w:rsidRPr="0077310C">
              <w:rPr>
                <w:rFonts w:ascii="標楷體" w:eastAsia="標楷體" w:hAnsi="標楷體"/>
                <w:sz w:val="27"/>
                <w:szCs w:val="27"/>
              </w:rPr>
              <w:t>。</w:t>
            </w:r>
          </w:p>
          <w:p w14:paraId="68F1AD48" w14:textId="785B44D5" w:rsidR="00813503" w:rsidRPr="0077310C" w:rsidRDefault="00C86B21" w:rsidP="003F56A8">
            <w:pPr>
              <w:pStyle w:val="ab"/>
              <w:numPr>
                <w:ilvl w:val="0"/>
                <w:numId w:val="54"/>
              </w:numPr>
              <w:spacing w:line="374" w:lineRule="exact"/>
              <w:ind w:leftChars="0" w:left="810" w:hangingChars="300" w:hanging="810"/>
              <w:jc w:val="both"/>
              <w:rPr>
                <w:rFonts w:ascii="標楷體" w:eastAsia="標楷體" w:hAnsi="標楷體"/>
                <w:sz w:val="27"/>
                <w:szCs w:val="27"/>
              </w:rPr>
            </w:pPr>
            <w:r w:rsidRPr="00C86B21">
              <w:rPr>
                <w:rFonts w:ascii="標楷體" w:eastAsia="標楷體" w:hAnsi="標楷體"/>
                <w:sz w:val="27"/>
                <w:szCs w:val="27"/>
              </w:rPr>
              <w:t>協調師資培育大學開設在職教師第二專長學分班計14班次、增能學分班計16班次</w:t>
            </w:r>
            <w:r w:rsidR="00813503" w:rsidRPr="0077310C">
              <w:rPr>
                <w:rFonts w:ascii="標楷體" w:eastAsia="標楷體" w:hAnsi="標楷體"/>
                <w:sz w:val="27"/>
                <w:szCs w:val="27"/>
              </w:rPr>
              <w:t>。</w:t>
            </w:r>
          </w:p>
          <w:p w14:paraId="1A918803" w14:textId="77777777" w:rsidR="00813503" w:rsidRPr="0077310C" w:rsidRDefault="00813503" w:rsidP="003F56A8">
            <w:pPr>
              <w:pStyle w:val="ab"/>
              <w:numPr>
                <w:ilvl w:val="0"/>
                <w:numId w:val="26"/>
              </w:numPr>
              <w:tabs>
                <w:tab w:val="left" w:pos="677"/>
              </w:tabs>
              <w:spacing w:line="374" w:lineRule="exact"/>
              <w:ind w:leftChars="0"/>
              <w:jc w:val="both"/>
              <w:rPr>
                <w:rFonts w:ascii="標楷體" w:eastAsia="標楷體" w:hAnsi="標楷體"/>
                <w:sz w:val="27"/>
                <w:szCs w:val="27"/>
              </w:rPr>
            </w:pPr>
            <w:r w:rsidRPr="0077310C">
              <w:rPr>
                <w:rFonts w:ascii="標楷體" w:eastAsia="標楷體" w:hAnsi="標楷體" w:hint="eastAsia"/>
                <w:sz w:val="27"/>
                <w:szCs w:val="27"/>
              </w:rPr>
              <w:t>推動教師專業發展支持系統</w:t>
            </w:r>
          </w:p>
          <w:p w14:paraId="5C1BA14C" w14:textId="023BD510" w:rsidR="00813503" w:rsidRPr="0077310C" w:rsidRDefault="00C86B21" w:rsidP="003F56A8">
            <w:pPr>
              <w:pStyle w:val="ab"/>
              <w:numPr>
                <w:ilvl w:val="0"/>
                <w:numId w:val="55"/>
              </w:numPr>
              <w:spacing w:line="374" w:lineRule="exact"/>
              <w:ind w:leftChars="0" w:left="810" w:hangingChars="300" w:hanging="810"/>
              <w:jc w:val="both"/>
              <w:rPr>
                <w:rFonts w:ascii="標楷體" w:eastAsia="標楷體" w:hAnsi="標楷體"/>
                <w:sz w:val="27"/>
                <w:szCs w:val="27"/>
              </w:rPr>
            </w:pPr>
            <w:r w:rsidRPr="00C86B21">
              <w:rPr>
                <w:rFonts w:ascii="標楷體" w:eastAsia="標楷體" w:hAnsi="標楷體"/>
                <w:sz w:val="27"/>
                <w:szCs w:val="27"/>
              </w:rPr>
              <w:t>推動教師適性教學與輔助平臺計畫，計3,535校、3萬7,316名教師、4萬9,155班級、76萬2,176名學生使用</w:t>
            </w:r>
            <w:r w:rsidR="00813503" w:rsidRPr="0077310C">
              <w:rPr>
                <w:rFonts w:ascii="標楷體" w:eastAsia="標楷體" w:hAnsi="標楷體" w:hint="eastAsia"/>
                <w:sz w:val="27"/>
                <w:szCs w:val="27"/>
              </w:rPr>
              <w:t>。</w:t>
            </w:r>
          </w:p>
          <w:p w14:paraId="2B07C205" w14:textId="514AA350" w:rsidR="00813503" w:rsidRPr="0077310C" w:rsidRDefault="00C86B21" w:rsidP="003F56A8">
            <w:pPr>
              <w:pStyle w:val="ab"/>
              <w:numPr>
                <w:ilvl w:val="0"/>
                <w:numId w:val="55"/>
              </w:numPr>
              <w:spacing w:line="374" w:lineRule="exact"/>
              <w:ind w:leftChars="0" w:left="810" w:hangingChars="300" w:hanging="810"/>
              <w:jc w:val="both"/>
              <w:rPr>
                <w:rFonts w:ascii="標楷體" w:eastAsia="標楷體" w:hAnsi="標楷體"/>
                <w:sz w:val="27"/>
                <w:szCs w:val="27"/>
              </w:rPr>
            </w:pPr>
            <w:r w:rsidRPr="00C86B21">
              <w:rPr>
                <w:rFonts w:ascii="標楷體" w:eastAsia="標楷體" w:hAnsi="標楷體"/>
                <w:sz w:val="27"/>
                <w:szCs w:val="27"/>
              </w:rPr>
              <w:t>辦理STEM+A課程導向數位自造教育扎根計畫，提供約3,600套公版教具</w:t>
            </w:r>
            <w:r w:rsidR="00813503" w:rsidRPr="0077310C">
              <w:rPr>
                <w:rFonts w:ascii="標楷體" w:eastAsia="標楷體" w:hAnsi="標楷體" w:hint="eastAsia"/>
                <w:sz w:val="27"/>
                <w:szCs w:val="27"/>
              </w:rPr>
              <w:t>。</w:t>
            </w:r>
          </w:p>
          <w:p w14:paraId="63AAF263" w14:textId="5DC7E2B0" w:rsidR="00813503" w:rsidRPr="0077310C" w:rsidRDefault="00C86B21" w:rsidP="003F56A8">
            <w:pPr>
              <w:pStyle w:val="ab"/>
              <w:numPr>
                <w:ilvl w:val="0"/>
                <w:numId w:val="55"/>
              </w:numPr>
              <w:spacing w:line="374" w:lineRule="exact"/>
              <w:ind w:leftChars="0" w:left="810" w:hangingChars="300" w:hanging="810"/>
              <w:jc w:val="both"/>
              <w:rPr>
                <w:rFonts w:ascii="標楷體" w:eastAsia="標楷體" w:hAnsi="標楷體"/>
                <w:sz w:val="27"/>
                <w:szCs w:val="27"/>
              </w:rPr>
            </w:pPr>
            <w:r w:rsidRPr="00C86B21">
              <w:rPr>
                <w:rFonts w:ascii="標楷體" w:eastAsia="標楷體" w:hAnsi="標楷體"/>
                <w:sz w:val="27"/>
                <w:szCs w:val="27"/>
              </w:rPr>
              <w:t>維運全國教師在職進修資訊網，另辦理初任教師導入輔導研習，約2,500名教師參與</w:t>
            </w:r>
            <w:r w:rsidR="00813503" w:rsidRPr="0077310C">
              <w:rPr>
                <w:rFonts w:ascii="標楷體" w:eastAsia="標楷體" w:hAnsi="標楷體" w:hint="eastAsia"/>
                <w:sz w:val="27"/>
                <w:szCs w:val="27"/>
              </w:rPr>
              <w:t>。</w:t>
            </w:r>
          </w:p>
          <w:p w14:paraId="4AFCC3DA" w14:textId="36ADE041" w:rsidR="00B754D1" w:rsidRPr="00C86B21" w:rsidRDefault="00C86B21" w:rsidP="003F56A8">
            <w:pPr>
              <w:pStyle w:val="ab"/>
              <w:numPr>
                <w:ilvl w:val="0"/>
                <w:numId w:val="55"/>
              </w:numPr>
              <w:spacing w:line="374" w:lineRule="exact"/>
              <w:ind w:leftChars="0" w:left="810" w:hangingChars="300" w:hanging="810"/>
              <w:jc w:val="both"/>
              <w:rPr>
                <w:rFonts w:ascii="標楷體" w:eastAsia="標楷體" w:hAnsi="標楷體"/>
                <w:sz w:val="27"/>
                <w:szCs w:val="27"/>
              </w:rPr>
            </w:pPr>
            <w:r w:rsidRPr="00C86B21">
              <w:rPr>
                <w:rFonts w:ascii="標楷體" w:eastAsia="標楷體" w:hAnsi="標楷體" w:cs="Calibri"/>
                <w:sz w:val="27"/>
                <w:szCs w:val="27"/>
              </w:rPr>
              <w:t>整合中小學教師在職進修機制，補助22縣市彈性自主規劃教師專業發展計畫；補助40所師資培育大學辦理地方教育輔導工作計畫；補助22個縣市辦理教師專業發展實踐方案；補助全國教師會辦理教師專業發展支持系統計畫，計成立248個基地班，1,317名教師參與</w:t>
            </w:r>
            <w:r w:rsidR="00813503" w:rsidRPr="0077310C">
              <w:rPr>
                <w:rFonts w:ascii="標楷體" w:eastAsia="標楷體" w:hAnsi="標楷體" w:hint="eastAsia"/>
                <w:sz w:val="27"/>
                <w:szCs w:val="27"/>
              </w:rPr>
              <w:t>。</w:t>
            </w:r>
          </w:p>
        </w:tc>
      </w:tr>
      <w:tr w:rsidR="00567BF8" w:rsidRPr="009963E0" w14:paraId="56090994" w14:textId="77777777" w:rsidTr="006F5D84">
        <w:trPr>
          <w:divId w:val="1110780298"/>
        </w:trPr>
        <w:tc>
          <w:tcPr>
            <w:tcW w:w="1838" w:type="dxa"/>
          </w:tcPr>
          <w:p w14:paraId="38007D14" w14:textId="77777777" w:rsidR="00567BF8" w:rsidRPr="004D7ECB" w:rsidRDefault="00567BF8" w:rsidP="00216F46">
            <w:pPr>
              <w:spacing w:line="400" w:lineRule="exact"/>
              <w:ind w:left="608" w:hangingChars="225" w:hanging="608"/>
              <w:jc w:val="both"/>
              <w:textDirection w:val="lrTbV"/>
              <w:rPr>
                <w:rFonts w:ascii="標楷體" w:eastAsia="標楷體" w:hAnsi="標楷體"/>
                <w:sz w:val="27"/>
                <w:szCs w:val="27"/>
              </w:rPr>
            </w:pPr>
            <w:r w:rsidRPr="004D7ECB">
              <w:rPr>
                <w:rFonts w:ascii="標楷體" w:eastAsia="標楷體" w:hAnsi="標楷體" w:hint="eastAsia"/>
                <w:sz w:val="27"/>
                <w:szCs w:val="27"/>
              </w:rPr>
              <w:lastRenderedPageBreak/>
              <w:t>七、資訊與科技教育行政及督導</w:t>
            </w:r>
          </w:p>
        </w:tc>
        <w:tc>
          <w:tcPr>
            <w:tcW w:w="2126" w:type="dxa"/>
          </w:tcPr>
          <w:p w14:paraId="05CB2F14" w14:textId="77777777" w:rsidR="00567BF8" w:rsidRPr="004D7ECB" w:rsidRDefault="00223EDA" w:rsidP="00223EDA">
            <w:pPr>
              <w:pStyle w:val="ab"/>
              <w:numPr>
                <w:ilvl w:val="0"/>
                <w:numId w:val="6"/>
              </w:numPr>
              <w:spacing w:line="400" w:lineRule="exact"/>
              <w:ind w:leftChars="0" w:left="612" w:hanging="612"/>
              <w:jc w:val="both"/>
              <w:textDirection w:val="lrTbV"/>
              <w:rPr>
                <w:rFonts w:ascii="標楷體" w:eastAsia="標楷體" w:hAnsi="標楷體"/>
                <w:sz w:val="27"/>
                <w:szCs w:val="27"/>
              </w:rPr>
            </w:pPr>
            <w:r w:rsidRPr="00223EDA">
              <w:rPr>
                <w:rFonts w:ascii="標楷體" w:eastAsia="標楷體" w:hAnsi="標楷體" w:hint="eastAsia"/>
                <w:sz w:val="27"/>
                <w:szCs w:val="27"/>
              </w:rPr>
              <w:t>數位人文創新人才培育計畫</w:t>
            </w:r>
          </w:p>
          <w:p w14:paraId="5ED9B854" w14:textId="77777777" w:rsidR="00567BF8" w:rsidRPr="004D7ECB" w:rsidRDefault="00223EDA" w:rsidP="00223EDA">
            <w:pPr>
              <w:pStyle w:val="ab"/>
              <w:numPr>
                <w:ilvl w:val="0"/>
                <w:numId w:val="6"/>
              </w:numPr>
              <w:spacing w:line="400" w:lineRule="exact"/>
              <w:ind w:leftChars="0" w:left="612" w:hanging="612"/>
              <w:jc w:val="both"/>
              <w:textDirection w:val="lrTbV"/>
              <w:rPr>
                <w:rFonts w:ascii="標楷體" w:eastAsia="標楷體" w:hAnsi="標楷體"/>
                <w:sz w:val="27"/>
                <w:szCs w:val="27"/>
              </w:rPr>
            </w:pPr>
            <w:r w:rsidRPr="00223EDA">
              <w:rPr>
                <w:rFonts w:ascii="標楷體" w:eastAsia="標楷體" w:hAnsi="標楷體" w:hint="eastAsia"/>
                <w:sz w:val="27"/>
                <w:szCs w:val="27"/>
              </w:rPr>
              <w:t>議題導向跨領域敘事力培育計畫</w:t>
            </w:r>
          </w:p>
          <w:p w14:paraId="618152D8" w14:textId="77777777" w:rsidR="00567BF8" w:rsidRPr="004D7ECB" w:rsidRDefault="002D0DB4" w:rsidP="002D0DB4">
            <w:pPr>
              <w:pStyle w:val="ab"/>
              <w:numPr>
                <w:ilvl w:val="0"/>
                <w:numId w:val="6"/>
              </w:numPr>
              <w:spacing w:line="400" w:lineRule="exact"/>
              <w:ind w:leftChars="0" w:left="612" w:hanging="612"/>
              <w:jc w:val="both"/>
              <w:textDirection w:val="lrTbV"/>
              <w:rPr>
                <w:rFonts w:ascii="標楷體" w:eastAsia="標楷體" w:hAnsi="標楷體"/>
                <w:sz w:val="27"/>
                <w:szCs w:val="27"/>
              </w:rPr>
            </w:pPr>
            <w:r w:rsidRPr="002D0DB4">
              <w:rPr>
                <w:rFonts w:ascii="標楷體" w:eastAsia="標楷體" w:hAnsi="標楷體" w:hint="eastAsia"/>
                <w:sz w:val="27"/>
                <w:szCs w:val="27"/>
              </w:rPr>
              <w:t>人文社會與科技前瞻人才培育計畫</w:t>
            </w:r>
          </w:p>
          <w:p w14:paraId="39540AA0" w14:textId="77777777" w:rsidR="00567BF8" w:rsidRPr="004D7ECB" w:rsidRDefault="002D0DB4" w:rsidP="002D0DB4">
            <w:pPr>
              <w:pStyle w:val="ab"/>
              <w:numPr>
                <w:ilvl w:val="0"/>
                <w:numId w:val="6"/>
              </w:numPr>
              <w:spacing w:line="400" w:lineRule="exact"/>
              <w:ind w:leftChars="0" w:left="612" w:hanging="612"/>
              <w:jc w:val="both"/>
              <w:textDirection w:val="lrTbV"/>
              <w:rPr>
                <w:rFonts w:ascii="標楷體" w:eastAsia="標楷體" w:hAnsi="標楷體"/>
                <w:sz w:val="27"/>
                <w:szCs w:val="27"/>
              </w:rPr>
            </w:pPr>
            <w:r w:rsidRPr="002D0DB4">
              <w:rPr>
                <w:rFonts w:ascii="標楷體" w:eastAsia="標楷體" w:hAnsi="標楷體" w:hint="eastAsia"/>
                <w:sz w:val="27"/>
                <w:szCs w:val="27"/>
              </w:rPr>
              <w:lastRenderedPageBreak/>
              <w:t>數位學習深耕計畫</w:t>
            </w:r>
          </w:p>
          <w:p w14:paraId="68287404" w14:textId="77777777" w:rsidR="00567BF8" w:rsidRPr="004D7ECB" w:rsidRDefault="002D0DB4" w:rsidP="002D0DB4">
            <w:pPr>
              <w:pStyle w:val="ab"/>
              <w:numPr>
                <w:ilvl w:val="0"/>
                <w:numId w:val="6"/>
              </w:numPr>
              <w:spacing w:line="400" w:lineRule="exact"/>
              <w:ind w:leftChars="0" w:left="612" w:hanging="612"/>
              <w:jc w:val="both"/>
              <w:textDirection w:val="lrTbV"/>
              <w:rPr>
                <w:rFonts w:ascii="標楷體" w:eastAsia="標楷體" w:hAnsi="標楷體"/>
                <w:sz w:val="27"/>
                <w:szCs w:val="27"/>
              </w:rPr>
            </w:pPr>
            <w:r w:rsidRPr="002D0DB4">
              <w:rPr>
                <w:rFonts w:ascii="標楷體" w:eastAsia="標楷體" w:hAnsi="標楷體" w:hint="eastAsia"/>
                <w:sz w:val="27"/>
                <w:szCs w:val="27"/>
              </w:rPr>
              <w:t>智慧創新跨域人才培育計畫</w:t>
            </w:r>
          </w:p>
          <w:p w14:paraId="72F799C3" w14:textId="77777777" w:rsidR="00567BF8" w:rsidRPr="004D7ECB" w:rsidRDefault="002D0DB4" w:rsidP="002D0DB4">
            <w:pPr>
              <w:pStyle w:val="ab"/>
              <w:numPr>
                <w:ilvl w:val="0"/>
                <w:numId w:val="6"/>
              </w:numPr>
              <w:spacing w:line="400" w:lineRule="exact"/>
              <w:ind w:leftChars="0" w:left="612" w:hanging="612"/>
              <w:jc w:val="both"/>
              <w:textDirection w:val="lrTbV"/>
              <w:rPr>
                <w:rFonts w:ascii="標楷體" w:eastAsia="標楷體" w:hAnsi="標楷體"/>
                <w:sz w:val="27"/>
                <w:szCs w:val="27"/>
              </w:rPr>
            </w:pPr>
            <w:r w:rsidRPr="002D0DB4">
              <w:rPr>
                <w:rFonts w:ascii="標楷體" w:eastAsia="標楷體" w:hAnsi="標楷體" w:hint="eastAsia"/>
                <w:sz w:val="27"/>
                <w:szCs w:val="27"/>
              </w:rPr>
              <w:t>新工程教育方法實驗與建構計畫</w:t>
            </w:r>
          </w:p>
          <w:p w14:paraId="1FD2C5A7" w14:textId="77777777" w:rsidR="00567BF8" w:rsidRPr="004D7ECB" w:rsidRDefault="002D0DB4" w:rsidP="002D0DB4">
            <w:pPr>
              <w:pStyle w:val="ab"/>
              <w:numPr>
                <w:ilvl w:val="0"/>
                <w:numId w:val="6"/>
              </w:numPr>
              <w:spacing w:line="400" w:lineRule="exact"/>
              <w:ind w:leftChars="0" w:left="612" w:hanging="612"/>
              <w:jc w:val="both"/>
              <w:textDirection w:val="lrTbV"/>
              <w:rPr>
                <w:rFonts w:ascii="標楷體" w:eastAsia="標楷體" w:hAnsi="標楷體"/>
                <w:sz w:val="27"/>
                <w:szCs w:val="27"/>
              </w:rPr>
            </w:pPr>
            <w:r w:rsidRPr="002D0DB4">
              <w:rPr>
                <w:rFonts w:ascii="標楷體" w:eastAsia="標楷體" w:hAnsi="標楷體" w:hint="eastAsia"/>
                <w:sz w:val="27"/>
                <w:szCs w:val="27"/>
              </w:rPr>
              <w:t>智慧製造產業創新提升人才培育計畫</w:t>
            </w:r>
          </w:p>
          <w:p w14:paraId="73F55C39" w14:textId="77777777" w:rsidR="00567BF8" w:rsidRPr="004D7ECB" w:rsidRDefault="002D0DB4" w:rsidP="002D0DB4">
            <w:pPr>
              <w:pStyle w:val="ab"/>
              <w:numPr>
                <w:ilvl w:val="0"/>
                <w:numId w:val="6"/>
              </w:numPr>
              <w:spacing w:line="400" w:lineRule="exact"/>
              <w:ind w:leftChars="0" w:left="612" w:hanging="612"/>
              <w:jc w:val="both"/>
              <w:textDirection w:val="lrTbV"/>
              <w:rPr>
                <w:rFonts w:ascii="標楷體" w:eastAsia="標楷體" w:hAnsi="標楷體"/>
                <w:sz w:val="27"/>
                <w:szCs w:val="27"/>
              </w:rPr>
            </w:pPr>
            <w:r w:rsidRPr="002D0DB4">
              <w:rPr>
                <w:rFonts w:ascii="標楷體" w:eastAsia="標楷體" w:hAnsi="標楷體" w:hint="eastAsia"/>
                <w:sz w:val="27"/>
                <w:szCs w:val="27"/>
              </w:rPr>
              <w:t>智慧聯網技術與應用人才培育</w:t>
            </w:r>
          </w:p>
          <w:p w14:paraId="26DFFEA1" w14:textId="77777777" w:rsidR="00567BF8" w:rsidRPr="004D7ECB" w:rsidRDefault="002D0DB4" w:rsidP="002D0DB4">
            <w:pPr>
              <w:pStyle w:val="ab"/>
              <w:numPr>
                <w:ilvl w:val="0"/>
                <w:numId w:val="6"/>
              </w:numPr>
              <w:spacing w:line="400" w:lineRule="exact"/>
              <w:ind w:leftChars="0" w:left="612" w:hanging="612"/>
              <w:jc w:val="both"/>
              <w:textDirection w:val="lrTbV"/>
              <w:rPr>
                <w:rFonts w:ascii="標楷體" w:eastAsia="標楷體" w:hAnsi="標楷體"/>
                <w:sz w:val="27"/>
                <w:szCs w:val="27"/>
              </w:rPr>
            </w:pPr>
            <w:r w:rsidRPr="002D0DB4">
              <w:rPr>
                <w:rFonts w:ascii="標楷體" w:eastAsia="標楷體" w:hAnsi="標楷體" w:hint="eastAsia"/>
                <w:sz w:val="27"/>
                <w:szCs w:val="27"/>
              </w:rPr>
              <w:t>潔能系統整合與應用人才培育計畫</w:t>
            </w:r>
          </w:p>
          <w:p w14:paraId="7A382D24" w14:textId="77777777" w:rsidR="00567BF8" w:rsidRPr="004D7ECB" w:rsidRDefault="002D0DB4" w:rsidP="002D0DB4">
            <w:pPr>
              <w:pStyle w:val="ab"/>
              <w:numPr>
                <w:ilvl w:val="0"/>
                <w:numId w:val="6"/>
              </w:numPr>
              <w:spacing w:line="400" w:lineRule="exact"/>
              <w:ind w:leftChars="0" w:left="612" w:hanging="612"/>
              <w:jc w:val="both"/>
              <w:textDirection w:val="lrTbV"/>
              <w:rPr>
                <w:rFonts w:ascii="標楷體" w:eastAsia="標楷體" w:hAnsi="標楷體"/>
                <w:sz w:val="27"/>
                <w:szCs w:val="27"/>
              </w:rPr>
            </w:pPr>
            <w:r w:rsidRPr="002D0DB4">
              <w:rPr>
                <w:rFonts w:ascii="標楷體" w:eastAsia="標楷體" w:hAnsi="標楷體" w:hint="eastAsia"/>
                <w:sz w:val="27"/>
                <w:szCs w:val="27"/>
              </w:rPr>
              <w:t>人工智慧技術及應用人才培育計畫</w:t>
            </w:r>
          </w:p>
          <w:p w14:paraId="5828C94B" w14:textId="77777777" w:rsidR="00567BF8" w:rsidRPr="004D7ECB" w:rsidRDefault="002D0DB4" w:rsidP="00915FC4">
            <w:pPr>
              <w:pStyle w:val="ab"/>
              <w:numPr>
                <w:ilvl w:val="0"/>
                <w:numId w:val="6"/>
              </w:numPr>
              <w:spacing w:line="400" w:lineRule="exact"/>
              <w:ind w:leftChars="0" w:left="891" w:hangingChars="330" w:hanging="891"/>
              <w:jc w:val="both"/>
              <w:textDirection w:val="lrTbV"/>
              <w:rPr>
                <w:rFonts w:ascii="標楷體" w:eastAsia="標楷體" w:hAnsi="標楷體"/>
                <w:sz w:val="27"/>
                <w:szCs w:val="27"/>
              </w:rPr>
            </w:pPr>
            <w:r w:rsidRPr="002D0DB4">
              <w:rPr>
                <w:rFonts w:ascii="標楷體" w:eastAsia="標楷體" w:hAnsi="標楷體" w:hint="eastAsia"/>
                <w:sz w:val="27"/>
                <w:szCs w:val="27"/>
              </w:rPr>
              <w:t>生醫產業與新農業跨領域人才培育計畫</w:t>
            </w:r>
          </w:p>
          <w:p w14:paraId="2FBF2EF8" w14:textId="77777777" w:rsidR="00567BF8" w:rsidRPr="004D7ECB" w:rsidRDefault="002D0DB4" w:rsidP="00915FC4">
            <w:pPr>
              <w:pStyle w:val="ab"/>
              <w:numPr>
                <w:ilvl w:val="0"/>
                <w:numId w:val="6"/>
              </w:numPr>
              <w:spacing w:line="400" w:lineRule="exact"/>
              <w:ind w:leftChars="0" w:left="891" w:hangingChars="330" w:hanging="891"/>
              <w:jc w:val="both"/>
              <w:textDirection w:val="lrTbV"/>
              <w:rPr>
                <w:rFonts w:ascii="標楷體" w:eastAsia="標楷體" w:hAnsi="標楷體"/>
                <w:sz w:val="27"/>
                <w:szCs w:val="27"/>
              </w:rPr>
            </w:pPr>
            <w:r w:rsidRPr="002D0DB4">
              <w:rPr>
                <w:rFonts w:ascii="標楷體" w:eastAsia="標楷體" w:hAnsi="標楷體"/>
                <w:sz w:val="27"/>
                <w:szCs w:val="27"/>
              </w:rPr>
              <w:t>5G行動寬頻人才培育計畫</w:t>
            </w:r>
          </w:p>
          <w:p w14:paraId="5479A913" w14:textId="77777777" w:rsidR="00567BF8" w:rsidRPr="004D7ECB" w:rsidRDefault="002D0DB4" w:rsidP="00915FC4">
            <w:pPr>
              <w:pStyle w:val="ab"/>
              <w:numPr>
                <w:ilvl w:val="0"/>
                <w:numId w:val="6"/>
              </w:numPr>
              <w:spacing w:line="400" w:lineRule="exact"/>
              <w:ind w:leftChars="0" w:left="891" w:hangingChars="330" w:hanging="891"/>
              <w:jc w:val="both"/>
              <w:textDirection w:val="lrTbV"/>
              <w:rPr>
                <w:rFonts w:ascii="標楷體" w:eastAsia="標楷體" w:hAnsi="標楷體"/>
                <w:sz w:val="27"/>
                <w:szCs w:val="27"/>
              </w:rPr>
            </w:pPr>
            <w:r w:rsidRPr="002D0DB4">
              <w:rPr>
                <w:rFonts w:ascii="標楷體" w:eastAsia="標楷體" w:hAnsi="標楷體" w:hint="eastAsia"/>
                <w:sz w:val="27"/>
                <w:szCs w:val="27"/>
              </w:rPr>
              <w:t>資訊安全人才培育計畫</w:t>
            </w:r>
          </w:p>
          <w:p w14:paraId="5A581498" w14:textId="77777777" w:rsidR="00567BF8" w:rsidRPr="004D7ECB" w:rsidRDefault="00567BF8" w:rsidP="00915FC4">
            <w:pPr>
              <w:pStyle w:val="ab"/>
              <w:numPr>
                <w:ilvl w:val="0"/>
                <w:numId w:val="6"/>
              </w:numPr>
              <w:spacing w:line="400" w:lineRule="exact"/>
              <w:ind w:leftChars="0" w:left="891" w:hangingChars="330" w:hanging="891"/>
              <w:jc w:val="both"/>
              <w:textDirection w:val="lrTbV"/>
              <w:rPr>
                <w:rFonts w:ascii="標楷體" w:eastAsia="標楷體" w:hAnsi="標楷體"/>
                <w:sz w:val="27"/>
                <w:szCs w:val="27"/>
              </w:rPr>
            </w:pPr>
            <w:r w:rsidRPr="004D7ECB">
              <w:rPr>
                <w:rFonts w:ascii="標楷體" w:eastAsia="標楷體" w:hAnsi="標楷體" w:hint="eastAsia"/>
                <w:sz w:val="27"/>
                <w:szCs w:val="27"/>
              </w:rPr>
              <w:t>網路學習發展</w:t>
            </w:r>
          </w:p>
          <w:p w14:paraId="001AEB22" w14:textId="77777777" w:rsidR="00567BF8" w:rsidRPr="004D7ECB" w:rsidRDefault="00567BF8" w:rsidP="00915FC4">
            <w:pPr>
              <w:pStyle w:val="ab"/>
              <w:numPr>
                <w:ilvl w:val="0"/>
                <w:numId w:val="6"/>
              </w:numPr>
              <w:spacing w:line="400" w:lineRule="exact"/>
              <w:ind w:leftChars="0" w:left="891" w:hangingChars="330" w:hanging="891"/>
              <w:jc w:val="both"/>
              <w:textDirection w:val="lrTbV"/>
              <w:rPr>
                <w:rFonts w:ascii="標楷體" w:eastAsia="標楷體" w:hAnsi="標楷體"/>
                <w:sz w:val="27"/>
                <w:szCs w:val="27"/>
              </w:rPr>
            </w:pPr>
            <w:r w:rsidRPr="004D7ECB">
              <w:rPr>
                <w:rFonts w:ascii="標楷體" w:eastAsia="標楷體" w:hAnsi="標楷體" w:hint="eastAsia"/>
                <w:sz w:val="27"/>
                <w:szCs w:val="27"/>
              </w:rPr>
              <w:lastRenderedPageBreak/>
              <w:t>資訊科技融入教學計畫</w:t>
            </w:r>
          </w:p>
          <w:p w14:paraId="23BB17A6" w14:textId="77777777" w:rsidR="00567BF8" w:rsidRPr="004D7ECB" w:rsidRDefault="00567BF8" w:rsidP="00915FC4">
            <w:pPr>
              <w:pStyle w:val="ab"/>
              <w:numPr>
                <w:ilvl w:val="0"/>
                <w:numId w:val="6"/>
              </w:numPr>
              <w:spacing w:line="400" w:lineRule="exact"/>
              <w:ind w:leftChars="0" w:left="891" w:hangingChars="330" w:hanging="891"/>
              <w:jc w:val="both"/>
              <w:textDirection w:val="lrTbV"/>
              <w:rPr>
                <w:rFonts w:ascii="標楷體" w:eastAsia="標楷體" w:hAnsi="標楷體"/>
                <w:sz w:val="27"/>
                <w:szCs w:val="27"/>
              </w:rPr>
            </w:pPr>
            <w:r w:rsidRPr="004D7ECB">
              <w:rPr>
                <w:rFonts w:ascii="標楷體" w:eastAsia="標楷體" w:hAnsi="標楷體" w:hint="eastAsia"/>
                <w:sz w:val="27"/>
                <w:szCs w:val="27"/>
              </w:rPr>
              <w:t>偏鄉數位應用推動計畫</w:t>
            </w:r>
          </w:p>
          <w:p w14:paraId="5B86F9CC" w14:textId="77777777" w:rsidR="00567BF8" w:rsidRPr="004D7ECB" w:rsidRDefault="00567BF8" w:rsidP="00915FC4">
            <w:pPr>
              <w:pStyle w:val="ab"/>
              <w:numPr>
                <w:ilvl w:val="0"/>
                <w:numId w:val="6"/>
              </w:numPr>
              <w:spacing w:line="400" w:lineRule="exact"/>
              <w:ind w:leftChars="0" w:left="891" w:hangingChars="330" w:hanging="891"/>
              <w:jc w:val="both"/>
              <w:textDirection w:val="lrTbV"/>
              <w:rPr>
                <w:rFonts w:ascii="標楷體" w:eastAsia="標楷體" w:hAnsi="標楷體"/>
                <w:sz w:val="27"/>
                <w:szCs w:val="27"/>
              </w:rPr>
            </w:pPr>
            <w:r w:rsidRPr="004D7ECB">
              <w:rPr>
                <w:rFonts w:ascii="標楷體" w:eastAsia="標楷體" w:hAnsi="標楷體" w:hint="eastAsia"/>
                <w:sz w:val="27"/>
                <w:szCs w:val="27"/>
              </w:rPr>
              <w:t>永續校園推廣計畫</w:t>
            </w:r>
          </w:p>
          <w:p w14:paraId="6429DBB4" w14:textId="77777777" w:rsidR="00567BF8" w:rsidRPr="004D7ECB" w:rsidRDefault="002D0DB4" w:rsidP="002D0DB4">
            <w:pPr>
              <w:pStyle w:val="ab"/>
              <w:numPr>
                <w:ilvl w:val="0"/>
                <w:numId w:val="6"/>
              </w:numPr>
              <w:spacing w:line="400" w:lineRule="exact"/>
              <w:ind w:leftChars="0" w:left="800" w:hangingChars="320" w:hanging="800"/>
              <w:jc w:val="both"/>
              <w:textDirection w:val="lrTbV"/>
              <w:rPr>
                <w:rFonts w:ascii="標楷體" w:eastAsia="標楷體" w:hAnsi="標楷體"/>
                <w:spacing w:val="-20"/>
                <w:sz w:val="27"/>
                <w:szCs w:val="27"/>
              </w:rPr>
            </w:pPr>
            <w:r w:rsidRPr="002D0DB4">
              <w:rPr>
                <w:rFonts w:ascii="標楷體" w:eastAsia="標楷體" w:hAnsi="標楷體" w:hint="eastAsia"/>
                <w:spacing w:val="-20"/>
                <w:sz w:val="27"/>
                <w:szCs w:val="27"/>
              </w:rPr>
              <w:t>建構韌性防災校園與防災科技資源應用計畫</w:t>
            </w:r>
          </w:p>
        </w:tc>
        <w:tc>
          <w:tcPr>
            <w:tcW w:w="5387" w:type="dxa"/>
          </w:tcPr>
          <w:p w14:paraId="34DE6501" w14:textId="77777777" w:rsidR="002F1F90" w:rsidRPr="002F1F90" w:rsidRDefault="002F1F90" w:rsidP="003F56A8">
            <w:pPr>
              <w:pStyle w:val="ab"/>
              <w:numPr>
                <w:ilvl w:val="0"/>
                <w:numId w:val="21"/>
              </w:numPr>
              <w:spacing w:line="374" w:lineRule="exact"/>
              <w:ind w:leftChars="0" w:left="549" w:hanging="549"/>
              <w:jc w:val="both"/>
              <w:textDirection w:val="lrTbV"/>
              <w:rPr>
                <w:rFonts w:ascii="標楷體" w:eastAsia="標楷體"/>
                <w:sz w:val="27"/>
                <w:szCs w:val="27"/>
              </w:rPr>
            </w:pPr>
            <w:r w:rsidRPr="002F1F90">
              <w:rPr>
                <w:rFonts w:ascii="標楷體" w:eastAsia="標楷體" w:hint="eastAsia"/>
                <w:sz w:val="27"/>
                <w:szCs w:val="27"/>
              </w:rPr>
              <w:lastRenderedPageBreak/>
              <w:t>推動人文社科人才培育先導型計畫</w:t>
            </w:r>
          </w:p>
          <w:p w14:paraId="52D59E52" w14:textId="77777777" w:rsidR="002F1F90" w:rsidRPr="002F1F90" w:rsidRDefault="002F1F90" w:rsidP="003F56A8">
            <w:pPr>
              <w:pStyle w:val="ab"/>
              <w:numPr>
                <w:ilvl w:val="0"/>
                <w:numId w:val="56"/>
              </w:numPr>
              <w:spacing w:line="374" w:lineRule="exact"/>
              <w:ind w:leftChars="0" w:left="810" w:hangingChars="300" w:hanging="810"/>
              <w:jc w:val="both"/>
              <w:textDirection w:val="lrTbV"/>
              <w:rPr>
                <w:rFonts w:ascii="標楷體" w:eastAsia="標楷體"/>
                <w:sz w:val="27"/>
                <w:szCs w:val="27"/>
              </w:rPr>
            </w:pPr>
            <w:r w:rsidRPr="002F1F90">
              <w:rPr>
                <w:rFonts w:ascii="標楷體" w:eastAsia="標楷體" w:hint="eastAsia"/>
                <w:sz w:val="27"/>
                <w:szCs w:val="27"/>
              </w:rPr>
              <w:t>開設議題導向、</w:t>
            </w:r>
            <w:r w:rsidRPr="002F1F90">
              <w:rPr>
                <w:rFonts w:ascii="標楷體" w:eastAsia="標楷體" w:hint="eastAsia"/>
                <w:sz w:val="27"/>
                <w:szCs w:val="27"/>
                <w:lang w:eastAsia="zh-HK"/>
              </w:rPr>
              <w:t>人社前瞻</w:t>
            </w:r>
            <w:r w:rsidRPr="002F1F90">
              <w:rPr>
                <w:rFonts w:ascii="標楷體" w:eastAsia="標楷體" w:hint="eastAsia"/>
                <w:sz w:val="27"/>
                <w:szCs w:val="27"/>
              </w:rPr>
              <w:t>、數位人文等跨領域課程</w:t>
            </w:r>
            <w:r w:rsidRPr="002F1F90">
              <w:rPr>
                <w:rFonts w:ascii="標楷體" w:eastAsia="標楷體"/>
                <w:sz w:val="27"/>
                <w:szCs w:val="27"/>
              </w:rPr>
              <w:t>289</w:t>
            </w:r>
            <w:r w:rsidRPr="002F1F90">
              <w:rPr>
                <w:rFonts w:ascii="標楷體" w:eastAsia="標楷體" w:hint="eastAsia"/>
                <w:sz w:val="27"/>
                <w:szCs w:val="27"/>
              </w:rPr>
              <w:t>門；發展</w:t>
            </w:r>
            <w:r w:rsidRPr="002F1F90">
              <w:rPr>
                <w:rFonts w:ascii="標楷體" w:eastAsia="標楷體"/>
                <w:sz w:val="27"/>
                <w:szCs w:val="27"/>
              </w:rPr>
              <w:t>125</w:t>
            </w:r>
            <w:r w:rsidRPr="002F1F90">
              <w:rPr>
                <w:rFonts w:ascii="標楷體" w:eastAsia="標楷體" w:hint="eastAsia"/>
                <w:sz w:val="27"/>
                <w:szCs w:val="27"/>
              </w:rPr>
              <w:t>個教學模組及</w:t>
            </w:r>
            <w:r w:rsidRPr="002F1F90">
              <w:rPr>
                <w:rFonts w:ascii="標楷體" w:eastAsia="標楷體"/>
                <w:sz w:val="27"/>
                <w:szCs w:val="27"/>
              </w:rPr>
              <w:t>75</w:t>
            </w:r>
            <w:r w:rsidRPr="002F1F90">
              <w:rPr>
                <w:rFonts w:ascii="標楷體" w:eastAsia="標楷體" w:hint="eastAsia"/>
                <w:sz w:val="27"/>
                <w:szCs w:val="27"/>
              </w:rPr>
              <w:t>種教材，培育學生問題解決、知識創新、整合應用之能力，並將數位人文</w:t>
            </w:r>
            <w:r w:rsidRPr="002F1F90">
              <w:rPr>
                <w:rFonts w:ascii="標楷體" w:eastAsia="標楷體"/>
                <w:sz w:val="27"/>
                <w:szCs w:val="27"/>
              </w:rPr>
              <w:t>13</w:t>
            </w:r>
            <w:r w:rsidRPr="002F1F90">
              <w:rPr>
                <w:rFonts w:ascii="標楷體" w:eastAsia="標楷體" w:hint="eastAsia"/>
                <w:sz w:val="27"/>
                <w:szCs w:val="27"/>
              </w:rPr>
              <w:t>門課程實錄已上傳至課程實錄資料庫，開放各界參用。</w:t>
            </w:r>
          </w:p>
          <w:p w14:paraId="68278A27" w14:textId="77777777" w:rsidR="002F1F90" w:rsidRPr="002F1F90" w:rsidRDefault="002F1F90" w:rsidP="003F56A8">
            <w:pPr>
              <w:pStyle w:val="ab"/>
              <w:numPr>
                <w:ilvl w:val="0"/>
                <w:numId w:val="56"/>
              </w:numPr>
              <w:spacing w:line="374" w:lineRule="exact"/>
              <w:ind w:leftChars="0" w:left="810" w:hangingChars="300" w:hanging="810"/>
              <w:jc w:val="both"/>
              <w:textDirection w:val="lrTbV"/>
              <w:rPr>
                <w:rFonts w:ascii="標楷體" w:eastAsia="標楷體" w:hAnsi="標楷體"/>
                <w:sz w:val="27"/>
                <w:szCs w:val="27"/>
              </w:rPr>
            </w:pPr>
            <w:r w:rsidRPr="002F1F90">
              <w:rPr>
                <w:rFonts w:ascii="標楷體" w:eastAsia="標楷體" w:hint="eastAsia"/>
                <w:sz w:val="27"/>
                <w:szCs w:val="27"/>
              </w:rPr>
              <w:t>以科技前瞻議題及聯合國永續發展目標為核心，建置教師培力機制並成立教師社群培力團隊</w:t>
            </w:r>
            <w:r w:rsidRPr="002F1F90">
              <w:rPr>
                <w:rFonts w:ascii="標楷體" w:eastAsia="標楷體"/>
                <w:sz w:val="27"/>
                <w:szCs w:val="27"/>
              </w:rPr>
              <w:t>123</w:t>
            </w:r>
            <w:r w:rsidRPr="002F1F90">
              <w:rPr>
                <w:rFonts w:ascii="標楷體" w:eastAsia="標楷體" w:hint="eastAsia"/>
                <w:sz w:val="27"/>
                <w:szCs w:val="27"/>
              </w:rPr>
              <w:t>隊。</w:t>
            </w:r>
          </w:p>
          <w:p w14:paraId="4FEBD641" w14:textId="77777777" w:rsidR="002F1F90" w:rsidRPr="002F1F90" w:rsidRDefault="002F1F90" w:rsidP="003F56A8">
            <w:pPr>
              <w:pStyle w:val="ab"/>
              <w:numPr>
                <w:ilvl w:val="0"/>
                <w:numId w:val="22"/>
              </w:numPr>
              <w:spacing w:line="374" w:lineRule="exact"/>
              <w:ind w:leftChars="0" w:left="549" w:hanging="549"/>
              <w:jc w:val="both"/>
              <w:textDirection w:val="lrTbV"/>
              <w:rPr>
                <w:rFonts w:ascii="Times New Roman" w:eastAsia="標楷體" w:hAnsi="Times New Roman" w:cs="Times New Roman"/>
                <w:sz w:val="27"/>
                <w:szCs w:val="27"/>
              </w:rPr>
            </w:pPr>
            <w:r w:rsidRPr="002F1F90">
              <w:rPr>
                <w:rFonts w:ascii="Times New Roman" w:eastAsia="標楷體" w:hAnsi="Times New Roman" w:cs="Times New Roman"/>
                <w:sz w:val="27"/>
                <w:szCs w:val="27"/>
              </w:rPr>
              <w:lastRenderedPageBreak/>
              <w:t>推動重點科技人才培育計畫</w:t>
            </w:r>
          </w:p>
          <w:p w14:paraId="25875E85" w14:textId="77777777" w:rsidR="002F1F90" w:rsidRPr="002F1F90" w:rsidRDefault="002F1F90" w:rsidP="003F56A8">
            <w:pPr>
              <w:pStyle w:val="ab"/>
              <w:numPr>
                <w:ilvl w:val="0"/>
                <w:numId w:val="57"/>
              </w:numPr>
              <w:spacing w:line="374" w:lineRule="exact"/>
              <w:ind w:leftChars="0" w:left="810" w:hangingChars="300" w:hanging="810"/>
              <w:jc w:val="both"/>
              <w:textDirection w:val="lrTbV"/>
              <w:rPr>
                <w:rFonts w:ascii="標楷體" w:eastAsia="標楷體"/>
                <w:sz w:val="27"/>
                <w:szCs w:val="27"/>
              </w:rPr>
            </w:pPr>
            <w:r w:rsidRPr="002F1F90">
              <w:rPr>
                <w:rFonts w:ascii="標楷體" w:eastAsia="標楷體"/>
                <w:sz w:val="27"/>
                <w:szCs w:val="27"/>
              </w:rPr>
              <w:t>成立生醫產業與新農業教學推動中心4個；潔淨能源系統整合與應用區域推動中心7個；智慧製造策略聯盟6個；5G行動寬頻教學聯盟4個；智慧聯網技術與應用教學聯盟中心5個；智慧創新跨域聯盟中心</w:t>
            </w:r>
            <w:r w:rsidRPr="002F1F90">
              <w:rPr>
                <w:rFonts w:ascii="標楷體" w:eastAsia="標楷體" w:hint="eastAsia"/>
                <w:sz w:val="27"/>
                <w:szCs w:val="27"/>
              </w:rPr>
              <w:t>6</w:t>
            </w:r>
            <w:r w:rsidRPr="002F1F90">
              <w:rPr>
                <w:rFonts w:ascii="標楷體" w:eastAsia="標楷體"/>
                <w:sz w:val="27"/>
                <w:szCs w:val="27"/>
              </w:rPr>
              <w:t>個。</w:t>
            </w:r>
          </w:p>
          <w:p w14:paraId="5541E52A" w14:textId="77777777" w:rsidR="002F1F90" w:rsidRPr="002F1F90" w:rsidRDefault="002F1F90" w:rsidP="003F56A8">
            <w:pPr>
              <w:pStyle w:val="ab"/>
              <w:numPr>
                <w:ilvl w:val="0"/>
                <w:numId w:val="57"/>
              </w:numPr>
              <w:spacing w:line="374" w:lineRule="exact"/>
              <w:ind w:leftChars="0" w:left="810" w:hangingChars="300" w:hanging="810"/>
              <w:jc w:val="both"/>
              <w:rPr>
                <w:rFonts w:ascii="標楷體" w:eastAsia="標楷體"/>
                <w:sz w:val="27"/>
                <w:szCs w:val="27"/>
              </w:rPr>
            </w:pPr>
            <w:r w:rsidRPr="002F1F90">
              <w:rPr>
                <w:rFonts w:ascii="標楷體" w:eastAsia="標楷體" w:hint="eastAsia"/>
                <w:sz w:val="27"/>
                <w:szCs w:val="27"/>
              </w:rPr>
              <w:t>發展並開授生醫產業、新農業、智慧製造、</w:t>
            </w:r>
            <w:r w:rsidRPr="002F1F90">
              <w:rPr>
                <w:rFonts w:ascii="標楷體" w:eastAsia="標楷體"/>
                <w:sz w:val="27"/>
                <w:szCs w:val="27"/>
              </w:rPr>
              <w:t>5G</w:t>
            </w:r>
            <w:r w:rsidRPr="002F1F90">
              <w:rPr>
                <w:rFonts w:ascii="標楷體" w:eastAsia="標楷體" w:hint="eastAsia"/>
                <w:sz w:val="27"/>
                <w:szCs w:val="27"/>
              </w:rPr>
              <w:t>、智慧聯網、資安、人工智慧、新工程、智慧創新跨域、能源科技、數位學習等，共計</w:t>
            </w:r>
            <w:r w:rsidRPr="002F1F90">
              <w:rPr>
                <w:rFonts w:ascii="標楷體" w:eastAsia="標楷體"/>
                <w:sz w:val="27"/>
                <w:szCs w:val="27"/>
              </w:rPr>
              <w:t>553</w:t>
            </w:r>
            <w:r w:rsidRPr="002F1F90">
              <w:rPr>
                <w:rFonts w:ascii="標楷體" w:eastAsia="標楷體" w:hint="eastAsia"/>
                <w:sz w:val="27"/>
                <w:szCs w:val="27"/>
              </w:rPr>
              <w:t>門課（學）程；引進業界師資計</w:t>
            </w:r>
            <w:r w:rsidRPr="002F1F90">
              <w:rPr>
                <w:rFonts w:ascii="標楷體" w:eastAsia="標楷體"/>
                <w:sz w:val="27"/>
                <w:szCs w:val="27"/>
              </w:rPr>
              <w:t>502</w:t>
            </w:r>
            <w:r w:rsidRPr="002F1F90">
              <w:rPr>
                <w:rFonts w:ascii="標楷體" w:eastAsia="標楷體" w:hint="eastAsia"/>
                <w:sz w:val="27"/>
                <w:szCs w:val="27"/>
              </w:rPr>
              <w:t>人；學生業界實習或產業服務</w:t>
            </w:r>
            <w:r w:rsidRPr="002F1F90">
              <w:rPr>
                <w:rFonts w:ascii="標楷體" w:eastAsia="標楷體"/>
                <w:sz w:val="27"/>
                <w:szCs w:val="27"/>
              </w:rPr>
              <w:t>578</w:t>
            </w:r>
            <w:r w:rsidRPr="002F1F90">
              <w:rPr>
                <w:rFonts w:ascii="標楷體" w:eastAsia="標楷體" w:hint="eastAsia"/>
                <w:sz w:val="27"/>
                <w:szCs w:val="27"/>
              </w:rPr>
              <w:t>名</w:t>
            </w:r>
            <w:r w:rsidRPr="002F1F90">
              <w:rPr>
                <w:rFonts w:ascii="標楷體" w:eastAsia="標楷體"/>
                <w:sz w:val="27"/>
                <w:szCs w:val="27"/>
              </w:rPr>
              <w:t>。</w:t>
            </w:r>
          </w:p>
          <w:p w14:paraId="5C0155B9" w14:textId="77777777" w:rsidR="002F1F90" w:rsidRPr="002F1F90" w:rsidRDefault="002F1F90" w:rsidP="003F56A8">
            <w:pPr>
              <w:pStyle w:val="ab"/>
              <w:numPr>
                <w:ilvl w:val="0"/>
                <w:numId w:val="57"/>
              </w:numPr>
              <w:spacing w:line="374" w:lineRule="exact"/>
              <w:ind w:leftChars="0" w:left="810" w:hangingChars="300" w:hanging="810"/>
              <w:jc w:val="both"/>
              <w:textDirection w:val="lrTbV"/>
              <w:rPr>
                <w:rFonts w:ascii="標楷體" w:eastAsia="標楷體"/>
                <w:sz w:val="27"/>
                <w:szCs w:val="27"/>
              </w:rPr>
            </w:pPr>
            <w:r w:rsidRPr="002F1F90">
              <w:rPr>
                <w:rFonts w:ascii="標楷體" w:eastAsia="標楷體"/>
                <w:sz w:val="27"/>
                <w:szCs w:val="27"/>
              </w:rPr>
              <w:t>辦理積體電路設計、潔能創意實作、智慧製造大數據分析、新型態資安暑期課程</w:t>
            </w:r>
            <w:r w:rsidRPr="002F1F90">
              <w:rPr>
                <w:rFonts w:ascii="標楷體" w:eastAsia="標楷體" w:hint="eastAsia"/>
                <w:sz w:val="27"/>
                <w:szCs w:val="27"/>
              </w:rPr>
              <w:t>（</w:t>
            </w:r>
            <w:r w:rsidRPr="002F1F90">
              <w:rPr>
                <w:rFonts w:ascii="標楷體" w:eastAsia="標楷體"/>
                <w:sz w:val="27"/>
                <w:szCs w:val="27"/>
              </w:rPr>
              <w:t>含搶旗賽</w:t>
            </w:r>
            <w:r w:rsidRPr="002F1F90">
              <w:rPr>
                <w:rFonts w:ascii="標楷體" w:eastAsia="標楷體" w:hint="eastAsia"/>
                <w:sz w:val="27"/>
                <w:szCs w:val="27"/>
              </w:rPr>
              <w:t>）</w:t>
            </w:r>
            <w:r w:rsidRPr="002F1F90">
              <w:rPr>
                <w:rFonts w:ascii="標楷體" w:eastAsia="標楷體"/>
                <w:sz w:val="27"/>
                <w:szCs w:val="27"/>
              </w:rPr>
              <w:t>、人工智慧、智慧創新暨跨域整合創作等全國性競賽活動，計有3,856名學生參與。</w:t>
            </w:r>
          </w:p>
          <w:p w14:paraId="3A426F67" w14:textId="77777777" w:rsidR="002F1F90" w:rsidRPr="002F1F90" w:rsidRDefault="002F1F90" w:rsidP="003F56A8">
            <w:pPr>
              <w:pStyle w:val="ab"/>
              <w:numPr>
                <w:ilvl w:val="0"/>
                <w:numId w:val="22"/>
              </w:numPr>
              <w:spacing w:line="374" w:lineRule="exact"/>
              <w:ind w:leftChars="0" w:left="549" w:hanging="549"/>
              <w:jc w:val="both"/>
              <w:textDirection w:val="lrTbV"/>
              <w:rPr>
                <w:rFonts w:ascii="標楷體" w:eastAsia="標楷體"/>
                <w:sz w:val="27"/>
                <w:szCs w:val="27"/>
              </w:rPr>
            </w:pPr>
            <w:r w:rsidRPr="002F1F90">
              <w:rPr>
                <w:rFonts w:ascii="標楷體" w:eastAsia="標楷體"/>
                <w:sz w:val="27"/>
                <w:szCs w:val="27"/>
              </w:rPr>
              <w:t>教育雲：校園數位學習普及服務計畫</w:t>
            </w:r>
          </w:p>
          <w:p w14:paraId="21B88A0D" w14:textId="77777777" w:rsidR="002F1F90" w:rsidRPr="002F1F90" w:rsidRDefault="002F1F90" w:rsidP="00C76D3D">
            <w:pPr>
              <w:spacing w:line="374" w:lineRule="exact"/>
              <w:ind w:leftChars="228" w:left="547" w:firstLineChars="209" w:firstLine="564"/>
              <w:jc w:val="both"/>
              <w:textDirection w:val="lrTbV"/>
              <w:rPr>
                <w:rFonts w:ascii="標楷體" w:eastAsia="標楷體"/>
                <w:sz w:val="27"/>
                <w:szCs w:val="27"/>
              </w:rPr>
            </w:pPr>
            <w:r w:rsidRPr="002F1F90">
              <w:rPr>
                <w:rFonts w:ascii="標楷體" w:eastAsia="標楷體" w:hint="eastAsia"/>
                <w:sz w:val="27"/>
                <w:szCs w:val="27"/>
              </w:rPr>
              <w:t>累計</w:t>
            </w:r>
            <w:r w:rsidRPr="002F1F90">
              <w:rPr>
                <w:rFonts w:ascii="標楷體" w:eastAsia="標楷體"/>
                <w:sz w:val="27"/>
                <w:szCs w:val="27"/>
              </w:rPr>
              <w:t>37</w:t>
            </w:r>
            <w:r w:rsidRPr="002F1F90">
              <w:rPr>
                <w:rFonts w:ascii="標楷體" w:eastAsia="標楷體" w:hint="eastAsia"/>
                <w:sz w:val="27"/>
                <w:szCs w:val="27"/>
              </w:rPr>
              <w:t>個應用系統介接教育雲端帳號；匯集資源總數超過</w:t>
            </w:r>
            <w:r w:rsidRPr="002F1F90">
              <w:rPr>
                <w:rFonts w:ascii="標楷體" w:eastAsia="標楷體"/>
                <w:sz w:val="27"/>
                <w:szCs w:val="27"/>
              </w:rPr>
              <w:t>53</w:t>
            </w:r>
            <w:r w:rsidRPr="002F1F90">
              <w:rPr>
                <w:rFonts w:ascii="標楷體" w:eastAsia="標楷體" w:hint="eastAsia"/>
                <w:sz w:val="27"/>
                <w:szCs w:val="27"/>
              </w:rPr>
              <w:t>萬筆；數位學習平臺</w:t>
            </w:r>
            <w:r w:rsidRPr="002F1F90">
              <w:rPr>
                <w:rFonts w:ascii="標楷體" w:eastAsia="標楷體"/>
                <w:sz w:val="27"/>
                <w:szCs w:val="27"/>
              </w:rPr>
              <w:t>逾32.6萬人次使用</w:t>
            </w:r>
            <w:r w:rsidRPr="002F1F90">
              <w:rPr>
                <w:rFonts w:ascii="標楷體" w:eastAsia="標楷體" w:hint="eastAsia"/>
                <w:sz w:val="27"/>
                <w:szCs w:val="27"/>
              </w:rPr>
              <w:t>；</w:t>
            </w:r>
            <w:r w:rsidRPr="002F1F90">
              <w:rPr>
                <w:rFonts w:ascii="標楷體" w:eastAsia="標楷體"/>
                <w:sz w:val="27"/>
                <w:szCs w:val="27"/>
              </w:rPr>
              <w:t>辦理推廣活動</w:t>
            </w:r>
            <w:r w:rsidRPr="002F1F90">
              <w:rPr>
                <w:rFonts w:ascii="標楷體" w:eastAsia="標楷體" w:hint="eastAsia"/>
                <w:sz w:val="27"/>
                <w:szCs w:val="27"/>
              </w:rPr>
              <w:t>約</w:t>
            </w:r>
            <w:r w:rsidRPr="002F1F90">
              <w:rPr>
                <w:rFonts w:ascii="標楷體" w:eastAsia="標楷體"/>
                <w:sz w:val="27"/>
                <w:szCs w:val="27"/>
              </w:rPr>
              <w:t>104場</w:t>
            </w:r>
            <w:r w:rsidRPr="002F1F90">
              <w:rPr>
                <w:rFonts w:ascii="標楷體" w:eastAsia="標楷體" w:hint="eastAsia"/>
                <w:sz w:val="27"/>
                <w:szCs w:val="27"/>
              </w:rPr>
              <w:t>、</w:t>
            </w:r>
            <w:r w:rsidRPr="002F1F90">
              <w:rPr>
                <w:rFonts w:ascii="標楷體" w:eastAsia="標楷體"/>
                <w:sz w:val="27"/>
                <w:szCs w:val="27"/>
              </w:rPr>
              <w:t>1,247人次教師參與，</w:t>
            </w:r>
            <w:r w:rsidRPr="002F1F90">
              <w:rPr>
                <w:rFonts w:ascii="標楷體" w:eastAsia="標楷體" w:hint="eastAsia"/>
                <w:sz w:val="27"/>
                <w:szCs w:val="27"/>
              </w:rPr>
              <w:t>超過</w:t>
            </w:r>
            <w:r w:rsidRPr="002F1F90">
              <w:rPr>
                <w:rFonts w:ascii="標楷體" w:eastAsia="標楷體"/>
                <w:sz w:val="27"/>
                <w:szCs w:val="27"/>
              </w:rPr>
              <w:t>1,450萬人次</w:t>
            </w:r>
            <w:r w:rsidRPr="002F1F90">
              <w:rPr>
                <w:rFonts w:ascii="標楷體" w:eastAsia="標楷體" w:hint="eastAsia"/>
                <w:sz w:val="27"/>
                <w:szCs w:val="27"/>
              </w:rPr>
              <w:t>使用。</w:t>
            </w:r>
          </w:p>
          <w:p w14:paraId="3F94E113" w14:textId="77777777" w:rsidR="002F1F90" w:rsidRPr="002F1F90" w:rsidRDefault="002F1F90" w:rsidP="003F56A8">
            <w:pPr>
              <w:pStyle w:val="ab"/>
              <w:numPr>
                <w:ilvl w:val="0"/>
                <w:numId w:val="22"/>
              </w:numPr>
              <w:spacing w:line="374" w:lineRule="exact"/>
              <w:ind w:leftChars="0" w:left="549" w:hanging="549"/>
              <w:jc w:val="both"/>
              <w:textDirection w:val="lrTbV"/>
              <w:rPr>
                <w:rFonts w:ascii="標楷體" w:eastAsia="標楷體"/>
                <w:sz w:val="27"/>
                <w:szCs w:val="27"/>
              </w:rPr>
            </w:pPr>
            <w:r w:rsidRPr="002F1F90">
              <w:rPr>
                <w:rFonts w:ascii="標楷體" w:eastAsia="標楷體"/>
                <w:sz w:val="27"/>
                <w:szCs w:val="27"/>
              </w:rPr>
              <w:t>行動學習推動計畫</w:t>
            </w:r>
          </w:p>
          <w:p w14:paraId="4D8B7343" w14:textId="77777777" w:rsidR="002F1F90" w:rsidRPr="002F1F90" w:rsidRDefault="002F1F90" w:rsidP="00C76D3D">
            <w:pPr>
              <w:spacing w:line="374" w:lineRule="exact"/>
              <w:ind w:leftChars="217" w:left="521" w:firstLineChars="218" w:firstLine="589"/>
              <w:jc w:val="both"/>
              <w:textDirection w:val="lrTbV"/>
              <w:rPr>
                <w:rFonts w:ascii="標楷體" w:eastAsia="標楷體"/>
                <w:sz w:val="27"/>
                <w:szCs w:val="27"/>
              </w:rPr>
            </w:pPr>
            <w:r w:rsidRPr="002F1F90">
              <w:rPr>
                <w:rFonts w:ascii="標楷體" w:eastAsia="標楷體"/>
                <w:sz w:val="27"/>
                <w:szCs w:val="27"/>
              </w:rPr>
              <w:t>鼓勵學校發展資訊科技在教學應用的特色，</w:t>
            </w:r>
            <w:r w:rsidRPr="002F1F90">
              <w:rPr>
                <w:rFonts w:ascii="標楷體" w:eastAsia="標楷體" w:hint="eastAsia"/>
                <w:sz w:val="27"/>
                <w:szCs w:val="27"/>
              </w:rPr>
              <w:t>營造</w:t>
            </w:r>
            <w:r w:rsidRPr="002F1F90">
              <w:rPr>
                <w:rFonts w:ascii="標楷體" w:eastAsia="標楷體"/>
                <w:sz w:val="27"/>
                <w:szCs w:val="27"/>
              </w:rPr>
              <w:t>行動學習環境與模式，108</w:t>
            </w:r>
            <w:r w:rsidRPr="002F1F90">
              <w:rPr>
                <w:rFonts w:ascii="標楷體" w:eastAsia="標楷體" w:hint="eastAsia"/>
                <w:sz w:val="27"/>
                <w:szCs w:val="27"/>
              </w:rPr>
              <w:t>年</w:t>
            </w:r>
            <w:r w:rsidRPr="002F1F90">
              <w:rPr>
                <w:rFonts w:ascii="標楷體" w:eastAsia="標楷體"/>
                <w:sz w:val="27"/>
                <w:szCs w:val="27"/>
              </w:rPr>
              <w:t>22縣市</w:t>
            </w:r>
            <w:r w:rsidRPr="002F1F90">
              <w:rPr>
                <w:rFonts w:ascii="標楷體" w:eastAsia="標楷體" w:hint="eastAsia"/>
                <w:sz w:val="27"/>
                <w:szCs w:val="27"/>
              </w:rPr>
              <w:t>共</w:t>
            </w:r>
            <w:r w:rsidRPr="002F1F90">
              <w:rPr>
                <w:rFonts w:ascii="標楷體" w:eastAsia="標楷體"/>
                <w:sz w:val="27"/>
                <w:szCs w:val="27"/>
              </w:rPr>
              <w:t>2</w:t>
            </w:r>
            <w:r w:rsidRPr="002F1F90">
              <w:rPr>
                <w:rFonts w:ascii="標楷體" w:eastAsia="標楷體" w:hint="eastAsia"/>
                <w:sz w:val="27"/>
                <w:szCs w:val="27"/>
              </w:rPr>
              <w:t>38</w:t>
            </w:r>
            <w:r w:rsidRPr="002F1F90">
              <w:rPr>
                <w:rFonts w:ascii="標楷體" w:eastAsia="標楷體"/>
                <w:sz w:val="27"/>
                <w:szCs w:val="27"/>
              </w:rPr>
              <w:t>所中小學</w:t>
            </w:r>
            <w:r w:rsidRPr="002F1F90">
              <w:rPr>
                <w:rFonts w:ascii="標楷體" w:eastAsia="標楷體" w:hint="eastAsia"/>
                <w:sz w:val="27"/>
                <w:szCs w:val="27"/>
              </w:rPr>
              <w:t>2</w:t>
            </w:r>
            <w:r w:rsidRPr="002F1F90">
              <w:rPr>
                <w:rFonts w:ascii="標楷體" w:eastAsia="標楷體"/>
                <w:sz w:val="27"/>
                <w:szCs w:val="27"/>
              </w:rPr>
              <w:t>萬</w:t>
            </w:r>
            <w:r w:rsidRPr="002F1F90">
              <w:rPr>
                <w:rFonts w:ascii="標楷體" w:eastAsia="標楷體" w:hint="eastAsia"/>
                <w:sz w:val="27"/>
                <w:szCs w:val="27"/>
              </w:rPr>
              <w:t>4</w:t>
            </w:r>
            <w:r w:rsidRPr="002F1F90">
              <w:rPr>
                <w:rFonts w:ascii="標楷體" w:eastAsia="標楷體"/>
                <w:sz w:val="27"/>
                <w:szCs w:val="27"/>
              </w:rPr>
              <w:t>,</w:t>
            </w:r>
            <w:r w:rsidRPr="002F1F90">
              <w:rPr>
                <w:rFonts w:ascii="標楷體" w:eastAsia="標楷體" w:hint="eastAsia"/>
                <w:sz w:val="27"/>
                <w:szCs w:val="27"/>
              </w:rPr>
              <w:t>057</w:t>
            </w:r>
            <w:r w:rsidRPr="002F1F90">
              <w:rPr>
                <w:rFonts w:ascii="標楷體" w:eastAsia="標楷體"/>
                <w:sz w:val="27"/>
                <w:szCs w:val="27"/>
              </w:rPr>
              <w:t>名師生參與</w:t>
            </w:r>
            <w:r w:rsidRPr="002F1F90">
              <w:rPr>
                <w:rFonts w:ascii="標楷體" w:eastAsia="標楷體" w:hint="eastAsia"/>
                <w:sz w:val="27"/>
                <w:szCs w:val="27"/>
              </w:rPr>
              <w:t>（</w:t>
            </w:r>
            <w:r w:rsidRPr="002F1F90">
              <w:rPr>
                <w:rFonts w:ascii="標楷體" w:eastAsia="標楷體"/>
                <w:sz w:val="27"/>
                <w:szCs w:val="27"/>
              </w:rPr>
              <w:t>國小146</w:t>
            </w:r>
            <w:r w:rsidRPr="002F1F90">
              <w:rPr>
                <w:rFonts w:ascii="標楷體" w:eastAsia="標楷體" w:hint="eastAsia"/>
                <w:sz w:val="27"/>
                <w:szCs w:val="27"/>
              </w:rPr>
              <w:t>校、</w:t>
            </w:r>
            <w:r w:rsidRPr="002F1F90">
              <w:rPr>
                <w:rFonts w:ascii="標楷體" w:eastAsia="標楷體"/>
                <w:sz w:val="27"/>
                <w:szCs w:val="27"/>
              </w:rPr>
              <w:t>國中58</w:t>
            </w:r>
            <w:r w:rsidRPr="002F1F90">
              <w:rPr>
                <w:rFonts w:ascii="標楷體" w:eastAsia="標楷體" w:hint="eastAsia"/>
                <w:sz w:val="27"/>
                <w:szCs w:val="27"/>
              </w:rPr>
              <w:t>校、高中</w:t>
            </w:r>
            <w:r w:rsidRPr="002F1F90">
              <w:rPr>
                <w:rFonts w:ascii="標楷體" w:eastAsia="標楷體"/>
                <w:sz w:val="27"/>
                <w:szCs w:val="27"/>
              </w:rPr>
              <w:t>29校、高職5校</w:t>
            </w:r>
            <w:r w:rsidRPr="002F1F90">
              <w:rPr>
                <w:rFonts w:ascii="標楷體" w:eastAsia="標楷體" w:hint="eastAsia"/>
                <w:sz w:val="27"/>
                <w:szCs w:val="27"/>
              </w:rPr>
              <w:t>）</w:t>
            </w:r>
            <w:r w:rsidRPr="002F1F90">
              <w:rPr>
                <w:rFonts w:ascii="標楷體" w:eastAsia="標楷體"/>
                <w:sz w:val="27"/>
                <w:szCs w:val="27"/>
              </w:rPr>
              <w:t>。</w:t>
            </w:r>
          </w:p>
          <w:p w14:paraId="79D1B79D" w14:textId="77777777" w:rsidR="002F1F90" w:rsidRPr="002F1F90" w:rsidRDefault="002F1F90" w:rsidP="003F56A8">
            <w:pPr>
              <w:pStyle w:val="ab"/>
              <w:numPr>
                <w:ilvl w:val="0"/>
                <w:numId w:val="22"/>
              </w:numPr>
              <w:spacing w:line="374" w:lineRule="exact"/>
              <w:ind w:leftChars="0" w:left="549" w:hanging="560"/>
              <w:jc w:val="both"/>
              <w:textDirection w:val="lrTbV"/>
              <w:rPr>
                <w:rFonts w:ascii="標楷體" w:eastAsia="標楷體"/>
                <w:sz w:val="27"/>
                <w:szCs w:val="27"/>
              </w:rPr>
            </w:pPr>
            <w:r w:rsidRPr="002F1F90">
              <w:rPr>
                <w:rFonts w:ascii="標楷體" w:eastAsia="標楷體" w:hint="eastAsia"/>
                <w:sz w:val="27"/>
                <w:szCs w:val="27"/>
              </w:rPr>
              <w:t>偏鄉數位應用推動計畫</w:t>
            </w:r>
          </w:p>
          <w:p w14:paraId="7D7DFFE9" w14:textId="77777777" w:rsidR="002F1F90" w:rsidRPr="002F1F90" w:rsidRDefault="002F1F90" w:rsidP="00C76D3D">
            <w:pPr>
              <w:spacing w:line="374" w:lineRule="exact"/>
              <w:ind w:left="521" w:firstLine="591"/>
              <w:jc w:val="both"/>
              <w:textDirection w:val="lrTbV"/>
              <w:rPr>
                <w:rFonts w:ascii="標楷體" w:eastAsia="標楷體" w:hAnsi="標楷體"/>
                <w:sz w:val="27"/>
                <w:szCs w:val="27"/>
              </w:rPr>
            </w:pPr>
            <w:r w:rsidRPr="002F1F90">
              <w:rPr>
                <w:rFonts w:ascii="標楷體" w:eastAsia="標楷體" w:hAnsi="標楷體"/>
                <w:sz w:val="27"/>
                <w:szCs w:val="27"/>
              </w:rPr>
              <w:t>補助</w:t>
            </w:r>
            <w:r w:rsidRPr="002F1F90">
              <w:rPr>
                <w:rFonts w:ascii="標楷體" w:eastAsia="標楷體" w:hAnsi="標楷體" w:hint="eastAsia"/>
                <w:sz w:val="27"/>
                <w:szCs w:val="27"/>
              </w:rPr>
              <w:t>17個縣市</w:t>
            </w:r>
            <w:r w:rsidRPr="002F1F90">
              <w:rPr>
                <w:rFonts w:ascii="標楷體" w:eastAsia="標楷體" w:hAnsi="標楷體"/>
                <w:sz w:val="27"/>
                <w:szCs w:val="27"/>
              </w:rPr>
              <w:t>116個數位機會中心</w:t>
            </w:r>
            <w:r w:rsidRPr="002F1F90">
              <w:rPr>
                <w:rFonts w:ascii="標楷體" w:eastAsia="標楷體" w:hAnsi="標楷體" w:hint="eastAsia"/>
                <w:sz w:val="27"/>
                <w:szCs w:val="27"/>
              </w:rPr>
              <w:t>（DOC）營運</w:t>
            </w:r>
            <w:r w:rsidRPr="002F1F90">
              <w:rPr>
                <w:rFonts w:ascii="標楷體" w:eastAsia="標楷體" w:hAnsi="標楷體"/>
                <w:sz w:val="27"/>
                <w:szCs w:val="27"/>
              </w:rPr>
              <w:t>，</w:t>
            </w:r>
            <w:r w:rsidRPr="002F1F90">
              <w:rPr>
                <w:rFonts w:ascii="標楷體" w:eastAsia="標楷體" w:hAnsi="標楷體" w:hint="eastAsia"/>
                <w:sz w:val="27"/>
                <w:szCs w:val="27"/>
              </w:rPr>
              <w:t>協助提升偏鄉民眾</w:t>
            </w:r>
            <w:r w:rsidRPr="002F1F90">
              <w:rPr>
                <w:rFonts w:ascii="標楷體" w:eastAsia="標楷體" w:hAnsi="標楷體"/>
                <w:sz w:val="27"/>
                <w:szCs w:val="27"/>
              </w:rPr>
              <w:t>資訊</w:t>
            </w:r>
            <w:r w:rsidRPr="002F1F90">
              <w:rPr>
                <w:rFonts w:ascii="標楷體" w:eastAsia="標楷體" w:hAnsi="標楷體" w:hint="eastAsia"/>
                <w:sz w:val="27"/>
                <w:szCs w:val="27"/>
              </w:rPr>
              <w:t>能力</w:t>
            </w:r>
            <w:r w:rsidRPr="002F1F90">
              <w:rPr>
                <w:rFonts w:ascii="標楷體" w:eastAsia="標楷體" w:hAnsi="標楷體"/>
                <w:sz w:val="27"/>
                <w:szCs w:val="27"/>
              </w:rPr>
              <w:t>計2萬7,200人</w:t>
            </w:r>
            <w:r w:rsidRPr="002F1F90">
              <w:rPr>
                <w:rFonts w:ascii="標楷體" w:eastAsia="標楷體" w:hAnsi="標楷體" w:hint="eastAsia"/>
                <w:sz w:val="27"/>
                <w:szCs w:val="27"/>
              </w:rPr>
              <w:t>、小農</w:t>
            </w:r>
            <w:r w:rsidRPr="002F1F90">
              <w:rPr>
                <w:rFonts w:ascii="標楷體" w:eastAsia="標楷體"/>
                <w:sz w:val="27"/>
                <w:szCs w:val="27"/>
              </w:rPr>
              <w:t>特色</w:t>
            </w:r>
            <w:r w:rsidRPr="002F1F90">
              <w:rPr>
                <w:rFonts w:ascii="標楷體" w:eastAsia="標楷體" w:hint="eastAsia"/>
                <w:sz w:val="27"/>
                <w:szCs w:val="27"/>
              </w:rPr>
              <w:t>產</w:t>
            </w:r>
            <w:r w:rsidRPr="002F1F90">
              <w:rPr>
                <w:rFonts w:ascii="標楷體" w:eastAsia="標楷體"/>
                <w:sz w:val="27"/>
                <w:szCs w:val="27"/>
              </w:rPr>
              <w:t>品網路行銷33</w:t>
            </w:r>
            <w:r w:rsidRPr="002F1F90">
              <w:rPr>
                <w:rFonts w:ascii="標楷體" w:eastAsia="標楷體" w:hint="eastAsia"/>
                <w:sz w:val="27"/>
                <w:szCs w:val="27"/>
              </w:rPr>
              <w:t>7</w:t>
            </w:r>
            <w:r w:rsidRPr="002F1F90">
              <w:rPr>
                <w:rFonts w:ascii="標楷體" w:eastAsia="標楷體"/>
                <w:sz w:val="27"/>
                <w:szCs w:val="27"/>
              </w:rPr>
              <w:t>件</w:t>
            </w:r>
            <w:r w:rsidRPr="002F1F90">
              <w:rPr>
                <w:rFonts w:ascii="標楷體" w:eastAsia="標楷體" w:hint="eastAsia"/>
                <w:sz w:val="27"/>
                <w:szCs w:val="27"/>
              </w:rPr>
              <w:t>約</w:t>
            </w:r>
            <w:r w:rsidRPr="002F1F90">
              <w:rPr>
                <w:rFonts w:ascii="標楷體" w:eastAsia="標楷體"/>
                <w:sz w:val="27"/>
                <w:szCs w:val="27"/>
              </w:rPr>
              <w:t>1,010萬元</w:t>
            </w:r>
            <w:r w:rsidRPr="002F1F90">
              <w:rPr>
                <w:rFonts w:ascii="標楷體" w:eastAsia="標楷體" w:hAnsi="標楷體" w:hint="eastAsia"/>
                <w:sz w:val="27"/>
                <w:szCs w:val="27"/>
              </w:rPr>
              <w:t>，以及媒合約</w:t>
            </w:r>
            <w:r w:rsidRPr="002F1F90">
              <w:rPr>
                <w:rFonts w:ascii="標楷體" w:eastAsia="標楷體"/>
                <w:sz w:val="27"/>
                <w:szCs w:val="27"/>
              </w:rPr>
              <w:t>2,500位大學生</w:t>
            </w:r>
            <w:r w:rsidRPr="002F1F90">
              <w:rPr>
                <w:rFonts w:ascii="標楷體" w:eastAsia="標楷體" w:hint="eastAsia"/>
                <w:sz w:val="27"/>
                <w:szCs w:val="27"/>
              </w:rPr>
              <w:t>擔任</w:t>
            </w:r>
            <w:r w:rsidRPr="002F1F90">
              <w:rPr>
                <w:rFonts w:ascii="標楷體" w:eastAsia="標楷體"/>
                <w:sz w:val="27"/>
                <w:szCs w:val="27"/>
              </w:rPr>
              <w:t>1,654名偏鄉</w:t>
            </w:r>
            <w:r w:rsidRPr="002F1F90">
              <w:rPr>
                <w:rFonts w:ascii="標楷體" w:eastAsia="標楷體" w:hint="eastAsia"/>
                <w:sz w:val="27"/>
                <w:szCs w:val="27"/>
              </w:rPr>
              <w:t>國中小</w:t>
            </w:r>
            <w:r w:rsidRPr="002F1F90">
              <w:rPr>
                <w:rFonts w:ascii="標楷體" w:eastAsia="標楷體"/>
                <w:sz w:val="27"/>
                <w:szCs w:val="27"/>
              </w:rPr>
              <w:t>學童</w:t>
            </w:r>
            <w:r w:rsidRPr="002F1F90">
              <w:rPr>
                <w:rFonts w:ascii="標楷體" w:eastAsia="標楷體" w:hint="eastAsia"/>
                <w:sz w:val="27"/>
                <w:szCs w:val="27"/>
              </w:rPr>
              <w:t>之數位學伴，招募</w:t>
            </w:r>
            <w:r w:rsidRPr="002F1F90">
              <w:rPr>
                <w:rFonts w:ascii="標楷體" w:eastAsia="標楷體"/>
                <w:sz w:val="27"/>
                <w:szCs w:val="27"/>
              </w:rPr>
              <w:t>1,818</w:t>
            </w:r>
            <w:r w:rsidRPr="002F1F90">
              <w:rPr>
                <w:rFonts w:ascii="標楷體" w:eastAsia="標楷體" w:hint="eastAsia"/>
                <w:sz w:val="27"/>
                <w:szCs w:val="27"/>
              </w:rPr>
              <w:t>位大專資訊志工至偏鄉服務。</w:t>
            </w:r>
          </w:p>
          <w:p w14:paraId="65CF93D7" w14:textId="77777777" w:rsidR="002F1F90" w:rsidRPr="002F1F90" w:rsidRDefault="002F1F90" w:rsidP="003F56A8">
            <w:pPr>
              <w:pStyle w:val="ab"/>
              <w:numPr>
                <w:ilvl w:val="0"/>
                <w:numId w:val="22"/>
              </w:numPr>
              <w:spacing w:line="374" w:lineRule="exact"/>
              <w:ind w:leftChars="0" w:left="521" w:hanging="574"/>
              <w:jc w:val="both"/>
              <w:textDirection w:val="lrTbV"/>
              <w:rPr>
                <w:rFonts w:ascii="標楷體" w:eastAsia="標楷體"/>
                <w:sz w:val="27"/>
                <w:szCs w:val="27"/>
              </w:rPr>
            </w:pPr>
            <w:r w:rsidRPr="002F1F90">
              <w:rPr>
                <w:rFonts w:ascii="標楷體" w:eastAsia="標楷體" w:hint="eastAsia"/>
                <w:sz w:val="27"/>
                <w:szCs w:val="27"/>
              </w:rPr>
              <w:lastRenderedPageBreak/>
              <w:t>永續校園推廣計畫</w:t>
            </w:r>
          </w:p>
          <w:p w14:paraId="6767853B" w14:textId="77777777" w:rsidR="002F1F90" w:rsidRPr="002F1F90" w:rsidRDefault="002F1F90" w:rsidP="00C76D3D">
            <w:pPr>
              <w:spacing w:line="374" w:lineRule="exact"/>
              <w:ind w:left="521" w:firstLineChars="218" w:firstLine="589"/>
              <w:jc w:val="both"/>
              <w:textDirection w:val="lrTbV"/>
              <w:rPr>
                <w:rFonts w:ascii="標楷體" w:eastAsia="標楷體"/>
                <w:sz w:val="27"/>
                <w:szCs w:val="27"/>
              </w:rPr>
            </w:pPr>
            <w:r w:rsidRPr="002F1F90">
              <w:rPr>
                <w:rFonts w:ascii="標楷體" w:eastAsia="標楷體" w:hint="eastAsia"/>
                <w:sz w:val="27"/>
                <w:szCs w:val="27"/>
              </w:rPr>
              <w:t>108年度共補助73校，成立「永續循環校園推動辦公室」及架設「永續校園全球資訊網」，協助推動永續校園計畫事宜。</w:t>
            </w:r>
          </w:p>
          <w:p w14:paraId="096F1861" w14:textId="77777777" w:rsidR="002F1F90" w:rsidRPr="002F1F90" w:rsidRDefault="002F1F90" w:rsidP="003F56A8">
            <w:pPr>
              <w:pStyle w:val="ab"/>
              <w:numPr>
                <w:ilvl w:val="0"/>
                <w:numId w:val="22"/>
              </w:numPr>
              <w:spacing w:line="374" w:lineRule="exact"/>
              <w:ind w:leftChars="0" w:left="521" w:hanging="574"/>
              <w:jc w:val="both"/>
              <w:textDirection w:val="lrTbV"/>
              <w:rPr>
                <w:rFonts w:ascii="標楷體" w:eastAsia="標楷體"/>
                <w:sz w:val="27"/>
                <w:szCs w:val="27"/>
              </w:rPr>
            </w:pPr>
            <w:r w:rsidRPr="002F1F90">
              <w:rPr>
                <w:rFonts w:ascii="標楷體" w:eastAsia="標楷體" w:hint="eastAsia"/>
                <w:sz w:val="27"/>
                <w:szCs w:val="27"/>
              </w:rPr>
              <w:t>建構韌性防災校園與防災科技資源應用計畫</w:t>
            </w:r>
          </w:p>
          <w:p w14:paraId="060702F4" w14:textId="77777777" w:rsidR="00F811E5" w:rsidRPr="004D7ECB" w:rsidRDefault="002F1F90" w:rsidP="00C76D3D">
            <w:pPr>
              <w:spacing w:line="374" w:lineRule="exact"/>
              <w:ind w:leftChars="225" w:left="540" w:firstLineChars="211" w:firstLine="570"/>
              <w:jc w:val="both"/>
              <w:textDirection w:val="lrTbV"/>
              <w:rPr>
                <w:rFonts w:ascii="標楷體" w:eastAsia="標楷體"/>
                <w:sz w:val="27"/>
                <w:szCs w:val="27"/>
              </w:rPr>
            </w:pPr>
            <w:r w:rsidRPr="002F1F90">
              <w:rPr>
                <w:rFonts w:ascii="標楷體" w:eastAsia="標楷體"/>
                <w:sz w:val="27"/>
                <w:szCs w:val="27"/>
              </w:rPr>
              <w:t>辦理防災教育計畫暨高級中等以下學校防災校園建置計畫</w:t>
            </w:r>
            <w:r w:rsidRPr="002F1F90">
              <w:rPr>
                <w:rFonts w:ascii="標楷體" w:eastAsia="標楷體" w:hint="eastAsia"/>
                <w:sz w:val="27"/>
                <w:szCs w:val="27"/>
              </w:rPr>
              <w:t>，108年補助584校次，辦理</w:t>
            </w:r>
            <w:r w:rsidRPr="002F1F90">
              <w:rPr>
                <w:rFonts w:ascii="標楷體" w:eastAsia="標楷體"/>
                <w:sz w:val="27"/>
                <w:szCs w:val="27"/>
              </w:rPr>
              <w:t>2場國際研討會</w:t>
            </w:r>
            <w:r w:rsidRPr="002F1F90">
              <w:rPr>
                <w:rFonts w:ascii="標楷體" w:eastAsia="標楷體" w:hint="eastAsia"/>
                <w:sz w:val="27"/>
                <w:szCs w:val="27"/>
              </w:rPr>
              <w:t>、</w:t>
            </w:r>
            <w:r w:rsidRPr="002F1F90">
              <w:rPr>
                <w:rFonts w:ascii="標楷體" w:eastAsia="標楷體"/>
                <w:sz w:val="27"/>
                <w:szCs w:val="27"/>
              </w:rPr>
              <w:t>126場次</w:t>
            </w:r>
            <w:r w:rsidRPr="002F1F90">
              <w:rPr>
                <w:rFonts w:ascii="標楷體" w:eastAsia="標楷體" w:hint="eastAsia"/>
                <w:sz w:val="27"/>
                <w:szCs w:val="27"/>
              </w:rPr>
              <w:t>特幼校</w:t>
            </w:r>
            <w:r w:rsidRPr="002F1F90">
              <w:rPr>
                <w:rFonts w:ascii="標楷體" w:eastAsia="標楷體"/>
                <w:sz w:val="27"/>
                <w:szCs w:val="27"/>
              </w:rPr>
              <w:t>工作</w:t>
            </w:r>
            <w:r w:rsidRPr="002F1F90">
              <w:rPr>
                <w:rFonts w:ascii="標楷體" w:eastAsia="標楷體" w:hint="eastAsia"/>
                <w:sz w:val="27"/>
                <w:szCs w:val="27"/>
              </w:rPr>
              <w:t>坊；輔導</w:t>
            </w:r>
            <w:r w:rsidRPr="002F1F90">
              <w:rPr>
                <w:rFonts w:ascii="標楷體" w:eastAsia="標楷體"/>
                <w:sz w:val="27"/>
                <w:szCs w:val="27"/>
              </w:rPr>
              <w:t>28所</w:t>
            </w:r>
            <w:r w:rsidRPr="002F1F90">
              <w:rPr>
                <w:rFonts w:ascii="標楷體" w:eastAsia="標楷體" w:hint="eastAsia"/>
                <w:sz w:val="27"/>
                <w:szCs w:val="27"/>
              </w:rPr>
              <w:t>全國</w:t>
            </w:r>
            <w:r w:rsidRPr="002F1F90">
              <w:rPr>
                <w:rFonts w:ascii="標楷體" w:eastAsia="標楷體"/>
                <w:sz w:val="27"/>
                <w:szCs w:val="27"/>
              </w:rPr>
              <w:t>特</w:t>
            </w:r>
            <w:r w:rsidRPr="002F1F90">
              <w:rPr>
                <w:rFonts w:ascii="標楷體" w:eastAsia="標楷體" w:hint="eastAsia"/>
                <w:sz w:val="27"/>
                <w:szCs w:val="27"/>
              </w:rPr>
              <w:t>殊</w:t>
            </w:r>
            <w:r w:rsidRPr="002F1F90">
              <w:rPr>
                <w:rFonts w:ascii="標楷體" w:eastAsia="標楷體"/>
                <w:sz w:val="27"/>
                <w:szCs w:val="27"/>
              </w:rPr>
              <w:t>教育學校建置防災校園</w:t>
            </w:r>
            <w:r w:rsidRPr="002F1F90">
              <w:rPr>
                <w:rFonts w:ascii="標楷體" w:eastAsia="標楷體" w:hint="eastAsia"/>
                <w:sz w:val="27"/>
                <w:szCs w:val="27"/>
              </w:rPr>
              <w:t>；</w:t>
            </w:r>
            <w:r w:rsidRPr="002F1F90">
              <w:rPr>
                <w:rFonts w:ascii="標楷體" w:eastAsia="標楷體" w:hAnsi="標楷體" w:hint="eastAsia"/>
                <w:sz w:val="27"/>
                <w:szCs w:val="27"/>
              </w:rPr>
              <w:t>辦理防災總動員暨防災校園大會師活動，總參與達5萬人次。</w:t>
            </w:r>
          </w:p>
        </w:tc>
      </w:tr>
      <w:tr w:rsidR="00567BF8" w:rsidRPr="009963E0" w14:paraId="4FC3B59C" w14:textId="77777777" w:rsidTr="00847FDD">
        <w:trPr>
          <w:divId w:val="1110780298"/>
          <w:trHeight w:val="720"/>
        </w:trPr>
        <w:tc>
          <w:tcPr>
            <w:tcW w:w="1838" w:type="dxa"/>
          </w:tcPr>
          <w:p w14:paraId="33C162C9" w14:textId="77777777" w:rsidR="00567BF8" w:rsidRPr="004D7ECB" w:rsidRDefault="00567BF8" w:rsidP="002D0DB4">
            <w:pPr>
              <w:spacing w:line="400" w:lineRule="exact"/>
              <w:ind w:left="608" w:hangingChars="225" w:hanging="608"/>
              <w:jc w:val="both"/>
              <w:textDirection w:val="lrTbV"/>
              <w:rPr>
                <w:rFonts w:ascii="標楷體" w:eastAsia="標楷體" w:hAnsi="標楷體"/>
                <w:sz w:val="27"/>
                <w:szCs w:val="27"/>
              </w:rPr>
            </w:pPr>
            <w:r w:rsidRPr="004D7ECB">
              <w:rPr>
                <w:rFonts w:ascii="標楷體" w:eastAsia="標楷體" w:hAnsi="標楷體" w:hint="eastAsia"/>
                <w:sz w:val="27"/>
                <w:szCs w:val="27"/>
              </w:rPr>
              <w:lastRenderedPageBreak/>
              <w:t>八、大專校院學生事務與輔導</w:t>
            </w:r>
          </w:p>
        </w:tc>
        <w:tc>
          <w:tcPr>
            <w:tcW w:w="2126" w:type="dxa"/>
            <w:shd w:val="clear" w:color="auto" w:fill="auto"/>
          </w:tcPr>
          <w:p w14:paraId="1CF781B4" w14:textId="77777777" w:rsidR="00847FDD" w:rsidRPr="00847FDD" w:rsidRDefault="00847FDD" w:rsidP="00847FDD">
            <w:pPr>
              <w:pStyle w:val="ab"/>
              <w:numPr>
                <w:ilvl w:val="0"/>
                <w:numId w:val="7"/>
              </w:numPr>
              <w:spacing w:line="400" w:lineRule="exact"/>
              <w:ind w:leftChars="0" w:left="573" w:hanging="567"/>
              <w:jc w:val="both"/>
              <w:textDirection w:val="lrTbV"/>
              <w:rPr>
                <w:rFonts w:ascii="標楷體" w:eastAsia="標楷體" w:hAnsi="標楷體"/>
                <w:sz w:val="27"/>
                <w:szCs w:val="27"/>
              </w:rPr>
            </w:pPr>
            <w:r w:rsidRPr="00847FDD">
              <w:rPr>
                <w:rFonts w:ascii="標楷體" w:eastAsia="標楷體"/>
                <w:sz w:val="27"/>
                <w:szCs w:val="27"/>
              </w:rPr>
              <w:t>推動大專學生事務工作</w:t>
            </w:r>
          </w:p>
          <w:p w14:paraId="5E379135" w14:textId="77777777" w:rsidR="00847FDD" w:rsidRPr="00847FDD" w:rsidRDefault="00847FDD" w:rsidP="00847FDD">
            <w:pPr>
              <w:pStyle w:val="ab"/>
              <w:numPr>
                <w:ilvl w:val="0"/>
                <w:numId w:val="7"/>
              </w:numPr>
              <w:spacing w:line="400" w:lineRule="exact"/>
              <w:ind w:leftChars="0" w:left="573" w:hanging="567"/>
              <w:jc w:val="both"/>
              <w:textDirection w:val="lrTbV"/>
              <w:rPr>
                <w:rFonts w:ascii="標楷體" w:eastAsia="標楷體" w:hAnsi="標楷體"/>
                <w:sz w:val="27"/>
                <w:szCs w:val="27"/>
              </w:rPr>
            </w:pPr>
            <w:r w:rsidRPr="00847FDD">
              <w:rPr>
                <w:rFonts w:ascii="標楷體" w:eastAsia="標楷體" w:hAnsi="標楷體" w:hint="eastAsia"/>
                <w:sz w:val="27"/>
                <w:szCs w:val="27"/>
              </w:rPr>
              <w:t>推動性別平等教育工作</w:t>
            </w:r>
          </w:p>
          <w:p w14:paraId="14CA8EA6" w14:textId="77777777" w:rsidR="00847FDD" w:rsidRPr="00847FDD" w:rsidRDefault="00847FDD" w:rsidP="00847FDD">
            <w:pPr>
              <w:pStyle w:val="ab"/>
              <w:numPr>
                <w:ilvl w:val="0"/>
                <w:numId w:val="7"/>
              </w:numPr>
              <w:spacing w:line="400" w:lineRule="exact"/>
              <w:ind w:leftChars="0" w:left="573" w:hanging="567"/>
              <w:jc w:val="both"/>
              <w:textDirection w:val="lrTbV"/>
              <w:rPr>
                <w:rFonts w:ascii="標楷體" w:eastAsia="標楷體" w:hAnsi="標楷體"/>
                <w:sz w:val="27"/>
                <w:szCs w:val="27"/>
              </w:rPr>
            </w:pPr>
            <w:r w:rsidRPr="00847FDD">
              <w:rPr>
                <w:rFonts w:ascii="標楷體" w:eastAsia="標楷體" w:hAnsi="標楷體" w:hint="eastAsia"/>
                <w:sz w:val="27"/>
                <w:szCs w:val="27"/>
              </w:rPr>
              <w:t>推動大專社團志工社會服務及社團活動</w:t>
            </w:r>
          </w:p>
          <w:p w14:paraId="39CF3B77" w14:textId="77777777" w:rsidR="00847FDD" w:rsidRPr="00847FDD" w:rsidRDefault="00847FDD" w:rsidP="00847FDD">
            <w:pPr>
              <w:pStyle w:val="ab"/>
              <w:numPr>
                <w:ilvl w:val="0"/>
                <w:numId w:val="7"/>
              </w:numPr>
              <w:spacing w:line="400" w:lineRule="exact"/>
              <w:ind w:leftChars="0" w:left="573" w:hanging="567"/>
              <w:jc w:val="both"/>
              <w:textDirection w:val="lrTbV"/>
              <w:rPr>
                <w:rFonts w:ascii="標楷體" w:eastAsia="標楷體" w:hAnsi="標楷體"/>
                <w:sz w:val="27"/>
                <w:szCs w:val="27"/>
              </w:rPr>
            </w:pPr>
            <w:r w:rsidRPr="00847FDD">
              <w:rPr>
                <w:rFonts w:ascii="標楷體" w:eastAsia="標楷體" w:hAnsi="標楷體" w:hint="eastAsia"/>
                <w:sz w:val="27"/>
                <w:szCs w:val="27"/>
              </w:rPr>
              <w:t>推動學生輔導工作</w:t>
            </w:r>
          </w:p>
          <w:p w14:paraId="5E2910CE" w14:textId="77777777" w:rsidR="00567BF8" w:rsidRPr="002D0DB4" w:rsidRDefault="00847FDD" w:rsidP="00847FDD">
            <w:pPr>
              <w:pStyle w:val="ab"/>
              <w:numPr>
                <w:ilvl w:val="0"/>
                <w:numId w:val="7"/>
              </w:numPr>
              <w:spacing w:line="400" w:lineRule="exact"/>
              <w:ind w:leftChars="0" w:left="573" w:hanging="567"/>
              <w:jc w:val="both"/>
              <w:textDirection w:val="lrTbV"/>
              <w:rPr>
                <w:rFonts w:ascii="標楷體" w:eastAsia="標楷體" w:hAnsi="標楷體"/>
                <w:sz w:val="27"/>
                <w:szCs w:val="27"/>
              </w:rPr>
            </w:pPr>
            <w:r w:rsidRPr="00847FDD">
              <w:rPr>
                <w:rFonts w:ascii="標楷體" w:eastAsia="標楷體"/>
                <w:sz w:val="27"/>
                <w:szCs w:val="27"/>
              </w:rPr>
              <w:t>推動生命教育工作</w:t>
            </w:r>
          </w:p>
        </w:tc>
        <w:tc>
          <w:tcPr>
            <w:tcW w:w="5387" w:type="dxa"/>
          </w:tcPr>
          <w:p w14:paraId="6876A119" w14:textId="77777777" w:rsidR="00847FDD" w:rsidRPr="002246AC" w:rsidRDefault="00847FDD" w:rsidP="00C76D3D">
            <w:pPr>
              <w:spacing w:line="374" w:lineRule="exact"/>
              <w:jc w:val="both"/>
              <w:textDirection w:val="lrTbV"/>
              <w:rPr>
                <w:rFonts w:ascii="標楷體" w:eastAsia="標楷體"/>
                <w:color w:val="FF0000"/>
                <w:sz w:val="27"/>
                <w:szCs w:val="27"/>
              </w:rPr>
            </w:pPr>
            <w:r w:rsidRPr="002246AC">
              <w:rPr>
                <w:rFonts w:ascii="標楷體" w:eastAsia="標楷體" w:hint="eastAsia"/>
                <w:sz w:val="27"/>
                <w:szCs w:val="27"/>
              </w:rPr>
              <w:t>一、</w:t>
            </w:r>
            <w:r w:rsidRPr="002246AC">
              <w:rPr>
                <w:rFonts w:ascii="標楷體" w:eastAsia="標楷體"/>
                <w:sz w:val="27"/>
                <w:szCs w:val="27"/>
              </w:rPr>
              <w:t>推動大專學生事務工作</w:t>
            </w:r>
          </w:p>
          <w:p w14:paraId="2A0F3C5C" w14:textId="3C7ADE17" w:rsidR="00847FDD" w:rsidRPr="002246AC" w:rsidRDefault="00847FDD" w:rsidP="003F56A8">
            <w:pPr>
              <w:pStyle w:val="ab"/>
              <w:numPr>
                <w:ilvl w:val="0"/>
                <w:numId w:val="58"/>
              </w:numPr>
              <w:spacing w:line="374" w:lineRule="exact"/>
              <w:ind w:leftChars="0" w:left="810" w:hangingChars="300" w:hanging="810"/>
              <w:jc w:val="both"/>
              <w:textDirection w:val="lrTbV"/>
              <w:rPr>
                <w:rFonts w:ascii="標楷體" w:eastAsia="標楷體"/>
                <w:sz w:val="27"/>
                <w:szCs w:val="27"/>
              </w:rPr>
            </w:pPr>
            <w:r w:rsidRPr="002246AC">
              <w:rPr>
                <w:rFonts w:ascii="標楷體" w:eastAsia="標楷體" w:hint="eastAsia"/>
                <w:sz w:val="27"/>
                <w:szCs w:val="27"/>
              </w:rPr>
              <w:t>設置四區學生事務工作協調聯絡中心，協助本部推動大專校院學務工作，並辦理</w:t>
            </w:r>
            <w:r w:rsidRPr="002246AC">
              <w:rPr>
                <w:rFonts w:ascii="標楷體" w:eastAsia="標楷體"/>
                <w:sz w:val="27"/>
                <w:szCs w:val="27"/>
              </w:rPr>
              <w:t>2次跨區學務長會議、8次分區學務長會議；辦理「10</w:t>
            </w:r>
            <w:r w:rsidRPr="002246AC">
              <w:rPr>
                <w:rFonts w:ascii="標楷體" w:eastAsia="標楷體" w:hint="eastAsia"/>
                <w:sz w:val="27"/>
                <w:szCs w:val="27"/>
              </w:rPr>
              <w:t>8</w:t>
            </w:r>
            <w:r w:rsidRPr="002246AC">
              <w:rPr>
                <w:rFonts w:ascii="標楷體" w:eastAsia="標楷體"/>
                <w:sz w:val="27"/>
                <w:szCs w:val="27"/>
              </w:rPr>
              <w:t>年度全國大專校院學生事務工作研討會」，共200人參與</w:t>
            </w:r>
            <w:r w:rsidRPr="002246AC">
              <w:rPr>
                <w:rFonts w:ascii="標楷體" w:eastAsia="標楷體" w:hAnsi="標楷體" w:hint="eastAsia"/>
                <w:sz w:val="27"/>
                <w:szCs w:val="27"/>
              </w:rPr>
              <w:t>。</w:t>
            </w:r>
          </w:p>
          <w:p w14:paraId="258B6E10" w14:textId="1E324A4A" w:rsidR="00847FDD" w:rsidRPr="002246AC" w:rsidRDefault="00847FDD" w:rsidP="003F56A8">
            <w:pPr>
              <w:pStyle w:val="ab"/>
              <w:numPr>
                <w:ilvl w:val="0"/>
                <w:numId w:val="58"/>
              </w:numPr>
              <w:spacing w:line="374" w:lineRule="exact"/>
              <w:ind w:leftChars="0" w:left="810" w:hangingChars="300" w:hanging="810"/>
              <w:jc w:val="both"/>
              <w:textDirection w:val="lrTbV"/>
              <w:rPr>
                <w:rFonts w:ascii="標楷體" w:eastAsia="標楷體"/>
                <w:color w:val="0000FF"/>
                <w:sz w:val="27"/>
                <w:szCs w:val="27"/>
              </w:rPr>
            </w:pPr>
            <w:r w:rsidRPr="002246AC">
              <w:rPr>
                <w:rFonts w:ascii="標楷體" w:eastAsia="標楷體"/>
                <w:sz w:val="27"/>
                <w:szCs w:val="27"/>
              </w:rPr>
              <w:t>核定補助學務工作計畫共</w:t>
            </w:r>
            <w:r w:rsidRPr="002246AC">
              <w:rPr>
                <w:rFonts w:ascii="標楷體" w:eastAsia="標楷體" w:hint="eastAsia"/>
                <w:sz w:val="27"/>
                <w:szCs w:val="27"/>
              </w:rPr>
              <w:t>45</w:t>
            </w:r>
            <w:r w:rsidRPr="002246AC">
              <w:rPr>
                <w:rFonts w:ascii="標楷體" w:eastAsia="標楷體"/>
                <w:sz w:val="27"/>
                <w:szCs w:val="27"/>
              </w:rPr>
              <w:t>案，補助</w:t>
            </w:r>
            <w:r w:rsidRPr="002246AC">
              <w:rPr>
                <w:rFonts w:ascii="標楷體" w:eastAsia="標楷體" w:hint="eastAsia"/>
                <w:sz w:val="27"/>
                <w:szCs w:val="27"/>
              </w:rPr>
              <w:t xml:space="preserve"> 26</w:t>
            </w:r>
            <w:r w:rsidRPr="002246AC">
              <w:rPr>
                <w:rFonts w:ascii="標楷體" w:eastAsia="標楷體"/>
                <w:sz w:val="27"/>
                <w:szCs w:val="27"/>
              </w:rPr>
              <w:t>校公立大專校院及</w:t>
            </w:r>
            <w:r w:rsidRPr="002246AC">
              <w:rPr>
                <w:rFonts w:ascii="標楷體" w:eastAsia="標楷體" w:hint="eastAsia"/>
                <w:sz w:val="27"/>
                <w:szCs w:val="27"/>
              </w:rPr>
              <w:t>49</w:t>
            </w:r>
            <w:r w:rsidR="001D7F2C" w:rsidRPr="002246AC">
              <w:rPr>
                <w:rFonts w:ascii="標楷體" w:eastAsia="標楷體" w:hint="eastAsia"/>
                <w:sz w:val="27"/>
                <w:szCs w:val="27"/>
              </w:rPr>
              <w:t>校</w:t>
            </w:r>
            <w:r w:rsidRPr="002246AC">
              <w:rPr>
                <w:rFonts w:ascii="標楷體" w:eastAsia="標楷體"/>
                <w:sz w:val="27"/>
                <w:szCs w:val="27"/>
              </w:rPr>
              <w:t>私立大專校院辦理學生事務與輔導工作特色主題計畫；</w:t>
            </w:r>
            <w:r w:rsidRPr="002246AC">
              <w:rPr>
                <w:rFonts w:ascii="標楷體" w:eastAsia="標楷體" w:hint="eastAsia"/>
                <w:sz w:val="27"/>
                <w:szCs w:val="27"/>
              </w:rPr>
              <w:t>辦理</w:t>
            </w:r>
            <w:r w:rsidRPr="002246AC">
              <w:rPr>
                <w:rFonts w:ascii="標楷體" w:eastAsia="標楷體"/>
                <w:sz w:val="27"/>
                <w:szCs w:val="27"/>
              </w:rPr>
              <w:t>私立大專校院學輔經費查核共計</w:t>
            </w:r>
            <w:r w:rsidRPr="002246AC">
              <w:rPr>
                <w:rFonts w:ascii="標楷體" w:eastAsia="標楷體" w:hint="eastAsia"/>
                <w:sz w:val="27"/>
                <w:szCs w:val="27"/>
              </w:rPr>
              <w:t>23</w:t>
            </w:r>
            <w:r w:rsidRPr="002246AC">
              <w:rPr>
                <w:rFonts w:ascii="標楷體" w:eastAsia="標楷體"/>
                <w:sz w:val="27"/>
                <w:szCs w:val="27"/>
              </w:rPr>
              <w:t>校</w:t>
            </w:r>
            <w:r w:rsidRPr="002246AC">
              <w:rPr>
                <w:rFonts w:ascii="標楷體" w:eastAsia="標楷體" w:hint="eastAsia"/>
                <w:sz w:val="27"/>
                <w:szCs w:val="27"/>
              </w:rPr>
              <w:t>。</w:t>
            </w:r>
          </w:p>
          <w:p w14:paraId="710A3114" w14:textId="77777777" w:rsidR="00847FDD" w:rsidRPr="002246AC" w:rsidRDefault="00847FDD" w:rsidP="00C76D3D">
            <w:pPr>
              <w:spacing w:line="374" w:lineRule="exact"/>
              <w:ind w:left="540" w:hangingChars="200" w:hanging="540"/>
              <w:jc w:val="both"/>
              <w:textDirection w:val="lrTbV"/>
              <w:rPr>
                <w:rFonts w:ascii="標楷體" w:eastAsia="標楷體"/>
                <w:sz w:val="27"/>
                <w:szCs w:val="27"/>
              </w:rPr>
            </w:pPr>
            <w:r w:rsidRPr="002246AC">
              <w:rPr>
                <w:rFonts w:ascii="標楷體" w:eastAsia="標楷體" w:hint="eastAsia"/>
                <w:sz w:val="27"/>
                <w:szCs w:val="27"/>
              </w:rPr>
              <w:t>二、</w:t>
            </w:r>
            <w:r w:rsidRPr="002246AC">
              <w:rPr>
                <w:rFonts w:ascii="標楷體" w:eastAsia="標楷體"/>
                <w:sz w:val="27"/>
                <w:szCs w:val="27"/>
              </w:rPr>
              <w:t>推動性別平等教育</w:t>
            </w:r>
            <w:r w:rsidRPr="002246AC">
              <w:rPr>
                <w:rFonts w:ascii="標楷體" w:eastAsia="標楷體" w:hint="eastAsia"/>
                <w:sz w:val="27"/>
                <w:szCs w:val="27"/>
              </w:rPr>
              <w:t>工作</w:t>
            </w:r>
          </w:p>
          <w:p w14:paraId="2F09C13B" w14:textId="2335EE51" w:rsidR="00847FDD" w:rsidRPr="002246AC" w:rsidRDefault="00847FDD" w:rsidP="003F56A8">
            <w:pPr>
              <w:pStyle w:val="ab"/>
              <w:numPr>
                <w:ilvl w:val="0"/>
                <w:numId w:val="59"/>
              </w:numPr>
              <w:spacing w:line="374" w:lineRule="exact"/>
              <w:ind w:leftChars="0" w:left="810" w:hangingChars="300" w:hanging="810"/>
              <w:jc w:val="both"/>
              <w:textDirection w:val="lrTbV"/>
              <w:rPr>
                <w:rFonts w:ascii="標楷體" w:eastAsia="標楷體"/>
                <w:sz w:val="27"/>
                <w:szCs w:val="27"/>
              </w:rPr>
            </w:pPr>
            <w:r w:rsidRPr="002246AC">
              <w:rPr>
                <w:rFonts w:ascii="標楷體" w:eastAsia="標楷體" w:hint="eastAsia"/>
                <w:sz w:val="27"/>
                <w:szCs w:val="27"/>
              </w:rPr>
              <w:t>於108年11月19至20日辦理全國大專校院性別平等教育委員會座談會，內容包括：專題演講、分組座談與綜合座談。參與者為大專校院性別平等教育委員會執行秘書或委員，計報名數200人。</w:t>
            </w:r>
          </w:p>
          <w:p w14:paraId="2446BCBE" w14:textId="368DCC74" w:rsidR="00847FDD" w:rsidRPr="002246AC" w:rsidRDefault="00847FDD" w:rsidP="003F56A8">
            <w:pPr>
              <w:pStyle w:val="ab"/>
              <w:numPr>
                <w:ilvl w:val="0"/>
                <w:numId w:val="59"/>
              </w:numPr>
              <w:spacing w:line="374" w:lineRule="exact"/>
              <w:ind w:leftChars="0" w:left="810" w:hangingChars="300" w:hanging="810"/>
              <w:jc w:val="both"/>
              <w:textDirection w:val="lrTbV"/>
              <w:rPr>
                <w:rFonts w:ascii="標楷體" w:eastAsia="標楷體"/>
                <w:sz w:val="27"/>
                <w:szCs w:val="27"/>
              </w:rPr>
            </w:pPr>
            <w:r w:rsidRPr="002246AC">
              <w:rPr>
                <w:rFonts w:ascii="標楷體" w:eastAsia="標楷體"/>
                <w:sz w:val="27"/>
                <w:szCs w:val="27"/>
              </w:rPr>
              <w:t>補助大專校院辦理108年度情感教育課程與教學相關活動計畫28案、性平教育課程教學開發及推動策略研究計畫13案</w:t>
            </w:r>
            <w:r w:rsidRPr="002246AC">
              <w:rPr>
                <w:rFonts w:ascii="標楷體" w:eastAsia="標楷體" w:hint="eastAsia"/>
                <w:sz w:val="27"/>
                <w:szCs w:val="27"/>
              </w:rPr>
              <w:t>。</w:t>
            </w:r>
          </w:p>
          <w:p w14:paraId="48C3835D" w14:textId="201A5D95" w:rsidR="00847FDD" w:rsidRPr="002246AC" w:rsidRDefault="00847FDD" w:rsidP="003F56A8">
            <w:pPr>
              <w:pStyle w:val="ab"/>
              <w:numPr>
                <w:ilvl w:val="0"/>
                <w:numId w:val="59"/>
              </w:numPr>
              <w:spacing w:line="374" w:lineRule="exact"/>
              <w:ind w:leftChars="0" w:left="810" w:hangingChars="300" w:hanging="810"/>
              <w:jc w:val="both"/>
              <w:textDirection w:val="lrTbV"/>
              <w:rPr>
                <w:rFonts w:ascii="標楷體" w:eastAsia="標楷體"/>
                <w:sz w:val="27"/>
                <w:szCs w:val="27"/>
              </w:rPr>
            </w:pPr>
            <w:r w:rsidRPr="002246AC">
              <w:rPr>
                <w:rFonts w:ascii="標楷體" w:eastAsia="標楷體"/>
                <w:sz w:val="27"/>
                <w:szCs w:val="27"/>
              </w:rPr>
              <w:lastRenderedPageBreak/>
              <w:t>辦理調查專業人員培訓575人</w:t>
            </w:r>
            <w:r w:rsidRPr="002246AC">
              <w:rPr>
                <w:rFonts w:ascii="標楷體" w:eastAsia="標楷體" w:hint="eastAsia"/>
                <w:sz w:val="27"/>
                <w:szCs w:val="27"/>
              </w:rPr>
              <w:t>次</w:t>
            </w:r>
            <w:r w:rsidRPr="002246AC">
              <w:rPr>
                <w:rFonts w:ascii="標楷體" w:eastAsia="標楷體"/>
                <w:sz w:val="27"/>
                <w:szCs w:val="27"/>
              </w:rPr>
              <w:t>、大專校院性平會座談會及傳承會約</w:t>
            </w:r>
            <w:r w:rsidRPr="002246AC">
              <w:rPr>
                <w:rFonts w:ascii="標楷體" w:eastAsia="標楷體" w:hint="eastAsia"/>
                <w:sz w:val="27"/>
                <w:szCs w:val="27"/>
              </w:rPr>
              <w:t>365</w:t>
            </w:r>
            <w:r w:rsidRPr="002246AC">
              <w:rPr>
                <w:rFonts w:ascii="標楷體" w:eastAsia="標楷體"/>
                <w:sz w:val="27"/>
                <w:szCs w:val="27"/>
              </w:rPr>
              <w:t>人參加</w:t>
            </w:r>
            <w:r w:rsidR="006E25D6" w:rsidRPr="002246AC">
              <w:rPr>
                <w:rFonts w:ascii="標楷體" w:eastAsia="標楷體" w:hint="eastAsia"/>
                <w:sz w:val="27"/>
                <w:szCs w:val="27"/>
              </w:rPr>
              <w:t>，</w:t>
            </w:r>
            <w:r w:rsidRPr="002246AC">
              <w:rPr>
                <w:rFonts w:ascii="標楷體" w:eastAsia="標楷體" w:hint="eastAsia"/>
                <w:sz w:val="27"/>
                <w:szCs w:val="27"/>
              </w:rPr>
              <w:t>補助大專校院所設性別相關研究中心或系所辦理性別平等教育課程教學推動或教材教法研發計畫2案</w:t>
            </w:r>
            <w:r w:rsidRPr="002246AC">
              <w:rPr>
                <w:rFonts w:ascii="標楷體" w:eastAsia="標楷體"/>
                <w:sz w:val="27"/>
                <w:szCs w:val="27"/>
              </w:rPr>
              <w:t>。</w:t>
            </w:r>
          </w:p>
          <w:p w14:paraId="0F93656C" w14:textId="77777777" w:rsidR="00847FDD" w:rsidRPr="002246AC" w:rsidRDefault="00847FDD" w:rsidP="00C76D3D">
            <w:pPr>
              <w:spacing w:line="374" w:lineRule="exact"/>
              <w:ind w:left="540" w:hangingChars="200" w:hanging="540"/>
              <w:jc w:val="both"/>
              <w:textDirection w:val="lrTbV"/>
              <w:rPr>
                <w:rFonts w:ascii="標楷體" w:eastAsia="標楷體"/>
                <w:sz w:val="27"/>
                <w:szCs w:val="27"/>
              </w:rPr>
            </w:pPr>
            <w:r w:rsidRPr="002246AC">
              <w:rPr>
                <w:rFonts w:ascii="標楷體" w:eastAsia="標楷體" w:hint="eastAsia"/>
                <w:sz w:val="27"/>
                <w:szCs w:val="27"/>
              </w:rPr>
              <w:t>三、</w:t>
            </w:r>
            <w:r w:rsidRPr="002246AC">
              <w:rPr>
                <w:rFonts w:ascii="標楷體" w:eastAsia="標楷體"/>
                <w:sz w:val="27"/>
                <w:szCs w:val="27"/>
              </w:rPr>
              <w:t>推動大專社團志工社會服務及社團活動</w:t>
            </w:r>
          </w:p>
          <w:p w14:paraId="24A6A386" w14:textId="77777777" w:rsidR="00847FDD" w:rsidRPr="002246AC" w:rsidRDefault="00847FDD" w:rsidP="00C76D3D">
            <w:pPr>
              <w:spacing w:line="374" w:lineRule="exact"/>
              <w:ind w:leftChars="227" w:left="545" w:firstLineChars="210" w:firstLine="567"/>
              <w:jc w:val="both"/>
              <w:textDirection w:val="lrTbV"/>
              <w:rPr>
                <w:rFonts w:ascii="標楷體" w:eastAsia="標楷體"/>
                <w:sz w:val="27"/>
                <w:szCs w:val="27"/>
              </w:rPr>
            </w:pPr>
            <w:r w:rsidRPr="002246AC">
              <w:rPr>
                <w:rFonts w:ascii="標楷體" w:eastAsia="標楷體"/>
                <w:sz w:val="27"/>
                <w:szCs w:val="27"/>
              </w:rPr>
              <w:t>108年</w:t>
            </w:r>
            <w:r w:rsidRPr="002246AC">
              <w:rPr>
                <w:rFonts w:ascii="標楷體" w:eastAsia="標楷體" w:hint="eastAsia"/>
                <w:sz w:val="27"/>
                <w:szCs w:val="27"/>
              </w:rPr>
              <w:t>共</w:t>
            </w:r>
            <w:r w:rsidRPr="002246AC">
              <w:rPr>
                <w:rFonts w:ascii="標楷體" w:eastAsia="標楷體"/>
                <w:sz w:val="27"/>
                <w:szCs w:val="27"/>
              </w:rPr>
              <w:t>補助308項大專校院學生社團帶動中小學社團發展計畫</w:t>
            </w:r>
            <w:r w:rsidRPr="002246AC">
              <w:rPr>
                <w:rFonts w:ascii="標楷體" w:eastAsia="標楷體" w:hint="eastAsia"/>
                <w:sz w:val="27"/>
                <w:szCs w:val="27"/>
              </w:rPr>
              <w:t>，另補助辦理</w:t>
            </w:r>
            <w:r w:rsidRPr="002246AC">
              <w:rPr>
                <w:rFonts w:ascii="標楷體" w:eastAsia="標楷體"/>
                <w:sz w:val="27"/>
                <w:szCs w:val="27"/>
              </w:rPr>
              <w:t>914個教育優先區寒暑假中小學生營隊活動</w:t>
            </w:r>
            <w:r w:rsidRPr="002246AC">
              <w:rPr>
                <w:rFonts w:ascii="標楷體" w:eastAsia="標楷體" w:hint="eastAsia"/>
                <w:sz w:val="27"/>
                <w:szCs w:val="27"/>
              </w:rPr>
              <w:t>；於108年3月30、31日及8月15、16日分別辦理全國學生社團評選活動及</w:t>
            </w:r>
            <w:r w:rsidRPr="002246AC">
              <w:rPr>
                <w:rFonts w:ascii="標楷體" w:eastAsia="標楷體"/>
                <w:sz w:val="27"/>
                <w:szCs w:val="27"/>
              </w:rPr>
              <w:t>課外活動主管會議</w:t>
            </w:r>
            <w:r w:rsidRPr="002246AC">
              <w:rPr>
                <w:rFonts w:ascii="標楷體" w:eastAsia="標楷體" w:hint="eastAsia"/>
                <w:sz w:val="27"/>
                <w:szCs w:val="27"/>
              </w:rPr>
              <w:t>。</w:t>
            </w:r>
          </w:p>
          <w:p w14:paraId="27DC0381" w14:textId="77777777" w:rsidR="00847FDD" w:rsidRPr="002246AC" w:rsidRDefault="00847FDD" w:rsidP="00C76D3D">
            <w:pPr>
              <w:spacing w:line="374" w:lineRule="exact"/>
              <w:ind w:left="540" w:hangingChars="200" w:hanging="540"/>
              <w:jc w:val="both"/>
              <w:textDirection w:val="lrTbV"/>
              <w:rPr>
                <w:rFonts w:ascii="標楷體" w:eastAsia="標楷體"/>
                <w:sz w:val="27"/>
                <w:szCs w:val="27"/>
              </w:rPr>
            </w:pPr>
            <w:r w:rsidRPr="002246AC">
              <w:rPr>
                <w:rFonts w:ascii="標楷體" w:eastAsia="標楷體" w:hint="eastAsia"/>
                <w:sz w:val="27"/>
                <w:szCs w:val="27"/>
              </w:rPr>
              <w:t>四、</w:t>
            </w:r>
            <w:r w:rsidRPr="002246AC">
              <w:rPr>
                <w:rFonts w:ascii="標楷體" w:eastAsia="標楷體"/>
                <w:sz w:val="27"/>
                <w:szCs w:val="27"/>
              </w:rPr>
              <w:t>推動學生輔導工作</w:t>
            </w:r>
          </w:p>
          <w:p w14:paraId="3E7F2BB4" w14:textId="0E384CBD" w:rsidR="00847FDD" w:rsidRPr="002246AC" w:rsidRDefault="00847FDD" w:rsidP="003F56A8">
            <w:pPr>
              <w:pStyle w:val="ab"/>
              <w:numPr>
                <w:ilvl w:val="0"/>
                <w:numId w:val="60"/>
              </w:numPr>
              <w:spacing w:line="374" w:lineRule="exact"/>
              <w:ind w:leftChars="0" w:left="810" w:hangingChars="300" w:hanging="810"/>
              <w:jc w:val="both"/>
              <w:textDirection w:val="lrTbV"/>
              <w:rPr>
                <w:rFonts w:ascii="標楷體" w:eastAsia="標楷體"/>
                <w:sz w:val="27"/>
                <w:szCs w:val="27"/>
              </w:rPr>
            </w:pPr>
            <w:r w:rsidRPr="002246AC">
              <w:rPr>
                <w:rFonts w:ascii="標楷體" w:eastAsia="標楷體" w:hint="eastAsia"/>
                <w:sz w:val="27"/>
                <w:szCs w:val="27"/>
              </w:rPr>
              <w:t>補助聘用</w:t>
            </w:r>
            <w:r w:rsidRPr="002246AC">
              <w:rPr>
                <w:rFonts w:ascii="標楷體" w:eastAsia="標楷體"/>
                <w:sz w:val="27"/>
                <w:szCs w:val="27"/>
              </w:rPr>
              <w:t>303名專任專業輔導人員及兼任鐘點費，並辦理新進專任專業輔導人員在職培訓</w:t>
            </w:r>
            <w:r w:rsidRPr="002246AC">
              <w:rPr>
                <w:rFonts w:ascii="標楷體" w:eastAsia="標楷體" w:hint="eastAsia"/>
                <w:sz w:val="27"/>
                <w:szCs w:val="27"/>
              </w:rPr>
              <w:t>；</w:t>
            </w:r>
            <w:r w:rsidRPr="002246AC">
              <w:rPr>
                <w:rFonts w:ascii="標楷體" w:eastAsia="標楷體"/>
                <w:sz w:val="27"/>
                <w:szCs w:val="27"/>
              </w:rPr>
              <w:t>設置四區「大專校院輔導工作協調諮詢中心」</w:t>
            </w:r>
            <w:r w:rsidRPr="002246AC">
              <w:rPr>
                <w:rFonts w:ascii="標楷體" w:eastAsia="標楷體" w:hint="eastAsia"/>
                <w:sz w:val="27"/>
                <w:szCs w:val="27"/>
              </w:rPr>
              <w:t>。</w:t>
            </w:r>
          </w:p>
          <w:p w14:paraId="2FBC68F1" w14:textId="24FE8B01" w:rsidR="00847FDD" w:rsidRPr="002246AC" w:rsidRDefault="00847FDD" w:rsidP="003F56A8">
            <w:pPr>
              <w:pStyle w:val="ab"/>
              <w:numPr>
                <w:ilvl w:val="0"/>
                <w:numId w:val="60"/>
              </w:numPr>
              <w:spacing w:line="374" w:lineRule="exact"/>
              <w:ind w:leftChars="0" w:left="810" w:hangingChars="300" w:hanging="810"/>
              <w:jc w:val="both"/>
              <w:textDirection w:val="lrTbV"/>
              <w:rPr>
                <w:rFonts w:ascii="標楷體" w:eastAsia="標楷體"/>
                <w:sz w:val="27"/>
                <w:szCs w:val="27"/>
              </w:rPr>
            </w:pPr>
            <w:r w:rsidRPr="002246AC">
              <w:rPr>
                <w:rFonts w:ascii="標楷體" w:eastAsia="標楷體"/>
                <w:sz w:val="27"/>
                <w:szCs w:val="27"/>
              </w:rPr>
              <w:t>補助12校辦理心理健康促進課程與教學活動計畫、74場次學生輔導工作計畫、</w:t>
            </w:r>
            <w:r w:rsidRPr="002246AC">
              <w:rPr>
                <w:rFonts w:ascii="標楷體" w:eastAsia="標楷體" w:hint="eastAsia"/>
                <w:sz w:val="27"/>
                <w:szCs w:val="27"/>
              </w:rPr>
              <w:t>2場專業輔導人員自殺防治知能培訓、91校辦理298場校園自殺防治守門人培訓。</w:t>
            </w:r>
          </w:p>
          <w:p w14:paraId="6A12A324" w14:textId="77777777" w:rsidR="00847FDD" w:rsidRPr="002246AC" w:rsidRDefault="00847FDD" w:rsidP="00C76D3D">
            <w:pPr>
              <w:spacing w:line="374" w:lineRule="exact"/>
              <w:ind w:left="540" w:hangingChars="200" w:hanging="540"/>
              <w:jc w:val="both"/>
              <w:textDirection w:val="lrTbV"/>
              <w:rPr>
                <w:rFonts w:ascii="標楷體" w:eastAsia="標楷體"/>
                <w:sz w:val="27"/>
                <w:szCs w:val="27"/>
              </w:rPr>
            </w:pPr>
            <w:r w:rsidRPr="002246AC">
              <w:rPr>
                <w:rFonts w:ascii="標楷體" w:eastAsia="標楷體" w:hint="eastAsia"/>
                <w:sz w:val="27"/>
                <w:szCs w:val="27"/>
              </w:rPr>
              <w:t>五、</w:t>
            </w:r>
            <w:r w:rsidRPr="002246AC">
              <w:rPr>
                <w:rFonts w:ascii="標楷體" w:eastAsia="標楷體"/>
                <w:sz w:val="27"/>
                <w:szCs w:val="27"/>
              </w:rPr>
              <w:t>推動生命教育工作</w:t>
            </w:r>
          </w:p>
          <w:p w14:paraId="680981C1" w14:textId="77777777" w:rsidR="00FC0C9D" w:rsidRPr="002246AC" w:rsidRDefault="00847FDD" w:rsidP="00C76D3D">
            <w:pPr>
              <w:spacing w:line="374" w:lineRule="exact"/>
              <w:ind w:leftChars="50" w:left="538" w:hangingChars="155" w:hanging="418"/>
              <w:jc w:val="both"/>
              <w:textDirection w:val="lrTbV"/>
              <w:rPr>
                <w:rFonts w:ascii="標楷體" w:eastAsia="標楷體"/>
                <w:sz w:val="27"/>
                <w:szCs w:val="27"/>
              </w:rPr>
            </w:pPr>
            <w:r w:rsidRPr="002246AC">
              <w:rPr>
                <w:rFonts w:ascii="標楷體" w:eastAsia="標楷體" w:hint="eastAsia"/>
                <w:sz w:val="27"/>
                <w:szCs w:val="27"/>
              </w:rPr>
              <w:t xml:space="preserve">       強化「教育部生命教育全球資訊網」網站功能；表揚</w:t>
            </w:r>
            <w:r w:rsidRPr="002246AC">
              <w:rPr>
                <w:rFonts w:ascii="標楷體" w:eastAsia="標楷體"/>
                <w:sz w:val="27"/>
                <w:szCs w:val="27"/>
              </w:rPr>
              <w:t>生命教育特色學校</w:t>
            </w:r>
            <w:r w:rsidRPr="002246AC">
              <w:rPr>
                <w:rFonts w:ascii="標楷體" w:eastAsia="標楷體" w:hint="eastAsia"/>
                <w:sz w:val="27"/>
                <w:szCs w:val="27"/>
              </w:rPr>
              <w:t>2</w:t>
            </w:r>
            <w:r w:rsidRPr="002246AC">
              <w:rPr>
                <w:rFonts w:ascii="標楷體" w:eastAsia="標楷體"/>
                <w:sz w:val="27"/>
                <w:szCs w:val="27"/>
              </w:rPr>
              <w:t>0</w:t>
            </w:r>
            <w:r w:rsidRPr="002246AC">
              <w:rPr>
                <w:rFonts w:ascii="標楷體" w:eastAsia="標楷體" w:hint="eastAsia"/>
                <w:sz w:val="27"/>
                <w:szCs w:val="27"/>
              </w:rPr>
              <w:t>校</w:t>
            </w:r>
            <w:r w:rsidRPr="002246AC">
              <w:rPr>
                <w:rFonts w:ascii="標楷體" w:eastAsia="標楷體"/>
                <w:sz w:val="27"/>
                <w:szCs w:val="27"/>
              </w:rPr>
              <w:t>及績優人員</w:t>
            </w:r>
            <w:r w:rsidRPr="002246AC">
              <w:rPr>
                <w:rFonts w:ascii="標楷體" w:eastAsia="標楷體" w:hint="eastAsia"/>
                <w:sz w:val="27"/>
                <w:szCs w:val="27"/>
              </w:rPr>
              <w:t>1</w:t>
            </w:r>
            <w:r w:rsidRPr="002246AC">
              <w:rPr>
                <w:rFonts w:ascii="標楷體" w:eastAsia="標楷體"/>
                <w:sz w:val="27"/>
                <w:szCs w:val="27"/>
              </w:rPr>
              <w:t>8</w:t>
            </w:r>
            <w:r w:rsidRPr="002246AC">
              <w:rPr>
                <w:rFonts w:ascii="標楷體" w:eastAsia="標楷體" w:hint="eastAsia"/>
                <w:sz w:val="27"/>
                <w:szCs w:val="27"/>
              </w:rPr>
              <w:t>名</w:t>
            </w:r>
            <w:r w:rsidRPr="002246AC">
              <w:rPr>
                <w:rFonts w:ascii="標楷體" w:eastAsia="標楷體"/>
                <w:sz w:val="27"/>
                <w:szCs w:val="27"/>
              </w:rPr>
              <w:t>；補助大專校院生命教育校本特色學校課程及文化計畫</w:t>
            </w:r>
            <w:r w:rsidRPr="002246AC">
              <w:rPr>
                <w:rFonts w:ascii="標楷體" w:eastAsia="標楷體" w:hint="eastAsia"/>
                <w:sz w:val="27"/>
                <w:szCs w:val="27"/>
              </w:rPr>
              <w:t>3</w:t>
            </w:r>
            <w:r w:rsidRPr="002246AC">
              <w:rPr>
                <w:rFonts w:ascii="標楷體" w:eastAsia="標楷體"/>
                <w:sz w:val="27"/>
                <w:szCs w:val="27"/>
              </w:rPr>
              <w:t>4</w:t>
            </w:r>
            <w:r w:rsidRPr="002246AC">
              <w:rPr>
                <w:rFonts w:ascii="標楷體" w:eastAsia="標楷體" w:hint="eastAsia"/>
                <w:sz w:val="27"/>
                <w:szCs w:val="27"/>
              </w:rPr>
              <w:t>校；獎助</w:t>
            </w:r>
            <w:r w:rsidRPr="002246AC">
              <w:rPr>
                <w:rFonts w:ascii="標楷體" w:eastAsia="標楷體"/>
                <w:sz w:val="27"/>
                <w:szCs w:val="27"/>
              </w:rPr>
              <w:t>2篇碩士論文</w:t>
            </w:r>
            <w:r w:rsidRPr="002246AC">
              <w:rPr>
                <w:rFonts w:ascii="標楷體" w:eastAsia="標楷體" w:hint="eastAsia"/>
                <w:sz w:val="27"/>
                <w:szCs w:val="27"/>
              </w:rPr>
              <w:t>。</w:t>
            </w:r>
          </w:p>
        </w:tc>
      </w:tr>
      <w:tr w:rsidR="00567BF8" w:rsidRPr="009963E0" w14:paraId="4B028105" w14:textId="77777777" w:rsidTr="006F5D84">
        <w:trPr>
          <w:divId w:val="1110780298"/>
        </w:trPr>
        <w:tc>
          <w:tcPr>
            <w:tcW w:w="1838" w:type="dxa"/>
          </w:tcPr>
          <w:p w14:paraId="221AFC1D" w14:textId="77777777" w:rsidR="00567BF8" w:rsidRPr="004D7ECB" w:rsidRDefault="00567BF8" w:rsidP="002D0DB4">
            <w:pPr>
              <w:spacing w:line="400" w:lineRule="exact"/>
              <w:ind w:left="608" w:hangingChars="225" w:hanging="608"/>
              <w:jc w:val="both"/>
              <w:textDirection w:val="lrTbV"/>
              <w:rPr>
                <w:rFonts w:ascii="標楷體" w:eastAsia="標楷體" w:hAnsi="標楷體"/>
                <w:sz w:val="27"/>
                <w:szCs w:val="27"/>
              </w:rPr>
            </w:pPr>
            <w:r w:rsidRPr="004D7ECB">
              <w:rPr>
                <w:rFonts w:ascii="標楷體" w:eastAsia="標楷體" w:hAnsi="標楷體" w:hint="eastAsia"/>
                <w:sz w:val="27"/>
                <w:szCs w:val="27"/>
              </w:rPr>
              <w:lastRenderedPageBreak/>
              <w:t>九、學生國防教育與安全維護</w:t>
            </w:r>
          </w:p>
        </w:tc>
        <w:tc>
          <w:tcPr>
            <w:tcW w:w="2126" w:type="dxa"/>
          </w:tcPr>
          <w:p w14:paraId="0046A13B" w14:textId="77777777" w:rsidR="00567BF8" w:rsidRPr="004D7ECB" w:rsidRDefault="00567BF8" w:rsidP="00915FC4">
            <w:pPr>
              <w:pStyle w:val="ab"/>
              <w:numPr>
                <w:ilvl w:val="0"/>
                <w:numId w:val="8"/>
              </w:numPr>
              <w:spacing w:line="400" w:lineRule="exact"/>
              <w:ind w:leftChars="0" w:left="573" w:hanging="567"/>
              <w:jc w:val="both"/>
              <w:textDirection w:val="lrTbV"/>
              <w:rPr>
                <w:rFonts w:ascii="標楷體" w:eastAsia="標楷體" w:hAnsi="標楷體"/>
                <w:sz w:val="27"/>
                <w:szCs w:val="27"/>
              </w:rPr>
            </w:pPr>
            <w:r w:rsidRPr="004D7ECB">
              <w:rPr>
                <w:rFonts w:ascii="標楷體" w:eastAsia="標楷體" w:hAnsi="標楷體" w:hint="eastAsia"/>
                <w:sz w:val="27"/>
                <w:szCs w:val="27"/>
              </w:rPr>
              <w:t>校園安全維護與防制學生藥物濫用</w:t>
            </w:r>
          </w:p>
          <w:p w14:paraId="30A40CDB" w14:textId="77777777" w:rsidR="00567BF8" w:rsidRPr="004D7ECB" w:rsidRDefault="00C37AD2" w:rsidP="00915FC4">
            <w:pPr>
              <w:pStyle w:val="ab"/>
              <w:numPr>
                <w:ilvl w:val="0"/>
                <w:numId w:val="8"/>
              </w:numPr>
              <w:spacing w:line="400" w:lineRule="exact"/>
              <w:ind w:leftChars="0" w:left="573" w:hanging="567"/>
              <w:jc w:val="both"/>
              <w:textDirection w:val="lrTbV"/>
              <w:rPr>
                <w:rFonts w:ascii="標楷體" w:eastAsia="標楷體" w:hAnsi="標楷體"/>
                <w:sz w:val="27"/>
                <w:szCs w:val="27"/>
              </w:rPr>
            </w:pPr>
            <w:r w:rsidRPr="00C37AD2">
              <w:rPr>
                <w:rFonts w:ascii="標楷體" w:eastAsia="標楷體" w:hAnsi="標楷體" w:hint="eastAsia"/>
                <w:sz w:val="27"/>
                <w:szCs w:val="27"/>
              </w:rPr>
              <w:t>學生</w:t>
            </w:r>
            <w:r w:rsidR="00567BF8" w:rsidRPr="004D7ECB">
              <w:rPr>
                <w:rFonts w:ascii="標楷體" w:eastAsia="標楷體" w:hAnsi="標楷體" w:hint="eastAsia"/>
                <w:sz w:val="27"/>
                <w:szCs w:val="27"/>
              </w:rPr>
              <w:t>國防教育推展</w:t>
            </w:r>
          </w:p>
        </w:tc>
        <w:tc>
          <w:tcPr>
            <w:tcW w:w="5387" w:type="dxa"/>
          </w:tcPr>
          <w:p w14:paraId="208DFEC9" w14:textId="77777777" w:rsidR="00C37AD2" w:rsidRPr="004D7ECB" w:rsidRDefault="00C37AD2" w:rsidP="00C76D3D">
            <w:pPr>
              <w:spacing w:line="374" w:lineRule="exact"/>
              <w:ind w:left="540" w:hangingChars="200" w:hanging="540"/>
              <w:jc w:val="both"/>
              <w:textDirection w:val="lrTbV"/>
              <w:rPr>
                <w:rFonts w:ascii="標楷體" w:eastAsia="標楷體"/>
                <w:sz w:val="27"/>
                <w:szCs w:val="27"/>
              </w:rPr>
            </w:pPr>
            <w:r w:rsidRPr="004D7ECB">
              <w:rPr>
                <w:rFonts w:ascii="標楷體" w:eastAsia="標楷體" w:hint="eastAsia"/>
                <w:sz w:val="27"/>
                <w:szCs w:val="27"/>
              </w:rPr>
              <w:t>一、</w:t>
            </w:r>
            <w:r w:rsidRPr="004D7ECB">
              <w:rPr>
                <w:rFonts w:ascii="標楷體" w:eastAsia="標楷體"/>
                <w:sz w:val="27"/>
                <w:szCs w:val="27"/>
              </w:rPr>
              <w:t>校園安全維護與防制學生藥物濫用</w:t>
            </w:r>
          </w:p>
          <w:p w14:paraId="027422FD" w14:textId="7A322C31" w:rsidR="00C37AD2" w:rsidRDefault="00C37AD2" w:rsidP="003F56A8">
            <w:pPr>
              <w:pStyle w:val="ab"/>
              <w:numPr>
                <w:ilvl w:val="0"/>
                <w:numId w:val="61"/>
              </w:numPr>
              <w:spacing w:line="374" w:lineRule="exact"/>
              <w:ind w:leftChars="0" w:left="810" w:hangingChars="300" w:hanging="810"/>
              <w:jc w:val="both"/>
              <w:textDirection w:val="lrTbV"/>
              <w:rPr>
                <w:rFonts w:ascii="標楷體" w:eastAsia="標楷體"/>
                <w:sz w:val="27"/>
                <w:szCs w:val="27"/>
              </w:rPr>
            </w:pPr>
            <w:r w:rsidRPr="008E46D8">
              <w:rPr>
                <w:rFonts w:ascii="標楷體" w:eastAsia="標楷體" w:hint="eastAsia"/>
                <w:sz w:val="27"/>
                <w:szCs w:val="27"/>
              </w:rPr>
              <w:t>辦理108年度</w:t>
            </w:r>
            <w:r w:rsidRPr="008E46D8">
              <w:rPr>
                <w:rFonts w:ascii="標楷體" w:eastAsia="標楷體"/>
                <w:sz w:val="27"/>
                <w:szCs w:val="27"/>
              </w:rPr>
              <w:t>校</w:t>
            </w:r>
            <w:r w:rsidRPr="008E46D8">
              <w:rPr>
                <w:rFonts w:ascii="標楷體" w:eastAsia="標楷體" w:hint="eastAsia"/>
                <w:sz w:val="27"/>
                <w:szCs w:val="27"/>
              </w:rPr>
              <w:t>園安全理論</w:t>
            </w:r>
            <w:r w:rsidRPr="008E46D8">
              <w:rPr>
                <w:rFonts w:ascii="標楷體" w:eastAsia="標楷體"/>
                <w:sz w:val="27"/>
                <w:szCs w:val="27"/>
              </w:rPr>
              <w:t>研習2場次</w:t>
            </w:r>
            <w:r w:rsidRPr="008E46D8">
              <w:rPr>
                <w:rFonts w:ascii="標楷體" w:eastAsia="標楷體" w:hint="eastAsia"/>
                <w:sz w:val="27"/>
                <w:szCs w:val="27"/>
              </w:rPr>
              <w:t>17</w:t>
            </w:r>
            <w:r w:rsidRPr="008E46D8">
              <w:rPr>
                <w:rFonts w:ascii="標楷體" w:eastAsia="標楷體"/>
                <w:sz w:val="27"/>
                <w:szCs w:val="27"/>
              </w:rPr>
              <w:t>0人、</w:t>
            </w:r>
            <w:r w:rsidRPr="008E46D8">
              <w:rPr>
                <w:rFonts w:ascii="標楷體" w:eastAsia="標楷體" w:hint="eastAsia"/>
                <w:sz w:val="27"/>
                <w:szCs w:val="27"/>
              </w:rPr>
              <w:t>大專校院學生</w:t>
            </w:r>
            <w:r w:rsidRPr="008E46D8">
              <w:rPr>
                <w:rFonts w:ascii="標楷體" w:eastAsia="標楷體"/>
                <w:sz w:val="27"/>
                <w:szCs w:val="27"/>
              </w:rPr>
              <w:t>登山安全研習103人、賃居安全訪視8,273棟建物(含教育訓練4場480人次)</w:t>
            </w:r>
            <w:r w:rsidRPr="008E46D8">
              <w:rPr>
                <w:rFonts w:ascii="標楷體" w:eastAsia="標楷體" w:hint="eastAsia"/>
                <w:sz w:val="27"/>
                <w:szCs w:val="27"/>
              </w:rPr>
              <w:t>。</w:t>
            </w:r>
          </w:p>
          <w:p w14:paraId="3C6EFFB4" w14:textId="0AE9FE66" w:rsidR="00C37AD2" w:rsidRPr="008E46D8" w:rsidRDefault="00C37AD2" w:rsidP="003F56A8">
            <w:pPr>
              <w:pStyle w:val="ab"/>
              <w:numPr>
                <w:ilvl w:val="0"/>
                <w:numId w:val="61"/>
              </w:numPr>
              <w:spacing w:line="374" w:lineRule="exact"/>
              <w:ind w:leftChars="0" w:left="810" w:hangingChars="300" w:hanging="810"/>
              <w:jc w:val="both"/>
              <w:textDirection w:val="lrTbV"/>
              <w:rPr>
                <w:rFonts w:ascii="標楷體" w:eastAsia="標楷體"/>
                <w:sz w:val="27"/>
                <w:szCs w:val="27"/>
              </w:rPr>
            </w:pPr>
            <w:r w:rsidRPr="008E46D8">
              <w:rPr>
                <w:rFonts w:ascii="標楷體" w:eastAsia="標楷體" w:hint="eastAsia"/>
                <w:sz w:val="27"/>
                <w:szCs w:val="27"/>
              </w:rPr>
              <w:t>大專校院</w:t>
            </w:r>
            <w:r w:rsidRPr="008E46D8">
              <w:rPr>
                <w:rFonts w:ascii="標楷體" w:eastAsia="標楷體"/>
                <w:sz w:val="27"/>
                <w:szCs w:val="27"/>
              </w:rPr>
              <w:t>心肺復甦術研習14場800人次、校安人員培訓</w:t>
            </w:r>
            <w:r w:rsidRPr="008E46D8">
              <w:rPr>
                <w:rFonts w:ascii="標楷體" w:eastAsia="標楷體" w:hint="eastAsia"/>
                <w:sz w:val="27"/>
                <w:szCs w:val="27"/>
              </w:rPr>
              <w:t>(含複訓)</w:t>
            </w:r>
            <w:r w:rsidRPr="008E46D8">
              <w:rPr>
                <w:rFonts w:ascii="標楷體" w:eastAsia="標楷體"/>
                <w:sz w:val="27"/>
                <w:szCs w:val="27"/>
              </w:rPr>
              <w:t>610人</w:t>
            </w:r>
            <w:r w:rsidRPr="008E46D8">
              <w:rPr>
                <w:rFonts w:ascii="標楷體" w:eastAsia="標楷體" w:hint="eastAsia"/>
                <w:sz w:val="27"/>
                <w:szCs w:val="27"/>
              </w:rPr>
              <w:t>次。</w:t>
            </w:r>
          </w:p>
          <w:p w14:paraId="0954744A" w14:textId="7E0C849F" w:rsidR="00C37AD2" w:rsidRPr="008E46D8" w:rsidRDefault="00C37AD2" w:rsidP="003F56A8">
            <w:pPr>
              <w:pStyle w:val="ab"/>
              <w:numPr>
                <w:ilvl w:val="0"/>
                <w:numId w:val="61"/>
              </w:numPr>
              <w:spacing w:line="374" w:lineRule="exact"/>
              <w:ind w:leftChars="0" w:left="810" w:hangingChars="300" w:hanging="810"/>
              <w:jc w:val="both"/>
              <w:textDirection w:val="lrTbV"/>
              <w:rPr>
                <w:rFonts w:ascii="標楷體" w:eastAsia="標楷體"/>
                <w:sz w:val="27"/>
                <w:szCs w:val="27"/>
              </w:rPr>
            </w:pPr>
            <w:r w:rsidRPr="008E46D8">
              <w:rPr>
                <w:rFonts w:ascii="標楷體" w:eastAsia="標楷體" w:hint="eastAsia"/>
                <w:sz w:val="27"/>
                <w:szCs w:val="27"/>
              </w:rPr>
              <w:t>辦理防制校園霸凌等知能研習(含研討【習】會)計96場次</w:t>
            </w:r>
            <w:r w:rsidRPr="008E46D8">
              <w:rPr>
                <w:rFonts w:ascii="標楷體" w:eastAsia="標楷體"/>
                <w:sz w:val="27"/>
                <w:szCs w:val="27"/>
              </w:rPr>
              <w:t>。</w:t>
            </w:r>
          </w:p>
          <w:p w14:paraId="07FDE17A" w14:textId="10C89250" w:rsidR="00C37AD2" w:rsidRPr="008E46D8" w:rsidRDefault="00C37AD2" w:rsidP="003F56A8">
            <w:pPr>
              <w:pStyle w:val="ab"/>
              <w:numPr>
                <w:ilvl w:val="0"/>
                <w:numId w:val="61"/>
              </w:numPr>
              <w:spacing w:line="374" w:lineRule="exact"/>
              <w:ind w:leftChars="0" w:left="810" w:hangingChars="300" w:hanging="810"/>
              <w:jc w:val="both"/>
              <w:textDirection w:val="lrTbV"/>
              <w:rPr>
                <w:rFonts w:ascii="標楷體" w:eastAsia="標楷體"/>
                <w:sz w:val="27"/>
                <w:szCs w:val="27"/>
              </w:rPr>
            </w:pPr>
            <w:r w:rsidRPr="008E46D8">
              <w:rPr>
                <w:rFonts w:ascii="標楷體" w:eastAsia="標楷體" w:hint="eastAsia"/>
                <w:sz w:val="27"/>
                <w:szCs w:val="27"/>
              </w:rPr>
              <w:lastRenderedPageBreak/>
              <w:t>製作「笑氣」及「安非他命」</w:t>
            </w:r>
            <w:r w:rsidRPr="008E46D8">
              <w:rPr>
                <w:rFonts w:ascii="標楷體" w:eastAsia="標楷體"/>
                <w:sz w:val="27"/>
                <w:szCs w:val="27"/>
              </w:rPr>
              <w:t>2款動畫懶人包</w:t>
            </w:r>
            <w:r w:rsidRPr="008E46D8">
              <w:rPr>
                <w:rFonts w:ascii="標楷體" w:eastAsia="標楷體" w:hint="eastAsia"/>
                <w:sz w:val="27"/>
                <w:szCs w:val="27"/>
              </w:rPr>
              <w:t>，以及「笑氣」、「跨境運毒」中英文宣導海報。</w:t>
            </w:r>
          </w:p>
          <w:p w14:paraId="31BFA757" w14:textId="28A064D0" w:rsidR="00C37AD2" w:rsidRPr="008E46D8" w:rsidRDefault="00C37AD2" w:rsidP="003F56A8">
            <w:pPr>
              <w:pStyle w:val="ab"/>
              <w:numPr>
                <w:ilvl w:val="0"/>
                <w:numId w:val="61"/>
              </w:numPr>
              <w:spacing w:line="374" w:lineRule="exact"/>
              <w:ind w:leftChars="0" w:left="810" w:hangingChars="300" w:hanging="810"/>
              <w:jc w:val="both"/>
              <w:textDirection w:val="lrTbV"/>
              <w:rPr>
                <w:rFonts w:ascii="標楷體" w:eastAsia="標楷體"/>
                <w:sz w:val="27"/>
                <w:szCs w:val="27"/>
              </w:rPr>
            </w:pPr>
            <w:r w:rsidRPr="008E46D8">
              <w:rPr>
                <w:rFonts w:ascii="標楷體" w:eastAsia="標楷體" w:hint="eastAsia"/>
                <w:sz w:val="27"/>
                <w:szCs w:val="27"/>
              </w:rPr>
              <w:t>委辦</w:t>
            </w:r>
            <w:r w:rsidRPr="008E46D8">
              <w:rPr>
                <w:rFonts w:ascii="標楷體" w:eastAsia="標楷體"/>
                <w:sz w:val="27"/>
                <w:szCs w:val="27"/>
              </w:rPr>
              <w:t>國立臺灣藝術大學合作反毒樂舞劇</w:t>
            </w:r>
            <w:r w:rsidRPr="008E46D8">
              <w:rPr>
                <w:rFonts w:ascii="標楷體" w:eastAsia="標楷體" w:hint="eastAsia"/>
                <w:sz w:val="27"/>
                <w:szCs w:val="27"/>
              </w:rPr>
              <w:t>15場次及反毒舞臺車</w:t>
            </w:r>
            <w:r w:rsidRPr="008E46D8">
              <w:rPr>
                <w:rFonts w:ascii="標楷體" w:eastAsia="標楷體"/>
                <w:sz w:val="27"/>
                <w:szCs w:val="27"/>
              </w:rPr>
              <w:t>10場次</w:t>
            </w:r>
            <w:r w:rsidRPr="008E46D8">
              <w:rPr>
                <w:rFonts w:ascii="標楷體" w:eastAsia="標楷體" w:hint="eastAsia"/>
                <w:sz w:val="27"/>
                <w:szCs w:val="27"/>
              </w:rPr>
              <w:t>。</w:t>
            </w:r>
          </w:p>
          <w:p w14:paraId="208379EB" w14:textId="6EFF0DD5" w:rsidR="00C37AD2" w:rsidRPr="008E46D8" w:rsidRDefault="00C37AD2" w:rsidP="003F56A8">
            <w:pPr>
              <w:pStyle w:val="ab"/>
              <w:numPr>
                <w:ilvl w:val="0"/>
                <w:numId w:val="61"/>
              </w:numPr>
              <w:spacing w:line="374" w:lineRule="exact"/>
              <w:ind w:leftChars="0" w:left="810" w:hangingChars="300" w:hanging="810"/>
              <w:jc w:val="both"/>
              <w:textDirection w:val="lrTbV"/>
              <w:rPr>
                <w:rFonts w:ascii="標楷體" w:eastAsia="標楷體"/>
                <w:sz w:val="27"/>
                <w:szCs w:val="27"/>
              </w:rPr>
            </w:pPr>
            <w:r w:rsidRPr="008E46D8">
              <w:rPr>
                <w:rFonts w:ascii="標楷體" w:eastAsia="標楷體" w:hint="eastAsia"/>
                <w:sz w:val="27"/>
                <w:szCs w:val="27"/>
              </w:rPr>
              <w:t>跨部會共同打造「反毒行動車」於北、中、南及東部地區實施反毒巡迴宣導，累計辦理</w:t>
            </w:r>
            <w:r w:rsidRPr="008E46D8">
              <w:rPr>
                <w:rFonts w:ascii="標楷體" w:eastAsia="標楷體"/>
                <w:sz w:val="27"/>
                <w:szCs w:val="27"/>
              </w:rPr>
              <w:t>438場。</w:t>
            </w:r>
          </w:p>
          <w:p w14:paraId="6EE8E085" w14:textId="77777777" w:rsidR="00C37AD2" w:rsidRPr="004D7ECB" w:rsidRDefault="00C37AD2" w:rsidP="00C76D3D">
            <w:pPr>
              <w:spacing w:line="374" w:lineRule="exact"/>
              <w:jc w:val="both"/>
              <w:textDirection w:val="lrTbV"/>
              <w:rPr>
                <w:rFonts w:ascii="標楷體" w:eastAsia="標楷體"/>
                <w:sz w:val="27"/>
                <w:szCs w:val="27"/>
              </w:rPr>
            </w:pPr>
            <w:r w:rsidRPr="004D7ECB">
              <w:rPr>
                <w:rFonts w:ascii="標楷體" w:eastAsia="標楷體" w:hint="eastAsia"/>
                <w:sz w:val="27"/>
                <w:szCs w:val="27"/>
              </w:rPr>
              <w:t>二、</w:t>
            </w:r>
            <w:r w:rsidRPr="004D7ECB">
              <w:rPr>
                <w:rFonts w:ascii="標楷體" w:eastAsia="標楷體"/>
                <w:sz w:val="27"/>
                <w:szCs w:val="27"/>
              </w:rPr>
              <w:t>學生全民國防教育推展</w:t>
            </w:r>
          </w:p>
          <w:p w14:paraId="76FA3856" w14:textId="484E5F04" w:rsidR="00C37AD2" w:rsidRPr="008E46D8" w:rsidRDefault="00C37AD2" w:rsidP="003F56A8">
            <w:pPr>
              <w:pStyle w:val="ab"/>
              <w:numPr>
                <w:ilvl w:val="0"/>
                <w:numId w:val="62"/>
              </w:numPr>
              <w:spacing w:line="374" w:lineRule="exact"/>
              <w:ind w:leftChars="0" w:left="810" w:hangingChars="300" w:hanging="810"/>
              <w:jc w:val="both"/>
              <w:textDirection w:val="lrTbV"/>
              <w:rPr>
                <w:rFonts w:ascii="標楷體" w:eastAsia="標楷體"/>
                <w:sz w:val="27"/>
                <w:szCs w:val="27"/>
              </w:rPr>
            </w:pPr>
            <w:r w:rsidRPr="008E46D8">
              <w:rPr>
                <w:rFonts w:ascii="標楷體" w:eastAsia="標楷體"/>
                <w:sz w:val="27"/>
                <w:szCs w:val="27"/>
              </w:rPr>
              <w:t>辦理全國軍訓教官工作研習</w:t>
            </w:r>
            <w:r w:rsidRPr="008E46D8">
              <w:rPr>
                <w:rFonts w:ascii="標楷體" w:eastAsia="標楷體" w:hint="eastAsia"/>
                <w:sz w:val="27"/>
                <w:szCs w:val="27"/>
              </w:rPr>
              <w:t>3場次645人</w:t>
            </w:r>
            <w:r w:rsidRPr="008E46D8">
              <w:rPr>
                <w:rFonts w:ascii="標楷體" w:eastAsia="標楷體"/>
                <w:sz w:val="27"/>
                <w:szCs w:val="27"/>
              </w:rPr>
              <w:t>以增進軍訓人員相關專業知能等。</w:t>
            </w:r>
          </w:p>
          <w:p w14:paraId="78503C57" w14:textId="543C2906" w:rsidR="00C37AD2" w:rsidRPr="008E46D8" w:rsidRDefault="00C37AD2" w:rsidP="003F56A8">
            <w:pPr>
              <w:pStyle w:val="ab"/>
              <w:numPr>
                <w:ilvl w:val="0"/>
                <w:numId w:val="62"/>
              </w:numPr>
              <w:spacing w:line="374" w:lineRule="exact"/>
              <w:ind w:leftChars="0" w:left="810" w:hangingChars="300" w:hanging="810"/>
              <w:jc w:val="both"/>
              <w:textDirection w:val="lrTbV"/>
              <w:rPr>
                <w:rFonts w:ascii="標楷體" w:eastAsia="標楷體"/>
                <w:sz w:val="27"/>
                <w:szCs w:val="27"/>
              </w:rPr>
            </w:pPr>
            <w:r w:rsidRPr="008E46D8">
              <w:rPr>
                <w:rFonts w:ascii="標楷體" w:eastAsia="標楷體"/>
                <w:sz w:val="27"/>
                <w:szCs w:val="27"/>
              </w:rPr>
              <w:t>補助各縣市聯絡處執行</w:t>
            </w:r>
            <w:r w:rsidR="00DB595F">
              <w:rPr>
                <w:rFonts w:ascii="標楷體" w:eastAsia="標楷體" w:hint="eastAsia"/>
                <w:sz w:val="27"/>
                <w:szCs w:val="27"/>
              </w:rPr>
              <w:t>本</w:t>
            </w:r>
            <w:r w:rsidRPr="008E46D8">
              <w:rPr>
                <w:rFonts w:ascii="標楷體" w:eastAsia="標楷體" w:hint="eastAsia"/>
                <w:sz w:val="27"/>
                <w:szCs w:val="27"/>
              </w:rPr>
              <w:t>部公共行政役</w:t>
            </w:r>
            <w:r w:rsidRPr="008E46D8">
              <w:rPr>
                <w:rFonts w:ascii="標楷體" w:eastAsia="標楷體"/>
                <w:sz w:val="27"/>
                <w:szCs w:val="27"/>
              </w:rPr>
              <w:t>役男服勤管理工作</w:t>
            </w:r>
            <w:r w:rsidRPr="008E46D8">
              <w:rPr>
                <w:rFonts w:ascii="標楷體" w:eastAsia="標楷體" w:hint="eastAsia"/>
                <w:sz w:val="27"/>
                <w:szCs w:val="27"/>
              </w:rPr>
              <w:t>。</w:t>
            </w:r>
          </w:p>
          <w:p w14:paraId="3927D49C" w14:textId="563557B1" w:rsidR="00C37AD2" w:rsidRPr="008E46D8" w:rsidRDefault="00C37AD2" w:rsidP="003F56A8">
            <w:pPr>
              <w:pStyle w:val="ab"/>
              <w:numPr>
                <w:ilvl w:val="0"/>
                <w:numId w:val="62"/>
              </w:numPr>
              <w:spacing w:line="374" w:lineRule="exact"/>
              <w:ind w:leftChars="0" w:left="810" w:hangingChars="300" w:hanging="810"/>
              <w:jc w:val="both"/>
              <w:textDirection w:val="lrTbV"/>
              <w:rPr>
                <w:rFonts w:ascii="標楷體" w:eastAsia="標楷體"/>
                <w:sz w:val="27"/>
                <w:szCs w:val="27"/>
              </w:rPr>
            </w:pPr>
            <w:r w:rsidRPr="008E46D8">
              <w:rPr>
                <w:rFonts w:ascii="標楷體" w:eastAsia="標楷體"/>
                <w:sz w:val="27"/>
                <w:szCs w:val="27"/>
              </w:rPr>
              <w:t>辦理軍服製補計有2,</w:t>
            </w:r>
            <w:r w:rsidRPr="008E46D8">
              <w:rPr>
                <w:rFonts w:ascii="標楷體" w:eastAsia="標楷體" w:hint="eastAsia"/>
                <w:sz w:val="27"/>
                <w:szCs w:val="27"/>
              </w:rPr>
              <w:t>515</w:t>
            </w:r>
            <w:r w:rsidRPr="008E46D8">
              <w:rPr>
                <w:rFonts w:ascii="標楷體" w:eastAsia="標楷體"/>
                <w:sz w:val="27"/>
                <w:szCs w:val="27"/>
              </w:rPr>
              <w:t>人及軍訓教官體格檢查2,</w:t>
            </w:r>
            <w:r w:rsidRPr="008E46D8">
              <w:rPr>
                <w:rFonts w:ascii="標楷體" w:eastAsia="標楷體" w:hint="eastAsia"/>
                <w:sz w:val="27"/>
                <w:szCs w:val="27"/>
              </w:rPr>
              <w:t>560</w:t>
            </w:r>
            <w:r w:rsidRPr="008E46D8">
              <w:rPr>
                <w:rFonts w:ascii="標楷體" w:eastAsia="標楷體"/>
                <w:sz w:val="27"/>
                <w:szCs w:val="27"/>
              </w:rPr>
              <w:t>人次。</w:t>
            </w:r>
          </w:p>
          <w:p w14:paraId="48143A04" w14:textId="52AA3037" w:rsidR="00987699" w:rsidRPr="004D7ECB" w:rsidRDefault="00C37AD2" w:rsidP="003F56A8">
            <w:pPr>
              <w:pStyle w:val="ab"/>
              <w:numPr>
                <w:ilvl w:val="0"/>
                <w:numId w:val="62"/>
              </w:numPr>
              <w:spacing w:line="374" w:lineRule="exact"/>
              <w:ind w:leftChars="0" w:left="810" w:hangingChars="300" w:hanging="810"/>
              <w:jc w:val="both"/>
              <w:textDirection w:val="lrTbV"/>
              <w:rPr>
                <w:rFonts w:ascii="標楷體" w:eastAsia="標楷體"/>
                <w:sz w:val="27"/>
                <w:szCs w:val="27"/>
              </w:rPr>
            </w:pPr>
            <w:r w:rsidRPr="008E46D8">
              <w:rPr>
                <w:rFonts w:ascii="標楷體" w:eastAsia="標楷體" w:hint="eastAsia"/>
                <w:sz w:val="27"/>
                <w:szCs w:val="27"/>
              </w:rPr>
              <w:t>配合十二年國民基本教育課程綱要於</w:t>
            </w:r>
            <w:r w:rsidRPr="008E46D8">
              <w:rPr>
                <w:rFonts w:ascii="標楷體" w:eastAsia="標楷體"/>
                <w:sz w:val="27"/>
                <w:szCs w:val="27"/>
              </w:rPr>
              <w:t>108學年度起實施，編</w:t>
            </w:r>
            <w:r w:rsidRPr="008E46D8">
              <w:rPr>
                <w:rFonts w:ascii="標楷體" w:eastAsia="標楷體" w:hint="eastAsia"/>
                <w:sz w:val="27"/>
                <w:szCs w:val="27"/>
              </w:rPr>
              <w:t>印</w:t>
            </w:r>
            <w:r w:rsidRPr="008E46D8">
              <w:rPr>
                <w:rFonts w:ascii="標楷體" w:eastAsia="標楷體"/>
                <w:sz w:val="27"/>
                <w:szCs w:val="27"/>
              </w:rPr>
              <w:t>國民中小學全民國防教育補充教材</w:t>
            </w:r>
            <w:r w:rsidR="006E25D6" w:rsidRPr="008E46D8">
              <w:rPr>
                <w:rFonts w:ascii="標楷體" w:eastAsia="標楷體" w:hint="eastAsia"/>
                <w:sz w:val="27"/>
                <w:szCs w:val="27"/>
              </w:rPr>
              <w:t>20萬7</w:t>
            </w:r>
            <w:r w:rsidR="006E25D6" w:rsidRPr="008E46D8">
              <w:rPr>
                <w:rFonts w:ascii="標楷體" w:eastAsia="標楷體"/>
                <w:sz w:val="27"/>
                <w:szCs w:val="27"/>
              </w:rPr>
              <w:t>,281</w:t>
            </w:r>
            <w:r w:rsidR="006E25D6" w:rsidRPr="008E46D8">
              <w:rPr>
                <w:rFonts w:ascii="標楷體" w:eastAsia="標楷體" w:hint="eastAsia"/>
                <w:sz w:val="27"/>
                <w:szCs w:val="27"/>
              </w:rPr>
              <w:t>冊</w:t>
            </w:r>
            <w:r w:rsidRPr="008E46D8">
              <w:rPr>
                <w:rFonts w:ascii="標楷體" w:eastAsia="標楷體" w:hint="eastAsia"/>
                <w:sz w:val="27"/>
                <w:szCs w:val="27"/>
              </w:rPr>
              <w:t>，配送至全國</w:t>
            </w:r>
            <w:r w:rsidRPr="008E46D8">
              <w:rPr>
                <w:rFonts w:ascii="標楷體" w:eastAsia="標楷體"/>
                <w:sz w:val="27"/>
                <w:szCs w:val="27"/>
              </w:rPr>
              <w:t>3,594所公私立國民中小學</w:t>
            </w:r>
            <w:r w:rsidR="006E25D6">
              <w:rPr>
                <w:rFonts w:ascii="標楷體" w:eastAsia="標楷體" w:hint="eastAsia"/>
                <w:sz w:val="27"/>
                <w:szCs w:val="27"/>
              </w:rPr>
              <w:t>，</w:t>
            </w:r>
            <w:r w:rsidRPr="008E46D8">
              <w:rPr>
                <w:rFonts w:ascii="標楷體" w:eastAsia="標楷體"/>
                <w:sz w:val="27"/>
                <w:szCs w:val="27"/>
              </w:rPr>
              <w:t>進行全民國防教育融入教育。</w:t>
            </w:r>
          </w:p>
        </w:tc>
      </w:tr>
      <w:tr w:rsidR="00567BF8" w:rsidRPr="009963E0" w14:paraId="0C484A1C" w14:textId="77777777" w:rsidTr="006F5D84">
        <w:trPr>
          <w:divId w:val="1110780298"/>
          <w:trHeight w:val="720"/>
        </w:trPr>
        <w:tc>
          <w:tcPr>
            <w:tcW w:w="1838" w:type="dxa"/>
          </w:tcPr>
          <w:p w14:paraId="3A1C874A" w14:textId="77777777" w:rsidR="00567BF8" w:rsidRPr="004D7ECB" w:rsidRDefault="00567BF8" w:rsidP="00C768DB">
            <w:pPr>
              <w:spacing w:line="400" w:lineRule="exact"/>
              <w:ind w:left="608" w:hangingChars="225" w:hanging="608"/>
              <w:jc w:val="both"/>
              <w:textDirection w:val="lrTbV"/>
              <w:rPr>
                <w:rFonts w:ascii="標楷體" w:eastAsia="標楷體" w:hAnsi="標楷體"/>
                <w:sz w:val="27"/>
                <w:szCs w:val="27"/>
              </w:rPr>
            </w:pPr>
            <w:r w:rsidRPr="004D7ECB">
              <w:rPr>
                <w:rFonts w:ascii="標楷體" w:eastAsia="標楷體" w:hAnsi="標楷體" w:hint="eastAsia"/>
                <w:sz w:val="27"/>
                <w:szCs w:val="27"/>
              </w:rPr>
              <w:lastRenderedPageBreak/>
              <w:t>十、發展與改進大專校院特殊教育</w:t>
            </w:r>
          </w:p>
        </w:tc>
        <w:tc>
          <w:tcPr>
            <w:tcW w:w="2126" w:type="dxa"/>
          </w:tcPr>
          <w:p w14:paraId="737EFFFD" w14:textId="77777777" w:rsidR="00567BF8" w:rsidRPr="004D7ECB" w:rsidRDefault="00567BF8" w:rsidP="00915FC4">
            <w:pPr>
              <w:spacing w:line="400" w:lineRule="exact"/>
              <w:jc w:val="both"/>
              <w:textDirection w:val="lrTbV"/>
              <w:rPr>
                <w:rFonts w:ascii="標楷體" w:eastAsia="標楷體" w:hAnsi="標楷體"/>
                <w:sz w:val="27"/>
                <w:szCs w:val="27"/>
              </w:rPr>
            </w:pPr>
            <w:r w:rsidRPr="004D7ECB">
              <w:rPr>
                <w:rFonts w:ascii="標楷體" w:eastAsia="標楷體" w:hAnsi="標楷體" w:hint="eastAsia"/>
                <w:sz w:val="27"/>
                <w:szCs w:val="27"/>
              </w:rPr>
              <w:t>發展與改進大專校院特殊教育</w:t>
            </w:r>
          </w:p>
        </w:tc>
        <w:tc>
          <w:tcPr>
            <w:tcW w:w="5387" w:type="dxa"/>
          </w:tcPr>
          <w:p w14:paraId="6A2F9281" w14:textId="77777777" w:rsidR="008E46D8" w:rsidRPr="008E46D8" w:rsidRDefault="008E46D8" w:rsidP="00C76D3D">
            <w:pPr>
              <w:spacing w:line="374" w:lineRule="exact"/>
              <w:ind w:left="594" w:hangingChars="220" w:hanging="594"/>
              <w:jc w:val="both"/>
              <w:textDirection w:val="lrTbV"/>
              <w:rPr>
                <w:rFonts w:ascii="標楷體" w:eastAsia="標楷體"/>
                <w:sz w:val="27"/>
                <w:szCs w:val="27"/>
              </w:rPr>
            </w:pPr>
            <w:r w:rsidRPr="008E46D8">
              <w:rPr>
                <w:rFonts w:ascii="標楷體" w:eastAsia="標楷體" w:hint="eastAsia"/>
                <w:sz w:val="27"/>
                <w:szCs w:val="27"/>
              </w:rPr>
              <w:t>一</w:t>
            </w:r>
            <w:r w:rsidRPr="008E46D8">
              <w:rPr>
                <w:rFonts w:ascii="標楷體" w:eastAsia="標楷體" w:hAnsi="標楷體" w:hint="eastAsia"/>
                <w:sz w:val="27"/>
                <w:szCs w:val="27"/>
              </w:rPr>
              <w:t>、</w:t>
            </w:r>
            <w:r w:rsidRPr="008E46D8">
              <w:rPr>
                <w:rFonts w:ascii="標楷體" w:eastAsia="標楷體" w:hint="eastAsia"/>
                <w:sz w:val="27"/>
                <w:szCs w:val="27"/>
              </w:rPr>
              <w:t>委託辦理「特殊教育法修訂專案」計畫，通盤檢視國際人權公約、現行特殊教育政策、措施及相關法規之關聯性與合宜性，並提出特殊教育法修訂草案。</w:t>
            </w:r>
          </w:p>
          <w:p w14:paraId="3E1459F9" w14:textId="58546814" w:rsidR="008E46D8" w:rsidRPr="008E46D8" w:rsidRDefault="008E46D8" w:rsidP="00F03AE8">
            <w:pPr>
              <w:spacing w:line="374" w:lineRule="exact"/>
              <w:ind w:left="567" w:hangingChars="210" w:hanging="567"/>
              <w:jc w:val="both"/>
              <w:textDirection w:val="lrTbV"/>
              <w:rPr>
                <w:rFonts w:ascii="標楷體" w:eastAsia="標楷體"/>
                <w:sz w:val="27"/>
                <w:szCs w:val="27"/>
              </w:rPr>
            </w:pPr>
            <w:r w:rsidRPr="008E46D8">
              <w:rPr>
                <w:rFonts w:ascii="標楷體" w:eastAsia="標楷體" w:hint="eastAsia"/>
                <w:sz w:val="27"/>
                <w:szCs w:val="27"/>
              </w:rPr>
              <w:t>二</w:t>
            </w:r>
            <w:r w:rsidRPr="008E46D8">
              <w:rPr>
                <w:rFonts w:ascii="標楷體" w:eastAsia="標楷體" w:hAnsi="標楷體" w:hint="eastAsia"/>
                <w:sz w:val="27"/>
                <w:szCs w:val="27"/>
              </w:rPr>
              <w:t>、</w:t>
            </w:r>
            <w:r w:rsidR="00F03AE8" w:rsidRPr="00F03AE8">
              <w:rPr>
                <w:rFonts w:ascii="標楷體" w:eastAsia="標楷體" w:hint="eastAsia"/>
                <w:sz w:val="27"/>
                <w:szCs w:val="27"/>
              </w:rPr>
              <w:t>持續強化推動「大專校院身心障礙學生轉銜輔導工作」試辦計畫，提升大專校院資源教室輔導人員生涯轉銜輔導專業知能，與</w:t>
            </w:r>
            <w:r w:rsidR="00F03AE8" w:rsidRPr="00F03AE8">
              <w:rPr>
                <w:rFonts w:ascii="標楷體" w:eastAsia="標楷體"/>
                <w:sz w:val="27"/>
                <w:szCs w:val="27"/>
              </w:rPr>
              <w:t>6所試辦學校合作發展以學校為本位之不同轉銜模式，未來研提適合國內大專校院參考辦理之模式</w:t>
            </w:r>
            <w:r w:rsidRPr="008E46D8">
              <w:rPr>
                <w:rFonts w:ascii="標楷體" w:eastAsia="標楷體"/>
                <w:sz w:val="27"/>
                <w:szCs w:val="27"/>
              </w:rPr>
              <w:t>。</w:t>
            </w:r>
          </w:p>
          <w:p w14:paraId="2DCC69A5" w14:textId="4C171624" w:rsidR="008E46D8" w:rsidRPr="008E46D8" w:rsidRDefault="008E46D8" w:rsidP="00C76D3D">
            <w:pPr>
              <w:spacing w:line="374" w:lineRule="exact"/>
              <w:ind w:left="553" w:hangingChars="205" w:hanging="553"/>
              <w:jc w:val="both"/>
              <w:textDirection w:val="lrTbV"/>
              <w:rPr>
                <w:rFonts w:ascii="標楷體" w:eastAsia="標楷體"/>
                <w:sz w:val="27"/>
                <w:szCs w:val="27"/>
              </w:rPr>
            </w:pPr>
            <w:r w:rsidRPr="008E46D8">
              <w:rPr>
                <w:rFonts w:ascii="標楷體" w:eastAsia="標楷體" w:hint="eastAsia"/>
                <w:sz w:val="27"/>
                <w:szCs w:val="27"/>
              </w:rPr>
              <w:t>三</w:t>
            </w:r>
            <w:r w:rsidRPr="008E46D8">
              <w:rPr>
                <w:rFonts w:ascii="標楷體" w:eastAsia="標楷體" w:hAnsi="標楷體" w:hint="eastAsia"/>
                <w:sz w:val="27"/>
                <w:szCs w:val="27"/>
              </w:rPr>
              <w:t>、</w:t>
            </w:r>
            <w:r w:rsidRPr="008E46D8">
              <w:rPr>
                <w:rFonts w:ascii="標楷體" w:eastAsia="標楷體" w:hint="eastAsia"/>
                <w:sz w:val="27"/>
                <w:szCs w:val="27"/>
              </w:rPr>
              <w:t>辦理108學年度身心障礙升學大專校院甄試，提供招生名額4</w:t>
            </w:r>
            <w:r w:rsidRPr="008E46D8">
              <w:rPr>
                <w:rFonts w:ascii="標楷體" w:eastAsia="標楷體"/>
                <w:sz w:val="27"/>
                <w:szCs w:val="27"/>
              </w:rPr>
              <w:t>,397</w:t>
            </w:r>
            <w:r w:rsidRPr="008E46D8">
              <w:rPr>
                <w:rFonts w:ascii="標楷體" w:eastAsia="標楷體" w:hint="eastAsia"/>
                <w:sz w:val="27"/>
                <w:szCs w:val="27"/>
              </w:rPr>
              <w:t>人、報名3</w:t>
            </w:r>
            <w:r w:rsidRPr="008E46D8">
              <w:rPr>
                <w:rFonts w:ascii="標楷體" w:eastAsia="標楷體"/>
                <w:sz w:val="27"/>
                <w:szCs w:val="27"/>
              </w:rPr>
              <w:t>,142</w:t>
            </w:r>
            <w:r w:rsidRPr="008E46D8">
              <w:rPr>
                <w:rFonts w:ascii="標楷體" w:eastAsia="標楷體" w:hint="eastAsia"/>
                <w:sz w:val="27"/>
                <w:szCs w:val="27"/>
              </w:rPr>
              <w:t>人、錄取2</w:t>
            </w:r>
            <w:r w:rsidRPr="008E46D8">
              <w:rPr>
                <w:rFonts w:ascii="標楷體" w:eastAsia="標楷體"/>
                <w:sz w:val="27"/>
                <w:szCs w:val="27"/>
              </w:rPr>
              <w:t>,247</w:t>
            </w:r>
            <w:r w:rsidRPr="008E46D8">
              <w:rPr>
                <w:rFonts w:ascii="標楷體" w:eastAsia="標楷體" w:hint="eastAsia"/>
                <w:sz w:val="27"/>
                <w:szCs w:val="27"/>
              </w:rPr>
              <w:t>人；補助</w:t>
            </w:r>
            <w:r w:rsidRPr="008E46D8">
              <w:rPr>
                <w:rFonts w:ascii="標楷體" w:eastAsia="標楷體"/>
                <w:sz w:val="27"/>
                <w:szCs w:val="27"/>
              </w:rPr>
              <w:t>國立臺北教育大學</w:t>
            </w:r>
            <w:r w:rsidRPr="008E46D8">
              <w:rPr>
                <w:rFonts w:ascii="標楷體" w:eastAsia="標楷體" w:hint="eastAsia"/>
                <w:sz w:val="27"/>
                <w:szCs w:val="27"/>
              </w:rPr>
              <w:t>改善環境並增設</w:t>
            </w:r>
            <w:r w:rsidRPr="008E46D8">
              <w:rPr>
                <w:rFonts w:ascii="標楷體" w:eastAsia="標楷體"/>
                <w:sz w:val="27"/>
                <w:szCs w:val="27"/>
              </w:rPr>
              <w:t>考場，</w:t>
            </w:r>
            <w:r w:rsidRPr="008E46D8">
              <w:rPr>
                <w:rFonts w:ascii="標楷體" w:eastAsia="標楷體" w:hint="eastAsia"/>
                <w:sz w:val="27"/>
                <w:szCs w:val="27"/>
              </w:rPr>
              <w:t>供腦麻考生及全國音樂、美術術科應試。</w:t>
            </w:r>
          </w:p>
          <w:p w14:paraId="15FD9DA9" w14:textId="082EF904" w:rsidR="008E46D8" w:rsidRPr="008E46D8" w:rsidRDefault="008E46D8" w:rsidP="00C76D3D">
            <w:pPr>
              <w:spacing w:line="374" w:lineRule="exact"/>
              <w:ind w:left="567" w:hangingChars="210" w:hanging="567"/>
              <w:jc w:val="both"/>
              <w:textDirection w:val="lrTbV"/>
              <w:rPr>
                <w:rFonts w:ascii="標楷體" w:eastAsia="標楷體"/>
                <w:sz w:val="27"/>
                <w:szCs w:val="27"/>
              </w:rPr>
            </w:pPr>
            <w:r w:rsidRPr="008E46D8">
              <w:rPr>
                <w:rFonts w:ascii="標楷體" w:eastAsia="標楷體" w:hint="eastAsia"/>
                <w:sz w:val="27"/>
                <w:szCs w:val="27"/>
              </w:rPr>
              <w:t>四</w:t>
            </w:r>
            <w:r w:rsidRPr="008E46D8">
              <w:rPr>
                <w:rFonts w:ascii="標楷體" w:eastAsia="標楷體" w:hAnsi="標楷體" w:hint="eastAsia"/>
                <w:sz w:val="27"/>
                <w:szCs w:val="27"/>
              </w:rPr>
              <w:t>、</w:t>
            </w:r>
            <w:r w:rsidRPr="008E46D8">
              <w:rPr>
                <w:rFonts w:ascii="標楷體" w:eastAsia="標楷體" w:hint="eastAsia"/>
                <w:sz w:val="27"/>
                <w:szCs w:val="27"/>
              </w:rPr>
              <w:t>委辦</w:t>
            </w:r>
            <w:r w:rsidRPr="008E46D8">
              <w:rPr>
                <w:rFonts w:ascii="標楷體" w:eastAsia="標楷體"/>
                <w:sz w:val="27"/>
                <w:szCs w:val="27"/>
              </w:rPr>
              <w:t>大專校院</w:t>
            </w:r>
            <w:r w:rsidRPr="008E46D8">
              <w:rPr>
                <w:rFonts w:ascii="標楷體" w:eastAsia="標楷體" w:hint="eastAsia"/>
                <w:sz w:val="27"/>
                <w:szCs w:val="27"/>
              </w:rPr>
              <w:t>無障礙環境資訊公開平臺計畫</w:t>
            </w:r>
            <w:r w:rsidRPr="008E46D8">
              <w:rPr>
                <w:rFonts w:ascii="標楷體" w:eastAsia="標楷體"/>
                <w:sz w:val="27"/>
                <w:szCs w:val="27"/>
              </w:rPr>
              <w:t>，</w:t>
            </w:r>
            <w:r w:rsidR="00F03AE8" w:rsidRPr="00F03AE8">
              <w:rPr>
                <w:rFonts w:ascii="標楷體" w:eastAsia="標楷體" w:hint="eastAsia"/>
                <w:sz w:val="27"/>
                <w:szCs w:val="27"/>
              </w:rPr>
              <w:t>截至108年底</w:t>
            </w:r>
            <w:r w:rsidRPr="008E46D8">
              <w:rPr>
                <w:rFonts w:ascii="標楷體" w:eastAsia="標楷體"/>
                <w:sz w:val="27"/>
                <w:szCs w:val="27"/>
              </w:rPr>
              <w:t>已調查24校、724棟建築物、9,185項無障礙設施，</w:t>
            </w:r>
            <w:r w:rsidRPr="008E46D8">
              <w:rPr>
                <w:rFonts w:ascii="標楷體" w:eastAsia="標楷體" w:hint="eastAsia"/>
                <w:sz w:val="27"/>
                <w:szCs w:val="27"/>
              </w:rPr>
              <w:t>並</w:t>
            </w:r>
            <w:r w:rsidRPr="008E46D8">
              <w:rPr>
                <w:rFonts w:ascii="標楷體" w:eastAsia="標楷體"/>
                <w:sz w:val="27"/>
                <w:szCs w:val="27"/>
              </w:rPr>
              <w:t>製作</w:t>
            </w:r>
            <w:r w:rsidRPr="008E46D8">
              <w:rPr>
                <w:rFonts w:ascii="標楷體" w:eastAsia="標楷體"/>
                <w:sz w:val="27"/>
                <w:szCs w:val="27"/>
              </w:rPr>
              <w:lastRenderedPageBreak/>
              <w:t>教學宣導影片分享使用；</w:t>
            </w:r>
            <w:r w:rsidRPr="008E46D8">
              <w:rPr>
                <w:rFonts w:ascii="標楷體" w:eastAsia="標楷體" w:hint="eastAsia"/>
                <w:sz w:val="27"/>
                <w:szCs w:val="27"/>
              </w:rPr>
              <w:t>同時</w:t>
            </w:r>
            <w:r w:rsidRPr="008E46D8">
              <w:rPr>
                <w:rFonts w:ascii="標楷體" w:eastAsia="標楷體"/>
                <w:sz w:val="27"/>
                <w:szCs w:val="27"/>
              </w:rPr>
              <w:t>補助</w:t>
            </w:r>
            <w:r w:rsidRPr="008E46D8">
              <w:rPr>
                <w:rFonts w:ascii="標楷體" w:eastAsia="標楷體" w:hint="eastAsia"/>
                <w:sz w:val="27"/>
                <w:szCs w:val="27"/>
              </w:rPr>
              <w:t>改善</w:t>
            </w:r>
            <w:r w:rsidRPr="008E46D8">
              <w:rPr>
                <w:rFonts w:ascii="標楷體" w:eastAsia="標楷體"/>
                <w:sz w:val="27"/>
                <w:szCs w:val="27"/>
              </w:rPr>
              <w:t>無障礙環境共</w:t>
            </w:r>
            <w:r w:rsidRPr="008E46D8">
              <w:rPr>
                <w:rFonts w:ascii="標楷體" w:eastAsia="標楷體" w:hint="eastAsia"/>
                <w:sz w:val="27"/>
                <w:szCs w:val="27"/>
              </w:rPr>
              <w:t>65校</w:t>
            </w:r>
            <w:r w:rsidRPr="008E46D8">
              <w:rPr>
                <w:rFonts w:ascii="標楷體" w:eastAsia="標楷體"/>
                <w:sz w:val="27"/>
                <w:szCs w:val="27"/>
              </w:rPr>
              <w:t>1.47億元</w:t>
            </w:r>
            <w:r w:rsidRPr="008E46D8">
              <w:rPr>
                <w:rFonts w:ascii="標楷體" w:eastAsia="標楷體" w:hint="eastAsia"/>
                <w:sz w:val="27"/>
                <w:szCs w:val="27"/>
              </w:rPr>
              <w:t>。</w:t>
            </w:r>
          </w:p>
          <w:p w14:paraId="3D961125" w14:textId="77777777" w:rsidR="008E46D8" w:rsidRPr="008E46D8" w:rsidRDefault="008E46D8" w:rsidP="00C76D3D">
            <w:pPr>
              <w:spacing w:line="374" w:lineRule="exact"/>
              <w:ind w:left="567" w:hangingChars="210" w:hanging="567"/>
              <w:jc w:val="both"/>
              <w:textDirection w:val="lrTbV"/>
              <w:rPr>
                <w:rFonts w:ascii="標楷體" w:eastAsia="標楷體"/>
                <w:sz w:val="27"/>
                <w:szCs w:val="27"/>
              </w:rPr>
            </w:pPr>
            <w:r w:rsidRPr="008E46D8">
              <w:rPr>
                <w:rFonts w:ascii="標楷體" w:eastAsia="標楷體" w:hint="eastAsia"/>
                <w:sz w:val="27"/>
                <w:szCs w:val="27"/>
              </w:rPr>
              <w:t>五</w:t>
            </w:r>
            <w:r w:rsidRPr="008E46D8">
              <w:rPr>
                <w:rFonts w:ascii="標楷體" w:eastAsia="標楷體" w:hAnsi="標楷體" w:hint="eastAsia"/>
                <w:sz w:val="27"/>
                <w:szCs w:val="27"/>
              </w:rPr>
              <w:t>、</w:t>
            </w:r>
            <w:r w:rsidRPr="008E46D8">
              <w:rPr>
                <w:rFonts w:ascii="標楷體" w:eastAsia="標楷體" w:hint="eastAsia"/>
                <w:sz w:val="27"/>
                <w:szCs w:val="27"/>
              </w:rPr>
              <w:t>委辦調查校園無障礙環境暨學生培力訓練計畫，結合校內障礙生及一般生、民間團體、無障礙專家等共同參與，盤點、登錄學校無障礙設施或服務資訊，已培訓</w:t>
            </w:r>
            <w:r w:rsidRPr="008E46D8">
              <w:rPr>
                <w:rFonts w:ascii="標楷體" w:eastAsia="標楷體"/>
                <w:sz w:val="27"/>
                <w:szCs w:val="27"/>
              </w:rPr>
              <w:t>20校共400</w:t>
            </w:r>
            <w:r w:rsidRPr="008E46D8">
              <w:rPr>
                <w:rFonts w:ascii="標楷體" w:eastAsia="標楷體" w:hint="eastAsia"/>
                <w:sz w:val="27"/>
                <w:szCs w:val="27"/>
              </w:rPr>
              <w:t>人</w:t>
            </w:r>
            <w:r w:rsidRPr="008E46D8">
              <w:rPr>
                <w:rFonts w:ascii="標楷體" w:eastAsia="標楷體"/>
                <w:sz w:val="27"/>
                <w:szCs w:val="27"/>
              </w:rPr>
              <w:t>(含43位障礙生)</w:t>
            </w:r>
            <w:r w:rsidRPr="008E46D8">
              <w:rPr>
                <w:rFonts w:ascii="標楷體" w:eastAsia="標楷體" w:hint="eastAsia"/>
                <w:sz w:val="27"/>
                <w:szCs w:val="27"/>
              </w:rPr>
              <w:t>。</w:t>
            </w:r>
          </w:p>
          <w:p w14:paraId="411C8D7C" w14:textId="77777777" w:rsidR="008E46D8" w:rsidRPr="008E46D8" w:rsidRDefault="008E46D8" w:rsidP="00C76D3D">
            <w:pPr>
              <w:spacing w:line="374" w:lineRule="exact"/>
              <w:ind w:left="567" w:hangingChars="210" w:hanging="567"/>
              <w:jc w:val="both"/>
              <w:textDirection w:val="lrTbV"/>
              <w:rPr>
                <w:rFonts w:ascii="標楷體" w:eastAsia="標楷體"/>
                <w:sz w:val="27"/>
                <w:szCs w:val="27"/>
              </w:rPr>
            </w:pPr>
            <w:r w:rsidRPr="008E46D8">
              <w:rPr>
                <w:rFonts w:ascii="標楷體" w:eastAsia="標楷體" w:hint="eastAsia"/>
                <w:sz w:val="27"/>
                <w:szCs w:val="27"/>
              </w:rPr>
              <w:t>六</w:t>
            </w:r>
            <w:r w:rsidRPr="008E46D8">
              <w:rPr>
                <w:rFonts w:ascii="標楷體" w:eastAsia="標楷體" w:hAnsi="標楷體" w:hint="eastAsia"/>
                <w:sz w:val="27"/>
                <w:szCs w:val="27"/>
              </w:rPr>
              <w:t>、</w:t>
            </w:r>
            <w:r w:rsidRPr="008E46D8">
              <w:rPr>
                <w:rFonts w:ascii="標楷體" w:eastAsia="標楷體" w:hint="eastAsia"/>
                <w:sz w:val="27"/>
                <w:szCs w:val="27"/>
              </w:rPr>
              <w:t>補助大專校院資源教室設備費、輔導人員費</w:t>
            </w:r>
            <w:r w:rsidRPr="008E46D8">
              <w:rPr>
                <w:rFonts w:ascii="標楷體" w:eastAsia="標楷體"/>
                <w:sz w:val="27"/>
                <w:szCs w:val="27"/>
              </w:rPr>
              <w:t>、</w:t>
            </w:r>
            <w:r w:rsidRPr="008E46D8">
              <w:rPr>
                <w:rFonts w:ascii="標楷體" w:eastAsia="標楷體" w:hint="eastAsia"/>
                <w:sz w:val="27"/>
                <w:szCs w:val="27"/>
              </w:rPr>
              <w:t>課業輔導費、助理人員、教材耗材、學生輔導活動等經費，同時獎勵透過甄試及單獨招生招收障礙生，共補助5.37億元，</w:t>
            </w:r>
            <w:r w:rsidRPr="008E46D8">
              <w:rPr>
                <w:rFonts w:ascii="標楷體" w:eastAsia="標楷體"/>
                <w:sz w:val="27"/>
                <w:szCs w:val="27"/>
              </w:rPr>
              <w:t>輔導身心障礙生1.3萬人</w:t>
            </w:r>
            <w:r w:rsidRPr="008E46D8">
              <w:rPr>
                <w:rFonts w:ascii="標楷體" w:eastAsia="標楷體" w:hint="eastAsia"/>
                <w:sz w:val="27"/>
                <w:szCs w:val="27"/>
              </w:rPr>
              <w:t>。</w:t>
            </w:r>
          </w:p>
          <w:p w14:paraId="7F6CAE1A" w14:textId="77777777" w:rsidR="008E46D8" w:rsidRPr="008E46D8" w:rsidRDefault="008E46D8" w:rsidP="00C76D3D">
            <w:pPr>
              <w:spacing w:line="374" w:lineRule="exact"/>
              <w:ind w:left="567" w:hangingChars="210" w:hanging="567"/>
              <w:jc w:val="both"/>
              <w:textDirection w:val="lrTbV"/>
              <w:rPr>
                <w:rFonts w:ascii="標楷體" w:eastAsia="標楷體"/>
                <w:sz w:val="27"/>
                <w:szCs w:val="27"/>
              </w:rPr>
            </w:pPr>
            <w:r w:rsidRPr="008E46D8">
              <w:rPr>
                <w:rFonts w:ascii="標楷體" w:eastAsia="標楷體" w:hint="eastAsia"/>
                <w:sz w:val="27"/>
                <w:szCs w:val="27"/>
              </w:rPr>
              <w:t>七</w:t>
            </w:r>
            <w:r w:rsidRPr="008E46D8">
              <w:rPr>
                <w:rFonts w:ascii="標楷體" w:eastAsia="標楷體" w:hAnsi="標楷體" w:hint="eastAsia"/>
                <w:sz w:val="27"/>
                <w:szCs w:val="27"/>
              </w:rPr>
              <w:t>、</w:t>
            </w:r>
            <w:r w:rsidRPr="008E46D8">
              <w:rPr>
                <w:rFonts w:ascii="標楷體" w:eastAsia="標楷體" w:hint="eastAsia"/>
                <w:sz w:val="27"/>
                <w:szCs w:val="27"/>
              </w:rPr>
              <w:t>委託大學特教中心</w:t>
            </w:r>
            <w:r w:rsidRPr="008E46D8">
              <w:rPr>
                <w:rFonts w:ascii="標楷體" w:eastAsia="標楷體"/>
                <w:sz w:val="27"/>
                <w:szCs w:val="27"/>
              </w:rPr>
              <w:t>辦理</w:t>
            </w:r>
            <w:r w:rsidRPr="008E46D8">
              <w:rPr>
                <w:rFonts w:ascii="標楷體" w:eastAsia="標楷體" w:hint="eastAsia"/>
                <w:sz w:val="27"/>
                <w:szCs w:val="27"/>
              </w:rPr>
              <w:t>大專特教生鑑定工作及</w:t>
            </w:r>
            <w:r w:rsidRPr="008E46D8">
              <w:rPr>
                <w:rFonts w:ascii="標楷體" w:eastAsia="標楷體"/>
                <w:sz w:val="27"/>
                <w:szCs w:val="27"/>
              </w:rPr>
              <w:t>到校訪視</w:t>
            </w:r>
            <w:r w:rsidRPr="008E46D8">
              <w:rPr>
                <w:rFonts w:ascii="標楷體" w:eastAsia="標楷體" w:hint="eastAsia"/>
                <w:sz w:val="27"/>
                <w:szCs w:val="27"/>
              </w:rPr>
              <w:t>輔導推動特教工作。另委辦</w:t>
            </w:r>
            <w:r w:rsidRPr="008E46D8">
              <w:rPr>
                <w:rFonts w:ascii="標楷體" w:eastAsia="標楷體"/>
                <w:sz w:val="27"/>
                <w:szCs w:val="27"/>
              </w:rPr>
              <w:t>大專</w:t>
            </w:r>
            <w:r w:rsidRPr="008E46D8">
              <w:rPr>
                <w:rFonts w:ascii="標楷體" w:eastAsia="標楷體" w:hint="eastAsia"/>
                <w:sz w:val="27"/>
                <w:szCs w:val="27"/>
              </w:rPr>
              <w:t>校院特教工作</w:t>
            </w:r>
            <w:r w:rsidRPr="008E46D8">
              <w:rPr>
                <w:rFonts w:ascii="標楷體" w:eastAsia="標楷體"/>
                <w:sz w:val="27"/>
                <w:szCs w:val="27"/>
              </w:rPr>
              <w:t>辦理情形書面審查</w:t>
            </w:r>
            <w:r w:rsidRPr="008E46D8">
              <w:rPr>
                <w:rFonts w:ascii="標楷體" w:eastAsia="標楷體" w:hint="eastAsia"/>
                <w:sz w:val="27"/>
                <w:szCs w:val="27"/>
              </w:rPr>
              <w:t>，由學者及本部人員審閱書面資料、配合視訊訪談，予以評分。</w:t>
            </w:r>
          </w:p>
          <w:p w14:paraId="07601668" w14:textId="77777777" w:rsidR="00567BF8" w:rsidRPr="004D7ECB" w:rsidRDefault="008E46D8" w:rsidP="00C76D3D">
            <w:pPr>
              <w:spacing w:line="374" w:lineRule="exact"/>
              <w:ind w:left="567" w:hangingChars="210" w:hanging="567"/>
              <w:jc w:val="both"/>
              <w:textDirection w:val="lrTbV"/>
              <w:rPr>
                <w:rFonts w:ascii="標楷體" w:eastAsia="標楷體"/>
                <w:sz w:val="27"/>
                <w:szCs w:val="27"/>
              </w:rPr>
            </w:pPr>
            <w:r w:rsidRPr="008E46D8">
              <w:rPr>
                <w:rFonts w:ascii="標楷體" w:eastAsia="標楷體" w:hint="eastAsia"/>
                <w:sz w:val="27"/>
                <w:szCs w:val="27"/>
              </w:rPr>
              <w:t>八</w:t>
            </w:r>
            <w:r w:rsidRPr="008E46D8">
              <w:rPr>
                <w:rFonts w:ascii="標楷體" w:eastAsia="標楷體" w:hAnsi="標楷體" w:hint="eastAsia"/>
                <w:sz w:val="27"/>
                <w:szCs w:val="27"/>
              </w:rPr>
              <w:t>、</w:t>
            </w:r>
            <w:r w:rsidRPr="008E46D8">
              <w:rPr>
                <w:rFonts w:ascii="標楷體" w:eastAsia="標楷體"/>
                <w:sz w:val="27"/>
                <w:szCs w:val="27"/>
              </w:rPr>
              <w:t>核發</w:t>
            </w:r>
            <w:r w:rsidRPr="008E46D8">
              <w:rPr>
                <w:rFonts w:ascii="標楷體" w:eastAsia="標楷體" w:hint="eastAsia"/>
                <w:sz w:val="27"/>
                <w:szCs w:val="27"/>
              </w:rPr>
              <w:t>私立大專障礙生</w:t>
            </w:r>
            <w:r w:rsidRPr="008E46D8">
              <w:rPr>
                <w:rFonts w:ascii="標楷體" w:eastAsia="標楷體"/>
                <w:sz w:val="27"/>
                <w:szCs w:val="27"/>
              </w:rPr>
              <w:t>獎補助金</w:t>
            </w:r>
            <w:r w:rsidRPr="008E46D8">
              <w:rPr>
                <w:rFonts w:ascii="標楷體" w:eastAsia="標楷體" w:hint="eastAsia"/>
                <w:sz w:val="27"/>
                <w:szCs w:val="27"/>
              </w:rPr>
              <w:t>共7</w:t>
            </w:r>
            <w:r w:rsidRPr="008E46D8">
              <w:rPr>
                <w:rFonts w:ascii="標楷體" w:eastAsia="標楷體"/>
                <w:sz w:val="27"/>
                <w:szCs w:val="27"/>
              </w:rPr>
              <w:t>,</w:t>
            </w:r>
            <w:r w:rsidRPr="008E46D8">
              <w:rPr>
                <w:rFonts w:ascii="標楷體" w:eastAsia="標楷體" w:hint="eastAsia"/>
                <w:sz w:val="27"/>
                <w:szCs w:val="27"/>
              </w:rPr>
              <w:t>843萬元，</w:t>
            </w:r>
            <w:r w:rsidRPr="008E46D8">
              <w:rPr>
                <w:rFonts w:ascii="標楷體" w:eastAsia="標楷體"/>
                <w:sz w:val="27"/>
                <w:szCs w:val="27"/>
              </w:rPr>
              <w:t>計4,9</w:t>
            </w:r>
            <w:r w:rsidRPr="008E46D8">
              <w:rPr>
                <w:rFonts w:ascii="標楷體" w:eastAsia="標楷體" w:hint="eastAsia"/>
                <w:sz w:val="27"/>
                <w:szCs w:val="27"/>
              </w:rPr>
              <w:t>1</w:t>
            </w:r>
            <w:r w:rsidRPr="008E46D8">
              <w:rPr>
                <w:rFonts w:ascii="標楷體" w:eastAsia="標楷體"/>
                <w:sz w:val="27"/>
                <w:szCs w:val="27"/>
              </w:rPr>
              <w:t>0人受益。</w:t>
            </w:r>
            <w:r w:rsidRPr="008E46D8">
              <w:rPr>
                <w:rFonts w:ascii="標楷體" w:eastAsia="標楷體" w:hint="eastAsia"/>
                <w:sz w:val="27"/>
                <w:szCs w:val="27"/>
              </w:rPr>
              <w:t>持續辦理視障、聽語障、肢障類教育輔具中心，評估、採購、提供及簡易維修輔具。委託製作大專上課用書之點字及有聲書。</w:t>
            </w:r>
          </w:p>
        </w:tc>
      </w:tr>
      <w:tr w:rsidR="00567BF8" w:rsidRPr="009963E0" w14:paraId="12419966" w14:textId="77777777" w:rsidTr="006F5D84">
        <w:trPr>
          <w:divId w:val="1110780298"/>
          <w:trHeight w:val="720"/>
        </w:trPr>
        <w:tc>
          <w:tcPr>
            <w:tcW w:w="1838" w:type="dxa"/>
          </w:tcPr>
          <w:p w14:paraId="4C4FBBBC" w14:textId="77777777" w:rsidR="00567BF8" w:rsidRPr="004D7ECB" w:rsidRDefault="00567BF8" w:rsidP="00C768DB">
            <w:pPr>
              <w:spacing w:line="400" w:lineRule="exact"/>
              <w:ind w:left="904" w:hangingChars="335" w:hanging="904"/>
              <w:jc w:val="both"/>
              <w:textDirection w:val="lrTbV"/>
              <w:rPr>
                <w:rFonts w:ascii="標楷體" w:eastAsia="標楷體" w:hAnsi="標楷體"/>
                <w:sz w:val="27"/>
                <w:szCs w:val="27"/>
              </w:rPr>
            </w:pPr>
            <w:r w:rsidRPr="004D7ECB">
              <w:rPr>
                <w:rFonts w:ascii="標楷體" w:eastAsia="標楷體" w:hAnsi="標楷體" w:hint="eastAsia"/>
                <w:sz w:val="27"/>
                <w:szCs w:val="27"/>
              </w:rPr>
              <w:lastRenderedPageBreak/>
              <w:t>十一、學校衛生教育</w:t>
            </w:r>
          </w:p>
        </w:tc>
        <w:tc>
          <w:tcPr>
            <w:tcW w:w="2126" w:type="dxa"/>
          </w:tcPr>
          <w:p w14:paraId="2B65EA3C" w14:textId="77777777" w:rsidR="005A62F3" w:rsidRPr="005A62F3" w:rsidRDefault="005A62F3" w:rsidP="005A62F3">
            <w:pPr>
              <w:pStyle w:val="ab"/>
              <w:numPr>
                <w:ilvl w:val="0"/>
                <w:numId w:val="9"/>
              </w:numPr>
              <w:ind w:leftChars="0" w:left="539" w:hanging="539"/>
              <w:jc w:val="both"/>
              <w:rPr>
                <w:rFonts w:ascii="標楷體" w:eastAsia="標楷體" w:hAnsi="標楷體"/>
                <w:sz w:val="27"/>
                <w:szCs w:val="27"/>
              </w:rPr>
            </w:pPr>
            <w:r w:rsidRPr="005A62F3">
              <w:rPr>
                <w:rFonts w:ascii="標楷體" w:eastAsia="標楷體" w:hAnsi="標楷體" w:hint="eastAsia"/>
                <w:sz w:val="27"/>
                <w:szCs w:val="27"/>
              </w:rPr>
              <w:t>辦理大專校院學生健康促進計畫（含健康體位、菸害防制、性教育－含愛滋病防治、健康中心設備補助等）、傳染病防治、網站維護、健康調查及統計</w:t>
            </w:r>
          </w:p>
          <w:p w14:paraId="37690C4A" w14:textId="77777777" w:rsidR="005A62F3" w:rsidRPr="005A62F3" w:rsidRDefault="005A62F3" w:rsidP="005A62F3">
            <w:pPr>
              <w:pStyle w:val="ab"/>
              <w:numPr>
                <w:ilvl w:val="0"/>
                <w:numId w:val="9"/>
              </w:numPr>
              <w:ind w:leftChars="0" w:left="539" w:hanging="539"/>
              <w:jc w:val="both"/>
              <w:rPr>
                <w:rFonts w:ascii="標楷體" w:eastAsia="標楷體" w:hAnsi="標楷體"/>
                <w:sz w:val="27"/>
                <w:szCs w:val="27"/>
              </w:rPr>
            </w:pPr>
            <w:r w:rsidRPr="005A62F3">
              <w:rPr>
                <w:rFonts w:ascii="標楷體" w:eastAsia="標楷體" w:hAnsi="標楷體" w:hint="eastAsia"/>
                <w:sz w:val="27"/>
                <w:szCs w:val="27"/>
              </w:rPr>
              <w:t>推動大專校院學生食品與用水安全</w:t>
            </w:r>
            <w:r w:rsidRPr="005A62F3">
              <w:rPr>
                <w:rFonts w:ascii="標楷體" w:eastAsia="標楷體" w:hAnsi="標楷體" w:hint="eastAsia"/>
                <w:sz w:val="27"/>
                <w:szCs w:val="27"/>
              </w:rPr>
              <w:lastRenderedPageBreak/>
              <w:t>管理計畫及相關人員研習</w:t>
            </w:r>
          </w:p>
          <w:p w14:paraId="7122019A" w14:textId="172C48A6" w:rsidR="00567BF8" w:rsidRPr="005A62F3" w:rsidRDefault="005A62F3" w:rsidP="005A62F3">
            <w:pPr>
              <w:spacing w:line="400" w:lineRule="exact"/>
              <w:ind w:left="608" w:hangingChars="225" w:hanging="608"/>
              <w:jc w:val="both"/>
              <w:textDirection w:val="lrTbV"/>
              <w:rPr>
                <w:rFonts w:ascii="標楷體" w:eastAsia="標楷體" w:hAnsi="標楷體"/>
                <w:sz w:val="27"/>
                <w:szCs w:val="27"/>
              </w:rPr>
            </w:pPr>
            <w:r>
              <w:rPr>
                <w:rFonts w:ascii="標楷體" w:eastAsia="標楷體" w:hAnsi="標楷體" w:hint="eastAsia"/>
                <w:sz w:val="27"/>
                <w:szCs w:val="27"/>
              </w:rPr>
              <w:t>三、</w:t>
            </w:r>
            <w:r w:rsidRPr="005A62F3">
              <w:rPr>
                <w:rFonts w:ascii="標楷體" w:eastAsia="標楷體" w:hAnsi="標楷體" w:hint="eastAsia"/>
                <w:sz w:val="27"/>
                <w:szCs w:val="27"/>
              </w:rPr>
              <w:t>持續辦理校園食材登錄平臺及管理系統推廣實施計畫</w:t>
            </w:r>
          </w:p>
        </w:tc>
        <w:tc>
          <w:tcPr>
            <w:tcW w:w="5387" w:type="dxa"/>
          </w:tcPr>
          <w:p w14:paraId="40A4538D" w14:textId="2FF835A3" w:rsidR="006902DB" w:rsidRPr="006902DB" w:rsidRDefault="006902DB" w:rsidP="00F13FC0">
            <w:pPr>
              <w:spacing w:line="354" w:lineRule="exact"/>
              <w:ind w:left="567" w:hangingChars="210" w:hanging="567"/>
              <w:jc w:val="both"/>
              <w:textDirection w:val="lrTbV"/>
              <w:rPr>
                <w:rFonts w:ascii="標楷體" w:eastAsia="標楷體" w:hAnsi="標楷體"/>
                <w:sz w:val="27"/>
                <w:szCs w:val="27"/>
              </w:rPr>
            </w:pPr>
            <w:r>
              <w:rPr>
                <w:rFonts w:ascii="標楷體" w:eastAsia="標楷體" w:hAnsi="標楷體" w:hint="eastAsia"/>
                <w:sz w:val="27"/>
                <w:szCs w:val="27"/>
              </w:rPr>
              <w:lastRenderedPageBreak/>
              <w:t>一、</w:t>
            </w:r>
            <w:r w:rsidR="005A62F3" w:rsidRPr="005A62F3">
              <w:rPr>
                <w:rFonts w:ascii="標楷體" w:eastAsia="標楷體" w:hAnsi="標楷體" w:hint="eastAsia"/>
                <w:sz w:val="27"/>
                <w:szCs w:val="27"/>
              </w:rPr>
              <w:t>辦理大專校院學生健康促進計畫（含健康體位、菸害防制、性教育－含愛滋病防治、健康中心設備補助等）、傳染病防治、網站維護、健康調查及統計</w:t>
            </w:r>
          </w:p>
          <w:p w14:paraId="7B26238F" w14:textId="0B5F0EA1" w:rsidR="008E57F5" w:rsidRDefault="005A62F3" w:rsidP="00F13FC0">
            <w:pPr>
              <w:pStyle w:val="ab"/>
              <w:numPr>
                <w:ilvl w:val="0"/>
                <w:numId w:val="63"/>
              </w:numPr>
              <w:spacing w:line="354" w:lineRule="exact"/>
              <w:ind w:leftChars="0" w:left="810" w:hangingChars="300" w:hanging="810"/>
              <w:jc w:val="both"/>
              <w:textDirection w:val="lrTbV"/>
              <w:rPr>
                <w:rFonts w:ascii="標楷體" w:eastAsia="標楷體"/>
                <w:sz w:val="27"/>
                <w:szCs w:val="27"/>
              </w:rPr>
            </w:pPr>
            <w:r w:rsidRPr="005A62F3">
              <w:rPr>
                <w:rFonts w:ascii="標楷體" w:eastAsia="標楷體" w:hint="eastAsia"/>
                <w:sz w:val="27"/>
                <w:szCs w:val="27"/>
              </w:rPr>
              <w:t>完成「菸害防制」及「全人性健康素養」</w:t>
            </w:r>
            <w:r w:rsidRPr="005A62F3">
              <w:rPr>
                <w:rFonts w:ascii="標楷體" w:eastAsia="標楷體"/>
                <w:sz w:val="27"/>
                <w:szCs w:val="27"/>
              </w:rPr>
              <w:t>2議題素養評值問卷，將於預測修訂後提供各校推廣、使用。</w:t>
            </w:r>
          </w:p>
          <w:p w14:paraId="751EED8A" w14:textId="07314703" w:rsidR="007E6285" w:rsidRDefault="005A62F3" w:rsidP="00F13FC0">
            <w:pPr>
              <w:pStyle w:val="ab"/>
              <w:numPr>
                <w:ilvl w:val="0"/>
                <w:numId w:val="63"/>
              </w:numPr>
              <w:spacing w:line="354" w:lineRule="exact"/>
              <w:ind w:leftChars="0" w:left="810" w:hangingChars="300" w:hanging="810"/>
              <w:jc w:val="both"/>
              <w:textDirection w:val="lrTbV"/>
              <w:rPr>
                <w:rFonts w:ascii="標楷體" w:eastAsia="標楷體"/>
                <w:sz w:val="27"/>
                <w:szCs w:val="27"/>
              </w:rPr>
            </w:pPr>
            <w:r w:rsidRPr="005A62F3">
              <w:rPr>
                <w:rFonts w:ascii="標楷體" w:eastAsia="標楷體" w:hint="eastAsia"/>
                <w:sz w:val="27"/>
                <w:szCs w:val="27"/>
              </w:rPr>
              <w:t>進行</w:t>
            </w:r>
            <w:r w:rsidRPr="005A62F3">
              <w:rPr>
                <w:rFonts w:ascii="標楷體" w:eastAsia="標楷體"/>
                <w:sz w:val="27"/>
                <w:szCs w:val="27"/>
              </w:rPr>
              <w:t>105至107學年度大專校院學生健康檢查及生活型態資料統計分析及研擬健康策略建議，請各校將新生健康檢查結果列為校本重大及優先解決健康議題。</w:t>
            </w:r>
          </w:p>
          <w:p w14:paraId="1093C0C9" w14:textId="169447C2" w:rsidR="005A62F3" w:rsidRPr="00180D45" w:rsidRDefault="005A62F3" w:rsidP="00F13FC0">
            <w:pPr>
              <w:pStyle w:val="ab"/>
              <w:numPr>
                <w:ilvl w:val="0"/>
                <w:numId w:val="63"/>
              </w:numPr>
              <w:spacing w:line="354" w:lineRule="exact"/>
              <w:ind w:leftChars="0" w:left="810" w:hangingChars="300" w:hanging="810"/>
              <w:jc w:val="both"/>
              <w:textDirection w:val="lrTbV"/>
              <w:rPr>
                <w:rFonts w:ascii="標楷體" w:eastAsia="標楷體"/>
                <w:sz w:val="27"/>
                <w:szCs w:val="27"/>
              </w:rPr>
            </w:pPr>
            <w:r w:rsidRPr="005A62F3">
              <w:rPr>
                <w:rFonts w:ascii="標楷體" w:eastAsia="標楷體" w:hint="eastAsia"/>
                <w:sz w:val="27"/>
                <w:szCs w:val="27"/>
              </w:rPr>
              <w:t>於</w:t>
            </w:r>
            <w:r w:rsidRPr="005A62F3">
              <w:rPr>
                <w:rFonts w:ascii="標楷體" w:eastAsia="標楷體"/>
                <w:sz w:val="27"/>
                <w:szCs w:val="27"/>
              </w:rPr>
              <w:t>108年7月25日修正發布「各級學校健康中心設施及設備基準」。</w:t>
            </w:r>
          </w:p>
          <w:p w14:paraId="6B0B4420" w14:textId="24F9A509" w:rsidR="00180D45" w:rsidRDefault="005A62F3" w:rsidP="00F13FC0">
            <w:pPr>
              <w:pStyle w:val="ab"/>
              <w:numPr>
                <w:ilvl w:val="0"/>
                <w:numId w:val="63"/>
              </w:numPr>
              <w:spacing w:line="354" w:lineRule="exact"/>
              <w:ind w:leftChars="0" w:left="810" w:hangingChars="300" w:hanging="810"/>
              <w:jc w:val="both"/>
              <w:textDirection w:val="lrTbV"/>
              <w:rPr>
                <w:rFonts w:ascii="標楷體" w:eastAsia="標楷體"/>
                <w:sz w:val="27"/>
                <w:szCs w:val="27"/>
              </w:rPr>
            </w:pPr>
            <w:r w:rsidRPr="005A62F3">
              <w:rPr>
                <w:rFonts w:ascii="標楷體" w:eastAsia="標楷體" w:hint="eastAsia"/>
                <w:sz w:val="27"/>
                <w:szCs w:val="27"/>
              </w:rPr>
              <w:t>持續推動大專校院性教育</w:t>
            </w:r>
            <w:r w:rsidRPr="005A62F3">
              <w:rPr>
                <w:rFonts w:ascii="標楷體" w:eastAsia="標楷體"/>
                <w:sz w:val="27"/>
                <w:szCs w:val="27"/>
              </w:rPr>
              <w:t>(含愛滋病防治)計畫；辦理10所菸害防制推廣學校書面輔導、2所精進學校實地輔導。</w:t>
            </w:r>
          </w:p>
          <w:p w14:paraId="1DCC7FEB" w14:textId="77777777" w:rsidR="005A62F3" w:rsidRDefault="001F2C48" w:rsidP="00F13FC0">
            <w:pPr>
              <w:tabs>
                <w:tab w:val="left" w:pos="686"/>
              </w:tabs>
              <w:spacing w:line="354" w:lineRule="exact"/>
              <w:ind w:left="567" w:hangingChars="210" w:hanging="567"/>
              <w:jc w:val="both"/>
              <w:textDirection w:val="lrTbV"/>
              <w:rPr>
                <w:rFonts w:ascii="標楷體" w:eastAsia="標楷體"/>
                <w:sz w:val="27"/>
                <w:szCs w:val="27"/>
              </w:rPr>
            </w:pPr>
            <w:r>
              <w:rPr>
                <w:rFonts w:ascii="標楷體" w:eastAsia="標楷體" w:hint="eastAsia"/>
                <w:sz w:val="27"/>
                <w:szCs w:val="27"/>
              </w:rPr>
              <w:lastRenderedPageBreak/>
              <w:t>二、</w:t>
            </w:r>
            <w:r w:rsidRPr="001F2C48">
              <w:rPr>
                <w:rFonts w:ascii="標楷體" w:eastAsia="標楷體" w:hint="eastAsia"/>
                <w:sz w:val="27"/>
                <w:szCs w:val="27"/>
              </w:rPr>
              <w:t>推動大專校院學生食品與用水安全管理計畫及相關人員研習</w:t>
            </w:r>
          </w:p>
          <w:p w14:paraId="04B2808C" w14:textId="74043B75" w:rsidR="001F2C48" w:rsidRDefault="001F2C48" w:rsidP="00F13FC0">
            <w:pPr>
              <w:pStyle w:val="ab"/>
              <w:numPr>
                <w:ilvl w:val="0"/>
                <w:numId w:val="64"/>
              </w:numPr>
              <w:spacing w:line="354" w:lineRule="exact"/>
              <w:ind w:leftChars="0" w:left="810" w:hangingChars="300" w:hanging="810"/>
              <w:jc w:val="both"/>
              <w:textDirection w:val="lrTbV"/>
              <w:rPr>
                <w:rFonts w:ascii="標楷體" w:eastAsia="標楷體"/>
                <w:sz w:val="27"/>
                <w:szCs w:val="27"/>
              </w:rPr>
            </w:pPr>
            <w:r w:rsidRPr="001F2C48">
              <w:rPr>
                <w:rFonts w:ascii="標楷體" w:eastAsia="標楷體" w:hint="eastAsia"/>
                <w:sz w:val="27"/>
                <w:szCs w:val="27"/>
              </w:rPr>
              <w:t>賡續辦理大專校院餐飲衛生輔導；完成「大專校院美食街等小型餐飲店餐飲從業人員衛生自主管理工作手冊」出版與印製；持續辦理大專校院用水安全輔導暨系統維運計畫。</w:t>
            </w:r>
          </w:p>
          <w:p w14:paraId="3E4B5E99" w14:textId="700A3742" w:rsidR="001F2C48" w:rsidRDefault="001F2C48" w:rsidP="00F13FC0">
            <w:pPr>
              <w:pStyle w:val="ab"/>
              <w:numPr>
                <w:ilvl w:val="0"/>
                <w:numId w:val="64"/>
              </w:numPr>
              <w:spacing w:line="354" w:lineRule="exact"/>
              <w:ind w:leftChars="0" w:left="810" w:hangingChars="300" w:hanging="810"/>
              <w:jc w:val="both"/>
              <w:textDirection w:val="lrTbV"/>
              <w:rPr>
                <w:rFonts w:ascii="標楷體" w:eastAsia="標楷體"/>
                <w:sz w:val="27"/>
                <w:szCs w:val="27"/>
              </w:rPr>
            </w:pPr>
            <w:r w:rsidRPr="001F2C48">
              <w:rPr>
                <w:rFonts w:ascii="標楷體" w:eastAsia="標楷體" w:hint="eastAsia"/>
                <w:sz w:val="27"/>
                <w:szCs w:val="27"/>
              </w:rPr>
              <w:t>配合世界食品安全日活動，辦理「我響應、我號召」網路活動，粉絲專頁</w:t>
            </w:r>
            <w:r w:rsidRPr="001F2C48">
              <w:rPr>
                <w:rFonts w:ascii="標楷體" w:eastAsia="標楷體"/>
                <w:sz w:val="27"/>
                <w:szCs w:val="27"/>
              </w:rPr>
              <w:t>po文總觸及人數計1萬3,782人。</w:t>
            </w:r>
          </w:p>
          <w:p w14:paraId="3965004E" w14:textId="6791D259" w:rsidR="001F2C48" w:rsidRDefault="001F2C48" w:rsidP="00F13FC0">
            <w:pPr>
              <w:pStyle w:val="ab"/>
              <w:numPr>
                <w:ilvl w:val="0"/>
                <w:numId w:val="64"/>
              </w:numPr>
              <w:spacing w:line="354" w:lineRule="exact"/>
              <w:ind w:leftChars="0" w:left="810" w:hangingChars="300" w:hanging="810"/>
              <w:jc w:val="both"/>
              <w:textDirection w:val="lrTbV"/>
              <w:rPr>
                <w:rFonts w:ascii="標楷體" w:eastAsia="標楷體"/>
                <w:sz w:val="27"/>
                <w:szCs w:val="27"/>
              </w:rPr>
            </w:pPr>
            <w:r w:rsidRPr="001F2C48">
              <w:rPr>
                <w:rFonts w:ascii="標楷體" w:eastAsia="標楷體" w:hint="eastAsia"/>
                <w:sz w:val="27"/>
                <w:szCs w:val="27"/>
              </w:rPr>
              <w:t>首度結合</w:t>
            </w:r>
            <w:r w:rsidRPr="001F2C48">
              <w:rPr>
                <w:rFonts w:ascii="標楷體" w:eastAsia="標楷體"/>
                <w:sz w:val="27"/>
                <w:szCs w:val="27"/>
              </w:rPr>
              <w:t>e化數位教材辦理大專校院學校護理人員緊急傷病訓練，完成數位教材3小時，計167人線上學習</w:t>
            </w:r>
            <w:r w:rsidR="00390E90">
              <w:rPr>
                <w:rFonts w:ascii="標楷體" w:eastAsia="標楷體" w:hint="eastAsia"/>
                <w:sz w:val="27"/>
                <w:szCs w:val="27"/>
              </w:rPr>
              <w:t>。</w:t>
            </w:r>
          </w:p>
          <w:p w14:paraId="08FE63A9" w14:textId="33C2C0C0" w:rsidR="00390E90" w:rsidRDefault="00390E90" w:rsidP="00F13FC0">
            <w:pPr>
              <w:pStyle w:val="ab"/>
              <w:numPr>
                <w:ilvl w:val="0"/>
                <w:numId w:val="64"/>
              </w:numPr>
              <w:spacing w:line="354" w:lineRule="exact"/>
              <w:ind w:leftChars="0" w:left="810" w:hangingChars="300" w:hanging="810"/>
              <w:jc w:val="both"/>
              <w:textDirection w:val="lrTbV"/>
              <w:rPr>
                <w:rFonts w:ascii="標楷體" w:eastAsia="標楷體"/>
                <w:sz w:val="27"/>
                <w:szCs w:val="27"/>
              </w:rPr>
            </w:pPr>
            <w:r w:rsidRPr="00390E90">
              <w:rPr>
                <w:rFonts w:ascii="標楷體" w:eastAsia="標楷體" w:hint="eastAsia"/>
                <w:sz w:val="27"/>
                <w:szCs w:val="27"/>
              </w:rPr>
              <w:t>遴選出</w:t>
            </w:r>
            <w:r w:rsidRPr="00390E90">
              <w:rPr>
                <w:rFonts w:ascii="標楷體" w:eastAsia="標楷體"/>
                <w:sz w:val="27"/>
                <w:szCs w:val="27"/>
              </w:rPr>
              <w:t>10名大專校院績優學校衛生工作人員，計電臺採訪2次及經驗分享2場</w:t>
            </w:r>
            <w:r>
              <w:rPr>
                <w:rFonts w:ascii="標楷體" w:eastAsia="標楷體" w:hint="eastAsia"/>
                <w:sz w:val="27"/>
                <w:szCs w:val="27"/>
              </w:rPr>
              <w:t>。</w:t>
            </w:r>
          </w:p>
          <w:p w14:paraId="5E0EA94F" w14:textId="77777777" w:rsidR="00390E90" w:rsidRDefault="00390E90" w:rsidP="00F13FC0">
            <w:pPr>
              <w:tabs>
                <w:tab w:val="left" w:pos="686"/>
              </w:tabs>
              <w:spacing w:line="354" w:lineRule="exact"/>
              <w:ind w:left="567" w:hangingChars="210" w:hanging="567"/>
              <w:jc w:val="both"/>
              <w:textDirection w:val="lrTbV"/>
              <w:rPr>
                <w:rFonts w:ascii="標楷體" w:eastAsia="標楷體"/>
                <w:sz w:val="27"/>
                <w:szCs w:val="27"/>
              </w:rPr>
            </w:pPr>
            <w:r>
              <w:rPr>
                <w:rFonts w:ascii="標楷體" w:eastAsia="標楷體" w:hint="eastAsia"/>
                <w:sz w:val="27"/>
                <w:szCs w:val="27"/>
              </w:rPr>
              <w:t>三、</w:t>
            </w:r>
            <w:r w:rsidRPr="00390E90">
              <w:rPr>
                <w:rFonts w:ascii="標楷體" w:eastAsia="標楷體" w:hint="eastAsia"/>
                <w:sz w:val="27"/>
                <w:szCs w:val="27"/>
              </w:rPr>
              <w:t>持續辦理校園食材登錄平臺及管理系統推廣實施計畫</w:t>
            </w:r>
          </w:p>
          <w:p w14:paraId="46CFA4BA" w14:textId="20732DC7" w:rsidR="00390E90" w:rsidRDefault="00390E90" w:rsidP="00F13FC0">
            <w:pPr>
              <w:pStyle w:val="ab"/>
              <w:numPr>
                <w:ilvl w:val="0"/>
                <w:numId w:val="65"/>
              </w:numPr>
              <w:spacing w:line="354" w:lineRule="exact"/>
              <w:ind w:leftChars="0" w:left="810" w:hangingChars="300" w:hanging="810"/>
              <w:jc w:val="both"/>
              <w:textDirection w:val="lrTbV"/>
              <w:rPr>
                <w:rFonts w:ascii="標楷體" w:eastAsia="標楷體"/>
                <w:sz w:val="27"/>
                <w:szCs w:val="27"/>
              </w:rPr>
            </w:pPr>
            <w:r w:rsidRPr="00390E90">
              <w:rPr>
                <w:rFonts w:ascii="標楷體" w:eastAsia="標楷體" w:hint="eastAsia"/>
                <w:sz w:val="27"/>
                <w:szCs w:val="27"/>
              </w:rPr>
              <w:t>提升食安通報效率，縮短食安事件處理時程</w:t>
            </w:r>
            <w:r w:rsidR="00C66D3A">
              <w:rPr>
                <w:rFonts w:ascii="標楷體" w:eastAsia="標楷體" w:hint="eastAsia"/>
                <w:sz w:val="27"/>
                <w:szCs w:val="27"/>
              </w:rPr>
              <w:t>；</w:t>
            </w:r>
            <w:r w:rsidRPr="00390E90">
              <w:rPr>
                <w:rFonts w:ascii="標楷體" w:eastAsia="標楷體"/>
                <w:sz w:val="27"/>
                <w:szCs w:val="27"/>
              </w:rPr>
              <w:t>提升資訊安全功能，加強使用者帳號管理</w:t>
            </w:r>
            <w:r w:rsidR="00C66D3A">
              <w:rPr>
                <w:rFonts w:ascii="標楷體" w:eastAsia="標楷體" w:hint="eastAsia"/>
                <w:sz w:val="27"/>
                <w:szCs w:val="27"/>
              </w:rPr>
              <w:t>；</w:t>
            </w:r>
            <w:r w:rsidRPr="00390E90">
              <w:rPr>
                <w:rFonts w:ascii="標楷體" w:eastAsia="標楷體"/>
                <w:sz w:val="27"/>
                <w:szCs w:val="27"/>
              </w:rPr>
              <w:t>辦理說明會及教育訓練</w:t>
            </w:r>
            <w:r w:rsidR="00C66D3A">
              <w:rPr>
                <w:rFonts w:ascii="標楷體" w:eastAsia="標楷體" w:hint="eastAsia"/>
                <w:sz w:val="27"/>
                <w:szCs w:val="27"/>
              </w:rPr>
              <w:t>；</w:t>
            </w:r>
            <w:r w:rsidRPr="00390E90">
              <w:rPr>
                <w:rFonts w:ascii="標楷體" w:eastAsia="標楷體"/>
                <w:sz w:val="27"/>
                <w:szCs w:val="27"/>
              </w:rPr>
              <w:t>強化主管機關管理功能等簡化行政作業時間等；開放資訊，提供資訊服務業者加值運用</w:t>
            </w:r>
            <w:r>
              <w:rPr>
                <w:rFonts w:ascii="標楷體" w:eastAsia="標楷體" w:hint="eastAsia"/>
                <w:sz w:val="27"/>
                <w:szCs w:val="27"/>
              </w:rPr>
              <w:t>。</w:t>
            </w:r>
          </w:p>
          <w:p w14:paraId="11375196" w14:textId="4721B70F" w:rsidR="00390E90" w:rsidRPr="005A62F3" w:rsidRDefault="00390E90" w:rsidP="00F13FC0">
            <w:pPr>
              <w:pStyle w:val="ab"/>
              <w:numPr>
                <w:ilvl w:val="0"/>
                <w:numId w:val="65"/>
              </w:numPr>
              <w:spacing w:line="354" w:lineRule="exact"/>
              <w:ind w:leftChars="0" w:left="810" w:hangingChars="300" w:hanging="810"/>
              <w:jc w:val="both"/>
              <w:textDirection w:val="lrTbV"/>
              <w:rPr>
                <w:rFonts w:ascii="標楷體" w:eastAsia="標楷體"/>
                <w:sz w:val="27"/>
                <w:szCs w:val="27"/>
              </w:rPr>
            </w:pPr>
            <w:r w:rsidRPr="00390E90">
              <w:rPr>
                <w:rFonts w:ascii="標楷體" w:eastAsia="標楷體" w:hint="eastAsia"/>
                <w:sz w:val="27"/>
                <w:szCs w:val="27"/>
              </w:rPr>
              <w:t>系統移轉：校園食材登錄平臺納入本部國民及學前教育署智慧化校園餐飲服務平臺</w:t>
            </w:r>
            <w:r w:rsidRPr="00390E90">
              <w:rPr>
                <w:rFonts w:ascii="標楷體" w:eastAsia="標楷體"/>
                <w:sz w:val="27"/>
                <w:szCs w:val="27"/>
              </w:rPr>
              <w:t>(簡稱食登2.0計畫)統一規劃，並強化原來校園食材登錄平臺功能，降低午餐秘書行政工作負荷</w:t>
            </w:r>
            <w:r>
              <w:rPr>
                <w:rFonts w:ascii="標楷體" w:eastAsia="標楷體" w:hint="eastAsia"/>
                <w:sz w:val="27"/>
                <w:szCs w:val="27"/>
              </w:rPr>
              <w:t>。</w:t>
            </w:r>
          </w:p>
        </w:tc>
      </w:tr>
      <w:tr w:rsidR="00567BF8" w:rsidRPr="009963E0" w14:paraId="22707871" w14:textId="77777777" w:rsidTr="006F5D84">
        <w:trPr>
          <w:divId w:val="1110780298"/>
          <w:trHeight w:val="720"/>
        </w:trPr>
        <w:tc>
          <w:tcPr>
            <w:tcW w:w="1838" w:type="dxa"/>
          </w:tcPr>
          <w:p w14:paraId="79A6907A" w14:textId="77777777" w:rsidR="00567BF8" w:rsidRPr="004D7ECB" w:rsidRDefault="00567BF8" w:rsidP="00C768DB">
            <w:pPr>
              <w:spacing w:line="400" w:lineRule="exact"/>
              <w:ind w:left="904" w:hangingChars="335" w:hanging="904"/>
              <w:jc w:val="both"/>
              <w:textDirection w:val="lrTbV"/>
              <w:rPr>
                <w:rFonts w:ascii="標楷體" w:eastAsia="標楷體" w:hAnsi="標楷體"/>
                <w:sz w:val="27"/>
                <w:szCs w:val="27"/>
              </w:rPr>
            </w:pPr>
            <w:r w:rsidRPr="004D7ECB">
              <w:rPr>
                <w:rFonts w:ascii="標楷體" w:eastAsia="標楷體" w:hAnsi="標楷體" w:hint="eastAsia"/>
                <w:sz w:val="27"/>
                <w:szCs w:val="27"/>
              </w:rPr>
              <w:lastRenderedPageBreak/>
              <w:t>十二、原住民</w:t>
            </w:r>
            <w:r w:rsidR="007A33F1" w:rsidRPr="004D7ECB">
              <w:rPr>
                <w:rFonts w:ascii="標楷體" w:eastAsia="標楷體" w:hAnsi="標楷體" w:hint="eastAsia"/>
                <w:sz w:val="27"/>
                <w:szCs w:val="27"/>
              </w:rPr>
              <w:t>族</w:t>
            </w:r>
            <w:r w:rsidRPr="004D7ECB">
              <w:rPr>
                <w:rFonts w:ascii="標楷體" w:eastAsia="標楷體" w:hAnsi="標楷體" w:hint="eastAsia"/>
                <w:sz w:val="27"/>
                <w:szCs w:val="27"/>
              </w:rPr>
              <w:t>教育推展</w:t>
            </w:r>
          </w:p>
        </w:tc>
        <w:tc>
          <w:tcPr>
            <w:tcW w:w="2126" w:type="dxa"/>
          </w:tcPr>
          <w:p w14:paraId="0601A1E4" w14:textId="77777777" w:rsidR="00567BF8" w:rsidRPr="004D7ECB" w:rsidRDefault="00567BF8" w:rsidP="006D0C64">
            <w:pPr>
              <w:spacing w:line="400" w:lineRule="exact"/>
              <w:jc w:val="both"/>
              <w:textDirection w:val="lrTbV"/>
              <w:rPr>
                <w:rFonts w:ascii="標楷體" w:eastAsia="標楷體" w:hAnsi="標楷體"/>
                <w:sz w:val="27"/>
                <w:szCs w:val="27"/>
              </w:rPr>
            </w:pPr>
            <w:r w:rsidRPr="004D7ECB">
              <w:rPr>
                <w:rFonts w:ascii="標楷體" w:eastAsia="標楷體" w:hAnsi="標楷體" w:hint="eastAsia"/>
                <w:sz w:val="27"/>
                <w:szCs w:val="27"/>
              </w:rPr>
              <w:t>辦理原住民學生教育</w:t>
            </w:r>
          </w:p>
        </w:tc>
        <w:tc>
          <w:tcPr>
            <w:tcW w:w="5387" w:type="dxa"/>
          </w:tcPr>
          <w:p w14:paraId="7CB56DFF" w14:textId="77777777" w:rsidR="00CA3454" w:rsidRPr="00CA3454" w:rsidRDefault="00CA3454" w:rsidP="00F13FC0">
            <w:pPr>
              <w:spacing w:line="354" w:lineRule="exact"/>
              <w:ind w:left="567" w:hangingChars="210" w:hanging="567"/>
              <w:jc w:val="both"/>
              <w:textDirection w:val="lrTbV"/>
              <w:rPr>
                <w:rFonts w:ascii="標楷體" w:eastAsia="標楷體"/>
                <w:sz w:val="27"/>
                <w:szCs w:val="27"/>
              </w:rPr>
            </w:pPr>
            <w:r w:rsidRPr="00CA3454">
              <w:rPr>
                <w:rFonts w:ascii="標楷體" w:eastAsia="標楷體" w:hint="eastAsia"/>
                <w:sz w:val="27"/>
                <w:szCs w:val="27"/>
              </w:rPr>
              <w:t>一、賡續推動「發展原住民族教育五年中程計畫」。</w:t>
            </w:r>
          </w:p>
          <w:p w14:paraId="5749DD8D" w14:textId="77777777" w:rsidR="00CA3454" w:rsidRPr="00CA3454" w:rsidRDefault="00CA3454" w:rsidP="00F13FC0">
            <w:pPr>
              <w:spacing w:line="354" w:lineRule="exact"/>
              <w:ind w:left="540" w:hangingChars="200" w:hanging="540"/>
              <w:jc w:val="both"/>
              <w:textDirection w:val="lrTbV"/>
              <w:rPr>
                <w:rFonts w:ascii="標楷體" w:eastAsia="標楷體"/>
                <w:sz w:val="27"/>
                <w:szCs w:val="27"/>
              </w:rPr>
            </w:pPr>
            <w:r w:rsidRPr="00CA3454">
              <w:rPr>
                <w:rFonts w:ascii="標楷體" w:eastAsia="標楷體" w:hint="eastAsia"/>
                <w:sz w:val="27"/>
                <w:szCs w:val="27"/>
              </w:rPr>
              <w:t>二、</w:t>
            </w:r>
            <w:r w:rsidRPr="00CA3454">
              <w:rPr>
                <w:rFonts w:ascii="標楷體" w:eastAsia="標楷體"/>
                <w:sz w:val="27"/>
                <w:szCs w:val="27"/>
              </w:rPr>
              <w:t>108年6月19日修正公布「原住民族教育法」，修正重點包括擴大原住民族教育對象、完備行政支持系統、促進原住民族參與、強化師資培育，以及深化民族教育等。</w:t>
            </w:r>
          </w:p>
          <w:p w14:paraId="47C54543" w14:textId="77777777" w:rsidR="00CA3454" w:rsidRPr="00CA3454" w:rsidRDefault="00CA3454" w:rsidP="00F13FC0">
            <w:pPr>
              <w:spacing w:line="354" w:lineRule="exact"/>
              <w:ind w:left="553" w:hangingChars="205" w:hanging="553"/>
              <w:jc w:val="both"/>
              <w:textDirection w:val="lrTbV"/>
              <w:rPr>
                <w:rFonts w:ascii="標楷體" w:eastAsia="標楷體"/>
                <w:sz w:val="27"/>
                <w:szCs w:val="27"/>
              </w:rPr>
            </w:pPr>
            <w:r w:rsidRPr="00CA3454">
              <w:rPr>
                <w:rFonts w:ascii="標楷體" w:eastAsia="標楷體" w:hint="eastAsia"/>
                <w:sz w:val="27"/>
                <w:szCs w:val="27"/>
              </w:rPr>
              <w:t>三、自</w:t>
            </w:r>
            <w:r w:rsidRPr="00CA3454">
              <w:rPr>
                <w:rFonts w:ascii="標楷體" w:eastAsia="標楷體"/>
                <w:sz w:val="27"/>
                <w:szCs w:val="27"/>
              </w:rPr>
              <w:t>106學年度起依「辦理學校型態原住民族實驗教育補助要點」辦理原住民族實驗教育，108年度本部配合原住民族委</w:t>
            </w:r>
            <w:r w:rsidRPr="00CA3454">
              <w:rPr>
                <w:rFonts w:ascii="標楷體" w:eastAsia="標楷體"/>
                <w:sz w:val="27"/>
                <w:szCs w:val="27"/>
              </w:rPr>
              <w:lastRenderedPageBreak/>
              <w:t>員會分攤核定經費補助共32校，並賡續推動「原住民族課程發展協作中心」。</w:t>
            </w:r>
          </w:p>
          <w:p w14:paraId="75FEE96A" w14:textId="77777777" w:rsidR="00CA3454" w:rsidRPr="00CA3454" w:rsidRDefault="00CA3454" w:rsidP="00F13FC0">
            <w:pPr>
              <w:spacing w:line="354" w:lineRule="exact"/>
              <w:ind w:left="540" w:hangingChars="200" w:hanging="540"/>
              <w:jc w:val="both"/>
              <w:textDirection w:val="lrTbV"/>
              <w:rPr>
                <w:rFonts w:ascii="標楷體" w:eastAsia="標楷體"/>
                <w:sz w:val="27"/>
                <w:szCs w:val="27"/>
              </w:rPr>
            </w:pPr>
            <w:r w:rsidRPr="00CA3454">
              <w:rPr>
                <w:rFonts w:ascii="標楷體" w:eastAsia="標楷體" w:hint="eastAsia"/>
                <w:sz w:val="27"/>
                <w:szCs w:val="27"/>
              </w:rPr>
              <w:t>四、</w:t>
            </w:r>
            <w:r w:rsidRPr="00CA3454">
              <w:rPr>
                <w:rFonts w:ascii="標楷體" w:eastAsia="標楷體"/>
                <w:sz w:val="27"/>
                <w:szCs w:val="27"/>
              </w:rPr>
              <w:t>107年8月8日發布「高級中等以下學校原住民族語老師資格及聘用辦法」，108學年度縣市政府辦理甄選並進用151名專職族語老師。</w:t>
            </w:r>
          </w:p>
          <w:p w14:paraId="4F4D6BB0" w14:textId="77777777" w:rsidR="00CA3454" w:rsidRPr="00CA3454" w:rsidRDefault="00CA3454" w:rsidP="00F13FC0">
            <w:pPr>
              <w:spacing w:line="354" w:lineRule="exact"/>
              <w:ind w:left="567" w:hangingChars="210" w:hanging="567"/>
              <w:jc w:val="both"/>
              <w:textDirection w:val="lrTbV"/>
              <w:rPr>
                <w:rFonts w:ascii="標楷體" w:eastAsia="標楷體"/>
                <w:sz w:val="27"/>
                <w:szCs w:val="27"/>
              </w:rPr>
            </w:pPr>
            <w:r w:rsidRPr="00CA3454">
              <w:rPr>
                <w:rFonts w:ascii="標楷體" w:eastAsia="標楷體" w:hint="eastAsia"/>
                <w:sz w:val="27"/>
                <w:szCs w:val="27"/>
              </w:rPr>
              <w:t>五、推展原住民族高級中等以下學校及學前教育，提高</w:t>
            </w:r>
            <w:r w:rsidRPr="00CA3454">
              <w:rPr>
                <w:rFonts w:ascii="標楷體" w:eastAsia="標楷體"/>
                <w:sz w:val="27"/>
                <w:szCs w:val="27"/>
              </w:rPr>
              <w:t>5歲幼兒入園率，補助國中小住宿伙食費、高中助學金及住宿伙食費、補助族語教學、人才培育、校園環境及設施設備充實改善等相關計畫。</w:t>
            </w:r>
          </w:p>
          <w:p w14:paraId="6829133B" w14:textId="79857871" w:rsidR="00CA3454" w:rsidRPr="00CA3454" w:rsidRDefault="000F7A1F" w:rsidP="00F13FC0">
            <w:pPr>
              <w:spacing w:line="354" w:lineRule="exact"/>
              <w:ind w:left="567" w:hangingChars="210" w:hanging="567"/>
              <w:jc w:val="both"/>
              <w:textDirection w:val="lrTbV"/>
              <w:rPr>
                <w:rFonts w:ascii="標楷體" w:eastAsia="標楷體"/>
                <w:sz w:val="27"/>
                <w:szCs w:val="27"/>
              </w:rPr>
            </w:pPr>
            <w:r>
              <w:rPr>
                <w:rFonts w:ascii="標楷體" w:eastAsia="標楷體" w:hint="eastAsia"/>
                <w:sz w:val="27"/>
                <w:szCs w:val="27"/>
              </w:rPr>
              <w:t>六</w:t>
            </w:r>
            <w:r w:rsidR="00CA3454" w:rsidRPr="00CA3454">
              <w:rPr>
                <w:rFonts w:ascii="標楷體" w:eastAsia="標楷體" w:hint="eastAsia"/>
                <w:sz w:val="27"/>
                <w:szCs w:val="27"/>
              </w:rPr>
              <w:t>、推動原住民族高等教育人才培育，保障原住民學生升學權益，每學年度依原住民族委員會所提人才類別建議鼓勵大專校院提供原住民學生外加名額或開設專班。</w:t>
            </w:r>
          </w:p>
          <w:p w14:paraId="0AD3A58A" w14:textId="34C59273" w:rsidR="00CA3454" w:rsidRPr="00CA3454" w:rsidRDefault="000F7A1F" w:rsidP="00F13FC0">
            <w:pPr>
              <w:spacing w:line="354" w:lineRule="exact"/>
              <w:ind w:left="567" w:hangingChars="210" w:hanging="567"/>
              <w:jc w:val="both"/>
              <w:textDirection w:val="lrTbV"/>
              <w:rPr>
                <w:rFonts w:ascii="標楷體" w:eastAsia="標楷體"/>
                <w:sz w:val="27"/>
                <w:szCs w:val="27"/>
              </w:rPr>
            </w:pPr>
            <w:r>
              <w:rPr>
                <w:rFonts w:ascii="標楷體" w:eastAsia="標楷體" w:hint="eastAsia"/>
                <w:sz w:val="27"/>
                <w:szCs w:val="27"/>
              </w:rPr>
              <w:t>七</w:t>
            </w:r>
            <w:r w:rsidR="00CA3454" w:rsidRPr="00CA3454">
              <w:rPr>
                <w:rFonts w:ascii="標楷體" w:eastAsia="標楷體" w:hint="eastAsia"/>
                <w:sz w:val="27"/>
                <w:szCs w:val="27"/>
              </w:rPr>
              <w:t>、推動大專校院設置「原住民族學生資源中心」（簡稱原資中心），</w:t>
            </w:r>
            <w:r w:rsidR="00CA3454" w:rsidRPr="00CA3454">
              <w:rPr>
                <w:rFonts w:ascii="標楷體" w:eastAsia="標楷體"/>
                <w:sz w:val="27"/>
                <w:szCs w:val="27"/>
              </w:rPr>
              <w:t>108年度補助105校，提供原住民學生生活、學業、生涯輔導等一站式服務，並補助5個區域原資中心，提供諮詢及經驗交流。</w:t>
            </w:r>
          </w:p>
          <w:p w14:paraId="3A4FCCCC" w14:textId="52F2A3BC" w:rsidR="009E6F17" w:rsidRPr="004D7ECB" w:rsidRDefault="000F7A1F" w:rsidP="00F13FC0">
            <w:pPr>
              <w:spacing w:line="354" w:lineRule="exact"/>
              <w:ind w:left="567" w:hangingChars="210" w:hanging="567"/>
              <w:jc w:val="both"/>
              <w:textDirection w:val="lrTbV"/>
              <w:rPr>
                <w:rFonts w:ascii="標楷體" w:eastAsia="標楷體"/>
                <w:sz w:val="27"/>
                <w:szCs w:val="27"/>
              </w:rPr>
            </w:pPr>
            <w:r>
              <w:rPr>
                <w:rFonts w:ascii="標楷體" w:eastAsia="標楷體" w:hint="eastAsia"/>
                <w:sz w:val="27"/>
                <w:szCs w:val="27"/>
              </w:rPr>
              <w:t>八</w:t>
            </w:r>
            <w:r w:rsidR="00CA3454" w:rsidRPr="00CA3454">
              <w:rPr>
                <w:rFonts w:ascii="標楷體" w:eastAsia="標楷體" w:hint="eastAsia"/>
                <w:sz w:val="27"/>
                <w:szCs w:val="27"/>
              </w:rPr>
              <w:t>、培育原住民族師資，依地方政府需求提供原住民族教育師資公費生名額，</w:t>
            </w:r>
            <w:r w:rsidR="00CA3454" w:rsidRPr="00CA3454">
              <w:rPr>
                <w:rFonts w:ascii="標楷體" w:eastAsia="標楷體"/>
                <w:sz w:val="27"/>
                <w:szCs w:val="27"/>
              </w:rPr>
              <w:t>108學年度核定77名，並保障原住民學生修習師資職前教育課程之機會。</w:t>
            </w:r>
          </w:p>
        </w:tc>
      </w:tr>
      <w:tr w:rsidR="00567BF8" w:rsidRPr="009963E0" w14:paraId="7923FE5B" w14:textId="77777777" w:rsidTr="006F5D84">
        <w:trPr>
          <w:divId w:val="1110780298"/>
        </w:trPr>
        <w:tc>
          <w:tcPr>
            <w:tcW w:w="1838" w:type="dxa"/>
          </w:tcPr>
          <w:p w14:paraId="4FC941B8" w14:textId="77777777" w:rsidR="00567BF8" w:rsidRPr="004D7ECB" w:rsidRDefault="00567BF8" w:rsidP="00C768DB">
            <w:pPr>
              <w:spacing w:line="400" w:lineRule="exact"/>
              <w:ind w:left="904" w:hangingChars="335" w:hanging="904"/>
              <w:jc w:val="both"/>
              <w:textDirection w:val="lrTbV"/>
              <w:rPr>
                <w:rFonts w:ascii="標楷體" w:eastAsia="標楷體" w:hAnsi="標楷體"/>
                <w:sz w:val="27"/>
                <w:szCs w:val="27"/>
              </w:rPr>
            </w:pPr>
            <w:r w:rsidRPr="004D7ECB">
              <w:rPr>
                <w:rFonts w:ascii="標楷體" w:eastAsia="標楷體" w:hAnsi="標楷體" w:hint="eastAsia"/>
                <w:sz w:val="27"/>
                <w:szCs w:val="27"/>
              </w:rPr>
              <w:lastRenderedPageBreak/>
              <w:t>十三、終身教育行政及督導</w:t>
            </w:r>
          </w:p>
        </w:tc>
        <w:tc>
          <w:tcPr>
            <w:tcW w:w="2126" w:type="dxa"/>
          </w:tcPr>
          <w:p w14:paraId="76EB124C" w14:textId="77777777" w:rsidR="00580BC9" w:rsidRDefault="00580BC9" w:rsidP="00580BC9">
            <w:pPr>
              <w:pStyle w:val="ab"/>
              <w:numPr>
                <w:ilvl w:val="0"/>
                <w:numId w:val="10"/>
              </w:numPr>
              <w:spacing w:line="400" w:lineRule="exact"/>
              <w:ind w:leftChars="0" w:left="573" w:hanging="567"/>
              <w:jc w:val="both"/>
              <w:textDirection w:val="lrTbV"/>
              <w:rPr>
                <w:rFonts w:ascii="標楷體" w:eastAsia="標楷體" w:hAnsi="標楷體"/>
                <w:color w:val="000000" w:themeColor="text1"/>
                <w:sz w:val="27"/>
                <w:szCs w:val="27"/>
              </w:rPr>
            </w:pPr>
            <w:r w:rsidRPr="00AD3377">
              <w:rPr>
                <w:rFonts w:ascii="標楷體" w:eastAsia="標楷體" w:hAnsi="標楷體" w:hint="eastAsia"/>
                <w:color w:val="000000" w:themeColor="text1"/>
                <w:sz w:val="27"/>
                <w:szCs w:val="27"/>
              </w:rPr>
              <w:t>提升「智慧服務‧全民樂學－國立社教機構服務品質」</w:t>
            </w:r>
          </w:p>
          <w:p w14:paraId="3329E160" w14:textId="77777777" w:rsidR="00580BC9" w:rsidRPr="00AD3377" w:rsidRDefault="00580BC9" w:rsidP="00580BC9">
            <w:pPr>
              <w:pStyle w:val="ab"/>
              <w:numPr>
                <w:ilvl w:val="0"/>
                <w:numId w:val="10"/>
              </w:numPr>
              <w:spacing w:line="400" w:lineRule="exact"/>
              <w:ind w:leftChars="0" w:left="573" w:hanging="567"/>
              <w:jc w:val="both"/>
              <w:textDirection w:val="lrTbV"/>
              <w:rPr>
                <w:rFonts w:ascii="標楷體" w:eastAsia="標楷體" w:hAnsi="標楷體"/>
                <w:color w:val="000000" w:themeColor="text1"/>
                <w:sz w:val="27"/>
                <w:szCs w:val="27"/>
              </w:rPr>
            </w:pPr>
            <w:r w:rsidRPr="00AD3377">
              <w:rPr>
                <w:rFonts w:ascii="標楷體" w:eastAsia="標楷體" w:hAnsi="標楷體" w:hint="eastAsia"/>
                <w:color w:val="000000" w:themeColor="text1"/>
                <w:sz w:val="27"/>
                <w:szCs w:val="27"/>
              </w:rPr>
              <w:t>臺北科學藝術園區整體發展計畫</w:t>
            </w:r>
          </w:p>
          <w:p w14:paraId="68B7EBC6" w14:textId="77777777" w:rsidR="00580BC9" w:rsidRDefault="00580BC9" w:rsidP="00580BC9">
            <w:pPr>
              <w:pStyle w:val="ab"/>
              <w:numPr>
                <w:ilvl w:val="0"/>
                <w:numId w:val="10"/>
              </w:numPr>
              <w:spacing w:line="400" w:lineRule="exact"/>
              <w:ind w:leftChars="0" w:left="573" w:hanging="567"/>
              <w:jc w:val="both"/>
              <w:textDirection w:val="lrTbV"/>
              <w:rPr>
                <w:rFonts w:ascii="標楷體" w:eastAsia="標楷體" w:hAnsi="標楷體"/>
                <w:color w:val="000000" w:themeColor="text1"/>
                <w:sz w:val="27"/>
                <w:szCs w:val="27"/>
              </w:rPr>
            </w:pPr>
            <w:r w:rsidRPr="00AD3377">
              <w:rPr>
                <w:rFonts w:ascii="標楷體" w:eastAsia="標楷體" w:hAnsi="標楷體" w:hint="eastAsia"/>
                <w:color w:val="000000" w:themeColor="text1"/>
                <w:sz w:val="27"/>
                <w:szCs w:val="27"/>
              </w:rPr>
              <w:t>建構合作共享的公共圖書館系統中長程個案計畫</w:t>
            </w:r>
          </w:p>
          <w:p w14:paraId="72DD0B34" w14:textId="77777777" w:rsidR="00580BC9" w:rsidRPr="00AD3377" w:rsidRDefault="00580BC9" w:rsidP="00580BC9">
            <w:pPr>
              <w:pStyle w:val="ab"/>
              <w:numPr>
                <w:ilvl w:val="0"/>
                <w:numId w:val="10"/>
              </w:numPr>
              <w:spacing w:line="400" w:lineRule="exact"/>
              <w:ind w:leftChars="0" w:left="573" w:hanging="567"/>
              <w:jc w:val="both"/>
              <w:textDirection w:val="lrTbV"/>
              <w:rPr>
                <w:rFonts w:ascii="標楷體" w:eastAsia="標楷體" w:hAnsi="標楷體"/>
                <w:color w:val="000000" w:themeColor="text1"/>
                <w:sz w:val="27"/>
                <w:szCs w:val="27"/>
              </w:rPr>
            </w:pPr>
            <w:r w:rsidRPr="00AD3377">
              <w:rPr>
                <w:rFonts w:ascii="標楷體" w:eastAsia="標楷體" w:hAnsi="標楷體" w:hint="eastAsia"/>
                <w:color w:val="000000" w:themeColor="text1"/>
                <w:sz w:val="27"/>
                <w:szCs w:val="27"/>
              </w:rPr>
              <w:lastRenderedPageBreak/>
              <w:t>強化推展家庭教育</w:t>
            </w:r>
          </w:p>
          <w:p w14:paraId="2503C8E5" w14:textId="77777777" w:rsidR="00580BC9" w:rsidRPr="00AD3377" w:rsidRDefault="00580BC9" w:rsidP="00580BC9">
            <w:pPr>
              <w:pStyle w:val="ab"/>
              <w:numPr>
                <w:ilvl w:val="0"/>
                <w:numId w:val="10"/>
              </w:numPr>
              <w:spacing w:line="400" w:lineRule="exact"/>
              <w:ind w:leftChars="0" w:left="573" w:hanging="567"/>
              <w:jc w:val="both"/>
              <w:textDirection w:val="lrTbV"/>
              <w:rPr>
                <w:rFonts w:ascii="標楷體" w:eastAsia="標楷體" w:hAnsi="標楷體"/>
                <w:color w:val="000000" w:themeColor="text1"/>
                <w:sz w:val="27"/>
                <w:szCs w:val="27"/>
              </w:rPr>
            </w:pPr>
            <w:r w:rsidRPr="00AD3377">
              <w:rPr>
                <w:rFonts w:ascii="標楷體" w:eastAsia="標楷體" w:hAnsi="標楷體" w:hint="eastAsia"/>
                <w:color w:val="000000" w:themeColor="text1"/>
                <w:sz w:val="27"/>
                <w:szCs w:val="27"/>
              </w:rPr>
              <w:t>建構完善高齡學習體系</w:t>
            </w:r>
          </w:p>
          <w:p w14:paraId="1D3ECE8A" w14:textId="77777777" w:rsidR="00580BC9" w:rsidRPr="00AD3377" w:rsidRDefault="00580BC9" w:rsidP="00580BC9">
            <w:pPr>
              <w:pStyle w:val="ab"/>
              <w:numPr>
                <w:ilvl w:val="0"/>
                <w:numId w:val="10"/>
              </w:numPr>
              <w:spacing w:line="400" w:lineRule="exact"/>
              <w:ind w:leftChars="0" w:left="573" w:hanging="567"/>
              <w:jc w:val="both"/>
              <w:textDirection w:val="lrTbV"/>
              <w:rPr>
                <w:rFonts w:ascii="標楷體" w:eastAsia="標楷體" w:hAnsi="標楷體"/>
                <w:color w:val="000000" w:themeColor="text1"/>
                <w:sz w:val="27"/>
                <w:szCs w:val="27"/>
              </w:rPr>
            </w:pPr>
            <w:r w:rsidRPr="00AD3377">
              <w:rPr>
                <w:rFonts w:ascii="標楷體" w:eastAsia="標楷體" w:hAnsi="標楷體" w:hint="eastAsia"/>
                <w:color w:val="000000" w:themeColor="text1"/>
                <w:sz w:val="27"/>
                <w:szCs w:val="27"/>
              </w:rPr>
              <w:t>促進社區大學穩健發展</w:t>
            </w:r>
          </w:p>
          <w:p w14:paraId="0D863357" w14:textId="77777777" w:rsidR="00C768DB" w:rsidRPr="004D7ECB" w:rsidRDefault="00580BC9" w:rsidP="00580BC9">
            <w:pPr>
              <w:pStyle w:val="ab"/>
              <w:numPr>
                <w:ilvl w:val="0"/>
                <w:numId w:val="10"/>
              </w:numPr>
              <w:spacing w:line="400" w:lineRule="exact"/>
              <w:ind w:leftChars="0" w:left="573" w:hanging="567"/>
              <w:jc w:val="both"/>
              <w:textDirection w:val="lrTbV"/>
              <w:rPr>
                <w:rFonts w:ascii="標楷體" w:eastAsia="標楷體" w:hAnsi="標楷體"/>
                <w:sz w:val="27"/>
                <w:szCs w:val="27"/>
              </w:rPr>
            </w:pPr>
            <w:r w:rsidRPr="008B7826">
              <w:rPr>
                <w:rFonts w:ascii="標楷體" w:eastAsia="標楷體" w:hAnsi="標楷體" w:hint="eastAsia"/>
                <w:color w:val="000000" w:themeColor="text1"/>
                <w:sz w:val="27"/>
                <w:szCs w:val="27"/>
              </w:rPr>
              <w:t>國家圖書館南部分館暨聯合典藏中心建設計畫</w:t>
            </w:r>
          </w:p>
        </w:tc>
        <w:tc>
          <w:tcPr>
            <w:tcW w:w="5387" w:type="dxa"/>
          </w:tcPr>
          <w:p w14:paraId="706C54B6" w14:textId="77777777" w:rsidR="00F5796E" w:rsidRPr="00AD3377" w:rsidRDefault="00F5796E" w:rsidP="00C76D3D">
            <w:pPr>
              <w:spacing w:line="374" w:lineRule="exact"/>
              <w:ind w:left="540" w:hangingChars="200" w:hanging="540"/>
              <w:jc w:val="both"/>
              <w:textDirection w:val="lrTbV"/>
              <w:rPr>
                <w:rFonts w:ascii="標楷體" w:eastAsia="標楷體" w:hAnsi="標楷體"/>
                <w:color w:val="000000" w:themeColor="text1"/>
                <w:sz w:val="27"/>
                <w:szCs w:val="27"/>
              </w:rPr>
            </w:pPr>
            <w:r>
              <w:rPr>
                <w:rFonts w:ascii="標楷體" w:eastAsia="標楷體" w:hAnsi="標楷體" w:hint="eastAsia"/>
                <w:color w:val="000000" w:themeColor="text1"/>
                <w:sz w:val="27"/>
                <w:szCs w:val="27"/>
              </w:rPr>
              <w:lastRenderedPageBreak/>
              <w:t>一、</w:t>
            </w:r>
            <w:r w:rsidRPr="00AD3377">
              <w:rPr>
                <w:rFonts w:ascii="標楷體" w:eastAsia="標楷體" w:hAnsi="標楷體" w:hint="eastAsia"/>
                <w:color w:val="000000" w:themeColor="text1"/>
                <w:sz w:val="27"/>
                <w:szCs w:val="27"/>
              </w:rPr>
              <w:t>提升「智慧服務‧全民樂學－國立社教機構服務品質」</w:t>
            </w:r>
          </w:p>
          <w:p w14:paraId="06FACE98" w14:textId="65EA476B" w:rsidR="00F5796E" w:rsidRPr="00AD3377" w:rsidRDefault="00F5796E" w:rsidP="00C76D3D">
            <w:pPr>
              <w:pStyle w:val="ab"/>
              <w:spacing w:line="374" w:lineRule="exact"/>
              <w:ind w:leftChars="225" w:left="540" w:firstLineChars="1" w:firstLine="3"/>
              <w:jc w:val="both"/>
              <w:textDirection w:val="lrTbV"/>
              <w:rPr>
                <w:rFonts w:ascii="標楷體" w:eastAsia="標楷體" w:hAnsi="標楷體"/>
                <w:color w:val="000000" w:themeColor="text1"/>
                <w:sz w:val="27"/>
                <w:szCs w:val="27"/>
              </w:rPr>
            </w:pPr>
            <w:r w:rsidRPr="00AD3377">
              <w:rPr>
                <w:rFonts w:ascii="標楷體" w:eastAsia="標楷體" w:hAnsi="標楷體" w:hint="eastAsia"/>
                <w:color w:val="000000" w:themeColor="text1"/>
                <w:sz w:val="27"/>
                <w:szCs w:val="27"/>
              </w:rPr>
              <w:t xml:space="preserve">    </w:t>
            </w:r>
            <w:r w:rsidRPr="00AD3377">
              <w:rPr>
                <w:rFonts w:ascii="標楷體" w:eastAsia="標楷體" w:hAnsi="標楷體"/>
                <w:color w:val="000000" w:themeColor="text1"/>
                <w:sz w:val="27"/>
                <w:szCs w:val="27"/>
              </w:rPr>
              <w:t>108年執行完成14項細部計畫，主要成果</w:t>
            </w:r>
            <w:r>
              <w:rPr>
                <w:rFonts w:ascii="標楷體" w:eastAsia="標楷體" w:hAnsi="標楷體" w:hint="eastAsia"/>
                <w:color w:val="000000" w:themeColor="text1"/>
                <w:sz w:val="27"/>
                <w:szCs w:val="27"/>
              </w:rPr>
              <w:t>包括</w:t>
            </w:r>
            <w:r w:rsidRPr="00AD3377">
              <w:rPr>
                <w:rFonts w:ascii="標楷體" w:eastAsia="標楷體" w:hAnsi="標楷體"/>
                <w:color w:val="000000" w:themeColor="text1"/>
                <w:sz w:val="27"/>
                <w:szCs w:val="27"/>
              </w:rPr>
              <w:t>完成社教機構相關智慧服務工具及平臺</w:t>
            </w:r>
            <w:r w:rsidRPr="00AD3377">
              <w:rPr>
                <w:rFonts w:ascii="標楷體" w:eastAsia="標楷體" w:hAnsi="標楷體" w:hint="eastAsia"/>
                <w:color w:val="000000" w:themeColor="text1"/>
                <w:sz w:val="27"/>
                <w:szCs w:val="27"/>
              </w:rPr>
              <w:t>、</w:t>
            </w:r>
            <w:r w:rsidRPr="00AD3377">
              <w:rPr>
                <w:rFonts w:ascii="標楷體" w:eastAsia="標楷體" w:hAnsi="標楷體"/>
                <w:color w:val="000000" w:themeColor="text1"/>
                <w:sz w:val="27"/>
                <w:szCs w:val="27"/>
              </w:rPr>
              <w:t>學術論文17篇、學術會議及研討會68次、數位科技相關課程235堂</w:t>
            </w:r>
            <w:r w:rsidR="00161ACC">
              <w:rPr>
                <w:rFonts w:ascii="標楷體" w:eastAsia="標楷體" w:hAnsi="標楷體" w:hint="eastAsia"/>
                <w:color w:val="000000" w:themeColor="text1"/>
                <w:sz w:val="27"/>
                <w:szCs w:val="27"/>
              </w:rPr>
              <w:t>與</w:t>
            </w:r>
            <w:r w:rsidRPr="00AD3377">
              <w:rPr>
                <w:rFonts w:ascii="標楷體" w:eastAsia="標楷體" w:hAnsi="標楷體"/>
                <w:color w:val="000000" w:themeColor="text1"/>
                <w:sz w:val="27"/>
                <w:szCs w:val="27"/>
              </w:rPr>
              <w:t>教育電臺</w:t>
            </w:r>
            <w:r w:rsidR="00161ACC">
              <w:rPr>
                <w:rFonts w:ascii="標楷體" w:eastAsia="標楷體" w:hAnsi="標楷體" w:hint="eastAsia"/>
                <w:color w:val="000000" w:themeColor="text1"/>
                <w:sz w:val="27"/>
                <w:szCs w:val="27"/>
              </w:rPr>
              <w:t>及</w:t>
            </w:r>
            <w:r w:rsidRPr="00AD3377">
              <w:rPr>
                <w:rFonts w:ascii="標楷體" w:eastAsia="標楷體" w:hAnsi="標楷體"/>
                <w:color w:val="000000" w:themeColor="text1"/>
                <w:sz w:val="27"/>
                <w:szCs w:val="27"/>
              </w:rPr>
              <w:t>北科大合作</w:t>
            </w:r>
            <w:r w:rsidRPr="00AD3377">
              <w:rPr>
                <w:rFonts w:ascii="標楷體" w:eastAsia="標楷體" w:hAnsi="標楷體" w:hint="eastAsia"/>
                <w:color w:val="000000" w:themeColor="text1"/>
                <w:sz w:val="27"/>
                <w:szCs w:val="27"/>
              </w:rPr>
              <w:t>建置語料庫等。</w:t>
            </w:r>
          </w:p>
          <w:p w14:paraId="5ED45616" w14:textId="77777777" w:rsidR="00F5796E" w:rsidRPr="00AD3377" w:rsidRDefault="00F5796E" w:rsidP="00C76D3D">
            <w:pPr>
              <w:spacing w:line="374" w:lineRule="exact"/>
              <w:jc w:val="both"/>
              <w:textDirection w:val="lrTbV"/>
              <w:rPr>
                <w:rFonts w:ascii="標楷體" w:eastAsia="標楷體" w:hAnsi="標楷體"/>
                <w:color w:val="000000" w:themeColor="text1"/>
                <w:sz w:val="27"/>
                <w:szCs w:val="27"/>
              </w:rPr>
            </w:pPr>
            <w:r>
              <w:rPr>
                <w:rFonts w:ascii="標楷體" w:eastAsia="標楷體" w:hAnsi="標楷體" w:hint="eastAsia"/>
                <w:color w:val="000000" w:themeColor="text1"/>
                <w:sz w:val="27"/>
                <w:szCs w:val="27"/>
              </w:rPr>
              <w:t>二、</w:t>
            </w:r>
            <w:r w:rsidRPr="00AD3377">
              <w:rPr>
                <w:rFonts w:ascii="標楷體" w:eastAsia="標楷體" w:hAnsi="標楷體" w:hint="eastAsia"/>
                <w:color w:val="000000" w:themeColor="text1"/>
                <w:sz w:val="27"/>
                <w:szCs w:val="27"/>
              </w:rPr>
              <w:t>臺北科學藝術園區整體發展計畫</w:t>
            </w:r>
          </w:p>
          <w:p w14:paraId="12F78507" w14:textId="77777777" w:rsidR="00F5796E" w:rsidRPr="00AD3377" w:rsidRDefault="00F5796E" w:rsidP="00C76D3D">
            <w:pPr>
              <w:spacing w:line="374" w:lineRule="exact"/>
              <w:ind w:leftChars="225" w:left="540" w:firstLineChars="1" w:firstLine="3"/>
              <w:jc w:val="both"/>
              <w:textDirection w:val="lrTbV"/>
              <w:rPr>
                <w:rFonts w:ascii="標楷體" w:eastAsia="標楷體" w:hAnsi="標楷體"/>
                <w:color w:val="000000" w:themeColor="text1"/>
                <w:sz w:val="27"/>
                <w:szCs w:val="27"/>
              </w:rPr>
            </w:pPr>
            <w:r w:rsidRPr="00AD3377">
              <w:rPr>
                <w:rFonts w:ascii="標楷體" w:eastAsia="標楷體" w:hAnsi="標楷體" w:hint="eastAsia"/>
                <w:color w:val="000000" w:themeColor="text1"/>
                <w:sz w:val="27"/>
                <w:szCs w:val="27"/>
              </w:rPr>
              <w:t xml:space="preserve">    </w:t>
            </w:r>
            <w:r w:rsidRPr="00AD3377">
              <w:rPr>
                <w:rFonts w:ascii="標楷體" w:eastAsia="標楷體" w:hAnsi="標楷體"/>
                <w:color w:val="000000" w:themeColor="text1"/>
                <w:sz w:val="27"/>
                <w:szCs w:val="27"/>
              </w:rPr>
              <w:t>108年已完成「Future Explore」兒童探索整合展演計畫、「Lab&amp;Meet」實驗室與共想空間建置計畫、「Sky Garden城市綠屋頂計畫」</w:t>
            </w:r>
            <w:r w:rsidRPr="00AD3377">
              <w:rPr>
                <w:rFonts w:ascii="標楷體" w:eastAsia="標楷體" w:hAnsi="標楷體" w:hint="eastAsia"/>
                <w:color w:val="000000" w:themeColor="text1"/>
                <w:sz w:val="27"/>
                <w:szCs w:val="27"/>
              </w:rPr>
              <w:t>等</w:t>
            </w:r>
            <w:r w:rsidRPr="00AD3377">
              <w:rPr>
                <w:rFonts w:ascii="標楷體" w:eastAsia="標楷體" w:hAnsi="標楷體"/>
                <w:color w:val="000000" w:themeColor="text1"/>
                <w:sz w:val="27"/>
                <w:szCs w:val="27"/>
              </w:rPr>
              <w:t>8項行動計</w:t>
            </w:r>
            <w:r w:rsidRPr="00AD3377">
              <w:rPr>
                <w:rFonts w:ascii="標楷體" w:eastAsia="標楷體" w:hAnsi="標楷體"/>
                <w:color w:val="000000" w:themeColor="text1"/>
                <w:sz w:val="27"/>
                <w:szCs w:val="27"/>
              </w:rPr>
              <w:lastRenderedPageBreak/>
              <w:t>畫審查，並</w:t>
            </w:r>
            <w:r w:rsidRPr="00AD3377">
              <w:rPr>
                <w:rFonts w:ascii="標楷體" w:eastAsia="標楷體" w:hAnsi="標楷體" w:hint="eastAsia"/>
                <w:color w:val="000000" w:themeColor="text1"/>
                <w:sz w:val="27"/>
                <w:szCs w:val="27"/>
              </w:rPr>
              <w:t>完成</w:t>
            </w:r>
            <w:r w:rsidRPr="00AD3377">
              <w:rPr>
                <w:rFonts w:ascii="標楷體" w:eastAsia="標楷體" w:hAnsi="標楷體"/>
                <w:color w:val="000000" w:themeColor="text1"/>
                <w:sz w:val="27"/>
                <w:szCs w:val="27"/>
              </w:rPr>
              <w:t>工程規劃設計及道路縫合工程。</w:t>
            </w:r>
          </w:p>
          <w:p w14:paraId="3CB71AC3" w14:textId="77777777" w:rsidR="00F5796E" w:rsidRPr="006E158E" w:rsidRDefault="00F5796E" w:rsidP="00C76D3D">
            <w:pPr>
              <w:spacing w:line="374" w:lineRule="exact"/>
              <w:ind w:left="540" w:hangingChars="200" w:hanging="540"/>
              <w:jc w:val="both"/>
              <w:textDirection w:val="lrTbV"/>
              <w:rPr>
                <w:rFonts w:ascii="標楷體" w:eastAsia="標楷體" w:hAnsi="標楷體"/>
                <w:color w:val="000000" w:themeColor="text1"/>
                <w:sz w:val="27"/>
                <w:szCs w:val="27"/>
              </w:rPr>
            </w:pPr>
            <w:r>
              <w:rPr>
                <w:rFonts w:ascii="標楷體" w:eastAsia="標楷體" w:hAnsi="標楷體" w:hint="eastAsia"/>
                <w:sz w:val="27"/>
                <w:szCs w:val="27"/>
              </w:rPr>
              <w:t>三、</w:t>
            </w:r>
            <w:r w:rsidRPr="009B5F85">
              <w:rPr>
                <w:rFonts w:ascii="標楷體" w:eastAsia="標楷體" w:hAnsi="標楷體" w:hint="eastAsia"/>
                <w:sz w:val="27"/>
                <w:szCs w:val="27"/>
              </w:rPr>
              <w:t>建構合</w:t>
            </w:r>
            <w:r w:rsidRPr="006E158E">
              <w:rPr>
                <w:rFonts w:ascii="標楷體" w:eastAsia="標楷體" w:hAnsi="標楷體" w:hint="eastAsia"/>
                <w:color w:val="000000" w:themeColor="text1"/>
                <w:sz w:val="27"/>
                <w:szCs w:val="27"/>
              </w:rPr>
              <w:t>作共享的公共圖書館系統中長程個案計畫</w:t>
            </w:r>
          </w:p>
          <w:p w14:paraId="578A6DAD" w14:textId="683636FB" w:rsidR="00F5796E" w:rsidRPr="006E158E" w:rsidRDefault="00F5796E" w:rsidP="00C76D3D">
            <w:pPr>
              <w:spacing w:line="374" w:lineRule="exact"/>
              <w:ind w:leftChars="225" w:left="540" w:firstLineChars="1" w:firstLine="3"/>
              <w:jc w:val="both"/>
              <w:textDirection w:val="lrTbV"/>
              <w:rPr>
                <w:rFonts w:ascii="標楷體" w:eastAsia="標楷體"/>
                <w:color w:val="000000" w:themeColor="text1"/>
                <w:sz w:val="27"/>
                <w:szCs w:val="27"/>
              </w:rPr>
            </w:pPr>
            <w:r w:rsidRPr="006E158E">
              <w:rPr>
                <w:rFonts w:ascii="標楷體" w:eastAsia="標楷體" w:hint="eastAsia"/>
                <w:color w:val="000000" w:themeColor="text1"/>
                <w:sz w:val="27"/>
                <w:szCs w:val="27"/>
              </w:rPr>
              <w:t xml:space="preserve">    子計畫2.2核定補助7縣市興建中心圖書館，並</w:t>
            </w:r>
            <w:r w:rsidRPr="006E158E">
              <w:rPr>
                <w:rFonts w:ascii="標楷體" w:eastAsia="標楷體"/>
                <w:color w:val="000000" w:themeColor="text1"/>
                <w:sz w:val="27"/>
                <w:szCs w:val="27"/>
              </w:rPr>
              <w:t>辦理教育訓練及業務講習會各1場，參與人數為435人</w:t>
            </w:r>
            <w:r w:rsidRPr="006E158E">
              <w:rPr>
                <w:rFonts w:ascii="標楷體" w:eastAsia="標楷體" w:hint="eastAsia"/>
                <w:color w:val="000000" w:themeColor="text1"/>
                <w:sz w:val="27"/>
                <w:szCs w:val="27"/>
              </w:rPr>
              <w:t>；子計畫</w:t>
            </w:r>
            <w:r w:rsidRPr="006E158E">
              <w:rPr>
                <w:rFonts w:ascii="標楷體" w:eastAsia="標楷體"/>
                <w:color w:val="000000" w:themeColor="text1"/>
                <w:sz w:val="27"/>
                <w:szCs w:val="27"/>
              </w:rPr>
              <w:t>1.1</w:t>
            </w:r>
            <w:r w:rsidRPr="006E158E">
              <w:rPr>
                <w:rFonts w:ascii="標楷體" w:eastAsia="標楷體" w:hint="eastAsia"/>
                <w:color w:val="000000" w:themeColor="text1"/>
                <w:sz w:val="27"/>
                <w:szCs w:val="27"/>
              </w:rPr>
              <w:t>、</w:t>
            </w:r>
            <w:r w:rsidRPr="006E158E">
              <w:rPr>
                <w:rFonts w:ascii="標楷體" w:eastAsia="標楷體"/>
                <w:color w:val="000000" w:themeColor="text1"/>
                <w:sz w:val="27"/>
                <w:szCs w:val="27"/>
              </w:rPr>
              <w:t>2.1</w:t>
            </w:r>
            <w:r w:rsidRPr="006E158E">
              <w:rPr>
                <w:rFonts w:ascii="標楷體" w:eastAsia="標楷體" w:hint="eastAsia"/>
                <w:color w:val="000000" w:themeColor="text1"/>
                <w:sz w:val="27"/>
                <w:szCs w:val="27"/>
              </w:rPr>
              <w:t>、</w:t>
            </w:r>
            <w:r w:rsidRPr="006E158E">
              <w:rPr>
                <w:rFonts w:ascii="標楷體" w:eastAsia="標楷體"/>
                <w:color w:val="000000" w:themeColor="text1"/>
                <w:sz w:val="27"/>
                <w:szCs w:val="27"/>
              </w:rPr>
              <w:t>2.3</w:t>
            </w:r>
            <w:r w:rsidRPr="006E158E">
              <w:rPr>
                <w:rFonts w:ascii="標楷體" w:eastAsia="標楷體" w:hint="eastAsia"/>
                <w:color w:val="000000" w:themeColor="text1"/>
                <w:sz w:val="27"/>
                <w:szCs w:val="27"/>
              </w:rPr>
              <w:t>，</w:t>
            </w:r>
            <w:r w:rsidRPr="006E158E">
              <w:rPr>
                <w:rFonts w:ascii="標楷體" w:eastAsia="標楷體"/>
                <w:color w:val="000000" w:themeColor="text1"/>
                <w:sz w:val="27"/>
                <w:szCs w:val="27"/>
              </w:rPr>
              <w:t>共辦理輔導會議18場</w:t>
            </w:r>
            <w:r w:rsidRPr="006E158E">
              <w:rPr>
                <w:rFonts w:ascii="標楷體" w:eastAsia="標楷體" w:hint="eastAsia"/>
                <w:color w:val="000000" w:themeColor="text1"/>
                <w:sz w:val="27"/>
                <w:szCs w:val="27"/>
              </w:rPr>
              <w:t>，全案</w:t>
            </w:r>
            <w:r w:rsidR="00161ACC">
              <w:rPr>
                <w:rFonts w:ascii="標楷體" w:eastAsia="標楷體" w:hint="eastAsia"/>
                <w:color w:val="000000" w:themeColor="text1"/>
                <w:sz w:val="27"/>
                <w:szCs w:val="27"/>
              </w:rPr>
              <w:t>共</w:t>
            </w:r>
            <w:r>
              <w:rPr>
                <w:rFonts w:ascii="標楷體" w:eastAsia="標楷體" w:hint="eastAsia"/>
                <w:color w:val="000000" w:themeColor="text1"/>
                <w:sz w:val="27"/>
                <w:szCs w:val="27"/>
              </w:rPr>
              <w:t>辦理</w:t>
            </w:r>
            <w:r w:rsidRPr="006E158E">
              <w:rPr>
                <w:rFonts w:ascii="標楷體" w:eastAsia="標楷體" w:hint="eastAsia"/>
                <w:color w:val="000000" w:themeColor="text1"/>
                <w:sz w:val="27"/>
                <w:szCs w:val="27"/>
              </w:rPr>
              <w:t>20場輔導會議或講習活動。</w:t>
            </w:r>
          </w:p>
          <w:p w14:paraId="749E6095" w14:textId="77777777" w:rsidR="00F5796E" w:rsidRPr="006E158E" w:rsidRDefault="00F5796E" w:rsidP="00C76D3D">
            <w:pPr>
              <w:spacing w:line="374" w:lineRule="exact"/>
              <w:jc w:val="both"/>
              <w:textDirection w:val="lrTbV"/>
              <w:rPr>
                <w:rFonts w:ascii="標楷體" w:eastAsia="標楷體" w:hAnsi="標楷體"/>
                <w:color w:val="000000" w:themeColor="text1"/>
                <w:sz w:val="27"/>
                <w:szCs w:val="27"/>
              </w:rPr>
            </w:pPr>
            <w:r w:rsidRPr="006E158E">
              <w:rPr>
                <w:rFonts w:ascii="標楷體" w:eastAsia="標楷體" w:hAnsi="標楷體" w:hint="eastAsia"/>
                <w:color w:val="000000" w:themeColor="text1"/>
                <w:sz w:val="27"/>
                <w:szCs w:val="27"/>
              </w:rPr>
              <w:t>四、強化推展家庭教育</w:t>
            </w:r>
          </w:p>
          <w:p w14:paraId="7AEC330E" w14:textId="50C9969F" w:rsidR="00F5796E" w:rsidRPr="00BD5097" w:rsidRDefault="00F5796E" w:rsidP="003F56A8">
            <w:pPr>
              <w:pStyle w:val="ab"/>
              <w:numPr>
                <w:ilvl w:val="0"/>
                <w:numId w:val="66"/>
              </w:numPr>
              <w:spacing w:line="374" w:lineRule="exact"/>
              <w:ind w:leftChars="0" w:left="810" w:hangingChars="300" w:hanging="810"/>
              <w:jc w:val="both"/>
              <w:textDirection w:val="lrTbV"/>
              <w:rPr>
                <w:rFonts w:ascii="標楷體" w:eastAsia="標楷體"/>
                <w:color w:val="000000" w:themeColor="text1"/>
                <w:sz w:val="27"/>
                <w:szCs w:val="27"/>
              </w:rPr>
            </w:pPr>
            <w:r w:rsidRPr="00BD5097">
              <w:rPr>
                <w:rFonts w:ascii="標楷體" w:eastAsia="標楷體"/>
                <w:color w:val="000000" w:themeColor="text1"/>
                <w:sz w:val="27"/>
                <w:szCs w:val="27"/>
              </w:rPr>
              <w:t>辦理親職教育、婚姻教育等課程與活動，共計1萬</w:t>
            </w:r>
            <w:r w:rsidRPr="00BD5097">
              <w:rPr>
                <w:rFonts w:ascii="標楷體" w:eastAsia="標楷體" w:hint="eastAsia"/>
                <w:color w:val="000000" w:themeColor="text1"/>
                <w:sz w:val="27"/>
                <w:szCs w:val="27"/>
              </w:rPr>
              <w:t>4</w:t>
            </w:r>
            <w:r w:rsidRPr="00BD5097">
              <w:rPr>
                <w:rFonts w:ascii="標楷體" w:eastAsia="標楷體"/>
                <w:color w:val="000000" w:themeColor="text1"/>
                <w:sz w:val="27"/>
                <w:szCs w:val="27"/>
              </w:rPr>
              <w:t>,</w:t>
            </w:r>
            <w:r w:rsidRPr="00BD5097">
              <w:rPr>
                <w:rFonts w:ascii="標楷體" w:eastAsia="標楷體" w:hint="eastAsia"/>
                <w:color w:val="000000" w:themeColor="text1"/>
                <w:sz w:val="27"/>
                <w:szCs w:val="27"/>
              </w:rPr>
              <w:t>540</w:t>
            </w:r>
            <w:r w:rsidRPr="00BD5097">
              <w:rPr>
                <w:rFonts w:ascii="標楷體" w:eastAsia="標楷體"/>
                <w:color w:val="000000" w:themeColor="text1"/>
                <w:sz w:val="27"/>
                <w:szCs w:val="27"/>
              </w:rPr>
              <w:t>場次，</w:t>
            </w:r>
            <w:r w:rsidRPr="00BD5097">
              <w:rPr>
                <w:rFonts w:ascii="標楷體" w:eastAsia="標楷體" w:hint="eastAsia"/>
                <w:color w:val="000000" w:themeColor="text1"/>
                <w:sz w:val="27"/>
                <w:szCs w:val="27"/>
              </w:rPr>
              <w:t>108</w:t>
            </w:r>
            <w:r w:rsidRPr="00BD5097">
              <w:rPr>
                <w:rFonts w:ascii="標楷體" w:eastAsia="標楷體"/>
                <w:color w:val="000000" w:themeColor="text1"/>
                <w:sz w:val="27"/>
                <w:szCs w:val="27"/>
              </w:rPr>
              <w:t>萬6,</w:t>
            </w:r>
            <w:r w:rsidRPr="00BD5097">
              <w:rPr>
                <w:rFonts w:ascii="標楷體" w:eastAsia="標楷體" w:hint="eastAsia"/>
                <w:color w:val="000000" w:themeColor="text1"/>
                <w:sz w:val="27"/>
                <w:szCs w:val="27"/>
              </w:rPr>
              <w:t>641</w:t>
            </w:r>
            <w:r w:rsidRPr="00BD5097">
              <w:rPr>
                <w:rFonts w:ascii="標楷體" w:eastAsia="標楷體"/>
                <w:color w:val="000000" w:themeColor="text1"/>
                <w:sz w:val="27"/>
                <w:szCs w:val="27"/>
              </w:rPr>
              <w:t>人次參加；</w:t>
            </w:r>
            <w:r w:rsidRPr="00BD5097">
              <w:rPr>
                <w:rFonts w:ascii="標楷體" w:eastAsia="標楷體" w:hint="eastAsia"/>
                <w:color w:val="000000" w:themeColor="text1"/>
                <w:sz w:val="27"/>
                <w:szCs w:val="27"/>
              </w:rPr>
              <w:t>辦理</w:t>
            </w:r>
            <w:r w:rsidRPr="00BD5097">
              <w:rPr>
                <w:rFonts w:ascii="標楷體" w:eastAsia="標楷體"/>
                <w:color w:val="000000" w:themeColor="text1"/>
                <w:sz w:val="27"/>
                <w:szCs w:val="27"/>
              </w:rPr>
              <w:t>「</w:t>
            </w:r>
            <w:r w:rsidRPr="00BD5097">
              <w:rPr>
                <w:rFonts w:ascii="標楷體" w:eastAsia="標楷體" w:hint="eastAsia"/>
                <w:color w:val="000000" w:themeColor="text1"/>
                <w:sz w:val="27"/>
                <w:szCs w:val="27"/>
              </w:rPr>
              <w:t>515國際家庭日B</w:t>
            </w:r>
            <w:r w:rsidRPr="00BD5097">
              <w:rPr>
                <w:rFonts w:ascii="標楷體" w:eastAsia="標楷體"/>
                <w:color w:val="000000" w:themeColor="text1"/>
                <w:sz w:val="27"/>
                <w:szCs w:val="27"/>
              </w:rPr>
              <w:t xml:space="preserve">eing together </w:t>
            </w:r>
            <w:r w:rsidRPr="00BD5097">
              <w:rPr>
                <w:rFonts w:ascii="標楷體" w:eastAsia="標楷體" w:hint="eastAsia"/>
                <w:color w:val="000000" w:themeColor="text1"/>
                <w:sz w:val="27"/>
                <w:szCs w:val="27"/>
              </w:rPr>
              <w:t>愛在一起</w:t>
            </w:r>
            <w:r w:rsidRPr="00BD5097">
              <w:rPr>
                <w:rFonts w:ascii="標楷體" w:eastAsia="標楷體"/>
                <w:color w:val="000000" w:themeColor="text1"/>
                <w:sz w:val="27"/>
                <w:szCs w:val="27"/>
              </w:rPr>
              <w:t>」</w:t>
            </w:r>
            <w:r w:rsidRPr="00BD5097">
              <w:rPr>
                <w:rFonts w:ascii="標楷體" w:eastAsia="標楷體" w:hint="eastAsia"/>
                <w:color w:val="000000" w:themeColor="text1"/>
                <w:sz w:val="27"/>
                <w:szCs w:val="27"/>
              </w:rPr>
              <w:t>記者會</w:t>
            </w:r>
            <w:r w:rsidRPr="00BD5097">
              <w:rPr>
                <w:rFonts w:ascii="標楷體" w:eastAsia="標楷體"/>
                <w:color w:val="000000" w:themeColor="text1"/>
                <w:sz w:val="27"/>
                <w:szCs w:val="27"/>
              </w:rPr>
              <w:t>。</w:t>
            </w:r>
          </w:p>
          <w:p w14:paraId="526F94E6" w14:textId="47D61A00" w:rsidR="00F5796E" w:rsidRPr="00BD5097" w:rsidRDefault="00F5796E" w:rsidP="003F56A8">
            <w:pPr>
              <w:pStyle w:val="ab"/>
              <w:numPr>
                <w:ilvl w:val="0"/>
                <w:numId w:val="66"/>
              </w:numPr>
              <w:spacing w:line="374" w:lineRule="exact"/>
              <w:ind w:leftChars="0" w:left="810" w:hangingChars="300" w:hanging="810"/>
              <w:jc w:val="both"/>
              <w:textDirection w:val="lrTbV"/>
              <w:rPr>
                <w:rFonts w:ascii="標楷體" w:eastAsia="標楷體"/>
                <w:color w:val="000000" w:themeColor="text1"/>
                <w:sz w:val="27"/>
                <w:szCs w:val="27"/>
              </w:rPr>
            </w:pPr>
            <w:r w:rsidRPr="00BD5097">
              <w:rPr>
                <w:rFonts w:ascii="標楷體" w:eastAsia="標楷體" w:hint="eastAsia"/>
                <w:color w:val="000000" w:themeColor="text1"/>
                <w:sz w:val="27"/>
                <w:szCs w:val="27"/>
              </w:rPr>
              <w:t>補助縣市</w:t>
            </w:r>
            <w:r w:rsidRPr="00BD5097">
              <w:rPr>
                <w:rFonts w:ascii="標楷體" w:eastAsia="標楷體"/>
                <w:color w:val="000000" w:themeColor="text1"/>
                <w:sz w:val="27"/>
                <w:szCs w:val="27"/>
              </w:rPr>
              <w:t>進用家庭教育專業</w:t>
            </w:r>
            <w:r w:rsidRPr="00BD5097">
              <w:rPr>
                <w:rFonts w:ascii="標楷體" w:eastAsia="標楷體" w:hint="eastAsia"/>
                <w:color w:val="000000" w:themeColor="text1"/>
                <w:sz w:val="27"/>
                <w:szCs w:val="27"/>
              </w:rPr>
              <w:t>人員計23名</w:t>
            </w:r>
            <w:r w:rsidRPr="00BD5097">
              <w:rPr>
                <w:rFonts w:ascii="標楷體" w:eastAsia="標楷體"/>
                <w:color w:val="000000" w:themeColor="text1"/>
                <w:sz w:val="27"/>
                <w:szCs w:val="27"/>
              </w:rPr>
              <w:t>，全國家</w:t>
            </w:r>
            <w:r w:rsidRPr="00BD5097">
              <w:rPr>
                <w:rFonts w:ascii="標楷體" w:eastAsia="標楷體" w:hAnsi="標楷體"/>
                <w:color w:val="000000" w:themeColor="text1"/>
                <w:sz w:val="27"/>
                <w:szCs w:val="27"/>
              </w:rPr>
              <w:t>庭教育中心專業</w:t>
            </w:r>
            <w:r w:rsidRPr="00BD5097">
              <w:rPr>
                <w:rFonts w:ascii="標楷體" w:eastAsia="標楷體" w:hAnsi="標楷體" w:hint="eastAsia"/>
                <w:color w:val="000000" w:themeColor="text1"/>
                <w:sz w:val="27"/>
                <w:szCs w:val="27"/>
              </w:rPr>
              <w:t>人力</w:t>
            </w:r>
            <w:r w:rsidRPr="00BD5097">
              <w:rPr>
                <w:rFonts w:ascii="標楷體" w:eastAsia="標楷體" w:hAnsi="標楷體"/>
                <w:color w:val="000000" w:themeColor="text1"/>
                <w:sz w:val="27"/>
                <w:szCs w:val="27"/>
              </w:rPr>
              <w:t>占比為</w:t>
            </w:r>
            <w:r w:rsidRPr="00BD5097">
              <w:rPr>
                <w:rFonts w:ascii="標楷體" w:eastAsia="標楷體" w:hAnsi="標楷體" w:hint="eastAsia"/>
                <w:color w:val="000000" w:themeColor="text1"/>
                <w:sz w:val="27"/>
                <w:szCs w:val="27"/>
              </w:rPr>
              <w:t>45.28</w:t>
            </w:r>
            <w:r w:rsidRPr="00BD5097">
              <w:rPr>
                <w:rFonts w:ascii="標楷體" w:eastAsia="標楷體" w:hAnsi="標楷體"/>
                <w:color w:val="000000" w:themeColor="text1"/>
                <w:sz w:val="27"/>
                <w:szCs w:val="27"/>
              </w:rPr>
              <w:t>％</w:t>
            </w:r>
            <w:r w:rsidRPr="00BD5097">
              <w:rPr>
                <w:rFonts w:ascii="標楷體" w:eastAsia="標楷體" w:hAnsi="標楷體" w:hint="eastAsia"/>
                <w:color w:val="000000" w:themeColor="text1"/>
                <w:sz w:val="27"/>
                <w:szCs w:val="27"/>
              </w:rPr>
              <w:t>；並</w:t>
            </w:r>
            <w:r w:rsidRPr="00BD5097">
              <w:rPr>
                <w:rFonts w:ascii="標楷體" w:eastAsia="標楷體" w:hAnsi="標楷體"/>
                <w:color w:val="000000" w:themeColor="text1"/>
                <w:sz w:val="27"/>
                <w:szCs w:val="27"/>
              </w:rPr>
              <w:t>補助縣市推動「到府、到校的個別化親職教育專案」，總計</w:t>
            </w:r>
            <w:r w:rsidR="00747B0B" w:rsidRPr="00BD5097">
              <w:rPr>
                <w:rFonts w:ascii="標楷體" w:eastAsia="標楷體" w:hAnsi="標楷體"/>
                <w:color w:val="000000" w:themeColor="text1"/>
                <w:sz w:val="27"/>
                <w:szCs w:val="27"/>
              </w:rPr>
              <w:t>服務</w:t>
            </w:r>
            <w:r w:rsidRPr="00BD5097">
              <w:rPr>
                <w:rFonts w:ascii="標楷體" w:eastAsia="標楷體" w:hAnsi="標楷體"/>
                <w:color w:val="000000" w:themeColor="text1"/>
                <w:sz w:val="27"/>
                <w:szCs w:val="27"/>
              </w:rPr>
              <w:t>1,621</w:t>
            </w:r>
            <w:r w:rsidRPr="00BD5097">
              <w:rPr>
                <w:rFonts w:ascii="標楷體" w:eastAsia="標楷體" w:hAnsi="標楷體" w:hint="eastAsia"/>
                <w:color w:val="000000" w:themeColor="text1"/>
                <w:sz w:val="27"/>
                <w:szCs w:val="27"/>
              </w:rPr>
              <w:t>人次</w:t>
            </w:r>
            <w:r w:rsidRPr="00BD5097">
              <w:rPr>
                <w:rFonts w:ascii="標楷體" w:eastAsia="標楷體" w:hAnsi="標楷體"/>
                <w:color w:val="000000" w:themeColor="text1"/>
                <w:sz w:val="27"/>
                <w:szCs w:val="27"/>
              </w:rPr>
              <w:t>。</w:t>
            </w:r>
          </w:p>
          <w:p w14:paraId="1DB01C4A" w14:textId="77777777" w:rsidR="00F5796E" w:rsidRPr="006E158E" w:rsidRDefault="00F5796E" w:rsidP="00C76D3D">
            <w:pPr>
              <w:spacing w:line="374" w:lineRule="exact"/>
              <w:jc w:val="both"/>
              <w:textDirection w:val="lrTbV"/>
              <w:rPr>
                <w:rFonts w:ascii="標楷體" w:eastAsia="標楷體" w:hAnsi="標楷體"/>
                <w:color w:val="000000" w:themeColor="text1"/>
                <w:sz w:val="27"/>
                <w:szCs w:val="27"/>
              </w:rPr>
            </w:pPr>
            <w:r w:rsidRPr="006E158E">
              <w:rPr>
                <w:rFonts w:ascii="標楷體" w:eastAsia="標楷體" w:hAnsi="標楷體" w:hint="eastAsia"/>
                <w:color w:val="000000" w:themeColor="text1"/>
                <w:sz w:val="27"/>
                <w:szCs w:val="27"/>
              </w:rPr>
              <w:t>五、建構完善高齡學習體系</w:t>
            </w:r>
          </w:p>
          <w:p w14:paraId="083A0978" w14:textId="2F7837FA" w:rsidR="00F5796E" w:rsidRPr="00941FCF" w:rsidRDefault="00F5796E" w:rsidP="003F56A8">
            <w:pPr>
              <w:pStyle w:val="ab"/>
              <w:numPr>
                <w:ilvl w:val="0"/>
                <w:numId w:val="67"/>
              </w:numPr>
              <w:spacing w:line="374" w:lineRule="exact"/>
              <w:ind w:leftChars="0" w:left="810" w:hangingChars="300" w:hanging="810"/>
              <w:jc w:val="both"/>
              <w:textDirection w:val="lrTbV"/>
              <w:rPr>
                <w:rFonts w:ascii="標楷體" w:eastAsia="標楷體"/>
                <w:color w:val="000000" w:themeColor="text1"/>
                <w:sz w:val="27"/>
                <w:szCs w:val="27"/>
              </w:rPr>
            </w:pPr>
            <w:r w:rsidRPr="00941FCF">
              <w:rPr>
                <w:rFonts w:ascii="標楷體" w:eastAsia="標楷體" w:hint="eastAsia"/>
                <w:color w:val="000000" w:themeColor="text1"/>
                <w:sz w:val="27"/>
                <w:szCs w:val="27"/>
              </w:rPr>
              <w:t>設置366所樂齡學習中心，辦理105</w:t>
            </w:r>
            <w:r w:rsidRPr="00941FCF">
              <w:rPr>
                <w:rFonts w:ascii="標楷體" w:eastAsia="標楷體"/>
                <w:color w:val="000000" w:themeColor="text1"/>
                <w:sz w:val="27"/>
                <w:szCs w:val="27"/>
              </w:rPr>
              <w:t>,</w:t>
            </w:r>
            <w:r w:rsidRPr="00941FCF">
              <w:rPr>
                <w:rFonts w:ascii="標楷體" w:eastAsia="標楷體" w:hint="eastAsia"/>
                <w:color w:val="000000" w:themeColor="text1"/>
                <w:sz w:val="27"/>
                <w:szCs w:val="27"/>
              </w:rPr>
              <w:t>259場次活動、263萬6</w:t>
            </w:r>
            <w:r w:rsidRPr="00941FCF">
              <w:rPr>
                <w:rFonts w:ascii="標楷體" w:eastAsia="標楷體"/>
                <w:color w:val="000000" w:themeColor="text1"/>
                <w:sz w:val="27"/>
                <w:szCs w:val="27"/>
              </w:rPr>
              <w:t>,</w:t>
            </w:r>
            <w:r w:rsidRPr="00941FCF">
              <w:rPr>
                <w:rFonts w:ascii="標楷體" w:eastAsia="標楷體" w:hint="eastAsia"/>
                <w:color w:val="000000" w:themeColor="text1"/>
                <w:sz w:val="27"/>
                <w:szCs w:val="27"/>
              </w:rPr>
              <w:t>878人次參與</w:t>
            </w:r>
            <w:r w:rsidRPr="00941FCF">
              <w:rPr>
                <w:rFonts w:hint="eastAsia"/>
                <w:color w:val="000000" w:themeColor="text1"/>
                <w:sz w:val="27"/>
                <w:szCs w:val="27"/>
              </w:rPr>
              <w:t>；</w:t>
            </w:r>
            <w:r w:rsidRPr="00941FCF">
              <w:rPr>
                <w:rFonts w:ascii="標楷體" w:eastAsia="標楷體" w:hint="eastAsia"/>
                <w:color w:val="000000" w:themeColor="text1"/>
                <w:sz w:val="27"/>
                <w:szCs w:val="27"/>
              </w:rPr>
              <w:t>辦理訪視、培訓、聯繫會議、國際研討會及高齡教育高峰會議</w:t>
            </w:r>
            <w:r w:rsidRPr="00941FCF">
              <w:rPr>
                <w:rFonts w:ascii="標楷體" w:eastAsia="標楷體" w:hAnsi="標楷體" w:hint="eastAsia"/>
                <w:color w:val="000000" w:themeColor="text1"/>
                <w:sz w:val="27"/>
                <w:szCs w:val="27"/>
              </w:rPr>
              <w:t>；</w:t>
            </w:r>
            <w:r w:rsidRPr="00941FCF">
              <w:rPr>
                <w:rFonts w:ascii="標楷體" w:eastAsia="標楷體" w:hint="eastAsia"/>
                <w:color w:val="000000" w:themeColor="text1"/>
                <w:sz w:val="27"/>
                <w:szCs w:val="27"/>
              </w:rPr>
              <w:t>培訓198位樂齡核心課程規劃師。</w:t>
            </w:r>
          </w:p>
          <w:p w14:paraId="3589F81E" w14:textId="77D9EC43" w:rsidR="00F5796E" w:rsidRPr="00941FCF" w:rsidRDefault="00F5796E" w:rsidP="003F56A8">
            <w:pPr>
              <w:pStyle w:val="ab"/>
              <w:numPr>
                <w:ilvl w:val="0"/>
                <w:numId w:val="67"/>
              </w:numPr>
              <w:spacing w:line="374" w:lineRule="exact"/>
              <w:ind w:leftChars="0" w:left="810" w:hangingChars="300" w:hanging="810"/>
              <w:jc w:val="both"/>
              <w:textDirection w:val="lrTbV"/>
              <w:rPr>
                <w:rFonts w:ascii="標楷體" w:eastAsia="標楷體"/>
                <w:color w:val="000000" w:themeColor="text1"/>
                <w:sz w:val="27"/>
                <w:szCs w:val="27"/>
              </w:rPr>
            </w:pPr>
            <w:r w:rsidRPr="00941FCF">
              <w:rPr>
                <w:rFonts w:ascii="標楷體" w:eastAsia="標楷體" w:hAnsi="標楷體" w:hint="eastAsia"/>
                <w:color w:val="000000" w:themeColor="text1"/>
                <w:sz w:val="27"/>
                <w:szCs w:val="27"/>
              </w:rPr>
              <w:t>持續研編教材及進行高齡教育成效調查</w:t>
            </w:r>
            <w:r w:rsidRPr="00941FCF">
              <w:rPr>
                <w:rFonts w:hint="eastAsia"/>
                <w:color w:val="000000" w:themeColor="text1"/>
                <w:sz w:val="27"/>
                <w:szCs w:val="27"/>
              </w:rPr>
              <w:t>；</w:t>
            </w:r>
            <w:r w:rsidRPr="00941FCF">
              <w:rPr>
                <w:rFonts w:ascii="標楷體" w:eastAsia="標楷體" w:hAnsi="標楷體" w:hint="eastAsia"/>
                <w:color w:val="000000" w:themeColor="text1"/>
                <w:sz w:val="27"/>
                <w:szCs w:val="27"/>
              </w:rPr>
              <w:t>補助</w:t>
            </w:r>
            <w:r w:rsidRPr="00941FCF">
              <w:rPr>
                <w:rFonts w:ascii="標楷體" w:eastAsia="標楷體" w:hint="eastAsia"/>
                <w:color w:val="000000" w:themeColor="text1"/>
                <w:sz w:val="27"/>
                <w:szCs w:val="27"/>
              </w:rPr>
              <w:t>大學校院</w:t>
            </w:r>
            <w:r w:rsidRPr="00941FCF">
              <w:rPr>
                <w:rFonts w:ascii="標楷體" w:eastAsia="標楷體" w:hAnsi="標楷體" w:hint="eastAsia"/>
                <w:color w:val="000000" w:themeColor="text1"/>
                <w:sz w:val="27"/>
                <w:szCs w:val="27"/>
              </w:rPr>
              <w:t>辦理101所</w:t>
            </w:r>
            <w:r w:rsidRPr="00941FCF">
              <w:rPr>
                <w:rFonts w:ascii="標楷體" w:eastAsia="標楷體" w:hint="eastAsia"/>
                <w:color w:val="000000" w:themeColor="text1"/>
                <w:sz w:val="27"/>
                <w:szCs w:val="27"/>
              </w:rPr>
              <w:t>樂齡大學、補助32個民間團體辦理高齡相關活動、並推動非機構式之高齡自主學習團體辦理高齡者終身學習活動。</w:t>
            </w:r>
          </w:p>
          <w:p w14:paraId="0900613B" w14:textId="77777777" w:rsidR="00F5796E" w:rsidRPr="006E158E" w:rsidRDefault="00F5796E" w:rsidP="003F56A8">
            <w:pPr>
              <w:pStyle w:val="ab"/>
              <w:numPr>
                <w:ilvl w:val="1"/>
                <w:numId w:val="33"/>
              </w:numPr>
              <w:spacing w:line="374" w:lineRule="exact"/>
              <w:ind w:leftChars="0" w:left="540" w:hanging="567"/>
              <w:jc w:val="both"/>
              <w:textDirection w:val="lrTbV"/>
              <w:rPr>
                <w:rFonts w:ascii="標楷體" w:eastAsia="標楷體" w:hAnsi="標楷體"/>
                <w:color w:val="000000" w:themeColor="text1"/>
                <w:sz w:val="27"/>
                <w:szCs w:val="27"/>
              </w:rPr>
            </w:pPr>
            <w:r w:rsidRPr="006E158E">
              <w:rPr>
                <w:rFonts w:ascii="標楷體" w:eastAsia="標楷體" w:hAnsi="標楷體" w:hint="eastAsia"/>
                <w:color w:val="000000" w:themeColor="text1"/>
                <w:sz w:val="27"/>
                <w:szCs w:val="27"/>
              </w:rPr>
              <w:t>促進社區大學穩健發展</w:t>
            </w:r>
          </w:p>
          <w:p w14:paraId="6E9ECF1A" w14:textId="27A7F0FC" w:rsidR="00F5796E" w:rsidRPr="00D107F0" w:rsidRDefault="00F5796E" w:rsidP="00C76D3D">
            <w:pPr>
              <w:spacing w:line="374" w:lineRule="exact"/>
              <w:ind w:left="540" w:firstLineChars="211" w:firstLine="570"/>
              <w:jc w:val="both"/>
              <w:textDirection w:val="lrTbV"/>
              <w:rPr>
                <w:rFonts w:ascii="標楷體" w:eastAsia="標楷體" w:hAnsi="標楷體"/>
                <w:color w:val="000000" w:themeColor="text1"/>
                <w:sz w:val="27"/>
                <w:szCs w:val="27"/>
              </w:rPr>
            </w:pPr>
            <w:r>
              <w:rPr>
                <w:rFonts w:ascii="標楷體" w:eastAsia="標楷體" w:hAnsi="標楷體" w:hint="eastAsia"/>
                <w:color w:val="000000" w:themeColor="text1"/>
                <w:sz w:val="27"/>
                <w:szCs w:val="27"/>
              </w:rPr>
              <w:t>配</w:t>
            </w:r>
            <w:r w:rsidRPr="00AD3377">
              <w:rPr>
                <w:rFonts w:ascii="標楷體" w:eastAsia="標楷體" w:hAnsi="標楷體" w:hint="eastAsia"/>
                <w:color w:val="000000" w:themeColor="text1"/>
                <w:sz w:val="27"/>
                <w:szCs w:val="27"/>
              </w:rPr>
              <w:t>合</w:t>
            </w:r>
            <w:r w:rsidRPr="00AD3377">
              <w:rPr>
                <w:rFonts w:ascii="標楷體" w:eastAsia="標楷體" w:hAnsi="標楷體"/>
                <w:color w:val="000000" w:themeColor="text1"/>
                <w:sz w:val="27"/>
                <w:szCs w:val="27"/>
              </w:rPr>
              <w:t>「</w:t>
            </w:r>
            <w:r w:rsidRPr="00AD3377">
              <w:rPr>
                <w:rFonts w:ascii="標楷體" w:eastAsia="標楷體" w:hAnsi="標楷體" w:hint="eastAsia"/>
                <w:color w:val="000000" w:themeColor="text1"/>
                <w:sz w:val="27"/>
                <w:szCs w:val="27"/>
              </w:rPr>
              <w:t>社區大學發展條例</w:t>
            </w:r>
            <w:r w:rsidRPr="00AD3377">
              <w:rPr>
                <w:rFonts w:ascii="標楷體" w:eastAsia="標楷體" w:hAnsi="標楷體"/>
                <w:color w:val="000000" w:themeColor="text1"/>
                <w:sz w:val="27"/>
                <w:szCs w:val="27"/>
              </w:rPr>
              <w:t>」</w:t>
            </w:r>
            <w:r w:rsidRPr="00304260">
              <w:rPr>
                <w:rFonts w:ascii="標楷體" w:eastAsia="標楷體" w:hAnsi="標楷體" w:hint="eastAsia"/>
                <w:color w:val="000000" w:themeColor="text1"/>
                <w:sz w:val="27"/>
                <w:szCs w:val="27"/>
              </w:rPr>
              <w:t>授權規定增訂及修正相關子法</w:t>
            </w:r>
            <w:r w:rsidRPr="00AD3377">
              <w:rPr>
                <w:rFonts w:ascii="標楷體" w:eastAsia="標楷體" w:hAnsi="標楷體" w:hint="eastAsia"/>
                <w:color w:val="000000" w:themeColor="text1"/>
                <w:sz w:val="27"/>
                <w:szCs w:val="27"/>
              </w:rPr>
              <w:t>，</w:t>
            </w:r>
            <w:r w:rsidRPr="00AD3377">
              <w:rPr>
                <w:rFonts w:ascii="標楷體" w:eastAsia="標楷體" w:hAnsi="標楷體"/>
                <w:color w:val="000000" w:themeColor="text1"/>
                <w:sz w:val="27"/>
                <w:szCs w:val="27"/>
              </w:rPr>
              <w:t>108</w:t>
            </w:r>
            <w:r w:rsidRPr="00AD3377">
              <w:rPr>
                <w:rFonts w:ascii="標楷體" w:eastAsia="標楷體" w:hAnsi="標楷體" w:hint="eastAsia"/>
                <w:color w:val="000000" w:themeColor="text1"/>
                <w:sz w:val="27"/>
                <w:szCs w:val="27"/>
              </w:rPr>
              <w:t>年訂定</w:t>
            </w:r>
            <w:r>
              <w:rPr>
                <w:rFonts w:ascii="標楷體" w:eastAsia="標楷體" w:hAnsi="標楷體" w:hint="eastAsia"/>
                <w:color w:val="000000" w:themeColor="text1"/>
                <w:sz w:val="27"/>
                <w:szCs w:val="27"/>
              </w:rPr>
              <w:t>1項準則、</w:t>
            </w:r>
            <w:r w:rsidRPr="00AD3377">
              <w:rPr>
                <w:rFonts w:ascii="標楷體" w:eastAsia="標楷體" w:hAnsi="標楷體"/>
                <w:color w:val="000000" w:themeColor="text1"/>
                <w:sz w:val="27"/>
                <w:szCs w:val="27"/>
              </w:rPr>
              <w:t>修正</w:t>
            </w:r>
            <w:r>
              <w:rPr>
                <w:rFonts w:ascii="標楷體" w:eastAsia="標楷體" w:hAnsi="標楷體" w:hint="eastAsia"/>
                <w:color w:val="000000" w:themeColor="text1"/>
                <w:sz w:val="27"/>
                <w:szCs w:val="27"/>
              </w:rPr>
              <w:t>1項辦法及</w:t>
            </w:r>
            <w:r w:rsidR="005F18CC">
              <w:rPr>
                <w:rFonts w:ascii="標楷體" w:eastAsia="標楷體" w:hAnsi="標楷體" w:hint="eastAsia"/>
                <w:color w:val="000000" w:themeColor="text1"/>
                <w:sz w:val="27"/>
                <w:szCs w:val="27"/>
              </w:rPr>
              <w:t>1項</w:t>
            </w:r>
            <w:r>
              <w:rPr>
                <w:rFonts w:ascii="標楷體" w:eastAsia="標楷體" w:hAnsi="標楷體" w:hint="eastAsia"/>
                <w:color w:val="000000" w:themeColor="text1"/>
                <w:sz w:val="27"/>
                <w:szCs w:val="27"/>
              </w:rPr>
              <w:t>要點；</w:t>
            </w:r>
            <w:r w:rsidRPr="00AD3377">
              <w:rPr>
                <w:rFonts w:ascii="標楷體" w:eastAsia="標楷體" w:hAnsi="標楷體"/>
                <w:color w:val="000000" w:themeColor="text1"/>
                <w:sz w:val="27"/>
                <w:szCs w:val="27"/>
              </w:rPr>
              <w:t>補助8</w:t>
            </w:r>
            <w:r w:rsidRPr="00AD3377">
              <w:rPr>
                <w:rFonts w:ascii="標楷體" w:eastAsia="標楷體" w:hAnsi="標楷體" w:hint="eastAsia"/>
                <w:color w:val="000000" w:themeColor="text1"/>
                <w:sz w:val="27"/>
                <w:szCs w:val="27"/>
              </w:rPr>
              <w:t>7</w:t>
            </w:r>
            <w:r w:rsidRPr="00AD3377">
              <w:rPr>
                <w:rFonts w:ascii="標楷體" w:eastAsia="標楷體" w:hAnsi="標楷體"/>
                <w:color w:val="000000" w:themeColor="text1"/>
                <w:sz w:val="27"/>
                <w:szCs w:val="27"/>
              </w:rPr>
              <w:t>所社區大學、獎勵</w:t>
            </w:r>
            <w:r w:rsidRPr="00AD3377">
              <w:rPr>
                <w:rFonts w:ascii="標楷體" w:eastAsia="標楷體" w:hAnsi="標楷體" w:hint="eastAsia"/>
                <w:color w:val="000000" w:themeColor="text1"/>
                <w:sz w:val="27"/>
                <w:szCs w:val="27"/>
              </w:rPr>
              <w:t>20</w:t>
            </w:r>
            <w:r w:rsidRPr="00AD3377">
              <w:rPr>
                <w:rFonts w:ascii="標楷體" w:eastAsia="標楷體" w:hAnsi="標楷體"/>
                <w:color w:val="000000" w:themeColor="text1"/>
                <w:sz w:val="27"/>
                <w:szCs w:val="27"/>
              </w:rPr>
              <w:t>個地方政府辦理社區大學業務及獎勵</w:t>
            </w:r>
            <w:r w:rsidRPr="00AD3377">
              <w:rPr>
                <w:rFonts w:ascii="標楷體" w:eastAsia="標楷體" w:hAnsi="標楷體" w:hint="eastAsia"/>
                <w:color w:val="000000" w:themeColor="text1"/>
                <w:sz w:val="27"/>
                <w:szCs w:val="27"/>
              </w:rPr>
              <w:t>81</w:t>
            </w:r>
            <w:r w:rsidRPr="00AD3377">
              <w:rPr>
                <w:rFonts w:ascii="標楷體" w:eastAsia="標楷體" w:hAnsi="標楷體"/>
                <w:color w:val="000000" w:themeColor="text1"/>
                <w:sz w:val="27"/>
                <w:szCs w:val="27"/>
              </w:rPr>
              <w:t>所社區大學。</w:t>
            </w:r>
          </w:p>
          <w:p w14:paraId="5D7BFAE6" w14:textId="77777777" w:rsidR="00F5796E" w:rsidRPr="00AD3377" w:rsidRDefault="00F5796E" w:rsidP="00C76D3D">
            <w:pPr>
              <w:spacing w:line="374" w:lineRule="exact"/>
              <w:ind w:left="540" w:hangingChars="200" w:hanging="540"/>
              <w:jc w:val="both"/>
              <w:textDirection w:val="lrTbV"/>
              <w:rPr>
                <w:rFonts w:ascii="標楷體" w:eastAsia="標楷體" w:hAnsi="標楷體"/>
                <w:color w:val="000000" w:themeColor="text1"/>
                <w:sz w:val="27"/>
                <w:szCs w:val="27"/>
              </w:rPr>
            </w:pPr>
            <w:r>
              <w:rPr>
                <w:rFonts w:ascii="標楷體" w:eastAsia="標楷體" w:hAnsi="標楷體" w:hint="eastAsia"/>
                <w:color w:val="000000" w:themeColor="text1"/>
                <w:sz w:val="27"/>
                <w:szCs w:val="27"/>
              </w:rPr>
              <w:lastRenderedPageBreak/>
              <w:t>七</w:t>
            </w:r>
            <w:r w:rsidRPr="00AD3377">
              <w:rPr>
                <w:rFonts w:ascii="標楷體" w:eastAsia="標楷體" w:hAnsi="標楷體" w:hint="eastAsia"/>
                <w:color w:val="000000" w:themeColor="text1"/>
                <w:sz w:val="27"/>
                <w:szCs w:val="27"/>
              </w:rPr>
              <w:t>、國家圖書館南部分館暨聯合典藏中心建設計畫</w:t>
            </w:r>
          </w:p>
          <w:p w14:paraId="78553D77" w14:textId="77777777" w:rsidR="00AE56F3" w:rsidRPr="004D7ECB" w:rsidRDefault="00F5796E" w:rsidP="00C76D3D">
            <w:pPr>
              <w:spacing w:line="374" w:lineRule="exact"/>
              <w:ind w:leftChars="227" w:left="545"/>
              <w:jc w:val="both"/>
              <w:textDirection w:val="lrTbV"/>
              <w:rPr>
                <w:rFonts w:ascii="標楷體" w:eastAsia="標楷體"/>
                <w:sz w:val="27"/>
                <w:szCs w:val="27"/>
              </w:rPr>
            </w:pPr>
            <w:r w:rsidRPr="00AD3377">
              <w:rPr>
                <w:rFonts w:ascii="標楷體" w:eastAsia="標楷體" w:hAnsi="標楷體" w:hint="eastAsia"/>
                <w:color w:val="000000" w:themeColor="text1"/>
                <w:sz w:val="27"/>
                <w:szCs w:val="27"/>
              </w:rPr>
              <w:t xml:space="preserve">    有關「國家圖書館南部分館暨聯合典藏中心新建工程」基本設計案，於</w:t>
            </w:r>
            <w:r w:rsidRPr="00AD3377">
              <w:rPr>
                <w:rFonts w:ascii="標楷體" w:eastAsia="標楷體" w:hAnsi="標楷體"/>
                <w:color w:val="000000" w:themeColor="text1"/>
                <w:sz w:val="27"/>
                <w:szCs w:val="27"/>
              </w:rPr>
              <w:t>108年5月22日業獲行政院公共工程委員會審議通過</w:t>
            </w:r>
            <w:r w:rsidRPr="00AD3377">
              <w:rPr>
                <w:rFonts w:ascii="標楷體" w:eastAsia="標楷體" w:hAnsi="標楷體" w:hint="eastAsia"/>
                <w:color w:val="000000" w:themeColor="text1"/>
                <w:sz w:val="27"/>
                <w:szCs w:val="27"/>
              </w:rPr>
              <w:t>，</w:t>
            </w:r>
            <w:r w:rsidRPr="00AD3377">
              <w:rPr>
                <w:rFonts w:ascii="標楷體" w:eastAsia="標楷體" w:hAnsi="標楷體"/>
                <w:color w:val="000000" w:themeColor="text1"/>
                <w:sz w:val="27"/>
                <w:szCs w:val="27"/>
              </w:rPr>
              <w:t>已</w:t>
            </w:r>
            <w:r w:rsidRPr="00AD3377">
              <w:rPr>
                <w:rFonts w:ascii="標楷體" w:eastAsia="標楷體" w:hAnsi="標楷體" w:hint="eastAsia"/>
                <w:color w:val="000000" w:themeColor="text1"/>
                <w:sz w:val="27"/>
                <w:szCs w:val="27"/>
              </w:rPr>
              <w:t>於</w:t>
            </w:r>
            <w:r w:rsidRPr="00AD3377">
              <w:rPr>
                <w:rFonts w:ascii="標楷體" w:eastAsia="標楷體" w:hAnsi="標楷體"/>
                <w:color w:val="000000" w:themeColor="text1"/>
                <w:sz w:val="27"/>
                <w:szCs w:val="27"/>
              </w:rPr>
              <w:t>7月26日完成細部設計核定，並於8月15日完成建築執照取得。</w:t>
            </w:r>
          </w:p>
        </w:tc>
      </w:tr>
      <w:tr w:rsidR="00567BF8" w:rsidRPr="009963E0" w14:paraId="2426B0A2" w14:textId="77777777" w:rsidTr="006F5D84">
        <w:trPr>
          <w:divId w:val="1110780298"/>
          <w:trHeight w:val="720"/>
        </w:trPr>
        <w:tc>
          <w:tcPr>
            <w:tcW w:w="1838" w:type="dxa"/>
          </w:tcPr>
          <w:p w14:paraId="29354E54" w14:textId="003F4C34" w:rsidR="00567BF8" w:rsidRPr="004D7ECB" w:rsidRDefault="00567BF8" w:rsidP="00C768DB">
            <w:pPr>
              <w:spacing w:line="400" w:lineRule="exact"/>
              <w:ind w:left="904" w:hangingChars="335" w:hanging="904"/>
              <w:jc w:val="both"/>
              <w:textDirection w:val="lrTbV"/>
              <w:rPr>
                <w:rFonts w:ascii="標楷體" w:eastAsia="標楷體" w:hAnsi="標楷體"/>
                <w:sz w:val="27"/>
                <w:szCs w:val="27"/>
              </w:rPr>
            </w:pPr>
            <w:r w:rsidRPr="004D7ECB">
              <w:rPr>
                <w:rFonts w:ascii="標楷體" w:eastAsia="標楷體" w:hAnsi="標楷體" w:hint="eastAsia"/>
                <w:sz w:val="27"/>
                <w:szCs w:val="27"/>
              </w:rPr>
              <w:lastRenderedPageBreak/>
              <w:t>十</w:t>
            </w:r>
            <w:r w:rsidR="008E256D">
              <w:rPr>
                <w:rFonts w:ascii="標楷體" w:eastAsia="標楷體" w:hAnsi="標楷體" w:hint="eastAsia"/>
                <w:sz w:val="27"/>
                <w:szCs w:val="27"/>
              </w:rPr>
              <w:t>四</w:t>
            </w:r>
            <w:r w:rsidRPr="004D7ECB">
              <w:rPr>
                <w:rFonts w:ascii="標楷體" w:eastAsia="標楷體" w:hAnsi="標楷體" w:hint="eastAsia"/>
                <w:sz w:val="27"/>
                <w:szCs w:val="27"/>
              </w:rPr>
              <w:t>、國際及兩岸教育交流</w:t>
            </w:r>
          </w:p>
        </w:tc>
        <w:tc>
          <w:tcPr>
            <w:tcW w:w="2126" w:type="dxa"/>
          </w:tcPr>
          <w:p w14:paraId="7D0AB5DE" w14:textId="77777777" w:rsidR="00567BF8" w:rsidRPr="004D7ECB" w:rsidRDefault="00567BF8" w:rsidP="00F13FC0">
            <w:pPr>
              <w:pStyle w:val="ab"/>
              <w:numPr>
                <w:ilvl w:val="0"/>
                <w:numId w:val="11"/>
              </w:numPr>
              <w:spacing w:line="354" w:lineRule="exact"/>
              <w:ind w:leftChars="0" w:left="573" w:hanging="567"/>
              <w:jc w:val="both"/>
              <w:textDirection w:val="lrTbV"/>
              <w:rPr>
                <w:rFonts w:ascii="標楷體" w:eastAsia="標楷體" w:hAnsi="標楷體"/>
                <w:sz w:val="27"/>
                <w:szCs w:val="27"/>
              </w:rPr>
            </w:pPr>
            <w:r w:rsidRPr="004D7ECB">
              <w:rPr>
                <w:rFonts w:ascii="標楷體" w:eastAsia="標楷體" w:hAnsi="標楷體" w:hint="eastAsia"/>
                <w:sz w:val="27"/>
                <w:szCs w:val="27"/>
              </w:rPr>
              <w:t>深化國際交流平臺促進國際連結</w:t>
            </w:r>
          </w:p>
          <w:p w14:paraId="1EEFFF2F" w14:textId="77777777" w:rsidR="00567BF8" w:rsidRPr="00290CB1" w:rsidRDefault="00567BF8" w:rsidP="00F13FC0">
            <w:pPr>
              <w:pStyle w:val="ab"/>
              <w:numPr>
                <w:ilvl w:val="0"/>
                <w:numId w:val="11"/>
              </w:numPr>
              <w:spacing w:line="354" w:lineRule="exact"/>
              <w:ind w:leftChars="0" w:left="573" w:hanging="567"/>
              <w:jc w:val="both"/>
              <w:textDirection w:val="lrTbV"/>
              <w:rPr>
                <w:rFonts w:ascii="標楷體" w:eastAsia="標楷體" w:hAnsi="標楷體"/>
                <w:sz w:val="27"/>
                <w:szCs w:val="27"/>
              </w:rPr>
            </w:pPr>
            <w:r w:rsidRPr="004D7ECB">
              <w:rPr>
                <w:rFonts w:ascii="標楷體" w:eastAsia="標楷體" w:hAnsi="標楷體" w:hint="eastAsia"/>
                <w:sz w:val="27"/>
                <w:szCs w:val="27"/>
              </w:rPr>
              <w:t>擴招境外學生深化校</w:t>
            </w:r>
            <w:r w:rsidRPr="00290CB1">
              <w:rPr>
                <w:rFonts w:ascii="標楷體" w:eastAsia="標楷體" w:hAnsi="標楷體" w:hint="eastAsia"/>
                <w:sz w:val="27"/>
                <w:szCs w:val="27"/>
              </w:rPr>
              <w:t>園國際化</w:t>
            </w:r>
          </w:p>
          <w:p w14:paraId="781D7986" w14:textId="77777777" w:rsidR="00567BF8" w:rsidRPr="004D7ECB" w:rsidRDefault="00567BF8" w:rsidP="00F13FC0">
            <w:pPr>
              <w:pStyle w:val="ab"/>
              <w:numPr>
                <w:ilvl w:val="0"/>
                <w:numId w:val="11"/>
              </w:numPr>
              <w:spacing w:line="354" w:lineRule="exact"/>
              <w:ind w:leftChars="0" w:left="573" w:hanging="567"/>
              <w:jc w:val="both"/>
              <w:textDirection w:val="lrTbV"/>
              <w:rPr>
                <w:rFonts w:ascii="標楷體" w:eastAsia="標楷體" w:hAnsi="標楷體"/>
                <w:sz w:val="27"/>
                <w:szCs w:val="27"/>
              </w:rPr>
            </w:pPr>
            <w:r w:rsidRPr="004D7ECB">
              <w:rPr>
                <w:rFonts w:ascii="標楷體" w:eastAsia="標楷體" w:hAnsi="標楷體" w:hint="eastAsia"/>
                <w:sz w:val="27"/>
                <w:szCs w:val="27"/>
              </w:rPr>
              <w:t>培育宏觀視野國際人才</w:t>
            </w:r>
          </w:p>
          <w:p w14:paraId="1DCC0683" w14:textId="77777777" w:rsidR="00567BF8" w:rsidRDefault="00567BF8" w:rsidP="00F13FC0">
            <w:pPr>
              <w:pStyle w:val="ab"/>
              <w:numPr>
                <w:ilvl w:val="0"/>
                <w:numId w:val="11"/>
              </w:numPr>
              <w:spacing w:line="354" w:lineRule="exact"/>
              <w:ind w:leftChars="0" w:left="573" w:hanging="567"/>
              <w:jc w:val="both"/>
              <w:textDirection w:val="lrTbV"/>
              <w:rPr>
                <w:rFonts w:ascii="標楷體" w:eastAsia="標楷體" w:hAnsi="標楷體"/>
                <w:sz w:val="27"/>
                <w:szCs w:val="27"/>
              </w:rPr>
            </w:pPr>
            <w:r w:rsidRPr="004D7ECB">
              <w:rPr>
                <w:rFonts w:ascii="標楷體" w:eastAsia="標楷體" w:hAnsi="標楷體" w:hint="eastAsia"/>
                <w:sz w:val="27"/>
                <w:szCs w:val="27"/>
              </w:rPr>
              <w:t>邁向華語文教育產業輸出大國八年計畫（</w:t>
            </w:r>
            <w:r w:rsidRPr="004D7ECB">
              <w:rPr>
                <w:rFonts w:ascii="標楷體" w:eastAsia="標楷體" w:hAnsi="標楷體"/>
                <w:sz w:val="27"/>
                <w:szCs w:val="27"/>
              </w:rPr>
              <w:t>102</w:t>
            </w:r>
            <w:r w:rsidRPr="004D7ECB">
              <w:rPr>
                <w:rFonts w:hint="eastAsia"/>
                <w:sz w:val="27"/>
                <w:szCs w:val="27"/>
              </w:rPr>
              <w:t>─</w:t>
            </w:r>
            <w:r w:rsidRPr="004D7ECB">
              <w:rPr>
                <w:rFonts w:ascii="標楷體" w:eastAsia="標楷體" w:hAnsi="標楷體"/>
                <w:sz w:val="27"/>
                <w:szCs w:val="27"/>
              </w:rPr>
              <w:t>109）</w:t>
            </w:r>
          </w:p>
          <w:p w14:paraId="37229ABE" w14:textId="77777777" w:rsidR="00D516D8" w:rsidRPr="004D7ECB" w:rsidRDefault="00D516D8" w:rsidP="00F13FC0">
            <w:pPr>
              <w:pStyle w:val="ab"/>
              <w:numPr>
                <w:ilvl w:val="0"/>
                <w:numId w:val="11"/>
              </w:numPr>
              <w:spacing w:line="354" w:lineRule="exact"/>
              <w:ind w:leftChars="0" w:left="573" w:hanging="567"/>
              <w:jc w:val="both"/>
              <w:textDirection w:val="lrTbV"/>
              <w:rPr>
                <w:rFonts w:ascii="標楷體" w:eastAsia="標楷體" w:hAnsi="標楷體"/>
                <w:sz w:val="27"/>
                <w:szCs w:val="27"/>
              </w:rPr>
            </w:pPr>
            <w:r w:rsidRPr="00D516D8">
              <w:rPr>
                <w:rFonts w:ascii="標楷體" w:eastAsia="標楷體" w:hAnsi="標楷體" w:hint="eastAsia"/>
                <w:sz w:val="27"/>
                <w:szCs w:val="27"/>
              </w:rPr>
              <w:t>教育部新南向人才培育推動計畫</w:t>
            </w:r>
          </w:p>
        </w:tc>
        <w:tc>
          <w:tcPr>
            <w:tcW w:w="5387" w:type="dxa"/>
          </w:tcPr>
          <w:p w14:paraId="45974BFB" w14:textId="77777777" w:rsidR="00100E9A" w:rsidRPr="00100E9A" w:rsidRDefault="00100E9A" w:rsidP="00F13FC0">
            <w:pPr>
              <w:spacing w:line="354" w:lineRule="exact"/>
              <w:jc w:val="both"/>
              <w:textDirection w:val="lrTbV"/>
              <w:rPr>
                <w:rFonts w:ascii="標楷體" w:eastAsia="標楷體"/>
                <w:sz w:val="27"/>
                <w:szCs w:val="27"/>
              </w:rPr>
            </w:pPr>
            <w:r>
              <w:rPr>
                <w:rFonts w:ascii="標楷體" w:eastAsia="標楷體" w:hint="eastAsia"/>
                <w:sz w:val="27"/>
                <w:szCs w:val="27"/>
              </w:rPr>
              <w:t>一、</w:t>
            </w:r>
            <w:r w:rsidRPr="00100E9A">
              <w:rPr>
                <w:rFonts w:ascii="標楷體" w:eastAsia="標楷體" w:hint="eastAsia"/>
                <w:sz w:val="27"/>
                <w:szCs w:val="27"/>
              </w:rPr>
              <w:t>深化國際交流平臺促進國際連結</w:t>
            </w:r>
          </w:p>
          <w:p w14:paraId="584AB7AB" w14:textId="093829BC" w:rsidR="00100E9A" w:rsidRPr="003C0705" w:rsidRDefault="00100E9A" w:rsidP="00F13FC0">
            <w:pPr>
              <w:pStyle w:val="ab"/>
              <w:numPr>
                <w:ilvl w:val="0"/>
                <w:numId w:val="68"/>
              </w:numPr>
              <w:spacing w:line="354" w:lineRule="exact"/>
              <w:ind w:leftChars="0" w:left="810" w:hangingChars="300" w:hanging="810"/>
              <w:jc w:val="both"/>
              <w:textDirection w:val="lrTbV"/>
              <w:rPr>
                <w:rFonts w:ascii="標楷體" w:eastAsia="標楷體"/>
                <w:sz w:val="27"/>
                <w:szCs w:val="27"/>
              </w:rPr>
            </w:pPr>
            <w:r w:rsidRPr="003C0705">
              <w:rPr>
                <w:rFonts w:ascii="標楷體" w:eastAsia="標楷體"/>
                <w:sz w:val="27"/>
                <w:szCs w:val="27"/>
              </w:rPr>
              <w:t>續與美國、奧地利及越南簽署教育合作備忘錄</w:t>
            </w:r>
            <w:r>
              <w:rPr>
                <w:rFonts w:ascii="標楷體" w:eastAsia="標楷體" w:hint="eastAsia"/>
                <w:sz w:val="27"/>
                <w:szCs w:val="27"/>
              </w:rPr>
              <w:t>、</w:t>
            </w:r>
            <w:r w:rsidRPr="003C0705">
              <w:rPr>
                <w:rFonts w:ascii="標楷體" w:eastAsia="標楷體"/>
                <w:sz w:val="27"/>
                <w:szCs w:val="27"/>
              </w:rPr>
              <w:t>推動傅爾布萊特中美文教合作</w:t>
            </w:r>
            <w:r>
              <w:rPr>
                <w:rFonts w:ascii="標楷體" w:eastAsia="標楷體" w:hint="eastAsia"/>
                <w:sz w:val="27"/>
                <w:szCs w:val="27"/>
              </w:rPr>
              <w:t>、於</w:t>
            </w:r>
            <w:r w:rsidRPr="003C0705">
              <w:rPr>
                <w:rFonts w:ascii="標楷體" w:eastAsia="標楷體"/>
                <w:sz w:val="27"/>
                <w:szCs w:val="27"/>
              </w:rPr>
              <w:t>全球17國(地區)37所大學</w:t>
            </w:r>
            <w:r>
              <w:rPr>
                <w:rFonts w:ascii="標楷體" w:eastAsia="標楷體" w:hint="eastAsia"/>
                <w:sz w:val="27"/>
                <w:szCs w:val="27"/>
              </w:rPr>
              <w:t>推動</w:t>
            </w:r>
            <w:r w:rsidRPr="003C0705">
              <w:rPr>
                <w:rFonts w:ascii="標楷體" w:eastAsia="標楷體"/>
                <w:sz w:val="27"/>
                <w:szCs w:val="27"/>
              </w:rPr>
              <w:t>臺灣研究講座，辦理</w:t>
            </w:r>
            <w:r>
              <w:rPr>
                <w:rFonts w:ascii="標楷體" w:eastAsia="標楷體" w:hint="eastAsia"/>
                <w:sz w:val="27"/>
                <w:szCs w:val="27"/>
              </w:rPr>
              <w:t>重點國家</w:t>
            </w:r>
            <w:r w:rsidRPr="003C0705">
              <w:rPr>
                <w:rFonts w:ascii="標楷體" w:eastAsia="標楷體"/>
                <w:sz w:val="27"/>
                <w:szCs w:val="27"/>
              </w:rPr>
              <w:t>高等教育論壇7場</w:t>
            </w:r>
            <w:r>
              <w:rPr>
                <w:rFonts w:ascii="標楷體" w:eastAsia="標楷體" w:hint="eastAsia"/>
                <w:sz w:val="27"/>
                <w:szCs w:val="27"/>
              </w:rPr>
              <w:t>、</w:t>
            </w:r>
            <w:r w:rsidRPr="003C0705">
              <w:rPr>
                <w:rFonts w:ascii="標楷體" w:eastAsia="標楷體"/>
                <w:sz w:val="27"/>
                <w:szCs w:val="27"/>
              </w:rPr>
              <w:t>參加APEC第44屆人力資源發展工作小組暨教育發展分組年會</w:t>
            </w:r>
            <w:r>
              <w:rPr>
                <w:rFonts w:ascii="標楷體" w:eastAsia="標楷體" w:hint="eastAsia"/>
                <w:sz w:val="27"/>
                <w:szCs w:val="27"/>
              </w:rPr>
              <w:t>、</w:t>
            </w:r>
            <w:r w:rsidRPr="003C0705">
              <w:rPr>
                <w:rFonts w:ascii="標楷體" w:eastAsia="標楷體"/>
                <w:sz w:val="27"/>
                <w:szCs w:val="27"/>
              </w:rPr>
              <w:t>UMAP委員會暨理事會</w:t>
            </w:r>
            <w:r>
              <w:rPr>
                <w:rFonts w:ascii="標楷體" w:eastAsia="標楷體" w:hint="eastAsia"/>
                <w:sz w:val="27"/>
                <w:szCs w:val="27"/>
              </w:rPr>
              <w:t>及</w:t>
            </w:r>
            <w:r w:rsidRPr="003C0705">
              <w:rPr>
                <w:rFonts w:ascii="標楷體" w:eastAsia="標楷體"/>
                <w:sz w:val="27"/>
                <w:szCs w:val="27"/>
              </w:rPr>
              <w:t>國際研討會</w:t>
            </w:r>
            <w:r>
              <w:rPr>
                <w:rFonts w:ascii="標楷體" w:eastAsia="標楷體" w:hint="eastAsia"/>
                <w:sz w:val="27"/>
                <w:szCs w:val="27"/>
              </w:rPr>
              <w:t>等。</w:t>
            </w:r>
          </w:p>
          <w:p w14:paraId="45751302" w14:textId="7E57A619" w:rsidR="00100E9A" w:rsidRPr="003C0705" w:rsidRDefault="00100E9A" w:rsidP="00F13FC0">
            <w:pPr>
              <w:pStyle w:val="ab"/>
              <w:numPr>
                <w:ilvl w:val="0"/>
                <w:numId w:val="68"/>
              </w:numPr>
              <w:spacing w:line="354" w:lineRule="exact"/>
              <w:ind w:leftChars="0" w:left="810" w:hangingChars="300" w:hanging="810"/>
              <w:jc w:val="both"/>
              <w:textDirection w:val="lrTbV"/>
              <w:rPr>
                <w:rFonts w:ascii="標楷體" w:eastAsia="標楷體"/>
                <w:sz w:val="27"/>
                <w:szCs w:val="27"/>
              </w:rPr>
            </w:pPr>
            <w:r w:rsidRPr="003C0705">
              <w:rPr>
                <w:rFonts w:ascii="標楷體" w:eastAsia="標楷體"/>
                <w:sz w:val="27"/>
                <w:szCs w:val="27"/>
              </w:rPr>
              <w:t>邀請國際教育人士來臺訪問計37團196人次，包含新南向國家13團61人次。</w:t>
            </w:r>
          </w:p>
          <w:p w14:paraId="3766FF2E" w14:textId="77777777" w:rsidR="00100E9A" w:rsidRPr="003C0705" w:rsidRDefault="00100E9A" w:rsidP="00F13FC0">
            <w:pPr>
              <w:spacing w:line="354" w:lineRule="exact"/>
              <w:ind w:left="680" w:hangingChars="252" w:hanging="680"/>
              <w:textDirection w:val="lrTbV"/>
              <w:rPr>
                <w:rFonts w:ascii="標楷體" w:eastAsia="標楷體"/>
                <w:sz w:val="27"/>
                <w:szCs w:val="27"/>
              </w:rPr>
            </w:pPr>
            <w:r w:rsidRPr="003C0705">
              <w:rPr>
                <w:rFonts w:ascii="標楷體" w:eastAsia="標楷體" w:hint="eastAsia"/>
                <w:sz w:val="27"/>
                <w:szCs w:val="27"/>
              </w:rPr>
              <w:t>二、擴招境外學生深化校園國際化</w:t>
            </w:r>
          </w:p>
          <w:p w14:paraId="05585E2F" w14:textId="1C8A3131" w:rsidR="00100E9A" w:rsidRPr="003C0705" w:rsidRDefault="00100E9A" w:rsidP="00F13FC0">
            <w:pPr>
              <w:pStyle w:val="ab"/>
              <w:numPr>
                <w:ilvl w:val="0"/>
                <w:numId w:val="69"/>
              </w:numPr>
              <w:spacing w:line="354" w:lineRule="exact"/>
              <w:ind w:leftChars="0" w:left="810" w:hangingChars="300" w:hanging="810"/>
              <w:jc w:val="both"/>
              <w:textDirection w:val="lrTbV"/>
              <w:rPr>
                <w:rFonts w:ascii="標楷體" w:eastAsia="標楷體"/>
                <w:sz w:val="27"/>
                <w:szCs w:val="27"/>
              </w:rPr>
            </w:pPr>
            <w:r w:rsidRPr="003C0705">
              <w:rPr>
                <w:rFonts w:ascii="標楷體" w:eastAsia="標楷體"/>
                <w:sz w:val="27"/>
                <w:szCs w:val="27"/>
              </w:rPr>
              <w:t>108學年核配440個臺灣獎學金新生名額</w:t>
            </w:r>
            <w:r>
              <w:rPr>
                <w:rFonts w:ascii="標楷體" w:eastAsia="標楷體" w:hint="eastAsia"/>
                <w:sz w:val="27"/>
                <w:szCs w:val="27"/>
              </w:rPr>
              <w:t>、</w:t>
            </w:r>
            <w:r w:rsidRPr="003C0705">
              <w:rPr>
                <w:rFonts w:ascii="標楷體" w:eastAsia="標楷體"/>
                <w:sz w:val="27"/>
                <w:szCs w:val="27"/>
              </w:rPr>
              <w:t>新南向培英獎學金100名</w:t>
            </w:r>
            <w:r>
              <w:rPr>
                <w:rFonts w:ascii="標楷體" w:eastAsia="標楷體" w:hint="eastAsia"/>
                <w:sz w:val="27"/>
                <w:szCs w:val="27"/>
              </w:rPr>
              <w:t>、</w:t>
            </w:r>
            <w:r w:rsidRPr="003C0705">
              <w:rPr>
                <w:rFonts w:ascii="標楷體" w:eastAsia="標楷體"/>
                <w:sz w:val="27"/>
                <w:szCs w:val="27"/>
              </w:rPr>
              <w:t>赴</w:t>
            </w:r>
            <w:r>
              <w:rPr>
                <w:rFonts w:ascii="標楷體" w:eastAsia="標楷體" w:hint="eastAsia"/>
                <w:sz w:val="27"/>
                <w:szCs w:val="27"/>
              </w:rPr>
              <w:t>重點國家地區</w:t>
            </w:r>
            <w:r w:rsidRPr="003C0705">
              <w:rPr>
                <w:rFonts w:ascii="標楷體" w:eastAsia="標楷體"/>
                <w:sz w:val="27"/>
                <w:szCs w:val="27"/>
              </w:rPr>
              <w:t>舉辦臺灣高等教育展或招生宣導說明會</w:t>
            </w:r>
            <w:r>
              <w:rPr>
                <w:rFonts w:ascii="標楷體" w:eastAsia="標楷體" w:hint="eastAsia"/>
                <w:sz w:val="27"/>
                <w:szCs w:val="27"/>
              </w:rPr>
              <w:t>、</w:t>
            </w:r>
            <w:r w:rsidRPr="003C0705">
              <w:rPr>
                <w:rFonts w:ascii="標楷體" w:eastAsia="標楷體"/>
                <w:sz w:val="27"/>
                <w:szCs w:val="27"/>
              </w:rPr>
              <w:t>境外學生接待家庭計畫累計授證戶數達4,313戶、媒合5,831位境外生。</w:t>
            </w:r>
          </w:p>
          <w:p w14:paraId="2A21D5B7" w14:textId="0AE11E73" w:rsidR="00100E9A" w:rsidRPr="003C0705" w:rsidRDefault="00100E9A" w:rsidP="00F13FC0">
            <w:pPr>
              <w:pStyle w:val="ab"/>
              <w:numPr>
                <w:ilvl w:val="0"/>
                <w:numId w:val="69"/>
              </w:numPr>
              <w:spacing w:line="354" w:lineRule="exact"/>
              <w:ind w:leftChars="0" w:left="810" w:hangingChars="300" w:hanging="810"/>
              <w:jc w:val="both"/>
              <w:textDirection w:val="lrTbV"/>
              <w:rPr>
                <w:rFonts w:ascii="標楷體" w:eastAsia="標楷體"/>
                <w:sz w:val="27"/>
                <w:szCs w:val="27"/>
              </w:rPr>
            </w:pPr>
            <w:r w:rsidRPr="003C0705">
              <w:rPr>
                <w:rFonts w:ascii="標楷體" w:eastAsia="標楷體"/>
                <w:sz w:val="27"/>
                <w:szCs w:val="27"/>
              </w:rPr>
              <w:t>補助8校於7國8地設立臺灣(華語)教育中心</w:t>
            </w:r>
            <w:r>
              <w:rPr>
                <w:rFonts w:ascii="標楷體" w:eastAsia="標楷體" w:hint="eastAsia"/>
                <w:sz w:val="27"/>
                <w:szCs w:val="27"/>
              </w:rPr>
              <w:t>，</w:t>
            </w:r>
            <w:r w:rsidRPr="003C0705">
              <w:rPr>
                <w:rFonts w:ascii="標楷體" w:eastAsia="標楷體"/>
                <w:sz w:val="27"/>
                <w:szCs w:val="27"/>
              </w:rPr>
              <w:t>定期辦理臺灣高等教育展及推廣華語，並與駐地學校建立合作交流平臺。</w:t>
            </w:r>
            <w:r w:rsidRPr="00E85749">
              <w:rPr>
                <w:rFonts w:ascii="標楷體" w:eastAsia="標楷體" w:hint="eastAsia"/>
                <w:sz w:val="27"/>
                <w:szCs w:val="27"/>
              </w:rPr>
              <w:t>三心整合計畫</w:t>
            </w:r>
            <w:r w:rsidRPr="00E85749">
              <w:rPr>
                <w:rFonts w:ascii="標楷體" w:eastAsia="標楷體"/>
                <w:sz w:val="27"/>
                <w:szCs w:val="27"/>
              </w:rPr>
              <w:t>新增</w:t>
            </w:r>
            <w:r w:rsidRPr="00C16061">
              <w:rPr>
                <w:rFonts w:ascii="標楷體" w:eastAsia="標楷體" w:hint="eastAsia"/>
                <w:sz w:val="27"/>
                <w:szCs w:val="27"/>
              </w:rPr>
              <w:t>印尼</w:t>
            </w:r>
            <w:r w:rsidRPr="00E85749">
              <w:rPr>
                <w:rFonts w:ascii="標楷體" w:eastAsia="標楷體"/>
                <w:sz w:val="27"/>
                <w:szCs w:val="27"/>
              </w:rPr>
              <w:t>日惹、</w:t>
            </w:r>
            <w:r w:rsidRPr="00C16061">
              <w:rPr>
                <w:rFonts w:ascii="標楷體" w:eastAsia="標楷體" w:hint="eastAsia"/>
                <w:sz w:val="27"/>
                <w:szCs w:val="27"/>
              </w:rPr>
              <w:t>越南</w:t>
            </w:r>
            <w:r w:rsidRPr="00E85749">
              <w:rPr>
                <w:rFonts w:ascii="標楷體" w:eastAsia="標楷體"/>
                <w:sz w:val="27"/>
                <w:szCs w:val="27"/>
              </w:rPr>
              <w:t>河內2所臺灣教育中心。</w:t>
            </w:r>
          </w:p>
          <w:p w14:paraId="6F10A080" w14:textId="77777777" w:rsidR="00100E9A" w:rsidRPr="00427DF6" w:rsidRDefault="00100E9A" w:rsidP="00F13FC0">
            <w:pPr>
              <w:spacing w:line="354" w:lineRule="exact"/>
              <w:jc w:val="both"/>
              <w:textDirection w:val="lrTbV"/>
              <w:rPr>
                <w:rFonts w:ascii="標楷體" w:eastAsia="標楷體"/>
                <w:sz w:val="27"/>
                <w:szCs w:val="27"/>
              </w:rPr>
            </w:pPr>
            <w:r>
              <w:rPr>
                <w:rFonts w:ascii="標楷體" w:eastAsia="標楷體" w:hint="eastAsia"/>
                <w:sz w:val="27"/>
                <w:szCs w:val="27"/>
              </w:rPr>
              <w:t>三、</w:t>
            </w:r>
            <w:r w:rsidRPr="00427DF6">
              <w:rPr>
                <w:rFonts w:ascii="標楷體" w:eastAsia="標楷體" w:hint="eastAsia"/>
                <w:sz w:val="27"/>
                <w:szCs w:val="27"/>
              </w:rPr>
              <w:t>培育宏觀視野國際人才</w:t>
            </w:r>
          </w:p>
          <w:p w14:paraId="6BEA323A" w14:textId="39E13D44" w:rsidR="00100E9A" w:rsidRPr="003C0705" w:rsidRDefault="00100E9A" w:rsidP="00F13FC0">
            <w:pPr>
              <w:pStyle w:val="ab"/>
              <w:numPr>
                <w:ilvl w:val="0"/>
                <w:numId w:val="70"/>
              </w:numPr>
              <w:spacing w:line="354" w:lineRule="exact"/>
              <w:ind w:leftChars="0" w:left="810" w:hangingChars="300" w:hanging="810"/>
              <w:jc w:val="both"/>
              <w:textDirection w:val="lrTbV"/>
              <w:rPr>
                <w:rFonts w:ascii="標楷體" w:eastAsia="標楷體"/>
                <w:sz w:val="27"/>
                <w:szCs w:val="27"/>
              </w:rPr>
            </w:pPr>
            <w:r w:rsidRPr="003C0705">
              <w:rPr>
                <w:rFonts w:ascii="標楷體" w:eastAsia="標楷體"/>
                <w:sz w:val="27"/>
                <w:szCs w:val="27"/>
              </w:rPr>
              <w:t>公費留考錄取130名</w:t>
            </w:r>
            <w:r>
              <w:rPr>
                <w:rFonts w:ascii="標楷體" w:eastAsia="標楷體" w:hint="eastAsia"/>
                <w:sz w:val="27"/>
                <w:szCs w:val="27"/>
              </w:rPr>
              <w:t>、</w:t>
            </w:r>
            <w:r w:rsidRPr="003C0705">
              <w:rPr>
                <w:rFonts w:ascii="標楷體" w:eastAsia="標楷體"/>
                <w:sz w:val="27"/>
                <w:szCs w:val="27"/>
              </w:rPr>
              <w:t>留學獎學金205名</w:t>
            </w:r>
            <w:r>
              <w:rPr>
                <w:rFonts w:ascii="標楷體" w:eastAsia="標楷體" w:hint="eastAsia"/>
                <w:sz w:val="27"/>
                <w:szCs w:val="27"/>
              </w:rPr>
              <w:t>、</w:t>
            </w:r>
            <w:r w:rsidRPr="003C0705">
              <w:rPr>
                <w:rFonts w:ascii="標楷體" w:eastAsia="標楷體"/>
                <w:sz w:val="27"/>
                <w:szCs w:val="27"/>
              </w:rPr>
              <w:t>與世界百大合作獎學</w:t>
            </w:r>
            <w:r>
              <w:rPr>
                <w:rFonts w:ascii="標楷體" w:eastAsia="標楷體" w:hint="eastAsia"/>
                <w:sz w:val="27"/>
                <w:szCs w:val="27"/>
              </w:rPr>
              <w:t>金</w:t>
            </w:r>
            <w:r w:rsidRPr="003C0705">
              <w:rPr>
                <w:rFonts w:ascii="標楷體" w:eastAsia="標楷體"/>
                <w:sz w:val="27"/>
                <w:szCs w:val="27"/>
              </w:rPr>
              <w:t>36名赴14校攻讀博士學位</w:t>
            </w:r>
            <w:r>
              <w:rPr>
                <w:rFonts w:ascii="標楷體" w:eastAsia="標楷體" w:hint="eastAsia"/>
                <w:sz w:val="27"/>
                <w:szCs w:val="27"/>
              </w:rPr>
              <w:t>、</w:t>
            </w:r>
            <w:r w:rsidRPr="003C0705">
              <w:rPr>
                <w:rFonts w:ascii="標楷體" w:eastAsia="標楷體"/>
                <w:sz w:val="27"/>
                <w:szCs w:val="27"/>
              </w:rPr>
              <w:t>學海計畫2次甄選核定補助</w:t>
            </w:r>
            <w:r>
              <w:rPr>
                <w:rFonts w:ascii="標楷體" w:eastAsia="標楷體" w:hint="eastAsia"/>
                <w:sz w:val="27"/>
                <w:szCs w:val="27"/>
              </w:rPr>
              <w:t>學海</w:t>
            </w:r>
            <w:r w:rsidRPr="003C0705">
              <w:rPr>
                <w:rFonts w:ascii="標楷體" w:eastAsia="標楷體"/>
                <w:sz w:val="27"/>
                <w:szCs w:val="27"/>
              </w:rPr>
              <w:t>飛颺112校、</w:t>
            </w:r>
            <w:r w:rsidR="005D4E84">
              <w:rPr>
                <w:rFonts w:ascii="標楷體" w:eastAsia="標楷體" w:hint="eastAsia"/>
                <w:sz w:val="27"/>
                <w:szCs w:val="27"/>
              </w:rPr>
              <w:t>學海</w:t>
            </w:r>
            <w:r w:rsidRPr="003C0705">
              <w:rPr>
                <w:rFonts w:ascii="標楷體" w:eastAsia="標楷體"/>
                <w:sz w:val="27"/>
                <w:szCs w:val="27"/>
              </w:rPr>
              <w:t>惜珠95名、</w:t>
            </w:r>
            <w:r w:rsidR="005D4E84">
              <w:rPr>
                <w:rFonts w:ascii="標楷體" w:eastAsia="標楷體" w:hint="eastAsia"/>
                <w:sz w:val="27"/>
                <w:szCs w:val="27"/>
              </w:rPr>
              <w:t>學海</w:t>
            </w:r>
            <w:r w:rsidRPr="003C0705">
              <w:rPr>
                <w:rFonts w:ascii="標楷體" w:eastAsia="標楷體"/>
                <w:sz w:val="27"/>
                <w:szCs w:val="27"/>
              </w:rPr>
              <w:t>築夢110校，及新南向學海築夢100校、493案2,348名</w:t>
            </w:r>
            <w:r w:rsidR="00EE3F88">
              <w:rPr>
                <w:rFonts w:ascii="標楷體" w:eastAsia="標楷體" w:hint="eastAsia"/>
                <w:sz w:val="27"/>
                <w:szCs w:val="27"/>
              </w:rPr>
              <w:t>。</w:t>
            </w:r>
          </w:p>
          <w:p w14:paraId="1295D249" w14:textId="326C6770" w:rsidR="00100E9A" w:rsidRPr="003C0705" w:rsidRDefault="00100E9A" w:rsidP="00F13FC0">
            <w:pPr>
              <w:pStyle w:val="ab"/>
              <w:numPr>
                <w:ilvl w:val="0"/>
                <w:numId w:val="70"/>
              </w:numPr>
              <w:spacing w:line="354" w:lineRule="exact"/>
              <w:ind w:leftChars="0" w:left="810" w:hangingChars="300" w:hanging="810"/>
              <w:jc w:val="both"/>
              <w:textDirection w:val="lrTbV"/>
              <w:rPr>
                <w:rFonts w:ascii="標楷體" w:eastAsia="標楷體"/>
                <w:sz w:val="27"/>
                <w:szCs w:val="27"/>
              </w:rPr>
            </w:pPr>
            <w:r w:rsidRPr="003C0705">
              <w:rPr>
                <w:rFonts w:ascii="標楷體" w:eastAsia="標楷體"/>
                <w:sz w:val="27"/>
                <w:szCs w:val="27"/>
              </w:rPr>
              <w:lastRenderedPageBreak/>
              <w:t>TaiwanGPS辦理4場</w:t>
            </w:r>
            <w:r>
              <w:rPr>
                <w:rFonts w:ascii="標楷體" w:eastAsia="標楷體" w:hint="eastAsia"/>
                <w:sz w:val="27"/>
                <w:szCs w:val="27"/>
              </w:rPr>
              <w:t>(</w:t>
            </w:r>
            <w:r w:rsidRPr="003E1ED2">
              <w:rPr>
                <w:rFonts w:ascii="標楷體" w:eastAsia="標楷體" w:hint="eastAsia"/>
                <w:sz w:val="27"/>
                <w:szCs w:val="27"/>
              </w:rPr>
              <w:t>計</w:t>
            </w:r>
            <w:r w:rsidRPr="003E1ED2">
              <w:rPr>
                <w:rFonts w:ascii="標楷體" w:eastAsia="標楷體"/>
                <w:sz w:val="27"/>
                <w:szCs w:val="27"/>
              </w:rPr>
              <w:t>296人</w:t>
            </w:r>
            <w:r>
              <w:rPr>
                <w:rFonts w:ascii="標楷體" w:eastAsia="標楷體" w:hint="eastAsia"/>
                <w:sz w:val="27"/>
                <w:szCs w:val="27"/>
              </w:rPr>
              <w:t>)</w:t>
            </w:r>
            <w:r w:rsidRPr="003C0705">
              <w:rPr>
                <w:rFonts w:ascii="標楷體" w:eastAsia="標楷體"/>
                <w:sz w:val="27"/>
                <w:szCs w:val="27"/>
              </w:rPr>
              <w:t>經驗分享會，3場</w:t>
            </w:r>
            <w:r>
              <w:rPr>
                <w:rFonts w:ascii="標楷體" w:eastAsia="標楷體" w:hint="eastAsia"/>
                <w:sz w:val="27"/>
                <w:szCs w:val="27"/>
              </w:rPr>
              <w:t>(計</w:t>
            </w:r>
            <w:r w:rsidRPr="003C0705">
              <w:rPr>
                <w:rFonts w:ascii="標楷體" w:eastAsia="標楷體"/>
                <w:sz w:val="27"/>
                <w:szCs w:val="27"/>
              </w:rPr>
              <w:t>776人</w:t>
            </w:r>
            <w:r>
              <w:rPr>
                <w:rFonts w:ascii="標楷體" w:eastAsia="標楷體" w:hint="eastAsia"/>
                <w:sz w:val="27"/>
                <w:szCs w:val="27"/>
              </w:rPr>
              <w:t>)</w:t>
            </w:r>
            <w:r w:rsidRPr="003C0705">
              <w:rPr>
                <w:rFonts w:ascii="標楷體" w:eastAsia="標楷體"/>
                <w:sz w:val="27"/>
                <w:szCs w:val="27"/>
              </w:rPr>
              <w:t>鼓勵出國留遊學宣導說明會</w:t>
            </w:r>
            <w:r>
              <w:rPr>
                <w:rFonts w:ascii="標楷體" w:eastAsia="標楷體" w:hint="eastAsia"/>
                <w:sz w:val="27"/>
                <w:szCs w:val="27"/>
              </w:rPr>
              <w:t>及</w:t>
            </w:r>
            <w:r w:rsidRPr="003C0705">
              <w:rPr>
                <w:rFonts w:ascii="標楷體" w:eastAsia="標楷體"/>
                <w:sz w:val="27"/>
                <w:szCs w:val="27"/>
              </w:rPr>
              <w:t>公費學人俱樂部交流活動1場</w:t>
            </w:r>
            <w:r>
              <w:rPr>
                <w:rFonts w:ascii="標楷體" w:eastAsia="標楷體" w:hint="eastAsia"/>
                <w:sz w:val="27"/>
                <w:szCs w:val="27"/>
              </w:rPr>
              <w:t>(32人)</w:t>
            </w:r>
            <w:r w:rsidRPr="003C0705">
              <w:rPr>
                <w:rFonts w:ascii="標楷體" w:eastAsia="標楷體"/>
                <w:sz w:val="27"/>
                <w:szCs w:val="27"/>
              </w:rPr>
              <w:t>。</w:t>
            </w:r>
          </w:p>
          <w:p w14:paraId="18B0EDB3" w14:textId="77777777" w:rsidR="00100E9A" w:rsidRPr="003C0705" w:rsidRDefault="00100E9A" w:rsidP="00F13FC0">
            <w:pPr>
              <w:spacing w:line="354" w:lineRule="exact"/>
              <w:ind w:left="594" w:hangingChars="220" w:hanging="594"/>
              <w:jc w:val="both"/>
              <w:textDirection w:val="lrTbV"/>
              <w:rPr>
                <w:rFonts w:ascii="標楷體" w:eastAsia="標楷體"/>
                <w:sz w:val="27"/>
                <w:szCs w:val="27"/>
              </w:rPr>
            </w:pPr>
            <w:r w:rsidRPr="003C0705">
              <w:rPr>
                <w:rFonts w:ascii="標楷體" w:eastAsia="標楷體" w:hint="eastAsia"/>
                <w:sz w:val="27"/>
                <w:szCs w:val="27"/>
              </w:rPr>
              <w:t>四、邁向華語文教育產業輸出大國八年計畫</w:t>
            </w:r>
            <w:r w:rsidRPr="003C0705">
              <w:rPr>
                <w:rFonts w:ascii="標楷體" w:eastAsia="標楷體"/>
                <w:sz w:val="27"/>
                <w:szCs w:val="27"/>
              </w:rPr>
              <w:t>(102</w:t>
            </w:r>
            <w:r w:rsidRPr="003C0705">
              <w:rPr>
                <w:rFonts w:ascii="標楷體" w:eastAsia="標楷體"/>
                <w:sz w:val="27"/>
                <w:szCs w:val="27"/>
              </w:rPr>
              <w:t>─</w:t>
            </w:r>
            <w:r w:rsidRPr="003C0705">
              <w:rPr>
                <w:rFonts w:ascii="標楷體" w:eastAsia="標楷體"/>
                <w:sz w:val="27"/>
                <w:szCs w:val="27"/>
              </w:rPr>
              <w:t>109)</w:t>
            </w:r>
          </w:p>
          <w:p w14:paraId="569BA1D3" w14:textId="15545F00" w:rsidR="00100E9A" w:rsidRDefault="00100E9A" w:rsidP="00F13FC0">
            <w:pPr>
              <w:pStyle w:val="ab"/>
              <w:numPr>
                <w:ilvl w:val="0"/>
                <w:numId w:val="71"/>
              </w:numPr>
              <w:spacing w:line="354" w:lineRule="exact"/>
              <w:ind w:leftChars="0" w:left="810" w:hangingChars="300" w:hanging="810"/>
              <w:jc w:val="both"/>
              <w:textDirection w:val="lrTbV"/>
              <w:rPr>
                <w:rFonts w:ascii="標楷體" w:eastAsia="標楷體"/>
                <w:sz w:val="27"/>
                <w:szCs w:val="27"/>
              </w:rPr>
            </w:pPr>
            <w:r w:rsidRPr="003C0705">
              <w:rPr>
                <w:rFonts w:ascii="標楷體" w:eastAsia="標楷體"/>
                <w:sz w:val="27"/>
                <w:szCs w:val="27"/>
              </w:rPr>
              <w:t>建置書面語2</w:t>
            </w:r>
            <w:r>
              <w:rPr>
                <w:rFonts w:ascii="標楷體" w:eastAsia="標楷體"/>
                <w:sz w:val="27"/>
                <w:szCs w:val="27"/>
              </w:rPr>
              <w:t>,</w:t>
            </w:r>
            <w:r w:rsidRPr="003C0705">
              <w:rPr>
                <w:rFonts w:ascii="標楷體" w:eastAsia="標楷體"/>
                <w:sz w:val="27"/>
                <w:szCs w:val="27"/>
              </w:rPr>
              <w:t>100萬字、口語895萬字、華語中介語5萬字</w:t>
            </w:r>
            <w:r>
              <w:rPr>
                <w:rFonts w:ascii="標楷體" w:eastAsia="標楷體" w:hint="eastAsia"/>
                <w:sz w:val="27"/>
                <w:szCs w:val="27"/>
              </w:rPr>
              <w:t>及</w:t>
            </w:r>
            <w:r w:rsidRPr="003C0705">
              <w:rPr>
                <w:rFonts w:ascii="標楷體" w:eastAsia="標楷體"/>
                <w:sz w:val="27"/>
                <w:szCs w:val="27"/>
              </w:rPr>
              <w:t>「華語文語料庫與標準體系整合應用系統」網站，共12個應用系統，提供使用者充分運用計畫成果。</w:t>
            </w:r>
          </w:p>
          <w:p w14:paraId="2B9C0587" w14:textId="15101ED5" w:rsidR="00100E9A" w:rsidRPr="003C0705" w:rsidRDefault="00100E9A" w:rsidP="00F13FC0">
            <w:pPr>
              <w:pStyle w:val="ab"/>
              <w:numPr>
                <w:ilvl w:val="0"/>
                <w:numId w:val="71"/>
              </w:numPr>
              <w:spacing w:line="354" w:lineRule="exact"/>
              <w:ind w:leftChars="0" w:left="810" w:hangingChars="300" w:hanging="810"/>
              <w:jc w:val="both"/>
              <w:textDirection w:val="lrTbV"/>
              <w:rPr>
                <w:rFonts w:ascii="標楷體" w:eastAsia="標楷體"/>
                <w:sz w:val="27"/>
                <w:szCs w:val="27"/>
              </w:rPr>
            </w:pPr>
            <w:r w:rsidRPr="003C0705">
              <w:rPr>
                <w:rFonts w:ascii="標楷體" w:eastAsia="標楷體"/>
                <w:sz w:val="27"/>
                <w:szCs w:val="27"/>
              </w:rPr>
              <w:t>於32國</w:t>
            </w:r>
            <w:r>
              <w:rPr>
                <w:rFonts w:ascii="標楷體" w:eastAsia="標楷體" w:hint="eastAsia"/>
                <w:sz w:val="27"/>
                <w:szCs w:val="27"/>
              </w:rPr>
              <w:t>辦理</w:t>
            </w:r>
            <w:r w:rsidRPr="003C0705">
              <w:rPr>
                <w:rFonts w:ascii="標楷體" w:eastAsia="標楷體"/>
                <w:sz w:val="27"/>
                <w:szCs w:val="27"/>
              </w:rPr>
              <w:t>239場華語文能力測驗，考生達4萬3,000人次，累計考生逾40萬人</w:t>
            </w:r>
            <w:r>
              <w:rPr>
                <w:rFonts w:ascii="標楷體" w:eastAsia="標楷體" w:hint="eastAsia"/>
                <w:sz w:val="27"/>
                <w:szCs w:val="27"/>
              </w:rPr>
              <w:t>、</w:t>
            </w:r>
            <w:r w:rsidRPr="003C0705">
              <w:rPr>
                <w:rFonts w:ascii="標楷體" w:eastAsia="標楷體"/>
                <w:sz w:val="27"/>
                <w:szCs w:val="27"/>
              </w:rPr>
              <w:t>提供全球56國925</w:t>
            </w:r>
            <w:r>
              <w:rPr>
                <w:rFonts w:ascii="標楷體" w:eastAsia="標楷體"/>
                <w:sz w:val="27"/>
                <w:szCs w:val="27"/>
              </w:rPr>
              <w:t>名外籍學生華語文獎學金</w:t>
            </w:r>
            <w:r>
              <w:rPr>
                <w:rFonts w:ascii="標楷體" w:eastAsia="標楷體" w:hint="eastAsia"/>
                <w:sz w:val="27"/>
                <w:szCs w:val="27"/>
              </w:rPr>
              <w:t>。</w:t>
            </w:r>
          </w:p>
          <w:p w14:paraId="1B8CD8C6" w14:textId="3BFDF0CB" w:rsidR="00100E9A" w:rsidRPr="003C0705" w:rsidRDefault="00100E9A" w:rsidP="00F13FC0">
            <w:pPr>
              <w:pStyle w:val="ab"/>
              <w:numPr>
                <w:ilvl w:val="0"/>
                <w:numId w:val="71"/>
              </w:numPr>
              <w:spacing w:line="354" w:lineRule="exact"/>
              <w:ind w:leftChars="0" w:left="810" w:hangingChars="300" w:hanging="810"/>
              <w:jc w:val="both"/>
              <w:textDirection w:val="lrTbV"/>
              <w:rPr>
                <w:rFonts w:ascii="標楷體" w:eastAsia="標楷體"/>
                <w:sz w:val="27"/>
                <w:szCs w:val="27"/>
              </w:rPr>
            </w:pPr>
            <w:r w:rsidRPr="003C0705">
              <w:rPr>
                <w:rFonts w:ascii="標楷體" w:eastAsia="標楷體"/>
                <w:sz w:val="27"/>
                <w:szCs w:val="27"/>
              </w:rPr>
              <w:t>補助247名華師赴14國任教、145名學生赴8國進</w:t>
            </w:r>
            <w:r w:rsidRPr="003C0705">
              <w:rPr>
                <w:rFonts w:ascii="標楷體" w:eastAsia="標楷體" w:hint="eastAsia"/>
                <w:sz w:val="27"/>
                <w:szCs w:val="27"/>
              </w:rPr>
              <w:t>行華語教學實習、</w:t>
            </w:r>
            <w:r w:rsidRPr="003C0705">
              <w:rPr>
                <w:rFonts w:ascii="標楷體" w:eastAsia="標楷體"/>
                <w:sz w:val="27"/>
                <w:szCs w:val="27"/>
              </w:rPr>
              <w:t>172名外國華語教師來臺研習、845名學生來臺研習華語；15名歐盟官員、14名菲律賓及35名馬來西亞官員來臺短期研習華語文。</w:t>
            </w:r>
          </w:p>
          <w:p w14:paraId="0564D769" w14:textId="77777777" w:rsidR="00100E9A" w:rsidRPr="003C0705" w:rsidRDefault="00100E9A" w:rsidP="00F13FC0">
            <w:pPr>
              <w:spacing w:line="354" w:lineRule="exact"/>
              <w:ind w:left="680" w:hangingChars="252" w:hanging="680"/>
              <w:jc w:val="both"/>
              <w:textDirection w:val="lrTbV"/>
              <w:rPr>
                <w:rFonts w:ascii="標楷體" w:eastAsia="標楷體"/>
                <w:sz w:val="27"/>
                <w:szCs w:val="27"/>
              </w:rPr>
            </w:pPr>
            <w:r w:rsidRPr="003C0705">
              <w:rPr>
                <w:rFonts w:ascii="標楷體" w:eastAsia="標楷體" w:hint="eastAsia"/>
                <w:sz w:val="27"/>
                <w:szCs w:val="27"/>
              </w:rPr>
              <w:t>五、教育部新南向人才培育推動計畫</w:t>
            </w:r>
          </w:p>
          <w:p w14:paraId="08A88275" w14:textId="419F8E1F" w:rsidR="00100E9A" w:rsidRPr="003C0705" w:rsidRDefault="00100E9A" w:rsidP="00F13FC0">
            <w:pPr>
              <w:pStyle w:val="ab"/>
              <w:numPr>
                <w:ilvl w:val="0"/>
                <w:numId w:val="72"/>
              </w:numPr>
              <w:spacing w:line="354" w:lineRule="exact"/>
              <w:ind w:leftChars="0" w:left="810" w:hangingChars="300" w:hanging="810"/>
              <w:jc w:val="both"/>
              <w:textDirection w:val="lrTbV"/>
              <w:rPr>
                <w:rFonts w:ascii="標楷體" w:eastAsia="標楷體"/>
                <w:sz w:val="27"/>
                <w:szCs w:val="27"/>
              </w:rPr>
            </w:pPr>
            <w:r w:rsidRPr="00582331">
              <w:rPr>
                <w:rFonts w:ascii="標楷體" w:eastAsia="標楷體" w:hint="eastAsia"/>
                <w:sz w:val="27"/>
                <w:szCs w:val="27"/>
              </w:rPr>
              <w:t>推動</w:t>
            </w:r>
            <w:r>
              <w:rPr>
                <w:rFonts w:ascii="標楷體" w:eastAsia="標楷體" w:hint="eastAsia"/>
                <w:sz w:val="27"/>
                <w:szCs w:val="27"/>
              </w:rPr>
              <w:t>新南向計畫</w:t>
            </w:r>
            <w:r w:rsidRPr="00582331">
              <w:rPr>
                <w:rFonts w:ascii="標楷體" w:eastAsia="標楷體" w:hint="eastAsia"/>
                <w:sz w:val="27"/>
                <w:szCs w:val="27"/>
              </w:rPr>
              <w:t>三大主軸</w:t>
            </w:r>
            <w:r>
              <w:rPr>
                <w:rFonts w:ascii="標楷體" w:eastAsia="標楷體" w:hint="eastAsia"/>
                <w:sz w:val="27"/>
                <w:szCs w:val="27"/>
              </w:rPr>
              <w:t>，並已</w:t>
            </w:r>
            <w:r w:rsidRPr="003C0705">
              <w:rPr>
                <w:rFonts w:ascii="標楷體" w:eastAsia="標楷體"/>
                <w:sz w:val="27"/>
                <w:szCs w:val="27"/>
              </w:rPr>
              <w:t>於印度、菲律賓等7國設立區域經貿文化及產學資源中心</w:t>
            </w:r>
            <w:r>
              <w:rPr>
                <w:rFonts w:ascii="標楷體" w:eastAsia="標楷體" w:hint="eastAsia"/>
                <w:sz w:val="27"/>
                <w:szCs w:val="27"/>
              </w:rPr>
              <w:t>、</w:t>
            </w:r>
            <w:r w:rsidRPr="003C0705">
              <w:rPr>
                <w:rFonts w:ascii="標楷體" w:eastAsia="標楷體"/>
                <w:sz w:val="27"/>
                <w:szCs w:val="27"/>
              </w:rPr>
              <w:t>8個臺灣連結據點；補助大學校院成立5項學術型領域聯盟組織。自108年起</w:t>
            </w:r>
            <w:r>
              <w:rPr>
                <w:rFonts w:ascii="標楷體" w:eastAsia="標楷體" w:hint="eastAsia"/>
                <w:sz w:val="27"/>
                <w:szCs w:val="27"/>
              </w:rPr>
              <w:t>進行</w:t>
            </w:r>
            <w:r w:rsidRPr="003C0705">
              <w:rPr>
                <w:rFonts w:ascii="標楷體" w:eastAsia="標楷體"/>
                <w:sz w:val="27"/>
                <w:szCs w:val="27"/>
              </w:rPr>
              <w:t>整合</w:t>
            </w:r>
            <w:r>
              <w:rPr>
                <w:rFonts w:ascii="標楷體" w:eastAsia="標楷體" w:hint="eastAsia"/>
                <w:sz w:val="27"/>
                <w:szCs w:val="27"/>
              </w:rPr>
              <w:t>，以</w:t>
            </w:r>
            <w:r w:rsidRPr="003C0705">
              <w:rPr>
                <w:rFonts w:ascii="標楷體" w:eastAsia="標楷體"/>
                <w:sz w:val="27"/>
                <w:szCs w:val="27"/>
              </w:rPr>
              <w:t>發揮綜效。</w:t>
            </w:r>
          </w:p>
          <w:p w14:paraId="43A17588" w14:textId="44145CA5" w:rsidR="00814EBA" w:rsidRPr="004D7ECB" w:rsidRDefault="00100E9A" w:rsidP="00F13FC0">
            <w:pPr>
              <w:pStyle w:val="ab"/>
              <w:numPr>
                <w:ilvl w:val="0"/>
                <w:numId w:val="72"/>
              </w:numPr>
              <w:spacing w:line="354" w:lineRule="exact"/>
              <w:ind w:leftChars="0" w:left="810" w:hangingChars="300" w:hanging="810"/>
              <w:jc w:val="both"/>
              <w:textDirection w:val="lrTbV"/>
              <w:rPr>
                <w:rFonts w:ascii="標楷體" w:eastAsia="標楷體"/>
                <w:sz w:val="27"/>
                <w:szCs w:val="27"/>
              </w:rPr>
            </w:pPr>
            <w:r w:rsidRPr="003C0705">
              <w:rPr>
                <w:rFonts w:ascii="標楷體" w:eastAsia="標楷體"/>
                <w:sz w:val="27"/>
                <w:szCs w:val="27"/>
              </w:rPr>
              <w:t>107學年度新南向學生人數KPI為4萬8,300人，經統計107全學年度新南向國家來臺學生</w:t>
            </w:r>
            <w:r>
              <w:rPr>
                <w:rFonts w:ascii="標楷體" w:eastAsia="標楷體" w:hint="eastAsia"/>
                <w:sz w:val="27"/>
                <w:szCs w:val="27"/>
              </w:rPr>
              <w:t>計</w:t>
            </w:r>
            <w:r w:rsidRPr="003C0705">
              <w:rPr>
                <w:rFonts w:ascii="標楷體" w:eastAsia="標楷體"/>
                <w:sz w:val="27"/>
                <w:szCs w:val="27"/>
              </w:rPr>
              <w:t>5.</w:t>
            </w:r>
            <w:r w:rsidR="00CE7204">
              <w:rPr>
                <w:rFonts w:ascii="標楷體" w:eastAsia="標楷體" w:hint="eastAsia"/>
                <w:sz w:val="27"/>
                <w:szCs w:val="27"/>
              </w:rPr>
              <w:t>3</w:t>
            </w:r>
            <w:r w:rsidRPr="003C0705">
              <w:rPr>
                <w:rFonts w:ascii="標楷體" w:eastAsia="標楷體"/>
                <w:sz w:val="27"/>
                <w:szCs w:val="27"/>
              </w:rPr>
              <w:t>萬人，已達目標值。</w:t>
            </w:r>
          </w:p>
        </w:tc>
      </w:tr>
      <w:tr w:rsidR="00567BF8" w:rsidRPr="009963E0" w14:paraId="44D4651C" w14:textId="77777777" w:rsidTr="006F5D84">
        <w:trPr>
          <w:divId w:val="1110780298"/>
          <w:trHeight w:val="720"/>
        </w:trPr>
        <w:tc>
          <w:tcPr>
            <w:tcW w:w="1838" w:type="dxa"/>
          </w:tcPr>
          <w:p w14:paraId="7B53029A" w14:textId="04388584" w:rsidR="00567BF8" w:rsidRPr="004D7ECB" w:rsidRDefault="00567BF8" w:rsidP="00D516D8">
            <w:pPr>
              <w:spacing w:line="400" w:lineRule="exact"/>
              <w:ind w:left="904" w:hangingChars="335" w:hanging="904"/>
              <w:jc w:val="both"/>
              <w:textDirection w:val="lrTbV"/>
              <w:rPr>
                <w:rFonts w:ascii="標楷體" w:eastAsia="標楷體" w:hAnsi="標楷體"/>
                <w:sz w:val="27"/>
                <w:szCs w:val="27"/>
              </w:rPr>
            </w:pPr>
            <w:r w:rsidRPr="004D7ECB">
              <w:rPr>
                <w:rFonts w:ascii="標楷體" w:eastAsia="標楷體" w:hAnsi="標楷體" w:hint="eastAsia"/>
                <w:sz w:val="27"/>
                <w:szCs w:val="27"/>
              </w:rPr>
              <w:lastRenderedPageBreak/>
              <w:t>十</w:t>
            </w:r>
            <w:r w:rsidR="008E256D">
              <w:rPr>
                <w:rFonts w:ascii="標楷體" w:eastAsia="標楷體" w:hAnsi="標楷體" w:hint="eastAsia"/>
                <w:sz w:val="27"/>
                <w:szCs w:val="27"/>
              </w:rPr>
              <w:t>五</w:t>
            </w:r>
            <w:r w:rsidRPr="004D7ECB">
              <w:rPr>
                <w:rFonts w:ascii="標楷體" w:eastAsia="標楷體" w:hAnsi="標楷體" w:hint="eastAsia"/>
                <w:sz w:val="27"/>
                <w:szCs w:val="27"/>
              </w:rPr>
              <w:t>、技術職業教育行政及督導</w:t>
            </w:r>
          </w:p>
        </w:tc>
        <w:tc>
          <w:tcPr>
            <w:tcW w:w="2126" w:type="dxa"/>
          </w:tcPr>
          <w:p w14:paraId="3A97C049" w14:textId="77777777" w:rsidR="00567BF8" w:rsidRPr="004D7ECB" w:rsidRDefault="00567BF8" w:rsidP="006D0C64">
            <w:pPr>
              <w:pStyle w:val="ab"/>
              <w:numPr>
                <w:ilvl w:val="0"/>
                <w:numId w:val="12"/>
              </w:numPr>
              <w:spacing w:line="400" w:lineRule="exact"/>
              <w:ind w:leftChars="0" w:left="573" w:hanging="567"/>
              <w:jc w:val="both"/>
              <w:textDirection w:val="lrTbV"/>
              <w:rPr>
                <w:rFonts w:ascii="標楷體" w:eastAsia="標楷體" w:hAnsi="標楷體"/>
                <w:sz w:val="27"/>
                <w:szCs w:val="27"/>
              </w:rPr>
            </w:pPr>
            <w:r w:rsidRPr="004D7ECB">
              <w:rPr>
                <w:rFonts w:ascii="標楷體" w:eastAsia="標楷體" w:hAnsi="標楷體" w:hint="eastAsia"/>
                <w:sz w:val="27"/>
                <w:szCs w:val="27"/>
              </w:rPr>
              <w:t>強化技職教育學制與特色</w:t>
            </w:r>
          </w:p>
          <w:p w14:paraId="6AB8918D" w14:textId="77777777" w:rsidR="00567BF8" w:rsidRPr="004D7ECB" w:rsidRDefault="00D516D8" w:rsidP="006D0C64">
            <w:pPr>
              <w:pStyle w:val="ab"/>
              <w:numPr>
                <w:ilvl w:val="0"/>
                <w:numId w:val="12"/>
              </w:numPr>
              <w:spacing w:line="400" w:lineRule="exact"/>
              <w:ind w:leftChars="0" w:left="573" w:hanging="567"/>
              <w:jc w:val="both"/>
              <w:textDirection w:val="lrTbV"/>
              <w:rPr>
                <w:rFonts w:ascii="標楷體" w:eastAsia="標楷體" w:hAnsi="標楷體"/>
                <w:sz w:val="27"/>
                <w:szCs w:val="27"/>
              </w:rPr>
            </w:pPr>
            <w:r w:rsidRPr="00D516D8">
              <w:rPr>
                <w:rFonts w:ascii="標楷體" w:eastAsia="標楷體" w:hAnsi="標楷體" w:hint="eastAsia"/>
                <w:sz w:val="27"/>
                <w:szCs w:val="27"/>
              </w:rPr>
              <w:t>推動技專校院國際化</w:t>
            </w:r>
          </w:p>
          <w:p w14:paraId="45B4B0AE" w14:textId="77777777" w:rsidR="00567BF8" w:rsidRPr="00D516D8" w:rsidRDefault="00D516D8" w:rsidP="00D516D8">
            <w:pPr>
              <w:pStyle w:val="ab"/>
              <w:numPr>
                <w:ilvl w:val="0"/>
                <w:numId w:val="12"/>
              </w:numPr>
              <w:spacing w:line="400" w:lineRule="exact"/>
              <w:ind w:leftChars="0" w:left="573" w:hanging="567"/>
              <w:jc w:val="both"/>
              <w:textDirection w:val="lrTbV"/>
              <w:rPr>
                <w:rFonts w:ascii="標楷體" w:eastAsia="標楷體" w:hAnsi="標楷體"/>
                <w:sz w:val="27"/>
                <w:szCs w:val="27"/>
              </w:rPr>
            </w:pPr>
            <w:r w:rsidRPr="00D516D8">
              <w:rPr>
                <w:rFonts w:ascii="標楷體" w:eastAsia="標楷體" w:hAnsi="標楷體" w:hint="eastAsia"/>
                <w:sz w:val="27"/>
                <w:szCs w:val="27"/>
              </w:rPr>
              <w:lastRenderedPageBreak/>
              <w:t>推動技專校院高教深耕計畫</w:t>
            </w:r>
          </w:p>
        </w:tc>
        <w:tc>
          <w:tcPr>
            <w:tcW w:w="5387" w:type="dxa"/>
          </w:tcPr>
          <w:p w14:paraId="3FEAD09D" w14:textId="77777777" w:rsidR="00145FD5" w:rsidRPr="00EE0E92" w:rsidRDefault="00145FD5" w:rsidP="00F13FC0">
            <w:pPr>
              <w:pStyle w:val="ab"/>
              <w:numPr>
                <w:ilvl w:val="0"/>
                <w:numId w:val="39"/>
              </w:numPr>
              <w:tabs>
                <w:tab w:val="left" w:pos="682"/>
              </w:tabs>
              <w:spacing w:line="374" w:lineRule="exact"/>
              <w:ind w:leftChars="0" w:left="824" w:hanging="824"/>
              <w:jc w:val="both"/>
              <w:textDirection w:val="lrTbV"/>
              <w:rPr>
                <w:rFonts w:ascii="標楷體" w:eastAsia="標楷體"/>
                <w:sz w:val="27"/>
                <w:szCs w:val="27"/>
              </w:rPr>
            </w:pPr>
            <w:r w:rsidRPr="00EE0E92">
              <w:rPr>
                <w:rFonts w:ascii="標楷體" w:eastAsia="標楷體" w:hint="eastAsia"/>
                <w:sz w:val="27"/>
                <w:szCs w:val="27"/>
              </w:rPr>
              <w:lastRenderedPageBreak/>
              <w:t>強化技職教育學制與特色</w:t>
            </w:r>
          </w:p>
          <w:p w14:paraId="2E51E2DD" w14:textId="48E45C39" w:rsidR="00145FD5" w:rsidRPr="00EE0E92" w:rsidRDefault="00B63531" w:rsidP="00F13FC0">
            <w:pPr>
              <w:pStyle w:val="ab"/>
              <w:numPr>
                <w:ilvl w:val="0"/>
                <w:numId w:val="73"/>
              </w:numPr>
              <w:spacing w:line="374" w:lineRule="exact"/>
              <w:ind w:leftChars="0" w:left="810" w:hangingChars="300" w:hanging="810"/>
              <w:jc w:val="both"/>
              <w:textDirection w:val="lrTbV"/>
              <w:rPr>
                <w:rFonts w:ascii="標楷體" w:eastAsia="標楷體"/>
                <w:sz w:val="27"/>
                <w:szCs w:val="27"/>
              </w:rPr>
            </w:pPr>
            <w:r w:rsidRPr="00B63531">
              <w:rPr>
                <w:rFonts w:ascii="標楷體" w:eastAsia="標楷體"/>
                <w:sz w:val="27"/>
                <w:szCs w:val="27"/>
              </w:rPr>
              <w:t>因應少子女化趨勢，除技專校院招生名額總量維持零成長外，本部並參酌各校註冊率、資源條件等情況，因應調整各校招生名額總量</w:t>
            </w:r>
            <w:r w:rsidR="00145FD5" w:rsidRPr="00EE0E92">
              <w:rPr>
                <w:rFonts w:ascii="標楷體" w:eastAsia="標楷體"/>
                <w:sz w:val="27"/>
                <w:szCs w:val="27"/>
              </w:rPr>
              <w:t>。</w:t>
            </w:r>
          </w:p>
          <w:p w14:paraId="16790B3C" w14:textId="3729E27A" w:rsidR="00145FD5" w:rsidRPr="00EE0E92" w:rsidRDefault="00B63531" w:rsidP="00F13FC0">
            <w:pPr>
              <w:pStyle w:val="ab"/>
              <w:numPr>
                <w:ilvl w:val="0"/>
                <w:numId w:val="73"/>
              </w:numPr>
              <w:spacing w:line="374" w:lineRule="exact"/>
              <w:ind w:leftChars="0" w:left="810" w:hangingChars="300" w:hanging="810"/>
              <w:jc w:val="both"/>
              <w:textDirection w:val="lrTbV"/>
              <w:rPr>
                <w:rFonts w:ascii="標楷體" w:eastAsia="標楷體"/>
                <w:sz w:val="27"/>
                <w:szCs w:val="27"/>
              </w:rPr>
            </w:pPr>
            <w:r w:rsidRPr="00B63531">
              <w:rPr>
                <w:rFonts w:ascii="標楷體" w:eastAsia="標楷體"/>
                <w:sz w:val="27"/>
                <w:szCs w:val="27"/>
              </w:rPr>
              <w:t>四技二專日間及進修學制招生名額對應國家三級產業就業結構核定，農業領域比率增為1.54</w:t>
            </w:r>
            <w:r w:rsidR="00755B05">
              <w:rPr>
                <w:rFonts w:ascii="標楷體" w:eastAsia="標楷體" w:hint="eastAsia"/>
                <w:sz w:val="27"/>
                <w:szCs w:val="27"/>
              </w:rPr>
              <w:t>％</w:t>
            </w:r>
            <w:r w:rsidRPr="00B63531">
              <w:rPr>
                <w:rFonts w:ascii="標楷體" w:eastAsia="標楷體"/>
                <w:sz w:val="27"/>
                <w:szCs w:val="27"/>
              </w:rPr>
              <w:t>、工業領域比率</w:t>
            </w:r>
            <w:r w:rsidRPr="00B63531">
              <w:rPr>
                <w:rFonts w:ascii="標楷體" w:eastAsia="標楷體"/>
                <w:sz w:val="27"/>
                <w:szCs w:val="27"/>
              </w:rPr>
              <w:lastRenderedPageBreak/>
              <w:t>增為26.02</w:t>
            </w:r>
            <w:r w:rsidR="00755B05">
              <w:rPr>
                <w:rFonts w:ascii="標楷體" w:eastAsia="標楷體" w:hint="eastAsia"/>
                <w:sz w:val="27"/>
                <w:szCs w:val="27"/>
              </w:rPr>
              <w:t>％</w:t>
            </w:r>
            <w:r w:rsidRPr="00B63531">
              <w:rPr>
                <w:rFonts w:ascii="標楷體" w:eastAsia="標楷體"/>
                <w:sz w:val="27"/>
                <w:szCs w:val="27"/>
              </w:rPr>
              <w:t>，服務業領域比率則降為72.44</w:t>
            </w:r>
            <w:r w:rsidR="00755B05">
              <w:rPr>
                <w:rFonts w:ascii="標楷體" w:eastAsia="標楷體" w:hint="eastAsia"/>
                <w:sz w:val="27"/>
                <w:szCs w:val="27"/>
              </w:rPr>
              <w:t>％</w:t>
            </w:r>
            <w:r w:rsidRPr="00B63531">
              <w:rPr>
                <w:rFonts w:ascii="標楷體" w:eastAsia="標楷體"/>
                <w:sz w:val="27"/>
                <w:szCs w:val="27"/>
              </w:rPr>
              <w:t>，招生名額控管已漸有成效</w:t>
            </w:r>
            <w:r w:rsidR="00145FD5" w:rsidRPr="00EE0E92">
              <w:rPr>
                <w:rFonts w:ascii="標楷體" w:eastAsia="標楷體"/>
                <w:sz w:val="27"/>
                <w:szCs w:val="27"/>
              </w:rPr>
              <w:t>。</w:t>
            </w:r>
          </w:p>
          <w:p w14:paraId="3CB0B332" w14:textId="15838435" w:rsidR="00145FD5" w:rsidRPr="00EE0E92" w:rsidRDefault="00113394" w:rsidP="00F13FC0">
            <w:pPr>
              <w:pStyle w:val="ab"/>
              <w:numPr>
                <w:ilvl w:val="0"/>
                <w:numId w:val="73"/>
              </w:numPr>
              <w:spacing w:line="374" w:lineRule="exact"/>
              <w:ind w:leftChars="0" w:left="810" w:hangingChars="300" w:hanging="810"/>
              <w:jc w:val="both"/>
              <w:textDirection w:val="lrTbV"/>
              <w:rPr>
                <w:rFonts w:ascii="標楷體" w:eastAsia="標楷體"/>
                <w:sz w:val="27"/>
                <w:szCs w:val="27"/>
              </w:rPr>
            </w:pPr>
            <w:r w:rsidRPr="00113394">
              <w:rPr>
                <w:rFonts w:ascii="標楷體" w:eastAsia="標楷體"/>
                <w:sz w:val="27"/>
                <w:szCs w:val="27"/>
              </w:rPr>
              <w:t>產學攜手合作計畫108學年度共核定66件計畫、29所學校、4,398名學生</w:t>
            </w:r>
            <w:r w:rsidR="00145FD5" w:rsidRPr="00EE0E92">
              <w:rPr>
                <w:rFonts w:ascii="標楷體" w:eastAsia="標楷體"/>
                <w:sz w:val="27"/>
                <w:szCs w:val="27"/>
              </w:rPr>
              <w:t>。</w:t>
            </w:r>
          </w:p>
          <w:p w14:paraId="61D75A0E" w14:textId="7476E4DC" w:rsidR="00145FD5" w:rsidRDefault="00113394" w:rsidP="00F13FC0">
            <w:pPr>
              <w:pStyle w:val="ab"/>
              <w:numPr>
                <w:ilvl w:val="0"/>
                <w:numId w:val="73"/>
              </w:numPr>
              <w:spacing w:line="374" w:lineRule="exact"/>
              <w:ind w:leftChars="0" w:left="810" w:hangingChars="300" w:hanging="810"/>
              <w:jc w:val="both"/>
              <w:textDirection w:val="lrTbV"/>
              <w:rPr>
                <w:rFonts w:ascii="標楷體" w:eastAsia="標楷體"/>
                <w:sz w:val="27"/>
                <w:szCs w:val="27"/>
              </w:rPr>
            </w:pPr>
            <w:r w:rsidRPr="00113394">
              <w:rPr>
                <w:rFonts w:ascii="標楷體" w:eastAsia="標楷體"/>
                <w:sz w:val="27"/>
                <w:szCs w:val="27"/>
              </w:rPr>
              <w:t>108學年度技專校院精進甄選入學實務選才擴大招生名額比例計畫，第2階段指定項目甄試作業以術科實作方式辦理者，計50校1,477個系科組學程數，3萬259個招生名額</w:t>
            </w:r>
            <w:r w:rsidR="00145FD5" w:rsidRPr="00EE0E92">
              <w:rPr>
                <w:rFonts w:ascii="標楷體" w:eastAsia="標楷體"/>
                <w:sz w:val="27"/>
                <w:szCs w:val="27"/>
              </w:rPr>
              <w:t>。</w:t>
            </w:r>
          </w:p>
          <w:p w14:paraId="2EDA9B3C" w14:textId="0C001F03" w:rsidR="00113394" w:rsidRPr="00EE0E92" w:rsidRDefault="00113394" w:rsidP="00F13FC0">
            <w:pPr>
              <w:pStyle w:val="ab"/>
              <w:numPr>
                <w:ilvl w:val="0"/>
                <w:numId w:val="73"/>
              </w:numPr>
              <w:spacing w:line="374" w:lineRule="exact"/>
              <w:ind w:leftChars="0" w:left="810" w:hangingChars="300" w:hanging="810"/>
              <w:jc w:val="both"/>
              <w:textDirection w:val="lrTbV"/>
              <w:rPr>
                <w:rFonts w:ascii="標楷體" w:eastAsia="標楷體"/>
                <w:sz w:val="27"/>
                <w:szCs w:val="27"/>
              </w:rPr>
            </w:pPr>
            <w:r w:rsidRPr="00113394">
              <w:rPr>
                <w:rFonts w:ascii="標楷體" w:eastAsia="標楷體"/>
                <w:sz w:val="27"/>
                <w:szCs w:val="27"/>
              </w:rPr>
              <w:t>為鼓勵技專校院招收技藝技能優良學生，並強化技專校院對技優生的照顧，</w:t>
            </w:r>
            <w:r w:rsidR="00DB595F">
              <w:rPr>
                <w:rFonts w:ascii="標楷體" w:eastAsia="標楷體" w:hint="eastAsia"/>
                <w:sz w:val="27"/>
                <w:szCs w:val="27"/>
              </w:rPr>
              <w:t>本</w:t>
            </w:r>
            <w:r w:rsidRPr="00113394">
              <w:rPr>
                <w:rFonts w:ascii="標楷體" w:eastAsia="標楷體"/>
                <w:sz w:val="27"/>
                <w:szCs w:val="27"/>
              </w:rPr>
              <w:t>部從105學年度開始推動「技專校院技優領航計畫」，108學年度通過26案</w:t>
            </w:r>
            <w:r>
              <w:rPr>
                <w:rFonts w:ascii="標楷體" w:eastAsia="標楷體" w:hint="eastAsia"/>
                <w:sz w:val="27"/>
                <w:szCs w:val="27"/>
              </w:rPr>
              <w:t>。</w:t>
            </w:r>
          </w:p>
          <w:p w14:paraId="1DA6C393" w14:textId="77777777" w:rsidR="00145FD5" w:rsidRPr="00EE0E92" w:rsidRDefault="00145FD5" w:rsidP="00F13FC0">
            <w:pPr>
              <w:pStyle w:val="ab"/>
              <w:numPr>
                <w:ilvl w:val="0"/>
                <w:numId w:val="39"/>
              </w:numPr>
              <w:tabs>
                <w:tab w:val="left" w:pos="682"/>
              </w:tabs>
              <w:spacing w:line="374" w:lineRule="exact"/>
              <w:ind w:leftChars="0" w:left="824" w:hanging="824"/>
              <w:jc w:val="both"/>
              <w:textDirection w:val="lrTbV"/>
              <w:rPr>
                <w:rFonts w:ascii="標楷體" w:eastAsia="標楷體"/>
                <w:sz w:val="27"/>
                <w:szCs w:val="27"/>
              </w:rPr>
            </w:pPr>
            <w:r w:rsidRPr="00EE0E92">
              <w:rPr>
                <w:rFonts w:ascii="標楷體" w:eastAsia="標楷體" w:hint="eastAsia"/>
                <w:sz w:val="27"/>
                <w:szCs w:val="27"/>
              </w:rPr>
              <w:t>推動技專校院國際化</w:t>
            </w:r>
          </w:p>
          <w:p w14:paraId="21A994E1" w14:textId="62B9E5A0" w:rsidR="00145FD5" w:rsidRDefault="00113394" w:rsidP="00F13FC0">
            <w:pPr>
              <w:pStyle w:val="ab"/>
              <w:numPr>
                <w:ilvl w:val="0"/>
                <w:numId w:val="74"/>
              </w:numPr>
              <w:spacing w:line="374" w:lineRule="exact"/>
              <w:ind w:leftChars="0" w:left="810" w:hangingChars="300" w:hanging="810"/>
              <w:jc w:val="both"/>
              <w:textDirection w:val="lrTbV"/>
              <w:rPr>
                <w:rFonts w:ascii="標楷體" w:eastAsia="標楷體"/>
                <w:sz w:val="27"/>
                <w:szCs w:val="27"/>
              </w:rPr>
            </w:pPr>
            <w:r w:rsidRPr="00113394">
              <w:rPr>
                <w:rFonts w:ascii="標楷體" w:eastAsia="標楷體"/>
                <w:sz w:val="27"/>
                <w:szCs w:val="27"/>
              </w:rPr>
              <w:t>自106學年度配合新南向政策推動「教育部新南向人才培育推動計畫」，截至108學年度為止，新南向產學合作國際專班(含印尼2+i專班、長照專班)共計招收8,673位新南向國家學生來臺就學</w:t>
            </w:r>
            <w:r>
              <w:rPr>
                <w:rFonts w:ascii="標楷體" w:eastAsia="標楷體" w:hint="eastAsia"/>
                <w:sz w:val="27"/>
                <w:szCs w:val="27"/>
              </w:rPr>
              <w:t>。</w:t>
            </w:r>
          </w:p>
          <w:p w14:paraId="64D59402" w14:textId="5755FAEA" w:rsidR="00113394" w:rsidRPr="00113394" w:rsidRDefault="00113394" w:rsidP="00F13FC0">
            <w:pPr>
              <w:pStyle w:val="ab"/>
              <w:numPr>
                <w:ilvl w:val="0"/>
                <w:numId w:val="74"/>
              </w:numPr>
              <w:spacing w:line="374" w:lineRule="exact"/>
              <w:ind w:leftChars="0" w:left="810" w:hangingChars="300" w:hanging="810"/>
              <w:jc w:val="both"/>
              <w:textDirection w:val="lrTbV"/>
              <w:rPr>
                <w:rFonts w:ascii="標楷體" w:eastAsia="標楷體"/>
                <w:sz w:val="27"/>
                <w:szCs w:val="27"/>
              </w:rPr>
            </w:pPr>
            <w:r w:rsidRPr="00113394">
              <w:rPr>
                <w:rFonts w:ascii="標楷體" w:eastAsia="標楷體"/>
                <w:sz w:val="27"/>
                <w:szCs w:val="27"/>
              </w:rPr>
              <w:t>另補助技專校院開設東南亞語言與產業學分學程39班、1,617人修讀、東南亞語言課程341班、15,278人修讀、補助27位新住民二代學生參加新住民二代培力計畫赴東南亞國家實習/見習</w:t>
            </w:r>
            <w:r>
              <w:rPr>
                <w:rFonts w:ascii="標楷體" w:eastAsia="標楷體" w:hint="eastAsia"/>
                <w:sz w:val="27"/>
                <w:szCs w:val="27"/>
              </w:rPr>
              <w:t>。</w:t>
            </w:r>
          </w:p>
          <w:p w14:paraId="01C1313E" w14:textId="77777777" w:rsidR="00145FD5" w:rsidRPr="00EE0E92" w:rsidRDefault="00145FD5" w:rsidP="00F13FC0">
            <w:pPr>
              <w:spacing w:line="374" w:lineRule="exact"/>
              <w:ind w:left="540" w:hangingChars="200" w:hanging="540"/>
              <w:jc w:val="both"/>
              <w:textDirection w:val="lrTbV"/>
              <w:rPr>
                <w:rFonts w:ascii="標楷體" w:eastAsia="標楷體"/>
                <w:b/>
                <w:sz w:val="27"/>
                <w:szCs w:val="27"/>
              </w:rPr>
            </w:pPr>
            <w:r w:rsidRPr="00F524E5">
              <w:rPr>
                <w:rFonts w:ascii="標楷體" w:eastAsia="標楷體" w:hint="eastAsia"/>
                <w:sz w:val="27"/>
                <w:szCs w:val="27"/>
              </w:rPr>
              <w:t>三、推動技專校院高教深耕</w:t>
            </w:r>
            <w:r w:rsidRPr="00EE0E92">
              <w:rPr>
                <w:rFonts w:ascii="標楷體" w:eastAsia="標楷體" w:hint="eastAsia"/>
                <w:sz w:val="27"/>
                <w:szCs w:val="27"/>
              </w:rPr>
              <w:t>計畫</w:t>
            </w:r>
          </w:p>
          <w:p w14:paraId="30B2E839" w14:textId="556A859A" w:rsidR="00A66818" w:rsidRDefault="00113394" w:rsidP="00F13FC0">
            <w:pPr>
              <w:pStyle w:val="ab"/>
              <w:numPr>
                <w:ilvl w:val="0"/>
                <w:numId w:val="75"/>
              </w:numPr>
              <w:spacing w:line="374" w:lineRule="exact"/>
              <w:ind w:leftChars="0" w:left="810" w:hangingChars="300" w:hanging="810"/>
              <w:jc w:val="both"/>
              <w:textDirection w:val="lrTbV"/>
              <w:rPr>
                <w:rFonts w:ascii="標楷體" w:eastAsia="標楷體"/>
                <w:sz w:val="27"/>
                <w:szCs w:val="27"/>
              </w:rPr>
            </w:pPr>
            <w:r w:rsidRPr="00113394">
              <w:rPr>
                <w:rFonts w:ascii="標楷體" w:eastAsia="標楷體"/>
                <w:sz w:val="27"/>
                <w:szCs w:val="27"/>
              </w:rPr>
              <w:t>以「落實教學創新及提升教學品質、發展學校特色、提升高教公共性、善盡社會責任」四大目標協助學校發展多元特色，以學生學習成效為主體，培養學生關鍵能力與就業力</w:t>
            </w:r>
            <w:r>
              <w:rPr>
                <w:rFonts w:ascii="標楷體" w:eastAsia="標楷體" w:hint="eastAsia"/>
                <w:sz w:val="27"/>
                <w:szCs w:val="27"/>
              </w:rPr>
              <w:t>。</w:t>
            </w:r>
          </w:p>
          <w:p w14:paraId="6B8ABF28" w14:textId="42CB4394" w:rsidR="00113394" w:rsidRPr="00113394" w:rsidRDefault="00113394" w:rsidP="00F13FC0">
            <w:pPr>
              <w:pStyle w:val="ab"/>
              <w:numPr>
                <w:ilvl w:val="0"/>
                <w:numId w:val="75"/>
              </w:numPr>
              <w:spacing w:line="374" w:lineRule="exact"/>
              <w:ind w:leftChars="0" w:left="810" w:hangingChars="300" w:hanging="810"/>
              <w:jc w:val="both"/>
              <w:textDirection w:val="lrTbV"/>
              <w:rPr>
                <w:rFonts w:ascii="標楷體" w:eastAsia="標楷體"/>
                <w:sz w:val="27"/>
                <w:szCs w:val="27"/>
              </w:rPr>
            </w:pPr>
            <w:r w:rsidRPr="00113394">
              <w:rPr>
                <w:rFonts w:ascii="標楷體" w:eastAsia="標楷體"/>
                <w:sz w:val="27"/>
                <w:szCs w:val="27"/>
              </w:rPr>
              <w:t>108年共補助82所技專校院執行高教深耕計畫、補助完善就學協助機制80校，補助五專展翅計畫23校1,019名五專生</w:t>
            </w:r>
            <w:r>
              <w:rPr>
                <w:rFonts w:ascii="標楷體" w:eastAsia="標楷體" w:hint="eastAsia"/>
                <w:sz w:val="27"/>
                <w:szCs w:val="27"/>
              </w:rPr>
              <w:t>。</w:t>
            </w:r>
          </w:p>
        </w:tc>
      </w:tr>
      <w:tr w:rsidR="00567BF8" w:rsidRPr="009963E0" w14:paraId="77900D06" w14:textId="77777777" w:rsidTr="006F5D84">
        <w:trPr>
          <w:divId w:val="1110780298"/>
          <w:trHeight w:val="720"/>
        </w:trPr>
        <w:tc>
          <w:tcPr>
            <w:tcW w:w="1838" w:type="dxa"/>
          </w:tcPr>
          <w:p w14:paraId="2337AC3B" w14:textId="1D17EFAB" w:rsidR="00567BF8" w:rsidRPr="004D7ECB" w:rsidRDefault="00567BF8" w:rsidP="00D516D8">
            <w:pPr>
              <w:spacing w:line="400" w:lineRule="exact"/>
              <w:ind w:left="904" w:hangingChars="335" w:hanging="904"/>
              <w:jc w:val="both"/>
              <w:textDirection w:val="lrTbV"/>
              <w:rPr>
                <w:rFonts w:ascii="標楷體" w:eastAsia="標楷體" w:hAnsi="標楷體"/>
                <w:sz w:val="27"/>
                <w:szCs w:val="27"/>
              </w:rPr>
            </w:pPr>
            <w:r w:rsidRPr="004D7ECB">
              <w:rPr>
                <w:rFonts w:ascii="標楷體" w:eastAsia="標楷體" w:hAnsi="標楷體" w:hint="eastAsia"/>
                <w:sz w:val="27"/>
                <w:szCs w:val="27"/>
              </w:rPr>
              <w:lastRenderedPageBreak/>
              <w:t>十</w:t>
            </w:r>
            <w:r w:rsidR="008E256D">
              <w:rPr>
                <w:rFonts w:ascii="標楷體" w:eastAsia="標楷體" w:hAnsi="標楷體" w:hint="eastAsia"/>
                <w:sz w:val="27"/>
                <w:szCs w:val="27"/>
              </w:rPr>
              <w:t>六</w:t>
            </w:r>
            <w:r w:rsidRPr="004D7ECB">
              <w:rPr>
                <w:rFonts w:ascii="標楷體" w:eastAsia="標楷體" w:hAnsi="標楷體" w:hint="eastAsia"/>
                <w:sz w:val="27"/>
                <w:szCs w:val="27"/>
              </w:rPr>
              <w:t>、青年教育與就業儲蓄帳戶方案</w:t>
            </w:r>
          </w:p>
        </w:tc>
        <w:tc>
          <w:tcPr>
            <w:tcW w:w="2126" w:type="dxa"/>
          </w:tcPr>
          <w:p w14:paraId="29D70ABB" w14:textId="77777777" w:rsidR="00567BF8" w:rsidRPr="004D7ECB" w:rsidRDefault="00567BF8" w:rsidP="006D0C64">
            <w:pPr>
              <w:spacing w:line="400" w:lineRule="exact"/>
              <w:jc w:val="both"/>
              <w:textDirection w:val="lrTbV"/>
              <w:rPr>
                <w:rFonts w:ascii="標楷體" w:eastAsia="標楷體" w:hAnsi="標楷體"/>
                <w:sz w:val="27"/>
                <w:szCs w:val="27"/>
              </w:rPr>
            </w:pPr>
            <w:r w:rsidRPr="004D7ECB">
              <w:rPr>
                <w:rFonts w:ascii="標楷體" w:eastAsia="標楷體" w:hAnsi="標楷體" w:hint="eastAsia"/>
                <w:sz w:val="27"/>
                <w:szCs w:val="27"/>
              </w:rPr>
              <w:t>青年教育與就業儲蓄帳戶方案</w:t>
            </w:r>
          </w:p>
        </w:tc>
        <w:tc>
          <w:tcPr>
            <w:tcW w:w="5387" w:type="dxa"/>
          </w:tcPr>
          <w:p w14:paraId="39C383B9" w14:textId="77777777" w:rsidR="00145FD5" w:rsidRPr="00EE0E92" w:rsidRDefault="00145FD5" w:rsidP="00F13FC0">
            <w:pPr>
              <w:spacing w:line="374" w:lineRule="exact"/>
              <w:ind w:left="540" w:hangingChars="200" w:hanging="540"/>
              <w:jc w:val="both"/>
              <w:textDirection w:val="lrTbV"/>
              <w:rPr>
                <w:rFonts w:ascii="標楷體" w:eastAsia="標楷體"/>
                <w:sz w:val="27"/>
                <w:szCs w:val="27"/>
              </w:rPr>
            </w:pPr>
            <w:r w:rsidRPr="00EE0E92">
              <w:rPr>
                <w:rFonts w:ascii="標楷體" w:eastAsia="標楷體" w:hint="eastAsia"/>
                <w:sz w:val="27"/>
                <w:szCs w:val="27"/>
              </w:rPr>
              <w:t>一、職場體驗與學習及國際體驗人數</w:t>
            </w:r>
          </w:p>
          <w:p w14:paraId="1CA1173E" w14:textId="68C7C671" w:rsidR="00145FD5" w:rsidRPr="00EE0E92" w:rsidRDefault="00B20916" w:rsidP="00F13FC0">
            <w:pPr>
              <w:pStyle w:val="ab"/>
              <w:numPr>
                <w:ilvl w:val="0"/>
                <w:numId w:val="76"/>
              </w:numPr>
              <w:spacing w:line="374" w:lineRule="exact"/>
              <w:ind w:leftChars="0" w:left="810" w:hangingChars="300" w:hanging="810"/>
              <w:jc w:val="both"/>
              <w:textDirection w:val="lrTbV"/>
              <w:rPr>
                <w:rFonts w:ascii="標楷體" w:eastAsia="標楷體"/>
                <w:sz w:val="27"/>
                <w:szCs w:val="27"/>
              </w:rPr>
            </w:pPr>
            <w:r w:rsidRPr="00B20916">
              <w:rPr>
                <w:rFonts w:ascii="標楷體" w:eastAsia="標楷體" w:hint="eastAsia"/>
                <w:sz w:val="27"/>
                <w:szCs w:val="27"/>
              </w:rPr>
              <w:t>職場體驗：</w:t>
            </w:r>
            <w:r w:rsidRPr="00B20916">
              <w:rPr>
                <w:rFonts w:ascii="標楷體" w:eastAsia="標楷體"/>
                <w:sz w:val="27"/>
                <w:szCs w:val="27"/>
              </w:rPr>
              <w:t>108年申請4,680人，就業1,521人</w:t>
            </w:r>
            <w:r w:rsidR="00145FD5" w:rsidRPr="00EE0E92">
              <w:rPr>
                <w:rFonts w:ascii="標楷體" w:eastAsia="標楷體"/>
                <w:sz w:val="27"/>
                <w:szCs w:val="27"/>
              </w:rPr>
              <w:t>。</w:t>
            </w:r>
          </w:p>
          <w:p w14:paraId="6B05607D" w14:textId="330A1D95" w:rsidR="00145FD5" w:rsidRPr="00EE0E92" w:rsidRDefault="00B20916" w:rsidP="00F13FC0">
            <w:pPr>
              <w:pStyle w:val="ab"/>
              <w:numPr>
                <w:ilvl w:val="0"/>
                <w:numId w:val="76"/>
              </w:numPr>
              <w:spacing w:line="374" w:lineRule="exact"/>
              <w:ind w:leftChars="0" w:left="810" w:hangingChars="300" w:hanging="810"/>
              <w:jc w:val="both"/>
              <w:textDirection w:val="lrTbV"/>
              <w:rPr>
                <w:rFonts w:ascii="標楷體" w:eastAsia="標楷體"/>
                <w:sz w:val="27"/>
                <w:szCs w:val="27"/>
              </w:rPr>
            </w:pPr>
            <w:r w:rsidRPr="00B20916">
              <w:rPr>
                <w:rFonts w:ascii="標楷體" w:eastAsia="標楷體" w:hint="eastAsia"/>
                <w:sz w:val="27"/>
                <w:szCs w:val="27"/>
              </w:rPr>
              <w:t>學習及國際體驗：</w:t>
            </w:r>
            <w:r w:rsidRPr="00B20916">
              <w:rPr>
                <w:rFonts w:ascii="標楷體" w:eastAsia="標楷體"/>
                <w:sz w:val="27"/>
                <w:szCs w:val="27"/>
              </w:rPr>
              <w:t>108年申請56人，執行計畫11人</w:t>
            </w:r>
            <w:r w:rsidR="00145FD5" w:rsidRPr="00EE0E92">
              <w:rPr>
                <w:rFonts w:ascii="標楷體" w:eastAsia="標楷體"/>
                <w:sz w:val="27"/>
                <w:szCs w:val="27"/>
              </w:rPr>
              <w:t>。</w:t>
            </w:r>
          </w:p>
          <w:p w14:paraId="485399BD" w14:textId="1EA3F795" w:rsidR="00145FD5" w:rsidRPr="00EE0E92" w:rsidRDefault="00145FD5" w:rsidP="00F13FC0">
            <w:pPr>
              <w:spacing w:line="374" w:lineRule="exact"/>
              <w:ind w:left="567" w:hangingChars="210" w:hanging="567"/>
              <w:jc w:val="both"/>
              <w:textDirection w:val="lrTbV"/>
              <w:rPr>
                <w:rFonts w:ascii="標楷體" w:eastAsia="標楷體"/>
                <w:sz w:val="27"/>
                <w:szCs w:val="27"/>
              </w:rPr>
            </w:pPr>
            <w:r w:rsidRPr="00EE0E92">
              <w:rPr>
                <w:rFonts w:ascii="標楷體" w:eastAsia="標楷體" w:hint="eastAsia"/>
                <w:sz w:val="27"/>
                <w:szCs w:val="27"/>
              </w:rPr>
              <w:t>二、</w:t>
            </w:r>
            <w:r w:rsidR="00B20916" w:rsidRPr="00B20916">
              <w:rPr>
                <w:rFonts w:ascii="標楷體" w:eastAsia="標楷體" w:hint="eastAsia"/>
                <w:sz w:val="27"/>
                <w:szCs w:val="27"/>
              </w:rPr>
              <w:t>優質職缺數：勞動部彙整各部會審認優質職缺，</w:t>
            </w:r>
            <w:r w:rsidR="00B20916" w:rsidRPr="00B20916">
              <w:rPr>
                <w:rFonts w:ascii="標楷體" w:eastAsia="標楷體"/>
                <w:sz w:val="27"/>
                <w:szCs w:val="27"/>
              </w:rPr>
              <w:t>108年計1萬241個</w:t>
            </w:r>
            <w:r w:rsidRPr="00EE0E92">
              <w:rPr>
                <w:rFonts w:ascii="標楷體" w:eastAsia="標楷體"/>
                <w:sz w:val="27"/>
                <w:szCs w:val="27"/>
              </w:rPr>
              <w:t>。</w:t>
            </w:r>
          </w:p>
          <w:p w14:paraId="4A3DCB17" w14:textId="77777777" w:rsidR="00145FD5" w:rsidRPr="00EE0E92" w:rsidRDefault="00145FD5" w:rsidP="00F13FC0">
            <w:pPr>
              <w:spacing w:line="374" w:lineRule="exact"/>
              <w:ind w:left="540" w:hangingChars="200" w:hanging="540"/>
              <w:jc w:val="both"/>
              <w:textDirection w:val="lrTbV"/>
              <w:rPr>
                <w:rFonts w:ascii="標楷體" w:eastAsia="標楷體"/>
                <w:sz w:val="27"/>
                <w:szCs w:val="27"/>
              </w:rPr>
            </w:pPr>
            <w:r w:rsidRPr="00EE0E92">
              <w:rPr>
                <w:rFonts w:ascii="標楷體" w:eastAsia="標楷體" w:hint="eastAsia"/>
                <w:sz w:val="27"/>
                <w:szCs w:val="27"/>
              </w:rPr>
              <w:t>三、執行情形</w:t>
            </w:r>
          </w:p>
          <w:p w14:paraId="3FA50C9E" w14:textId="2DD79016" w:rsidR="00145FD5" w:rsidRPr="00EE0E92" w:rsidRDefault="00B20916" w:rsidP="00F13FC0">
            <w:pPr>
              <w:pStyle w:val="ab"/>
              <w:numPr>
                <w:ilvl w:val="0"/>
                <w:numId w:val="77"/>
              </w:numPr>
              <w:spacing w:line="374" w:lineRule="exact"/>
              <w:ind w:leftChars="0" w:left="810" w:hangingChars="300" w:hanging="810"/>
              <w:jc w:val="both"/>
              <w:textDirection w:val="lrTbV"/>
              <w:rPr>
                <w:rFonts w:ascii="標楷體" w:eastAsia="標楷體"/>
                <w:sz w:val="27"/>
                <w:szCs w:val="27"/>
              </w:rPr>
            </w:pPr>
            <w:r w:rsidRPr="00B20916">
              <w:rPr>
                <w:rFonts w:ascii="標楷體" w:eastAsia="標楷體" w:hint="eastAsia"/>
                <w:sz w:val="27"/>
                <w:szCs w:val="27"/>
              </w:rPr>
              <w:t>辦理種子教師培訓：辦理</w:t>
            </w:r>
            <w:r w:rsidRPr="00B20916">
              <w:rPr>
                <w:rFonts w:ascii="標楷體" w:eastAsia="標楷體"/>
                <w:sz w:val="27"/>
                <w:szCs w:val="27"/>
              </w:rPr>
              <w:t>4場次全國高中職種子教師培訓營，由各校種子教師負責辦理校內宣導，並組成校內執行小組，落實學校輔導工作</w:t>
            </w:r>
            <w:r w:rsidR="00145FD5" w:rsidRPr="00EE0E92">
              <w:rPr>
                <w:rFonts w:ascii="標楷體" w:eastAsia="標楷體"/>
                <w:sz w:val="27"/>
                <w:szCs w:val="27"/>
              </w:rPr>
              <w:t>。</w:t>
            </w:r>
          </w:p>
          <w:p w14:paraId="39E1EC61" w14:textId="576D7F4B" w:rsidR="00145FD5" w:rsidRPr="00EE0E92" w:rsidRDefault="00B20916" w:rsidP="00F13FC0">
            <w:pPr>
              <w:pStyle w:val="ab"/>
              <w:numPr>
                <w:ilvl w:val="0"/>
                <w:numId w:val="77"/>
              </w:numPr>
              <w:spacing w:line="374" w:lineRule="exact"/>
              <w:ind w:leftChars="0" w:left="810" w:hangingChars="300" w:hanging="810"/>
              <w:jc w:val="both"/>
              <w:textDirection w:val="lrTbV"/>
              <w:rPr>
                <w:rFonts w:ascii="標楷體" w:eastAsia="標楷體"/>
                <w:sz w:val="27"/>
                <w:szCs w:val="27"/>
              </w:rPr>
            </w:pPr>
            <w:r w:rsidRPr="00B20916">
              <w:rPr>
                <w:rFonts w:ascii="標楷體" w:eastAsia="標楷體" w:hint="eastAsia"/>
                <w:sz w:val="27"/>
                <w:szCs w:val="27"/>
              </w:rPr>
              <w:t>辦理縣市學生家長說明會：辦理縣市分區共</w:t>
            </w:r>
            <w:r w:rsidRPr="00B20916">
              <w:rPr>
                <w:rFonts w:ascii="標楷體" w:eastAsia="標楷體"/>
                <w:sz w:val="27"/>
                <w:szCs w:val="27"/>
              </w:rPr>
              <w:t>14場次學生家長說明會，向學生及家長說明方案內容、申請作業、就學及兵役配套措施等</w:t>
            </w:r>
            <w:r w:rsidR="00145FD5" w:rsidRPr="00EE0E92">
              <w:rPr>
                <w:rFonts w:ascii="標楷體" w:eastAsia="標楷體"/>
                <w:sz w:val="27"/>
                <w:szCs w:val="27"/>
              </w:rPr>
              <w:t>。</w:t>
            </w:r>
          </w:p>
          <w:p w14:paraId="2B361D0E" w14:textId="5C0A9786" w:rsidR="00145FD5" w:rsidRPr="00EE0E92" w:rsidRDefault="00B20916" w:rsidP="00F13FC0">
            <w:pPr>
              <w:pStyle w:val="ab"/>
              <w:numPr>
                <w:ilvl w:val="0"/>
                <w:numId w:val="77"/>
              </w:numPr>
              <w:spacing w:line="374" w:lineRule="exact"/>
              <w:ind w:leftChars="0" w:left="810" w:hangingChars="300" w:hanging="810"/>
              <w:jc w:val="both"/>
              <w:textDirection w:val="lrTbV"/>
              <w:rPr>
                <w:rFonts w:ascii="標楷體" w:eastAsia="標楷體"/>
                <w:sz w:val="27"/>
                <w:szCs w:val="27"/>
              </w:rPr>
            </w:pPr>
            <w:r w:rsidRPr="00B20916">
              <w:rPr>
                <w:rFonts w:ascii="標楷體" w:eastAsia="標楷體" w:hint="eastAsia"/>
                <w:sz w:val="27"/>
                <w:szCs w:val="27"/>
              </w:rPr>
              <w:t>完成學生審查及推薦作業：</w:t>
            </w:r>
            <w:r w:rsidRPr="00B20916">
              <w:rPr>
                <w:rFonts w:ascii="標楷體" w:eastAsia="標楷體"/>
                <w:sz w:val="27"/>
                <w:szCs w:val="27"/>
              </w:rPr>
              <w:t>108年3月高中職辦理生涯輔導及初審；4至5月本部審查小組針對學校之推薦名單進行複審作業，提供勞動部進行就業媒合</w:t>
            </w:r>
            <w:r w:rsidR="00145FD5" w:rsidRPr="00EE0E92">
              <w:rPr>
                <w:rFonts w:ascii="標楷體" w:eastAsia="標楷體"/>
                <w:sz w:val="27"/>
                <w:szCs w:val="27"/>
              </w:rPr>
              <w:t>。</w:t>
            </w:r>
          </w:p>
          <w:p w14:paraId="2AF30185" w14:textId="2F258783" w:rsidR="00145FD5" w:rsidRPr="00EE0E92" w:rsidRDefault="00B20916" w:rsidP="00F13FC0">
            <w:pPr>
              <w:pStyle w:val="ab"/>
              <w:numPr>
                <w:ilvl w:val="0"/>
                <w:numId w:val="77"/>
              </w:numPr>
              <w:spacing w:line="374" w:lineRule="exact"/>
              <w:ind w:leftChars="0" w:left="810" w:hangingChars="300" w:hanging="810"/>
              <w:jc w:val="both"/>
              <w:textDirection w:val="lrTbV"/>
              <w:rPr>
                <w:rFonts w:ascii="標楷體" w:eastAsia="標楷體"/>
                <w:sz w:val="27"/>
                <w:szCs w:val="27"/>
              </w:rPr>
            </w:pPr>
            <w:r w:rsidRPr="00B20916">
              <w:rPr>
                <w:rFonts w:ascii="標楷體" w:eastAsia="標楷體" w:hint="eastAsia"/>
                <w:sz w:val="27"/>
                <w:szCs w:val="27"/>
              </w:rPr>
              <w:t>勞動部公布職缺、辦理職前訓練及就業媒合作業：該部於</w:t>
            </w:r>
            <w:r w:rsidRPr="00B20916">
              <w:rPr>
                <w:rFonts w:ascii="標楷體" w:eastAsia="標楷體"/>
                <w:sz w:val="27"/>
                <w:szCs w:val="27"/>
              </w:rPr>
              <w:t>108年4至5月公布優質職缺詳細內容，並辦理職前訓練，6至8月辦理分區就業博覽會及專人就業媒合服務，協助青年就業媒合</w:t>
            </w:r>
            <w:r>
              <w:rPr>
                <w:rFonts w:ascii="標楷體" w:eastAsia="標楷體" w:hint="eastAsia"/>
                <w:sz w:val="27"/>
                <w:szCs w:val="27"/>
              </w:rPr>
              <w:t>。</w:t>
            </w:r>
          </w:p>
          <w:p w14:paraId="478E0310" w14:textId="23475FD0" w:rsidR="00145FD5" w:rsidRPr="00EE0E92" w:rsidRDefault="00B20916" w:rsidP="00F13FC0">
            <w:pPr>
              <w:pStyle w:val="ab"/>
              <w:numPr>
                <w:ilvl w:val="0"/>
                <w:numId w:val="77"/>
              </w:numPr>
              <w:spacing w:line="374" w:lineRule="exact"/>
              <w:ind w:leftChars="0" w:left="810" w:hangingChars="300" w:hanging="810"/>
              <w:jc w:val="both"/>
              <w:textDirection w:val="lrTbV"/>
              <w:rPr>
                <w:rFonts w:ascii="標楷體" w:eastAsia="標楷體"/>
                <w:sz w:val="27"/>
                <w:szCs w:val="27"/>
              </w:rPr>
            </w:pPr>
            <w:r w:rsidRPr="00B20916">
              <w:rPr>
                <w:rFonts w:ascii="標楷體" w:eastAsia="標楷體" w:hint="eastAsia"/>
                <w:sz w:val="27"/>
                <w:szCs w:val="27"/>
              </w:rPr>
              <w:t>完成就學配套：</w:t>
            </w:r>
            <w:r w:rsidRPr="00B20916">
              <w:rPr>
                <w:rFonts w:ascii="標楷體" w:eastAsia="標楷體"/>
                <w:sz w:val="27"/>
                <w:szCs w:val="27"/>
              </w:rPr>
              <w:t>108學年度大學回流教育特殊選才70人報名，錄取63人，其中公立(含國立及市立)大學計51人；個人申請2人報名，錄取2人；甄選入學11人報名，錄取6人</w:t>
            </w:r>
            <w:r w:rsidR="00145FD5" w:rsidRPr="00EE0E92">
              <w:rPr>
                <w:rFonts w:ascii="標楷體" w:eastAsia="標楷體"/>
                <w:sz w:val="27"/>
                <w:szCs w:val="27"/>
              </w:rPr>
              <w:t>。</w:t>
            </w:r>
          </w:p>
          <w:p w14:paraId="2E185C0C" w14:textId="659EB87C" w:rsidR="0001117D" w:rsidRPr="004D7ECB" w:rsidRDefault="00B20916" w:rsidP="00F13FC0">
            <w:pPr>
              <w:pStyle w:val="ab"/>
              <w:numPr>
                <w:ilvl w:val="0"/>
                <w:numId w:val="77"/>
              </w:numPr>
              <w:spacing w:line="374" w:lineRule="exact"/>
              <w:ind w:leftChars="0" w:left="810" w:hangingChars="300" w:hanging="810"/>
              <w:jc w:val="both"/>
              <w:textDirection w:val="lrTbV"/>
              <w:rPr>
                <w:rFonts w:ascii="標楷體" w:eastAsia="標楷體"/>
                <w:sz w:val="27"/>
                <w:szCs w:val="27"/>
              </w:rPr>
            </w:pPr>
            <w:r w:rsidRPr="00B20916">
              <w:rPr>
                <w:rFonts w:ascii="標楷體" w:eastAsia="標楷體" w:hint="eastAsia"/>
                <w:sz w:val="27"/>
                <w:szCs w:val="27"/>
              </w:rPr>
              <w:t>諮詢管道及輔導追蹤：本部與勞動部共組青年職場輔導團，提供線上諮詢輔導、預約諮詢輔導及實地訪問等方式，持續關懷青年職場體驗狀況，同時協助青年依據志趣與性向，規劃未來發展</w:t>
            </w:r>
            <w:r w:rsidR="00145FD5" w:rsidRPr="00EE0E92">
              <w:rPr>
                <w:rFonts w:ascii="標楷體" w:eastAsia="標楷體"/>
                <w:sz w:val="27"/>
                <w:szCs w:val="27"/>
              </w:rPr>
              <w:t>。</w:t>
            </w:r>
          </w:p>
        </w:tc>
      </w:tr>
      <w:tr w:rsidR="00567BF8" w:rsidRPr="009963E0" w14:paraId="3C4C1224" w14:textId="77777777" w:rsidTr="006F5D84">
        <w:trPr>
          <w:divId w:val="1110780298"/>
        </w:trPr>
        <w:tc>
          <w:tcPr>
            <w:tcW w:w="1838" w:type="dxa"/>
          </w:tcPr>
          <w:p w14:paraId="6C50A91F" w14:textId="47B2FFE0" w:rsidR="00567BF8" w:rsidRPr="004D7ECB" w:rsidRDefault="00567BF8" w:rsidP="00D516D8">
            <w:pPr>
              <w:spacing w:line="400" w:lineRule="exact"/>
              <w:ind w:left="904" w:hangingChars="335" w:hanging="904"/>
              <w:jc w:val="both"/>
              <w:textDirection w:val="lrTbV"/>
              <w:rPr>
                <w:rFonts w:ascii="標楷體" w:eastAsia="標楷體" w:hAnsi="標楷體"/>
                <w:sz w:val="27"/>
                <w:szCs w:val="27"/>
              </w:rPr>
            </w:pPr>
            <w:r w:rsidRPr="004D7ECB">
              <w:rPr>
                <w:rFonts w:ascii="標楷體" w:eastAsia="標楷體" w:hAnsi="標楷體" w:hint="eastAsia"/>
                <w:sz w:val="27"/>
                <w:szCs w:val="27"/>
              </w:rPr>
              <w:lastRenderedPageBreak/>
              <w:t>十</w:t>
            </w:r>
            <w:r w:rsidR="008E256D">
              <w:rPr>
                <w:rFonts w:ascii="標楷體" w:eastAsia="標楷體" w:hAnsi="標楷體" w:hint="eastAsia"/>
                <w:sz w:val="27"/>
                <w:szCs w:val="27"/>
              </w:rPr>
              <w:t>七</w:t>
            </w:r>
            <w:r w:rsidRPr="004D7ECB">
              <w:rPr>
                <w:rFonts w:ascii="標楷體" w:eastAsia="標楷體" w:hAnsi="標楷體" w:hint="eastAsia"/>
                <w:sz w:val="27"/>
                <w:szCs w:val="27"/>
              </w:rPr>
              <w:t>、私立學校教學獎助</w:t>
            </w:r>
          </w:p>
        </w:tc>
        <w:tc>
          <w:tcPr>
            <w:tcW w:w="2126" w:type="dxa"/>
          </w:tcPr>
          <w:p w14:paraId="6D74F389" w14:textId="6C7A3DDD" w:rsidR="00567BF8" w:rsidRPr="004D7ECB" w:rsidRDefault="00567BF8" w:rsidP="006D0C64">
            <w:pPr>
              <w:pStyle w:val="ab"/>
              <w:numPr>
                <w:ilvl w:val="0"/>
                <w:numId w:val="13"/>
              </w:numPr>
              <w:spacing w:line="400" w:lineRule="exact"/>
              <w:ind w:leftChars="0" w:left="573" w:hanging="567"/>
              <w:jc w:val="both"/>
              <w:textDirection w:val="lrTbV"/>
              <w:rPr>
                <w:rFonts w:ascii="標楷體" w:eastAsia="標楷體" w:hAnsi="標楷體"/>
                <w:sz w:val="27"/>
                <w:szCs w:val="27"/>
              </w:rPr>
            </w:pPr>
            <w:r w:rsidRPr="004D7ECB">
              <w:rPr>
                <w:rFonts w:ascii="標楷體" w:eastAsia="標楷體" w:hAnsi="標楷體" w:hint="eastAsia"/>
                <w:sz w:val="27"/>
                <w:szCs w:val="27"/>
              </w:rPr>
              <w:t>輔導私立大</w:t>
            </w:r>
            <w:r w:rsidR="0026265E">
              <w:rPr>
                <w:rFonts w:ascii="標楷體" w:eastAsia="標楷體" w:hAnsi="標楷體" w:hint="eastAsia"/>
                <w:sz w:val="27"/>
                <w:szCs w:val="27"/>
              </w:rPr>
              <w:t>專</w:t>
            </w:r>
            <w:r w:rsidRPr="004D7ECB">
              <w:rPr>
                <w:rFonts w:ascii="標楷體" w:eastAsia="標楷體" w:hAnsi="標楷體" w:hint="eastAsia"/>
                <w:sz w:val="27"/>
                <w:szCs w:val="27"/>
              </w:rPr>
              <w:t>校院整體發展獎助</w:t>
            </w:r>
          </w:p>
          <w:p w14:paraId="3A0D4C00" w14:textId="77777777" w:rsidR="00567BF8" w:rsidRDefault="00567BF8" w:rsidP="002424EA">
            <w:pPr>
              <w:pStyle w:val="ab"/>
              <w:numPr>
                <w:ilvl w:val="0"/>
                <w:numId w:val="13"/>
              </w:numPr>
              <w:spacing w:line="400" w:lineRule="exact"/>
              <w:ind w:leftChars="0" w:left="573" w:hanging="567"/>
              <w:jc w:val="both"/>
              <w:textDirection w:val="lrTbV"/>
              <w:rPr>
                <w:rFonts w:ascii="標楷體" w:eastAsia="標楷體" w:hAnsi="標楷體"/>
                <w:sz w:val="27"/>
                <w:szCs w:val="27"/>
              </w:rPr>
            </w:pPr>
            <w:r w:rsidRPr="004D7ECB">
              <w:rPr>
                <w:rFonts w:ascii="標楷體" w:eastAsia="標楷體" w:hAnsi="標楷體" w:hint="eastAsia"/>
                <w:sz w:val="27"/>
                <w:szCs w:val="27"/>
              </w:rPr>
              <w:t>保障弱勢就學扶助</w:t>
            </w:r>
            <w:r w:rsidRPr="002424EA">
              <w:rPr>
                <w:rFonts w:ascii="標楷體" w:eastAsia="標楷體" w:hAnsi="標楷體" w:hint="eastAsia"/>
                <w:sz w:val="27"/>
                <w:szCs w:val="27"/>
              </w:rPr>
              <w:t>方案</w:t>
            </w:r>
          </w:p>
          <w:p w14:paraId="3AAFB08D" w14:textId="1D43376E" w:rsidR="004627E8" w:rsidRPr="002424EA" w:rsidRDefault="004627E8" w:rsidP="002424EA">
            <w:pPr>
              <w:pStyle w:val="ab"/>
              <w:numPr>
                <w:ilvl w:val="0"/>
                <w:numId w:val="13"/>
              </w:numPr>
              <w:spacing w:line="400" w:lineRule="exact"/>
              <w:ind w:leftChars="0" w:left="573" w:hanging="567"/>
              <w:jc w:val="both"/>
              <w:textDirection w:val="lrTbV"/>
              <w:rPr>
                <w:rFonts w:ascii="標楷體" w:eastAsia="標楷體" w:hAnsi="標楷體"/>
                <w:sz w:val="27"/>
                <w:szCs w:val="27"/>
              </w:rPr>
            </w:pPr>
            <w:r w:rsidRPr="004627E8">
              <w:rPr>
                <w:rFonts w:ascii="標楷體" w:eastAsia="標楷體" w:hAnsi="標楷體" w:hint="eastAsia"/>
                <w:sz w:val="27"/>
                <w:szCs w:val="27"/>
              </w:rPr>
              <w:t>強化大陸臺商子女學校校務發展</w:t>
            </w:r>
          </w:p>
        </w:tc>
        <w:tc>
          <w:tcPr>
            <w:tcW w:w="5387" w:type="dxa"/>
          </w:tcPr>
          <w:p w14:paraId="0114ECB7" w14:textId="7697B494" w:rsidR="00172F2B" w:rsidRPr="004A0198" w:rsidRDefault="00172F2B" w:rsidP="00F13FC0">
            <w:pPr>
              <w:pStyle w:val="ab"/>
              <w:numPr>
                <w:ilvl w:val="0"/>
                <w:numId w:val="28"/>
              </w:numPr>
              <w:spacing w:line="374" w:lineRule="exact"/>
              <w:ind w:leftChars="0"/>
              <w:jc w:val="both"/>
              <w:textDirection w:val="lrTbV"/>
              <w:rPr>
                <w:rFonts w:ascii="標楷體" w:eastAsia="標楷體" w:hAnsi="標楷體"/>
                <w:sz w:val="27"/>
                <w:szCs w:val="27"/>
              </w:rPr>
            </w:pPr>
            <w:r w:rsidRPr="004A0198">
              <w:rPr>
                <w:rFonts w:ascii="標楷體" w:eastAsia="標楷體" w:hAnsi="標楷體" w:hint="eastAsia"/>
                <w:sz w:val="27"/>
                <w:szCs w:val="27"/>
              </w:rPr>
              <w:t>輔導私立大</w:t>
            </w:r>
            <w:r w:rsidR="0026265E">
              <w:rPr>
                <w:rFonts w:ascii="標楷體" w:eastAsia="標楷體" w:hAnsi="標楷體" w:hint="eastAsia"/>
                <w:sz w:val="27"/>
                <w:szCs w:val="27"/>
              </w:rPr>
              <w:t>專</w:t>
            </w:r>
            <w:r w:rsidRPr="004A0198">
              <w:rPr>
                <w:rFonts w:ascii="標楷體" w:eastAsia="標楷體" w:hAnsi="標楷體" w:hint="eastAsia"/>
                <w:sz w:val="27"/>
                <w:szCs w:val="27"/>
              </w:rPr>
              <w:t>校院整體發展獎助</w:t>
            </w:r>
          </w:p>
          <w:p w14:paraId="1AC9D3A4" w14:textId="3E052688" w:rsidR="00172F2B" w:rsidRPr="004A0198" w:rsidRDefault="005176D6" w:rsidP="00F13FC0">
            <w:pPr>
              <w:pStyle w:val="ab"/>
              <w:numPr>
                <w:ilvl w:val="0"/>
                <w:numId w:val="78"/>
              </w:numPr>
              <w:spacing w:line="374" w:lineRule="exact"/>
              <w:ind w:leftChars="0" w:left="810" w:hangingChars="300" w:hanging="810"/>
              <w:jc w:val="both"/>
              <w:textDirection w:val="lrTbV"/>
              <w:rPr>
                <w:rFonts w:ascii="標楷體" w:eastAsia="標楷體" w:hAnsi="標楷體"/>
                <w:sz w:val="27"/>
                <w:szCs w:val="27"/>
              </w:rPr>
            </w:pPr>
            <w:r w:rsidRPr="005176D6">
              <w:rPr>
                <w:rFonts w:ascii="標楷體" w:eastAsia="標楷體" w:hAnsi="標楷體"/>
                <w:sz w:val="27"/>
                <w:szCs w:val="27"/>
              </w:rPr>
              <w:t>輔導私立大</w:t>
            </w:r>
            <w:r>
              <w:rPr>
                <w:rFonts w:ascii="標楷體" w:eastAsia="標楷體" w:hAnsi="標楷體" w:hint="eastAsia"/>
                <w:sz w:val="27"/>
                <w:szCs w:val="27"/>
              </w:rPr>
              <w:t>專</w:t>
            </w:r>
            <w:r w:rsidRPr="005176D6">
              <w:rPr>
                <w:rFonts w:ascii="標楷體" w:eastAsia="標楷體" w:hAnsi="標楷體"/>
                <w:sz w:val="27"/>
                <w:szCs w:val="27"/>
              </w:rPr>
              <w:t>校院健全與前瞻性發展，及協助整體與特色規劃，合理分配獎補助經費</w:t>
            </w:r>
            <w:r w:rsidR="00172F2B" w:rsidRPr="004A0198">
              <w:rPr>
                <w:rFonts w:ascii="標楷體" w:eastAsia="標楷體" w:hAnsi="標楷體" w:hint="eastAsia"/>
                <w:sz w:val="27"/>
                <w:szCs w:val="27"/>
              </w:rPr>
              <w:t>。</w:t>
            </w:r>
          </w:p>
          <w:p w14:paraId="793B93B0" w14:textId="6BDB1F9F" w:rsidR="00F13FC0" w:rsidRPr="00F13FC0" w:rsidRDefault="00172F2B" w:rsidP="00F13FC0">
            <w:pPr>
              <w:pStyle w:val="ab"/>
              <w:numPr>
                <w:ilvl w:val="0"/>
                <w:numId w:val="78"/>
              </w:numPr>
              <w:spacing w:line="374" w:lineRule="exact"/>
              <w:ind w:leftChars="0" w:left="810" w:hangingChars="300" w:hanging="810"/>
              <w:jc w:val="both"/>
              <w:textDirection w:val="lrTbV"/>
              <w:rPr>
                <w:rFonts w:ascii="標楷體" w:eastAsia="標楷體" w:hAnsi="標楷體" w:hint="eastAsia"/>
                <w:sz w:val="27"/>
                <w:szCs w:val="27"/>
              </w:rPr>
            </w:pPr>
            <w:r w:rsidRPr="004A0198">
              <w:rPr>
                <w:rFonts w:ascii="標楷體" w:eastAsia="標楷體" w:hAnsi="標楷體" w:hint="eastAsia"/>
                <w:sz w:val="27"/>
                <w:szCs w:val="27"/>
              </w:rPr>
              <w:t>私立大</w:t>
            </w:r>
            <w:r w:rsidR="0026265E">
              <w:rPr>
                <w:rFonts w:ascii="標楷體" w:eastAsia="標楷體" w:hAnsi="標楷體" w:hint="eastAsia"/>
                <w:sz w:val="27"/>
                <w:szCs w:val="27"/>
              </w:rPr>
              <w:t>專</w:t>
            </w:r>
            <w:r w:rsidRPr="004A0198">
              <w:rPr>
                <w:rFonts w:ascii="標楷體" w:eastAsia="標楷體" w:hAnsi="標楷體" w:hint="eastAsia"/>
                <w:sz w:val="27"/>
                <w:szCs w:val="27"/>
              </w:rPr>
              <w:t>校院獎補助經費執行成效之監督。</w:t>
            </w:r>
          </w:p>
          <w:p w14:paraId="79F942DF" w14:textId="28A42B51" w:rsidR="00172F2B" w:rsidRPr="004A0198" w:rsidRDefault="00172F2B" w:rsidP="00F13FC0">
            <w:pPr>
              <w:widowControl w:val="0"/>
              <w:spacing w:line="374" w:lineRule="exact"/>
              <w:jc w:val="both"/>
              <w:rPr>
                <w:rFonts w:ascii="標楷體" w:eastAsia="標楷體" w:hAnsi="標楷體"/>
                <w:sz w:val="27"/>
                <w:szCs w:val="27"/>
              </w:rPr>
            </w:pPr>
            <w:r>
              <w:rPr>
                <w:rFonts w:ascii="標楷體" w:eastAsia="標楷體" w:hAnsi="標楷體" w:hint="eastAsia"/>
                <w:sz w:val="27"/>
                <w:szCs w:val="27"/>
              </w:rPr>
              <w:t>二</w:t>
            </w:r>
            <w:r w:rsidRPr="004A0198">
              <w:rPr>
                <w:rFonts w:ascii="標楷體" w:eastAsia="標楷體" w:hAnsi="標楷體" w:hint="eastAsia"/>
                <w:sz w:val="27"/>
                <w:szCs w:val="27"/>
              </w:rPr>
              <w:t>、保障弱勢就學扶助方案</w:t>
            </w:r>
          </w:p>
          <w:p w14:paraId="6A8764FD" w14:textId="009E7C13" w:rsidR="00172F2B" w:rsidRPr="00861E67" w:rsidRDefault="00172F2B" w:rsidP="00F13FC0">
            <w:pPr>
              <w:pStyle w:val="ab"/>
              <w:numPr>
                <w:ilvl w:val="0"/>
                <w:numId w:val="79"/>
              </w:numPr>
              <w:spacing w:line="374" w:lineRule="exact"/>
              <w:ind w:leftChars="0" w:left="810" w:hangingChars="300" w:hanging="810"/>
              <w:jc w:val="both"/>
              <w:rPr>
                <w:rFonts w:ascii="標楷體" w:eastAsia="標楷體" w:hAnsi="標楷體" w:cs="Times New Roman"/>
                <w:b/>
                <w:kern w:val="2"/>
                <w:sz w:val="27"/>
                <w:szCs w:val="27"/>
              </w:rPr>
            </w:pPr>
            <w:r w:rsidRPr="004A0198">
              <w:rPr>
                <w:rFonts w:ascii="標楷體" w:eastAsia="標楷體" w:hAnsi="標楷體" w:hint="eastAsia"/>
                <w:sz w:val="27"/>
                <w:szCs w:val="27"/>
              </w:rPr>
              <w:t>私立大學校院學雜費減免</w:t>
            </w:r>
          </w:p>
          <w:p w14:paraId="5B0AA304" w14:textId="20597179" w:rsidR="00861E67" w:rsidRPr="00861E67" w:rsidRDefault="00861E67" w:rsidP="00F13FC0">
            <w:pPr>
              <w:pStyle w:val="ab"/>
              <w:spacing w:line="354" w:lineRule="exact"/>
              <w:ind w:leftChars="0" w:left="680" w:rightChars="168" w:right="403"/>
              <w:jc w:val="right"/>
              <w:rPr>
                <w:rFonts w:ascii="標楷體" w:eastAsia="標楷體" w:hAnsi="標楷體" w:cs="Times New Roman"/>
                <w:kern w:val="2"/>
                <w:sz w:val="22"/>
                <w:szCs w:val="22"/>
              </w:rPr>
            </w:pPr>
            <w:r w:rsidRPr="00861E67">
              <w:rPr>
                <w:rFonts w:ascii="標楷體" w:eastAsia="標楷體" w:hAnsi="標楷體" w:cs="Times New Roman" w:hint="eastAsia"/>
                <w:kern w:val="2"/>
                <w:sz w:val="22"/>
                <w:szCs w:val="22"/>
              </w:rPr>
              <w:t>單位：人次/元</w:t>
            </w:r>
          </w:p>
          <w:tbl>
            <w:tblPr>
              <w:tblStyle w:val="1"/>
              <w:tblW w:w="4843" w:type="dxa"/>
              <w:tblInd w:w="116" w:type="dxa"/>
              <w:tblLayout w:type="fixed"/>
              <w:tblLook w:val="04A0" w:firstRow="1" w:lastRow="0" w:firstColumn="1" w:lastColumn="0" w:noHBand="0" w:noVBand="1"/>
            </w:tblPr>
            <w:tblGrid>
              <w:gridCol w:w="1841"/>
              <w:gridCol w:w="1018"/>
              <w:gridCol w:w="1984"/>
            </w:tblGrid>
            <w:tr w:rsidR="00172F2B" w:rsidRPr="004A0198" w14:paraId="28553D11" w14:textId="77777777" w:rsidTr="0026265E">
              <w:trPr>
                <w:trHeight w:val="340"/>
              </w:trPr>
              <w:tc>
                <w:tcPr>
                  <w:tcW w:w="1841" w:type="dxa"/>
                  <w:vMerge w:val="restart"/>
                  <w:shd w:val="clear" w:color="auto" w:fill="EDEDED"/>
                  <w:vAlign w:val="center"/>
                </w:tcPr>
                <w:p w14:paraId="673A210A" w14:textId="77777777" w:rsidR="00172F2B" w:rsidRPr="004A0198" w:rsidRDefault="00172F2B" w:rsidP="00F13FC0">
                  <w:pPr>
                    <w:spacing w:line="354" w:lineRule="exact"/>
                    <w:jc w:val="center"/>
                    <w:textDirection w:val="lrTbV"/>
                    <w:rPr>
                      <w:rFonts w:ascii="標楷體" w:eastAsia="標楷體" w:hAnsi="標楷體" w:cs="Times New Roman"/>
                      <w:sz w:val="26"/>
                      <w:szCs w:val="26"/>
                    </w:rPr>
                  </w:pPr>
                  <w:bookmarkStart w:id="0" w:name="_Hlk16674538"/>
                  <w:r w:rsidRPr="004A0198">
                    <w:rPr>
                      <w:rFonts w:ascii="標楷體" w:eastAsia="標楷體" w:hAnsi="標楷體" w:cs="Times New Roman" w:hint="eastAsia"/>
                      <w:sz w:val="26"/>
                      <w:szCs w:val="26"/>
                    </w:rPr>
                    <w:t>各類學雜費減免人次及金額</w:t>
                  </w:r>
                </w:p>
              </w:tc>
              <w:tc>
                <w:tcPr>
                  <w:tcW w:w="3002" w:type="dxa"/>
                  <w:gridSpan w:val="2"/>
                  <w:shd w:val="clear" w:color="auto" w:fill="EDEDED"/>
                  <w:vAlign w:val="center"/>
                </w:tcPr>
                <w:p w14:paraId="3C126263" w14:textId="77777777" w:rsidR="00172F2B" w:rsidRPr="004A0198" w:rsidRDefault="00172F2B" w:rsidP="00F13FC0">
                  <w:pPr>
                    <w:spacing w:line="354" w:lineRule="exact"/>
                    <w:jc w:val="center"/>
                    <w:textDirection w:val="lrTbV"/>
                    <w:rPr>
                      <w:rFonts w:ascii="標楷體" w:eastAsia="標楷體" w:hAnsi="標楷體" w:cs="Times New Roman"/>
                      <w:sz w:val="26"/>
                      <w:szCs w:val="26"/>
                    </w:rPr>
                  </w:pPr>
                  <w:r w:rsidRPr="004A0198">
                    <w:rPr>
                      <w:rFonts w:ascii="標楷體" w:eastAsia="標楷體" w:hAnsi="標楷體" w:cs="Times New Roman" w:hint="eastAsia"/>
                      <w:sz w:val="26"/>
                      <w:szCs w:val="26"/>
                    </w:rPr>
                    <w:t>10</w:t>
                  </w:r>
                  <w:r w:rsidRPr="004A0198">
                    <w:rPr>
                      <w:rFonts w:ascii="標楷體" w:eastAsia="標楷體" w:hAnsi="標楷體" w:cs="Times New Roman"/>
                      <w:sz w:val="26"/>
                      <w:szCs w:val="26"/>
                    </w:rPr>
                    <w:t>7</w:t>
                  </w:r>
                  <w:r w:rsidRPr="004A0198">
                    <w:rPr>
                      <w:rFonts w:ascii="標楷體" w:eastAsia="標楷體" w:hAnsi="標楷體" w:cs="Times New Roman" w:hint="eastAsia"/>
                      <w:sz w:val="26"/>
                      <w:szCs w:val="26"/>
                    </w:rPr>
                    <w:t>學年度第2學期</w:t>
                  </w:r>
                </w:p>
              </w:tc>
            </w:tr>
            <w:tr w:rsidR="00172F2B" w:rsidRPr="004A0198" w14:paraId="68986D25" w14:textId="77777777" w:rsidTr="0026265E">
              <w:trPr>
                <w:trHeight w:val="340"/>
              </w:trPr>
              <w:tc>
                <w:tcPr>
                  <w:tcW w:w="1841" w:type="dxa"/>
                  <w:vMerge/>
                  <w:shd w:val="clear" w:color="auto" w:fill="EDEDED"/>
                  <w:vAlign w:val="center"/>
                </w:tcPr>
                <w:p w14:paraId="69148B7E" w14:textId="77777777" w:rsidR="00172F2B" w:rsidRPr="004A0198" w:rsidRDefault="00172F2B" w:rsidP="00F13FC0">
                  <w:pPr>
                    <w:spacing w:line="354" w:lineRule="exact"/>
                    <w:jc w:val="center"/>
                    <w:textDirection w:val="lrTbV"/>
                    <w:rPr>
                      <w:rFonts w:ascii="標楷體" w:eastAsia="標楷體" w:hAnsi="標楷體" w:cs="Times New Roman"/>
                      <w:sz w:val="26"/>
                      <w:szCs w:val="26"/>
                    </w:rPr>
                  </w:pPr>
                </w:p>
              </w:tc>
              <w:tc>
                <w:tcPr>
                  <w:tcW w:w="1018" w:type="dxa"/>
                  <w:shd w:val="clear" w:color="auto" w:fill="EDEDED"/>
                  <w:vAlign w:val="center"/>
                </w:tcPr>
                <w:p w14:paraId="54384434" w14:textId="77777777" w:rsidR="00172F2B" w:rsidRPr="004A0198" w:rsidRDefault="00172F2B" w:rsidP="00F13FC0">
                  <w:pPr>
                    <w:spacing w:line="354" w:lineRule="exact"/>
                    <w:jc w:val="center"/>
                    <w:textDirection w:val="lrTbV"/>
                    <w:rPr>
                      <w:rFonts w:ascii="標楷體" w:eastAsia="標楷體" w:hAnsi="標楷體" w:cs="Times New Roman"/>
                      <w:sz w:val="26"/>
                      <w:szCs w:val="26"/>
                    </w:rPr>
                  </w:pPr>
                  <w:r w:rsidRPr="004A0198">
                    <w:rPr>
                      <w:rFonts w:ascii="標楷體" w:eastAsia="標楷體" w:hAnsi="標楷體" w:cs="Times New Roman" w:hint="eastAsia"/>
                      <w:sz w:val="26"/>
                      <w:szCs w:val="26"/>
                    </w:rPr>
                    <w:t>人次</w:t>
                  </w:r>
                </w:p>
              </w:tc>
              <w:tc>
                <w:tcPr>
                  <w:tcW w:w="1984" w:type="dxa"/>
                  <w:shd w:val="clear" w:color="auto" w:fill="EDEDED"/>
                  <w:vAlign w:val="center"/>
                </w:tcPr>
                <w:p w14:paraId="0D9D5A28" w14:textId="77777777" w:rsidR="00172F2B" w:rsidRPr="004A0198" w:rsidRDefault="00172F2B" w:rsidP="00F13FC0">
                  <w:pPr>
                    <w:spacing w:line="354" w:lineRule="exact"/>
                    <w:jc w:val="center"/>
                    <w:textDirection w:val="lrTbV"/>
                    <w:rPr>
                      <w:rFonts w:ascii="標楷體" w:eastAsia="標楷體" w:hAnsi="標楷體" w:cs="Times New Roman"/>
                      <w:sz w:val="26"/>
                      <w:szCs w:val="26"/>
                    </w:rPr>
                  </w:pPr>
                  <w:r w:rsidRPr="004A0198">
                    <w:rPr>
                      <w:rFonts w:ascii="標楷體" w:eastAsia="標楷體" w:hAnsi="標楷體" w:cs="Times New Roman" w:hint="eastAsia"/>
                      <w:sz w:val="26"/>
                      <w:szCs w:val="26"/>
                    </w:rPr>
                    <w:t>金額</w:t>
                  </w:r>
                </w:p>
              </w:tc>
            </w:tr>
            <w:bookmarkEnd w:id="0"/>
            <w:tr w:rsidR="00172F2B" w:rsidRPr="004A0198" w14:paraId="2EE16559" w14:textId="77777777" w:rsidTr="00F13FC0">
              <w:trPr>
                <w:trHeight w:val="454"/>
              </w:trPr>
              <w:tc>
                <w:tcPr>
                  <w:tcW w:w="1841" w:type="dxa"/>
                  <w:vAlign w:val="center"/>
                </w:tcPr>
                <w:p w14:paraId="3AA0229F" w14:textId="77777777" w:rsidR="00172F2B" w:rsidRPr="004A0198" w:rsidRDefault="00172F2B" w:rsidP="00F13FC0">
                  <w:pPr>
                    <w:spacing w:line="354" w:lineRule="exact"/>
                    <w:jc w:val="both"/>
                    <w:textDirection w:val="lrTbV"/>
                    <w:rPr>
                      <w:rFonts w:ascii="標楷體" w:eastAsia="標楷體" w:hAnsi="標楷體" w:cs="Times New Roman"/>
                      <w:sz w:val="26"/>
                      <w:szCs w:val="26"/>
                    </w:rPr>
                  </w:pPr>
                  <w:r w:rsidRPr="004A0198">
                    <w:rPr>
                      <w:rFonts w:ascii="標楷體" w:eastAsia="標楷體" w:hAnsi="標楷體" w:cs="Times New Roman" w:hint="eastAsia"/>
                      <w:sz w:val="26"/>
                      <w:szCs w:val="26"/>
                    </w:rPr>
                    <w:t>軍公教遺族</w:t>
                  </w:r>
                </w:p>
              </w:tc>
              <w:tc>
                <w:tcPr>
                  <w:tcW w:w="1018" w:type="dxa"/>
                  <w:vAlign w:val="center"/>
                </w:tcPr>
                <w:p w14:paraId="2C5D031B" w14:textId="77777777" w:rsidR="00172F2B" w:rsidRPr="004A0198" w:rsidRDefault="00172F2B" w:rsidP="00F13FC0">
                  <w:pPr>
                    <w:spacing w:line="354" w:lineRule="exact"/>
                    <w:jc w:val="right"/>
                    <w:textDirection w:val="lrTbV"/>
                    <w:rPr>
                      <w:rFonts w:ascii="標楷體" w:eastAsia="標楷體" w:hAnsi="標楷體" w:cs="Times New Roman"/>
                      <w:sz w:val="26"/>
                      <w:szCs w:val="26"/>
                    </w:rPr>
                  </w:pPr>
                  <w:r w:rsidRPr="004A0198">
                    <w:rPr>
                      <w:rFonts w:ascii="標楷體" w:eastAsia="標楷體" w:hAnsi="標楷體" w:cs="Times New Roman" w:hint="eastAsia"/>
                      <w:sz w:val="26"/>
                      <w:szCs w:val="26"/>
                    </w:rPr>
                    <w:t>380</w:t>
                  </w:r>
                </w:p>
              </w:tc>
              <w:tc>
                <w:tcPr>
                  <w:tcW w:w="1984" w:type="dxa"/>
                  <w:vAlign w:val="center"/>
                </w:tcPr>
                <w:p w14:paraId="074CF861" w14:textId="77777777" w:rsidR="00172F2B" w:rsidRPr="004A0198" w:rsidRDefault="00172F2B" w:rsidP="00F13FC0">
                  <w:pPr>
                    <w:spacing w:line="354" w:lineRule="exact"/>
                    <w:jc w:val="right"/>
                    <w:textDirection w:val="lrTbV"/>
                    <w:rPr>
                      <w:rFonts w:ascii="標楷體" w:eastAsia="標楷體" w:hAnsi="標楷體" w:cs="Times New Roman"/>
                      <w:sz w:val="26"/>
                      <w:szCs w:val="26"/>
                    </w:rPr>
                  </w:pPr>
                  <w:r w:rsidRPr="004A0198">
                    <w:rPr>
                      <w:rFonts w:ascii="標楷體" w:eastAsia="標楷體" w:hAnsi="標楷體" w:cs="Times New Roman" w:hint="eastAsia"/>
                      <w:sz w:val="26"/>
                      <w:szCs w:val="26"/>
                    </w:rPr>
                    <w:t>1</w:t>
                  </w:r>
                  <w:r w:rsidRPr="004A0198">
                    <w:rPr>
                      <w:rFonts w:ascii="標楷體" w:eastAsia="標楷體" w:hAnsi="標楷體" w:cs="Times New Roman"/>
                      <w:sz w:val="26"/>
                      <w:szCs w:val="26"/>
                    </w:rPr>
                    <w:t>6,836,708</w:t>
                  </w:r>
                </w:p>
              </w:tc>
            </w:tr>
            <w:tr w:rsidR="00172F2B" w:rsidRPr="004A0198" w14:paraId="693ADD04" w14:textId="77777777" w:rsidTr="00F13FC0">
              <w:trPr>
                <w:trHeight w:val="454"/>
              </w:trPr>
              <w:tc>
                <w:tcPr>
                  <w:tcW w:w="1841" w:type="dxa"/>
                  <w:vAlign w:val="center"/>
                </w:tcPr>
                <w:p w14:paraId="17F9E572" w14:textId="77777777" w:rsidR="00172F2B" w:rsidRPr="004A0198" w:rsidRDefault="00172F2B" w:rsidP="00F13FC0">
                  <w:pPr>
                    <w:spacing w:line="354" w:lineRule="exact"/>
                    <w:jc w:val="both"/>
                    <w:textDirection w:val="lrTbV"/>
                    <w:rPr>
                      <w:rFonts w:ascii="標楷體" w:eastAsia="標楷體" w:hAnsi="標楷體" w:cs="Times New Roman"/>
                      <w:sz w:val="26"/>
                      <w:szCs w:val="26"/>
                    </w:rPr>
                  </w:pPr>
                  <w:r w:rsidRPr="004A0198">
                    <w:rPr>
                      <w:rFonts w:ascii="標楷體" w:eastAsia="標楷體" w:hAnsi="標楷體" w:cs="Times New Roman" w:hint="eastAsia"/>
                      <w:sz w:val="26"/>
                      <w:szCs w:val="26"/>
                    </w:rPr>
                    <w:t>現役軍人子女</w:t>
                  </w:r>
                </w:p>
              </w:tc>
              <w:tc>
                <w:tcPr>
                  <w:tcW w:w="1018" w:type="dxa"/>
                  <w:vAlign w:val="center"/>
                </w:tcPr>
                <w:p w14:paraId="68E3FF48" w14:textId="77777777" w:rsidR="00172F2B" w:rsidRPr="004A0198" w:rsidRDefault="00172F2B" w:rsidP="00F13FC0">
                  <w:pPr>
                    <w:spacing w:line="354" w:lineRule="exact"/>
                    <w:jc w:val="right"/>
                    <w:textDirection w:val="lrTbV"/>
                    <w:rPr>
                      <w:rFonts w:ascii="標楷體" w:eastAsia="標楷體" w:hAnsi="標楷體" w:cs="Times New Roman"/>
                      <w:sz w:val="26"/>
                      <w:szCs w:val="26"/>
                    </w:rPr>
                  </w:pPr>
                  <w:r w:rsidRPr="004A0198">
                    <w:rPr>
                      <w:rFonts w:ascii="標楷體" w:eastAsia="標楷體" w:hAnsi="標楷體" w:cs="Times New Roman" w:hint="eastAsia"/>
                      <w:sz w:val="26"/>
                      <w:szCs w:val="26"/>
                    </w:rPr>
                    <w:t>10</w:t>
                  </w:r>
                </w:p>
              </w:tc>
              <w:tc>
                <w:tcPr>
                  <w:tcW w:w="1984" w:type="dxa"/>
                  <w:vAlign w:val="center"/>
                </w:tcPr>
                <w:p w14:paraId="0DC56831" w14:textId="77777777" w:rsidR="00172F2B" w:rsidRPr="004A0198" w:rsidRDefault="00172F2B" w:rsidP="00F13FC0">
                  <w:pPr>
                    <w:spacing w:line="354" w:lineRule="exact"/>
                    <w:jc w:val="right"/>
                    <w:textDirection w:val="lrTbV"/>
                    <w:rPr>
                      <w:rFonts w:ascii="標楷體" w:eastAsia="標楷體" w:hAnsi="標楷體" w:cs="Times New Roman"/>
                      <w:sz w:val="26"/>
                      <w:szCs w:val="26"/>
                    </w:rPr>
                  </w:pPr>
                  <w:r w:rsidRPr="004A0198">
                    <w:rPr>
                      <w:rFonts w:ascii="標楷體" w:eastAsia="標楷體" w:hAnsi="標楷體" w:cs="Times New Roman" w:hint="eastAsia"/>
                      <w:sz w:val="26"/>
                      <w:szCs w:val="26"/>
                    </w:rPr>
                    <w:t>100</w:t>
                  </w:r>
                  <w:r w:rsidRPr="004A0198">
                    <w:rPr>
                      <w:rFonts w:ascii="標楷體" w:eastAsia="標楷體" w:hAnsi="標楷體" w:cs="Times New Roman"/>
                      <w:sz w:val="26"/>
                      <w:szCs w:val="26"/>
                    </w:rPr>
                    <w:t>,801</w:t>
                  </w:r>
                </w:p>
              </w:tc>
            </w:tr>
            <w:tr w:rsidR="00172F2B" w:rsidRPr="004A0198" w14:paraId="4669BAA2" w14:textId="77777777" w:rsidTr="00F13FC0">
              <w:trPr>
                <w:trHeight w:val="454"/>
              </w:trPr>
              <w:tc>
                <w:tcPr>
                  <w:tcW w:w="1841" w:type="dxa"/>
                  <w:vAlign w:val="center"/>
                </w:tcPr>
                <w:p w14:paraId="123DCBA8" w14:textId="77777777" w:rsidR="00172F2B" w:rsidRPr="0026265E" w:rsidRDefault="00172F2B" w:rsidP="00F13FC0">
                  <w:pPr>
                    <w:spacing w:line="354" w:lineRule="exact"/>
                    <w:jc w:val="both"/>
                    <w:textDirection w:val="lrTbV"/>
                    <w:rPr>
                      <w:rFonts w:ascii="標楷體" w:eastAsia="標楷體" w:hAnsi="標楷體" w:cs="Times New Roman"/>
                      <w:sz w:val="23"/>
                      <w:szCs w:val="23"/>
                    </w:rPr>
                  </w:pPr>
                  <w:r w:rsidRPr="0026265E">
                    <w:rPr>
                      <w:rFonts w:ascii="標楷體" w:eastAsia="標楷體" w:hAnsi="標楷體" w:cs="Times New Roman" w:hint="eastAsia"/>
                      <w:sz w:val="23"/>
                      <w:szCs w:val="23"/>
                    </w:rPr>
                    <w:t>身障人士及子女</w:t>
                  </w:r>
                </w:p>
              </w:tc>
              <w:tc>
                <w:tcPr>
                  <w:tcW w:w="1018" w:type="dxa"/>
                  <w:vAlign w:val="center"/>
                </w:tcPr>
                <w:p w14:paraId="67BAA067" w14:textId="77777777" w:rsidR="00172F2B" w:rsidRPr="004A0198" w:rsidRDefault="00172F2B" w:rsidP="00F13FC0">
                  <w:pPr>
                    <w:spacing w:line="354" w:lineRule="exact"/>
                    <w:jc w:val="right"/>
                    <w:textDirection w:val="lrTbV"/>
                    <w:rPr>
                      <w:rFonts w:ascii="標楷體" w:eastAsia="標楷體" w:hAnsi="標楷體" w:cs="Times New Roman"/>
                      <w:sz w:val="26"/>
                      <w:szCs w:val="26"/>
                    </w:rPr>
                  </w:pPr>
                  <w:r w:rsidRPr="004A0198">
                    <w:rPr>
                      <w:rFonts w:ascii="標楷體" w:eastAsia="標楷體" w:hAnsi="標楷體" w:cs="Times New Roman" w:hint="eastAsia"/>
                      <w:sz w:val="26"/>
                      <w:szCs w:val="26"/>
                    </w:rPr>
                    <w:t>10</w:t>
                  </w:r>
                  <w:r w:rsidRPr="004A0198">
                    <w:rPr>
                      <w:rFonts w:ascii="標楷體" w:eastAsia="標楷體" w:hAnsi="標楷體" w:cs="Times New Roman"/>
                      <w:sz w:val="26"/>
                      <w:szCs w:val="26"/>
                    </w:rPr>
                    <w:t>,378</w:t>
                  </w:r>
                </w:p>
              </w:tc>
              <w:tc>
                <w:tcPr>
                  <w:tcW w:w="1984" w:type="dxa"/>
                  <w:vAlign w:val="center"/>
                </w:tcPr>
                <w:p w14:paraId="7DA88E58" w14:textId="77777777" w:rsidR="00172F2B" w:rsidRPr="004A0198" w:rsidRDefault="00172F2B" w:rsidP="00F13FC0">
                  <w:pPr>
                    <w:spacing w:line="354" w:lineRule="exact"/>
                    <w:jc w:val="right"/>
                    <w:textDirection w:val="lrTbV"/>
                    <w:rPr>
                      <w:rFonts w:ascii="標楷體" w:eastAsia="標楷體" w:hAnsi="標楷體" w:cs="Times New Roman"/>
                      <w:sz w:val="26"/>
                      <w:szCs w:val="26"/>
                    </w:rPr>
                  </w:pPr>
                  <w:r w:rsidRPr="004A0198">
                    <w:rPr>
                      <w:rFonts w:ascii="標楷體" w:eastAsia="標楷體" w:hAnsi="標楷體" w:cs="Times New Roman" w:hint="eastAsia"/>
                      <w:sz w:val="26"/>
                      <w:szCs w:val="26"/>
                    </w:rPr>
                    <w:t>326</w:t>
                  </w:r>
                  <w:r w:rsidRPr="004A0198">
                    <w:rPr>
                      <w:rFonts w:ascii="標楷體" w:eastAsia="標楷體" w:hAnsi="標楷體" w:cs="Times New Roman"/>
                      <w:sz w:val="26"/>
                      <w:szCs w:val="26"/>
                    </w:rPr>
                    <w:t>,163,844</w:t>
                  </w:r>
                </w:p>
              </w:tc>
            </w:tr>
            <w:tr w:rsidR="00172F2B" w:rsidRPr="004A0198" w14:paraId="2D758E00" w14:textId="77777777" w:rsidTr="00F13FC0">
              <w:trPr>
                <w:trHeight w:val="454"/>
              </w:trPr>
              <w:tc>
                <w:tcPr>
                  <w:tcW w:w="1841" w:type="dxa"/>
                  <w:vAlign w:val="center"/>
                </w:tcPr>
                <w:p w14:paraId="6129ABA5" w14:textId="77777777" w:rsidR="00172F2B" w:rsidRPr="004A0198" w:rsidRDefault="00172F2B" w:rsidP="00F13FC0">
                  <w:pPr>
                    <w:spacing w:line="354" w:lineRule="exact"/>
                    <w:jc w:val="both"/>
                    <w:textDirection w:val="lrTbV"/>
                    <w:rPr>
                      <w:rFonts w:ascii="標楷體" w:eastAsia="標楷體" w:hAnsi="標楷體" w:cs="Times New Roman"/>
                      <w:sz w:val="26"/>
                      <w:szCs w:val="26"/>
                    </w:rPr>
                  </w:pPr>
                  <w:r w:rsidRPr="004A0198">
                    <w:rPr>
                      <w:rFonts w:ascii="標楷體" w:eastAsia="標楷體" w:hAnsi="標楷體" w:cs="Times New Roman" w:hint="eastAsia"/>
                      <w:sz w:val="26"/>
                      <w:szCs w:val="26"/>
                    </w:rPr>
                    <w:t>低收入戶</w:t>
                  </w:r>
                </w:p>
              </w:tc>
              <w:tc>
                <w:tcPr>
                  <w:tcW w:w="1018" w:type="dxa"/>
                  <w:tcBorders>
                    <w:top w:val="single" w:sz="4" w:space="0" w:color="auto"/>
                    <w:left w:val="nil"/>
                    <w:bottom w:val="single" w:sz="4" w:space="0" w:color="auto"/>
                    <w:right w:val="single" w:sz="4" w:space="0" w:color="auto"/>
                  </w:tcBorders>
                  <w:shd w:val="clear" w:color="auto" w:fill="auto"/>
                  <w:vAlign w:val="center"/>
                </w:tcPr>
                <w:p w14:paraId="16AACE22" w14:textId="77777777" w:rsidR="00172F2B" w:rsidRPr="004A0198" w:rsidRDefault="00172F2B" w:rsidP="00F13FC0">
                  <w:pPr>
                    <w:spacing w:line="354" w:lineRule="exact"/>
                    <w:jc w:val="right"/>
                    <w:textDirection w:val="lrTbV"/>
                    <w:rPr>
                      <w:rFonts w:ascii="標楷體" w:eastAsia="標楷體" w:hAnsi="標楷體" w:cs="Times New Roman"/>
                      <w:sz w:val="26"/>
                      <w:szCs w:val="26"/>
                    </w:rPr>
                  </w:pPr>
                  <w:r w:rsidRPr="004A0198">
                    <w:rPr>
                      <w:rFonts w:ascii="標楷體" w:eastAsia="標楷體" w:hAnsi="標楷體" w:cs="Times New Roman" w:hint="eastAsia"/>
                      <w:sz w:val="26"/>
                      <w:szCs w:val="26"/>
                    </w:rPr>
                    <w:t>4</w:t>
                  </w:r>
                  <w:r w:rsidRPr="004A0198">
                    <w:rPr>
                      <w:rFonts w:ascii="標楷體" w:eastAsia="標楷體" w:hAnsi="標楷體" w:cs="Times New Roman"/>
                      <w:sz w:val="26"/>
                      <w:szCs w:val="26"/>
                    </w:rPr>
                    <w:t>,</w:t>
                  </w:r>
                  <w:r w:rsidRPr="004A0198">
                    <w:rPr>
                      <w:rFonts w:ascii="標楷體" w:eastAsia="標楷體" w:hAnsi="標楷體" w:cs="Times New Roman" w:hint="eastAsia"/>
                      <w:sz w:val="26"/>
                      <w:szCs w:val="26"/>
                    </w:rPr>
                    <w:t>500</w:t>
                  </w:r>
                </w:p>
              </w:tc>
              <w:tc>
                <w:tcPr>
                  <w:tcW w:w="1984" w:type="dxa"/>
                  <w:tcBorders>
                    <w:top w:val="single" w:sz="4" w:space="0" w:color="auto"/>
                    <w:left w:val="nil"/>
                    <w:bottom w:val="single" w:sz="4" w:space="0" w:color="auto"/>
                    <w:right w:val="single" w:sz="4" w:space="0" w:color="auto"/>
                  </w:tcBorders>
                  <w:shd w:val="clear" w:color="auto" w:fill="auto"/>
                  <w:vAlign w:val="center"/>
                </w:tcPr>
                <w:p w14:paraId="31B2A520" w14:textId="77777777" w:rsidR="00172F2B" w:rsidRPr="004A0198" w:rsidRDefault="00172F2B" w:rsidP="00F13FC0">
                  <w:pPr>
                    <w:spacing w:line="354" w:lineRule="exact"/>
                    <w:jc w:val="right"/>
                    <w:textDirection w:val="lrTbV"/>
                    <w:rPr>
                      <w:rFonts w:ascii="標楷體" w:eastAsia="標楷體" w:hAnsi="標楷體" w:cs="Times New Roman"/>
                      <w:sz w:val="26"/>
                      <w:szCs w:val="26"/>
                    </w:rPr>
                  </w:pPr>
                  <w:r w:rsidRPr="004A0198">
                    <w:rPr>
                      <w:rFonts w:ascii="標楷體" w:eastAsia="標楷體" w:hAnsi="標楷體" w:cs="Times New Roman" w:hint="eastAsia"/>
                      <w:sz w:val="26"/>
                      <w:szCs w:val="26"/>
                    </w:rPr>
                    <w:t>214</w:t>
                  </w:r>
                  <w:r w:rsidRPr="004A0198">
                    <w:rPr>
                      <w:rFonts w:ascii="標楷體" w:eastAsia="標楷體" w:hAnsi="標楷體" w:cs="Times New Roman"/>
                      <w:sz w:val="26"/>
                      <w:szCs w:val="26"/>
                    </w:rPr>
                    <w:t>,996,718</w:t>
                  </w:r>
                </w:p>
              </w:tc>
            </w:tr>
            <w:tr w:rsidR="00172F2B" w:rsidRPr="004A0198" w14:paraId="523EF627" w14:textId="77777777" w:rsidTr="00F13FC0">
              <w:trPr>
                <w:trHeight w:val="454"/>
              </w:trPr>
              <w:tc>
                <w:tcPr>
                  <w:tcW w:w="1841" w:type="dxa"/>
                  <w:vAlign w:val="center"/>
                </w:tcPr>
                <w:p w14:paraId="11D55385" w14:textId="77777777" w:rsidR="00172F2B" w:rsidRPr="004A0198" w:rsidRDefault="00172F2B" w:rsidP="00F13FC0">
                  <w:pPr>
                    <w:spacing w:line="354" w:lineRule="exact"/>
                    <w:jc w:val="both"/>
                    <w:textDirection w:val="lrTbV"/>
                    <w:rPr>
                      <w:rFonts w:ascii="標楷體" w:eastAsia="標楷體" w:hAnsi="標楷體" w:cs="Times New Roman"/>
                      <w:sz w:val="26"/>
                      <w:szCs w:val="26"/>
                    </w:rPr>
                  </w:pPr>
                  <w:r w:rsidRPr="004A0198">
                    <w:rPr>
                      <w:rFonts w:ascii="標楷體" w:eastAsia="標楷體" w:hAnsi="標楷體" w:cs="Times New Roman" w:hint="eastAsia"/>
                      <w:sz w:val="26"/>
                      <w:szCs w:val="26"/>
                    </w:rPr>
                    <w:t>中低收入戶</w:t>
                  </w:r>
                </w:p>
              </w:tc>
              <w:tc>
                <w:tcPr>
                  <w:tcW w:w="1018" w:type="dxa"/>
                  <w:tcBorders>
                    <w:top w:val="single" w:sz="4" w:space="0" w:color="auto"/>
                    <w:left w:val="nil"/>
                    <w:bottom w:val="single" w:sz="4" w:space="0" w:color="auto"/>
                    <w:right w:val="single" w:sz="4" w:space="0" w:color="auto"/>
                  </w:tcBorders>
                  <w:shd w:val="clear" w:color="auto" w:fill="auto"/>
                  <w:vAlign w:val="center"/>
                </w:tcPr>
                <w:p w14:paraId="3FF1CDAA" w14:textId="77777777" w:rsidR="00172F2B" w:rsidRPr="004A0198" w:rsidRDefault="00172F2B" w:rsidP="00F13FC0">
                  <w:pPr>
                    <w:spacing w:line="354" w:lineRule="exact"/>
                    <w:jc w:val="right"/>
                    <w:textDirection w:val="lrTbV"/>
                    <w:rPr>
                      <w:rFonts w:ascii="標楷體" w:eastAsia="標楷體" w:hAnsi="標楷體" w:cs="Times New Roman"/>
                      <w:sz w:val="26"/>
                      <w:szCs w:val="26"/>
                    </w:rPr>
                  </w:pPr>
                  <w:r w:rsidRPr="004A0198">
                    <w:rPr>
                      <w:rFonts w:ascii="標楷體" w:eastAsia="標楷體" w:hAnsi="標楷體" w:cs="Times New Roman" w:hint="eastAsia"/>
                      <w:sz w:val="26"/>
                      <w:szCs w:val="26"/>
                    </w:rPr>
                    <w:t>3</w:t>
                  </w:r>
                  <w:r w:rsidRPr="004A0198">
                    <w:rPr>
                      <w:rFonts w:ascii="標楷體" w:eastAsia="標楷體" w:hAnsi="標楷體" w:cs="Times New Roman"/>
                      <w:sz w:val="26"/>
                      <w:szCs w:val="26"/>
                    </w:rPr>
                    <w:t>,</w:t>
                  </w:r>
                  <w:r w:rsidRPr="004A0198">
                    <w:rPr>
                      <w:rFonts w:ascii="標楷體" w:eastAsia="標楷體" w:hAnsi="標楷體" w:cs="Times New Roman" w:hint="eastAsia"/>
                      <w:sz w:val="26"/>
                      <w:szCs w:val="26"/>
                    </w:rPr>
                    <w:t>713</w:t>
                  </w:r>
                </w:p>
              </w:tc>
              <w:tc>
                <w:tcPr>
                  <w:tcW w:w="1984" w:type="dxa"/>
                  <w:tcBorders>
                    <w:top w:val="single" w:sz="4" w:space="0" w:color="auto"/>
                    <w:left w:val="nil"/>
                    <w:bottom w:val="single" w:sz="4" w:space="0" w:color="auto"/>
                    <w:right w:val="single" w:sz="4" w:space="0" w:color="auto"/>
                  </w:tcBorders>
                  <w:shd w:val="clear" w:color="auto" w:fill="auto"/>
                  <w:vAlign w:val="center"/>
                </w:tcPr>
                <w:p w14:paraId="3A6BBD03" w14:textId="77777777" w:rsidR="00172F2B" w:rsidRPr="004A0198" w:rsidRDefault="00172F2B" w:rsidP="00F13FC0">
                  <w:pPr>
                    <w:spacing w:line="354" w:lineRule="exact"/>
                    <w:jc w:val="right"/>
                    <w:textDirection w:val="lrTbV"/>
                    <w:rPr>
                      <w:rFonts w:ascii="標楷體" w:eastAsia="標楷體" w:hAnsi="標楷體" w:cs="Times New Roman"/>
                      <w:sz w:val="26"/>
                      <w:szCs w:val="26"/>
                    </w:rPr>
                  </w:pPr>
                  <w:r w:rsidRPr="004A0198">
                    <w:rPr>
                      <w:rFonts w:ascii="標楷體" w:eastAsia="標楷體" w:hAnsi="標楷體" w:cs="Times New Roman" w:hint="eastAsia"/>
                      <w:sz w:val="26"/>
                      <w:szCs w:val="26"/>
                    </w:rPr>
                    <w:t>105</w:t>
                  </w:r>
                  <w:r w:rsidRPr="004A0198">
                    <w:rPr>
                      <w:rFonts w:ascii="標楷體" w:eastAsia="標楷體" w:hAnsi="標楷體" w:cs="Times New Roman"/>
                      <w:sz w:val="26"/>
                      <w:szCs w:val="26"/>
                    </w:rPr>
                    <w:t>,466,684</w:t>
                  </w:r>
                </w:p>
              </w:tc>
            </w:tr>
            <w:tr w:rsidR="00172F2B" w:rsidRPr="004A0198" w14:paraId="33505E1C" w14:textId="77777777" w:rsidTr="00F13FC0">
              <w:trPr>
                <w:trHeight w:val="454"/>
              </w:trPr>
              <w:tc>
                <w:tcPr>
                  <w:tcW w:w="1841" w:type="dxa"/>
                  <w:vAlign w:val="center"/>
                </w:tcPr>
                <w:p w14:paraId="54761CBE" w14:textId="77777777" w:rsidR="00172F2B" w:rsidRPr="004A0198" w:rsidRDefault="00172F2B" w:rsidP="00F13FC0">
                  <w:pPr>
                    <w:spacing w:line="354" w:lineRule="exact"/>
                    <w:jc w:val="both"/>
                    <w:textDirection w:val="lrTbV"/>
                    <w:rPr>
                      <w:rFonts w:ascii="標楷體" w:eastAsia="標楷體" w:hAnsi="標楷體" w:cs="Times New Roman"/>
                      <w:sz w:val="26"/>
                      <w:szCs w:val="26"/>
                    </w:rPr>
                  </w:pPr>
                  <w:r w:rsidRPr="004A0198">
                    <w:rPr>
                      <w:rFonts w:ascii="標楷體" w:eastAsia="標楷體" w:hAnsi="標楷體" w:cs="Times New Roman" w:hint="eastAsia"/>
                      <w:sz w:val="26"/>
                      <w:szCs w:val="26"/>
                    </w:rPr>
                    <w:t>原住民學生</w:t>
                  </w:r>
                </w:p>
              </w:tc>
              <w:tc>
                <w:tcPr>
                  <w:tcW w:w="1018" w:type="dxa"/>
                  <w:tcBorders>
                    <w:top w:val="single" w:sz="4" w:space="0" w:color="auto"/>
                    <w:left w:val="nil"/>
                    <w:bottom w:val="single" w:sz="4" w:space="0" w:color="auto"/>
                    <w:right w:val="single" w:sz="4" w:space="0" w:color="auto"/>
                  </w:tcBorders>
                  <w:shd w:val="clear" w:color="auto" w:fill="auto"/>
                  <w:vAlign w:val="center"/>
                </w:tcPr>
                <w:p w14:paraId="5239986A" w14:textId="77777777" w:rsidR="00172F2B" w:rsidRPr="004A0198" w:rsidRDefault="00172F2B" w:rsidP="00F13FC0">
                  <w:pPr>
                    <w:spacing w:line="354" w:lineRule="exact"/>
                    <w:jc w:val="right"/>
                    <w:textDirection w:val="lrTbV"/>
                    <w:rPr>
                      <w:rFonts w:ascii="標楷體" w:eastAsia="標楷體" w:hAnsi="標楷體" w:cs="Times New Roman"/>
                      <w:sz w:val="26"/>
                      <w:szCs w:val="26"/>
                    </w:rPr>
                  </w:pPr>
                  <w:r w:rsidRPr="004A0198">
                    <w:rPr>
                      <w:rFonts w:ascii="標楷體" w:eastAsia="標楷體" w:hAnsi="標楷體" w:cs="Times New Roman" w:hint="eastAsia"/>
                      <w:sz w:val="26"/>
                      <w:szCs w:val="26"/>
                    </w:rPr>
                    <w:t>3</w:t>
                  </w:r>
                  <w:r w:rsidRPr="004A0198">
                    <w:rPr>
                      <w:rFonts w:ascii="標楷體" w:eastAsia="標楷體" w:hAnsi="標楷體" w:cs="Times New Roman"/>
                      <w:sz w:val="26"/>
                      <w:szCs w:val="26"/>
                    </w:rPr>
                    <w:t>,</w:t>
                  </w:r>
                  <w:r w:rsidRPr="004A0198">
                    <w:rPr>
                      <w:rFonts w:ascii="標楷體" w:eastAsia="標楷體" w:hAnsi="標楷體" w:cs="Times New Roman" w:hint="eastAsia"/>
                      <w:sz w:val="26"/>
                      <w:szCs w:val="26"/>
                    </w:rPr>
                    <w:t>668</w:t>
                  </w:r>
                </w:p>
              </w:tc>
              <w:tc>
                <w:tcPr>
                  <w:tcW w:w="1984" w:type="dxa"/>
                  <w:tcBorders>
                    <w:top w:val="single" w:sz="4" w:space="0" w:color="auto"/>
                    <w:left w:val="nil"/>
                    <w:bottom w:val="single" w:sz="4" w:space="0" w:color="auto"/>
                    <w:right w:val="single" w:sz="4" w:space="0" w:color="auto"/>
                  </w:tcBorders>
                  <w:shd w:val="clear" w:color="auto" w:fill="auto"/>
                  <w:vAlign w:val="center"/>
                </w:tcPr>
                <w:p w14:paraId="0698E9DC" w14:textId="77777777" w:rsidR="00172F2B" w:rsidRPr="004A0198" w:rsidRDefault="00172F2B" w:rsidP="00F13FC0">
                  <w:pPr>
                    <w:spacing w:line="354" w:lineRule="exact"/>
                    <w:jc w:val="right"/>
                    <w:textDirection w:val="lrTbV"/>
                    <w:rPr>
                      <w:rFonts w:ascii="標楷體" w:eastAsia="標楷體" w:hAnsi="標楷體" w:cs="Times New Roman"/>
                      <w:sz w:val="26"/>
                      <w:szCs w:val="26"/>
                    </w:rPr>
                  </w:pPr>
                  <w:r w:rsidRPr="004A0198">
                    <w:rPr>
                      <w:rFonts w:ascii="標楷體" w:eastAsia="標楷體" w:hAnsi="標楷體" w:cs="Times New Roman" w:hint="eastAsia"/>
                      <w:sz w:val="26"/>
                      <w:szCs w:val="26"/>
                    </w:rPr>
                    <w:t>115</w:t>
                  </w:r>
                  <w:r w:rsidRPr="004A0198">
                    <w:rPr>
                      <w:rFonts w:ascii="標楷體" w:eastAsia="標楷體" w:hAnsi="標楷體" w:cs="Times New Roman"/>
                      <w:sz w:val="26"/>
                      <w:szCs w:val="26"/>
                    </w:rPr>
                    <w:t>,507,294</w:t>
                  </w:r>
                </w:p>
              </w:tc>
            </w:tr>
            <w:tr w:rsidR="00172F2B" w:rsidRPr="004A0198" w14:paraId="61F8F07F" w14:textId="77777777" w:rsidTr="00F13FC0">
              <w:trPr>
                <w:trHeight w:val="454"/>
              </w:trPr>
              <w:tc>
                <w:tcPr>
                  <w:tcW w:w="1841" w:type="dxa"/>
                  <w:vAlign w:val="center"/>
                </w:tcPr>
                <w:p w14:paraId="2D373310" w14:textId="77777777" w:rsidR="00172F2B" w:rsidRPr="004A0198" w:rsidRDefault="00172F2B" w:rsidP="00F13FC0">
                  <w:pPr>
                    <w:spacing w:line="354" w:lineRule="exact"/>
                    <w:jc w:val="both"/>
                    <w:textDirection w:val="lrTbV"/>
                    <w:rPr>
                      <w:rFonts w:ascii="標楷體" w:eastAsia="標楷體" w:hAnsi="標楷體" w:cs="Times New Roman"/>
                      <w:sz w:val="26"/>
                      <w:szCs w:val="26"/>
                    </w:rPr>
                  </w:pPr>
                  <w:r w:rsidRPr="004A0198">
                    <w:rPr>
                      <w:rFonts w:ascii="標楷體" w:eastAsia="標楷體" w:hAnsi="標楷體" w:cs="Times New Roman" w:hint="eastAsia"/>
                      <w:sz w:val="26"/>
                      <w:szCs w:val="26"/>
                    </w:rPr>
                    <w:t>特境家庭</w:t>
                  </w:r>
                </w:p>
              </w:tc>
              <w:tc>
                <w:tcPr>
                  <w:tcW w:w="1018" w:type="dxa"/>
                  <w:tcBorders>
                    <w:top w:val="single" w:sz="4" w:space="0" w:color="auto"/>
                    <w:left w:val="nil"/>
                    <w:bottom w:val="single" w:sz="4" w:space="0" w:color="auto"/>
                    <w:right w:val="single" w:sz="4" w:space="0" w:color="auto"/>
                  </w:tcBorders>
                  <w:shd w:val="clear" w:color="auto" w:fill="auto"/>
                  <w:vAlign w:val="center"/>
                </w:tcPr>
                <w:p w14:paraId="39AEACF4" w14:textId="77777777" w:rsidR="00172F2B" w:rsidRPr="004A0198" w:rsidRDefault="00172F2B" w:rsidP="00F13FC0">
                  <w:pPr>
                    <w:spacing w:line="354" w:lineRule="exact"/>
                    <w:jc w:val="right"/>
                    <w:textDirection w:val="lrTbV"/>
                    <w:rPr>
                      <w:rFonts w:ascii="標楷體" w:eastAsia="標楷體" w:hAnsi="標楷體" w:cs="Times New Roman"/>
                      <w:sz w:val="26"/>
                      <w:szCs w:val="26"/>
                    </w:rPr>
                  </w:pPr>
                  <w:r w:rsidRPr="004A0198">
                    <w:rPr>
                      <w:rFonts w:ascii="標楷體" w:eastAsia="標楷體" w:hAnsi="標楷體" w:cs="Times New Roman" w:hint="eastAsia"/>
                      <w:sz w:val="26"/>
                      <w:szCs w:val="26"/>
                    </w:rPr>
                    <w:t>776</w:t>
                  </w:r>
                </w:p>
              </w:tc>
              <w:tc>
                <w:tcPr>
                  <w:tcW w:w="1984" w:type="dxa"/>
                  <w:tcBorders>
                    <w:top w:val="single" w:sz="4" w:space="0" w:color="auto"/>
                    <w:left w:val="nil"/>
                    <w:bottom w:val="single" w:sz="4" w:space="0" w:color="auto"/>
                    <w:right w:val="single" w:sz="4" w:space="0" w:color="auto"/>
                  </w:tcBorders>
                  <w:shd w:val="clear" w:color="auto" w:fill="auto"/>
                  <w:vAlign w:val="center"/>
                </w:tcPr>
                <w:p w14:paraId="7D2DD2B2" w14:textId="77777777" w:rsidR="00172F2B" w:rsidRPr="004A0198" w:rsidRDefault="00172F2B" w:rsidP="00F13FC0">
                  <w:pPr>
                    <w:spacing w:line="354" w:lineRule="exact"/>
                    <w:jc w:val="right"/>
                    <w:textDirection w:val="lrTbV"/>
                    <w:rPr>
                      <w:rFonts w:ascii="標楷體" w:eastAsia="標楷體" w:hAnsi="標楷體" w:cs="Times New Roman"/>
                      <w:sz w:val="26"/>
                      <w:szCs w:val="26"/>
                    </w:rPr>
                  </w:pPr>
                  <w:r w:rsidRPr="004A0198">
                    <w:rPr>
                      <w:rFonts w:ascii="標楷體" w:eastAsia="標楷體" w:hAnsi="標楷體" w:cs="Times New Roman" w:hint="eastAsia"/>
                      <w:sz w:val="26"/>
                      <w:szCs w:val="26"/>
                    </w:rPr>
                    <w:t>22</w:t>
                  </w:r>
                  <w:r w:rsidRPr="004A0198">
                    <w:rPr>
                      <w:rFonts w:ascii="標楷體" w:eastAsia="標楷體" w:hAnsi="標楷體" w:cs="Times New Roman"/>
                      <w:sz w:val="26"/>
                      <w:szCs w:val="26"/>
                    </w:rPr>
                    <w:t>,428,</w:t>
                  </w:r>
                  <w:r w:rsidRPr="004A0198">
                    <w:rPr>
                      <w:rFonts w:ascii="標楷體" w:eastAsia="標楷體" w:hAnsi="標楷體" w:cs="Times New Roman" w:hint="eastAsia"/>
                      <w:sz w:val="26"/>
                      <w:szCs w:val="26"/>
                    </w:rPr>
                    <w:t>3</w:t>
                  </w:r>
                  <w:r w:rsidRPr="004A0198">
                    <w:rPr>
                      <w:rFonts w:ascii="標楷體" w:eastAsia="標楷體" w:hAnsi="標楷體" w:cs="Times New Roman"/>
                      <w:sz w:val="26"/>
                      <w:szCs w:val="26"/>
                    </w:rPr>
                    <w:t>1</w:t>
                  </w:r>
                  <w:r w:rsidRPr="004A0198">
                    <w:rPr>
                      <w:rFonts w:ascii="標楷體" w:eastAsia="標楷體" w:hAnsi="標楷體" w:cs="Times New Roman" w:hint="eastAsia"/>
                      <w:sz w:val="26"/>
                      <w:szCs w:val="26"/>
                    </w:rPr>
                    <w:t>0</w:t>
                  </w:r>
                </w:p>
              </w:tc>
            </w:tr>
            <w:tr w:rsidR="00172F2B" w:rsidRPr="004A0198" w14:paraId="35DA4A0F" w14:textId="77777777" w:rsidTr="00F13FC0">
              <w:trPr>
                <w:trHeight w:val="454"/>
              </w:trPr>
              <w:tc>
                <w:tcPr>
                  <w:tcW w:w="1841" w:type="dxa"/>
                  <w:vAlign w:val="center"/>
                </w:tcPr>
                <w:p w14:paraId="262F1F77" w14:textId="77777777" w:rsidR="00172F2B" w:rsidRPr="004A0198" w:rsidRDefault="00172F2B" w:rsidP="00F13FC0">
                  <w:pPr>
                    <w:spacing w:line="354" w:lineRule="exact"/>
                    <w:jc w:val="center"/>
                    <w:textDirection w:val="lrTbV"/>
                    <w:rPr>
                      <w:rFonts w:ascii="標楷體" w:eastAsia="標楷體" w:hAnsi="標楷體" w:cs="Times New Roman"/>
                      <w:sz w:val="26"/>
                      <w:szCs w:val="26"/>
                    </w:rPr>
                  </w:pPr>
                  <w:r w:rsidRPr="004A0198">
                    <w:rPr>
                      <w:rFonts w:ascii="標楷體" w:eastAsia="標楷體" w:hAnsi="標楷體" w:cs="Times New Roman" w:hint="eastAsia"/>
                      <w:sz w:val="26"/>
                      <w:szCs w:val="26"/>
                    </w:rPr>
                    <w:t>總計</w:t>
                  </w:r>
                </w:p>
              </w:tc>
              <w:tc>
                <w:tcPr>
                  <w:tcW w:w="1018" w:type="dxa"/>
                  <w:vAlign w:val="center"/>
                </w:tcPr>
                <w:p w14:paraId="78D6DE36" w14:textId="77777777" w:rsidR="00172F2B" w:rsidRPr="004A0198" w:rsidRDefault="00172F2B" w:rsidP="00F13FC0">
                  <w:pPr>
                    <w:spacing w:line="354" w:lineRule="exact"/>
                    <w:jc w:val="right"/>
                    <w:textDirection w:val="lrTbV"/>
                    <w:rPr>
                      <w:rFonts w:ascii="標楷體" w:eastAsia="標楷體" w:hAnsi="標楷體" w:cs="Times New Roman"/>
                      <w:sz w:val="26"/>
                      <w:szCs w:val="26"/>
                    </w:rPr>
                  </w:pPr>
                  <w:r w:rsidRPr="004A0198">
                    <w:rPr>
                      <w:rFonts w:ascii="標楷體" w:eastAsia="標楷體" w:hAnsi="標楷體" w:cs="Times New Roman" w:hint="eastAsia"/>
                      <w:sz w:val="26"/>
                      <w:szCs w:val="26"/>
                    </w:rPr>
                    <w:t>23</w:t>
                  </w:r>
                  <w:r w:rsidRPr="004A0198">
                    <w:rPr>
                      <w:rFonts w:ascii="標楷體" w:eastAsia="標楷體" w:hAnsi="標楷體" w:cs="Times New Roman"/>
                      <w:sz w:val="26"/>
                      <w:szCs w:val="26"/>
                    </w:rPr>
                    <w:t>,</w:t>
                  </w:r>
                  <w:r w:rsidRPr="004A0198">
                    <w:rPr>
                      <w:rFonts w:ascii="標楷體" w:eastAsia="標楷體" w:hAnsi="標楷體" w:cs="Times New Roman" w:hint="eastAsia"/>
                      <w:sz w:val="26"/>
                      <w:szCs w:val="26"/>
                    </w:rPr>
                    <w:t>425</w:t>
                  </w:r>
                </w:p>
              </w:tc>
              <w:tc>
                <w:tcPr>
                  <w:tcW w:w="1984" w:type="dxa"/>
                  <w:tcBorders>
                    <w:top w:val="single" w:sz="4" w:space="0" w:color="auto"/>
                    <w:bottom w:val="single" w:sz="4" w:space="0" w:color="auto"/>
                  </w:tcBorders>
                  <w:vAlign w:val="center"/>
                </w:tcPr>
                <w:p w14:paraId="6617B07B" w14:textId="77777777" w:rsidR="00172F2B" w:rsidRPr="004A0198" w:rsidRDefault="00172F2B" w:rsidP="00F13FC0">
                  <w:pPr>
                    <w:spacing w:line="354" w:lineRule="exact"/>
                    <w:jc w:val="right"/>
                    <w:textDirection w:val="lrTbV"/>
                    <w:rPr>
                      <w:rFonts w:ascii="標楷體" w:eastAsia="標楷體" w:hAnsi="標楷體" w:cs="Times New Roman"/>
                      <w:sz w:val="26"/>
                      <w:szCs w:val="26"/>
                    </w:rPr>
                  </w:pPr>
                  <w:r w:rsidRPr="004A0198">
                    <w:rPr>
                      <w:rFonts w:ascii="標楷體" w:eastAsia="標楷體" w:hAnsi="標楷體" w:cs="Times New Roman"/>
                      <w:sz w:val="26"/>
                      <w:szCs w:val="26"/>
                    </w:rPr>
                    <w:t>801,500,359</w:t>
                  </w:r>
                </w:p>
              </w:tc>
            </w:tr>
          </w:tbl>
          <w:p w14:paraId="1257E018" w14:textId="77777777" w:rsidR="00172F2B" w:rsidRPr="004A0198" w:rsidRDefault="00172F2B" w:rsidP="00F13FC0">
            <w:pPr>
              <w:widowControl w:val="0"/>
              <w:spacing w:line="354" w:lineRule="exact"/>
              <w:jc w:val="both"/>
              <w:rPr>
                <w:rFonts w:ascii="標楷體" w:eastAsia="標楷體" w:hAnsi="標楷體" w:cs="Times New Roman"/>
                <w:b/>
                <w:kern w:val="2"/>
                <w:sz w:val="27"/>
                <w:szCs w:val="27"/>
              </w:rPr>
            </w:pPr>
          </w:p>
          <w:tbl>
            <w:tblPr>
              <w:tblStyle w:val="1"/>
              <w:tblW w:w="4853" w:type="dxa"/>
              <w:tblInd w:w="109" w:type="dxa"/>
              <w:tblLayout w:type="fixed"/>
              <w:tblLook w:val="04A0" w:firstRow="1" w:lastRow="0" w:firstColumn="1" w:lastColumn="0" w:noHBand="0" w:noVBand="1"/>
            </w:tblPr>
            <w:tblGrid>
              <w:gridCol w:w="1848"/>
              <w:gridCol w:w="1059"/>
              <w:gridCol w:w="1946"/>
            </w:tblGrid>
            <w:tr w:rsidR="00172F2B" w:rsidRPr="004A0198" w14:paraId="56FF3A71" w14:textId="77777777" w:rsidTr="00172F2B">
              <w:trPr>
                <w:trHeight w:val="340"/>
              </w:trPr>
              <w:tc>
                <w:tcPr>
                  <w:tcW w:w="1848" w:type="dxa"/>
                  <w:vMerge w:val="restart"/>
                  <w:shd w:val="clear" w:color="auto" w:fill="EDEDED"/>
                  <w:vAlign w:val="center"/>
                </w:tcPr>
                <w:p w14:paraId="503CA680" w14:textId="77777777" w:rsidR="00172F2B" w:rsidRPr="004A0198" w:rsidRDefault="00172F2B" w:rsidP="00F13FC0">
                  <w:pPr>
                    <w:spacing w:line="354" w:lineRule="exact"/>
                    <w:jc w:val="center"/>
                    <w:textDirection w:val="lrTbV"/>
                    <w:rPr>
                      <w:rFonts w:ascii="標楷體" w:eastAsia="標楷體" w:hAnsi="標楷體" w:cs="Times New Roman"/>
                      <w:sz w:val="26"/>
                      <w:szCs w:val="26"/>
                    </w:rPr>
                  </w:pPr>
                  <w:r w:rsidRPr="004A0198">
                    <w:rPr>
                      <w:rFonts w:ascii="標楷體" w:eastAsia="標楷體" w:hAnsi="標楷體" w:cs="Times New Roman" w:hint="eastAsia"/>
                      <w:sz w:val="26"/>
                      <w:szCs w:val="26"/>
                    </w:rPr>
                    <w:t>各類學雜費減免人次及金額</w:t>
                  </w:r>
                </w:p>
              </w:tc>
              <w:tc>
                <w:tcPr>
                  <w:tcW w:w="3005" w:type="dxa"/>
                  <w:gridSpan w:val="2"/>
                  <w:shd w:val="clear" w:color="auto" w:fill="EDEDED" w:themeFill="accent3" w:themeFillTint="33"/>
                  <w:vAlign w:val="center"/>
                </w:tcPr>
                <w:p w14:paraId="41CC55AA" w14:textId="77777777" w:rsidR="00172F2B" w:rsidRPr="004A0198" w:rsidRDefault="00172F2B" w:rsidP="00F13FC0">
                  <w:pPr>
                    <w:spacing w:line="354" w:lineRule="exact"/>
                    <w:jc w:val="center"/>
                    <w:textDirection w:val="lrTbV"/>
                    <w:rPr>
                      <w:rFonts w:ascii="標楷體" w:eastAsia="標楷體" w:hAnsi="標楷體" w:cs="Times New Roman"/>
                      <w:sz w:val="26"/>
                      <w:szCs w:val="26"/>
                    </w:rPr>
                  </w:pPr>
                  <w:r w:rsidRPr="004A0198">
                    <w:rPr>
                      <w:rFonts w:ascii="標楷體" w:eastAsia="標楷體" w:hAnsi="標楷體" w:cs="Times New Roman" w:hint="eastAsia"/>
                      <w:sz w:val="26"/>
                      <w:szCs w:val="26"/>
                    </w:rPr>
                    <w:t>10</w:t>
                  </w:r>
                  <w:r w:rsidRPr="004A0198">
                    <w:rPr>
                      <w:rFonts w:ascii="標楷體" w:eastAsia="標楷體" w:hAnsi="標楷體" w:cs="Times New Roman"/>
                      <w:sz w:val="26"/>
                      <w:szCs w:val="26"/>
                    </w:rPr>
                    <w:t>8</w:t>
                  </w:r>
                  <w:r w:rsidRPr="004A0198">
                    <w:rPr>
                      <w:rFonts w:ascii="標楷體" w:eastAsia="標楷體" w:hAnsi="標楷體" w:cs="Times New Roman" w:hint="eastAsia"/>
                      <w:sz w:val="26"/>
                      <w:szCs w:val="26"/>
                    </w:rPr>
                    <w:t>學年度第1學期</w:t>
                  </w:r>
                </w:p>
              </w:tc>
            </w:tr>
            <w:tr w:rsidR="00172F2B" w:rsidRPr="004A0198" w14:paraId="11796D65" w14:textId="77777777" w:rsidTr="00172F2B">
              <w:trPr>
                <w:trHeight w:val="340"/>
              </w:trPr>
              <w:tc>
                <w:tcPr>
                  <w:tcW w:w="1848" w:type="dxa"/>
                  <w:vMerge/>
                  <w:shd w:val="clear" w:color="auto" w:fill="EDEDED"/>
                  <w:vAlign w:val="center"/>
                </w:tcPr>
                <w:p w14:paraId="1871D92B" w14:textId="77777777" w:rsidR="00172F2B" w:rsidRPr="004A0198" w:rsidRDefault="00172F2B" w:rsidP="00F13FC0">
                  <w:pPr>
                    <w:spacing w:line="354" w:lineRule="exact"/>
                    <w:jc w:val="center"/>
                    <w:textDirection w:val="lrTbV"/>
                    <w:rPr>
                      <w:rFonts w:ascii="標楷體" w:eastAsia="標楷體" w:hAnsi="標楷體" w:cs="Times New Roman"/>
                      <w:sz w:val="26"/>
                      <w:szCs w:val="26"/>
                    </w:rPr>
                  </w:pPr>
                </w:p>
              </w:tc>
              <w:tc>
                <w:tcPr>
                  <w:tcW w:w="1059" w:type="dxa"/>
                  <w:shd w:val="clear" w:color="auto" w:fill="EDEDED"/>
                  <w:vAlign w:val="center"/>
                </w:tcPr>
                <w:p w14:paraId="62A51179" w14:textId="77777777" w:rsidR="00172F2B" w:rsidRPr="004A0198" w:rsidRDefault="00172F2B" w:rsidP="00F13FC0">
                  <w:pPr>
                    <w:spacing w:line="354" w:lineRule="exact"/>
                    <w:jc w:val="center"/>
                    <w:textDirection w:val="lrTbV"/>
                    <w:rPr>
                      <w:rFonts w:ascii="標楷體" w:eastAsia="標楷體" w:hAnsi="標楷體" w:cs="Times New Roman"/>
                      <w:sz w:val="26"/>
                      <w:szCs w:val="26"/>
                    </w:rPr>
                  </w:pPr>
                  <w:r w:rsidRPr="004A0198">
                    <w:rPr>
                      <w:rFonts w:ascii="標楷體" w:eastAsia="標楷體" w:hAnsi="標楷體" w:cs="Times New Roman" w:hint="eastAsia"/>
                      <w:sz w:val="26"/>
                      <w:szCs w:val="26"/>
                    </w:rPr>
                    <w:t>人次</w:t>
                  </w:r>
                </w:p>
              </w:tc>
              <w:tc>
                <w:tcPr>
                  <w:tcW w:w="1946" w:type="dxa"/>
                  <w:shd w:val="clear" w:color="auto" w:fill="EDEDED"/>
                  <w:vAlign w:val="center"/>
                </w:tcPr>
                <w:p w14:paraId="719C3A67" w14:textId="77777777" w:rsidR="00172F2B" w:rsidRPr="004A0198" w:rsidRDefault="00172F2B" w:rsidP="00F13FC0">
                  <w:pPr>
                    <w:spacing w:line="354" w:lineRule="exact"/>
                    <w:jc w:val="center"/>
                    <w:textDirection w:val="lrTbV"/>
                    <w:rPr>
                      <w:rFonts w:ascii="標楷體" w:eastAsia="標楷體" w:hAnsi="標楷體" w:cs="Times New Roman"/>
                      <w:sz w:val="26"/>
                      <w:szCs w:val="26"/>
                    </w:rPr>
                  </w:pPr>
                  <w:r w:rsidRPr="004A0198">
                    <w:rPr>
                      <w:rFonts w:ascii="標楷體" w:eastAsia="標楷體" w:hAnsi="標楷體" w:cs="Times New Roman" w:hint="eastAsia"/>
                      <w:sz w:val="26"/>
                      <w:szCs w:val="26"/>
                    </w:rPr>
                    <w:t>金額</w:t>
                  </w:r>
                </w:p>
              </w:tc>
            </w:tr>
            <w:tr w:rsidR="00172F2B" w:rsidRPr="004A0198" w14:paraId="38B74515" w14:textId="77777777" w:rsidTr="00F13FC0">
              <w:trPr>
                <w:trHeight w:val="454"/>
              </w:trPr>
              <w:tc>
                <w:tcPr>
                  <w:tcW w:w="1848" w:type="dxa"/>
                  <w:vAlign w:val="center"/>
                </w:tcPr>
                <w:p w14:paraId="7A66656C" w14:textId="77777777" w:rsidR="00172F2B" w:rsidRPr="004A0198" w:rsidRDefault="00172F2B" w:rsidP="00F13FC0">
                  <w:pPr>
                    <w:spacing w:line="354" w:lineRule="exact"/>
                    <w:jc w:val="both"/>
                    <w:textDirection w:val="lrTbV"/>
                    <w:rPr>
                      <w:rFonts w:ascii="標楷體" w:eastAsia="標楷體" w:hAnsi="標楷體" w:cs="Times New Roman"/>
                      <w:sz w:val="26"/>
                      <w:szCs w:val="26"/>
                    </w:rPr>
                  </w:pPr>
                  <w:r w:rsidRPr="004A0198">
                    <w:rPr>
                      <w:rFonts w:ascii="標楷體" w:eastAsia="標楷體" w:hAnsi="標楷體" w:cs="Times New Roman" w:hint="eastAsia"/>
                      <w:sz w:val="26"/>
                      <w:szCs w:val="26"/>
                    </w:rPr>
                    <w:t>軍公教遺族</w:t>
                  </w:r>
                </w:p>
              </w:tc>
              <w:tc>
                <w:tcPr>
                  <w:tcW w:w="1059" w:type="dxa"/>
                  <w:vAlign w:val="center"/>
                </w:tcPr>
                <w:p w14:paraId="454DE71B" w14:textId="77777777" w:rsidR="00172F2B" w:rsidRPr="004A0198" w:rsidRDefault="00172F2B" w:rsidP="00F13FC0">
                  <w:pPr>
                    <w:spacing w:line="354" w:lineRule="exact"/>
                    <w:jc w:val="right"/>
                    <w:rPr>
                      <w:rFonts w:ascii="標楷體" w:eastAsia="標楷體" w:hAnsi="標楷體"/>
                      <w:sz w:val="26"/>
                      <w:szCs w:val="26"/>
                    </w:rPr>
                  </w:pPr>
                  <w:r w:rsidRPr="004A0198">
                    <w:rPr>
                      <w:rFonts w:ascii="標楷體" w:eastAsia="標楷體" w:hAnsi="標楷體" w:hint="eastAsia"/>
                      <w:sz w:val="26"/>
                      <w:szCs w:val="26"/>
                    </w:rPr>
                    <w:t>824</w:t>
                  </w:r>
                </w:p>
              </w:tc>
              <w:tc>
                <w:tcPr>
                  <w:tcW w:w="1946" w:type="dxa"/>
                  <w:vAlign w:val="center"/>
                </w:tcPr>
                <w:p w14:paraId="58A7CED9" w14:textId="77777777" w:rsidR="00172F2B" w:rsidRPr="004A0198" w:rsidRDefault="00172F2B" w:rsidP="00F13FC0">
                  <w:pPr>
                    <w:spacing w:line="354" w:lineRule="exact"/>
                    <w:jc w:val="right"/>
                    <w:textDirection w:val="lrTbV"/>
                    <w:rPr>
                      <w:rFonts w:ascii="標楷體" w:eastAsia="標楷體" w:hAnsi="標楷體" w:cs="Times New Roman"/>
                      <w:sz w:val="26"/>
                      <w:szCs w:val="26"/>
                    </w:rPr>
                  </w:pPr>
                  <w:r w:rsidRPr="004A0198">
                    <w:rPr>
                      <w:rFonts w:ascii="標楷體" w:eastAsia="標楷體" w:hAnsi="標楷體" w:cs="Times New Roman" w:hint="eastAsia"/>
                      <w:sz w:val="26"/>
                      <w:szCs w:val="26"/>
                    </w:rPr>
                    <w:t>25</w:t>
                  </w:r>
                  <w:r w:rsidRPr="004A0198">
                    <w:rPr>
                      <w:rFonts w:ascii="標楷體" w:eastAsia="標楷體" w:hAnsi="標楷體" w:cs="Times New Roman"/>
                      <w:sz w:val="26"/>
                      <w:szCs w:val="26"/>
                    </w:rPr>
                    <w:t>,</w:t>
                  </w:r>
                  <w:r w:rsidRPr="004A0198">
                    <w:rPr>
                      <w:rFonts w:ascii="標楷體" w:eastAsia="標楷體" w:hAnsi="標楷體" w:cs="Times New Roman" w:hint="eastAsia"/>
                      <w:sz w:val="26"/>
                      <w:szCs w:val="26"/>
                    </w:rPr>
                    <w:t>469,045</w:t>
                  </w:r>
                </w:p>
              </w:tc>
            </w:tr>
            <w:tr w:rsidR="00172F2B" w:rsidRPr="004A0198" w14:paraId="5B2FC0EE" w14:textId="77777777" w:rsidTr="00F13FC0">
              <w:trPr>
                <w:trHeight w:val="454"/>
              </w:trPr>
              <w:tc>
                <w:tcPr>
                  <w:tcW w:w="1848" w:type="dxa"/>
                  <w:vAlign w:val="center"/>
                </w:tcPr>
                <w:p w14:paraId="69E1FFD5" w14:textId="77777777" w:rsidR="00172F2B" w:rsidRPr="004A0198" w:rsidRDefault="00172F2B" w:rsidP="00F13FC0">
                  <w:pPr>
                    <w:spacing w:line="354" w:lineRule="exact"/>
                    <w:jc w:val="both"/>
                    <w:textDirection w:val="lrTbV"/>
                    <w:rPr>
                      <w:rFonts w:ascii="標楷體" w:eastAsia="標楷體" w:hAnsi="標楷體" w:cs="Times New Roman"/>
                      <w:sz w:val="26"/>
                      <w:szCs w:val="26"/>
                    </w:rPr>
                  </w:pPr>
                  <w:r w:rsidRPr="004A0198">
                    <w:rPr>
                      <w:rFonts w:ascii="標楷體" w:eastAsia="標楷體" w:hAnsi="標楷體" w:cs="Times New Roman" w:hint="eastAsia"/>
                      <w:sz w:val="26"/>
                      <w:szCs w:val="26"/>
                    </w:rPr>
                    <w:t>現役軍人子女</w:t>
                  </w:r>
                </w:p>
              </w:tc>
              <w:tc>
                <w:tcPr>
                  <w:tcW w:w="1059" w:type="dxa"/>
                  <w:vAlign w:val="center"/>
                </w:tcPr>
                <w:p w14:paraId="1E2079FA" w14:textId="77777777" w:rsidR="00172F2B" w:rsidRPr="004A0198" w:rsidRDefault="00172F2B" w:rsidP="00F13FC0">
                  <w:pPr>
                    <w:spacing w:line="354" w:lineRule="exact"/>
                    <w:jc w:val="right"/>
                    <w:rPr>
                      <w:rFonts w:ascii="標楷體" w:eastAsia="標楷體" w:hAnsi="標楷體"/>
                      <w:sz w:val="26"/>
                      <w:szCs w:val="26"/>
                    </w:rPr>
                  </w:pPr>
                  <w:r w:rsidRPr="004A0198">
                    <w:rPr>
                      <w:rFonts w:ascii="標楷體" w:eastAsia="標楷體" w:hAnsi="標楷體" w:hint="eastAsia"/>
                      <w:sz w:val="26"/>
                      <w:szCs w:val="26"/>
                    </w:rPr>
                    <w:t>22</w:t>
                  </w:r>
                </w:p>
              </w:tc>
              <w:tc>
                <w:tcPr>
                  <w:tcW w:w="1946" w:type="dxa"/>
                  <w:vAlign w:val="center"/>
                </w:tcPr>
                <w:p w14:paraId="5EF43F5D" w14:textId="77777777" w:rsidR="00172F2B" w:rsidRPr="004A0198" w:rsidRDefault="00172F2B" w:rsidP="00F13FC0">
                  <w:pPr>
                    <w:spacing w:line="354" w:lineRule="exact"/>
                    <w:jc w:val="right"/>
                    <w:textDirection w:val="lrTbV"/>
                    <w:rPr>
                      <w:rFonts w:ascii="標楷體" w:eastAsia="標楷體" w:hAnsi="標楷體" w:cs="Times New Roman"/>
                      <w:sz w:val="26"/>
                      <w:szCs w:val="26"/>
                    </w:rPr>
                  </w:pPr>
                  <w:r w:rsidRPr="004A0198">
                    <w:rPr>
                      <w:rFonts w:ascii="標楷體" w:eastAsia="標楷體" w:hAnsi="標楷體" w:cs="Times New Roman"/>
                      <w:sz w:val="26"/>
                      <w:szCs w:val="26"/>
                    </w:rPr>
                    <w:t>140,376</w:t>
                  </w:r>
                </w:p>
              </w:tc>
            </w:tr>
            <w:tr w:rsidR="00172F2B" w:rsidRPr="004A0198" w14:paraId="28F89A53" w14:textId="77777777" w:rsidTr="00F13FC0">
              <w:trPr>
                <w:trHeight w:val="454"/>
              </w:trPr>
              <w:tc>
                <w:tcPr>
                  <w:tcW w:w="1848" w:type="dxa"/>
                  <w:vAlign w:val="center"/>
                </w:tcPr>
                <w:p w14:paraId="520944C0" w14:textId="77777777" w:rsidR="00172F2B" w:rsidRPr="004A0198" w:rsidRDefault="00172F2B" w:rsidP="00F13FC0">
                  <w:pPr>
                    <w:spacing w:line="354" w:lineRule="exact"/>
                    <w:jc w:val="both"/>
                    <w:textDirection w:val="lrTbV"/>
                    <w:rPr>
                      <w:rFonts w:ascii="標楷體" w:eastAsia="標楷體" w:hAnsi="標楷體" w:cs="Times New Roman"/>
                      <w:sz w:val="26"/>
                      <w:szCs w:val="26"/>
                    </w:rPr>
                  </w:pPr>
                  <w:r w:rsidRPr="004A0198">
                    <w:rPr>
                      <w:rFonts w:ascii="標楷體" w:eastAsia="標楷體" w:hAnsi="標楷體" w:cs="Times New Roman" w:hint="eastAsia"/>
                      <w:sz w:val="26"/>
                      <w:szCs w:val="26"/>
                    </w:rPr>
                    <w:t>身障人士</w:t>
                  </w:r>
                </w:p>
              </w:tc>
              <w:tc>
                <w:tcPr>
                  <w:tcW w:w="1059" w:type="dxa"/>
                  <w:vAlign w:val="center"/>
                </w:tcPr>
                <w:p w14:paraId="489F4EDE" w14:textId="77777777" w:rsidR="00172F2B" w:rsidRPr="004A0198" w:rsidRDefault="00172F2B" w:rsidP="00F13FC0">
                  <w:pPr>
                    <w:spacing w:line="354" w:lineRule="exact"/>
                    <w:jc w:val="right"/>
                    <w:rPr>
                      <w:rFonts w:ascii="標楷體" w:eastAsia="標楷體" w:hAnsi="標楷體"/>
                      <w:sz w:val="26"/>
                      <w:szCs w:val="26"/>
                    </w:rPr>
                  </w:pPr>
                  <w:r w:rsidRPr="004A0198">
                    <w:rPr>
                      <w:rFonts w:ascii="標楷體" w:eastAsia="標楷體" w:hAnsi="標楷體" w:hint="eastAsia"/>
                      <w:sz w:val="26"/>
                      <w:szCs w:val="26"/>
                    </w:rPr>
                    <w:t>3</w:t>
                  </w:r>
                  <w:r w:rsidRPr="004A0198">
                    <w:rPr>
                      <w:rFonts w:ascii="標楷體" w:eastAsia="標楷體" w:hAnsi="標楷體"/>
                      <w:sz w:val="26"/>
                      <w:szCs w:val="26"/>
                    </w:rPr>
                    <w:t>,</w:t>
                  </w:r>
                  <w:r w:rsidRPr="004A0198">
                    <w:rPr>
                      <w:rFonts w:ascii="標楷體" w:eastAsia="標楷體" w:hAnsi="標楷體" w:hint="eastAsia"/>
                      <w:sz w:val="26"/>
                      <w:szCs w:val="26"/>
                    </w:rPr>
                    <w:t>570</w:t>
                  </w:r>
                </w:p>
              </w:tc>
              <w:tc>
                <w:tcPr>
                  <w:tcW w:w="1946" w:type="dxa"/>
                  <w:vAlign w:val="center"/>
                </w:tcPr>
                <w:p w14:paraId="22A181AD" w14:textId="77777777" w:rsidR="00172F2B" w:rsidRPr="004A0198" w:rsidRDefault="00172F2B" w:rsidP="00F13FC0">
                  <w:pPr>
                    <w:spacing w:line="354" w:lineRule="exact"/>
                    <w:jc w:val="right"/>
                    <w:textDirection w:val="lrTbV"/>
                    <w:rPr>
                      <w:rFonts w:ascii="標楷體" w:eastAsia="標楷體" w:hAnsi="標楷體" w:cs="Times New Roman"/>
                      <w:sz w:val="26"/>
                      <w:szCs w:val="26"/>
                    </w:rPr>
                  </w:pPr>
                  <w:r w:rsidRPr="004A0198">
                    <w:rPr>
                      <w:rFonts w:ascii="標楷體" w:eastAsia="標楷體" w:hAnsi="標楷體" w:cs="Times New Roman" w:hint="eastAsia"/>
                      <w:sz w:val="26"/>
                      <w:szCs w:val="26"/>
                    </w:rPr>
                    <w:t>74</w:t>
                  </w:r>
                  <w:r w:rsidRPr="004A0198">
                    <w:rPr>
                      <w:rFonts w:ascii="標楷體" w:eastAsia="標楷體" w:hAnsi="標楷體" w:cs="Times New Roman"/>
                      <w:sz w:val="26"/>
                      <w:szCs w:val="26"/>
                    </w:rPr>
                    <w:t>,</w:t>
                  </w:r>
                  <w:r w:rsidRPr="004A0198">
                    <w:rPr>
                      <w:rFonts w:ascii="標楷體" w:eastAsia="標楷體" w:hAnsi="標楷體" w:cs="Times New Roman" w:hint="eastAsia"/>
                      <w:sz w:val="26"/>
                      <w:szCs w:val="26"/>
                    </w:rPr>
                    <w:t>551</w:t>
                  </w:r>
                  <w:r w:rsidRPr="004A0198">
                    <w:rPr>
                      <w:rFonts w:ascii="標楷體" w:eastAsia="標楷體" w:hAnsi="標楷體" w:cs="Times New Roman"/>
                      <w:sz w:val="26"/>
                      <w:szCs w:val="26"/>
                    </w:rPr>
                    <w:t>,</w:t>
                  </w:r>
                  <w:r w:rsidRPr="004A0198">
                    <w:rPr>
                      <w:rFonts w:ascii="標楷體" w:eastAsia="標楷體" w:hAnsi="標楷體" w:cs="Times New Roman" w:hint="eastAsia"/>
                      <w:sz w:val="26"/>
                      <w:szCs w:val="26"/>
                    </w:rPr>
                    <w:t>668</w:t>
                  </w:r>
                </w:p>
              </w:tc>
            </w:tr>
            <w:tr w:rsidR="00172F2B" w:rsidRPr="004A0198" w14:paraId="2EA49843" w14:textId="77777777" w:rsidTr="00F13FC0">
              <w:trPr>
                <w:trHeight w:val="454"/>
              </w:trPr>
              <w:tc>
                <w:tcPr>
                  <w:tcW w:w="1848" w:type="dxa"/>
                  <w:vAlign w:val="center"/>
                </w:tcPr>
                <w:p w14:paraId="644518C6" w14:textId="77777777" w:rsidR="00172F2B" w:rsidRPr="004A0198" w:rsidRDefault="00172F2B" w:rsidP="00F13FC0">
                  <w:pPr>
                    <w:spacing w:line="354" w:lineRule="exact"/>
                    <w:jc w:val="both"/>
                    <w:textDirection w:val="lrTbV"/>
                    <w:rPr>
                      <w:rFonts w:ascii="標楷體" w:eastAsia="標楷體" w:hAnsi="標楷體" w:cs="Times New Roman"/>
                      <w:sz w:val="26"/>
                      <w:szCs w:val="26"/>
                    </w:rPr>
                  </w:pPr>
                  <w:r w:rsidRPr="004A0198">
                    <w:rPr>
                      <w:rFonts w:ascii="標楷體" w:eastAsia="標楷體" w:hAnsi="標楷體" w:cs="Times New Roman" w:hint="eastAsia"/>
                      <w:sz w:val="26"/>
                      <w:szCs w:val="26"/>
                    </w:rPr>
                    <w:t>身障人士子女</w:t>
                  </w:r>
                </w:p>
              </w:tc>
              <w:tc>
                <w:tcPr>
                  <w:tcW w:w="1059" w:type="dxa"/>
                  <w:vAlign w:val="center"/>
                </w:tcPr>
                <w:p w14:paraId="49D44DBA" w14:textId="77777777" w:rsidR="00172F2B" w:rsidRPr="004A0198" w:rsidRDefault="00172F2B" w:rsidP="00F13FC0">
                  <w:pPr>
                    <w:spacing w:line="354" w:lineRule="exact"/>
                    <w:jc w:val="right"/>
                    <w:rPr>
                      <w:rFonts w:ascii="標楷體" w:eastAsia="標楷體" w:hAnsi="標楷體"/>
                      <w:sz w:val="26"/>
                      <w:szCs w:val="26"/>
                    </w:rPr>
                  </w:pPr>
                  <w:r w:rsidRPr="004A0198">
                    <w:rPr>
                      <w:rFonts w:ascii="標楷體" w:eastAsia="標楷體" w:hAnsi="標楷體" w:hint="eastAsia"/>
                      <w:sz w:val="26"/>
                      <w:szCs w:val="26"/>
                    </w:rPr>
                    <w:t>15</w:t>
                  </w:r>
                  <w:r w:rsidRPr="004A0198">
                    <w:rPr>
                      <w:rFonts w:ascii="標楷體" w:eastAsia="標楷體" w:hAnsi="標楷體"/>
                      <w:sz w:val="26"/>
                      <w:szCs w:val="26"/>
                    </w:rPr>
                    <w:t>,</w:t>
                  </w:r>
                  <w:r w:rsidRPr="004A0198">
                    <w:rPr>
                      <w:rFonts w:ascii="標楷體" w:eastAsia="標楷體" w:hAnsi="標楷體" w:hint="eastAsia"/>
                      <w:sz w:val="26"/>
                      <w:szCs w:val="26"/>
                    </w:rPr>
                    <w:t>812</w:t>
                  </w:r>
                </w:p>
              </w:tc>
              <w:tc>
                <w:tcPr>
                  <w:tcW w:w="1946" w:type="dxa"/>
                  <w:vAlign w:val="center"/>
                </w:tcPr>
                <w:p w14:paraId="70B6C4B0" w14:textId="77777777" w:rsidR="00172F2B" w:rsidRPr="004A0198" w:rsidRDefault="00172F2B" w:rsidP="00F13FC0">
                  <w:pPr>
                    <w:spacing w:line="354" w:lineRule="exact"/>
                    <w:jc w:val="right"/>
                    <w:textDirection w:val="lrTbV"/>
                    <w:rPr>
                      <w:rFonts w:ascii="標楷體" w:eastAsia="標楷體" w:hAnsi="標楷體" w:cs="Times New Roman"/>
                      <w:sz w:val="26"/>
                      <w:szCs w:val="26"/>
                    </w:rPr>
                  </w:pPr>
                  <w:r w:rsidRPr="004A0198">
                    <w:rPr>
                      <w:rFonts w:ascii="標楷體" w:eastAsia="標楷體" w:hAnsi="標楷體" w:cs="Times New Roman" w:hint="eastAsia"/>
                      <w:sz w:val="26"/>
                      <w:szCs w:val="26"/>
                    </w:rPr>
                    <w:t>400</w:t>
                  </w:r>
                  <w:r w:rsidRPr="004A0198">
                    <w:rPr>
                      <w:rFonts w:ascii="標楷體" w:eastAsia="標楷體" w:hAnsi="標楷體" w:cs="Times New Roman"/>
                      <w:sz w:val="26"/>
                      <w:szCs w:val="26"/>
                    </w:rPr>
                    <w:t>,</w:t>
                  </w:r>
                  <w:r w:rsidRPr="004A0198">
                    <w:rPr>
                      <w:rFonts w:ascii="標楷體" w:eastAsia="標楷體" w:hAnsi="標楷體" w:cs="Times New Roman" w:hint="eastAsia"/>
                      <w:sz w:val="26"/>
                      <w:szCs w:val="26"/>
                    </w:rPr>
                    <w:t>781</w:t>
                  </w:r>
                  <w:r w:rsidRPr="004A0198">
                    <w:rPr>
                      <w:rFonts w:ascii="標楷體" w:eastAsia="標楷體" w:hAnsi="標楷體" w:cs="Times New Roman"/>
                      <w:sz w:val="26"/>
                      <w:szCs w:val="26"/>
                    </w:rPr>
                    <w:t>,</w:t>
                  </w:r>
                  <w:r w:rsidRPr="004A0198">
                    <w:rPr>
                      <w:rFonts w:ascii="標楷體" w:eastAsia="標楷體" w:hAnsi="標楷體" w:cs="Times New Roman" w:hint="eastAsia"/>
                      <w:sz w:val="26"/>
                      <w:szCs w:val="26"/>
                    </w:rPr>
                    <w:t>058</w:t>
                  </w:r>
                </w:p>
              </w:tc>
            </w:tr>
            <w:tr w:rsidR="00172F2B" w:rsidRPr="004A0198" w14:paraId="55F86187" w14:textId="77777777" w:rsidTr="00F13FC0">
              <w:trPr>
                <w:trHeight w:val="454"/>
              </w:trPr>
              <w:tc>
                <w:tcPr>
                  <w:tcW w:w="1848" w:type="dxa"/>
                  <w:vAlign w:val="center"/>
                </w:tcPr>
                <w:p w14:paraId="7B7213C9" w14:textId="77777777" w:rsidR="00172F2B" w:rsidRPr="004A0198" w:rsidRDefault="00172F2B" w:rsidP="00F13FC0">
                  <w:pPr>
                    <w:spacing w:line="354" w:lineRule="exact"/>
                    <w:jc w:val="both"/>
                    <w:textDirection w:val="lrTbV"/>
                    <w:rPr>
                      <w:rFonts w:ascii="標楷體" w:eastAsia="標楷體" w:hAnsi="標楷體" w:cs="Times New Roman"/>
                      <w:sz w:val="26"/>
                      <w:szCs w:val="26"/>
                    </w:rPr>
                  </w:pPr>
                  <w:r w:rsidRPr="004A0198">
                    <w:rPr>
                      <w:rFonts w:ascii="標楷體" w:eastAsia="標楷體" w:hAnsi="標楷體" w:cs="Times New Roman" w:hint="eastAsia"/>
                      <w:sz w:val="26"/>
                      <w:szCs w:val="26"/>
                    </w:rPr>
                    <w:t>低收入戶</w:t>
                  </w:r>
                </w:p>
              </w:tc>
              <w:tc>
                <w:tcPr>
                  <w:tcW w:w="1059" w:type="dxa"/>
                  <w:vAlign w:val="center"/>
                </w:tcPr>
                <w:p w14:paraId="626DF0DE" w14:textId="77777777" w:rsidR="00172F2B" w:rsidRPr="004A0198" w:rsidRDefault="00172F2B" w:rsidP="00F13FC0">
                  <w:pPr>
                    <w:spacing w:line="354" w:lineRule="exact"/>
                    <w:jc w:val="right"/>
                    <w:rPr>
                      <w:rFonts w:ascii="標楷體" w:eastAsia="標楷體" w:hAnsi="標楷體" w:cs="Times New Roman"/>
                      <w:sz w:val="26"/>
                      <w:szCs w:val="26"/>
                    </w:rPr>
                  </w:pPr>
                  <w:r w:rsidRPr="004A0198">
                    <w:rPr>
                      <w:rFonts w:ascii="標楷體" w:eastAsia="標楷體" w:hAnsi="標楷體" w:cs="Times New Roman" w:hint="eastAsia"/>
                      <w:sz w:val="26"/>
                      <w:szCs w:val="26"/>
                    </w:rPr>
                    <w:t>7</w:t>
                  </w:r>
                  <w:r w:rsidRPr="004A0198">
                    <w:rPr>
                      <w:rFonts w:ascii="標楷體" w:eastAsia="標楷體" w:hAnsi="標楷體" w:cs="Times New Roman"/>
                      <w:sz w:val="26"/>
                      <w:szCs w:val="26"/>
                    </w:rPr>
                    <w:t>,</w:t>
                  </w:r>
                  <w:r w:rsidRPr="004A0198">
                    <w:rPr>
                      <w:rFonts w:ascii="標楷體" w:eastAsia="標楷體" w:hAnsi="標楷體" w:cs="Times New Roman" w:hint="eastAsia"/>
                      <w:sz w:val="26"/>
                      <w:szCs w:val="26"/>
                    </w:rPr>
                    <w:t>226</w:t>
                  </w:r>
                </w:p>
              </w:tc>
              <w:tc>
                <w:tcPr>
                  <w:tcW w:w="1946" w:type="dxa"/>
                  <w:vAlign w:val="center"/>
                </w:tcPr>
                <w:p w14:paraId="2EBE4F63" w14:textId="77777777" w:rsidR="00172F2B" w:rsidRPr="004A0198" w:rsidRDefault="00172F2B" w:rsidP="00F13FC0">
                  <w:pPr>
                    <w:spacing w:line="354" w:lineRule="exact"/>
                    <w:jc w:val="right"/>
                    <w:textDirection w:val="lrTbV"/>
                    <w:rPr>
                      <w:rFonts w:ascii="標楷體" w:eastAsia="標楷體" w:hAnsi="標楷體" w:cs="Times New Roman"/>
                      <w:sz w:val="26"/>
                      <w:szCs w:val="26"/>
                    </w:rPr>
                  </w:pPr>
                  <w:r w:rsidRPr="004A0198">
                    <w:rPr>
                      <w:rFonts w:ascii="標楷體" w:eastAsia="標楷體" w:hAnsi="標楷體" w:cs="Times New Roman"/>
                      <w:sz w:val="26"/>
                      <w:szCs w:val="26"/>
                    </w:rPr>
                    <w:t>288,768,606</w:t>
                  </w:r>
                </w:p>
              </w:tc>
            </w:tr>
            <w:tr w:rsidR="00172F2B" w:rsidRPr="004A0198" w14:paraId="5FEF8D9A" w14:textId="77777777" w:rsidTr="00F13FC0">
              <w:trPr>
                <w:trHeight w:val="454"/>
              </w:trPr>
              <w:tc>
                <w:tcPr>
                  <w:tcW w:w="1848" w:type="dxa"/>
                  <w:vAlign w:val="center"/>
                </w:tcPr>
                <w:p w14:paraId="34C26CB5" w14:textId="77777777" w:rsidR="00172F2B" w:rsidRPr="004A0198" w:rsidRDefault="00172F2B" w:rsidP="00F13FC0">
                  <w:pPr>
                    <w:spacing w:line="354" w:lineRule="exact"/>
                    <w:jc w:val="both"/>
                    <w:textDirection w:val="lrTbV"/>
                    <w:rPr>
                      <w:rFonts w:ascii="標楷體" w:eastAsia="標楷體" w:hAnsi="標楷體" w:cs="Times New Roman"/>
                      <w:sz w:val="26"/>
                      <w:szCs w:val="26"/>
                    </w:rPr>
                  </w:pPr>
                  <w:r w:rsidRPr="004A0198">
                    <w:rPr>
                      <w:rFonts w:ascii="標楷體" w:eastAsia="標楷體" w:hAnsi="標楷體" w:cs="Times New Roman" w:hint="eastAsia"/>
                      <w:sz w:val="26"/>
                      <w:szCs w:val="26"/>
                    </w:rPr>
                    <w:t>中低收入戶</w:t>
                  </w:r>
                </w:p>
              </w:tc>
              <w:tc>
                <w:tcPr>
                  <w:tcW w:w="1059" w:type="dxa"/>
                  <w:vAlign w:val="center"/>
                </w:tcPr>
                <w:p w14:paraId="21D12E7A" w14:textId="77777777" w:rsidR="00172F2B" w:rsidRPr="004A0198" w:rsidRDefault="00172F2B" w:rsidP="00F13FC0">
                  <w:pPr>
                    <w:spacing w:line="354" w:lineRule="exact"/>
                    <w:jc w:val="right"/>
                    <w:rPr>
                      <w:rFonts w:ascii="標楷體" w:eastAsia="標楷體" w:hAnsi="標楷體" w:cs="Times New Roman"/>
                      <w:sz w:val="26"/>
                      <w:szCs w:val="26"/>
                    </w:rPr>
                  </w:pPr>
                  <w:r w:rsidRPr="004A0198">
                    <w:rPr>
                      <w:rFonts w:ascii="標楷體" w:eastAsia="標楷體" w:hAnsi="標楷體" w:cs="Times New Roman" w:hint="eastAsia"/>
                      <w:sz w:val="26"/>
                      <w:szCs w:val="26"/>
                    </w:rPr>
                    <w:t>5</w:t>
                  </w:r>
                  <w:r w:rsidRPr="004A0198">
                    <w:rPr>
                      <w:rFonts w:ascii="標楷體" w:eastAsia="標楷體" w:hAnsi="標楷體" w:cs="Times New Roman"/>
                      <w:sz w:val="26"/>
                      <w:szCs w:val="26"/>
                    </w:rPr>
                    <w:t>,</w:t>
                  </w:r>
                  <w:r w:rsidRPr="004A0198">
                    <w:rPr>
                      <w:rFonts w:ascii="標楷體" w:eastAsia="標楷體" w:hAnsi="標楷體" w:cs="Times New Roman" w:hint="eastAsia"/>
                      <w:sz w:val="26"/>
                      <w:szCs w:val="26"/>
                    </w:rPr>
                    <w:t>938</w:t>
                  </w:r>
                </w:p>
              </w:tc>
              <w:tc>
                <w:tcPr>
                  <w:tcW w:w="1946" w:type="dxa"/>
                  <w:vAlign w:val="center"/>
                </w:tcPr>
                <w:p w14:paraId="70F0C62D" w14:textId="77777777" w:rsidR="00172F2B" w:rsidRPr="004A0198" w:rsidRDefault="00172F2B" w:rsidP="00F13FC0">
                  <w:pPr>
                    <w:spacing w:line="354" w:lineRule="exact"/>
                    <w:jc w:val="right"/>
                    <w:textDirection w:val="lrTbV"/>
                    <w:rPr>
                      <w:rFonts w:ascii="標楷體" w:eastAsia="標楷體" w:hAnsi="標楷體" w:cs="Times New Roman"/>
                      <w:sz w:val="26"/>
                      <w:szCs w:val="26"/>
                    </w:rPr>
                  </w:pPr>
                  <w:r w:rsidRPr="004A0198">
                    <w:rPr>
                      <w:rFonts w:ascii="標楷體" w:eastAsia="標楷體" w:hAnsi="標楷體" w:cs="Times New Roman"/>
                      <w:sz w:val="26"/>
                      <w:szCs w:val="26"/>
                    </w:rPr>
                    <w:t>137,406,356</w:t>
                  </w:r>
                </w:p>
              </w:tc>
            </w:tr>
            <w:tr w:rsidR="00172F2B" w:rsidRPr="004A0198" w14:paraId="46AA15D2" w14:textId="77777777" w:rsidTr="00F13FC0">
              <w:trPr>
                <w:trHeight w:val="454"/>
              </w:trPr>
              <w:tc>
                <w:tcPr>
                  <w:tcW w:w="1848" w:type="dxa"/>
                  <w:vAlign w:val="center"/>
                </w:tcPr>
                <w:p w14:paraId="04184476" w14:textId="77777777" w:rsidR="00172F2B" w:rsidRPr="004A0198" w:rsidRDefault="00172F2B" w:rsidP="00F13FC0">
                  <w:pPr>
                    <w:spacing w:line="354" w:lineRule="exact"/>
                    <w:jc w:val="both"/>
                    <w:textDirection w:val="lrTbV"/>
                    <w:rPr>
                      <w:rFonts w:ascii="標楷體" w:eastAsia="標楷體" w:hAnsi="標楷體" w:cs="Times New Roman"/>
                      <w:sz w:val="26"/>
                      <w:szCs w:val="26"/>
                    </w:rPr>
                  </w:pPr>
                  <w:r w:rsidRPr="004A0198">
                    <w:rPr>
                      <w:rFonts w:ascii="標楷體" w:eastAsia="標楷體" w:hAnsi="標楷體" w:cs="Times New Roman" w:hint="eastAsia"/>
                      <w:sz w:val="26"/>
                      <w:szCs w:val="26"/>
                    </w:rPr>
                    <w:t>原住民學生</w:t>
                  </w:r>
                </w:p>
              </w:tc>
              <w:tc>
                <w:tcPr>
                  <w:tcW w:w="1059" w:type="dxa"/>
                  <w:vAlign w:val="center"/>
                </w:tcPr>
                <w:p w14:paraId="32070B7B" w14:textId="77777777" w:rsidR="00172F2B" w:rsidRPr="004A0198" w:rsidRDefault="00172F2B" w:rsidP="00F13FC0">
                  <w:pPr>
                    <w:spacing w:line="354" w:lineRule="exact"/>
                    <w:jc w:val="right"/>
                    <w:rPr>
                      <w:rFonts w:ascii="標楷體" w:eastAsia="標楷體" w:hAnsi="標楷體" w:cs="Times New Roman"/>
                      <w:sz w:val="26"/>
                      <w:szCs w:val="26"/>
                    </w:rPr>
                  </w:pPr>
                  <w:r w:rsidRPr="004A0198">
                    <w:rPr>
                      <w:rFonts w:ascii="標楷體" w:eastAsia="標楷體" w:hAnsi="標楷體" w:cs="Times New Roman" w:hint="eastAsia"/>
                      <w:sz w:val="26"/>
                      <w:szCs w:val="26"/>
                    </w:rPr>
                    <w:t>8</w:t>
                  </w:r>
                  <w:r w:rsidRPr="004A0198">
                    <w:rPr>
                      <w:rFonts w:ascii="標楷體" w:eastAsia="標楷體" w:hAnsi="標楷體" w:cs="Times New Roman"/>
                      <w:sz w:val="26"/>
                      <w:szCs w:val="26"/>
                    </w:rPr>
                    <w:t>,</w:t>
                  </w:r>
                  <w:r w:rsidRPr="004A0198">
                    <w:rPr>
                      <w:rFonts w:ascii="標楷體" w:eastAsia="標楷體" w:hAnsi="標楷體" w:cs="Times New Roman" w:hint="eastAsia"/>
                      <w:sz w:val="26"/>
                      <w:szCs w:val="26"/>
                    </w:rPr>
                    <w:t>292</w:t>
                  </w:r>
                </w:p>
              </w:tc>
              <w:tc>
                <w:tcPr>
                  <w:tcW w:w="1946" w:type="dxa"/>
                  <w:vAlign w:val="center"/>
                </w:tcPr>
                <w:p w14:paraId="53503264" w14:textId="77777777" w:rsidR="00172F2B" w:rsidRPr="004A0198" w:rsidRDefault="00172F2B" w:rsidP="00F13FC0">
                  <w:pPr>
                    <w:spacing w:line="354" w:lineRule="exact"/>
                    <w:jc w:val="right"/>
                    <w:textDirection w:val="lrTbV"/>
                    <w:rPr>
                      <w:rFonts w:ascii="標楷體" w:eastAsia="標楷體" w:hAnsi="標楷體" w:cs="Times New Roman"/>
                      <w:sz w:val="26"/>
                      <w:szCs w:val="26"/>
                    </w:rPr>
                  </w:pPr>
                  <w:r w:rsidRPr="004A0198">
                    <w:rPr>
                      <w:rFonts w:ascii="標楷體" w:eastAsia="標楷體" w:hAnsi="標楷體" w:cs="Times New Roman"/>
                      <w:sz w:val="26"/>
                      <w:szCs w:val="26"/>
                    </w:rPr>
                    <w:t>211,466,275</w:t>
                  </w:r>
                </w:p>
              </w:tc>
            </w:tr>
            <w:tr w:rsidR="00172F2B" w:rsidRPr="004A0198" w14:paraId="55A2E071" w14:textId="77777777" w:rsidTr="00F13FC0">
              <w:trPr>
                <w:trHeight w:val="454"/>
              </w:trPr>
              <w:tc>
                <w:tcPr>
                  <w:tcW w:w="1848" w:type="dxa"/>
                  <w:vAlign w:val="center"/>
                </w:tcPr>
                <w:p w14:paraId="0613FDEC" w14:textId="77777777" w:rsidR="00172F2B" w:rsidRPr="004A0198" w:rsidRDefault="00172F2B" w:rsidP="00F13FC0">
                  <w:pPr>
                    <w:spacing w:line="354" w:lineRule="exact"/>
                    <w:jc w:val="both"/>
                    <w:textDirection w:val="lrTbV"/>
                    <w:rPr>
                      <w:rFonts w:ascii="標楷體" w:eastAsia="標楷體" w:hAnsi="標楷體" w:cs="Times New Roman"/>
                      <w:sz w:val="26"/>
                      <w:szCs w:val="26"/>
                    </w:rPr>
                  </w:pPr>
                  <w:r w:rsidRPr="004A0198">
                    <w:rPr>
                      <w:rFonts w:ascii="標楷體" w:eastAsia="標楷體" w:hAnsi="標楷體" w:cs="Times New Roman" w:hint="eastAsia"/>
                      <w:sz w:val="26"/>
                      <w:szCs w:val="26"/>
                    </w:rPr>
                    <w:t>特境家庭</w:t>
                  </w:r>
                </w:p>
              </w:tc>
              <w:tc>
                <w:tcPr>
                  <w:tcW w:w="1059" w:type="dxa"/>
                  <w:vAlign w:val="center"/>
                </w:tcPr>
                <w:p w14:paraId="4800F809" w14:textId="77777777" w:rsidR="00172F2B" w:rsidRPr="004A0198" w:rsidRDefault="00172F2B" w:rsidP="00F13FC0">
                  <w:pPr>
                    <w:spacing w:line="354" w:lineRule="exact"/>
                    <w:jc w:val="right"/>
                    <w:rPr>
                      <w:rFonts w:ascii="標楷體" w:eastAsia="標楷體" w:hAnsi="標楷體" w:cs="Times New Roman"/>
                      <w:sz w:val="26"/>
                      <w:szCs w:val="26"/>
                    </w:rPr>
                  </w:pPr>
                  <w:r w:rsidRPr="004A0198">
                    <w:rPr>
                      <w:rFonts w:ascii="標楷體" w:eastAsia="標楷體" w:hAnsi="標楷體" w:cs="Times New Roman" w:hint="eastAsia"/>
                      <w:sz w:val="26"/>
                      <w:szCs w:val="26"/>
                    </w:rPr>
                    <w:t>1</w:t>
                  </w:r>
                  <w:r w:rsidRPr="004A0198">
                    <w:rPr>
                      <w:rFonts w:ascii="標楷體" w:eastAsia="標楷體" w:hAnsi="標楷體" w:cs="Times New Roman"/>
                      <w:sz w:val="26"/>
                      <w:szCs w:val="26"/>
                    </w:rPr>
                    <w:t>,</w:t>
                  </w:r>
                  <w:r w:rsidRPr="004A0198">
                    <w:rPr>
                      <w:rFonts w:ascii="標楷體" w:eastAsia="標楷體" w:hAnsi="標楷體" w:cs="Times New Roman" w:hint="eastAsia"/>
                      <w:sz w:val="26"/>
                      <w:szCs w:val="26"/>
                    </w:rPr>
                    <w:t>362</w:t>
                  </w:r>
                </w:p>
              </w:tc>
              <w:tc>
                <w:tcPr>
                  <w:tcW w:w="1946" w:type="dxa"/>
                  <w:vAlign w:val="center"/>
                </w:tcPr>
                <w:p w14:paraId="68385F0A" w14:textId="77777777" w:rsidR="00172F2B" w:rsidRPr="004A0198" w:rsidRDefault="00172F2B" w:rsidP="00F13FC0">
                  <w:pPr>
                    <w:spacing w:line="354" w:lineRule="exact"/>
                    <w:jc w:val="right"/>
                    <w:textDirection w:val="lrTbV"/>
                    <w:rPr>
                      <w:rFonts w:ascii="標楷體" w:eastAsia="標楷體" w:hAnsi="標楷體" w:cs="Times New Roman"/>
                      <w:sz w:val="26"/>
                      <w:szCs w:val="26"/>
                    </w:rPr>
                  </w:pPr>
                  <w:r w:rsidRPr="004A0198">
                    <w:rPr>
                      <w:rFonts w:ascii="標楷體" w:eastAsia="標楷體" w:hAnsi="標楷體" w:cs="Times New Roman"/>
                      <w:sz w:val="26"/>
                      <w:szCs w:val="26"/>
                    </w:rPr>
                    <w:t>31,611,929</w:t>
                  </w:r>
                </w:p>
              </w:tc>
            </w:tr>
            <w:tr w:rsidR="00172F2B" w:rsidRPr="004A0198" w14:paraId="13EB931E" w14:textId="77777777" w:rsidTr="00F13FC0">
              <w:trPr>
                <w:trHeight w:val="454"/>
              </w:trPr>
              <w:tc>
                <w:tcPr>
                  <w:tcW w:w="1848" w:type="dxa"/>
                  <w:tcBorders>
                    <w:bottom w:val="single" w:sz="4" w:space="0" w:color="auto"/>
                  </w:tcBorders>
                  <w:vAlign w:val="center"/>
                </w:tcPr>
                <w:p w14:paraId="648938C6" w14:textId="77777777" w:rsidR="00172F2B" w:rsidRPr="004A0198" w:rsidRDefault="00172F2B" w:rsidP="00F13FC0">
                  <w:pPr>
                    <w:spacing w:line="354" w:lineRule="exact"/>
                    <w:jc w:val="center"/>
                    <w:textDirection w:val="lrTbV"/>
                    <w:rPr>
                      <w:rFonts w:ascii="標楷體" w:eastAsia="標楷體" w:hAnsi="標楷體" w:cs="Times New Roman"/>
                      <w:sz w:val="26"/>
                      <w:szCs w:val="26"/>
                    </w:rPr>
                  </w:pPr>
                  <w:r w:rsidRPr="004A0198">
                    <w:rPr>
                      <w:rFonts w:ascii="標楷體" w:eastAsia="標楷體" w:hAnsi="標楷體" w:cs="Times New Roman" w:hint="eastAsia"/>
                      <w:sz w:val="26"/>
                      <w:szCs w:val="26"/>
                    </w:rPr>
                    <w:t>總計</w:t>
                  </w:r>
                </w:p>
              </w:tc>
              <w:tc>
                <w:tcPr>
                  <w:tcW w:w="1059" w:type="dxa"/>
                  <w:tcBorders>
                    <w:bottom w:val="single" w:sz="4" w:space="0" w:color="auto"/>
                  </w:tcBorders>
                  <w:vAlign w:val="center"/>
                </w:tcPr>
                <w:p w14:paraId="7F53E914" w14:textId="77777777" w:rsidR="00172F2B" w:rsidRPr="004A0198" w:rsidRDefault="00172F2B" w:rsidP="00F13FC0">
                  <w:pPr>
                    <w:spacing w:line="354" w:lineRule="exact"/>
                    <w:jc w:val="right"/>
                    <w:rPr>
                      <w:rFonts w:ascii="標楷體" w:eastAsia="標楷體" w:hAnsi="標楷體"/>
                      <w:sz w:val="26"/>
                      <w:szCs w:val="26"/>
                    </w:rPr>
                  </w:pPr>
                  <w:r w:rsidRPr="004A0198">
                    <w:rPr>
                      <w:rFonts w:ascii="標楷體" w:eastAsia="標楷體" w:hAnsi="標楷體" w:hint="eastAsia"/>
                      <w:sz w:val="26"/>
                      <w:szCs w:val="26"/>
                    </w:rPr>
                    <w:t>43</w:t>
                  </w:r>
                  <w:r w:rsidRPr="004A0198">
                    <w:rPr>
                      <w:rFonts w:ascii="標楷體" w:eastAsia="標楷體" w:hAnsi="標楷體"/>
                      <w:sz w:val="26"/>
                      <w:szCs w:val="26"/>
                    </w:rPr>
                    <w:t>,</w:t>
                  </w:r>
                  <w:r w:rsidRPr="004A0198">
                    <w:rPr>
                      <w:rFonts w:ascii="標楷體" w:eastAsia="標楷體" w:hAnsi="標楷體" w:hint="eastAsia"/>
                      <w:sz w:val="26"/>
                      <w:szCs w:val="26"/>
                    </w:rPr>
                    <w:t>046</w:t>
                  </w:r>
                </w:p>
              </w:tc>
              <w:tc>
                <w:tcPr>
                  <w:tcW w:w="1946" w:type="dxa"/>
                  <w:tcBorders>
                    <w:bottom w:val="single" w:sz="4" w:space="0" w:color="auto"/>
                  </w:tcBorders>
                  <w:vAlign w:val="center"/>
                </w:tcPr>
                <w:p w14:paraId="5121ACB6" w14:textId="77777777" w:rsidR="00172F2B" w:rsidRPr="004A0198" w:rsidRDefault="00172F2B" w:rsidP="00F13FC0">
                  <w:pPr>
                    <w:spacing w:line="354" w:lineRule="exact"/>
                    <w:jc w:val="right"/>
                    <w:textDirection w:val="lrTbV"/>
                    <w:rPr>
                      <w:rFonts w:ascii="標楷體" w:eastAsia="標楷體" w:hAnsi="標楷體" w:cs="Times New Roman"/>
                      <w:sz w:val="26"/>
                      <w:szCs w:val="26"/>
                    </w:rPr>
                  </w:pPr>
                  <w:r w:rsidRPr="004A0198">
                    <w:rPr>
                      <w:rFonts w:ascii="標楷體" w:eastAsia="標楷體" w:hAnsi="標楷體" w:cs="Times New Roman"/>
                      <w:sz w:val="26"/>
                      <w:szCs w:val="26"/>
                    </w:rPr>
                    <w:t>1,170,195,313</w:t>
                  </w:r>
                </w:p>
              </w:tc>
            </w:tr>
          </w:tbl>
          <w:p w14:paraId="7DCA5646" w14:textId="565CC7EB" w:rsidR="00F13FC0" w:rsidRDefault="00F13FC0" w:rsidP="00F13FC0">
            <w:pPr>
              <w:pStyle w:val="ab"/>
              <w:spacing w:line="354" w:lineRule="exact"/>
              <w:ind w:leftChars="0" w:left="810"/>
              <w:jc w:val="both"/>
              <w:rPr>
                <w:rFonts w:ascii="標楷體" w:eastAsia="標楷體" w:hAnsi="標楷體"/>
                <w:sz w:val="27"/>
                <w:szCs w:val="27"/>
              </w:rPr>
            </w:pPr>
          </w:p>
          <w:p w14:paraId="461EF78A" w14:textId="5059038F" w:rsidR="00F13FC0" w:rsidRDefault="00F13FC0" w:rsidP="00F13FC0">
            <w:pPr>
              <w:spacing w:line="354" w:lineRule="exact"/>
              <w:jc w:val="both"/>
              <w:rPr>
                <w:rFonts w:ascii="標楷體" w:eastAsia="標楷體" w:hAnsi="標楷體"/>
                <w:sz w:val="27"/>
                <w:szCs w:val="27"/>
              </w:rPr>
            </w:pPr>
          </w:p>
          <w:p w14:paraId="01EA54E7" w14:textId="77777777" w:rsidR="00F13FC0" w:rsidRPr="00F13FC0" w:rsidRDefault="00F13FC0" w:rsidP="00F13FC0">
            <w:pPr>
              <w:spacing w:line="354" w:lineRule="exact"/>
              <w:jc w:val="both"/>
              <w:rPr>
                <w:rFonts w:ascii="標楷體" w:eastAsia="標楷體" w:hAnsi="標楷體" w:hint="eastAsia"/>
                <w:sz w:val="27"/>
                <w:szCs w:val="27"/>
              </w:rPr>
            </w:pPr>
          </w:p>
          <w:p w14:paraId="1A96B719" w14:textId="7B9AD42A" w:rsidR="0026265E" w:rsidRDefault="0026265E" w:rsidP="00F13FC0">
            <w:pPr>
              <w:pStyle w:val="ab"/>
              <w:numPr>
                <w:ilvl w:val="0"/>
                <w:numId w:val="79"/>
              </w:numPr>
              <w:spacing w:line="354" w:lineRule="exact"/>
              <w:ind w:leftChars="0" w:left="810" w:hangingChars="300" w:hanging="810"/>
              <w:jc w:val="both"/>
              <w:rPr>
                <w:rFonts w:ascii="標楷體" w:eastAsia="標楷體" w:hAnsi="標楷體"/>
                <w:sz w:val="27"/>
                <w:szCs w:val="27"/>
              </w:rPr>
            </w:pPr>
            <w:r w:rsidRPr="0026265E">
              <w:rPr>
                <w:rFonts w:ascii="標楷體" w:eastAsia="標楷體" w:hAnsi="標楷體"/>
                <w:sz w:val="27"/>
                <w:szCs w:val="27"/>
              </w:rPr>
              <w:lastRenderedPageBreak/>
              <w:t>私立</w:t>
            </w:r>
            <w:r>
              <w:rPr>
                <w:rFonts w:ascii="標楷體" w:eastAsia="標楷體" w:hAnsi="標楷體" w:hint="eastAsia"/>
                <w:sz w:val="27"/>
                <w:szCs w:val="27"/>
              </w:rPr>
              <w:t>技專</w:t>
            </w:r>
            <w:r w:rsidRPr="0026265E">
              <w:rPr>
                <w:rFonts w:ascii="標楷體" w:eastAsia="標楷體" w:hAnsi="標楷體"/>
                <w:sz w:val="27"/>
                <w:szCs w:val="27"/>
              </w:rPr>
              <w:t>校院學雜費減免</w:t>
            </w:r>
          </w:p>
          <w:p w14:paraId="59D95146" w14:textId="7B340B95" w:rsidR="00B75AE1" w:rsidRDefault="00B75AE1" w:rsidP="00F13FC0">
            <w:pPr>
              <w:widowControl w:val="0"/>
              <w:spacing w:line="354" w:lineRule="exact"/>
              <w:ind w:leftChars="50" w:left="582" w:rightChars="109" w:right="262" w:hangingChars="210" w:hanging="462"/>
              <w:jc w:val="right"/>
              <w:rPr>
                <w:rFonts w:ascii="標楷體" w:eastAsia="標楷體" w:hAnsi="標楷體"/>
                <w:sz w:val="27"/>
                <w:szCs w:val="27"/>
              </w:rPr>
            </w:pPr>
            <w:r w:rsidRPr="00B75AE1">
              <w:rPr>
                <w:rFonts w:ascii="標楷體" w:eastAsia="標楷體" w:hAnsi="標楷體" w:hint="eastAsia"/>
                <w:sz w:val="22"/>
                <w:szCs w:val="27"/>
              </w:rPr>
              <w:t>單位：人次</w:t>
            </w:r>
            <w:r w:rsidRPr="00B75AE1">
              <w:rPr>
                <w:rFonts w:ascii="標楷體" w:eastAsia="標楷體" w:hAnsi="標楷體"/>
                <w:sz w:val="22"/>
                <w:szCs w:val="27"/>
              </w:rPr>
              <w:t>/元</w:t>
            </w:r>
          </w:p>
          <w:tbl>
            <w:tblPr>
              <w:tblStyle w:val="1"/>
              <w:tblW w:w="4961" w:type="dxa"/>
              <w:tblInd w:w="109" w:type="dxa"/>
              <w:tblLayout w:type="fixed"/>
              <w:tblLook w:val="04A0" w:firstRow="1" w:lastRow="0" w:firstColumn="1" w:lastColumn="0" w:noHBand="0" w:noVBand="1"/>
            </w:tblPr>
            <w:tblGrid>
              <w:gridCol w:w="1843"/>
              <w:gridCol w:w="1134"/>
              <w:gridCol w:w="1984"/>
            </w:tblGrid>
            <w:tr w:rsidR="00FC527D" w:rsidRPr="006851FF" w14:paraId="7C87192C" w14:textId="77777777" w:rsidTr="00FC527D">
              <w:trPr>
                <w:trHeight w:val="340"/>
              </w:trPr>
              <w:tc>
                <w:tcPr>
                  <w:tcW w:w="1843" w:type="dxa"/>
                  <w:vMerge w:val="restart"/>
                  <w:shd w:val="clear" w:color="auto" w:fill="EDEDED"/>
                  <w:vAlign w:val="center"/>
                </w:tcPr>
                <w:p w14:paraId="619AF288" w14:textId="77777777" w:rsidR="00FC527D" w:rsidRPr="006851FF" w:rsidRDefault="00FC527D" w:rsidP="00F13FC0">
                  <w:pPr>
                    <w:spacing w:line="354" w:lineRule="exact"/>
                    <w:jc w:val="center"/>
                    <w:textDirection w:val="lrTbV"/>
                    <w:rPr>
                      <w:rFonts w:ascii="標楷體" w:eastAsia="標楷體" w:hAnsi="標楷體" w:cs="Times New Roman"/>
                      <w:sz w:val="26"/>
                      <w:szCs w:val="26"/>
                    </w:rPr>
                  </w:pPr>
                  <w:r w:rsidRPr="006851FF">
                    <w:rPr>
                      <w:rFonts w:ascii="標楷體" w:eastAsia="標楷體" w:hAnsi="標楷體" w:cs="Times New Roman" w:hint="eastAsia"/>
                      <w:sz w:val="26"/>
                      <w:szCs w:val="26"/>
                    </w:rPr>
                    <w:t>各類學雜費減免人次及金額</w:t>
                  </w:r>
                </w:p>
              </w:tc>
              <w:tc>
                <w:tcPr>
                  <w:tcW w:w="3118" w:type="dxa"/>
                  <w:gridSpan w:val="2"/>
                  <w:shd w:val="clear" w:color="auto" w:fill="EDEDED"/>
                  <w:vAlign w:val="center"/>
                </w:tcPr>
                <w:p w14:paraId="10573489" w14:textId="77777777" w:rsidR="00FC527D" w:rsidRPr="006851FF" w:rsidRDefault="00FC527D" w:rsidP="00F13FC0">
                  <w:pPr>
                    <w:spacing w:line="354" w:lineRule="exact"/>
                    <w:jc w:val="center"/>
                    <w:textDirection w:val="lrTbV"/>
                    <w:rPr>
                      <w:rFonts w:ascii="標楷體" w:eastAsia="標楷體" w:hAnsi="標楷體" w:cs="Times New Roman"/>
                      <w:sz w:val="26"/>
                      <w:szCs w:val="26"/>
                    </w:rPr>
                  </w:pPr>
                  <w:r w:rsidRPr="006851FF">
                    <w:rPr>
                      <w:rFonts w:ascii="標楷體" w:eastAsia="標楷體" w:hAnsi="標楷體" w:cs="Times New Roman" w:hint="eastAsia"/>
                      <w:sz w:val="26"/>
                      <w:szCs w:val="26"/>
                    </w:rPr>
                    <w:t>107學年度第2學期</w:t>
                  </w:r>
                </w:p>
              </w:tc>
            </w:tr>
            <w:tr w:rsidR="00FC527D" w:rsidRPr="006851FF" w14:paraId="6CF96F22" w14:textId="77777777" w:rsidTr="00FC527D">
              <w:trPr>
                <w:trHeight w:val="340"/>
              </w:trPr>
              <w:tc>
                <w:tcPr>
                  <w:tcW w:w="1843" w:type="dxa"/>
                  <w:vMerge/>
                  <w:shd w:val="clear" w:color="auto" w:fill="EDEDED"/>
                  <w:vAlign w:val="center"/>
                </w:tcPr>
                <w:p w14:paraId="65DDB008" w14:textId="77777777" w:rsidR="00FC527D" w:rsidRPr="006851FF" w:rsidRDefault="00FC527D" w:rsidP="00F13FC0">
                  <w:pPr>
                    <w:spacing w:line="354" w:lineRule="exact"/>
                    <w:jc w:val="center"/>
                    <w:textDirection w:val="lrTbV"/>
                    <w:rPr>
                      <w:rFonts w:ascii="標楷體" w:eastAsia="標楷體" w:hAnsi="標楷體" w:cs="Times New Roman"/>
                      <w:sz w:val="26"/>
                      <w:szCs w:val="26"/>
                    </w:rPr>
                  </w:pPr>
                </w:p>
              </w:tc>
              <w:tc>
                <w:tcPr>
                  <w:tcW w:w="1134" w:type="dxa"/>
                  <w:shd w:val="clear" w:color="auto" w:fill="EDEDED"/>
                  <w:vAlign w:val="center"/>
                </w:tcPr>
                <w:p w14:paraId="04B71746" w14:textId="77777777" w:rsidR="00FC527D" w:rsidRPr="006851FF" w:rsidRDefault="00FC527D" w:rsidP="00F13FC0">
                  <w:pPr>
                    <w:spacing w:line="354" w:lineRule="exact"/>
                    <w:jc w:val="center"/>
                    <w:textDirection w:val="lrTbV"/>
                    <w:rPr>
                      <w:rFonts w:ascii="標楷體" w:eastAsia="標楷體" w:hAnsi="標楷體" w:cs="Times New Roman"/>
                      <w:sz w:val="26"/>
                      <w:szCs w:val="26"/>
                    </w:rPr>
                  </w:pPr>
                  <w:r w:rsidRPr="006851FF">
                    <w:rPr>
                      <w:rFonts w:ascii="標楷體" w:eastAsia="標楷體" w:hAnsi="標楷體" w:cs="Times New Roman" w:hint="eastAsia"/>
                      <w:sz w:val="26"/>
                      <w:szCs w:val="26"/>
                    </w:rPr>
                    <w:t>人次</w:t>
                  </w:r>
                </w:p>
              </w:tc>
              <w:tc>
                <w:tcPr>
                  <w:tcW w:w="1984" w:type="dxa"/>
                  <w:shd w:val="clear" w:color="auto" w:fill="EDEDED"/>
                  <w:vAlign w:val="center"/>
                </w:tcPr>
                <w:p w14:paraId="7F048F46" w14:textId="60A77AF8" w:rsidR="00FC527D" w:rsidRPr="006851FF" w:rsidRDefault="00FC527D" w:rsidP="00F13FC0">
                  <w:pPr>
                    <w:spacing w:line="354" w:lineRule="exact"/>
                    <w:jc w:val="center"/>
                    <w:textDirection w:val="lrTbV"/>
                    <w:rPr>
                      <w:rFonts w:ascii="標楷體" w:eastAsia="標楷體" w:hAnsi="標楷體" w:cs="Times New Roman"/>
                      <w:sz w:val="26"/>
                      <w:szCs w:val="26"/>
                    </w:rPr>
                  </w:pPr>
                  <w:r w:rsidRPr="006851FF">
                    <w:rPr>
                      <w:rFonts w:ascii="標楷體" w:eastAsia="標楷體" w:hAnsi="標楷體" w:cs="Times New Roman" w:hint="eastAsia"/>
                      <w:sz w:val="26"/>
                      <w:szCs w:val="26"/>
                    </w:rPr>
                    <w:t>金額</w:t>
                  </w:r>
                </w:p>
              </w:tc>
            </w:tr>
            <w:tr w:rsidR="00FC527D" w:rsidRPr="006851FF" w14:paraId="768C57AB" w14:textId="77777777" w:rsidTr="00F13FC0">
              <w:trPr>
                <w:trHeight w:val="454"/>
              </w:trPr>
              <w:tc>
                <w:tcPr>
                  <w:tcW w:w="1843" w:type="dxa"/>
                  <w:vAlign w:val="center"/>
                </w:tcPr>
                <w:p w14:paraId="38294B30" w14:textId="77777777" w:rsidR="00FC527D" w:rsidRPr="006851FF" w:rsidRDefault="00FC527D" w:rsidP="00F13FC0">
                  <w:pPr>
                    <w:spacing w:line="354" w:lineRule="exact"/>
                    <w:jc w:val="both"/>
                    <w:textDirection w:val="lrTbV"/>
                    <w:rPr>
                      <w:rFonts w:ascii="標楷體" w:eastAsia="標楷體" w:hAnsi="標楷體" w:cs="Times New Roman"/>
                      <w:sz w:val="26"/>
                      <w:szCs w:val="26"/>
                    </w:rPr>
                  </w:pPr>
                  <w:r w:rsidRPr="006851FF">
                    <w:rPr>
                      <w:rFonts w:ascii="標楷體" w:eastAsia="標楷體" w:hAnsi="標楷體" w:cs="Times New Roman" w:hint="eastAsia"/>
                      <w:sz w:val="26"/>
                      <w:szCs w:val="26"/>
                    </w:rPr>
                    <w:t>軍公教遺族</w:t>
                  </w:r>
                </w:p>
              </w:tc>
              <w:tc>
                <w:tcPr>
                  <w:tcW w:w="1134" w:type="dxa"/>
                  <w:vAlign w:val="center"/>
                </w:tcPr>
                <w:p w14:paraId="23363034" w14:textId="77777777" w:rsidR="00FC527D" w:rsidRPr="006851FF" w:rsidRDefault="00FC527D" w:rsidP="00F13FC0">
                  <w:pPr>
                    <w:spacing w:line="354" w:lineRule="exact"/>
                    <w:jc w:val="right"/>
                    <w:textDirection w:val="lrTbV"/>
                    <w:rPr>
                      <w:rFonts w:ascii="標楷體" w:eastAsia="標楷體" w:hAnsi="標楷體" w:cs="Times New Roman"/>
                      <w:sz w:val="26"/>
                      <w:szCs w:val="26"/>
                    </w:rPr>
                  </w:pPr>
                  <w:r w:rsidRPr="006851FF">
                    <w:rPr>
                      <w:rFonts w:ascii="標楷體" w:eastAsia="標楷體" w:hAnsi="標楷體" w:cs="Times New Roman"/>
                      <w:sz w:val="26"/>
                      <w:szCs w:val="26"/>
                    </w:rPr>
                    <w:t>367</w:t>
                  </w:r>
                </w:p>
              </w:tc>
              <w:tc>
                <w:tcPr>
                  <w:tcW w:w="1984" w:type="dxa"/>
                  <w:vAlign w:val="center"/>
                </w:tcPr>
                <w:p w14:paraId="70E40478" w14:textId="77777777" w:rsidR="00FC527D" w:rsidRPr="006851FF" w:rsidRDefault="00FC527D" w:rsidP="00F13FC0">
                  <w:pPr>
                    <w:spacing w:line="354" w:lineRule="exact"/>
                    <w:jc w:val="right"/>
                    <w:textDirection w:val="lrTbV"/>
                    <w:rPr>
                      <w:rFonts w:ascii="標楷體" w:eastAsia="標楷體" w:hAnsi="標楷體" w:cs="Times New Roman"/>
                      <w:sz w:val="26"/>
                      <w:szCs w:val="26"/>
                    </w:rPr>
                  </w:pPr>
                  <w:r w:rsidRPr="006851FF">
                    <w:rPr>
                      <w:rFonts w:ascii="標楷體" w:eastAsia="標楷體" w:hAnsi="標楷體" w:cs="Times New Roman"/>
                      <w:sz w:val="26"/>
                      <w:szCs w:val="26"/>
                    </w:rPr>
                    <w:t>15,267,855</w:t>
                  </w:r>
                </w:p>
              </w:tc>
            </w:tr>
            <w:tr w:rsidR="00FC527D" w:rsidRPr="006851FF" w14:paraId="04BA88FD" w14:textId="77777777" w:rsidTr="00F13FC0">
              <w:trPr>
                <w:trHeight w:val="454"/>
              </w:trPr>
              <w:tc>
                <w:tcPr>
                  <w:tcW w:w="1843" w:type="dxa"/>
                  <w:vAlign w:val="center"/>
                </w:tcPr>
                <w:p w14:paraId="010C2081" w14:textId="77777777" w:rsidR="00FC527D" w:rsidRPr="006851FF" w:rsidRDefault="00FC527D" w:rsidP="00F13FC0">
                  <w:pPr>
                    <w:spacing w:line="354" w:lineRule="exact"/>
                    <w:jc w:val="both"/>
                    <w:textDirection w:val="lrTbV"/>
                    <w:rPr>
                      <w:rFonts w:ascii="標楷體" w:eastAsia="標楷體" w:hAnsi="標楷體" w:cs="Times New Roman"/>
                      <w:sz w:val="26"/>
                      <w:szCs w:val="26"/>
                    </w:rPr>
                  </w:pPr>
                  <w:r w:rsidRPr="006851FF">
                    <w:rPr>
                      <w:rFonts w:ascii="標楷體" w:eastAsia="標楷體" w:hAnsi="標楷體" w:cs="Times New Roman" w:hint="eastAsia"/>
                      <w:sz w:val="26"/>
                      <w:szCs w:val="26"/>
                    </w:rPr>
                    <w:t>現役軍人子女</w:t>
                  </w:r>
                </w:p>
              </w:tc>
              <w:tc>
                <w:tcPr>
                  <w:tcW w:w="1134" w:type="dxa"/>
                  <w:vAlign w:val="center"/>
                </w:tcPr>
                <w:p w14:paraId="49479F33" w14:textId="77777777" w:rsidR="00FC527D" w:rsidRPr="006851FF" w:rsidRDefault="00FC527D" w:rsidP="00F13FC0">
                  <w:pPr>
                    <w:spacing w:line="354" w:lineRule="exact"/>
                    <w:jc w:val="right"/>
                    <w:textDirection w:val="lrTbV"/>
                    <w:rPr>
                      <w:rFonts w:ascii="標楷體" w:eastAsia="標楷體" w:hAnsi="標楷體" w:cs="Times New Roman"/>
                      <w:sz w:val="26"/>
                      <w:szCs w:val="26"/>
                    </w:rPr>
                  </w:pPr>
                  <w:r w:rsidRPr="006851FF">
                    <w:rPr>
                      <w:rFonts w:ascii="標楷體" w:eastAsia="標楷體" w:hAnsi="標楷體" w:cs="Times New Roman" w:hint="eastAsia"/>
                      <w:sz w:val="26"/>
                      <w:szCs w:val="26"/>
                    </w:rPr>
                    <w:t>3</w:t>
                  </w:r>
                </w:p>
              </w:tc>
              <w:tc>
                <w:tcPr>
                  <w:tcW w:w="1984" w:type="dxa"/>
                  <w:vAlign w:val="center"/>
                </w:tcPr>
                <w:p w14:paraId="5BB3330E" w14:textId="77777777" w:rsidR="00FC527D" w:rsidRPr="006851FF" w:rsidRDefault="00FC527D" w:rsidP="00F13FC0">
                  <w:pPr>
                    <w:spacing w:line="354" w:lineRule="exact"/>
                    <w:jc w:val="right"/>
                    <w:textDirection w:val="lrTbV"/>
                    <w:rPr>
                      <w:rFonts w:ascii="標楷體" w:eastAsia="標楷體" w:hAnsi="標楷體" w:cs="Times New Roman"/>
                      <w:sz w:val="26"/>
                      <w:szCs w:val="26"/>
                    </w:rPr>
                  </w:pPr>
                  <w:r w:rsidRPr="006851FF">
                    <w:rPr>
                      <w:rFonts w:ascii="標楷體" w:eastAsia="標楷體" w:hAnsi="標楷體" w:cs="Times New Roman"/>
                      <w:sz w:val="26"/>
                      <w:szCs w:val="26"/>
                    </w:rPr>
                    <w:t>29,012</w:t>
                  </w:r>
                </w:p>
              </w:tc>
            </w:tr>
            <w:tr w:rsidR="00FC527D" w:rsidRPr="006851FF" w14:paraId="2409645C" w14:textId="77777777" w:rsidTr="00F13FC0">
              <w:trPr>
                <w:trHeight w:val="454"/>
              </w:trPr>
              <w:tc>
                <w:tcPr>
                  <w:tcW w:w="1843" w:type="dxa"/>
                  <w:vAlign w:val="center"/>
                </w:tcPr>
                <w:p w14:paraId="032610C7" w14:textId="77777777" w:rsidR="00FC527D" w:rsidRPr="006851FF" w:rsidRDefault="00FC527D" w:rsidP="00F13FC0">
                  <w:pPr>
                    <w:spacing w:line="354" w:lineRule="exact"/>
                    <w:jc w:val="both"/>
                    <w:textDirection w:val="lrTbV"/>
                    <w:rPr>
                      <w:rFonts w:ascii="標楷體" w:eastAsia="標楷體" w:hAnsi="標楷體" w:cs="Times New Roman"/>
                      <w:sz w:val="26"/>
                      <w:szCs w:val="26"/>
                    </w:rPr>
                  </w:pPr>
                  <w:r w:rsidRPr="006851FF">
                    <w:rPr>
                      <w:rFonts w:ascii="標楷體" w:eastAsia="標楷體" w:hAnsi="標楷體" w:cs="Times New Roman" w:hint="eastAsia"/>
                      <w:sz w:val="26"/>
                      <w:szCs w:val="26"/>
                    </w:rPr>
                    <w:t>身障人士</w:t>
                  </w:r>
                </w:p>
              </w:tc>
              <w:tc>
                <w:tcPr>
                  <w:tcW w:w="1134" w:type="dxa"/>
                  <w:vAlign w:val="center"/>
                </w:tcPr>
                <w:p w14:paraId="665E64FA" w14:textId="77777777" w:rsidR="00FC527D" w:rsidRPr="006851FF" w:rsidRDefault="00FC527D" w:rsidP="00F13FC0">
                  <w:pPr>
                    <w:spacing w:line="354" w:lineRule="exact"/>
                    <w:jc w:val="right"/>
                    <w:textDirection w:val="lrTbV"/>
                    <w:rPr>
                      <w:rFonts w:ascii="標楷體" w:eastAsia="標楷體" w:hAnsi="標楷體" w:cs="Times New Roman"/>
                      <w:sz w:val="26"/>
                      <w:szCs w:val="26"/>
                    </w:rPr>
                  </w:pPr>
                  <w:r w:rsidRPr="006851FF">
                    <w:rPr>
                      <w:rFonts w:ascii="標楷體" w:eastAsia="標楷體" w:hAnsi="標楷體" w:cs="Times New Roman"/>
                      <w:sz w:val="26"/>
                      <w:szCs w:val="26"/>
                    </w:rPr>
                    <w:t>5,335</w:t>
                  </w:r>
                </w:p>
              </w:tc>
              <w:tc>
                <w:tcPr>
                  <w:tcW w:w="1984" w:type="dxa"/>
                  <w:vAlign w:val="center"/>
                </w:tcPr>
                <w:p w14:paraId="4E54BDFD" w14:textId="77777777" w:rsidR="00FC527D" w:rsidRPr="006851FF" w:rsidRDefault="00FC527D" w:rsidP="00F13FC0">
                  <w:pPr>
                    <w:spacing w:line="354" w:lineRule="exact"/>
                    <w:jc w:val="right"/>
                    <w:textDirection w:val="lrTbV"/>
                    <w:rPr>
                      <w:rFonts w:ascii="標楷體" w:eastAsia="標楷體" w:hAnsi="標楷體" w:cs="Times New Roman"/>
                      <w:sz w:val="26"/>
                      <w:szCs w:val="26"/>
                    </w:rPr>
                  </w:pPr>
                  <w:r w:rsidRPr="006851FF">
                    <w:rPr>
                      <w:rFonts w:ascii="標楷體" w:eastAsia="標楷體" w:hAnsi="標楷體" w:cs="Times New Roman"/>
                      <w:sz w:val="26"/>
                      <w:szCs w:val="26"/>
                    </w:rPr>
                    <w:t>117,949,514</w:t>
                  </w:r>
                </w:p>
              </w:tc>
            </w:tr>
            <w:tr w:rsidR="00FC527D" w:rsidRPr="006851FF" w14:paraId="68691E1E" w14:textId="77777777" w:rsidTr="00F13FC0">
              <w:trPr>
                <w:trHeight w:val="454"/>
              </w:trPr>
              <w:tc>
                <w:tcPr>
                  <w:tcW w:w="1843" w:type="dxa"/>
                  <w:vAlign w:val="center"/>
                </w:tcPr>
                <w:p w14:paraId="175BE1E9" w14:textId="77777777" w:rsidR="00FC527D" w:rsidRPr="006851FF" w:rsidRDefault="00FC527D" w:rsidP="00F13FC0">
                  <w:pPr>
                    <w:spacing w:line="354" w:lineRule="exact"/>
                    <w:jc w:val="both"/>
                    <w:textDirection w:val="lrTbV"/>
                    <w:rPr>
                      <w:rFonts w:ascii="標楷體" w:eastAsia="標楷體" w:hAnsi="標楷體" w:cs="Times New Roman"/>
                      <w:sz w:val="26"/>
                      <w:szCs w:val="26"/>
                    </w:rPr>
                  </w:pPr>
                  <w:r w:rsidRPr="006851FF">
                    <w:rPr>
                      <w:rFonts w:ascii="標楷體" w:eastAsia="標楷體" w:hAnsi="標楷體" w:cs="Times New Roman" w:hint="eastAsia"/>
                      <w:sz w:val="26"/>
                      <w:szCs w:val="26"/>
                    </w:rPr>
                    <w:t>身障人士子女</w:t>
                  </w:r>
                </w:p>
              </w:tc>
              <w:tc>
                <w:tcPr>
                  <w:tcW w:w="1134" w:type="dxa"/>
                  <w:tcBorders>
                    <w:bottom w:val="single" w:sz="4" w:space="0" w:color="auto"/>
                  </w:tcBorders>
                  <w:vAlign w:val="center"/>
                </w:tcPr>
                <w:p w14:paraId="3AF65BDF" w14:textId="77777777" w:rsidR="00FC527D" w:rsidRPr="006851FF" w:rsidRDefault="00FC527D" w:rsidP="00F13FC0">
                  <w:pPr>
                    <w:spacing w:line="354" w:lineRule="exact"/>
                    <w:jc w:val="right"/>
                    <w:textDirection w:val="lrTbV"/>
                    <w:rPr>
                      <w:rFonts w:ascii="標楷體" w:eastAsia="標楷體" w:hAnsi="標楷體" w:cs="Times New Roman"/>
                      <w:sz w:val="26"/>
                      <w:szCs w:val="26"/>
                    </w:rPr>
                  </w:pPr>
                  <w:r w:rsidRPr="006851FF">
                    <w:rPr>
                      <w:rFonts w:ascii="標楷體" w:eastAsia="標楷體" w:hAnsi="標楷體" w:cs="Times New Roman"/>
                      <w:sz w:val="26"/>
                      <w:szCs w:val="26"/>
                    </w:rPr>
                    <w:t>18,064</w:t>
                  </w:r>
                </w:p>
              </w:tc>
              <w:tc>
                <w:tcPr>
                  <w:tcW w:w="1984" w:type="dxa"/>
                  <w:tcBorders>
                    <w:bottom w:val="single" w:sz="4" w:space="0" w:color="auto"/>
                  </w:tcBorders>
                  <w:vAlign w:val="center"/>
                </w:tcPr>
                <w:p w14:paraId="182F44A5" w14:textId="77777777" w:rsidR="00FC527D" w:rsidRPr="006851FF" w:rsidRDefault="00FC527D" w:rsidP="00F13FC0">
                  <w:pPr>
                    <w:spacing w:line="354" w:lineRule="exact"/>
                    <w:jc w:val="right"/>
                    <w:textDirection w:val="lrTbV"/>
                    <w:rPr>
                      <w:rFonts w:ascii="標楷體" w:eastAsia="標楷體" w:hAnsi="標楷體" w:cs="Times New Roman"/>
                      <w:sz w:val="26"/>
                      <w:szCs w:val="26"/>
                    </w:rPr>
                  </w:pPr>
                  <w:r w:rsidRPr="006851FF">
                    <w:rPr>
                      <w:rFonts w:ascii="標楷體" w:eastAsia="標楷體" w:hAnsi="標楷體" w:cs="Times New Roman"/>
                      <w:sz w:val="26"/>
                      <w:szCs w:val="26"/>
                    </w:rPr>
                    <w:t>464,179,010</w:t>
                  </w:r>
                </w:p>
              </w:tc>
            </w:tr>
            <w:tr w:rsidR="00FC527D" w:rsidRPr="006851FF" w14:paraId="71D59FD1" w14:textId="77777777" w:rsidTr="00F13FC0">
              <w:trPr>
                <w:trHeight w:val="454"/>
              </w:trPr>
              <w:tc>
                <w:tcPr>
                  <w:tcW w:w="1843" w:type="dxa"/>
                  <w:vAlign w:val="center"/>
                </w:tcPr>
                <w:p w14:paraId="23B55D3C" w14:textId="77777777" w:rsidR="00FC527D" w:rsidRPr="006851FF" w:rsidRDefault="00FC527D" w:rsidP="00F13FC0">
                  <w:pPr>
                    <w:spacing w:line="354" w:lineRule="exact"/>
                    <w:jc w:val="both"/>
                    <w:textDirection w:val="lrTbV"/>
                    <w:rPr>
                      <w:rFonts w:ascii="標楷體" w:eastAsia="標楷體" w:hAnsi="標楷體" w:cs="Times New Roman"/>
                      <w:sz w:val="26"/>
                      <w:szCs w:val="26"/>
                    </w:rPr>
                  </w:pPr>
                  <w:r w:rsidRPr="006851FF">
                    <w:rPr>
                      <w:rFonts w:ascii="標楷體" w:eastAsia="標楷體" w:hAnsi="標楷體" w:cs="Times New Roman" w:hint="eastAsia"/>
                      <w:sz w:val="26"/>
                      <w:szCs w:val="26"/>
                    </w:rPr>
                    <w:t>低收入戶</w:t>
                  </w:r>
                </w:p>
              </w:tc>
              <w:tc>
                <w:tcPr>
                  <w:tcW w:w="1134" w:type="dxa"/>
                  <w:tcBorders>
                    <w:top w:val="single" w:sz="4" w:space="0" w:color="auto"/>
                    <w:left w:val="nil"/>
                    <w:bottom w:val="single" w:sz="4" w:space="0" w:color="auto"/>
                    <w:right w:val="single" w:sz="4" w:space="0" w:color="auto"/>
                  </w:tcBorders>
                  <w:shd w:val="clear" w:color="auto" w:fill="auto"/>
                  <w:vAlign w:val="center"/>
                </w:tcPr>
                <w:p w14:paraId="7FC695B1" w14:textId="77777777" w:rsidR="00FC527D" w:rsidRPr="006851FF" w:rsidRDefault="00FC527D" w:rsidP="00F13FC0">
                  <w:pPr>
                    <w:spacing w:line="354" w:lineRule="exact"/>
                    <w:jc w:val="right"/>
                    <w:rPr>
                      <w:rFonts w:ascii="標楷體" w:eastAsia="標楷體" w:hAnsi="標楷體" w:cs="Times New Roman"/>
                      <w:sz w:val="26"/>
                      <w:szCs w:val="26"/>
                    </w:rPr>
                  </w:pPr>
                  <w:r w:rsidRPr="006851FF">
                    <w:rPr>
                      <w:rFonts w:ascii="標楷體" w:eastAsia="標楷體" w:hAnsi="標楷體" w:cs="Times New Roman"/>
                      <w:sz w:val="26"/>
                      <w:szCs w:val="26"/>
                    </w:rPr>
                    <w:t>12,933</w:t>
                  </w:r>
                </w:p>
              </w:tc>
              <w:tc>
                <w:tcPr>
                  <w:tcW w:w="1984" w:type="dxa"/>
                  <w:tcBorders>
                    <w:top w:val="single" w:sz="4" w:space="0" w:color="auto"/>
                    <w:left w:val="nil"/>
                    <w:bottom w:val="single" w:sz="4" w:space="0" w:color="auto"/>
                    <w:right w:val="single" w:sz="4" w:space="0" w:color="auto"/>
                  </w:tcBorders>
                  <w:shd w:val="clear" w:color="auto" w:fill="auto"/>
                  <w:vAlign w:val="center"/>
                </w:tcPr>
                <w:p w14:paraId="0069B1C6" w14:textId="77777777" w:rsidR="00FC527D" w:rsidRPr="006851FF" w:rsidRDefault="00FC527D" w:rsidP="00F13FC0">
                  <w:pPr>
                    <w:spacing w:line="354" w:lineRule="exact"/>
                    <w:jc w:val="right"/>
                    <w:rPr>
                      <w:rFonts w:ascii="標楷體" w:eastAsia="標楷體" w:hAnsi="標楷體" w:cs="Times New Roman"/>
                      <w:sz w:val="26"/>
                      <w:szCs w:val="26"/>
                    </w:rPr>
                  </w:pPr>
                  <w:r w:rsidRPr="006851FF">
                    <w:rPr>
                      <w:rFonts w:ascii="標楷體" w:eastAsia="標楷體" w:hAnsi="標楷體" w:cs="Times New Roman"/>
                      <w:sz w:val="26"/>
                      <w:szCs w:val="26"/>
                    </w:rPr>
                    <w:t>534,855,444</w:t>
                  </w:r>
                </w:p>
              </w:tc>
            </w:tr>
            <w:tr w:rsidR="00FC527D" w:rsidRPr="006851FF" w14:paraId="6465FC9E" w14:textId="77777777" w:rsidTr="00F13FC0">
              <w:trPr>
                <w:trHeight w:val="454"/>
              </w:trPr>
              <w:tc>
                <w:tcPr>
                  <w:tcW w:w="1843" w:type="dxa"/>
                  <w:vAlign w:val="center"/>
                </w:tcPr>
                <w:p w14:paraId="2B60F92F" w14:textId="77777777" w:rsidR="00FC527D" w:rsidRPr="006851FF" w:rsidRDefault="00FC527D" w:rsidP="00F13FC0">
                  <w:pPr>
                    <w:spacing w:line="354" w:lineRule="exact"/>
                    <w:jc w:val="both"/>
                    <w:textDirection w:val="lrTbV"/>
                    <w:rPr>
                      <w:rFonts w:ascii="標楷體" w:eastAsia="標楷體" w:hAnsi="標楷體" w:cs="Times New Roman"/>
                      <w:sz w:val="26"/>
                      <w:szCs w:val="26"/>
                    </w:rPr>
                  </w:pPr>
                  <w:r w:rsidRPr="006851FF">
                    <w:rPr>
                      <w:rFonts w:ascii="標楷體" w:eastAsia="標楷體" w:hAnsi="標楷體" w:cs="Times New Roman" w:hint="eastAsia"/>
                      <w:sz w:val="26"/>
                      <w:szCs w:val="26"/>
                    </w:rPr>
                    <w:t>中低收入戶</w:t>
                  </w:r>
                </w:p>
              </w:tc>
              <w:tc>
                <w:tcPr>
                  <w:tcW w:w="1134" w:type="dxa"/>
                  <w:tcBorders>
                    <w:top w:val="single" w:sz="4" w:space="0" w:color="auto"/>
                    <w:left w:val="nil"/>
                    <w:bottom w:val="single" w:sz="4" w:space="0" w:color="auto"/>
                    <w:right w:val="single" w:sz="4" w:space="0" w:color="auto"/>
                  </w:tcBorders>
                  <w:shd w:val="clear" w:color="auto" w:fill="auto"/>
                  <w:vAlign w:val="center"/>
                </w:tcPr>
                <w:p w14:paraId="42444349" w14:textId="77777777" w:rsidR="00FC527D" w:rsidRPr="006851FF" w:rsidRDefault="00FC527D" w:rsidP="00F13FC0">
                  <w:pPr>
                    <w:spacing w:line="354" w:lineRule="exact"/>
                    <w:jc w:val="right"/>
                    <w:rPr>
                      <w:rFonts w:ascii="標楷體" w:eastAsia="標楷體" w:hAnsi="標楷體" w:cs="Times New Roman"/>
                      <w:sz w:val="26"/>
                      <w:szCs w:val="26"/>
                    </w:rPr>
                  </w:pPr>
                  <w:r w:rsidRPr="006851FF">
                    <w:rPr>
                      <w:rFonts w:ascii="標楷體" w:eastAsia="標楷體" w:hAnsi="標楷體" w:cs="Times New Roman"/>
                      <w:sz w:val="26"/>
                      <w:szCs w:val="26"/>
                    </w:rPr>
                    <w:t>11,520</w:t>
                  </w:r>
                </w:p>
              </w:tc>
              <w:tc>
                <w:tcPr>
                  <w:tcW w:w="1984" w:type="dxa"/>
                  <w:tcBorders>
                    <w:top w:val="single" w:sz="4" w:space="0" w:color="auto"/>
                    <w:left w:val="nil"/>
                    <w:bottom w:val="single" w:sz="4" w:space="0" w:color="auto"/>
                    <w:right w:val="single" w:sz="4" w:space="0" w:color="auto"/>
                  </w:tcBorders>
                  <w:shd w:val="clear" w:color="auto" w:fill="auto"/>
                  <w:vAlign w:val="center"/>
                </w:tcPr>
                <w:p w14:paraId="4FD61EBC" w14:textId="77777777" w:rsidR="00FC527D" w:rsidRPr="006851FF" w:rsidRDefault="00FC527D" w:rsidP="00F13FC0">
                  <w:pPr>
                    <w:spacing w:line="354" w:lineRule="exact"/>
                    <w:jc w:val="right"/>
                    <w:rPr>
                      <w:rFonts w:ascii="標楷體" w:eastAsia="標楷體" w:hAnsi="標楷體" w:cs="Times New Roman"/>
                      <w:sz w:val="26"/>
                      <w:szCs w:val="26"/>
                    </w:rPr>
                  </w:pPr>
                  <w:r w:rsidRPr="006851FF">
                    <w:rPr>
                      <w:rFonts w:ascii="標楷體" w:eastAsia="標楷體" w:hAnsi="標楷體" w:cs="Times New Roman"/>
                      <w:sz w:val="26"/>
                      <w:szCs w:val="26"/>
                    </w:rPr>
                    <w:t>253,676,512</w:t>
                  </w:r>
                </w:p>
              </w:tc>
            </w:tr>
            <w:tr w:rsidR="00FC527D" w:rsidRPr="006851FF" w14:paraId="29A54174" w14:textId="77777777" w:rsidTr="00F13FC0">
              <w:trPr>
                <w:trHeight w:val="454"/>
              </w:trPr>
              <w:tc>
                <w:tcPr>
                  <w:tcW w:w="1843" w:type="dxa"/>
                  <w:vAlign w:val="center"/>
                </w:tcPr>
                <w:p w14:paraId="37992FF0" w14:textId="77777777" w:rsidR="00FC527D" w:rsidRPr="006851FF" w:rsidRDefault="00FC527D" w:rsidP="00F13FC0">
                  <w:pPr>
                    <w:spacing w:line="354" w:lineRule="exact"/>
                    <w:jc w:val="both"/>
                    <w:textDirection w:val="lrTbV"/>
                    <w:rPr>
                      <w:rFonts w:ascii="標楷體" w:eastAsia="標楷體" w:hAnsi="標楷體" w:cs="Times New Roman"/>
                      <w:sz w:val="26"/>
                      <w:szCs w:val="26"/>
                    </w:rPr>
                  </w:pPr>
                  <w:r w:rsidRPr="006851FF">
                    <w:rPr>
                      <w:rFonts w:ascii="標楷體" w:eastAsia="標楷體" w:hAnsi="標楷體" w:cs="Times New Roman" w:hint="eastAsia"/>
                      <w:sz w:val="26"/>
                      <w:szCs w:val="26"/>
                    </w:rPr>
                    <w:t>原住民學生</w:t>
                  </w:r>
                </w:p>
              </w:tc>
              <w:tc>
                <w:tcPr>
                  <w:tcW w:w="1134" w:type="dxa"/>
                  <w:tcBorders>
                    <w:top w:val="single" w:sz="4" w:space="0" w:color="auto"/>
                    <w:left w:val="nil"/>
                    <w:bottom w:val="single" w:sz="4" w:space="0" w:color="auto"/>
                    <w:right w:val="single" w:sz="4" w:space="0" w:color="auto"/>
                  </w:tcBorders>
                  <w:shd w:val="clear" w:color="auto" w:fill="auto"/>
                  <w:vAlign w:val="center"/>
                </w:tcPr>
                <w:p w14:paraId="0AD0CB4E" w14:textId="77777777" w:rsidR="00FC527D" w:rsidRPr="006851FF" w:rsidRDefault="00FC527D" w:rsidP="00F13FC0">
                  <w:pPr>
                    <w:spacing w:line="354" w:lineRule="exact"/>
                    <w:jc w:val="right"/>
                    <w:rPr>
                      <w:rFonts w:ascii="標楷體" w:eastAsia="標楷體" w:hAnsi="標楷體" w:cs="Times New Roman"/>
                      <w:sz w:val="26"/>
                      <w:szCs w:val="26"/>
                    </w:rPr>
                  </w:pPr>
                  <w:r w:rsidRPr="006851FF">
                    <w:rPr>
                      <w:rFonts w:ascii="標楷體" w:eastAsia="標楷體" w:hAnsi="標楷體" w:cs="Times New Roman"/>
                      <w:sz w:val="26"/>
                      <w:szCs w:val="26"/>
                    </w:rPr>
                    <w:t>10,432</w:t>
                  </w:r>
                </w:p>
              </w:tc>
              <w:tc>
                <w:tcPr>
                  <w:tcW w:w="1984" w:type="dxa"/>
                  <w:tcBorders>
                    <w:top w:val="single" w:sz="4" w:space="0" w:color="auto"/>
                    <w:left w:val="nil"/>
                    <w:bottom w:val="single" w:sz="4" w:space="0" w:color="auto"/>
                    <w:right w:val="single" w:sz="4" w:space="0" w:color="auto"/>
                  </w:tcBorders>
                  <w:shd w:val="clear" w:color="auto" w:fill="auto"/>
                  <w:vAlign w:val="center"/>
                </w:tcPr>
                <w:p w14:paraId="07141CE5" w14:textId="77777777" w:rsidR="00FC527D" w:rsidRPr="006851FF" w:rsidRDefault="00FC527D" w:rsidP="00F13FC0">
                  <w:pPr>
                    <w:spacing w:line="354" w:lineRule="exact"/>
                    <w:jc w:val="right"/>
                    <w:rPr>
                      <w:rFonts w:ascii="標楷體" w:eastAsia="標楷體" w:hAnsi="標楷體" w:cs="Times New Roman"/>
                      <w:sz w:val="26"/>
                      <w:szCs w:val="26"/>
                    </w:rPr>
                  </w:pPr>
                  <w:r w:rsidRPr="006851FF">
                    <w:rPr>
                      <w:rFonts w:ascii="標楷體" w:eastAsia="標楷體" w:hAnsi="標楷體" w:cs="Times New Roman"/>
                      <w:sz w:val="26"/>
                      <w:szCs w:val="26"/>
                    </w:rPr>
                    <w:t>243,026,987</w:t>
                  </w:r>
                </w:p>
              </w:tc>
            </w:tr>
            <w:tr w:rsidR="00FC527D" w:rsidRPr="006851FF" w14:paraId="566249F5" w14:textId="77777777" w:rsidTr="00F13FC0">
              <w:trPr>
                <w:trHeight w:val="454"/>
              </w:trPr>
              <w:tc>
                <w:tcPr>
                  <w:tcW w:w="1843" w:type="dxa"/>
                  <w:vAlign w:val="center"/>
                </w:tcPr>
                <w:p w14:paraId="43CCC4D3" w14:textId="77777777" w:rsidR="00FC527D" w:rsidRPr="006851FF" w:rsidRDefault="00FC527D" w:rsidP="00F13FC0">
                  <w:pPr>
                    <w:spacing w:line="354" w:lineRule="exact"/>
                    <w:jc w:val="both"/>
                    <w:textDirection w:val="lrTbV"/>
                    <w:rPr>
                      <w:rFonts w:ascii="標楷體" w:eastAsia="標楷體" w:hAnsi="標楷體" w:cs="Times New Roman"/>
                      <w:sz w:val="26"/>
                      <w:szCs w:val="26"/>
                    </w:rPr>
                  </w:pPr>
                  <w:r w:rsidRPr="006851FF">
                    <w:rPr>
                      <w:rFonts w:ascii="標楷體" w:eastAsia="標楷體" w:hAnsi="標楷體" w:cs="Times New Roman" w:hint="eastAsia"/>
                      <w:sz w:val="26"/>
                      <w:szCs w:val="26"/>
                    </w:rPr>
                    <w:t>特境家庭</w:t>
                  </w:r>
                </w:p>
              </w:tc>
              <w:tc>
                <w:tcPr>
                  <w:tcW w:w="1134" w:type="dxa"/>
                  <w:tcBorders>
                    <w:top w:val="single" w:sz="4" w:space="0" w:color="auto"/>
                    <w:left w:val="nil"/>
                    <w:bottom w:val="single" w:sz="4" w:space="0" w:color="auto"/>
                    <w:right w:val="single" w:sz="4" w:space="0" w:color="auto"/>
                  </w:tcBorders>
                  <w:shd w:val="clear" w:color="auto" w:fill="auto"/>
                  <w:vAlign w:val="center"/>
                </w:tcPr>
                <w:p w14:paraId="21A7A9A5" w14:textId="77777777" w:rsidR="00FC527D" w:rsidRPr="006851FF" w:rsidRDefault="00FC527D" w:rsidP="00F13FC0">
                  <w:pPr>
                    <w:spacing w:line="354" w:lineRule="exact"/>
                    <w:jc w:val="right"/>
                    <w:rPr>
                      <w:rFonts w:ascii="標楷體" w:eastAsia="標楷體" w:hAnsi="標楷體" w:cs="Times New Roman"/>
                      <w:sz w:val="26"/>
                      <w:szCs w:val="26"/>
                    </w:rPr>
                  </w:pPr>
                  <w:r w:rsidRPr="006851FF">
                    <w:rPr>
                      <w:rFonts w:ascii="標楷體" w:eastAsia="標楷體" w:hAnsi="標楷體" w:cs="Times New Roman"/>
                      <w:sz w:val="26"/>
                      <w:szCs w:val="26"/>
                    </w:rPr>
                    <w:t>2,108</w:t>
                  </w:r>
                </w:p>
              </w:tc>
              <w:tc>
                <w:tcPr>
                  <w:tcW w:w="1984" w:type="dxa"/>
                  <w:tcBorders>
                    <w:top w:val="single" w:sz="4" w:space="0" w:color="auto"/>
                    <w:left w:val="nil"/>
                    <w:bottom w:val="single" w:sz="4" w:space="0" w:color="auto"/>
                    <w:right w:val="single" w:sz="4" w:space="0" w:color="auto"/>
                  </w:tcBorders>
                  <w:shd w:val="clear" w:color="auto" w:fill="auto"/>
                  <w:vAlign w:val="center"/>
                </w:tcPr>
                <w:p w14:paraId="3823F45C" w14:textId="77777777" w:rsidR="00FC527D" w:rsidRPr="006851FF" w:rsidRDefault="00FC527D" w:rsidP="00F13FC0">
                  <w:pPr>
                    <w:spacing w:line="354" w:lineRule="exact"/>
                    <w:jc w:val="right"/>
                    <w:rPr>
                      <w:rFonts w:ascii="標楷體" w:eastAsia="標楷體" w:hAnsi="標楷體" w:cs="Times New Roman"/>
                      <w:sz w:val="26"/>
                      <w:szCs w:val="26"/>
                    </w:rPr>
                  </w:pPr>
                  <w:r w:rsidRPr="006851FF">
                    <w:rPr>
                      <w:rFonts w:ascii="標楷體" w:eastAsia="標楷體" w:hAnsi="標楷體" w:cs="Times New Roman"/>
                      <w:sz w:val="26"/>
                      <w:szCs w:val="26"/>
                    </w:rPr>
                    <w:t>49,876,411</w:t>
                  </w:r>
                </w:p>
              </w:tc>
            </w:tr>
            <w:tr w:rsidR="00FC527D" w:rsidRPr="006851FF" w14:paraId="71BABAAE" w14:textId="77777777" w:rsidTr="00F13FC0">
              <w:trPr>
                <w:trHeight w:val="454"/>
              </w:trPr>
              <w:tc>
                <w:tcPr>
                  <w:tcW w:w="1843" w:type="dxa"/>
                  <w:vAlign w:val="center"/>
                </w:tcPr>
                <w:p w14:paraId="13BC225C" w14:textId="77777777" w:rsidR="00FC527D" w:rsidRPr="006851FF" w:rsidRDefault="00FC527D" w:rsidP="00F13FC0">
                  <w:pPr>
                    <w:spacing w:line="354" w:lineRule="exact"/>
                    <w:jc w:val="center"/>
                    <w:textDirection w:val="lrTbV"/>
                    <w:rPr>
                      <w:rFonts w:ascii="標楷體" w:eastAsia="標楷體" w:hAnsi="標楷體" w:cs="Times New Roman"/>
                      <w:sz w:val="26"/>
                      <w:szCs w:val="26"/>
                    </w:rPr>
                  </w:pPr>
                  <w:r w:rsidRPr="006851FF">
                    <w:rPr>
                      <w:rFonts w:ascii="標楷體" w:eastAsia="標楷體" w:hAnsi="標楷體" w:cs="Times New Roman" w:hint="eastAsia"/>
                      <w:sz w:val="26"/>
                      <w:szCs w:val="26"/>
                    </w:rPr>
                    <w:t>總計</w:t>
                  </w:r>
                </w:p>
              </w:tc>
              <w:tc>
                <w:tcPr>
                  <w:tcW w:w="1134" w:type="dxa"/>
                  <w:vAlign w:val="center"/>
                </w:tcPr>
                <w:p w14:paraId="337EDB8B" w14:textId="77777777" w:rsidR="00FC527D" w:rsidRPr="006851FF" w:rsidRDefault="00FC527D" w:rsidP="00F13FC0">
                  <w:pPr>
                    <w:spacing w:line="354" w:lineRule="exact"/>
                    <w:jc w:val="right"/>
                    <w:textDirection w:val="lrTbV"/>
                    <w:rPr>
                      <w:rFonts w:ascii="標楷體" w:eastAsia="標楷體" w:hAnsi="標楷體" w:cs="Times New Roman"/>
                      <w:sz w:val="26"/>
                      <w:szCs w:val="26"/>
                    </w:rPr>
                  </w:pPr>
                  <w:r w:rsidRPr="006851FF">
                    <w:rPr>
                      <w:rFonts w:ascii="標楷體" w:eastAsia="標楷體" w:hAnsi="標楷體" w:cs="Times New Roman"/>
                      <w:sz w:val="26"/>
                      <w:szCs w:val="26"/>
                    </w:rPr>
                    <w:t>60,762</w:t>
                  </w:r>
                </w:p>
              </w:tc>
              <w:tc>
                <w:tcPr>
                  <w:tcW w:w="1984" w:type="dxa"/>
                  <w:tcBorders>
                    <w:top w:val="single" w:sz="4" w:space="0" w:color="auto"/>
                  </w:tcBorders>
                  <w:vAlign w:val="center"/>
                </w:tcPr>
                <w:p w14:paraId="24B93F36" w14:textId="77777777" w:rsidR="00FC527D" w:rsidRPr="006851FF" w:rsidRDefault="00FC527D" w:rsidP="00F13FC0">
                  <w:pPr>
                    <w:spacing w:line="354" w:lineRule="exact"/>
                    <w:jc w:val="right"/>
                    <w:textDirection w:val="lrTbV"/>
                    <w:rPr>
                      <w:rFonts w:ascii="標楷體" w:eastAsia="標楷體" w:hAnsi="標楷體" w:cs="Times New Roman"/>
                      <w:sz w:val="26"/>
                      <w:szCs w:val="26"/>
                    </w:rPr>
                  </w:pPr>
                  <w:r w:rsidRPr="006851FF">
                    <w:rPr>
                      <w:rFonts w:ascii="標楷體" w:eastAsia="標楷體" w:hAnsi="標楷體" w:cs="Times New Roman"/>
                      <w:sz w:val="26"/>
                      <w:szCs w:val="26"/>
                    </w:rPr>
                    <w:t>1,678,860,745</w:t>
                  </w:r>
                </w:p>
              </w:tc>
            </w:tr>
          </w:tbl>
          <w:p w14:paraId="36443CE7" w14:textId="1A92D58C" w:rsidR="0026265E" w:rsidRDefault="0026265E" w:rsidP="00F13FC0">
            <w:pPr>
              <w:widowControl w:val="0"/>
              <w:spacing w:line="354" w:lineRule="exact"/>
              <w:ind w:leftChars="50" w:left="687" w:hangingChars="210" w:hanging="567"/>
              <w:jc w:val="both"/>
              <w:rPr>
                <w:rFonts w:ascii="標楷體" w:eastAsia="標楷體" w:hAnsi="標楷體"/>
                <w:sz w:val="27"/>
                <w:szCs w:val="27"/>
              </w:rPr>
            </w:pPr>
          </w:p>
          <w:tbl>
            <w:tblPr>
              <w:tblStyle w:val="1"/>
              <w:tblW w:w="4961" w:type="dxa"/>
              <w:tblInd w:w="109" w:type="dxa"/>
              <w:tblLayout w:type="fixed"/>
              <w:tblLook w:val="04A0" w:firstRow="1" w:lastRow="0" w:firstColumn="1" w:lastColumn="0" w:noHBand="0" w:noVBand="1"/>
            </w:tblPr>
            <w:tblGrid>
              <w:gridCol w:w="1843"/>
              <w:gridCol w:w="1134"/>
              <w:gridCol w:w="1984"/>
            </w:tblGrid>
            <w:tr w:rsidR="00B75AE1" w:rsidRPr="006851FF" w14:paraId="0A31B571" w14:textId="77777777" w:rsidTr="005176D6">
              <w:trPr>
                <w:trHeight w:val="340"/>
              </w:trPr>
              <w:tc>
                <w:tcPr>
                  <w:tcW w:w="1843" w:type="dxa"/>
                  <w:vMerge w:val="restart"/>
                  <w:shd w:val="clear" w:color="auto" w:fill="EDEDED"/>
                  <w:vAlign w:val="center"/>
                </w:tcPr>
                <w:p w14:paraId="07FDB905" w14:textId="77777777" w:rsidR="00B75AE1" w:rsidRPr="006851FF" w:rsidRDefault="00B75AE1" w:rsidP="00F13FC0">
                  <w:pPr>
                    <w:spacing w:line="354" w:lineRule="exact"/>
                    <w:jc w:val="center"/>
                    <w:textDirection w:val="lrTbV"/>
                    <w:rPr>
                      <w:rFonts w:ascii="標楷體" w:eastAsia="標楷體" w:hAnsi="標楷體" w:cs="Times New Roman"/>
                      <w:sz w:val="26"/>
                      <w:szCs w:val="26"/>
                    </w:rPr>
                  </w:pPr>
                  <w:r w:rsidRPr="006851FF">
                    <w:rPr>
                      <w:rFonts w:ascii="標楷體" w:eastAsia="標楷體" w:hAnsi="標楷體" w:cs="Times New Roman" w:hint="eastAsia"/>
                      <w:sz w:val="26"/>
                      <w:szCs w:val="26"/>
                    </w:rPr>
                    <w:t>各類學雜費減免人次及金額</w:t>
                  </w:r>
                </w:p>
              </w:tc>
              <w:tc>
                <w:tcPr>
                  <w:tcW w:w="3118" w:type="dxa"/>
                  <w:gridSpan w:val="2"/>
                  <w:shd w:val="clear" w:color="auto" w:fill="EDEDED" w:themeFill="accent3" w:themeFillTint="33"/>
                  <w:vAlign w:val="center"/>
                </w:tcPr>
                <w:p w14:paraId="2BAF969C" w14:textId="77777777" w:rsidR="00B75AE1" w:rsidRPr="006851FF" w:rsidRDefault="00B75AE1" w:rsidP="00F13FC0">
                  <w:pPr>
                    <w:spacing w:line="354" w:lineRule="exact"/>
                    <w:jc w:val="center"/>
                    <w:textDirection w:val="lrTbV"/>
                    <w:rPr>
                      <w:rFonts w:ascii="標楷體" w:eastAsia="標楷體" w:hAnsi="標楷體" w:cs="Times New Roman"/>
                      <w:sz w:val="26"/>
                      <w:szCs w:val="26"/>
                    </w:rPr>
                  </w:pPr>
                  <w:r w:rsidRPr="006851FF">
                    <w:rPr>
                      <w:rFonts w:ascii="標楷體" w:eastAsia="標楷體" w:hAnsi="標楷體" w:cs="Times New Roman" w:hint="eastAsia"/>
                      <w:sz w:val="26"/>
                      <w:szCs w:val="26"/>
                    </w:rPr>
                    <w:t>108學年度第1學期</w:t>
                  </w:r>
                </w:p>
              </w:tc>
            </w:tr>
            <w:tr w:rsidR="00B75AE1" w:rsidRPr="006851FF" w14:paraId="7E462884" w14:textId="77777777" w:rsidTr="005176D6">
              <w:trPr>
                <w:trHeight w:val="340"/>
              </w:trPr>
              <w:tc>
                <w:tcPr>
                  <w:tcW w:w="1843" w:type="dxa"/>
                  <w:vMerge/>
                  <w:shd w:val="clear" w:color="auto" w:fill="EDEDED"/>
                  <w:vAlign w:val="center"/>
                </w:tcPr>
                <w:p w14:paraId="300A7091" w14:textId="77777777" w:rsidR="00B75AE1" w:rsidRPr="006851FF" w:rsidRDefault="00B75AE1" w:rsidP="00F13FC0">
                  <w:pPr>
                    <w:spacing w:line="354" w:lineRule="exact"/>
                    <w:jc w:val="center"/>
                    <w:textDirection w:val="lrTbV"/>
                    <w:rPr>
                      <w:rFonts w:ascii="標楷體" w:eastAsia="標楷體" w:hAnsi="標楷體" w:cs="Times New Roman"/>
                      <w:sz w:val="26"/>
                      <w:szCs w:val="26"/>
                    </w:rPr>
                  </w:pPr>
                </w:p>
              </w:tc>
              <w:tc>
                <w:tcPr>
                  <w:tcW w:w="1134" w:type="dxa"/>
                  <w:shd w:val="clear" w:color="auto" w:fill="EDEDED"/>
                  <w:vAlign w:val="center"/>
                </w:tcPr>
                <w:p w14:paraId="1B8D2D37" w14:textId="77777777" w:rsidR="00B75AE1" w:rsidRPr="006851FF" w:rsidRDefault="00B75AE1" w:rsidP="00F13FC0">
                  <w:pPr>
                    <w:spacing w:line="354" w:lineRule="exact"/>
                    <w:jc w:val="center"/>
                    <w:textDirection w:val="lrTbV"/>
                    <w:rPr>
                      <w:rFonts w:ascii="標楷體" w:eastAsia="標楷體" w:hAnsi="標楷體" w:cs="Times New Roman"/>
                      <w:sz w:val="26"/>
                      <w:szCs w:val="26"/>
                    </w:rPr>
                  </w:pPr>
                  <w:r w:rsidRPr="006851FF">
                    <w:rPr>
                      <w:rFonts w:ascii="標楷體" w:eastAsia="標楷體" w:hAnsi="標楷體" w:cs="Times New Roman" w:hint="eastAsia"/>
                      <w:sz w:val="26"/>
                      <w:szCs w:val="26"/>
                    </w:rPr>
                    <w:t>人次</w:t>
                  </w:r>
                </w:p>
              </w:tc>
              <w:tc>
                <w:tcPr>
                  <w:tcW w:w="1984" w:type="dxa"/>
                  <w:shd w:val="clear" w:color="auto" w:fill="EDEDED"/>
                  <w:vAlign w:val="center"/>
                </w:tcPr>
                <w:p w14:paraId="120C55D9" w14:textId="69438AE5" w:rsidR="00B75AE1" w:rsidRPr="006851FF" w:rsidRDefault="00B75AE1" w:rsidP="00F13FC0">
                  <w:pPr>
                    <w:spacing w:line="354" w:lineRule="exact"/>
                    <w:jc w:val="center"/>
                    <w:textDirection w:val="lrTbV"/>
                    <w:rPr>
                      <w:rFonts w:ascii="標楷體" w:eastAsia="標楷體" w:hAnsi="標楷體" w:cs="Times New Roman"/>
                      <w:sz w:val="26"/>
                      <w:szCs w:val="26"/>
                    </w:rPr>
                  </w:pPr>
                  <w:r w:rsidRPr="006851FF">
                    <w:rPr>
                      <w:rFonts w:ascii="標楷體" w:eastAsia="標楷體" w:hAnsi="標楷體" w:cs="Times New Roman" w:hint="eastAsia"/>
                      <w:sz w:val="26"/>
                      <w:szCs w:val="26"/>
                    </w:rPr>
                    <w:t>金額</w:t>
                  </w:r>
                </w:p>
              </w:tc>
            </w:tr>
            <w:tr w:rsidR="00B75AE1" w:rsidRPr="006851FF" w14:paraId="54EEF2FD" w14:textId="77777777" w:rsidTr="00F13FC0">
              <w:trPr>
                <w:trHeight w:val="454"/>
              </w:trPr>
              <w:tc>
                <w:tcPr>
                  <w:tcW w:w="1843" w:type="dxa"/>
                  <w:vAlign w:val="center"/>
                </w:tcPr>
                <w:p w14:paraId="648D431E" w14:textId="77777777" w:rsidR="00B75AE1" w:rsidRPr="006851FF" w:rsidRDefault="00B75AE1" w:rsidP="00F13FC0">
                  <w:pPr>
                    <w:spacing w:line="354" w:lineRule="exact"/>
                    <w:jc w:val="both"/>
                    <w:textDirection w:val="lrTbV"/>
                    <w:rPr>
                      <w:rFonts w:ascii="標楷體" w:eastAsia="標楷體" w:hAnsi="標楷體" w:cs="Times New Roman"/>
                      <w:sz w:val="26"/>
                      <w:szCs w:val="26"/>
                    </w:rPr>
                  </w:pPr>
                  <w:r w:rsidRPr="006851FF">
                    <w:rPr>
                      <w:rFonts w:ascii="標楷體" w:eastAsia="標楷體" w:hAnsi="標楷體" w:cs="Times New Roman" w:hint="eastAsia"/>
                      <w:sz w:val="26"/>
                      <w:szCs w:val="26"/>
                    </w:rPr>
                    <w:t>軍公教遺族</w:t>
                  </w:r>
                </w:p>
              </w:tc>
              <w:tc>
                <w:tcPr>
                  <w:tcW w:w="1134" w:type="dxa"/>
                  <w:vAlign w:val="center"/>
                </w:tcPr>
                <w:p w14:paraId="1A54B6C9" w14:textId="77777777" w:rsidR="00B75AE1" w:rsidRPr="006851FF" w:rsidRDefault="00B75AE1" w:rsidP="00F13FC0">
                  <w:pPr>
                    <w:spacing w:line="354" w:lineRule="exact"/>
                    <w:jc w:val="right"/>
                    <w:rPr>
                      <w:rFonts w:ascii="標楷體" w:eastAsia="標楷體" w:hAnsi="標楷體"/>
                      <w:sz w:val="26"/>
                      <w:szCs w:val="26"/>
                    </w:rPr>
                  </w:pPr>
                  <w:r w:rsidRPr="006851FF">
                    <w:rPr>
                      <w:rFonts w:ascii="標楷體" w:eastAsia="標楷體" w:hAnsi="標楷體"/>
                      <w:sz w:val="26"/>
                      <w:szCs w:val="26"/>
                    </w:rPr>
                    <w:t>327</w:t>
                  </w:r>
                </w:p>
              </w:tc>
              <w:tc>
                <w:tcPr>
                  <w:tcW w:w="1984" w:type="dxa"/>
                  <w:vAlign w:val="center"/>
                </w:tcPr>
                <w:p w14:paraId="3EF4EB2D" w14:textId="77777777" w:rsidR="00B75AE1" w:rsidRPr="006851FF" w:rsidRDefault="00B75AE1" w:rsidP="00F13FC0">
                  <w:pPr>
                    <w:spacing w:line="354" w:lineRule="exact"/>
                    <w:jc w:val="right"/>
                    <w:textDirection w:val="lrTbV"/>
                    <w:rPr>
                      <w:rFonts w:ascii="標楷體" w:eastAsia="標楷體" w:hAnsi="標楷體" w:cs="Times New Roman"/>
                      <w:sz w:val="26"/>
                      <w:szCs w:val="26"/>
                    </w:rPr>
                  </w:pPr>
                  <w:r w:rsidRPr="006851FF">
                    <w:rPr>
                      <w:rFonts w:ascii="標楷體" w:eastAsia="標楷體" w:hAnsi="標楷體" w:cs="Times New Roman"/>
                      <w:sz w:val="26"/>
                      <w:szCs w:val="26"/>
                    </w:rPr>
                    <w:t>13,963,881</w:t>
                  </w:r>
                </w:p>
              </w:tc>
            </w:tr>
            <w:tr w:rsidR="00B75AE1" w:rsidRPr="006851FF" w14:paraId="27B43018" w14:textId="77777777" w:rsidTr="00F13FC0">
              <w:trPr>
                <w:trHeight w:val="454"/>
              </w:trPr>
              <w:tc>
                <w:tcPr>
                  <w:tcW w:w="1843" w:type="dxa"/>
                  <w:vAlign w:val="center"/>
                </w:tcPr>
                <w:p w14:paraId="6DECC559" w14:textId="77777777" w:rsidR="00B75AE1" w:rsidRPr="006851FF" w:rsidRDefault="00B75AE1" w:rsidP="00F13FC0">
                  <w:pPr>
                    <w:spacing w:line="354" w:lineRule="exact"/>
                    <w:jc w:val="both"/>
                    <w:textDirection w:val="lrTbV"/>
                    <w:rPr>
                      <w:rFonts w:ascii="標楷體" w:eastAsia="標楷體" w:hAnsi="標楷體" w:cs="Times New Roman"/>
                      <w:sz w:val="26"/>
                      <w:szCs w:val="26"/>
                    </w:rPr>
                  </w:pPr>
                  <w:r w:rsidRPr="006851FF">
                    <w:rPr>
                      <w:rFonts w:ascii="標楷體" w:eastAsia="標楷體" w:hAnsi="標楷體" w:cs="Times New Roman" w:hint="eastAsia"/>
                      <w:sz w:val="26"/>
                      <w:szCs w:val="26"/>
                    </w:rPr>
                    <w:t>現役軍人子女</w:t>
                  </w:r>
                </w:p>
              </w:tc>
              <w:tc>
                <w:tcPr>
                  <w:tcW w:w="1134" w:type="dxa"/>
                  <w:vAlign w:val="center"/>
                </w:tcPr>
                <w:p w14:paraId="2F5BE7AF" w14:textId="77777777" w:rsidR="00B75AE1" w:rsidRPr="006851FF" w:rsidRDefault="00B75AE1" w:rsidP="00F13FC0">
                  <w:pPr>
                    <w:spacing w:line="354" w:lineRule="exact"/>
                    <w:jc w:val="right"/>
                    <w:rPr>
                      <w:rFonts w:ascii="標楷體" w:eastAsia="標楷體" w:hAnsi="標楷體"/>
                      <w:sz w:val="26"/>
                      <w:szCs w:val="26"/>
                    </w:rPr>
                  </w:pPr>
                  <w:r w:rsidRPr="006851FF">
                    <w:rPr>
                      <w:rFonts w:ascii="標楷體" w:eastAsia="標楷體" w:hAnsi="標楷體" w:hint="eastAsia"/>
                      <w:sz w:val="26"/>
                      <w:szCs w:val="26"/>
                    </w:rPr>
                    <w:t>4</w:t>
                  </w:r>
                </w:p>
              </w:tc>
              <w:tc>
                <w:tcPr>
                  <w:tcW w:w="1984" w:type="dxa"/>
                  <w:vAlign w:val="center"/>
                </w:tcPr>
                <w:p w14:paraId="73D40441" w14:textId="77777777" w:rsidR="00B75AE1" w:rsidRPr="006851FF" w:rsidRDefault="00B75AE1" w:rsidP="00F13FC0">
                  <w:pPr>
                    <w:spacing w:line="354" w:lineRule="exact"/>
                    <w:jc w:val="right"/>
                    <w:textDirection w:val="lrTbV"/>
                    <w:rPr>
                      <w:rFonts w:ascii="標楷體" w:eastAsia="標楷體" w:hAnsi="標楷體" w:cs="Times New Roman"/>
                      <w:sz w:val="26"/>
                      <w:szCs w:val="26"/>
                    </w:rPr>
                  </w:pPr>
                  <w:r w:rsidRPr="006851FF">
                    <w:rPr>
                      <w:rFonts w:ascii="標楷體" w:eastAsia="標楷體" w:hAnsi="標楷體" w:cs="Times New Roman"/>
                      <w:sz w:val="26"/>
                      <w:szCs w:val="26"/>
                    </w:rPr>
                    <w:t>41,960</w:t>
                  </w:r>
                </w:p>
              </w:tc>
            </w:tr>
            <w:tr w:rsidR="00B75AE1" w:rsidRPr="006851FF" w14:paraId="2CA8B7D7" w14:textId="77777777" w:rsidTr="00F13FC0">
              <w:trPr>
                <w:trHeight w:val="454"/>
              </w:trPr>
              <w:tc>
                <w:tcPr>
                  <w:tcW w:w="1843" w:type="dxa"/>
                  <w:vAlign w:val="center"/>
                </w:tcPr>
                <w:p w14:paraId="46A5D392" w14:textId="77777777" w:rsidR="00B75AE1" w:rsidRPr="006851FF" w:rsidRDefault="00B75AE1" w:rsidP="00F13FC0">
                  <w:pPr>
                    <w:spacing w:line="354" w:lineRule="exact"/>
                    <w:jc w:val="both"/>
                    <w:textDirection w:val="lrTbV"/>
                    <w:rPr>
                      <w:rFonts w:ascii="標楷體" w:eastAsia="標楷體" w:hAnsi="標楷體" w:cs="Times New Roman"/>
                      <w:sz w:val="26"/>
                      <w:szCs w:val="26"/>
                    </w:rPr>
                  </w:pPr>
                  <w:r w:rsidRPr="006851FF">
                    <w:rPr>
                      <w:rFonts w:ascii="標楷體" w:eastAsia="標楷體" w:hAnsi="標楷體" w:cs="Times New Roman" w:hint="eastAsia"/>
                      <w:sz w:val="26"/>
                      <w:szCs w:val="26"/>
                    </w:rPr>
                    <w:t>身障人士</w:t>
                  </w:r>
                </w:p>
              </w:tc>
              <w:tc>
                <w:tcPr>
                  <w:tcW w:w="1134" w:type="dxa"/>
                  <w:vAlign w:val="center"/>
                </w:tcPr>
                <w:p w14:paraId="62B2737C" w14:textId="77777777" w:rsidR="00B75AE1" w:rsidRPr="006851FF" w:rsidRDefault="00B75AE1" w:rsidP="00F13FC0">
                  <w:pPr>
                    <w:spacing w:line="354" w:lineRule="exact"/>
                    <w:jc w:val="right"/>
                    <w:rPr>
                      <w:rFonts w:ascii="標楷體" w:eastAsia="標楷體" w:hAnsi="標楷體"/>
                      <w:sz w:val="26"/>
                      <w:szCs w:val="26"/>
                    </w:rPr>
                  </w:pPr>
                  <w:r w:rsidRPr="006851FF">
                    <w:rPr>
                      <w:rFonts w:ascii="標楷體" w:eastAsia="標楷體" w:hAnsi="標楷體"/>
                      <w:sz w:val="26"/>
                      <w:szCs w:val="26"/>
                    </w:rPr>
                    <w:t>5,628</w:t>
                  </w:r>
                </w:p>
              </w:tc>
              <w:tc>
                <w:tcPr>
                  <w:tcW w:w="1984" w:type="dxa"/>
                  <w:vAlign w:val="center"/>
                </w:tcPr>
                <w:p w14:paraId="73054804" w14:textId="77777777" w:rsidR="00B75AE1" w:rsidRPr="006851FF" w:rsidRDefault="00B75AE1" w:rsidP="00F13FC0">
                  <w:pPr>
                    <w:spacing w:line="354" w:lineRule="exact"/>
                    <w:jc w:val="right"/>
                    <w:textDirection w:val="lrTbV"/>
                    <w:rPr>
                      <w:rFonts w:ascii="標楷體" w:eastAsia="標楷體" w:hAnsi="標楷體" w:cs="Times New Roman"/>
                      <w:sz w:val="26"/>
                      <w:szCs w:val="26"/>
                    </w:rPr>
                  </w:pPr>
                  <w:r w:rsidRPr="006851FF">
                    <w:rPr>
                      <w:rFonts w:ascii="標楷體" w:eastAsia="標楷體" w:hAnsi="標楷體" w:cs="Times New Roman"/>
                      <w:sz w:val="26"/>
                      <w:szCs w:val="26"/>
                    </w:rPr>
                    <w:t>121,652,087</w:t>
                  </w:r>
                </w:p>
              </w:tc>
            </w:tr>
            <w:tr w:rsidR="00B75AE1" w:rsidRPr="006851FF" w14:paraId="60B6CB84" w14:textId="77777777" w:rsidTr="00F13FC0">
              <w:trPr>
                <w:trHeight w:val="454"/>
              </w:trPr>
              <w:tc>
                <w:tcPr>
                  <w:tcW w:w="1843" w:type="dxa"/>
                  <w:vAlign w:val="center"/>
                </w:tcPr>
                <w:p w14:paraId="5FA18CA5" w14:textId="77777777" w:rsidR="00B75AE1" w:rsidRPr="006851FF" w:rsidRDefault="00B75AE1" w:rsidP="00F13FC0">
                  <w:pPr>
                    <w:spacing w:line="354" w:lineRule="exact"/>
                    <w:jc w:val="both"/>
                    <w:textDirection w:val="lrTbV"/>
                    <w:rPr>
                      <w:rFonts w:ascii="標楷體" w:eastAsia="標楷體" w:hAnsi="標楷體" w:cs="Times New Roman"/>
                      <w:sz w:val="26"/>
                      <w:szCs w:val="26"/>
                    </w:rPr>
                  </w:pPr>
                  <w:r w:rsidRPr="006851FF">
                    <w:rPr>
                      <w:rFonts w:ascii="標楷體" w:eastAsia="標楷體" w:hAnsi="標楷體" w:cs="Times New Roman" w:hint="eastAsia"/>
                      <w:sz w:val="26"/>
                      <w:szCs w:val="26"/>
                    </w:rPr>
                    <w:t>身障人士子女</w:t>
                  </w:r>
                </w:p>
              </w:tc>
              <w:tc>
                <w:tcPr>
                  <w:tcW w:w="1134" w:type="dxa"/>
                  <w:vAlign w:val="center"/>
                </w:tcPr>
                <w:p w14:paraId="539D721A" w14:textId="77777777" w:rsidR="00B75AE1" w:rsidRPr="006851FF" w:rsidRDefault="00B75AE1" w:rsidP="00F13FC0">
                  <w:pPr>
                    <w:spacing w:line="354" w:lineRule="exact"/>
                    <w:jc w:val="right"/>
                    <w:rPr>
                      <w:rFonts w:ascii="標楷體" w:eastAsia="標楷體" w:hAnsi="標楷體"/>
                      <w:sz w:val="26"/>
                      <w:szCs w:val="26"/>
                    </w:rPr>
                  </w:pPr>
                  <w:r w:rsidRPr="006851FF">
                    <w:rPr>
                      <w:rFonts w:ascii="標楷體" w:eastAsia="標楷體" w:hAnsi="標楷體"/>
                      <w:sz w:val="26"/>
                      <w:szCs w:val="26"/>
                    </w:rPr>
                    <w:t>16,904</w:t>
                  </w:r>
                </w:p>
              </w:tc>
              <w:tc>
                <w:tcPr>
                  <w:tcW w:w="1984" w:type="dxa"/>
                  <w:vAlign w:val="center"/>
                </w:tcPr>
                <w:p w14:paraId="5A2F3951" w14:textId="77777777" w:rsidR="00B75AE1" w:rsidRPr="006851FF" w:rsidRDefault="00B75AE1" w:rsidP="00F13FC0">
                  <w:pPr>
                    <w:spacing w:line="354" w:lineRule="exact"/>
                    <w:jc w:val="right"/>
                    <w:textDirection w:val="lrTbV"/>
                    <w:rPr>
                      <w:rFonts w:ascii="標楷體" w:eastAsia="標楷體" w:hAnsi="標楷體" w:cs="Times New Roman"/>
                      <w:sz w:val="26"/>
                      <w:szCs w:val="26"/>
                    </w:rPr>
                  </w:pPr>
                  <w:r w:rsidRPr="006851FF">
                    <w:rPr>
                      <w:rFonts w:ascii="標楷體" w:eastAsia="標楷體" w:hAnsi="標楷體" w:cs="Times New Roman"/>
                      <w:sz w:val="26"/>
                      <w:szCs w:val="26"/>
                    </w:rPr>
                    <w:t>437,313,600</w:t>
                  </w:r>
                </w:p>
              </w:tc>
            </w:tr>
            <w:tr w:rsidR="00B75AE1" w:rsidRPr="006851FF" w14:paraId="1B70B791" w14:textId="77777777" w:rsidTr="00F13FC0">
              <w:trPr>
                <w:trHeight w:val="454"/>
              </w:trPr>
              <w:tc>
                <w:tcPr>
                  <w:tcW w:w="1843" w:type="dxa"/>
                  <w:vAlign w:val="center"/>
                </w:tcPr>
                <w:p w14:paraId="5FAA60CA" w14:textId="77777777" w:rsidR="00B75AE1" w:rsidRPr="006851FF" w:rsidRDefault="00B75AE1" w:rsidP="00F13FC0">
                  <w:pPr>
                    <w:spacing w:line="354" w:lineRule="exact"/>
                    <w:jc w:val="both"/>
                    <w:textDirection w:val="lrTbV"/>
                    <w:rPr>
                      <w:rFonts w:ascii="標楷體" w:eastAsia="標楷體" w:hAnsi="標楷體" w:cs="Times New Roman"/>
                      <w:sz w:val="26"/>
                      <w:szCs w:val="26"/>
                    </w:rPr>
                  </w:pPr>
                  <w:r w:rsidRPr="006851FF">
                    <w:rPr>
                      <w:rFonts w:ascii="標楷體" w:eastAsia="標楷體" w:hAnsi="標楷體" w:cs="Times New Roman" w:hint="eastAsia"/>
                      <w:sz w:val="26"/>
                      <w:szCs w:val="26"/>
                    </w:rPr>
                    <w:t>低收入戶</w:t>
                  </w:r>
                </w:p>
              </w:tc>
              <w:tc>
                <w:tcPr>
                  <w:tcW w:w="1134" w:type="dxa"/>
                  <w:vAlign w:val="center"/>
                </w:tcPr>
                <w:p w14:paraId="26501D6B" w14:textId="77777777" w:rsidR="00B75AE1" w:rsidRPr="006851FF" w:rsidRDefault="00B75AE1" w:rsidP="00F13FC0">
                  <w:pPr>
                    <w:spacing w:line="354" w:lineRule="exact"/>
                    <w:jc w:val="right"/>
                    <w:rPr>
                      <w:rFonts w:ascii="標楷體" w:eastAsia="標楷體" w:hAnsi="標楷體" w:cs="Times New Roman"/>
                      <w:sz w:val="26"/>
                      <w:szCs w:val="26"/>
                    </w:rPr>
                  </w:pPr>
                  <w:r w:rsidRPr="006851FF">
                    <w:rPr>
                      <w:rFonts w:ascii="標楷體" w:eastAsia="標楷體" w:hAnsi="標楷體" w:cs="Times New Roman"/>
                      <w:sz w:val="26"/>
                      <w:szCs w:val="26"/>
                    </w:rPr>
                    <w:t>14,319</w:t>
                  </w:r>
                </w:p>
              </w:tc>
              <w:tc>
                <w:tcPr>
                  <w:tcW w:w="1984" w:type="dxa"/>
                  <w:vAlign w:val="center"/>
                </w:tcPr>
                <w:p w14:paraId="6A856B42" w14:textId="77777777" w:rsidR="00B75AE1" w:rsidRPr="006851FF" w:rsidRDefault="00B75AE1" w:rsidP="00F13FC0">
                  <w:pPr>
                    <w:spacing w:line="354" w:lineRule="exact"/>
                    <w:jc w:val="right"/>
                    <w:textDirection w:val="lrTbV"/>
                    <w:rPr>
                      <w:rFonts w:ascii="標楷體" w:eastAsia="標楷體" w:hAnsi="標楷體" w:cs="Times New Roman"/>
                      <w:sz w:val="26"/>
                      <w:szCs w:val="26"/>
                    </w:rPr>
                  </w:pPr>
                  <w:r w:rsidRPr="006851FF">
                    <w:rPr>
                      <w:rFonts w:ascii="標楷體" w:eastAsia="標楷體" w:hAnsi="標楷體" w:cs="Times New Roman"/>
                      <w:sz w:val="26"/>
                      <w:szCs w:val="26"/>
                    </w:rPr>
                    <w:t>589,775,881</w:t>
                  </w:r>
                </w:p>
              </w:tc>
            </w:tr>
            <w:tr w:rsidR="00B75AE1" w:rsidRPr="006851FF" w14:paraId="2F48C30F" w14:textId="77777777" w:rsidTr="00F13FC0">
              <w:trPr>
                <w:trHeight w:val="454"/>
              </w:trPr>
              <w:tc>
                <w:tcPr>
                  <w:tcW w:w="1843" w:type="dxa"/>
                  <w:vAlign w:val="center"/>
                </w:tcPr>
                <w:p w14:paraId="4E3F016E" w14:textId="77777777" w:rsidR="00B75AE1" w:rsidRPr="006851FF" w:rsidRDefault="00B75AE1" w:rsidP="00F13FC0">
                  <w:pPr>
                    <w:spacing w:line="354" w:lineRule="exact"/>
                    <w:jc w:val="both"/>
                    <w:textDirection w:val="lrTbV"/>
                    <w:rPr>
                      <w:rFonts w:ascii="標楷體" w:eastAsia="標楷體" w:hAnsi="標楷體" w:cs="Times New Roman"/>
                      <w:sz w:val="26"/>
                      <w:szCs w:val="26"/>
                    </w:rPr>
                  </w:pPr>
                  <w:r w:rsidRPr="006851FF">
                    <w:rPr>
                      <w:rFonts w:ascii="標楷體" w:eastAsia="標楷體" w:hAnsi="標楷體" w:cs="Times New Roman" w:hint="eastAsia"/>
                      <w:sz w:val="26"/>
                      <w:szCs w:val="26"/>
                    </w:rPr>
                    <w:t>中低收入戶</w:t>
                  </w:r>
                </w:p>
              </w:tc>
              <w:tc>
                <w:tcPr>
                  <w:tcW w:w="1134" w:type="dxa"/>
                  <w:vAlign w:val="center"/>
                </w:tcPr>
                <w:p w14:paraId="6226A4F0" w14:textId="77777777" w:rsidR="00B75AE1" w:rsidRPr="006851FF" w:rsidRDefault="00B75AE1" w:rsidP="00F13FC0">
                  <w:pPr>
                    <w:spacing w:line="354" w:lineRule="exact"/>
                    <w:jc w:val="right"/>
                    <w:rPr>
                      <w:rFonts w:ascii="標楷體" w:eastAsia="標楷體" w:hAnsi="標楷體" w:cs="Times New Roman"/>
                      <w:sz w:val="26"/>
                      <w:szCs w:val="26"/>
                    </w:rPr>
                  </w:pPr>
                  <w:r w:rsidRPr="006851FF">
                    <w:rPr>
                      <w:rFonts w:ascii="標楷體" w:eastAsia="標楷體" w:hAnsi="標楷體" w:cs="Times New Roman"/>
                      <w:sz w:val="26"/>
                      <w:szCs w:val="26"/>
                    </w:rPr>
                    <w:t>12,510</w:t>
                  </w:r>
                </w:p>
              </w:tc>
              <w:tc>
                <w:tcPr>
                  <w:tcW w:w="1984" w:type="dxa"/>
                  <w:vAlign w:val="center"/>
                </w:tcPr>
                <w:p w14:paraId="7F926C11" w14:textId="77777777" w:rsidR="00B75AE1" w:rsidRPr="006851FF" w:rsidRDefault="00B75AE1" w:rsidP="00F13FC0">
                  <w:pPr>
                    <w:spacing w:line="354" w:lineRule="exact"/>
                    <w:jc w:val="right"/>
                    <w:textDirection w:val="lrTbV"/>
                    <w:rPr>
                      <w:rFonts w:ascii="標楷體" w:eastAsia="標楷體" w:hAnsi="標楷體" w:cs="Times New Roman"/>
                      <w:sz w:val="26"/>
                      <w:szCs w:val="26"/>
                    </w:rPr>
                  </w:pPr>
                  <w:r w:rsidRPr="006851FF">
                    <w:rPr>
                      <w:rFonts w:ascii="標楷體" w:eastAsia="標楷體" w:hAnsi="標楷體" w:cs="Times New Roman"/>
                      <w:sz w:val="26"/>
                      <w:szCs w:val="26"/>
                    </w:rPr>
                    <w:t>278,088,977</w:t>
                  </w:r>
                </w:p>
              </w:tc>
            </w:tr>
            <w:tr w:rsidR="00B75AE1" w:rsidRPr="006851FF" w14:paraId="016331B2" w14:textId="77777777" w:rsidTr="00F13FC0">
              <w:trPr>
                <w:trHeight w:val="454"/>
              </w:trPr>
              <w:tc>
                <w:tcPr>
                  <w:tcW w:w="1843" w:type="dxa"/>
                  <w:vAlign w:val="center"/>
                </w:tcPr>
                <w:p w14:paraId="156FEC18" w14:textId="77777777" w:rsidR="00B75AE1" w:rsidRPr="006851FF" w:rsidRDefault="00B75AE1" w:rsidP="00F13FC0">
                  <w:pPr>
                    <w:spacing w:line="354" w:lineRule="exact"/>
                    <w:jc w:val="both"/>
                    <w:textDirection w:val="lrTbV"/>
                    <w:rPr>
                      <w:rFonts w:ascii="標楷體" w:eastAsia="標楷體" w:hAnsi="標楷體" w:cs="Times New Roman"/>
                      <w:sz w:val="26"/>
                      <w:szCs w:val="26"/>
                    </w:rPr>
                  </w:pPr>
                  <w:r w:rsidRPr="006851FF">
                    <w:rPr>
                      <w:rFonts w:ascii="標楷體" w:eastAsia="標楷體" w:hAnsi="標楷體" w:cs="Times New Roman" w:hint="eastAsia"/>
                      <w:sz w:val="26"/>
                      <w:szCs w:val="26"/>
                    </w:rPr>
                    <w:t>原住民學生</w:t>
                  </w:r>
                </w:p>
              </w:tc>
              <w:tc>
                <w:tcPr>
                  <w:tcW w:w="1134" w:type="dxa"/>
                  <w:vAlign w:val="center"/>
                </w:tcPr>
                <w:p w14:paraId="01C11FCD" w14:textId="77777777" w:rsidR="00B75AE1" w:rsidRPr="006851FF" w:rsidRDefault="00B75AE1" w:rsidP="00F13FC0">
                  <w:pPr>
                    <w:spacing w:line="354" w:lineRule="exact"/>
                    <w:jc w:val="right"/>
                    <w:rPr>
                      <w:rFonts w:ascii="標楷體" w:eastAsia="標楷體" w:hAnsi="標楷體" w:cs="Times New Roman"/>
                      <w:sz w:val="26"/>
                      <w:szCs w:val="26"/>
                    </w:rPr>
                  </w:pPr>
                  <w:r w:rsidRPr="006851FF">
                    <w:rPr>
                      <w:rFonts w:ascii="標楷體" w:eastAsia="標楷體" w:hAnsi="標楷體" w:cs="Times New Roman"/>
                      <w:sz w:val="26"/>
                      <w:szCs w:val="26"/>
                    </w:rPr>
                    <w:t>10,662</w:t>
                  </w:r>
                </w:p>
              </w:tc>
              <w:tc>
                <w:tcPr>
                  <w:tcW w:w="1984" w:type="dxa"/>
                  <w:vAlign w:val="center"/>
                </w:tcPr>
                <w:p w14:paraId="68EDAF19" w14:textId="77777777" w:rsidR="00B75AE1" w:rsidRPr="006851FF" w:rsidRDefault="00B75AE1" w:rsidP="00F13FC0">
                  <w:pPr>
                    <w:spacing w:line="354" w:lineRule="exact"/>
                    <w:jc w:val="right"/>
                    <w:textDirection w:val="lrTbV"/>
                    <w:rPr>
                      <w:rFonts w:ascii="標楷體" w:eastAsia="標楷體" w:hAnsi="標楷體" w:cs="Times New Roman"/>
                      <w:sz w:val="26"/>
                      <w:szCs w:val="26"/>
                    </w:rPr>
                  </w:pPr>
                  <w:r w:rsidRPr="006851FF">
                    <w:rPr>
                      <w:rFonts w:ascii="標楷體" w:eastAsia="標楷體" w:hAnsi="標楷體" w:cs="Times New Roman"/>
                      <w:sz w:val="26"/>
                      <w:szCs w:val="26"/>
                    </w:rPr>
                    <w:t>249,978,164</w:t>
                  </w:r>
                </w:p>
              </w:tc>
            </w:tr>
            <w:tr w:rsidR="00B75AE1" w:rsidRPr="006851FF" w14:paraId="3113E03F" w14:textId="77777777" w:rsidTr="00F13FC0">
              <w:trPr>
                <w:trHeight w:val="454"/>
              </w:trPr>
              <w:tc>
                <w:tcPr>
                  <w:tcW w:w="1843" w:type="dxa"/>
                  <w:vAlign w:val="center"/>
                </w:tcPr>
                <w:p w14:paraId="55763B73" w14:textId="77777777" w:rsidR="00B75AE1" w:rsidRPr="006851FF" w:rsidRDefault="00B75AE1" w:rsidP="00F13FC0">
                  <w:pPr>
                    <w:spacing w:line="354" w:lineRule="exact"/>
                    <w:jc w:val="both"/>
                    <w:textDirection w:val="lrTbV"/>
                    <w:rPr>
                      <w:rFonts w:ascii="標楷體" w:eastAsia="標楷體" w:hAnsi="標楷體" w:cs="Times New Roman"/>
                      <w:sz w:val="26"/>
                      <w:szCs w:val="26"/>
                    </w:rPr>
                  </w:pPr>
                  <w:r w:rsidRPr="006851FF">
                    <w:rPr>
                      <w:rFonts w:ascii="標楷體" w:eastAsia="標楷體" w:hAnsi="標楷體" w:cs="Times New Roman" w:hint="eastAsia"/>
                      <w:sz w:val="26"/>
                      <w:szCs w:val="26"/>
                    </w:rPr>
                    <w:t>特境家庭</w:t>
                  </w:r>
                </w:p>
              </w:tc>
              <w:tc>
                <w:tcPr>
                  <w:tcW w:w="1134" w:type="dxa"/>
                  <w:vAlign w:val="center"/>
                </w:tcPr>
                <w:p w14:paraId="33D3970D" w14:textId="77777777" w:rsidR="00B75AE1" w:rsidRPr="006851FF" w:rsidRDefault="00B75AE1" w:rsidP="00F13FC0">
                  <w:pPr>
                    <w:spacing w:line="354" w:lineRule="exact"/>
                    <w:jc w:val="right"/>
                    <w:rPr>
                      <w:rFonts w:ascii="標楷體" w:eastAsia="標楷體" w:hAnsi="標楷體" w:cs="Times New Roman"/>
                      <w:sz w:val="26"/>
                      <w:szCs w:val="26"/>
                    </w:rPr>
                  </w:pPr>
                  <w:r w:rsidRPr="006851FF">
                    <w:rPr>
                      <w:rFonts w:ascii="標楷體" w:eastAsia="標楷體" w:hAnsi="標楷體" w:cs="Times New Roman"/>
                      <w:sz w:val="26"/>
                      <w:szCs w:val="26"/>
                    </w:rPr>
                    <w:t>1,990</w:t>
                  </w:r>
                </w:p>
              </w:tc>
              <w:tc>
                <w:tcPr>
                  <w:tcW w:w="1984" w:type="dxa"/>
                  <w:vAlign w:val="center"/>
                </w:tcPr>
                <w:p w14:paraId="57569EB8" w14:textId="77777777" w:rsidR="00B75AE1" w:rsidRPr="006851FF" w:rsidRDefault="00B75AE1" w:rsidP="00F13FC0">
                  <w:pPr>
                    <w:spacing w:line="354" w:lineRule="exact"/>
                    <w:jc w:val="right"/>
                    <w:textDirection w:val="lrTbV"/>
                    <w:rPr>
                      <w:rFonts w:ascii="標楷體" w:eastAsia="標楷體" w:hAnsi="標楷體" w:cs="Times New Roman"/>
                      <w:sz w:val="26"/>
                      <w:szCs w:val="26"/>
                    </w:rPr>
                  </w:pPr>
                  <w:r w:rsidRPr="006851FF">
                    <w:rPr>
                      <w:rFonts w:ascii="標楷體" w:eastAsia="標楷體" w:hAnsi="標楷體" w:cs="Times New Roman"/>
                      <w:sz w:val="26"/>
                      <w:szCs w:val="26"/>
                    </w:rPr>
                    <w:t>46,827,114</w:t>
                  </w:r>
                </w:p>
              </w:tc>
            </w:tr>
            <w:tr w:rsidR="00B75AE1" w:rsidRPr="006851FF" w14:paraId="705FFE5B" w14:textId="77777777" w:rsidTr="00F13FC0">
              <w:trPr>
                <w:trHeight w:val="454"/>
              </w:trPr>
              <w:tc>
                <w:tcPr>
                  <w:tcW w:w="1843" w:type="dxa"/>
                  <w:tcBorders>
                    <w:bottom w:val="single" w:sz="4" w:space="0" w:color="auto"/>
                  </w:tcBorders>
                  <w:vAlign w:val="center"/>
                </w:tcPr>
                <w:p w14:paraId="628E9DD6" w14:textId="77777777" w:rsidR="00B75AE1" w:rsidRPr="006851FF" w:rsidRDefault="00B75AE1" w:rsidP="00F13FC0">
                  <w:pPr>
                    <w:spacing w:line="354" w:lineRule="exact"/>
                    <w:jc w:val="center"/>
                    <w:textDirection w:val="lrTbV"/>
                    <w:rPr>
                      <w:rFonts w:ascii="標楷體" w:eastAsia="標楷體" w:hAnsi="標楷體" w:cs="Times New Roman"/>
                      <w:sz w:val="26"/>
                      <w:szCs w:val="26"/>
                    </w:rPr>
                  </w:pPr>
                  <w:r w:rsidRPr="006851FF">
                    <w:rPr>
                      <w:rFonts w:ascii="標楷體" w:eastAsia="標楷體" w:hAnsi="標楷體" w:cs="Times New Roman" w:hint="eastAsia"/>
                      <w:sz w:val="26"/>
                      <w:szCs w:val="26"/>
                    </w:rPr>
                    <w:t>總計</w:t>
                  </w:r>
                </w:p>
              </w:tc>
              <w:tc>
                <w:tcPr>
                  <w:tcW w:w="1134" w:type="dxa"/>
                  <w:tcBorders>
                    <w:bottom w:val="single" w:sz="4" w:space="0" w:color="auto"/>
                  </w:tcBorders>
                  <w:vAlign w:val="center"/>
                </w:tcPr>
                <w:p w14:paraId="144A097D" w14:textId="77777777" w:rsidR="00B75AE1" w:rsidRPr="006851FF" w:rsidRDefault="00B75AE1" w:rsidP="00F13FC0">
                  <w:pPr>
                    <w:spacing w:line="354" w:lineRule="exact"/>
                    <w:jc w:val="right"/>
                    <w:rPr>
                      <w:rFonts w:ascii="標楷體" w:eastAsia="標楷體" w:hAnsi="標楷體"/>
                      <w:sz w:val="26"/>
                      <w:szCs w:val="26"/>
                    </w:rPr>
                  </w:pPr>
                  <w:r w:rsidRPr="006851FF">
                    <w:rPr>
                      <w:rFonts w:ascii="標楷體" w:eastAsia="標楷體" w:hAnsi="標楷體"/>
                      <w:sz w:val="26"/>
                      <w:szCs w:val="26"/>
                    </w:rPr>
                    <w:t>62,344</w:t>
                  </w:r>
                </w:p>
              </w:tc>
              <w:tc>
                <w:tcPr>
                  <w:tcW w:w="1984" w:type="dxa"/>
                  <w:tcBorders>
                    <w:bottom w:val="single" w:sz="4" w:space="0" w:color="auto"/>
                  </w:tcBorders>
                  <w:vAlign w:val="center"/>
                </w:tcPr>
                <w:p w14:paraId="775AC5B7" w14:textId="77777777" w:rsidR="00B75AE1" w:rsidRPr="006851FF" w:rsidRDefault="00B75AE1" w:rsidP="00F13FC0">
                  <w:pPr>
                    <w:spacing w:line="354" w:lineRule="exact"/>
                    <w:jc w:val="right"/>
                    <w:textDirection w:val="lrTbV"/>
                    <w:rPr>
                      <w:rFonts w:ascii="標楷體" w:eastAsia="標楷體" w:hAnsi="標楷體" w:cs="Times New Roman"/>
                      <w:sz w:val="26"/>
                      <w:szCs w:val="26"/>
                    </w:rPr>
                  </w:pPr>
                  <w:r w:rsidRPr="006851FF">
                    <w:rPr>
                      <w:rFonts w:ascii="標楷體" w:eastAsia="標楷體" w:hAnsi="標楷體" w:cs="Times New Roman"/>
                      <w:sz w:val="26"/>
                      <w:szCs w:val="26"/>
                    </w:rPr>
                    <w:t>1,737,641,664</w:t>
                  </w:r>
                </w:p>
              </w:tc>
            </w:tr>
          </w:tbl>
          <w:p w14:paraId="0E171AA7" w14:textId="77777777" w:rsidR="00B75AE1" w:rsidRDefault="00B75AE1" w:rsidP="00F13FC0">
            <w:pPr>
              <w:widowControl w:val="0"/>
              <w:spacing w:line="354" w:lineRule="exact"/>
              <w:ind w:leftChars="50" w:left="687" w:hangingChars="210" w:hanging="567"/>
              <w:jc w:val="both"/>
              <w:rPr>
                <w:rFonts w:ascii="標楷體" w:eastAsia="標楷體" w:hAnsi="標楷體"/>
                <w:sz w:val="27"/>
                <w:szCs w:val="27"/>
              </w:rPr>
            </w:pPr>
          </w:p>
          <w:p w14:paraId="20FCE9A1" w14:textId="48A60B65" w:rsidR="008E256D" w:rsidRDefault="00172F2B" w:rsidP="00F13FC0">
            <w:pPr>
              <w:pStyle w:val="ab"/>
              <w:numPr>
                <w:ilvl w:val="0"/>
                <w:numId w:val="79"/>
              </w:numPr>
              <w:spacing w:line="354" w:lineRule="exact"/>
              <w:ind w:leftChars="0" w:left="810" w:hangingChars="300" w:hanging="810"/>
              <w:jc w:val="both"/>
              <w:rPr>
                <w:rFonts w:ascii="標楷體" w:eastAsia="標楷體" w:hAnsi="標楷體"/>
                <w:sz w:val="27"/>
                <w:szCs w:val="27"/>
              </w:rPr>
            </w:pPr>
            <w:r w:rsidRPr="0003423D">
              <w:rPr>
                <w:rFonts w:ascii="標楷體" w:eastAsia="標楷體" w:hAnsi="標楷體" w:hint="eastAsia"/>
                <w:sz w:val="27"/>
                <w:szCs w:val="27"/>
              </w:rPr>
              <w:t>弱勢助學計畫助學金成效</w:t>
            </w:r>
          </w:p>
          <w:p w14:paraId="4FD3C25C" w14:textId="3337E1BF" w:rsidR="00172F2B" w:rsidRDefault="00172F2B" w:rsidP="00F13FC0">
            <w:pPr>
              <w:widowControl w:val="0"/>
              <w:spacing w:line="354" w:lineRule="exact"/>
              <w:ind w:leftChars="286" w:left="686" w:firstLineChars="210" w:firstLine="567"/>
              <w:jc w:val="both"/>
              <w:rPr>
                <w:rFonts w:ascii="標楷體" w:eastAsia="標楷體" w:hAnsi="標楷體" w:cs="Times New Roman"/>
                <w:sz w:val="27"/>
                <w:szCs w:val="27"/>
              </w:rPr>
            </w:pPr>
            <w:r w:rsidRPr="0003423D">
              <w:rPr>
                <w:rFonts w:ascii="標楷體" w:eastAsia="標楷體" w:hAnsi="標楷體" w:cs="Times New Roman" w:hint="eastAsia"/>
                <w:sz w:val="27"/>
                <w:szCs w:val="27"/>
              </w:rPr>
              <w:t>1</w:t>
            </w:r>
            <w:r w:rsidRPr="0003423D">
              <w:rPr>
                <w:rFonts w:ascii="標楷體" w:eastAsia="標楷體" w:hAnsi="標楷體" w:cs="Times New Roman"/>
                <w:sz w:val="27"/>
                <w:szCs w:val="27"/>
              </w:rPr>
              <w:t>07</w:t>
            </w:r>
            <w:r w:rsidRPr="0003423D">
              <w:rPr>
                <w:rFonts w:ascii="標楷體" w:eastAsia="標楷體" w:hAnsi="標楷體" w:cs="Times New Roman" w:hint="eastAsia"/>
                <w:sz w:val="27"/>
                <w:szCs w:val="27"/>
              </w:rPr>
              <w:t>學年度一般私立大學受惠人數計1</w:t>
            </w:r>
            <w:r w:rsidR="00571BBC">
              <w:rPr>
                <w:rFonts w:ascii="標楷體" w:eastAsia="標楷體" w:hAnsi="標楷體" w:cs="Times New Roman" w:hint="eastAsia"/>
                <w:sz w:val="27"/>
                <w:szCs w:val="27"/>
              </w:rPr>
              <w:t>萬</w:t>
            </w:r>
            <w:r w:rsidRPr="0003423D">
              <w:rPr>
                <w:rFonts w:ascii="標楷體" w:eastAsia="標楷體" w:hAnsi="標楷體" w:cs="Times New Roman" w:hint="eastAsia"/>
                <w:sz w:val="27"/>
                <w:szCs w:val="27"/>
              </w:rPr>
              <w:t>3,010人，學校自籌經費1</w:t>
            </w:r>
            <w:r w:rsidR="0026265E">
              <w:rPr>
                <w:rFonts w:ascii="標楷體" w:eastAsia="標楷體" w:hAnsi="標楷體" w:cs="Times New Roman" w:hint="eastAsia"/>
                <w:sz w:val="27"/>
                <w:szCs w:val="27"/>
              </w:rPr>
              <w:t>億</w:t>
            </w:r>
            <w:r w:rsidRPr="0003423D">
              <w:rPr>
                <w:rFonts w:ascii="標楷體" w:eastAsia="標楷體" w:hAnsi="標楷體" w:cs="Times New Roman" w:hint="eastAsia"/>
                <w:sz w:val="27"/>
                <w:szCs w:val="27"/>
              </w:rPr>
              <w:t>5</w:t>
            </w:r>
            <w:r w:rsidR="0026265E">
              <w:rPr>
                <w:rFonts w:ascii="標楷體" w:eastAsia="標楷體" w:hAnsi="標楷體" w:cs="Times New Roman"/>
                <w:sz w:val="27"/>
                <w:szCs w:val="27"/>
              </w:rPr>
              <w:t>,</w:t>
            </w:r>
            <w:r w:rsidRPr="0003423D">
              <w:rPr>
                <w:rFonts w:ascii="標楷體" w:eastAsia="標楷體" w:hAnsi="標楷體" w:cs="Times New Roman" w:hint="eastAsia"/>
                <w:sz w:val="27"/>
                <w:szCs w:val="27"/>
              </w:rPr>
              <w:t>995</w:t>
            </w:r>
            <w:r w:rsidR="0026265E">
              <w:rPr>
                <w:rFonts w:ascii="標楷體" w:eastAsia="標楷體" w:hAnsi="標楷體" w:cs="Times New Roman" w:hint="eastAsia"/>
                <w:sz w:val="27"/>
                <w:szCs w:val="27"/>
              </w:rPr>
              <w:t>萬</w:t>
            </w:r>
            <w:r w:rsidRPr="0003423D">
              <w:rPr>
                <w:rFonts w:ascii="標楷體" w:eastAsia="標楷體" w:hAnsi="標楷體" w:cs="Times New Roman" w:hint="eastAsia"/>
                <w:sz w:val="27"/>
                <w:szCs w:val="27"/>
              </w:rPr>
              <w:t>5,073元，本部補助經費2</w:t>
            </w:r>
            <w:r w:rsidR="0026265E">
              <w:rPr>
                <w:rFonts w:ascii="標楷體" w:eastAsia="標楷體" w:hAnsi="標楷體" w:cs="Times New Roman" w:hint="eastAsia"/>
                <w:sz w:val="27"/>
                <w:szCs w:val="27"/>
              </w:rPr>
              <w:t>億</w:t>
            </w:r>
            <w:r w:rsidRPr="0003423D">
              <w:rPr>
                <w:rFonts w:ascii="標楷體" w:eastAsia="標楷體" w:hAnsi="標楷體" w:cs="Times New Roman" w:hint="eastAsia"/>
                <w:sz w:val="27"/>
                <w:szCs w:val="27"/>
              </w:rPr>
              <w:t>2</w:t>
            </w:r>
            <w:r w:rsidR="0026265E">
              <w:rPr>
                <w:rFonts w:ascii="標楷體" w:eastAsia="標楷體" w:hAnsi="標楷體" w:cs="Times New Roman"/>
                <w:sz w:val="27"/>
                <w:szCs w:val="27"/>
              </w:rPr>
              <w:t>,</w:t>
            </w:r>
            <w:r w:rsidRPr="0003423D">
              <w:rPr>
                <w:rFonts w:ascii="標楷體" w:eastAsia="標楷體" w:hAnsi="標楷體" w:cs="Times New Roman" w:hint="eastAsia"/>
                <w:sz w:val="27"/>
                <w:szCs w:val="27"/>
              </w:rPr>
              <w:t>285</w:t>
            </w:r>
            <w:r w:rsidR="0026265E">
              <w:rPr>
                <w:rFonts w:ascii="標楷體" w:eastAsia="標楷體" w:hAnsi="標楷體" w:cs="Times New Roman" w:hint="eastAsia"/>
                <w:sz w:val="27"/>
                <w:szCs w:val="27"/>
              </w:rPr>
              <w:t>萬</w:t>
            </w:r>
            <w:r w:rsidRPr="0003423D">
              <w:rPr>
                <w:rFonts w:ascii="標楷體" w:eastAsia="標楷體" w:hAnsi="標楷體" w:cs="Times New Roman" w:hint="eastAsia"/>
                <w:sz w:val="27"/>
                <w:szCs w:val="27"/>
              </w:rPr>
              <w:t>628元，經費合計3</w:t>
            </w:r>
            <w:r w:rsidR="0026265E">
              <w:rPr>
                <w:rFonts w:ascii="標楷體" w:eastAsia="標楷體" w:hAnsi="標楷體" w:cs="Times New Roman" w:hint="eastAsia"/>
                <w:sz w:val="27"/>
                <w:szCs w:val="27"/>
              </w:rPr>
              <w:t>億</w:t>
            </w:r>
            <w:r w:rsidRPr="0003423D">
              <w:rPr>
                <w:rFonts w:ascii="標楷體" w:eastAsia="標楷體" w:hAnsi="標楷體" w:cs="Times New Roman" w:hint="eastAsia"/>
                <w:sz w:val="27"/>
                <w:szCs w:val="27"/>
              </w:rPr>
              <w:t>8</w:t>
            </w:r>
            <w:r w:rsidR="0026265E">
              <w:rPr>
                <w:rFonts w:ascii="標楷體" w:eastAsia="標楷體" w:hAnsi="標楷體" w:cs="Times New Roman"/>
                <w:sz w:val="27"/>
                <w:szCs w:val="27"/>
              </w:rPr>
              <w:t>,</w:t>
            </w:r>
            <w:r w:rsidRPr="0003423D">
              <w:rPr>
                <w:rFonts w:ascii="標楷體" w:eastAsia="標楷體" w:hAnsi="標楷體" w:cs="Times New Roman" w:hint="eastAsia"/>
                <w:sz w:val="27"/>
                <w:szCs w:val="27"/>
              </w:rPr>
              <w:t>2</w:t>
            </w:r>
            <w:r w:rsidRPr="0003423D">
              <w:rPr>
                <w:rFonts w:ascii="標楷體" w:eastAsia="標楷體" w:hAnsi="標楷體" w:cs="Times New Roman"/>
                <w:sz w:val="27"/>
                <w:szCs w:val="27"/>
              </w:rPr>
              <w:t>80</w:t>
            </w:r>
            <w:r w:rsidR="0026265E">
              <w:rPr>
                <w:rFonts w:ascii="標楷體" w:eastAsia="標楷體" w:hAnsi="標楷體" w:cs="Times New Roman" w:hint="eastAsia"/>
                <w:sz w:val="27"/>
                <w:szCs w:val="27"/>
              </w:rPr>
              <w:t>萬</w:t>
            </w:r>
            <w:r w:rsidRPr="0003423D">
              <w:rPr>
                <w:rFonts w:ascii="標楷體" w:eastAsia="標楷體" w:hAnsi="標楷體" w:cs="Times New Roman"/>
                <w:sz w:val="27"/>
                <w:szCs w:val="27"/>
              </w:rPr>
              <w:t>5,701</w:t>
            </w:r>
            <w:r w:rsidRPr="0003423D">
              <w:rPr>
                <w:rFonts w:ascii="標楷體" w:eastAsia="標楷體" w:hAnsi="標楷體" w:cs="Times New Roman" w:hint="eastAsia"/>
                <w:sz w:val="27"/>
                <w:szCs w:val="27"/>
              </w:rPr>
              <w:t>元。</w:t>
            </w:r>
          </w:p>
          <w:p w14:paraId="7731F2EC" w14:textId="704A749E" w:rsidR="00F13FC0" w:rsidRDefault="00571BBC" w:rsidP="00F13FC0">
            <w:pPr>
              <w:widowControl w:val="0"/>
              <w:spacing w:line="354" w:lineRule="exact"/>
              <w:ind w:leftChars="286" w:left="686" w:firstLineChars="210" w:firstLine="567"/>
              <w:jc w:val="both"/>
              <w:rPr>
                <w:rFonts w:ascii="標楷體" w:eastAsia="標楷體" w:hAnsi="標楷體" w:cs="Times New Roman" w:hint="eastAsia"/>
                <w:sz w:val="27"/>
                <w:szCs w:val="27"/>
              </w:rPr>
            </w:pPr>
            <w:r w:rsidRPr="00571BBC">
              <w:rPr>
                <w:rFonts w:ascii="標楷體" w:eastAsia="標楷體" w:hAnsi="標楷體" w:cs="Times New Roman"/>
                <w:sz w:val="27"/>
                <w:szCs w:val="27"/>
              </w:rPr>
              <w:t>10</w:t>
            </w:r>
            <w:r>
              <w:rPr>
                <w:rFonts w:ascii="標楷體" w:eastAsia="標楷體" w:hAnsi="標楷體" w:cs="Times New Roman" w:hint="eastAsia"/>
                <w:sz w:val="27"/>
                <w:szCs w:val="27"/>
              </w:rPr>
              <w:t>7</w:t>
            </w:r>
            <w:r w:rsidRPr="00571BBC">
              <w:rPr>
                <w:rFonts w:ascii="標楷體" w:eastAsia="標楷體" w:hAnsi="標楷體" w:cs="Times New Roman"/>
                <w:sz w:val="27"/>
                <w:szCs w:val="27"/>
              </w:rPr>
              <w:t>學年度私立技專校院受惠人數計3</w:t>
            </w:r>
            <w:r>
              <w:rPr>
                <w:rFonts w:ascii="標楷體" w:eastAsia="標楷體" w:hAnsi="標楷體" w:cs="Times New Roman" w:hint="eastAsia"/>
                <w:sz w:val="27"/>
                <w:szCs w:val="27"/>
              </w:rPr>
              <w:t>萬</w:t>
            </w:r>
            <w:r w:rsidRPr="00571BBC">
              <w:rPr>
                <w:rFonts w:ascii="標楷體" w:eastAsia="標楷體" w:hAnsi="標楷體" w:cs="Times New Roman"/>
                <w:sz w:val="27"/>
                <w:szCs w:val="27"/>
              </w:rPr>
              <w:t>3,333人，學校自籌經費4</w:t>
            </w:r>
            <w:r>
              <w:rPr>
                <w:rFonts w:ascii="標楷體" w:eastAsia="標楷體" w:hAnsi="標楷體" w:cs="Times New Roman" w:hint="eastAsia"/>
                <w:sz w:val="27"/>
                <w:szCs w:val="27"/>
              </w:rPr>
              <w:t>億</w:t>
            </w:r>
            <w:r w:rsidRPr="00571BBC">
              <w:rPr>
                <w:rFonts w:ascii="標楷體" w:eastAsia="標楷體" w:hAnsi="標楷體" w:cs="Times New Roman"/>
                <w:sz w:val="27"/>
                <w:szCs w:val="27"/>
              </w:rPr>
              <w:lastRenderedPageBreak/>
              <w:t>1</w:t>
            </w:r>
            <w:r>
              <w:rPr>
                <w:rFonts w:ascii="標楷體" w:eastAsia="標楷體" w:hAnsi="標楷體" w:cs="Times New Roman" w:hint="eastAsia"/>
                <w:sz w:val="27"/>
                <w:szCs w:val="27"/>
              </w:rPr>
              <w:t>,</w:t>
            </w:r>
            <w:r w:rsidRPr="00571BBC">
              <w:rPr>
                <w:rFonts w:ascii="標楷體" w:eastAsia="標楷體" w:hAnsi="標楷體" w:cs="Times New Roman"/>
                <w:sz w:val="27"/>
                <w:szCs w:val="27"/>
              </w:rPr>
              <w:t>184</w:t>
            </w:r>
            <w:r>
              <w:rPr>
                <w:rFonts w:ascii="標楷體" w:eastAsia="標楷體" w:hAnsi="標楷體" w:cs="Times New Roman" w:hint="eastAsia"/>
                <w:sz w:val="27"/>
                <w:szCs w:val="27"/>
              </w:rPr>
              <w:t>萬</w:t>
            </w:r>
            <w:r w:rsidRPr="00571BBC">
              <w:rPr>
                <w:rFonts w:ascii="標楷體" w:eastAsia="標楷體" w:hAnsi="標楷體" w:cs="Times New Roman"/>
                <w:sz w:val="27"/>
                <w:szCs w:val="27"/>
              </w:rPr>
              <w:t>2,833元，本部補助經費5</w:t>
            </w:r>
            <w:r>
              <w:rPr>
                <w:rFonts w:ascii="標楷體" w:eastAsia="標楷體" w:hAnsi="標楷體" w:cs="Times New Roman" w:hint="eastAsia"/>
                <w:sz w:val="27"/>
                <w:szCs w:val="27"/>
              </w:rPr>
              <w:t>億</w:t>
            </w:r>
            <w:r w:rsidRPr="00571BBC">
              <w:rPr>
                <w:rFonts w:ascii="標楷體" w:eastAsia="標楷體" w:hAnsi="標楷體" w:cs="Times New Roman"/>
                <w:sz w:val="27"/>
                <w:szCs w:val="27"/>
              </w:rPr>
              <w:t>7</w:t>
            </w:r>
            <w:r>
              <w:rPr>
                <w:rFonts w:ascii="標楷體" w:eastAsia="標楷體" w:hAnsi="標楷體" w:cs="Times New Roman"/>
                <w:sz w:val="27"/>
                <w:szCs w:val="27"/>
              </w:rPr>
              <w:t>,</w:t>
            </w:r>
            <w:r w:rsidRPr="00571BBC">
              <w:rPr>
                <w:rFonts w:ascii="標楷體" w:eastAsia="標楷體" w:hAnsi="標楷體" w:cs="Times New Roman"/>
                <w:sz w:val="27"/>
                <w:szCs w:val="27"/>
              </w:rPr>
              <w:t>235</w:t>
            </w:r>
            <w:r>
              <w:rPr>
                <w:rFonts w:ascii="標楷體" w:eastAsia="標楷體" w:hAnsi="標楷體" w:cs="Times New Roman" w:hint="eastAsia"/>
                <w:sz w:val="27"/>
                <w:szCs w:val="27"/>
              </w:rPr>
              <w:t>萬</w:t>
            </w:r>
            <w:r w:rsidRPr="00571BBC">
              <w:rPr>
                <w:rFonts w:ascii="標楷體" w:eastAsia="標楷體" w:hAnsi="標楷體" w:cs="Times New Roman"/>
                <w:sz w:val="27"/>
                <w:szCs w:val="27"/>
              </w:rPr>
              <w:t>5,680元，經費合計9</w:t>
            </w:r>
            <w:r>
              <w:rPr>
                <w:rFonts w:ascii="標楷體" w:eastAsia="標楷體" w:hAnsi="標楷體" w:cs="Times New Roman" w:hint="eastAsia"/>
                <w:sz w:val="27"/>
                <w:szCs w:val="27"/>
              </w:rPr>
              <w:t>億</w:t>
            </w:r>
            <w:r w:rsidRPr="00571BBC">
              <w:rPr>
                <w:rFonts w:ascii="標楷體" w:eastAsia="標楷體" w:hAnsi="標楷體" w:cs="Times New Roman"/>
                <w:sz w:val="27"/>
                <w:szCs w:val="27"/>
              </w:rPr>
              <w:t>8</w:t>
            </w:r>
            <w:r>
              <w:rPr>
                <w:rFonts w:ascii="標楷體" w:eastAsia="標楷體" w:hAnsi="標楷體" w:cs="Times New Roman"/>
                <w:sz w:val="27"/>
                <w:szCs w:val="27"/>
              </w:rPr>
              <w:t>,</w:t>
            </w:r>
            <w:r w:rsidRPr="00571BBC">
              <w:rPr>
                <w:rFonts w:ascii="標楷體" w:eastAsia="標楷體" w:hAnsi="標楷體" w:cs="Times New Roman"/>
                <w:sz w:val="27"/>
                <w:szCs w:val="27"/>
              </w:rPr>
              <w:t>419</w:t>
            </w:r>
            <w:r>
              <w:rPr>
                <w:rFonts w:ascii="標楷體" w:eastAsia="標楷體" w:hAnsi="標楷體" w:cs="Times New Roman" w:hint="eastAsia"/>
                <w:sz w:val="27"/>
                <w:szCs w:val="27"/>
              </w:rPr>
              <w:t>萬</w:t>
            </w:r>
            <w:r w:rsidRPr="00571BBC">
              <w:rPr>
                <w:rFonts w:ascii="標楷體" w:eastAsia="標楷體" w:hAnsi="標楷體" w:cs="Times New Roman"/>
                <w:sz w:val="27"/>
                <w:szCs w:val="27"/>
              </w:rPr>
              <w:t>8,513元。</w:t>
            </w:r>
          </w:p>
          <w:p w14:paraId="4D1A94D1" w14:textId="77777777" w:rsidR="004627E8" w:rsidRDefault="004627E8" w:rsidP="00F13FC0">
            <w:pPr>
              <w:widowControl w:val="0"/>
              <w:spacing w:line="354" w:lineRule="exact"/>
              <w:jc w:val="both"/>
              <w:rPr>
                <w:rFonts w:ascii="標楷體" w:eastAsia="標楷體" w:hAnsi="標楷體" w:cs="Times New Roman"/>
                <w:kern w:val="2"/>
                <w:sz w:val="27"/>
                <w:szCs w:val="27"/>
              </w:rPr>
            </w:pPr>
            <w:r w:rsidRPr="004627E8">
              <w:rPr>
                <w:rFonts w:ascii="標楷體" w:eastAsia="標楷體" w:hAnsi="標楷體" w:cs="Times New Roman" w:hint="eastAsia"/>
                <w:kern w:val="2"/>
                <w:sz w:val="27"/>
                <w:szCs w:val="27"/>
              </w:rPr>
              <w:t>三、強化大陸臺商子女學校校務發展</w:t>
            </w:r>
          </w:p>
          <w:p w14:paraId="658EB3B8" w14:textId="75BEC826" w:rsidR="004627E8" w:rsidRPr="00100E9A" w:rsidRDefault="004627E8" w:rsidP="00F13FC0">
            <w:pPr>
              <w:pStyle w:val="ab"/>
              <w:numPr>
                <w:ilvl w:val="0"/>
                <w:numId w:val="80"/>
              </w:numPr>
              <w:spacing w:line="354" w:lineRule="exact"/>
              <w:ind w:leftChars="0" w:left="810" w:hangingChars="300" w:hanging="810"/>
              <w:jc w:val="both"/>
              <w:textDirection w:val="lrTbV"/>
              <w:rPr>
                <w:rFonts w:ascii="標楷體" w:eastAsia="標楷體"/>
                <w:sz w:val="27"/>
                <w:szCs w:val="27"/>
              </w:rPr>
            </w:pPr>
            <w:r w:rsidRPr="00100E9A">
              <w:rPr>
                <w:rFonts w:ascii="標楷體" w:eastAsia="標楷體" w:hint="eastAsia"/>
                <w:sz w:val="27"/>
                <w:szCs w:val="27"/>
              </w:rPr>
              <w:t>補助辦理返臺參與科展、多語文競賽等活動及設立東莞及華東</w:t>
            </w:r>
            <w:r w:rsidRPr="00100E9A">
              <w:rPr>
                <w:rFonts w:ascii="標楷體" w:eastAsia="標楷體"/>
                <w:sz w:val="27"/>
                <w:szCs w:val="27"/>
              </w:rPr>
              <w:t>2考場辦理國中會考、高中英聽及學測等考試。</w:t>
            </w:r>
          </w:p>
          <w:p w14:paraId="1DE1A8CF" w14:textId="18B15B83" w:rsidR="004627E8" w:rsidRPr="00100E9A" w:rsidRDefault="004627E8" w:rsidP="00F13FC0">
            <w:pPr>
              <w:pStyle w:val="ab"/>
              <w:numPr>
                <w:ilvl w:val="0"/>
                <w:numId w:val="80"/>
              </w:numPr>
              <w:spacing w:line="354" w:lineRule="exact"/>
              <w:ind w:leftChars="0" w:left="810" w:hangingChars="300" w:hanging="810"/>
              <w:jc w:val="both"/>
              <w:textDirection w:val="lrTbV"/>
              <w:rPr>
                <w:rFonts w:ascii="標楷體" w:eastAsia="標楷體"/>
                <w:sz w:val="27"/>
                <w:szCs w:val="27"/>
              </w:rPr>
            </w:pPr>
            <w:r w:rsidRPr="00100E9A">
              <w:rPr>
                <w:rFonts w:ascii="標楷體" w:eastAsia="標楷體"/>
                <w:sz w:val="27"/>
                <w:szCs w:val="27"/>
              </w:rPr>
              <w:t>學費補助：107學年度第2學期及108學年度第1學期分別補助5,248 人及5,274 人。</w:t>
            </w:r>
          </w:p>
          <w:p w14:paraId="7515C64B" w14:textId="5BF6B336" w:rsidR="004627E8" w:rsidRPr="00100E9A" w:rsidRDefault="004627E8" w:rsidP="00F13FC0">
            <w:pPr>
              <w:pStyle w:val="ab"/>
              <w:numPr>
                <w:ilvl w:val="0"/>
                <w:numId w:val="80"/>
              </w:numPr>
              <w:spacing w:line="354" w:lineRule="exact"/>
              <w:ind w:leftChars="0" w:left="810" w:hangingChars="300" w:hanging="810"/>
              <w:jc w:val="both"/>
              <w:textDirection w:val="lrTbV"/>
              <w:rPr>
                <w:rFonts w:ascii="標楷體" w:eastAsia="標楷體"/>
                <w:sz w:val="27"/>
                <w:szCs w:val="27"/>
              </w:rPr>
            </w:pPr>
            <w:r w:rsidRPr="00100E9A">
              <w:rPr>
                <w:rFonts w:ascii="標楷體" w:eastAsia="標楷體"/>
                <w:sz w:val="27"/>
                <w:szCs w:val="27"/>
              </w:rPr>
              <w:t>保險補助:107學年度第2學期及108學年度第1學期分別補助</w:t>
            </w:r>
            <w:r w:rsidRPr="00100E9A">
              <w:rPr>
                <w:rFonts w:ascii="標楷體" w:eastAsia="標楷體" w:hint="eastAsia"/>
                <w:sz w:val="27"/>
                <w:szCs w:val="27"/>
              </w:rPr>
              <w:t>5,549</w:t>
            </w:r>
            <w:r w:rsidRPr="00100E9A">
              <w:rPr>
                <w:rFonts w:ascii="標楷體" w:eastAsia="標楷體"/>
                <w:sz w:val="27"/>
                <w:szCs w:val="27"/>
              </w:rPr>
              <w:t>人及</w:t>
            </w:r>
            <w:r w:rsidRPr="00100E9A">
              <w:rPr>
                <w:rFonts w:ascii="標楷體" w:eastAsia="標楷體" w:hint="eastAsia"/>
                <w:sz w:val="27"/>
                <w:szCs w:val="27"/>
              </w:rPr>
              <w:t>5,</w:t>
            </w:r>
            <w:r w:rsidRPr="00100E9A">
              <w:rPr>
                <w:rFonts w:ascii="標楷體" w:eastAsia="標楷體"/>
                <w:sz w:val="27"/>
                <w:szCs w:val="27"/>
              </w:rPr>
              <w:t>566 人。</w:t>
            </w:r>
          </w:p>
          <w:p w14:paraId="5F6514D2" w14:textId="3054C416" w:rsidR="004627E8" w:rsidRPr="00100E9A" w:rsidRDefault="004627E8" w:rsidP="00F13FC0">
            <w:pPr>
              <w:pStyle w:val="ab"/>
              <w:numPr>
                <w:ilvl w:val="0"/>
                <w:numId w:val="80"/>
              </w:numPr>
              <w:spacing w:line="354" w:lineRule="exact"/>
              <w:ind w:leftChars="0" w:left="810" w:hangingChars="300" w:hanging="810"/>
              <w:jc w:val="both"/>
              <w:rPr>
                <w:rFonts w:ascii="標楷體" w:eastAsia="標楷體"/>
                <w:sz w:val="27"/>
                <w:szCs w:val="27"/>
              </w:rPr>
            </w:pPr>
            <w:r w:rsidRPr="00100E9A">
              <w:rPr>
                <w:rFonts w:ascii="標楷體" w:eastAsia="標楷體" w:hint="eastAsia"/>
                <w:sz w:val="27"/>
                <w:szCs w:val="27"/>
              </w:rPr>
              <w:t>參與暑期返臺授課學生人數約760名； 120名教師參加108年境外臺校教師返臺研習班及補助辦理親、師、生專業知能巡迴講座。</w:t>
            </w:r>
          </w:p>
          <w:p w14:paraId="4F77A6F0" w14:textId="46C8F5E5" w:rsidR="004627E8" w:rsidRPr="004627E8" w:rsidRDefault="004627E8" w:rsidP="00F13FC0">
            <w:pPr>
              <w:pStyle w:val="ab"/>
              <w:numPr>
                <w:ilvl w:val="0"/>
                <w:numId w:val="80"/>
              </w:numPr>
              <w:spacing w:line="354" w:lineRule="exact"/>
              <w:ind w:leftChars="0" w:left="810" w:hangingChars="300" w:hanging="810"/>
              <w:jc w:val="both"/>
              <w:rPr>
                <w:rFonts w:ascii="標楷體" w:eastAsia="標楷體" w:hAnsi="標楷體" w:cs="Times New Roman"/>
                <w:kern w:val="2"/>
                <w:sz w:val="27"/>
                <w:szCs w:val="27"/>
              </w:rPr>
            </w:pPr>
            <w:r w:rsidRPr="00100E9A">
              <w:rPr>
                <w:rFonts w:ascii="標楷體" w:eastAsia="標楷體" w:hint="eastAsia"/>
                <w:sz w:val="27"/>
                <w:szCs w:val="27"/>
              </w:rPr>
              <w:t>辦理境外臺校行政主管研習班暨聯合校務座談會，計有校長等一級行政主管42人參加，108年境外臺校典範教師計遴選 8名優秀教師，樹立優質教學典範。</w:t>
            </w:r>
          </w:p>
        </w:tc>
      </w:tr>
      <w:tr w:rsidR="00567BF8" w:rsidRPr="009963E0" w14:paraId="4F2344D8" w14:textId="77777777" w:rsidTr="006F5D84">
        <w:trPr>
          <w:divId w:val="1110780298"/>
          <w:trHeight w:val="720"/>
        </w:trPr>
        <w:tc>
          <w:tcPr>
            <w:tcW w:w="1838" w:type="dxa"/>
          </w:tcPr>
          <w:p w14:paraId="4D60B775" w14:textId="15DD1E0E" w:rsidR="00567BF8" w:rsidRPr="004D7ECB" w:rsidRDefault="00567BF8" w:rsidP="00D516D8">
            <w:pPr>
              <w:spacing w:line="400" w:lineRule="exact"/>
              <w:ind w:left="904" w:hangingChars="335" w:hanging="904"/>
              <w:jc w:val="both"/>
              <w:textDirection w:val="lrTbV"/>
              <w:rPr>
                <w:rFonts w:ascii="標楷體" w:eastAsia="標楷體" w:hAnsi="標楷體"/>
                <w:sz w:val="27"/>
                <w:szCs w:val="27"/>
              </w:rPr>
            </w:pPr>
            <w:r w:rsidRPr="004D7ECB">
              <w:rPr>
                <w:rFonts w:ascii="標楷體" w:eastAsia="標楷體" w:hAnsi="標楷體" w:hint="eastAsia"/>
                <w:sz w:val="27"/>
                <w:szCs w:val="27"/>
              </w:rPr>
              <w:lastRenderedPageBreak/>
              <w:t>十</w:t>
            </w:r>
            <w:r w:rsidR="008E256D">
              <w:rPr>
                <w:rFonts w:ascii="標楷體" w:eastAsia="標楷體" w:hAnsi="標楷體" w:hint="eastAsia"/>
                <w:sz w:val="27"/>
                <w:szCs w:val="27"/>
              </w:rPr>
              <w:t>八</w:t>
            </w:r>
            <w:r w:rsidRPr="004D7ECB">
              <w:rPr>
                <w:rFonts w:ascii="標楷體" w:eastAsia="標楷體" w:hAnsi="標楷體" w:hint="eastAsia"/>
                <w:sz w:val="27"/>
                <w:szCs w:val="27"/>
              </w:rPr>
              <w:t>、高等教育行政及督導</w:t>
            </w:r>
          </w:p>
        </w:tc>
        <w:tc>
          <w:tcPr>
            <w:tcW w:w="2126" w:type="dxa"/>
          </w:tcPr>
          <w:p w14:paraId="126AEF2E" w14:textId="77777777" w:rsidR="00567BF8" w:rsidRPr="004D7ECB" w:rsidRDefault="00567BF8" w:rsidP="003F56A8">
            <w:pPr>
              <w:pStyle w:val="ab"/>
              <w:numPr>
                <w:ilvl w:val="0"/>
                <w:numId w:val="29"/>
              </w:numPr>
              <w:spacing w:line="400" w:lineRule="exact"/>
              <w:ind w:leftChars="0" w:left="539" w:hanging="539"/>
              <w:jc w:val="both"/>
              <w:textDirection w:val="lrTbV"/>
              <w:rPr>
                <w:rFonts w:ascii="標楷體" w:eastAsia="標楷體" w:hAnsi="標楷體"/>
                <w:sz w:val="27"/>
                <w:szCs w:val="27"/>
              </w:rPr>
            </w:pPr>
            <w:r w:rsidRPr="004D7ECB">
              <w:rPr>
                <w:rFonts w:ascii="標楷體" w:eastAsia="標楷體" w:hAnsi="標楷體" w:hint="eastAsia"/>
                <w:sz w:val="27"/>
                <w:szCs w:val="27"/>
              </w:rPr>
              <w:t>大學多元入學方案</w:t>
            </w:r>
          </w:p>
          <w:p w14:paraId="2B666BDD" w14:textId="77777777" w:rsidR="00567BF8" w:rsidRDefault="00567BF8" w:rsidP="003F56A8">
            <w:pPr>
              <w:pStyle w:val="ab"/>
              <w:numPr>
                <w:ilvl w:val="0"/>
                <w:numId w:val="29"/>
              </w:numPr>
              <w:spacing w:line="400" w:lineRule="exact"/>
              <w:ind w:leftChars="0" w:left="573" w:hanging="567"/>
              <w:jc w:val="both"/>
              <w:textDirection w:val="lrTbV"/>
              <w:rPr>
                <w:rFonts w:ascii="標楷體" w:eastAsia="標楷體" w:hAnsi="標楷體"/>
                <w:sz w:val="27"/>
                <w:szCs w:val="27"/>
              </w:rPr>
            </w:pPr>
            <w:r w:rsidRPr="004D7ECB">
              <w:rPr>
                <w:rFonts w:ascii="標楷體" w:eastAsia="標楷體" w:hAnsi="標楷體" w:hint="eastAsia"/>
                <w:sz w:val="27"/>
                <w:szCs w:val="27"/>
              </w:rPr>
              <w:t>高等教育深耕計畫</w:t>
            </w:r>
          </w:p>
          <w:p w14:paraId="1344C0F3" w14:textId="77777777" w:rsidR="00D516D8" w:rsidRPr="004D7ECB" w:rsidRDefault="00D516D8" w:rsidP="003F56A8">
            <w:pPr>
              <w:pStyle w:val="ab"/>
              <w:numPr>
                <w:ilvl w:val="0"/>
                <w:numId w:val="29"/>
              </w:numPr>
              <w:spacing w:line="400" w:lineRule="exact"/>
              <w:ind w:leftChars="0" w:left="573" w:hanging="567"/>
              <w:jc w:val="both"/>
              <w:textDirection w:val="lrTbV"/>
              <w:rPr>
                <w:rFonts w:ascii="標楷體" w:eastAsia="標楷體" w:hAnsi="標楷體"/>
                <w:sz w:val="27"/>
                <w:szCs w:val="27"/>
              </w:rPr>
            </w:pPr>
            <w:r w:rsidRPr="00D516D8">
              <w:rPr>
                <w:rFonts w:ascii="標楷體" w:eastAsia="標楷體" w:hAnsi="標楷體" w:hint="eastAsia"/>
                <w:sz w:val="27"/>
                <w:szCs w:val="27"/>
              </w:rPr>
              <w:t>玉山計畫</w:t>
            </w:r>
          </w:p>
        </w:tc>
        <w:tc>
          <w:tcPr>
            <w:tcW w:w="5387" w:type="dxa"/>
          </w:tcPr>
          <w:p w14:paraId="4FAADE94" w14:textId="77777777" w:rsidR="006B4699" w:rsidRPr="004A0198" w:rsidRDefault="006B4699" w:rsidP="00C76D3D">
            <w:pPr>
              <w:spacing w:line="374" w:lineRule="exact"/>
              <w:jc w:val="both"/>
              <w:rPr>
                <w:rFonts w:ascii="標楷體" w:eastAsia="標楷體" w:hAnsi="標楷體"/>
                <w:sz w:val="27"/>
                <w:szCs w:val="27"/>
              </w:rPr>
            </w:pPr>
            <w:r w:rsidRPr="004A0198">
              <w:rPr>
                <w:rFonts w:ascii="標楷體" w:eastAsia="標楷體" w:hAnsi="標楷體" w:hint="eastAsia"/>
                <w:sz w:val="27"/>
                <w:szCs w:val="27"/>
              </w:rPr>
              <w:t>一、大學多元入學方案</w:t>
            </w:r>
          </w:p>
          <w:p w14:paraId="6929A55C" w14:textId="014DAE4B" w:rsidR="006B4699" w:rsidRDefault="006B4699" w:rsidP="003F56A8">
            <w:pPr>
              <w:pStyle w:val="ab"/>
              <w:numPr>
                <w:ilvl w:val="0"/>
                <w:numId w:val="81"/>
              </w:numPr>
              <w:spacing w:line="374" w:lineRule="exact"/>
              <w:ind w:leftChars="0" w:left="810" w:hangingChars="300" w:hanging="810"/>
              <w:jc w:val="both"/>
              <w:rPr>
                <w:rFonts w:ascii="標楷體" w:eastAsia="標楷體" w:hAnsi="標楷體"/>
                <w:sz w:val="27"/>
                <w:szCs w:val="27"/>
              </w:rPr>
            </w:pPr>
            <w:r>
              <w:rPr>
                <w:rFonts w:ascii="標楷體" w:eastAsia="標楷體" w:hAnsi="標楷體" w:hint="eastAsia"/>
                <w:sz w:val="27"/>
                <w:szCs w:val="27"/>
              </w:rPr>
              <w:t>辦理並檢討改進招生作業</w:t>
            </w:r>
            <w:r>
              <w:rPr>
                <w:rFonts w:ascii="標楷體" w:eastAsia="標楷體" w:hAnsi="標楷體"/>
                <w:sz w:val="27"/>
                <w:szCs w:val="27"/>
              </w:rPr>
              <w:t>:</w:t>
            </w:r>
            <w:r w:rsidRPr="004A0198">
              <w:rPr>
                <w:rFonts w:ascii="標楷體" w:eastAsia="標楷體" w:hAnsi="標楷體" w:hint="eastAsia"/>
                <w:sz w:val="27"/>
                <w:szCs w:val="27"/>
              </w:rPr>
              <w:t>108年9月5至6</w:t>
            </w:r>
            <w:r>
              <w:rPr>
                <w:rFonts w:ascii="標楷體" w:eastAsia="標楷體" w:hAnsi="標楷體" w:hint="eastAsia"/>
                <w:sz w:val="27"/>
                <w:szCs w:val="27"/>
              </w:rPr>
              <w:t>日召開招生相關檢討會議進行檢討並落實改進</w:t>
            </w:r>
            <w:r w:rsidRPr="00667497">
              <w:rPr>
                <w:rFonts w:ascii="標楷體" w:eastAsia="標楷體" w:hAnsi="標楷體" w:cs="Calibri" w:hint="eastAsia"/>
                <w:sz w:val="28"/>
                <w:szCs w:val="28"/>
              </w:rPr>
              <w:t>意見</w:t>
            </w:r>
            <w:r>
              <w:rPr>
                <w:rFonts w:ascii="標楷體" w:eastAsia="標楷體" w:hAnsi="標楷體" w:hint="eastAsia"/>
                <w:sz w:val="27"/>
                <w:szCs w:val="27"/>
              </w:rPr>
              <w:t>。</w:t>
            </w:r>
            <w:r w:rsidRPr="004A0198">
              <w:rPr>
                <w:rFonts w:ascii="標楷體" w:eastAsia="標楷體" w:hAnsi="標楷體" w:hint="eastAsia"/>
                <w:sz w:val="27"/>
                <w:szCs w:val="27"/>
              </w:rPr>
              <w:t>召開6次工作小組及9次考招聯席會議，邀請大學與高中端代表，研議招生制度改革措施</w:t>
            </w:r>
            <w:r>
              <w:rPr>
                <w:rFonts w:ascii="標楷體" w:eastAsia="標楷體" w:hAnsi="標楷體"/>
                <w:sz w:val="27"/>
                <w:szCs w:val="27"/>
              </w:rPr>
              <w:t>。</w:t>
            </w:r>
          </w:p>
          <w:p w14:paraId="7DB9B334" w14:textId="083D2EBC" w:rsidR="006B4699" w:rsidRPr="007E444C" w:rsidRDefault="006B4699" w:rsidP="003F56A8">
            <w:pPr>
              <w:pStyle w:val="ab"/>
              <w:numPr>
                <w:ilvl w:val="0"/>
                <w:numId w:val="81"/>
              </w:numPr>
              <w:spacing w:line="374" w:lineRule="exact"/>
              <w:ind w:leftChars="0" w:left="810" w:hangingChars="300" w:hanging="810"/>
              <w:jc w:val="both"/>
              <w:rPr>
                <w:rFonts w:ascii="標楷體" w:eastAsia="標楷體" w:hAnsi="標楷體"/>
                <w:sz w:val="27"/>
                <w:szCs w:val="27"/>
              </w:rPr>
            </w:pPr>
            <w:r w:rsidRPr="004A0198">
              <w:rPr>
                <w:rFonts w:ascii="標楷體" w:eastAsia="標楷體" w:hAnsi="標楷體" w:hint="eastAsia"/>
                <w:sz w:val="27"/>
                <w:szCs w:val="27"/>
              </w:rPr>
              <w:t>協助大學招生委員會聯合會、大學甄選入學委員會、大學考試入學分發委員會及各大學校院辦理繁星推薦、個人申請入學及考試分發等招生作業</w:t>
            </w:r>
            <w:r>
              <w:rPr>
                <w:rFonts w:ascii="標楷體" w:eastAsia="標楷體" w:hAnsi="標楷體" w:hint="eastAsia"/>
                <w:sz w:val="27"/>
                <w:szCs w:val="27"/>
              </w:rPr>
              <w:t>，並</w:t>
            </w:r>
            <w:r w:rsidRPr="0003423D">
              <w:rPr>
                <w:rFonts w:ascii="標楷體" w:eastAsia="標楷體" w:hAnsi="標楷體"/>
                <w:sz w:val="27"/>
                <w:szCs w:val="27"/>
              </w:rPr>
              <w:t>完成大學統一入學考試</w:t>
            </w:r>
            <w:r>
              <w:rPr>
                <w:rFonts w:ascii="標楷體" w:eastAsia="標楷體" w:hAnsi="標楷體" w:hint="eastAsia"/>
                <w:sz w:val="27"/>
                <w:szCs w:val="27"/>
              </w:rPr>
              <w:t>。</w:t>
            </w:r>
          </w:p>
          <w:p w14:paraId="581CCA99" w14:textId="05064439" w:rsidR="006B4699" w:rsidRPr="0003423D" w:rsidRDefault="006B4699" w:rsidP="003F56A8">
            <w:pPr>
              <w:pStyle w:val="ab"/>
              <w:numPr>
                <w:ilvl w:val="0"/>
                <w:numId w:val="81"/>
              </w:numPr>
              <w:spacing w:line="374" w:lineRule="exact"/>
              <w:ind w:leftChars="0" w:left="810" w:hangingChars="300" w:hanging="810"/>
              <w:jc w:val="both"/>
              <w:rPr>
                <w:rFonts w:ascii="標楷體" w:eastAsia="標楷體" w:hAnsi="標楷體"/>
                <w:sz w:val="27"/>
                <w:szCs w:val="27"/>
              </w:rPr>
            </w:pPr>
            <w:r w:rsidRPr="0003423D">
              <w:rPr>
                <w:rFonts w:ascii="標楷體" w:eastAsia="標楷體" w:hAnsi="標楷體" w:hint="eastAsia"/>
                <w:sz w:val="27"/>
                <w:szCs w:val="27"/>
              </w:rPr>
              <w:t>請大學招生委員會聯合會針對大學招生及入學考試調整相關研究，作為招考制度改革與試務作業調整的參考依據。</w:t>
            </w:r>
          </w:p>
          <w:p w14:paraId="63954165" w14:textId="3580AA09" w:rsidR="006B4699" w:rsidRPr="0003423D" w:rsidRDefault="006B4699" w:rsidP="003F56A8">
            <w:pPr>
              <w:pStyle w:val="ab"/>
              <w:numPr>
                <w:ilvl w:val="0"/>
                <w:numId w:val="81"/>
              </w:numPr>
              <w:spacing w:line="374" w:lineRule="exact"/>
              <w:ind w:leftChars="0" w:left="810" w:hangingChars="300" w:hanging="810"/>
              <w:jc w:val="both"/>
              <w:rPr>
                <w:rFonts w:ascii="標楷體" w:eastAsia="標楷體"/>
                <w:color w:val="FF0000"/>
                <w:sz w:val="27"/>
                <w:szCs w:val="27"/>
              </w:rPr>
            </w:pPr>
            <w:r w:rsidRPr="0003423D">
              <w:rPr>
                <w:rFonts w:ascii="標楷體" w:eastAsia="標楷體" w:hAnsi="標楷體"/>
                <w:sz w:val="27"/>
                <w:szCs w:val="27"/>
              </w:rPr>
              <w:lastRenderedPageBreak/>
              <w:t>召開</w:t>
            </w:r>
            <w:r w:rsidRPr="0003423D">
              <w:rPr>
                <w:rFonts w:ascii="標楷體" w:eastAsia="標楷體" w:hAnsi="標楷體" w:hint="eastAsia"/>
                <w:sz w:val="27"/>
                <w:szCs w:val="27"/>
              </w:rPr>
              <w:t>大學多元入學方案說明會</w:t>
            </w:r>
            <w:r>
              <w:rPr>
                <w:rFonts w:ascii="標楷體" w:eastAsia="標楷體" w:hAnsi="標楷體" w:hint="eastAsia"/>
                <w:sz w:val="27"/>
                <w:szCs w:val="27"/>
              </w:rPr>
              <w:t>，以及</w:t>
            </w:r>
            <w:r w:rsidRPr="0003423D">
              <w:rPr>
                <w:rFonts w:ascii="標楷體" w:eastAsia="標楷體" w:hAnsi="標楷體" w:hint="eastAsia"/>
                <w:sz w:val="27"/>
                <w:szCs w:val="27"/>
              </w:rPr>
              <w:t>於北中南東四區辦理種子教師研習會，適時更新大學多元入學輔導網站</w:t>
            </w:r>
            <w:r w:rsidRPr="0003423D">
              <w:rPr>
                <w:rFonts w:ascii="標楷體" w:eastAsia="標楷體" w:hAnsi="標楷體"/>
                <w:sz w:val="27"/>
                <w:szCs w:val="27"/>
              </w:rPr>
              <w:t>;持續增加</w:t>
            </w:r>
            <w:r w:rsidRPr="0003423D">
              <w:rPr>
                <w:rFonts w:ascii="標楷體" w:eastAsia="標楷體" w:hAnsi="標楷體" w:hint="eastAsia"/>
                <w:sz w:val="27"/>
                <w:szCs w:val="27"/>
              </w:rPr>
              <w:t>媒體廣告及印贈大學多元入學專攻祕笈，促進</w:t>
            </w:r>
            <w:r>
              <w:rPr>
                <w:rFonts w:ascii="標楷體" w:eastAsia="標楷體" w:hAnsi="標楷體" w:hint="eastAsia"/>
                <w:sz w:val="27"/>
                <w:szCs w:val="27"/>
              </w:rPr>
              <w:t>各界</w:t>
            </w:r>
            <w:r w:rsidRPr="0003423D">
              <w:rPr>
                <w:rFonts w:ascii="標楷體" w:eastAsia="標楷體" w:hAnsi="標楷體" w:hint="eastAsia"/>
                <w:sz w:val="27"/>
                <w:szCs w:val="27"/>
              </w:rPr>
              <w:t>瞭解招考制度。</w:t>
            </w:r>
          </w:p>
          <w:p w14:paraId="6FFABC85" w14:textId="77777777" w:rsidR="006B4699" w:rsidRPr="006B4699" w:rsidRDefault="006B4699" w:rsidP="003F56A8">
            <w:pPr>
              <w:pStyle w:val="ab"/>
              <w:numPr>
                <w:ilvl w:val="0"/>
                <w:numId w:val="28"/>
              </w:numPr>
              <w:spacing w:line="374" w:lineRule="exact"/>
              <w:ind w:leftChars="0"/>
              <w:jc w:val="both"/>
              <w:textDirection w:val="lrTbV"/>
              <w:rPr>
                <w:rFonts w:ascii="標楷體" w:eastAsia="標楷體"/>
                <w:sz w:val="27"/>
                <w:szCs w:val="27"/>
              </w:rPr>
            </w:pPr>
            <w:r w:rsidRPr="006B4699">
              <w:rPr>
                <w:rFonts w:ascii="標楷體" w:eastAsia="標楷體" w:hAnsi="標楷體" w:hint="eastAsia"/>
                <w:sz w:val="27"/>
                <w:szCs w:val="27"/>
              </w:rPr>
              <w:t>高等教育</w:t>
            </w:r>
            <w:r w:rsidRPr="006B4699">
              <w:rPr>
                <w:rFonts w:ascii="標楷體" w:eastAsia="標楷體" w:hint="eastAsia"/>
                <w:sz w:val="27"/>
                <w:szCs w:val="27"/>
              </w:rPr>
              <w:t>深耕計畫</w:t>
            </w:r>
          </w:p>
          <w:p w14:paraId="011F2BB0" w14:textId="02E82D14" w:rsidR="006B4699" w:rsidRPr="006B4699" w:rsidRDefault="006B4699" w:rsidP="003F56A8">
            <w:pPr>
              <w:pStyle w:val="ab"/>
              <w:numPr>
                <w:ilvl w:val="0"/>
                <w:numId w:val="82"/>
              </w:numPr>
              <w:spacing w:line="374" w:lineRule="exact"/>
              <w:ind w:leftChars="0" w:left="810" w:hangingChars="300" w:hanging="810"/>
              <w:jc w:val="both"/>
              <w:textDirection w:val="lrTbV"/>
              <w:rPr>
                <w:rFonts w:ascii="標楷體" w:eastAsia="標楷體"/>
                <w:sz w:val="27"/>
                <w:szCs w:val="27"/>
              </w:rPr>
            </w:pPr>
            <w:r w:rsidRPr="006B4699">
              <w:rPr>
                <w:rFonts w:ascii="標楷體" w:eastAsia="標楷體" w:hint="eastAsia"/>
                <w:sz w:val="27"/>
                <w:szCs w:val="27"/>
              </w:rPr>
              <w:t>完成各校</w:t>
            </w:r>
            <w:r w:rsidRPr="006B4699">
              <w:rPr>
                <w:rFonts w:ascii="標楷體" w:eastAsia="標楷體"/>
                <w:sz w:val="27"/>
                <w:szCs w:val="27"/>
              </w:rPr>
              <w:t>107年執行成果報告審查作業，據以核定108年補助經費，並函發審查意見</w:t>
            </w:r>
            <w:r w:rsidR="00161ACC">
              <w:rPr>
                <w:rFonts w:ascii="標楷體" w:eastAsia="標楷體" w:hint="eastAsia"/>
                <w:sz w:val="27"/>
                <w:szCs w:val="27"/>
              </w:rPr>
              <w:t>，</w:t>
            </w:r>
            <w:r w:rsidRPr="006B4699">
              <w:rPr>
                <w:rFonts w:ascii="標楷體" w:eastAsia="標楷體"/>
                <w:sz w:val="27"/>
                <w:szCs w:val="27"/>
              </w:rPr>
              <w:t>引導學校滾動修正計畫及持續精進。</w:t>
            </w:r>
          </w:p>
          <w:p w14:paraId="23DBABAC" w14:textId="77777777" w:rsidR="006B4699" w:rsidRPr="006B4699" w:rsidRDefault="006B4699" w:rsidP="003F56A8">
            <w:pPr>
              <w:pStyle w:val="ab"/>
              <w:numPr>
                <w:ilvl w:val="0"/>
                <w:numId w:val="82"/>
              </w:numPr>
              <w:spacing w:line="374" w:lineRule="exact"/>
              <w:ind w:leftChars="0" w:left="810" w:hangingChars="300" w:hanging="810"/>
              <w:jc w:val="both"/>
              <w:textDirection w:val="lrTbV"/>
              <w:rPr>
                <w:rFonts w:ascii="標楷體" w:eastAsia="標楷體"/>
                <w:sz w:val="27"/>
                <w:szCs w:val="27"/>
              </w:rPr>
            </w:pPr>
            <w:r w:rsidRPr="006B4699">
              <w:rPr>
                <w:rFonts w:ascii="標楷體" w:eastAsia="標楷體"/>
                <w:sz w:val="27"/>
                <w:szCs w:val="27"/>
              </w:rPr>
              <w:t>本部於108年3月15日及27日辦理高教深耕計畫校務研究應用主題式工作坊，邀請學校分享運用校務研究回饋計畫執行之經驗，協助大專校院落實證據本位的決策模式及建立教學品質循環圈。</w:t>
            </w:r>
          </w:p>
          <w:p w14:paraId="3D55A9D2" w14:textId="77777777" w:rsidR="006B4699" w:rsidRPr="006B4699" w:rsidRDefault="006B4699" w:rsidP="003F56A8">
            <w:pPr>
              <w:pStyle w:val="ab"/>
              <w:numPr>
                <w:ilvl w:val="0"/>
                <w:numId w:val="82"/>
              </w:numPr>
              <w:spacing w:line="374" w:lineRule="exact"/>
              <w:ind w:leftChars="0" w:left="810" w:hangingChars="300" w:hanging="810"/>
              <w:jc w:val="both"/>
              <w:textDirection w:val="lrTbV"/>
              <w:rPr>
                <w:rFonts w:ascii="標楷體" w:eastAsia="標楷體"/>
                <w:sz w:val="27"/>
                <w:szCs w:val="27"/>
              </w:rPr>
            </w:pPr>
            <w:r w:rsidRPr="006B4699">
              <w:rPr>
                <w:rFonts w:ascii="標楷體" w:eastAsia="標楷體" w:hint="eastAsia"/>
                <w:sz w:val="27"/>
                <w:szCs w:val="27"/>
              </w:rPr>
              <w:t>完成本計畫管考平臺建置作業，包括</w:t>
            </w:r>
            <w:r w:rsidRPr="006B4699">
              <w:rPr>
                <w:rFonts w:ascii="標楷體" w:eastAsia="標楷體"/>
                <w:sz w:val="27"/>
                <w:szCs w:val="27"/>
              </w:rPr>
              <w:t>52項共同績效指標、4面向經費管考、5類跨平臺資料匯入，並設計執行成效開放瀏覽查詢等設計，供外界了解本計畫推動成效。</w:t>
            </w:r>
          </w:p>
          <w:p w14:paraId="1A60B572" w14:textId="26627E43" w:rsidR="006B4699" w:rsidRPr="006B4699" w:rsidRDefault="006B4699" w:rsidP="003F56A8">
            <w:pPr>
              <w:pStyle w:val="ab"/>
              <w:numPr>
                <w:ilvl w:val="0"/>
                <w:numId w:val="82"/>
              </w:numPr>
              <w:spacing w:line="374" w:lineRule="exact"/>
              <w:ind w:leftChars="0" w:left="810" w:hangingChars="300" w:hanging="810"/>
              <w:jc w:val="both"/>
              <w:textDirection w:val="lrTbV"/>
              <w:rPr>
                <w:rFonts w:ascii="標楷體" w:eastAsia="標楷體"/>
                <w:sz w:val="27"/>
                <w:szCs w:val="27"/>
              </w:rPr>
            </w:pPr>
            <w:r w:rsidRPr="006B4699">
              <w:rPr>
                <w:rFonts w:ascii="標楷體" w:eastAsia="標楷體" w:hint="eastAsia"/>
                <w:sz w:val="27"/>
                <w:szCs w:val="27"/>
              </w:rPr>
              <w:t>就學協助計畫：本計畫已規劃提升經濟或文化不利學生進入公立大學機會及生活輔助金與完善課業輔導，</w:t>
            </w:r>
            <w:r w:rsidRPr="006B4699">
              <w:rPr>
                <w:rFonts w:ascii="標楷體" w:eastAsia="標楷體"/>
                <w:sz w:val="27"/>
                <w:szCs w:val="27"/>
              </w:rPr>
              <w:t>108年計68所公私立大學校院共同推動，本部補助4.19億元，學校外部募款1.84億元，共6.03億元</w:t>
            </w:r>
            <w:r w:rsidR="006F50AA">
              <w:rPr>
                <w:rFonts w:ascii="標楷體" w:eastAsia="標楷體" w:hint="eastAsia"/>
                <w:sz w:val="27"/>
                <w:szCs w:val="27"/>
              </w:rPr>
              <w:t>。</w:t>
            </w:r>
          </w:p>
          <w:p w14:paraId="0B1D919C" w14:textId="77777777" w:rsidR="006B4699" w:rsidRPr="006B4699" w:rsidRDefault="006B4699" w:rsidP="003F56A8">
            <w:pPr>
              <w:pStyle w:val="ab"/>
              <w:numPr>
                <w:ilvl w:val="0"/>
                <w:numId w:val="28"/>
              </w:numPr>
              <w:spacing w:line="374" w:lineRule="exact"/>
              <w:ind w:leftChars="0"/>
              <w:jc w:val="both"/>
              <w:textDirection w:val="lrTbV"/>
              <w:rPr>
                <w:rFonts w:ascii="標楷體" w:eastAsia="標楷體"/>
                <w:sz w:val="27"/>
                <w:szCs w:val="27"/>
              </w:rPr>
            </w:pPr>
            <w:r w:rsidRPr="006B4699">
              <w:rPr>
                <w:rFonts w:ascii="標楷體" w:eastAsia="標楷體" w:hAnsi="標楷體" w:hint="eastAsia"/>
                <w:sz w:val="27"/>
                <w:szCs w:val="27"/>
              </w:rPr>
              <w:t>玉山計畫</w:t>
            </w:r>
          </w:p>
          <w:p w14:paraId="0867D42F" w14:textId="77777777" w:rsidR="006B4699" w:rsidRPr="006B4699" w:rsidRDefault="006B4699" w:rsidP="003F56A8">
            <w:pPr>
              <w:pStyle w:val="ab"/>
              <w:numPr>
                <w:ilvl w:val="0"/>
                <w:numId w:val="83"/>
              </w:numPr>
              <w:spacing w:line="374" w:lineRule="exact"/>
              <w:ind w:leftChars="0" w:left="840" w:hangingChars="300" w:hanging="840"/>
              <w:jc w:val="both"/>
              <w:rPr>
                <w:rFonts w:ascii="標楷體" w:eastAsia="標楷體"/>
                <w:sz w:val="27"/>
                <w:szCs w:val="27"/>
              </w:rPr>
            </w:pPr>
            <w:r w:rsidRPr="006B4699">
              <w:rPr>
                <w:rFonts w:ascii="標楷體" w:eastAsia="標楷體" w:hAnsi="標楷體" w:cs="Times New Roman" w:hint="eastAsia"/>
                <w:bCs/>
                <w:sz w:val="28"/>
                <w:szCs w:val="28"/>
              </w:rPr>
              <w:t>玉山學者</w:t>
            </w:r>
            <w:r w:rsidRPr="006B4699">
              <w:rPr>
                <w:rFonts w:ascii="標楷體" w:eastAsia="標楷體" w:hint="eastAsia"/>
                <w:sz w:val="27"/>
                <w:szCs w:val="27"/>
              </w:rPr>
              <w:t>計畫108年共計103件申請案，核定通過32案。</w:t>
            </w:r>
          </w:p>
          <w:p w14:paraId="1243BFA2" w14:textId="2E474563" w:rsidR="006B4699" w:rsidRPr="006B4699" w:rsidRDefault="006B4699" w:rsidP="003F56A8">
            <w:pPr>
              <w:pStyle w:val="ab"/>
              <w:numPr>
                <w:ilvl w:val="0"/>
                <w:numId w:val="83"/>
              </w:numPr>
              <w:spacing w:line="374" w:lineRule="exact"/>
              <w:ind w:leftChars="0" w:left="810" w:hangingChars="300" w:hanging="810"/>
              <w:jc w:val="both"/>
              <w:rPr>
                <w:rFonts w:ascii="標楷體" w:eastAsia="標楷體"/>
                <w:sz w:val="27"/>
                <w:szCs w:val="27"/>
              </w:rPr>
            </w:pPr>
            <w:r w:rsidRPr="006B4699">
              <w:rPr>
                <w:rFonts w:ascii="標楷體" w:eastAsia="標楷體" w:hint="eastAsia"/>
                <w:sz w:val="27"/>
                <w:szCs w:val="27"/>
              </w:rPr>
              <w:t>大專校院彈性薪資執行經費(含</w:t>
            </w:r>
            <w:r w:rsidR="00161ACC">
              <w:rPr>
                <w:rFonts w:ascii="標楷體" w:eastAsia="標楷體" w:hint="eastAsia"/>
                <w:sz w:val="27"/>
                <w:szCs w:val="27"/>
              </w:rPr>
              <w:t>本</w:t>
            </w:r>
            <w:r w:rsidRPr="006B4699">
              <w:rPr>
                <w:rFonts w:ascii="標楷體" w:eastAsia="標楷體" w:hint="eastAsia"/>
                <w:sz w:val="27"/>
                <w:szCs w:val="27"/>
              </w:rPr>
              <w:t>部補助款、科技部補助款、學校自籌款)107學年度共計23.4億元；獲益人數計10</w:t>
            </w:r>
            <w:r w:rsidR="00A75E30">
              <w:rPr>
                <w:rFonts w:ascii="標楷體" w:eastAsia="標楷體" w:hint="eastAsia"/>
                <w:sz w:val="27"/>
                <w:szCs w:val="27"/>
              </w:rPr>
              <w:t>,</w:t>
            </w:r>
            <w:r w:rsidRPr="006B4699">
              <w:rPr>
                <w:rFonts w:ascii="標楷體" w:eastAsia="標楷體" w:hint="eastAsia"/>
                <w:sz w:val="27"/>
                <w:szCs w:val="27"/>
              </w:rPr>
              <w:t>723人。</w:t>
            </w:r>
          </w:p>
          <w:p w14:paraId="4C1B51F0" w14:textId="397BEBC9" w:rsidR="00B15057" w:rsidRPr="006B4699" w:rsidRDefault="006B4699" w:rsidP="003F56A8">
            <w:pPr>
              <w:pStyle w:val="ab"/>
              <w:numPr>
                <w:ilvl w:val="0"/>
                <w:numId w:val="83"/>
              </w:numPr>
              <w:spacing w:line="374" w:lineRule="exact"/>
              <w:ind w:leftChars="0" w:left="750" w:hangingChars="300" w:hanging="750"/>
              <w:jc w:val="both"/>
              <w:textDirection w:val="lrTbV"/>
              <w:rPr>
                <w:rFonts w:ascii="標楷體" w:eastAsia="標楷體"/>
                <w:sz w:val="27"/>
                <w:szCs w:val="27"/>
              </w:rPr>
            </w:pPr>
            <w:r w:rsidRPr="006B4699">
              <w:rPr>
                <w:rFonts w:ascii="標楷體" w:eastAsia="標楷體" w:hint="eastAsia"/>
                <w:spacing w:val="-20"/>
                <w:sz w:val="27"/>
                <w:szCs w:val="27"/>
              </w:rPr>
              <w:t>自108年起</w:t>
            </w:r>
            <w:r w:rsidRPr="006B4699">
              <w:rPr>
                <w:rFonts w:ascii="標楷體" w:eastAsia="標楷體" w:hint="eastAsia"/>
                <w:sz w:val="27"/>
                <w:szCs w:val="27"/>
              </w:rPr>
              <w:t>，國立大學教授學術研究加給提</w:t>
            </w:r>
            <w:r w:rsidRPr="006B4699">
              <w:rPr>
                <w:rFonts w:ascii="標楷體" w:eastAsia="標楷體" w:hint="eastAsia"/>
                <w:snapToGrid w:val="0"/>
                <w:kern w:val="2"/>
                <w:sz w:val="28"/>
                <w:szCs w:val="28"/>
              </w:rPr>
              <w:t>高10％，納入國立大學基本需求補助。</w:t>
            </w:r>
          </w:p>
        </w:tc>
      </w:tr>
      <w:tr w:rsidR="00567BF8" w:rsidRPr="009963E0" w14:paraId="28C66844" w14:textId="77777777" w:rsidTr="006F5D84">
        <w:trPr>
          <w:divId w:val="1110780298"/>
          <w:trHeight w:val="720"/>
        </w:trPr>
        <w:tc>
          <w:tcPr>
            <w:tcW w:w="1838" w:type="dxa"/>
          </w:tcPr>
          <w:p w14:paraId="1714F873" w14:textId="66E8E7ED" w:rsidR="00567BF8" w:rsidRPr="004D7ECB" w:rsidRDefault="00567BF8" w:rsidP="00F13FC0">
            <w:pPr>
              <w:spacing w:line="354" w:lineRule="exact"/>
              <w:ind w:left="904" w:hangingChars="335" w:hanging="904"/>
              <w:jc w:val="both"/>
              <w:textDirection w:val="lrTbV"/>
              <w:rPr>
                <w:rFonts w:ascii="標楷體" w:eastAsia="標楷體" w:hAnsi="標楷體"/>
                <w:sz w:val="27"/>
                <w:szCs w:val="27"/>
              </w:rPr>
            </w:pPr>
            <w:r w:rsidRPr="004D7ECB">
              <w:rPr>
                <w:rFonts w:ascii="標楷體" w:eastAsia="標楷體" w:hAnsi="標楷體" w:hint="eastAsia"/>
                <w:sz w:val="27"/>
                <w:szCs w:val="27"/>
              </w:rPr>
              <w:lastRenderedPageBreak/>
              <w:t>十</w:t>
            </w:r>
            <w:r w:rsidR="008E256D">
              <w:rPr>
                <w:rFonts w:ascii="標楷體" w:eastAsia="標楷體" w:hAnsi="標楷體" w:hint="eastAsia"/>
                <w:sz w:val="27"/>
                <w:szCs w:val="27"/>
              </w:rPr>
              <w:t>九</w:t>
            </w:r>
            <w:r w:rsidRPr="004D7ECB">
              <w:rPr>
                <w:rFonts w:ascii="標楷體" w:eastAsia="標楷體" w:hAnsi="標楷體" w:hint="eastAsia"/>
                <w:sz w:val="27"/>
                <w:szCs w:val="27"/>
              </w:rPr>
              <w:t>、</w:t>
            </w:r>
            <w:r w:rsidR="00D516D8" w:rsidRPr="004D7ECB">
              <w:rPr>
                <w:rFonts w:ascii="標楷體" w:eastAsia="標楷體" w:hAnsi="標楷體" w:hint="eastAsia"/>
                <w:sz w:val="27"/>
                <w:szCs w:val="27"/>
              </w:rPr>
              <w:t>青年生涯輔導</w:t>
            </w:r>
          </w:p>
        </w:tc>
        <w:tc>
          <w:tcPr>
            <w:tcW w:w="2126" w:type="dxa"/>
          </w:tcPr>
          <w:p w14:paraId="1A8C0F6C" w14:textId="77777777" w:rsidR="00567BF8" w:rsidRPr="004D7ECB" w:rsidRDefault="00D516D8" w:rsidP="00F13FC0">
            <w:pPr>
              <w:pStyle w:val="ab"/>
              <w:numPr>
                <w:ilvl w:val="0"/>
                <w:numId w:val="14"/>
              </w:numPr>
              <w:spacing w:line="354" w:lineRule="exact"/>
              <w:ind w:leftChars="0" w:left="573" w:hanging="567"/>
              <w:jc w:val="both"/>
              <w:textDirection w:val="lrTbV"/>
              <w:rPr>
                <w:rFonts w:ascii="標楷體" w:eastAsia="標楷體" w:hAnsi="標楷體"/>
                <w:sz w:val="27"/>
                <w:szCs w:val="27"/>
              </w:rPr>
            </w:pPr>
            <w:r w:rsidRPr="00D516D8">
              <w:rPr>
                <w:rFonts w:ascii="標楷體" w:eastAsia="標楷體" w:hAnsi="標楷體" w:hint="eastAsia"/>
                <w:sz w:val="27"/>
                <w:szCs w:val="27"/>
              </w:rPr>
              <w:t>辦理青年職涯發展及職場體驗業務</w:t>
            </w:r>
          </w:p>
          <w:p w14:paraId="0A386C31" w14:textId="77777777" w:rsidR="00567BF8" w:rsidRPr="004D7ECB" w:rsidRDefault="00567BF8" w:rsidP="00F13FC0">
            <w:pPr>
              <w:pStyle w:val="ab"/>
              <w:numPr>
                <w:ilvl w:val="0"/>
                <w:numId w:val="14"/>
              </w:numPr>
              <w:spacing w:line="354" w:lineRule="exact"/>
              <w:ind w:leftChars="0" w:left="573" w:hanging="567"/>
              <w:jc w:val="both"/>
              <w:textDirection w:val="lrTbV"/>
              <w:rPr>
                <w:rFonts w:ascii="標楷體" w:eastAsia="標楷體" w:hAnsi="標楷體"/>
                <w:sz w:val="27"/>
                <w:szCs w:val="27"/>
              </w:rPr>
            </w:pPr>
            <w:r w:rsidRPr="004D7ECB">
              <w:rPr>
                <w:rFonts w:ascii="標楷體" w:eastAsia="標楷體" w:hAnsi="標楷體" w:hint="eastAsia"/>
                <w:sz w:val="27"/>
                <w:szCs w:val="27"/>
              </w:rPr>
              <w:t>辦理青年創新培力業務</w:t>
            </w:r>
          </w:p>
        </w:tc>
        <w:tc>
          <w:tcPr>
            <w:tcW w:w="5387" w:type="dxa"/>
          </w:tcPr>
          <w:p w14:paraId="319B51FE" w14:textId="77777777" w:rsidR="00AA7D82" w:rsidRDefault="000E1204" w:rsidP="00F13FC0">
            <w:pPr>
              <w:spacing w:line="354" w:lineRule="exact"/>
              <w:ind w:left="675" w:hangingChars="250" w:hanging="675"/>
              <w:jc w:val="both"/>
              <w:textDirection w:val="lrTbV"/>
              <w:rPr>
                <w:rFonts w:ascii="標楷體" w:eastAsia="標楷體"/>
                <w:sz w:val="27"/>
                <w:szCs w:val="27"/>
              </w:rPr>
            </w:pPr>
            <w:r w:rsidRPr="00991902">
              <w:rPr>
                <w:rFonts w:ascii="標楷體" w:eastAsia="標楷體" w:hint="eastAsia"/>
                <w:sz w:val="27"/>
                <w:szCs w:val="27"/>
              </w:rPr>
              <w:t>一、辦理青年職涯發展及職場體驗業務</w:t>
            </w:r>
          </w:p>
          <w:p w14:paraId="2EA54DF9" w14:textId="652C01B1" w:rsidR="000E1204" w:rsidRPr="00991902" w:rsidRDefault="000E1204" w:rsidP="00F13FC0">
            <w:pPr>
              <w:pStyle w:val="ab"/>
              <w:numPr>
                <w:ilvl w:val="0"/>
                <w:numId w:val="84"/>
              </w:numPr>
              <w:spacing w:line="354" w:lineRule="exact"/>
              <w:ind w:leftChars="0" w:left="810" w:hangingChars="300" w:hanging="810"/>
              <w:jc w:val="both"/>
              <w:textDirection w:val="lrTbV"/>
              <w:rPr>
                <w:rFonts w:ascii="標楷體" w:eastAsia="標楷體"/>
                <w:sz w:val="27"/>
                <w:szCs w:val="27"/>
              </w:rPr>
            </w:pPr>
            <w:r w:rsidRPr="00991902">
              <w:rPr>
                <w:rFonts w:ascii="標楷體" w:eastAsia="標楷體"/>
                <w:sz w:val="27"/>
                <w:szCs w:val="27"/>
              </w:rPr>
              <w:t>108</w:t>
            </w:r>
            <w:r w:rsidRPr="00991902">
              <w:rPr>
                <w:rFonts w:ascii="標楷體" w:eastAsia="標楷體" w:hint="eastAsia"/>
                <w:sz w:val="27"/>
                <w:szCs w:val="27"/>
              </w:rPr>
              <w:t>年「大專校院推動職涯輔導補助計畫」共計</w:t>
            </w:r>
            <w:r w:rsidRPr="00991902">
              <w:rPr>
                <w:rFonts w:ascii="標楷體" w:eastAsia="標楷體"/>
                <w:sz w:val="27"/>
                <w:szCs w:val="27"/>
              </w:rPr>
              <w:t>64校、87案獲得補助；「民間團體推動職涯發展補助計畫」共計7案獲得補助。</w:t>
            </w:r>
          </w:p>
          <w:p w14:paraId="16AD14FD" w14:textId="5CA7726F" w:rsidR="000E1204" w:rsidRPr="00991902" w:rsidRDefault="000E1204" w:rsidP="00F13FC0">
            <w:pPr>
              <w:pStyle w:val="ab"/>
              <w:numPr>
                <w:ilvl w:val="0"/>
                <w:numId w:val="84"/>
              </w:numPr>
              <w:spacing w:line="354" w:lineRule="exact"/>
              <w:ind w:leftChars="0" w:left="810" w:hangingChars="300" w:hanging="810"/>
              <w:jc w:val="both"/>
              <w:textDirection w:val="lrTbV"/>
              <w:rPr>
                <w:rFonts w:ascii="標楷體" w:eastAsia="標楷體"/>
                <w:sz w:val="27"/>
                <w:szCs w:val="27"/>
              </w:rPr>
            </w:pPr>
            <w:r w:rsidRPr="00991902">
              <w:rPr>
                <w:rFonts w:ascii="標楷體" w:eastAsia="標楷體"/>
                <w:sz w:val="27"/>
                <w:szCs w:val="27"/>
              </w:rPr>
              <w:t>108年大專校院職涯輔導分區召集學校辦</w:t>
            </w:r>
            <w:r w:rsidRPr="00991902">
              <w:rPr>
                <w:rFonts w:ascii="標楷體" w:eastAsia="標楷體" w:hint="eastAsia"/>
                <w:sz w:val="27"/>
                <w:szCs w:val="27"/>
              </w:rPr>
              <w:t>理北、中、南區推動委員會議</w:t>
            </w:r>
            <w:r w:rsidRPr="00991902">
              <w:rPr>
                <w:rFonts w:ascii="標楷體" w:eastAsia="標楷體"/>
                <w:sz w:val="27"/>
                <w:szCs w:val="27"/>
              </w:rPr>
              <w:t>9場次、</w:t>
            </w:r>
            <w:r w:rsidRPr="00991902">
              <w:rPr>
                <w:rFonts w:ascii="標楷體" w:eastAsia="標楷體" w:hint="eastAsia"/>
                <w:sz w:val="27"/>
                <w:szCs w:val="27"/>
              </w:rPr>
              <w:t>聯繫會議</w:t>
            </w:r>
            <w:r w:rsidRPr="00991902">
              <w:rPr>
                <w:rFonts w:ascii="標楷體" w:eastAsia="標楷體"/>
                <w:sz w:val="27"/>
                <w:szCs w:val="27"/>
              </w:rPr>
              <w:t>9場次、成長增能活動9場次；辦</w:t>
            </w:r>
            <w:r w:rsidRPr="00991902">
              <w:rPr>
                <w:rFonts w:ascii="標楷體" w:eastAsia="標楷體" w:hint="eastAsia"/>
                <w:sz w:val="27"/>
                <w:szCs w:val="27"/>
              </w:rPr>
              <w:t>理大專校院職涯輔導成果評選，共計</w:t>
            </w:r>
            <w:r w:rsidRPr="00991902">
              <w:rPr>
                <w:rFonts w:ascii="標楷體" w:eastAsia="標楷體"/>
                <w:sz w:val="27"/>
                <w:szCs w:val="27"/>
              </w:rPr>
              <w:t>176 件申請案件。</w:t>
            </w:r>
          </w:p>
          <w:p w14:paraId="090AE4FC" w14:textId="787D014F" w:rsidR="000E1204" w:rsidRPr="00991902" w:rsidRDefault="000E1204" w:rsidP="00F13FC0">
            <w:pPr>
              <w:pStyle w:val="ab"/>
              <w:numPr>
                <w:ilvl w:val="0"/>
                <w:numId w:val="84"/>
              </w:numPr>
              <w:spacing w:line="354" w:lineRule="exact"/>
              <w:ind w:leftChars="0" w:left="810" w:hangingChars="300" w:hanging="810"/>
              <w:jc w:val="both"/>
              <w:textDirection w:val="lrTbV"/>
              <w:rPr>
                <w:rFonts w:ascii="標楷體" w:eastAsia="標楷體"/>
                <w:sz w:val="27"/>
                <w:szCs w:val="27"/>
              </w:rPr>
            </w:pPr>
            <w:r w:rsidRPr="00991902">
              <w:rPr>
                <w:rFonts w:ascii="標楷體" w:eastAsia="標楷體"/>
                <w:sz w:val="27"/>
                <w:szCs w:val="27"/>
              </w:rPr>
              <w:t>108年辦</w:t>
            </w:r>
            <w:r w:rsidRPr="00991902">
              <w:rPr>
                <w:rFonts w:ascii="標楷體" w:eastAsia="標楷體" w:hint="eastAsia"/>
                <w:sz w:val="27"/>
                <w:szCs w:val="27"/>
              </w:rPr>
              <w:t>理全國大專校院職涯輔導主管會議，共計</w:t>
            </w:r>
            <w:r w:rsidRPr="00991902">
              <w:rPr>
                <w:rFonts w:ascii="標楷體" w:eastAsia="標楷體"/>
                <w:sz w:val="27"/>
                <w:szCs w:val="27"/>
              </w:rPr>
              <w:t>132校、202人</w:t>
            </w:r>
            <w:r w:rsidRPr="00991902">
              <w:rPr>
                <w:rFonts w:ascii="標楷體" w:eastAsia="標楷體" w:hint="eastAsia"/>
                <w:sz w:val="27"/>
                <w:szCs w:val="27"/>
              </w:rPr>
              <w:t>參與；辦理大專校院職涯輔導種子教師培訓基礎工作坊</w:t>
            </w:r>
            <w:r w:rsidRPr="00991902">
              <w:rPr>
                <w:rFonts w:ascii="標楷體" w:eastAsia="標楷體"/>
                <w:sz w:val="27"/>
                <w:szCs w:val="27"/>
              </w:rPr>
              <w:t>3場次，進階工作坊1場次，共224人次</w:t>
            </w:r>
            <w:r w:rsidRPr="00991902">
              <w:rPr>
                <w:rFonts w:ascii="標楷體" w:eastAsia="標楷體" w:hint="eastAsia"/>
                <w:sz w:val="27"/>
                <w:szCs w:val="27"/>
              </w:rPr>
              <w:t>參與。</w:t>
            </w:r>
          </w:p>
          <w:p w14:paraId="01FF5E6F" w14:textId="2BB41FBF" w:rsidR="000E1204" w:rsidRPr="00991902" w:rsidRDefault="000E1204" w:rsidP="00F13FC0">
            <w:pPr>
              <w:pStyle w:val="ab"/>
              <w:numPr>
                <w:ilvl w:val="0"/>
                <w:numId w:val="84"/>
              </w:numPr>
              <w:spacing w:line="354" w:lineRule="exact"/>
              <w:ind w:leftChars="0" w:left="810" w:hangingChars="300" w:hanging="810"/>
              <w:jc w:val="both"/>
              <w:textDirection w:val="lrTbV"/>
              <w:rPr>
                <w:rFonts w:ascii="標楷體" w:eastAsia="標楷體"/>
                <w:sz w:val="27"/>
                <w:szCs w:val="27"/>
              </w:rPr>
            </w:pPr>
            <w:r w:rsidRPr="00991902">
              <w:rPr>
                <w:rFonts w:ascii="標楷體" w:eastAsia="標楷體"/>
                <w:sz w:val="27"/>
                <w:szCs w:val="27"/>
              </w:rPr>
              <w:t>108</w:t>
            </w:r>
            <w:r w:rsidRPr="00991902">
              <w:rPr>
                <w:rFonts w:ascii="標楷體" w:eastAsia="標楷體" w:hint="eastAsia"/>
                <w:sz w:val="27"/>
                <w:szCs w:val="27"/>
              </w:rPr>
              <w:t>年青年職場體驗網共有</w:t>
            </w:r>
            <w:r w:rsidRPr="00991902">
              <w:rPr>
                <w:rFonts w:ascii="標楷體" w:eastAsia="標楷體"/>
                <w:sz w:val="27"/>
                <w:szCs w:val="27"/>
              </w:rPr>
              <w:t>2萬4,111人次</w:t>
            </w:r>
            <w:r w:rsidRPr="00991902">
              <w:rPr>
                <w:rFonts w:ascii="標楷體" w:eastAsia="標楷體" w:hint="eastAsia"/>
                <w:sz w:val="27"/>
                <w:szCs w:val="27"/>
              </w:rPr>
              <w:t>利用網站尋找職缺機會，大專生公部門見習、青年暑期社區職場體驗、經濟自立青年工讀共媒合</w:t>
            </w:r>
            <w:r w:rsidRPr="00991902">
              <w:rPr>
                <w:rFonts w:ascii="標楷體" w:eastAsia="標楷體"/>
                <w:sz w:val="27"/>
                <w:szCs w:val="27"/>
              </w:rPr>
              <w:t>1,781人次。</w:t>
            </w:r>
          </w:p>
          <w:p w14:paraId="3CD6755B" w14:textId="59A7436C" w:rsidR="000E1204" w:rsidRPr="00991902" w:rsidRDefault="000E1204" w:rsidP="00F13FC0">
            <w:pPr>
              <w:pStyle w:val="ab"/>
              <w:numPr>
                <w:ilvl w:val="0"/>
                <w:numId w:val="84"/>
              </w:numPr>
              <w:spacing w:line="354" w:lineRule="exact"/>
              <w:ind w:leftChars="0" w:left="810" w:hangingChars="300" w:hanging="810"/>
              <w:jc w:val="both"/>
              <w:textDirection w:val="lrTbV"/>
              <w:rPr>
                <w:rFonts w:ascii="標楷體" w:eastAsia="標楷體"/>
                <w:sz w:val="27"/>
                <w:szCs w:val="27"/>
              </w:rPr>
            </w:pPr>
            <w:r w:rsidRPr="00991902">
              <w:rPr>
                <w:rFonts w:ascii="標楷體" w:eastAsia="標楷體"/>
                <w:sz w:val="27"/>
                <w:szCs w:val="27"/>
              </w:rPr>
              <w:t>為提供多元彈性體驗職場方式，運用數位科技技術，拍攝10部360</w:t>
            </w:r>
            <w:r w:rsidRPr="00991902">
              <w:rPr>
                <w:rFonts w:ascii="標楷體" w:eastAsia="標楷體"/>
                <w:sz w:val="27"/>
                <w:szCs w:val="27"/>
              </w:rPr>
              <w:t>°</w:t>
            </w:r>
            <w:r w:rsidRPr="00991902">
              <w:rPr>
                <w:rFonts w:ascii="標楷體" w:eastAsia="標楷體"/>
                <w:sz w:val="27"/>
                <w:szCs w:val="27"/>
              </w:rPr>
              <w:t>VR職場影片，利用網路即可沉浸式瀏覽體驗職場環境，共</w:t>
            </w:r>
            <w:r w:rsidRPr="00991902">
              <w:rPr>
                <w:rFonts w:ascii="標楷體" w:eastAsia="標楷體" w:hint="eastAsia"/>
                <w:sz w:val="27"/>
                <w:szCs w:val="27"/>
              </w:rPr>
              <w:t>累積</w:t>
            </w:r>
            <w:r w:rsidRPr="00991902">
              <w:rPr>
                <w:rFonts w:ascii="標楷體" w:eastAsia="標楷體"/>
                <w:sz w:val="27"/>
                <w:szCs w:val="27"/>
              </w:rPr>
              <w:t>13萬7,386觀看人次。</w:t>
            </w:r>
          </w:p>
          <w:p w14:paraId="0A610446" w14:textId="0DA9F68E" w:rsidR="000E1204" w:rsidRPr="00991902" w:rsidRDefault="000E1204" w:rsidP="00F13FC0">
            <w:pPr>
              <w:pStyle w:val="ab"/>
              <w:numPr>
                <w:ilvl w:val="0"/>
                <w:numId w:val="84"/>
              </w:numPr>
              <w:spacing w:line="354" w:lineRule="exact"/>
              <w:ind w:leftChars="0" w:left="810" w:hangingChars="300" w:hanging="810"/>
              <w:jc w:val="both"/>
              <w:textDirection w:val="lrTbV"/>
              <w:rPr>
                <w:rFonts w:ascii="標楷體" w:eastAsia="標楷體"/>
                <w:sz w:val="27"/>
                <w:szCs w:val="27"/>
              </w:rPr>
            </w:pPr>
            <w:r w:rsidRPr="00991902">
              <w:rPr>
                <w:rFonts w:ascii="標楷體" w:eastAsia="標楷體"/>
                <w:sz w:val="27"/>
                <w:szCs w:val="27"/>
              </w:rPr>
              <w:t>108</w:t>
            </w:r>
            <w:r w:rsidRPr="00991902">
              <w:rPr>
                <w:rFonts w:ascii="標楷體" w:eastAsia="標楷體" w:hint="eastAsia"/>
                <w:sz w:val="27"/>
                <w:szCs w:val="27"/>
              </w:rPr>
              <w:t>年共輔導國中畢業未升學未就業青少年</w:t>
            </w:r>
            <w:r w:rsidRPr="00991902">
              <w:rPr>
                <w:rFonts w:ascii="標楷體" w:eastAsia="標楷體"/>
                <w:sz w:val="27"/>
                <w:szCs w:val="27"/>
              </w:rPr>
              <w:t>382位，其中與17個縣市政府合作，以</w:t>
            </w:r>
            <w:r w:rsidRPr="00991902">
              <w:rPr>
                <w:rFonts w:ascii="標楷體" w:eastAsia="標楷體" w:hint="eastAsia"/>
                <w:sz w:val="27"/>
                <w:szCs w:val="27"/>
              </w:rPr>
              <w:t>行政協助方式辦理輔導</w:t>
            </w:r>
            <w:r w:rsidRPr="00991902">
              <w:rPr>
                <w:rFonts w:ascii="標楷體" w:eastAsia="標楷體"/>
                <w:sz w:val="27"/>
                <w:szCs w:val="27"/>
              </w:rPr>
              <w:t>365位</w:t>
            </w:r>
            <w:r w:rsidR="003F718E">
              <w:rPr>
                <w:rFonts w:ascii="標楷體" w:eastAsia="標楷體" w:hint="eastAsia"/>
                <w:sz w:val="27"/>
                <w:szCs w:val="27"/>
              </w:rPr>
              <w:t>青 少年</w:t>
            </w:r>
            <w:r w:rsidRPr="00991902">
              <w:rPr>
                <w:rFonts w:ascii="標楷體" w:eastAsia="標楷體"/>
                <w:sz w:val="27"/>
                <w:szCs w:val="27"/>
              </w:rPr>
              <w:t>；另5個縣市自辦方式辦理輔導17位青少</w:t>
            </w:r>
            <w:r w:rsidRPr="00991902">
              <w:rPr>
                <w:rFonts w:ascii="標楷體" w:eastAsia="標楷體" w:hint="eastAsia"/>
                <w:sz w:val="27"/>
                <w:szCs w:val="27"/>
              </w:rPr>
              <w:t>年。</w:t>
            </w:r>
          </w:p>
          <w:p w14:paraId="46ED9E3D" w14:textId="77777777" w:rsidR="000E1204" w:rsidRPr="00991902" w:rsidRDefault="000E1204" w:rsidP="00F13FC0">
            <w:pPr>
              <w:spacing w:line="354" w:lineRule="exact"/>
              <w:ind w:left="675" w:hangingChars="250" w:hanging="675"/>
              <w:jc w:val="both"/>
              <w:textDirection w:val="lrTbV"/>
              <w:rPr>
                <w:rFonts w:ascii="標楷體" w:eastAsia="標楷體"/>
                <w:sz w:val="27"/>
                <w:szCs w:val="27"/>
              </w:rPr>
            </w:pPr>
            <w:r w:rsidRPr="00991902">
              <w:rPr>
                <w:rFonts w:ascii="標楷體" w:eastAsia="標楷體" w:hint="eastAsia"/>
                <w:sz w:val="27"/>
                <w:szCs w:val="27"/>
              </w:rPr>
              <w:t>二、辦理青年創新培力業務</w:t>
            </w:r>
          </w:p>
          <w:p w14:paraId="24DC5577" w14:textId="03DEFC61" w:rsidR="000E1204" w:rsidRPr="00991902" w:rsidRDefault="000E1204" w:rsidP="00F13FC0">
            <w:pPr>
              <w:pStyle w:val="ab"/>
              <w:numPr>
                <w:ilvl w:val="0"/>
                <w:numId w:val="85"/>
              </w:numPr>
              <w:spacing w:line="354" w:lineRule="exact"/>
              <w:ind w:leftChars="0" w:left="810" w:hangingChars="300" w:hanging="810"/>
              <w:jc w:val="both"/>
              <w:textDirection w:val="lrTbV"/>
              <w:rPr>
                <w:rFonts w:ascii="標楷體" w:eastAsia="標楷體"/>
                <w:sz w:val="27"/>
                <w:szCs w:val="27"/>
              </w:rPr>
            </w:pPr>
            <w:r w:rsidRPr="00991902">
              <w:rPr>
                <w:rFonts w:ascii="標楷體" w:eastAsia="標楷體"/>
                <w:sz w:val="27"/>
                <w:szCs w:val="27"/>
              </w:rPr>
              <w:t>辦理大專女學生領導力培訓營，108年度於北、中、南及北東區舉辦4場次培訓營，共計317人次參訓。</w:t>
            </w:r>
          </w:p>
          <w:p w14:paraId="33C77EC3" w14:textId="5DBF7E2F" w:rsidR="000E1204" w:rsidRPr="00991902" w:rsidRDefault="000E1204" w:rsidP="00F13FC0">
            <w:pPr>
              <w:pStyle w:val="ab"/>
              <w:numPr>
                <w:ilvl w:val="0"/>
                <w:numId w:val="85"/>
              </w:numPr>
              <w:spacing w:line="354" w:lineRule="exact"/>
              <w:ind w:leftChars="0" w:left="810" w:hangingChars="300" w:hanging="810"/>
              <w:jc w:val="both"/>
              <w:textDirection w:val="lrTbV"/>
              <w:rPr>
                <w:rFonts w:ascii="標楷體" w:eastAsia="標楷體"/>
                <w:sz w:val="27"/>
                <w:szCs w:val="27"/>
              </w:rPr>
            </w:pPr>
            <w:r w:rsidRPr="00991902">
              <w:rPr>
                <w:rFonts w:ascii="標楷體" w:eastAsia="標楷體"/>
                <w:sz w:val="27"/>
                <w:szCs w:val="27"/>
              </w:rPr>
              <w:t>辦理U-start創新創業計畫，108年公告補助75組創業團隊；創創點火器-創新創業人才培育計畫，捲動國內外青年學生7,589人次參與創新創業相關活動。</w:t>
            </w:r>
          </w:p>
          <w:p w14:paraId="0756D217" w14:textId="7EBEB5B0" w:rsidR="000E1204" w:rsidRPr="000E1204" w:rsidRDefault="000E1204" w:rsidP="00F13FC0">
            <w:pPr>
              <w:pStyle w:val="ab"/>
              <w:numPr>
                <w:ilvl w:val="0"/>
                <w:numId w:val="85"/>
              </w:numPr>
              <w:spacing w:line="354" w:lineRule="exact"/>
              <w:ind w:leftChars="0" w:left="810" w:hangingChars="300" w:hanging="810"/>
              <w:jc w:val="both"/>
              <w:textDirection w:val="lrTbV"/>
              <w:rPr>
                <w:rFonts w:ascii="標楷體" w:eastAsia="標楷體"/>
                <w:sz w:val="27"/>
                <w:szCs w:val="27"/>
              </w:rPr>
            </w:pPr>
            <w:r w:rsidRPr="00991902">
              <w:rPr>
                <w:rFonts w:ascii="標楷體" w:eastAsia="標楷體"/>
                <w:sz w:val="27"/>
                <w:szCs w:val="27"/>
              </w:rPr>
              <w:lastRenderedPageBreak/>
              <w:t>辦理智慧鐵人創意競賽，108年共計9,056人次參賽。</w:t>
            </w:r>
          </w:p>
        </w:tc>
      </w:tr>
      <w:tr w:rsidR="00567BF8" w:rsidRPr="009963E0" w14:paraId="51F7964A" w14:textId="77777777" w:rsidTr="006F5D84">
        <w:trPr>
          <w:divId w:val="1110780298"/>
          <w:trHeight w:val="720"/>
        </w:trPr>
        <w:tc>
          <w:tcPr>
            <w:tcW w:w="1838" w:type="dxa"/>
          </w:tcPr>
          <w:p w14:paraId="5E9ABD1C" w14:textId="10166364" w:rsidR="00567BF8" w:rsidRPr="004D7ECB" w:rsidRDefault="00567BF8" w:rsidP="008E256D">
            <w:pPr>
              <w:spacing w:line="400" w:lineRule="exact"/>
              <w:ind w:left="775" w:hangingChars="310" w:hanging="775"/>
              <w:jc w:val="both"/>
              <w:textDirection w:val="lrTbV"/>
              <w:rPr>
                <w:rFonts w:ascii="標楷體" w:eastAsia="標楷體"/>
                <w:sz w:val="27"/>
                <w:szCs w:val="27"/>
              </w:rPr>
            </w:pPr>
            <w:r w:rsidRPr="004D7ECB">
              <w:rPr>
                <w:rFonts w:ascii="標楷體" w:eastAsia="標楷體" w:hint="eastAsia"/>
                <w:spacing w:val="-20"/>
                <w:sz w:val="27"/>
                <w:szCs w:val="27"/>
              </w:rPr>
              <w:lastRenderedPageBreak/>
              <w:t>二十、</w:t>
            </w:r>
            <w:r w:rsidR="00D516D8" w:rsidRPr="00D516D8">
              <w:rPr>
                <w:rFonts w:ascii="標楷體" w:eastAsia="標楷體" w:hint="eastAsia"/>
                <w:spacing w:val="-20"/>
                <w:sz w:val="27"/>
                <w:szCs w:val="27"/>
              </w:rPr>
              <w:t>青年公共參與</w:t>
            </w:r>
          </w:p>
        </w:tc>
        <w:tc>
          <w:tcPr>
            <w:tcW w:w="2126" w:type="dxa"/>
          </w:tcPr>
          <w:p w14:paraId="7155D527" w14:textId="77777777" w:rsidR="00567BF8" w:rsidRPr="004D7ECB" w:rsidRDefault="00567BF8" w:rsidP="003F56A8">
            <w:pPr>
              <w:pStyle w:val="ab"/>
              <w:numPr>
                <w:ilvl w:val="0"/>
                <w:numId w:val="15"/>
              </w:numPr>
              <w:spacing w:line="400" w:lineRule="exact"/>
              <w:ind w:leftChars="0" w:left="573" w:hanging="567"/>
              <w:jc w:val="both"/>
              <w:textDirection w:val="lrTbV"/>
              <w:rPr>
                <w:rFonts w:ascii="標楷體" w:eastAsia="標楷體" w:hAnsi="標楷體"/>
                <w:sz w:val="27"/>
                <w:szCs w:val="27"/>
              </w:rPr>
            </w:pPr>
            <w:r w:rsidRPr="004D7ECB">
              <w:rPr>
                <w:rFonts w:ascii="標楷體" w:eastAsia="標楷體" w:hAnsi="標楷體" w:hint="eastAsia"/>
                <w:sz w:val="27"/>
                <w:szCs w:val="27"/>
              </w:rPr>
              <w:t>促進青年政策參與</w:t>
            </w:r>
          </w:p>
          <w:p w14:paraId="04DF2E49" w14:textId="77777777" w:rsidR="00567BF8" w:rsidRPr="004D7ECB" w:rsidRDefault="00567BF8" w:rsidP="003F56A8">
            <w:pPr>
              <w:pStyle w:val="ab"/>
              <w:numPr>
                <w:ilvl w:val="0"/>
                <w:numId w:val="15"/>
              </w:numPr>
              <w:spacing w:line="400" w:lineRule="exact"/>
              <w:ind w:leftChars="0" w:left="573" w:hanging="567"/>
              <w:jc w:val="both"/>
              <w:textDirection w:val="lrTbV"/>
              <w:rPr>
                <w:rFonts w:ascii="標楷體" w:eastAsia="標楷體" w:hAnsi="標楷體"/>
                <w:sz w:val="27"/>
                <w:szCs w:val="27"/>
              </w:rPr>
            </w:pPr>
            <w:r w:rsidRPr="004D7ECB">
              <w:rPr>
                <w:rFonts w:ascii="標楷體" w:eastAsia="標楷體" w:hAnsi="標楷體" w:hint="eastAsia"/>
                <w:sz w:val="27"/>
                <w:szCs w:val="27"/>
              </w:rPr>
              <w:t>推動青年志工參與計畫，鼓勵青年投入志工服務</w:t>
            </w:r>
          </w:p>
          <w:p w14:paraId="00FF5667" w14:textId="77777777" w:rsidR="00567BF8" w:rsidRPr="004D7ECB" w:rsidRDefault="00567BF8" w:rsidP="003F56A8">
            <w:pPr>
              <w:pStyle w:val="ab"/>
              <w:numPr>
                <w:ilvl w:val="0"/>
                <w:numId w:val="15"/>
              </w:numPr>
              <w:spacing w:line="400" w:lineRule="exact"/>
              <w:ind w:leftChars="0" w:left="573" w:hanging="567"/>
              <w:jc w:val="both"/>
              <w:textDirection w:val="lrTbV"/>
              <w:rPr>
                <w:rFonts w:ascii="標楷體" w:eastAsia="標楷體" w:hAnsi="標楷體"/>
                <w:sz w:val="27"/>
                <w:szCs w:val="27"/>
              </w:rPr>
            </w:pPr>
            <w:r w:rsidRPr="004D7ECB">
              <w:rPr>
                <w:rFonts w:ascii="標楷體" w:eastAsia="標楷體" w:hAnsi="標楷體" w:hint="eastAsia"/>
                <w:sz w:val="27"/>
                <w:szCs w:val="27"/>
              </w:rPr>
              <w:t>推動青年社會參與</w:t>
            </w:r>
          </w:p>
        </w:tc>
        <w:tc>
          <w:tcPr>
            <w:tcW w:w="5387" w:type="dxa"/>
          </w:tcPr>
          <w:p w14:paraId="5EA26384" w14:textId="77777777" w:rsidR="000E1204" w:rsidRPr="00467D57" w:rsidRDefault="000E1204" w:rsidP="000E1204">
            <w:pPr>
              <w:spacing w:line="374" w:lineRule="exact"/>
              <w:ind w:left="675" w:hangingChars="250" w:hanging="675"/>
              <w:jc w:val="both"/>
              <w:textDirection w:val="lrTbV"/>
              <w:rPr>
                <w:rFonts w:ascii="標楷體" w:eastAsia="標楷體" w:hAnsi="標楷體" w:cs="Arial"/>
                <w:sz w:val="27"/>
                <w:szCs w:val="27"/>
              </w:rPr>
            </w:pPr>
            <w:r w:rsidRPr="00467D57">
              <w:rPr>
                <w:rFonts w:ascii="標楷體" w:eastAsia="標楷體" w:hAnsi="標楷體" w:cs="Arial" w:hint="eastAsia"/>
                <w:sz w:val="27"/>
                <w:szCs w:val="27"/>
              </w:rPr>
              <w:t>一、</w:t>
            </w:r>
            <w:r w:rsidRPr="00467D57">
              <w:rPr>
                <w:rFonts w:ascii="標楷體" w:eastAsia="標楷體" w:hAnsi="標楷體" w:cs="Arial"/>
                <w:sz w:val="27"/>
                <w:szCs w:val="27"/>
              </w:rPr>
              <w:t>促進青年政策參與</w:t>
            </w:r>
          </w:p>
          <w:p w14:paraId="16D09E57" w14:textId="594F9EE7" w:rsidR="000E1204" w:rsidRPr="006559B9" w:rsidRDefault="000E1204" w:rsidP="003F56A8">
            <w:pPr>
              <w:pStyle w:val="ab"/>
              <w:numPr>
                <w:ilvl w:val="0"/>
                <w:numId w:val="86"/>
              </w:numPr>
              <w:spacing w:line="374" w:lineRule="exact"/>
              <w:ind w:leftChars="0" w:left="810" w:hangingChars="300" w:hanging="810"/>
              <w:jc w:val="both"/>
              <w:textDirection w:val="lrTbV"/>
              <w:rPr>
                <w:rFonts w:ascii="標楷體" w:eastAsia="標楷體" w:hAnsi="標楷體" w:cs="Arial"/>
                <w:sz w:val="27"/>
                <w:szCs w:val="27"/>
              </w:rPr>
            </w:pPr>
            <w:r w:rsidRPr="006559B9">
              <w:rPr>
                <w:rFonts w:ascii="標楷體" w:eastAsia="標楷體" w:hAnsi="標楷體" w:cs="Arial"/>
                <w:sz w:val="27"/>
                <w:szCs w:val="27"/>
              </w:rPr>
              <w:t>為充實青年政策參與機會，並提升公共參與熱忱，已於</w:t>
            </w:r>
            <w:r w:rsidR="00571AA5">
              <w:rPr>
                <w:rFonts w:ascii="標楷體" w:eastAsia="標楷體" w:hAnsi="標楷體" w:cs="Arial" w:hint="eastAsia"/>
                <w:sz w:val="27"/>
                <w:szCs w:val="27"/>
              </w:rPr>
              <w:t>108年</w:t>
            </w:r>
            <w:r w:rsidRPr="006559B9">
              <w:rPr>
                <w:rFonts w:ascii="標楷體" w:eastAsia="標楷體" w:hAnsi="標楷體" w:cs="Arial"/>
                <w:sz w:val="27"/>
                <w:szCs w:val="27"/>
              </w:rPr>
              <w:t>7月至9月間辦理27場Let’s Talk，並由唐政務委員鳳主持部會與青年成果交流會，計捲動865位青年關注公共議題。</w:t>
            </w:r>
          </w:p>
          <w:p w14:paraId="5C57374F" w14:textId="0AB45EE1" w:rsidR="000E1204" w:rsidRPr="00467D57" w:rsidRDefault="000E1204" w:rsidP="003F56A8">
            <w:pPr>
              <w:pStyle w:val="ab"/>
              <w:numPr>
                <w:ilvl w:val="0"/>
                <w:numId w:val="86"/>
              </w:numPr>
              <w:spacing w:line="374" w:lineRule="exact"/>
              <w:ind w:leftChars="0" w:left="810" w:hangingChars="300" w:hanging="810"/>
              <w:jc w:val="both"/>
              <w:textDirection w:val="lrTbV"/>
              <w:rPr>
                <w:rFonts w:ascii="標楷體" w:eastAsia="標楷體" w:hAnsi="標楷體" w:cs="Arial"/>
                <w:sz w:val="27"/>
                <w:szCs w:val="27"/>
              </w:rPr>
            </w:pPr>
            <w:r w:rsidRPr="00467D57">
              <w:rPr>
                <w:rFonts w:ascii="標楷體" w:eastAsia="標楷體" w:hAnsi="標楷體" w:cs="Arial"/>
                <w:sz w:val="27"/>
                <w:szCs w:val="27"/>
              </w:rPr>
              <w:t>推動大專校院學生會輔導工作，以雙軌輔導模式，協助學生會健全發展，培育1,700餘位學生自治幹部。</w:t>
            </w:r>
          </w:p>
          <w:p w14:paraId="18F1CB63" w14:textId="30193FCE" w:rsidR="000E1204" w:rsidRPr="00467D57" w:rsidRDefault="000E1204" w:rsidP="003F56A8">
            <w:pPr>
              <w:pStyle w:val="ab"/>
              <w:numPr>
                <w:ilvl w:val="0"/>
                <w:numId w:val="86"/>
              </w:numPr>
              <w:spacing w:line="374" w:lineRule="exact"/>
              <w:ind w:leftChars="0" w:left="810" w:hangingChars="300" w:hanging="810"/>
              <w:jc w:val="both"/>
              <w:textDirection w:val="lrTbV"/>
              <w:rPr>
                <w:rFonts w:ascii="標楷體" w:eastAsia="標楷體" w:hAnsi="標楷體" w:cs="Arial"/>
                <w:sz w:val="27"/>
                <w:szCs w:val="27"/>
              </w:rPr>
            </w:pPr>
            <w:r w:rsidRPr="00467D57">
              <w:rPr>
                <w:rFonts w:ascii="標楷體" w:eastAsia="標楷體" w:hAnsi="標楷體" w:cs="Arial"/>
                <w:sz w:val="27"/>
                <w:szCs w:val="27"/>
              </w:rPr>
              <w:t>108年辦理</w:t>
            </w:r>
            <w:r w:rsidR="00161ACC">
              <w:rPr>
                <w:rFonts w:ascii="標楷體" w:eastAsia="標楷體" w:hAnsi="標楷體" w:cs="Arial" w:hint="eastAsia"/>
                <w:sz w:val="27"/>
                <w:szCs w:val="27"/>
              </w:rPr>
              <w:t>青年發展</w:t>
            </w:r>
            <w:r w:rsidRPr="00467D57">
              <w:rPr>
                <w:rFonts w:ascii="標楷體" w:eastAsia="標楷體" w:hAnsi="標楷體" w:cs="Arial"/>
                <w:sz w:val="27"/>
                <w:szCs w:val="27"/>
              </w:rPr>
              <w:t>署第2屆青年諮詢小組委員遴選，錄取21位青年諮詢委員，計召開2次大會、46次分組會議，並辦理「全國青年諮詢組織及青年事務專責單位聯繫交流會」，持續落實青年賦權。</w:t>
            </w:r>
          </w:p>
          <w:p w14:paraId="0F1447D8" w14:textId="77777777" w:rsidR="000E1204" w:rsidRPr="00467D57" w:rsidRDefault="000E1204" w:rsidP="000E1204">
            <w:pPr>
              <w:spacing w:line="374" w:lineRule="exact"/>
              <w:ind w:left="567" w:hangingChars="210" w:hanging="567"/>
              <w:jc w:val="both"/>
              <w:textDirection w:val="lrTbV"/>
              <w:rPr>
                <w:rFonts w:ascii="標楷體" w:eastAsia="標楷體" w:hAnsi="標楷體" w:cs="Arial"/>
                <w:sz w:val="27"/>
                <w:szCs w:val="27"/>
              </w:rPr>
            </w:pPr>
            <w:r w:rsidRPr="00467D57">
              <w:rPr>
                <w:rFonts w:ascii="標楷體" w:eastAsia="標楷體" w:hAnsi="標楷體" w:cs="Arial" w:hint="eastAsia"/>
                <w:sz w:val="27"/>
                <w:szCs w:val="27"/>
              </w:rPr>
              <w:t>二、</w:t>
            </w:r>
            <w:r w:rsidRPr="00467D57">
              <w:rPr>
                <w:rFonts w:ascii="標楷體" w:eastAsia="標楷體" w:hAnsi="標楷體" w:cs="Arial"/>
                <w:sz w:val="27"/>
                <w:szCs w:val="27"/>
              </w:rPr>
              <w:t>推動青年志工參與計畫，鼓勵青年投入志工服務</w:t>
            </w:r>
          </w:p>
          <w:p w14:paraId="1814E9C3" w14:textId="7C920F13" w:rsidR="000E1204" w:rsidRPr="00467D57" w:rsidRDefault="000E1204" w:rsidP="003F56A8">
            <w:pPr>
              <w:pStyle w:val="ab"/>
              <w:numPr>
                <w:ilvl w:val="0"/>
                <w:numId w:val="87"/>
              </w:numPr>
              <w:spacing w:line="374" w:lineRule="exact"/>
              <w:ind w:leftChars="0" w:left="810" w:hangingChars="300" w:hanging="810"/>
              <w:jc w:val="both"/>
              <w:textDirection w:val="lrTbV"/>
              <w:rPr>
                <w:rFonts w:ascii="標楷體" w:eastAsia="標楷體" w:hAnsi="標楷體" w:cs="Arial"/>
                <w:sz w:val="27"/>
                <w:szCs w:val="27"/>
              </w:rPr>
            </w:pPr>
            <w:r w:rsidRPr="00467D57">
              <w:rPr>
                <w:rFonts w:ascii="標楷體" w:eastAsia="標楷體" w:hAnsi="標楷體" w:cs="Arial"/>
                <w:sz w:val="27"/>
                <w:szCs w:val="27"/>
              </w:rPr>
              <w:t>獎助15-35歲青</w:t>
            </w:r>
            <w:r w:rsidRPr="00467D57">
              <w:rPr>
                <w:rFonts w:ascii="標楷體" w:eastAsia="標楷體" w:hAnsi="標楷體" w:cs="Arial" w:hint="eastAsia"/>
                <w:sz w:val="27"/>
                <w:szCs w:val="27"/>
              </w:rPr>
              <w:t>年組隊研提服務方案，計有</w:t>
            </w:r>
            <w:r w:rsidRPr="00467D57">
              <w:rPr>
                <w:rFonts w:ascii="標楷體" w:eastAsia="標楷體" w:hAnsi="標楷體" w:cs="Arial"/>
                <w:sz w:val="27"/>
                <w:szCs w:val="27"/>
              </w:rPr>
              <w:t>167隊於</w:t>
            </w:r>
            <w:r w:rsidR="00571AA5">
              <w:rPr>
                <w:rFonts w:ascii="標楷體" w:eastAsia="標楷體" w:hAnsi="標楷體" w:cs="Arial" w:hint="eastAsia"/>
                <w:sz w:val="27"/>
                <w:szCs w:val="27"/>
              </w:rPr>
              <w:t>108年</w:t>
            </w:r>
            <w:r w:rsidRPr="00467D57">
              <w:rPr>
                <w:rFonts w:ascii="標楷體" w:eastAsia="標楷體" w:hAnsi="標楷體" w:cs="Arial"/>
                <w:sz w:val="27"/>
                <w:szCs w:val="27"/>
              </w:rPr>
              <w:t>7月至9月進</w:t>
            </w:r>
            <w:r w:rsidRPr="00467D57">
              <w:rPr>
                <w:rFonts w:ascii="標楷體" w:eastAsia="標楷體" w:hAnsi="標楷體" w:cs="Arial" w:hint="eastAsia"/>
                <w:sz w:val="27"/>
                <w:szCs w:val="27"/>
              </w:rPr>
              <w:t>行服務，共有</w:t>
            </w:r>
            <w:r w:rsidRPr="00467D57">
              <w:rPr>
                <w:rFonts w:ascii="標楷體" w:eastAsia="標楷體" w:hAnsi="標楷體" w:cs="Arial"/>
                <w:sz w:val="27"/>
                <w:szCs w:val="27"/>
              </w:rPr>
              <w:t>8萬1千餘人次青</w:t>
            </w:r>
            <w:r w:rsidRPr="00467D57">
              <w:rPr>
                <w:rFonts w:ascii="標楷體" w:eastAsia="標楷體" w:hAnsi="標楷體" w:cs="Arial" w:hint="eastAsia"/>
                <w:sz w:val="27"/>
                <w:szCs w:val="27"/>
              </w:rPr>
              <w:t>年投入服務。</w:t>
            </w:r>
          </w:p>
          <w:p w14:paraId="75588B78" w14:textId="5873474E" w:rsidR="000E1204" w:rsidRPr="00467D57" w:rsidRDefault="000E1204" w:rsidP="003F56A8">
            <w:pPr>
              <w:pStyle w:val="ab"/>
              <w:numPr>
                <w:ilvl w:val="0"/>
                <w:numId w:val="87"/>
              </w:numPr>
              <w:spacing w:line="374" w:lineRule="exact"/>
              <w:ind w:leftChars="0" w:left="810" w:hangingChars="300" w:hanging="810"/>
              <w:jc w:val="both"/>
              <w:textDirection w:val="lrTbV"/>
              <w:rPr>
                <w:rFonts w:ascii="標楷體" w:eastAsia="標楷體" w:hAnsi="標楷體" w:cs="Arial"/>
                <w:sz w:val="27"/>
                <w:szCs w:val="27"/>
              </w:rPr>
            </w:pPr>
            <w:r w:rsidRPr="00467D57">
              <w:rPr>
                <w:rFonts w:ascii="標楷體" w:eastAsia="標楷體" w:hAnsi="標楷體" w:cs="Arial"/>
                <w:sz w:val="27"/>
                <w:szCs w:val="27"/>
              </w:rPr>
              <w:t>成</w:t>
            </w:r>
            <w:r w:rsidRPr="00467D57">
              <w:rPr>
                <w:rFonts w:ascii="標楷體" w:eastAsia="標楷體" w:hAnsi="標楷體" w:cs="Arial" w:hint="eastAsia"/>
                <w:sz w:val="27"/>
                <w:szCs w:val="27"/>
              </w:rPr>
              <w:t>立</w:t>
            </w:r>
            <w:r w:rsidRPr="00467D57">
              <w:rPr>
                <w:rFonts w:ascii="標楷體" w:eastAsia="標楷體" w:hAnsi="標楷體" w:cs="Arial"/>
                <w:sz w:val="27"/>
                <w:szCs w:val="27"/>
              </w:rPr>
              <w:t>4家青</w:t>
            </w:r>
            <w:r w:rsidRPr="00467D57">
              <w:rPr>
                <w:rFonts w:ascii="標楷體" w:eastAsia="標楷體" w:hAnsi="標楷體" w:cs="Arial" w:hint="eastAsia"/>
                <w:sz w:val="27"/>
                <w:szCs w:val="27"/>
              </w:rPr>
              <w:t>年教育志工推動中心，推動主題性服務方案，並鏈結相關公私部門建立資源網絡，計捲動</w:t>
            </w:r>
            <w:r w:rsidRPr="00467D57">
              <w:rPr>
                <w:rFonts w:ascii="標楷體" w:eastAsia="標楷體" w:hAnsi="標楷體" w:cs="Arial"/>
                <w:sz w:val="27"/>
                <w:szCs w:val="27"/>
              </w:rPr>
              <w:t>1 萬7千餘人次青</w:t>
            </w:r>
            <w:r w:rsidRPr="00467D57">
              <w:rPr>
                <w:rFonts w:ascii="標楷體" w:eastAsia="標楷體" w:hAnsi="標楷體" w:cs="Arial" w:hint="eastAsia"/>
                <w:sz w:val="27"/>
                <w:szCs w:val="27"/>
              </w:rPr>
              <w:t>年志工。</w:t>
            </w:r>
          </w:p>
          <w:p w14:paraId="60EB6C2F" w14:textId="77777777" w:rsidR="000E1204" w:rsidRPr="00467D57" w:rsidRDefault="000E1204" w:rsidP="000E1204">
            <w:pPr>
              <w:spacing w:line="374" w:lineRule="exact"/>
              <w:ind w:left="675" w:hangingChars="250" w:hanging="675"/>
              <w:jc w:val="both"/>
              <w:textDirection w:val="lrTbV"/>
              <w:rPr>
                <w:rFonts w:ascii="標楷體" w:eastAsia="標楷體" w:hAnsi="標楷體" w:cs="Arial"/>
                <w:sz w:val="27"/>
                <w:szCs w:val="27"/>
              </w:rPr>
            </w:pPr>
            <w:r w:rsidRPr="00467D57">
              <w:rPr>
                <w:rFonts w:ascii="標楷體" w:eastAsia="標楷體" w:hAnsi="標楷體" w:cs="Arial" w:hint="eastAsia"/>
                <w:sz w:val="27"/>
                <w:szCs w:val="27"/>
              </w:rPr>
              <w:t>三、推動青年社會參與</w:t>
            </w:r>
          </w:p>
          <w:p w14:paraId="42A22F00" w14:textId="30FACD5C" w:rsidR="000E1204" w:rsidRPr="00467D57" w:rsidRDefault="000E1204" w:rsidP="003F56A8">
            <w:pPr>
              <w:pStyle w:val="ab"/>
              <w:numPr>
                <w:ilvl w:val="0"/>
                <w:numId w:val="88"/>
              </w:numPr>
              <w:spacing w:line="374" w:lineRule="exact"/>
              <w:ind w:leftChars="0" w:left="750" w:hangingChars="300" w:hanging="750"/>
              <w:jc w:val="both"/>
              <w:textDirection w:val="lrTbV"/>
              <w:rPr>
                <w:rFonts w:ascii="標楷體" w:eastAsia="標楷體" w:hAnsi="標楷體" w:cs="Arial"/>
                <w:sz w:val="27"/>
                <w:szCs w:val="27"/>
              </w:rPr>
            </w:pPr>
            <w:r w:rsidRPr="00CA51F4">
              <w:rPr>
                <w:rFonts w:ascii="標楷體" w:eastAsia="標楷體" w:hAnsi="標楷體" w:cs="Arial"/>
                <w:spacing w:val="-20"/>
                <w:sz w:val="27"/>
                <w:szCs w:val="27"/>
              </w:rPr>
              <w:t>辦</w:t>
            </w:r>
            <w:r w:rsidRPr="00CA51F4">
              <w:rPr>
                <w:rFonts w:ascii="標楷體" w:eastAsia="標楷體" w:hAnsi="標楷體" w:cs="Arial" w:hint="eastAsia"/>
                <w:spacing w:val="-20"/>
                <w:sz w:val="27"/>
                <w:szCs w:val="27"/>
              </w:rPr>
              <w:t>理青年社區參與行動</w:t>
            </w:r>
            <w:r w:rsidRPr="00CA51F4">
              <w:rPr>
                <w:rFonts w:ascii="標楷體" w:eastAsia="標楷體" w:hAnsi="標楷體" w:cs="Arial"/>
                <w:spacing w:val="-20"/>
                <w:sz w:val="27"/>
                <w:szCs w:val="27"/>
              </w:rPr>
              <w:t>2.0</w:t>
            </w:r>
            <w:r>
              <w:rPr>
                <w:rFonts w:ascii="標楷體" w:eastAsia="標楷體" w:hAnsi="標楷體" w:cs="Arial"/>
                <w:spacing w:val="-20"/>
                <w:sz w:val="27"/>
                <w:szCs w:val="27"/>
              </w:rPr>
              <w:t xml:space="preserve"> </w:t>
            </w:r>
            <w:r w:rsidRPr="00CA51F4">
              <w:rPr>
                <w:rFonts w:ascii="標楷體" w:eastAsia="標楷體" w:hAnsi="標楷體" w:cs="Arial"/>
                <w:spacing w:val="-20"/>
                <w:sz w:val="27"/>
                <w:szCs w:val="27"/>
              </w:rPr>
              <w:t>Changemaker計畫</w:t>
            </w:r>
            <w:r w:rsidRPr="00467D57">
              <w:rPr>
                <w:rFonts w:ascii="標楷體" w:eastAsia="標楷體" w:hAnsi="標楷體" w:cs="Arial"/>
                <w:sz w:val="27"/>
                <w:szCs w:val="27"/>
              </w:rPr>
              <w:t>，提供37組青</w:t>
            </w:r>
            <w:r w:rsidRPr="00467D57">
              <w:rPr>
                <w:rFonts w:ascii="標楷體" w:eastAsia="標楷體" w:hAnsi="標楷體" w:cs="Arial" w:hint="eastAsia"/>
                <w:sz w:val="27"/>
                <w:szCs w:val="27"/>
              </w:rPr>
              <w:t>年團隊行動金；另請委員擔任業師提供諮詢及實地訪視輔導</w:t>
            </w:r>
            <w:r w:rsidRPr="00467D57">
              <w:rPr>
                <w:rFonts w:ascii="標楷體" w:eastAsia="標楷體" w:hAnsi="標楷體" w:cs="Arial"/>
                <w:sz w:val="27"/>
                <w:szCs w:val="27"/>
              </w:rPr>
              <w:t>。</w:t>
            </w:r>
          </w:p>
          <w:p w14:paraId="62F1EA5D" w14:textId="2EEEDB73" w:rsidR="000E1204" w:rsidRPr="00467D57" w:rsidRDefault="000E1204" w:rsidP="003F56A8">
            <w:pPr>
              <w:pStyle w:val="ab"/>
              <w:numPr>
                <w:ilvl w:val="0"/>
                <w:numId w:val="88"/>
              </w:numPr>
              <w:spacing w:line="374" w:lineRule="exact"/>
              <w:ind w:leftChars="0" w:left="810" w:hangingChars="300" w:hanging="810"/>
              <w:jc w:val="both"/>
              <w:textDirection w:val="lrTbV"/>
              <w:rPr>
                <w:rFonts w:ascii="標楷體" w:eastAsia="標楷體" w:hAnsi="標楷體" w:cs="Arial"/>
                <w:sz w:val="27"/>
                <w:szCs w:val="27"/>
              </w:rPr>
            </w:pPr>
            <w:r w:rsidRPr="00467D57">
              <w:rPr>
                <w:rFonts w:ascii="標楷體" w:eastAsia="標楷體" w:hAnsi="標楷體" w:cs="Arial"/>
                <w:sz w:val="27"/>
                <w:szCs w:val="27"/>
              </w:rPr>
              <w:t>補助學校及民間團體辦</w:t>
            </w:r>
            <w:r w:rsidRPr="00467D57">
              <w:rPr>
                <w:rFonts w:ascii="標楷體" w:eastAsia="標楷體" w:hAnsi="標楷體" w:cs="Arial" w:hint="eastAsia"/>
                <w:sz w:val="27"/>
                <w:szCs w:val="27"/>
              </w:rPr>
              <w:t>理青年公共參與相關活動計</w:t>
            </w:r>
            <w:r>
              <w:rPr>
                <w:rFonts w:ascii="標楷體" w:eastAsia="標楷體" w:hAnsi="標楷體" w:cs="Arial" w:hint="eastAsia"/>
                <w:sz w:val="27"/>
                <w:szCs w:val="27"/>
              </w:rPr>
              <w:t>5</w:t>
            </w:r>
            <w:r w:rsidRPr="00467D57">
              <w:rPr>
                <w:rFonts w:ascii="標楷體" w:eastAsia="標楷體" w:hAnsi="標楷體" w:cs="Arial"/>
                <w:sz w:val="27"/>
                <w:szCs w:val="27"/>
              </w:rPr>
              <w:t>案，共同培育公共事務青</w:t>
            </w:r>
            <w:r w:rsidRPr="00467D57">
              <w:rPr>
                <w:rFonts w:ascii="標楷體" w:eastAsia="標楷體" w:hAnsi="標楷體" w:cs="Arial" w:hint="eastAsia"/>
                <w:sz w:val="27"/>
                <w:szCs w:val="27"/>
              </w:rPr>
              <w:t>年人才。</w:t>
            </w:r>
          </w:p>
          <w:p w14:paraId="75B8EA0B" w14:textId="03F3044F" w:rsidR="00065F54" w:rsidRPr="000E1204" w:rsidRDefault="000E1204" w:rsidP="003F56A8">
            <w:pPr>
              <w:pStyle w:val="ab"/>
              <w:numPr>
                <w:ilvl w:val="0"/>
                <w:numId w:val="88"/>
              </w:numPr>
              <w:spacing w:line="374" w:lineRule="exact"/>
              <w:ind w:leftChars="0" w:left="810" w:hangingChars="300" w:hanging="810"/>
              <w:jc w:val="both"/>
              <w:textDirection w:val="lrTbV"/>
              <w:rPr>
                <w:rFonts w:ascii="標楷體" w:eastAsia="標楷體"/>
                <w:sz w:val="27"/>
                <w:szCs w:val="27"/>
              </w:rPr>
            </w:pPr>
            <w:r w:rsidRPr="00467D57">
              <w:rPr>
                <w:rFonts w:ascii="標楷體" w:eastAsia="標楷體" w:hAnsi="標楷體" w:cs="Arial"/>
                <w:sz w:val="27"/>
                <w:szCs w:val="27"/>
              </w:rPr>
              <w:t>辦</w:t>
            </w:r>
            <w:r w:rsidRPr="00467D57">
              <w:rPr>
                <w:rFonts w:ascii="標楷體" w:eastAsia="標楷體" w:hAnsi="標楷體" w:cs="Arial" w:hint="eastAsia"/>
                <w:sz w:val="27"/>
                <w:szCs w:val="27"/>
              </w:rPr>
              <w:t>理青年發展事務財團法人</w:t>
            </w:r>
            <w:r w:rsidRPr="00467D57">
              <w:rPr>
                <w:rFonts w:ascii="標楷體" w:eastAsia="標楷體" w:hAnsi="標楷體" w:cs="Arial"/>
                <w:sz w:val="27"/>
                <w:szCs w:val="27"/>
              </w:rPr>
              <w:t>2次交</w:t>
            </w:r>
            <w:r w:rsidRPr="00467D57">
              <w:rPr>
                <w:rFonts w:ascii="標楷體" w:eastAsia="標楷體" w:hAnsi="標楷體" w:cs="Arial" w:hint="eastAsia"/>
                <w:sz w:val="27"/>
                <w:szCs w:val="27"/>
              </w:rPr>
              <w:t>流座談會</w:t>
            </w:r>
            <w:r w:rsidR="00E55148" w:rsidRPr="00E55148">
              <w:rPr>
                <w:rFonts w:ascii="標楷體" w:eastAsia="標楷體" w:hAnsi="標楷體" w:cs="Arial" w:hint="eastAsia"/>
                <w:sz w:val="27"/>
                <w:szCs w:val="27"/>
              </w:rPr>
              <w:t>，以強化橫向交流聯繫及發揮公益性青年發展效能。</w:t>
            </w:r>
          </w:p>
        </w:tc>
      </w:tr>
      <w:tr w:rsidR="003B2656" w:rsidRPr="009963E0" w14:paraId="3B4415A2" w14:textId="77777777" w:rsidTr="006F5D84">
        <w:trPr>
          <w:divId w:val="1110780298"/>
        </w:trPr>
        <w:tc>
          <w:tcPr>
            <w:tcW w:w="1838" w:type="dxa"/>
          </w:tcPr>
          <w:p w14:paraId="224D7D1C" w14:textId="5134FA30" w:rsidR="003B2656" w:rsidRPr="004D7ECB" w:rsidRDefault="003B2656" w:rsidP="003B2656">
            <w:pPr>
              <w:spacing w:line="400" w:lineRule="exact"/>
              <w:ind w:left="1201" w:hangingChars="445" w:hanging="1201"/>
              <w:jc w:val="both"/>
              <w:textDirection w:val="lrTbV"/>
              <w:rPr>
                <w:rFonts w:ascii="標楷體" w:eastAsia="標楷體"/>
                <w:sz w:val="27"/>
                <w:szCs w:val="27"/>
              </w:rPr>
            </w:pPr>
            <w:r w:rsidRPr="004D7ECB">
              <w:rPr>
                <w:rFonts w:ascii="標楷體" w:eastAsia="標楷體" w:hint="eastAsia"/>
                <w:sz w:val="27"/>
                <w:szCs w:val="27"/>
              </w:rPr>
              <w:lastRenderedPageBreak/>
              <w:t>二十</w:t>
            </w:r>
            <w:r w:rsidR="008E256D">
              <w:rPr>
                <w:rFonts w:ascii="標楷體" w:eastAsia="標楷體" w:hint="eastAsia"/>
                <w:sz w:val="27"/>
                <w:szCs w:val="27"/>
              </w:rPr>
              <w:t>一</w:t>
            </w:r>
            <w:r w:rsidRPr="004D7ECB">
              <w:rPr>
                <w:rFonts w:ascii="標楷體" w:eastAsia="標楷體" w:hint="eastAsia"/>
                <w:sz w:val="27"/>
                <w:szCs w:val="27"/>
              </w:rPr>
              <w:t>、</w:t>
            </w:r>
            <w:r w:rsidRPr="00D516D8">
              <w:rPr>
                <w:rFonts w:ascii="標楷體" w:eastAsia="標楷體" w:hint="eastAsia"/>
                <w:sz w:val="27"/>
                <w:szCs w:val="27"/>
              </w:rPr>
              <w:t>推動青年國際及體驗學習</w:t>
            </w:r>
          </w:p>
        </w:tc>
        <w:tc>
          <w:tcPr>
            <w:tcW w:w="2126" w:type="dxa"/>
          </w:tcPr>
          <w:p w14:paraId="11C5680D" w14:textId="77777777" w:rsidR="003B2656" w:rsidRPr="00D516D8" w:rsidRDefault="003B2656" w:rsidP="003F56A8">
            <w:pPr>
              <w:pStyle w:val="ab"/>
              <w:numPr>
                <w:ilvl w:val="0"/>
                <w:numId w:val="16"/>
              </w:numPr>
              <w:spacing w:line="400" w:lineRule="exact"/>
              <w:ind w:leftChars="0" w:left="573" w:hanging="567"/>
              <w:jc w:val="both"/>
              <w:textDirection w:val="lrTbV"/>
              <w:rPr>
                <w:rFonts w:ascii="標楷體" w:eastAsia="標楷體" w:hAnsi="標楷體"/>
                <w:sz w:val="27"/>
                <w:szCs w:val="27"/>
              </w:rPr>
            </w:pPr>
            <w:r w:rsidRPr="00D516D8">
              <w:rPr>
                <w:rFonts w:ascii="標楷體" w:eastAsia="標楷體" w:hAnsi="標楷體" w:hint="eastAsia"/>
                <w:sz w:val="27"/>
                <w:szCs w:val="27"/>
              </w:rPr>
              <w:t>推動青年國際參與及海外志工</w:t>
            </w:r>
          </w:p>
          <w:p w14:paraId="5D357C22" w14:textId="77777777" w:rsidR="003B2656" w:rsidRPr="004D7ECB" w:rsidRDefault="003B2656" w:rsidP="003F56A8">
            <w:pPr>
              <w:pStyle w:val="ab"/>
              <w:numPr>
                <w:ilvl w:val="0"/>
                <w:numId w:val="16"/>
              </w:numPr>
              <w:spacing w:line="400" w:lineRule="exact"/>
              <w:ind w:leftChars="0" w:left="573" w:hanging="567"/>
              <w:jc w:val="both"/>
              <w:textDirection w:val="lrTbV"/>
              <w:rPr>
                <w:rFonts w:ascii="標楷體" w:eastAsia="標楷體" w:hAnsi="標楷體"/>
                <w:sz w:val="27"/>
                <w:szCs w:val="27"/>
              </w:rPr>
            </w:pPr>
            <w:r w:rsidRPr="004D7ECB">
              <w:rPr>
                <w:rFonts w:ascii="標楷體" w:eastAsia="標楷體" w:hAnsi="標楷體" w:hint="eastAsia"/>
                <w:sz w:val="27"/>
                <w:szCs w:val="27"/>
              </w:rPr>
              <w:t>推動青年壯遊體驗學習</w:t>
            </w:r>
          </w:p>
        </w:tc>
        <w:tc>
          <w:tcPr>
            <w:tcW w:w="5387" w:type="dxa"/>
          </w:tcPr>
          <w:p w14:paraId="67E81424" w14:textId="77777777" w:rsidR="003B2656" w:rsidRPr="00BE5EED" w:rsidRDefault="003B2656" w:rsidP="00F13FC0">
            <w:pPr>
              <w:pStyle w:val="ab"/>
              <w:numPr>
                <w:ilvl w:val="0"/>
                <w:numId w:val="20"/>
              </w:numPr>
              <w:spacing w:line="354" w:lineRule="exact"/>
              <w:ind w:leftChars="0" w:left="540" w:hanging="540"/>
              <w:jc w:val="both"/>
              <w:textDirection w:val="lrTbV"/>
              <w:rPr>
                <w:rFonts w:ascii="標楷體" w:eastAsia="標楷體" w:hAnsi="標楷體"/>
                <w:sz w:val="27"/>
                <w:szCs w:val="27"/>
              </w:rPr>
            </w:pPr>
            <w:r w:rsidRPr="00BE5EED">
              <w:rPr>
                <w:rFonts w:ascii="標楷體" w:eastAsia="標楷體" w:hAnsi="標楷體" w:hint="eastAsia"/>
                <w:sz w:val="27"/>
                <w:szCs w:val="27"/>
              </w:rPr>
              <w:t>推動青年國際參與及海外志工</w:t>
            </w:r>
          </w:p>
          <w:p w14:paraId="4D59A994" w14:textId="430EE2CE" w:rsidR="003B2656" w:rsidRPr="000D6C37" w:rsidRDefault="00571AA5" w:rsidP="00F13FC0">
            <w:pPr>
              <w:pStyle w:val="ab"/>
              <w:numPr>
                <w:ilvl w:val="0"/>
                <w:numId w:val="89"/>
              </w:numPr>
              <w:spacing w:line="354" w:lineRule="exact"/>
              <w:ind w:leftChars="0" w:left="810" w:hangingChars="300" w:hanging="810"/>
              <w:jc w:val="both"/>
              <w:rPr>
                <w:rFonts w:ascii="標楷體" w:eastAsia="標楷體" w:hAnsi="標楷體" w:cs="Arial"/>
                <w:sz w:val="27"/>
                <w:szCs w:val="27"/>
              </w:rPr>
            </w:pPr>
            <w:r>
              <w:rPr>
                <w:rFonts w:ascii="標楷體" w:eastAsia="標楷體" w:hAnsi="標楷體" w:cs="Arial" w:hint="eastAsia"/>
                <w:sz w:val="27"/>
                <w:szCs w:val="27"/>
              </w:rPr>
              <w:t>108年</w:t>
            </w:r>
            <w:r w:rsidR="003B2656" w:rsidRPr="000D6C37">
              <w:rPr>
                <w:rFonts w:ascii="標楷體" w:eastAsia="標楷體" w:hAnsi="標楷體" w:cs="Arial" w:hint="eastAsia"/>
                <w:sz w:val="27"/>
                <w:szCs w:val="27"/>
              </w:rPr>
              <w:t>辦理</w:t>
            </w:r>
            <w:r w:rsidR="003B2656" w:rsidRPr="000D6C37">
              <w:rPr>
                <w:rFonts w:ascii="標楷體" w:eastAsia="標楷體" w:hAnsi="標楷體" w:cs="Arial"/>
                <w:sz w:val="27"/>
                <w:szCs w:val="27"/>
              </w:rPr>
              <w:t>4</w:t>
            </w:r>
            <w:r w:rsidR="003B2656" w:rsidRPr="000D6C37">
              <w:rPr>
                <w:rFonts w:ascii="標楷體" w:eastAsia="標楷體" w:hAnsi="標楷體" w:cs="Arial" w:hint="eastAsia"/>
                <w:sz w:val="27"/>
                <w:szCs w:val="27"/>
              </w:rPr>
              <w:t>場培訓、共計</w:t>
            </w:r>
            <w:r w:rsidR="003B2656" w:rsidRPr="000D6C37">
              <w:rPr>
                <w:rFonts w:ascii="標楷體" w:eastAsia="標楷體" w:hAnsi="標楷體" w:cs="Arial"/>
                <w:sz w:val="27"/>
                <w:szCs w:val="27"/>
              </w:rPr>
              <w:t>655</w:t>
            </w:r>
            <w:r w:rsidR="003B2656" w:rsidRPr="000D6C37">
              <w:rPr>
                <w:rFonts w:ascii="標楷體" w:eastAsia="標楷體" w:hAnsi="標楷體" w:cs="Arial" w:hint="eastAsia"/>
                <w:sz w:val="27"/>
                <w:szCs w:val="27"/>
              </w:rPr>
              <w:t>名參與；並遴選</w:t>
            </w:r>
            <w:r w:rsidR="003B2656" w:rsidRPr="000D6C37">
              <w:rPr>
                <w:rFonts w:ascii="標楷體" w:eastAsia="標楷體" w:hAnsi="標楷體" w:cs="Arial"/>
                <w:sz w:val="27"/>
                <w:szCs w:val="27"/>
              </w:rPr>
              <w:t xml:space="preserve"> 14</w:t>
            </w:r>
            <w:r w:rsidR="003B2656" w:rsidRPr="000D6C37">
              <w:rPr>
                <w:rFonts w:ascii="標楷體" w:eastAsia="標楷體" w:hAnsi="標楷體" w:cs="Arial" w:hint="eastAsia"/>
                <w:sz w:val="27"/>
                <w:szCs w:val="27"/>
              </w:rPr>
              <w:t>組團隊</w:t>
            </w:r>
            <w:r w:rsidR="003B2656" w:rsidRPr="000D6C37">
              <w:rPr>
                <w:rFonts w:ascii="標楷體" w:eastAsia="標楷體" w:hAnsi="標楷體" w:cs="Arial"/>
                <w:sz w:val="27"/>
                <w:szCs w:val="27"/>
              </w:rPr>
              <w:t>(85</w:t>
            </w:r>
            <w:r w:rsidR="003B2656" w:rsidRPr="000D6C37">
              <w:rPr>
                <w:rFonts w:ascii="標楷體" w:eastAsia="標楷體" w:hAnsi="標楷體" w:cs="Arial" w:hint="eastAsia"/>
                <w:sz w:val="27"/>
                <w:szCs w:val="27"/>
              </w:rPr>
              <w:t>名</w:t>
            </w:r>
            <w:r w:rsidR="003B2656" w:rsidRPr="000D6C37">
              <w:rPr>
                <w:rFonts w:ascii="標楷體" w:eastAsia="標楷體" w:hAnsi="標楷體" w:cs="Arial"/>
                <w:sz w:val="27"/>
                <w:szCs w:val="27"/>
              </w:rPr>
              <w:t>)</w:t>
            </w:r>
            <w:r w:rsidR="003B2656" w:rsidRPr="000D6C37">
              <w:rPr>
                <w:rFonts w:ascii="標楷體" w:eastAsia="標楷體" w:hAnsi="標楷體" w:cs="Arial" w:hint="eastAsia"/>
                <w:sz w:val="27"/>
                <w:szCs w:val="27"/>
              </w:rPr>
              <w:t>青年赴</w:t>
            </w:r>
            <w:r w:rsidR="003B2656" w:rsidRPr="000D6C37">
              <w:rPr>
                <w:rFonts w:ascii="標楷體" w:eastAsia="標楷體" w:hAnsi="標楷體" w:cs="Arial"/>
                <w:sz w:val="27"/>
                <w:szCs w:val="27"/>
              </w:rPr>
              <w:t xml:space="preserve"> 15</w:t>
            </w:r>
            <w:r w:rsidR="003B2656" w:rsidRPr="000D6C37">
              <w:rPr>
                <w:rFonts w:ascii="標楷體" w:eastAsia="標楷體" w:hAnsi="標楷體" w:cs="Arial" w:hint="eastAsia"/>
                <w:sz w:val="27"/>
                <w:szCs w:val="27"/>
              </w:rPr>
              <w:t>國、</w:t>
            </w:r>
            <w:r w:rsidR="003B2656" w:rsidRPr="000D6C37">
              <w:rPr>
                <w:rFonts w:ascii="標楷體" w:eastAsia="標楷體" w:hAnsi="標楷體" w:cs="Arial"/>
                <w:sz w:val="27"/>
                <w:szCs w:val="27"/>
              </w:rPr>
              <w:t xml:space="preserve">176 </w:t>
            </w:r>
            <w:r w:rsidR="003B2656" w:rsidRPr="000D6C37">
              <w:rPr>
                <w:rFonts w:ascii="標楷體" w:eastAsia="標楷體" w:hAnsi="標楷體" w:cs="Arial" w:hint="eastAsia"/>
                <w:sz w:val="27"/>
                <w:szCs w:val="27"/>
              </w:rPr>
              <w:t>個國際組織參訪交流，強化青年國際事務知能與行動力。</w:t>
            </w:r>
          </w:p>
          <w:p w14:paraId="03CB8051" w14:textId="6A3E746F" w:rsidR="003B2656" w:rsidRPr="000D6C37" w:rsidRDefault="003B2656" w:rsidP="00F13FC0">
            <w:pPr>
              <w:pStyle w:val="ab"/>
              <w:numPr>
                <w:ilvl w:val="0"/>
                <w:numId w:val="89"/>
              </w:numPr>
              <w:spacing w:line="354" w:lineRule="exact"/>
              <w:ind w:leftChars="0" w:left="810" w:hangingChars="300" w:hanging="810"/>
              <w:jc w:val="both"/>
              <w:rPr>
                <w:rFonts w:ascii="標楷體" w:eastAsia="標楷體" w:hAnsi="標楷體" w:cs="Arial"/>
                <w:sz w:val="27"/>
                <w:szCs w:val="27"/>
              </w:rPr>
            </w:pPr>
            <w:r w:rsidRPr="000D6C37">
              <w:rPr>
                <w:rFonts w:ascii="標楷體" w:eastAsia="標楷體" w:hAnsi="標楷體" w:cs="Arial" w:hint="eastAsia"/>
                <w:sz w:val="27"/>
                <w:szCs w:val="27"/>
              </w:rPr>
              <w:t>辦理全球青年趨勢論壇，將世界帶進臺灣，計有26國、350名國內外青年共同與會交流。</w:t>
            </w:r>
          </w:p>
          <w:p w14:paraId="310645F8" w14:textId="5308C9BC" w:rsidR="003B2656" w:rsidRPr="000430A9" w:rsidRDefault="003B2656" w:rsidP="00F13FC0">
            <w:pPr>
              <w:pStyle w:val="ab"/>
              <w:numPr>
                <w:ilvl w:val="0"/>
                <w:numId w:val="89"/>
              </w:numPr>
              <w:spacing w:line="354" w:lineRule="exact"/>
              <w:ind w:leftChars="0" w:left="810" w:hangingChars="300" w:hanging="810"/>
              <w:jc w:val="both"/>
              <w:rPr>
                <w:rFonts w:ascii="標楷體" w:eastAsia="標楷體" w:hAnsi="標楷體" w:cs="Arial"/>
                <w:sz w:val="27"/>
                <w:szCs w:val="27"/>
              </w:rPr>
            </w:pPr>
            <w:r w:rsidRPr="000430A9">
              <w:rPr>
                <w:rFonts w:ascii="標楷體" w:eastAsia="標楷體" w:hAnsi="標楷體" w:cs="Arial" w:hint="eastAsia"/>
                <w:sz w:val="27"/>
                <w:szCs w:val="27"/>
              </w:rPr>
              <w:t>鼓勵並補助青年於海內外進行國際發聲行動或深度研習，計41案、631人，促進青年國際參與及提升青年國際視野；辦理青年海外生活體驗貸款，共計198名獲貸。</w:t>
            </w:r>
          </w:p>
          <w:p w14:paraId="6B053801" w14:textId="14ABD2EB" w:rsidR="003B2656" w:rsidRDefault="00E55148" w:rsidP="00F13FC0">
            <w:pPr>
              <w:pStyle w:val="ab"/>
              <w:numPr>
                <w:ilvl w:val="0"/>
                <w:numId w:val="89"/>
              </w:numPr>
              <w:spacing w:line="354" w:lineRule="exact"/>
              <w:ind w:leftChars="0" w:left="810" w:hangingChars="300" w:hanging="810"/>
              <w:jc w:val="both"/>
              <w:rPr>
                <w:rFonts w:ascii="標楷體" w:eastAsia="標楷體" w:hAnsi="標楷體" w:cs="Arial"/>
                <w:sz w:val="27"/>
                <w:szCs w:val="27"/>
              </w:rPr>
            </w:pPr>
            <w:r w:rsidRPr="00E55148">
              <w:rPr>
                <w:rFonts w:ascii="標楷體" w:eastAsia="標楷體" w:hAnsi="標楷體" w:cs="Arial" w:hint="eastAsia"/>
                <w:sz w:val="27"/>
                <w:szCs w:val="27"/>
              </w:rPr>
              <w:t>鼓勵青年參與海外志工相關計畫，計有</w:t>
            </w:r>
            <w:r w:rsidRPr="00E55148">
              <w:rPr>
                <w:rFonts w:ascii="標楷體" w:eastAsia="標楷體" w:hAnsi="標楷體" w:cs="Arial"/>
                <w:sz w:val="27"/>
                <w:szCs w:val="27"/>
              </w:rPr>
              <w:t>75個大專校院及民間組織、157個團隊、1,626名青</w:t>
            </w:r>
            <w:r w:rsidRPr="00E55148">
              <w:rPr>
                <w:rFonts w:ascii="標楷體" w:eastAsia="標楷體" w:hAnsi="標楷體" w:cs="Arial" w:hint="eastAsia"/>
                <w:sz w:val="27"/>
                <w:szCs w:val="27"/>
              </w:rPr>
              <w:t>年</w:t>
            </w:r>
            <w:r w:rsidR="00161ACC">
              <w:rPr>
                <w:rFonts w:ascii="標楷體" w:eastAsia="標楷體" w:hAnsi="標楷體" w:cs="Arial" w:hint="eastAsia"/>
                <w:sz w:val="27"/>
                <w:szCs w:val="27"/>
              </w:rPr>
              <w:t>赴</w:t>
            </w:r>
            <w:r w:rsidRPr="00E55148">
              <w:rPr>
                <w:rFonts w:ascii="標楷體" w:eastAsia="標楷體" w:hAnsi="標楷體" w:cs="Arial"/>
                <w:sz w:val="27"/>
                <w:szCs w:val="27"/>
              </w:rPr>
              <w:t>27 國服務，總統於</w:t>
            </w:r>
            <w:r w:rsidR="003128F3">
              <w:rPr>
                <w:rFonts w:ascii="標楷體" w:eastAsia="標楷體" w:hAnsi="標楷體" w:cs="Arial" w:hint="eastAsia"/>
                <w:sz w:val="27"/>
                <w:szCs w:val="27"/>
              </w:rPr>
              <w:t>108年</w:t>
            </w:r>
            <w:r w:rsidRPr="00E55148">
              <w:rPr>
                <w:rFonts w:ascii="標楷體" w:eastAsia="標楷體" w:hAnsi="標楷體" w:cs="Arial"/>
                <w:sz w:val="27"/>
                <w:szCs w:val="27"/>
              </w:rPr>
              <w:t>6月14日接見141名青年；另辦理行前培訓，計289名青年參與</w:t>
            </w:r>
            <w:r>
              <w:rPr>
                <w:rFonts w:ascii="標楷體" w:eastAsia="標楷體" w:hAnsi="標楷體" w:cs="Arial" w:hint="eastAsia"/>
                <w:sz w:val="27"/>
                <w:szCs w:val="27"/>
              </w:rPr>
              <w:t>。</w:t>
            </w:r>
          </w:p>
          <w:p w14:paraId="25AAE26B" w14:textId="22065183" w:rsidR="00E55148" w:rsidRDefault="00E55148" w:rsidP="00F13FC0">
            <w:pPr>
              <w:pStyle w:val="ab"/>
              <w:numPr>
                <w:ilvl w:val="0"/>
                <w:numId w:val="89"/>
              </w:numPr>
              <w:spacing w:line="354" w:lineRule="exact"/>
              <w:ind w:leftChars="0" w:left="810" w:hangingChars="300" w:hanging="810"/>
              <w:jc w:val="both"/>
              <w:rPr>
                <w:rFonts w:ascii="標楷體" w:eastAsia="標楷體" w:hAnsi="標楷體" w:cs="Arial"/>
                <w:sz w:val="27"/>
                <w:szCs w:val="27"/>
              </w:rPr>
            </w:pPr>
            <w:r w:rsidRPr="00E55148">
              <w:rPr>
                <w:rFonts w:ascii="標楷體" w:eastAsia="標楷體" w:hAnsi="標楷體" w:cs="Arial" w:hint="eastAsia"/>
                <w:sz w:val="27"/>
                <w:szCs w:val="27"/>
              </w:rPr>
              <w:t>辦理青年海外志工組織交流座談會，串聯</w:t>
            </w:r>
            <w:r w:rsidRPr="00E55148">
              <w:rPr>
                <w:rFonts w:ascii="標楷體" w:eastAsia="標楷體" w:hAnsi="標楷體" w:cs="Arial"/>
                <w:sz w:val="27"/>
                <w:szCs w:val="27"/>
              </w:rPr>
              <w:t>25個非營利組織、37個學校、83人參與。另辦理青年海外和平工作團表揚暨博覽會，由副總統蒞臨頒獎，逾1,500人次參與活動</w:t>
            </w:r>
            <w:r>
              <w:rPr>
                <w:rFonts w:ascii="標楷體" w:eastAsia="標楷體" w:hAnsi="標楷體" w:cs="Arial" w:hint="eastAsia"/>
                <w:sz w:val="27"/>
                <w:szCs w:val="27"/>
              </w:rPr>
              <w:t>。</w:t>
            </w:r>
          </w:p>
          <w:p w14:paraId="2BBBFEA9" w14:textId="0EDF9F45" w:rsidR="00E55148" w:rsidRPr="000430A9" w:rsidRDefault="00E55148" w:rsidP="00F13FC0">
            <w:pPr>
              <w:pStyle w:val="ab"/>
              <w:numPr>
                <w:ilvl w:val="0"/>
                <w:numId w:val="89"/>
              </w:numPr>
              <w:spacing w:line="354" w:lineRule="exact"/>
              <w:ind w:leftChars="0" w:left="810" w:hangingChars="300" w:hanging="810"/>
              <w:jc w:val="both"/>
              <w:rPr>
                <w:rFonts w:ascii="標楷體" w:eastAsia="標楷體" w:hAnsi="標楷體" w:cs="Arial"/>
                <w:sz w:val="27"/>
                <w:szCs w:val="27"/>
              </w:rPr>
            </w:pPr>
            <w:r w:rsidRPr="00E55148">
              <w:rPr>
                <w:rFonts w:ascii="標楷體" w:eastAsia="標楷體" w:hAnsi="標楷體" w:cs="Arial" w:hint="eastAsia"/>
                <w:sz w:val="27"/>
                <w:szCs w:val="27"/>
              </w:rPr>
              <w:t>辦理青年鹿樂實踐家計畫，計</w:t>
            </w:r>
            <w:r w:rsidRPr="00E55148">
              <w:rPr>
                <w:rFonts w:ascii="標楷體" w:eastAsia="標楷體" w:hAnsi="標楷體" w:cs="Arial"/>
                <w:sz w:val="27"/>
                <w:szCs w:val="27"/>
              </w:rPr>
              <w:t>110名青年至24所偏鄉學校，服務741名學童；充實超牆青年網站，計有102則影片、8個超牆特輯、79則圖文（影音）新聞，網站瀏覽數約57萬人次</w:t>
            </w:r>
            <w:r>
              <w:rPr>
                <w:rFonts w:ascii="標楷體" w:eastAsia="標楷體" w:hAnsi="標楷體" w:cs="Arial" w:hint="eastAsia"/>
                <w:sz w:val="27"/>
                <w:szCs w:val="27"/>
              </w:rPr>
              <w:t>。</w:t>
            </w:r>
          </w:p>
          <w:p w14:paraId="4242646A" w14:textId="77777777" w:rsidR="003B2656" w:rsidRPr="00BE5EED" w:rsidRDefault="003B2656" w:rsidP="00F13FC0">
            <w:pPr>
              <w:pStyle w:val="ab"/>
              <w:numPr>
                <w:ilvl w:val="0"/>
                <w:numId w:val="20"/>
              </w:numPr>
              <w:spacing w:line="354" w:lineRule="exact"/>
              <w:ind w:leftChars="0" w:left="540" w:hanging="540"/>
              <w:jc w:val="both"/>
              <w:textDirection w:val="lrTbV"/>
              <w:rPr>
                <w:rFonts w:ascii="標楷體" w:eastAsia="標楷體" w:hAnsi="標楷體"/>
                <w:sz w:val="27"/>
                <w:szCs w:val="27"/>
              </w:rPr>
            </w:pPr>
            <w:r w:rsidRPr="00BE5EED">
              <w:rPr>
                <w:rFonts w:ascii="標楷體" w:eastAsia="標楷體" w:hAnsi="標楷體" w:hint="eastAsia"/>
                <w:sz w:val="27"/>
                <w:szCs w:val="27"/>
              </w:rPr>
              <w:t>推動青年壯遊體驗學習</w:t>
            </w:r>
          </w:p>
          <w:p w14:paraId="08131FA3" w14:textId="1DCBCA43" w:rsidR="003B2656" w:rsidRPr="00BE5EED" w:rsidRDefault="003B2656" w:rsidP="00F13FC0">
            <w:pPr>
              <w:pStyle w:val="ab"/>
              <w:numPr>
                <w:ilvl w:val="0"/>
                <w:numId w:val="90"/>
              </w:numPr>
              <w:spacing w:line="354" w:lineRule="exact"/>
              <w:ind w:leftChars="0" w:left="810" w:hangingChars="300" w:hanging="810"/>
              <w:jc w:val="both"/>
              <w:textDirection w:val="lrTbV"/>
              <w:rPr>
                <w:rFonts w:ascii="標楷體" w:eastAsia="標楷體" w:hAnsi="標楷體" w:cs="Arial"/>
                <w:sz w:val="27"/>
                <w:szCs w:val="27"/>
              </w:rPr>
            </w:pPr>
            <w:r w:rsidRPr="000430A9">
              <w:rPr>
                <w:rFonts w:ascii="標楷體" w:eastAsia="標楷體" w:hAnsi="標楷體" w:cs="Arial" w:hint="eastAsia"/>
                <w:sz w:val="27"/>
                <w:szCs w:val="27"/>
              </w:rPr>
              <w:t>青</w:t>
            </w:r>
            <w:r w:rsidRPr="00BE5EED">
              <w:rPr>
                <w:rFonts w:ascii="標楷體" w:eastAsia="標楷體" w:hAnsi="標楷體" w:cs="Arial" w:hint="eastAsia"/>
                <w:sz w:val="27"/>
                <w:szCs w:val="27"/>
              </w:rPr>
              <w:t>年壯遊點計畫，全國建置61個青年壯遊點，有22個壯遊點推動戶外教育試辦計畫，共辦理490梯次活動、1萬5,227人次參與。另首辦青年壯遊點DNA，輔導14</w:t>
            </w:r>
            <w:r>
              <w:rPr>
                <w:rFonts w:ascii="標楷體" w:eastAsia="標楷體" w:hAnsi="標楷體" w:cs="Arial" w:hint="eastAsia"/>
                <w:sz w:val="27"/>
                <w:szCs w:val="27"/>
              </w:rPr>
              <w:t>個</w:t>
            </w:r>
            <w:r w:rsidRPr="00BE5EED">
              <w:rPr>
                <w:rFonts w:ascii="標楷體" w:eastAsia="標楷體" w:hAnsi="標楷體" w:cs="Arial" w:hint="eastAsia"/>
                <w:sz w:val="27"/>
                <w:szCs w:val="27"/>
              </w:rPr>
              <w:t>團隊發展實驗壯遊點。</w:t>
            </w:r>
          </w:p>
          <w:p w14:paraId="60B15D9F" w14:textId="5BA0B3A7" w:rsidR="003B2656" w:rsidRPr="00BE5EED" w:rsidRDefault="003B2656" w:rsidP="00F13FC0">
            <w:pPr>
              <w:pStyle w:val="ab"/>
              <w:numPr>
                <w:ilvl w:val="0"/>
                <w:numId w:val="90"/>
              </w:numPr>
              <w:spacing w:line="354" w:lineRule="exact"/>
              <w:ind w:leftChars="0" w:left="810" w:hangingChars="300" w:hanging="810"/>
              <w:jc w:val="both"/>
              <w:textDirection w:val="lrTbV"/>
              <w:rPr>
                <w:rFonts w:ascii="標楷體" w:eastAsia="標楷體" w:hAnsi="標楷體" w:cs="Arial"/>
                <w:sz w:val="27"/>
                <w:szCs w:val="27"/>
              </w:rPr>
            </w:pPr>
            <w:r w:rsidRPr="00BE5EED">
              <w:rPr>
                <w:rFonts w:ascii="標楷體" w:eastAsia="標楷體" w:hAnsi="標楷體" w:cs="Arial" w:hint="eastAsia"/>
                <w:sz w:val="27"/>
                <w:szCs w:val="27"/>
              </w:rPr>
              <w:t>青年壯遊臺灣－尋找感動地圖實踐計畫，共101組、419名參與。另辦理共識營，175名參加，以及辦理成果競賽，共計21組得獎團隊。</w:t>
            </w:r>
          </w:p>
          <w:p w14:paraId="0F617974" w14:textId="4E90BA80" w:rsidR="003B2656" w:rsidRPr="00BE5EED" w:rsidRDefault="003B2656" w:rsidP="00F13FC0">
            <w:pPr>
              <w:pStyle w:val="ab"/>
              <w:numPr>
                <w:ilvl w:val="0"/>
                <w:numId w:val="90"/>
              </w:numPr>
              <w:spacing w:line="354" w:lineRule="exact"/>
              <w:ind w:leftChars="0" w:left="810" w:hangingChars="300" w:hanging="810"/>
              <w:jc w:val="both"/>
              <w:textDirection w:val="lrTbV"/>
              <w:rPr>
                <w:rFonts w:ascii="標楷體" w:eastAsia="標楷體" w:hAnsi="標楷體" w:cs="Arial"/>
                <w:sz w:val="27"/>
                <w:szCs w:val="27"/>
              </w:rPr>
            </w:pPr>
            <w:r w:rsidRPr="00BE5EED">
              <w:rPr>
                <w:rFonts w:ascii="標楷體" w:eastAsia="標楷體" w:hAnsi="標楷體" w:cs="Arial" w:hint="eastAsia"/>
                <w:sz w:val="27"/>
                <w:szCs w:val="27"/>
              </w:rPr>
              <w:lastRenderedPageBreak/>
              <w:t>青年體驗學習計畫，共11名青年參與，於國內外進行壯遊探索、達人見習、志願服務、創業見習等體驗。</w:t>
            </w:r>
          </w:p>
          <w:p w14:paraId="297CFEB4" w14:textId="649D669E" w:rsidR="003B2656" w:rsidRPr="00BE5EED" w:rsidRDefault="003B2656" w:rsidP="00F13FC0">
            <w:pPr>
              <w:pStyle w:val="ab"/>
              <w:numPr>
                <w:ilvl w:val="0"/>
                <w:numId w:val="90"/>
              </w:numPr>
              <w:spacing w:line="354" w:lineRule="exact"/>
              <w:ind w:leftChars="0" w:left="810" w:hangingChars="300" w:hanging="810"/>
              <w:jc w:val="both"/>
              <w:textDirection w:val="lrTbV"/>
              <w:rPr>
                <w:rFonts w:ascii="標楷體" w:eastAsia="標楷體"/>
                <w:sz w:val="27"/>
                <w:szCs w:val="27"/>
              </w:rPr>
            </w:pPr>
            <w:r w:rsidRPr="00BE5EED">
              <w:rPr>
                <w:rFonts w:ascii="標楷體" w:eastAsia="標楷體" w:hAnsi="標楷體" w:cs="Arial" w:hint="eastAsia"/>
                <w:sz w:val="27"/>
                <w:szCs w:val="27"/>
              </w:rPr>
              <w:t>辦理大專校院學生國際體驗學習計畫，透過課程引導學生自主規劃赴國外壯遊體驗學習。108年19所學校執行、共527名學生赴31個國家體驗學習，並辦理成果競賽，選出26組得獎團隊。</w:t>
            </w:r>
          </w:p>
        </w:tc>
      </w:tr>
      <w:tr w:rsidR="003B2656" w:rsidRPr="009963E0" w14:paraId="09668C7C" w14:textId="77777777" w:rsidTr="006F5D84">
        <w:trPr>
          <w:divId w:val="1110780298"/>
        </w:trPr>
        <w:tc>
          <w:tcPr>
            <w:tcW w:w="1838" w:type="dxa"/>
          </w:tcPr>
          <w:p w14:paraId="3DFEC450" w14:textId="7FEA74C4" w:rsidR="003B2656" w:rsidRPr="004D7ECB" w:rsidRDefault="003B2656" w:rsidP="003B2656">
            <w:pPr>
              <w:spacing w:line="400" w:lineRule="exact"/>
              <w:ind w:left="1201" w:hangingChars="445" w:hanging="1201"/>
              <w:jc w:val="both"/>
              <w:textDirection w:val="lrTbV"/>
              <w:rPr>
                <w:rFonts w:ascii="標楷體" w:eastAsia="標楷體"/>
                <w:sz w:val="27"/>
                <w:szCs w:val="27"/>
              </w:rPr>
            </w:pPr>
            <w:r w:rsidRPr="004D7ECB">
              <w:rPr>
                <w:rFonts w:ascii="標楷體" w:eastAsia="標楷體" w:hint="eastAsia"/>
                <w:sz w:val="27"/>
                <w:szCs w:val="27"/>
              </w:rPr>
              <w:lastRenderedPageBreak/>
              <w:t>二十</w:t>
            </w:r>
            <w:r w:rsidR="008E256D">
              <w:rPr>
                <w:rFonts w:ascii="標楷體" w:eastAsia="標楷體" w:hint="eastAsia"/>
                <w:sz w:val="27"/>
                <w:szCs w:val="27"/>
              </w:rPr>
              <w:t>二</w:t>
            </w:r>
            <w:r w:rsidRPr="004D7ECB">
              <w:rPr>
                <w:rFonts w:ascii="標楷體" w:eastAsia="標楷體" w:hint="eastAsia"/>
                <w:sz w:val="27"/>
                <w:szCs w:val="27"/>
              </w:rPr>
              <w:t>、國家體育建設</w:t>
            </w:r>
          </w:p>
        </w:tc>
        <w:tc>
          <w:tcPr>
            <w:tcW w:w="2126" w:type="dxa"/>
          </w:tcPr>
          <w:p w14:paraId="71BE1072" w14:textId="77777777" w:rsidR="003B2656" w:rsidRPr="00D516D8" w:rsidRDefault="003B2656" w:rsidP="003F56A8">
            <w:pPr>
              <w:pStyle w:val="ab"/>
              <w:numPr>
                <w:ilvl w:val="0"/>
                <w:numId w:val="17"/>
              </w:numPr>
              <w:spacing w:line="400" w:lineRule="exact"/>
              <w:ind w:leftChars="0" w:left="573" w:hanging="567"/>
              <w:jc w:val="both"/>
              <w:rPr>
                <w:rFonts w:ascii="標楷體" w:eastAsia="標楷體" w:hAnsi="標楷體"/>
                <w:sz w:val="27"/>
                <w:szCs w:val="27"/>
              </w:rPr>
            </w:pPr>
            <w:r w:rsidRPr="00D516D8">
              <w:rPr>
                <w:rFonts w:ascii="標楷體" w:eastAsia="標楷體" w:hAnsi="標楷體" w:hint="eastAsia"/>
                <w:sz w:val="27"/>
                <w:szCs w:val="27"/>
              </w:rPr>
              <w:t>運動</w:t>
            </w:r>
            <w:r w:rsidRPr="00D516D8">
              <w:rPr>
                <w:rFonts w:ascii="標楷體" w:eastAsia="標楷體" w:hAnsi="標楷體"/>
                <w:sz w:val="27"/>
                <w:szCs w:val="27"/>
              </w:rPr>
              <w:t>i臺灣計畫</w:t>
            </w:r>
          </w:p>
          <w:p w14:paraId="2389C806" w14:textId="77777777" w:rsidR="003B2656" w:rsidRDefault="003B2656" w:rsidP="003F56A8">
            <w:pPr>
              <w:pStyle w:val="ab"/>
              <w:numPr>
                <w:ilvl w:val="0"/>
                <w:numId w:val="17"/>
              </w:numPr>
              <w:spacing w:line="400" w:lineRule="exact"/>
              <w:ind w:leftChars="0" w:left="573" w:hanging="567"/>
              <w:jc w:val="both"/>
              <w:rPr>
                <w:rFonts w:ascii="標楷體" w:eastAsia="標楷體" w:hAnsi="標楷體"/>
                <w:sz w:val="27"/>
                <w:szCs w:val="27"/>
              </w:rPr>
            </w:pPr>
            <w:r w:rsidRPr="004D7ECB">
              <w:rPr>
                <w:rFonts w:ascii="標楷體" w:eastAsia="標楷體" w:hAnsi="標楷體" w:hint="eastAsia"/>
                <w:sz w:val="27"/>
                <w:szCs w:val="27"/>
              </w:rPr>
              <w:t>推展競技運動</w:t>
            </w:r>
          </w:p>
          <w:p w14:paraId="77CB4327" w14:textId="77777777" w:rsidR="003B2656" w:rsidRPr="00D516D8" w:rsidRDefault="003B2656" w:rsidP="003F56A8">
            <w:pPr>
              <w:pStyle w:val="ab"/>
              <w:numPr>
                <w:ilvl w:val="0"/>
                <w:numId w:val="17"/>
              </w:numPr>
              <w:spacing w:line="400" w:lineRule="exact"/>
              <w:ind w:leftChars="0" w:left="573" w:hanging="567"/>
              <w:jc w:val="both"/>
              <w:rPr>
                <w:rFonts w:ascii="標楷體" w:eastAsia="標楷體" w:hAnsi="標楷體"/>
                <w:sz w:val="27"/>
                <w:szCs w:val="27"/>
              </w:rPr>
            </w:pPr>
            <w:r w:rsidRPr="00D516D8">
              <w:rPr>
                <w:rFonts w:ascii="標楷體" w:eastAsia="標楷體" w:hAnsi="標楷體" w:hint="eastAsia"/>
                <w:sz w:val="27"/>
                <w:szCs w:val="27"/>
              </w:rPr>
              <w:t>國家運動園區整體興設與人才培育計畫</w:t>
            </w:r>
            <w:r w:rsidRPr="00D516D8">
              <w:rPr>
                <w:rFonts w:ascii="標楷體" w:eastAsia="標楷體" w:hAnsi="標楷體"/>
                <w:sz w:val="27"/>
                <w:szCs w:val="27"/>
              </w:rPr>
              <w:t>(第二期)</w:t>
            </w:r>
          </w:p>
        </w:tc>
        <w:tc>
          <w:tcPr>
            <w:tcW w:w="5387" w:type="dxa"/>
          </w:tcPr>
          <w:p w14:paraId="4BDC191E" w14:textId="77777777" w:rsidR="00B71CFB" w:rsidRPr="002B52D8" w:rsidRDefault="00B71CFB" w:rsidP="00B71CFB">
            <w:pPr>
              <w:spacing w:line="374" w:lineRule="exact"/>
              <w:jc w:val="both"/>
              <w:textDirection w:val="lrTbV"/>
              <w:rPr>
                <w:rFonts w:ascii="標楷體" w:eastAsia="標楷體"/>
                <w:sz w:val="27"/>
                <w:szCs w:val="27"/>
              </w:rPr>
            </w:pPr>
            <w:r w:rsidRPr="002B52D8">
              <w:rPr>
                <w:rFonts w:ascii="標楷體" w:eastAsia="標楷體" w:hint="eastAsia"/>
                <w:sz w:val="27"/>
                <w:szCs w:val="27"/>
              </w:rPr>
              <w:t>一、</w:t>
            </w:r>
            <w:r w:rsidRPr="002B52D8">
              <w:rPr>
                <w:rFonts w:ascii="標楷體" w:eastAsia="標楷體"/>
                <w:sz w:val="27"/>
                <w:szCs w:val="27"/>
              </w:rPr>
              <w:t>運動i臺灣計畫</w:t>
            </w:r>
          </w:p>
          <w:p w14:paraId="2B2DA37B" w14:textId="7AF634EB" w:rsidR="00B71CFB" w:rsidRPr="002B52D8" w:rsidRDefault="00B71CFB" w:rsidP="00CB2382">
            <w:pPr>
              <w:spacing w:line="374" w:lineRule="exact"/>
              <w:ind w:left="540" w:hangingChars="200" w:hanging="540"/>
              <w:jc w:val="both"/>
              <w:textDirection w:val="lrTbV"/>
              <w:rPr>
                <w:rFonts w:ascii="標楷體" w:eastAsia="標楷體"/>
                <w:sz w:val="27"/>
                <w:szCs w:val="27"/>
              </w:rPr>
            </w:pPr>
            <w:r w:rsidRPr="002B52D8">
              <w:rPr>
                <w:rFonts w:ascii="標楷體" w:eastAsia="標楷體" w:hint="eastAsia"/>
                <w:sz w:val="27"/>
                <w:szCs w:val="27"/>
              </w:rPr>
              <w:t xml:space="preserve">        </w:t>
            </w:r>
            <w:r w:rsidR="000766BF" w:rsidRPr="000766BF">
              <w:rPr>
                <w:rFonts w:ascii="標楷體" w:eastAsia="標楷體" w:hint="eastAsia"/>
                <w:sz w:val="27"/>
                <w:szCs w:val="27"/>
              </w:rPr>
              <w:t>與各直轄市、縣市政府攜手推動逾</w:t>
            </w:r>
            <w:r w:rsidR="000766BF" w:rsidRPr="000766BF">
              <w:rPr>
                <w:rFonts w:ascii="標楷體" w:eastAsia="標楷體"/>
                <w:sz w:val="27"/>
                <w:szCs w:val="27"/>
              </w:rPr>
              <w:t>2,200項次活動，提升全國規律運動人口達33.6</w:t>
            </w:r>
            <w:r w:rsidR="00CB2382">
              <w:rPr>
                <w:rFonts w:ascii="標楷體" w:eastAsia="標楷體" w:hint="eastAsia"/>
                <w:sz w:val="27"/>
                <w:szCs w:val="27"/>
              </w:rPr>
              <w:t>％</w:t>
            </w:r>
            <w:r w:rsidR="000766BF" w:rsidRPr="000766BF">
              <w:rPr>
                <w:rFonts w:ascii="標楷體" w:eastAsia="標楷體"/>
                <w:sz w:val="27"/>
                <w:szCs w:val="27"/>
              </w:rPr>
              <w:t>，全國運動人口比例達83.6</w:t>
            </w:r>
            <w:r w:rsidR="00CB2382">
              <w:rPr>
                <w:rFonts w:ascii="標楷體" w:eastAsia="標楷體" w:hint="eastAsia"/>
                <w:sz w:val="27"/>
                <w:szCs w:val="27"/>
              </w:rPr>
              <w:t>％</w:t>
            </w:r>
            <w:r w:rsidR="000766BF" w:rsidRPr="000766BF">
              <w:rPr>
                <w:rFonts w:ascii="標楷體" w:eastAsia="標楷體"/>
                <w:sz w:val="27"/>
                <w:szCs w:val="27"/>
              </w:rPr>
              <w:t>，女性規律運動人口比例達30.7</w:t>
            </w:r>
            <w:r w:rsidR="00CB2382">
              <w:rPr>
                <w:rFonts w:ascii="標楷體" w:eastAsia="標楷體" w:hint="eastAsia"/>
                <w:sz w:val="27"/>
                <w:szCs w:val="27"/>
              </w:rPr>
              <w:t>％</w:t>
            </w:r>
            <w:r w:rsidR="000766BF" w:rsidRPr="000766BF">
              <w:rPr>
                <w:rFonts w:ascii="標楷體" w:eastAsia="標楷體"/>
                <w:sz w:val="27"/>
                <w:szCs w:val="27"/>
              </w:rPr>
              <w:t>，已較107年度增加</w:t>
            </w:r>
            <w:r w:rsidR="00CB2382">
              <w:rPr>
                <w:rFonts w:ascii="標楷體" w:eastAsia="標楷體" w:hint="eastAsia"/>
                <w:sz w:val="27"/>
                <w:szCs w:val="27"/>
              </w:rPr>
              <w:t>。</w:t>
            </w:r>
          </w:p>
          <w:p w14:paraId="10E5708A" w14:textId="77777777" w:rsidR="00B71CFB" w:rsidRPr="002B52D8" w:rsidRDefault="00B71CFB" w:rsidP="00B71CFB">
            <w:pPr>
              <w:spacing w:line="374" w:lineRule="exact"/>
              <w:ind w:left="540" w:hangingChars="200" w:hanging="540"/>
              <w:jc w:val="both"/>
              <w:textDirection w:val="lrTbV"/>
              <w:rPr>
                <w:rFonts w:ascii="標楷體" w:eastAsia="標楷體"/>
                <w:sz w:val="27"/>
                <w:szCs w:val="27"/>
              </w:rPr>
            </w:pPr>
            <w:r w:rsidRPr="002B52D8">
              <w:rPr>
                <w:rFonts w:ascii="標楷體" w:eastAsia="標楷體" w:hint="eastAsia"/>
                <w:sz w:val="27"/>
                <w:szCs w:val="27"/>
              </w:rPr>
              <w:t>二、</w:t>
            </w:r>
            <w:r w:rsidRPr="002B52D8">
              <w:rPr>
                <w:rFonts w:ascii="標楷體" w:eastAsia="標楷體"/>
                <w:sz w:val="27"/>
                <w:szCs w:val="27"/>
              </w:rPr>
              <w:t>推展競技運動</w:t>
            </w:r>
          </w:p>
          <w:p w14:paraId="2EA926C6" w14:textId="46095269" w:rsidR="00B71CFB" w:rsidRDefault="00062540" w:rsidP="003F56A8">
            <w:pPr>
              <w:pStyle w:val="ab"/>
              <w:numPr>
                <w:ilvl w:val="0"/>
                <w:numId w:val="91"/>
              </w:numPr>
              <w:spacing w:line="374" w:lineRule="exact"/>
              <w:ind w:leftChars="0" w:left="810" w:hangingChars="300" w:hanging="810"/>
              <w:jc w:val="both"/>
              <w:textDirection w:val="lrTbV"/>
              <w:rPr>
                <w:rFonts w:ascii="標楷體" w:eastAsia="標楷體"/>
                <w:sz w:val="27"/>
                <w:szCs w:val="27"/>
              </w:rPr>
            </w:pPr>
            <w:r w:rsidRPr="00062540">
              <w:rPr>
                <w:rFonts w:ascii="標楷體" w:eastAsia="標楷體" w:hint="eastAsia"/>
                <w:sz w:val="27"/>
                <w:szCs w:val="27"/>
              </w:rPr>
              <w:t>推動奧亞運特定體育團體訪評：於</w:t>
            </w:r>
            <w:r w:rsidRPr="00062540">
              <w:rPr>
                <w:rFonts w:ascii="標楷體" w:eastAsia="標楷體"/>
                <w:sz w:val="27"/>
                <w:szCs w:val="27"/>
              </w:rPr>
              <w:t>108年11月15日至12月27日進行43個奧亞運單項運動協會108年度訪評作業，</w:t>
            </w:r>
            <w:r w:rsidR="00D514FF">
              <w:rPr>
                <w:rFonts w:ascii="標楷體" w:eastAsia="標楷體" w:hint="eastAsia"/>
                <w:sz w:val="27"/>
                <w:szCs w:val="27"/>
              </w:rPr>
              <w:t>體育</w:t>
            </w:r>
            <w:r w:rsidRPr="00062540">
              <w:rPr>
                <w:rFonts w:ascii="標楷體" w:eastAsia="標楷體"/>
                <w:sz w:val="27"/>
                <w:szCs w:val="27"/>
              </w:rPr>
              <w:t>署業將訪評結果公告於</w:t>
            </w:r>
            <w:r w:rsidR="00D514FF">
              <w:rPr>
                <w:rFonts w:ascii="標楷體" w:eastAsia="標楷體" w:hint="eastAsia"/>
                <w:sz w:val="27"/>
                <w:szCs w:val="27"/>
              </w:rPr>
              <w:t>體育</w:t>
            </w:r>
            <w:r w:rsidRPr="00062540">
              <w:rPr>
                <w:rFonts w:ascii="標楷體" w:eastAsia="標楷體"/>
                <w:sz w:val="27"/>
                <w:szCs w:val="27"/>
              </w:rPr>
              <w:t>署網站專區，並函送各受訪協會</w:t>
            </w:r>
            <w:r>
              <w:rPr>
                <w:rFonts w:ascii="標楷體" w:eastAsia="標楷體" w:hint="eastAsia"/>
                <w:sz w:val="27"/>
                <w:szCs w:val="27"/>
              </w:rPr>
              <w:t>。</w:t>
            </w:r>
          </w:p>
          <w:p w14:paraId="6966412E" w14:textId="636CD689" w:rsidR="00062540" w:rsidRDefault="00062540" w:rsidP="003F56A8">
            <w:pPr>
              <w:pStyle w:val="ab"/>
              <w:numPr>
                <w:ilvl w:val="0"/>
                <w:numId w:val="91"/>
              </w:numPr>
              <w:spacing w:line="374" w:lineRule="exact"/>
              <w:ind w:leftChars="0" w:left="810" w:hangingChars="300" w:hanging="810"/>
              <w:jc w:val="both"/>
              <w:textDirection w:val="lrTbV"/>
              <w:rPr>
                <w:rFonts w:ascii="標楷體" w:eastAsia="標楷體"/>
                <w:sz w:val="27"/>
                <w:szCs w:val="27"/>
              </w:rPr>
            </w:pPr>
            <w:r w:rsidRPr="00062540">
              <w:rPr>
                <w:rFonts w:ascii="標楷體" w:eastAsia="標楷體" w:hint="eastAsia"/>
                <w:sz w:val="27"/>
                <w:szCs w:val="27"/>
              </w:rPr>
              <w:t>辦理運動防護員授證：輔導辦理運動防護員資格檢定合格人數計</w:t>
            </w:r>
            <w:r w:rsidRPr="00062540">
              <w:rPr>
                <w:rFonts w:ascii="標楷體" w:eastAsia="標楷體"/>
                <w:sz w:val="27"/>
                <w:szCs w:val="27"/>
              </w:rPr>
              <w:t>68人</w:t>
            </w:r>
            <w:r>
              <w:rPr>
                <w:rFonts w:ascii="標楷體" w:eastAsia="標楷體" w:hint="eastAsia"/>
                <w:sz w:val="27"/>
                <w:szCs w:val="27"/>
              </w:rPr>
              <w:t>。</w:t>
            </w:r>
          </w:p>
          <w:p w14:paraId="173913F0" w14:textId="3DA99583" w:rsidR="00062540" w:rsidRDefault="00062540" w:rsidP="003F56A8">
            <w:pPr>
              <w:pStyle w:val="ab"/>
              <w:numPr>
                <w:ilvl w:val="0"/>
                <w:numId w:val="91"/>
              </w:numPr>
              <w:spacing w:line="374" w:lineRule="exact"/>
              <w:ind w:leftChars="0" w:left="810" w:hangingChars="300" w:hanging="810"/>
              <w:jc w:val="both"/>
              <w:textDirection w:val="lrTbV"/>
              <w:rPr>
                <w:rFonts w:ascii="標楷體" w:eastAsia="標楷體"/>
                <w:sz w:val="27"/>
                <w:szCs w:val="27"/>
              </w:rPr>
            </w:pPr>
            <w:r w:rsidRPr="00062540">
              <w:rPr>
                <w:rFonts w:ascii="標楷體" w:eastAsia="標楷體" w:hint="eastAsia"/>
                <w:sz w:val="27"/>
                <w:szCs w:val="27"/>
              </w:rPr>
              <w:t>輔導國家運動訓練中心基本維運及辦理</w:t>
            </w:r>
            <w:r w:rsidRPr="00062540">
              <w:rPr>
                <w:rFonts w:ascii="標楷體" w:eastAsia="標楷體"/>
                <w:sz w:val="27"/>
                <w:szCs w:val="27"/>
              </w:rPr>
              <w:t>2020東京奧運暨2022杭州亞運菁英及潛力奪牌選手之運科支援計畫：完善國家運動訓練中心訓練環境並提供選手訓練及比賽所需器材設備、行政服務等支援，以及推動運科支援計畫，建立完善後勤支援模式</w:t>
            </w:r>
            <w:r>
              <w:rPr>
                <w:rFonts w:ascii="標楷體" w:eastAsia="標楷體" w:hint="eastAsia"/>
                <w:sz w:val="27"/>
                <w:szCs w:val="27"/>
              </w:rPr>
              <w:t>。</w:t>
            </w:r>
          </w:p>
          <w:p w14:paraId="183911F0" w14:textId="6CE40D6B" w:rsidR="00062540" w:rsidRDefault="00062540" w:rsidP="003F56A8">
            <w:pPr>
              <w:pStyle w:val="ab"/>
              <w:numPr>
                <w:ilvl w:val="0"/>
                <w:numId w:val="91"/>
              </w:numPr>
              <w:spacing w:line="374" w:lineRule="exact"/>
              <w:ind w:leftChars="0" w:left="810" w:hangingChars="300" w:hanging="810"/>
              <w:jc w:val="both"/>
              <w:textDirection w:val="lrTbV"/>
              <w:rPr>
                <w:rFonts w:ascii="標楷體" w:eastAsia="標楷體"/>
                <w:sz w:val="27"/>
                <w:szCs w:val="27"/>
              </w:rPr>
            </w:pPr>
            <w:r w:rsidRPr="00062540">
              <w:rPr>
                <w:rFonts w:ascii="標楷體" w:eastAsia="標楷體" w:hint="eastAsia"/>
                <w:sz w:val="27"/>
                <w:szCs w:val="27"/>
              </w:rPr>
              <w:t>輔導縣市政府辦理全國運動會：輔導桃園市政府辦理全國運動會，計有來自全國</w:t>
            </w:r>
            <w:r w:rsidRPr="00062540">
              <w:rPr>
                <w:rFonts w:ascii="標楷體" w:eastAsia="標楷體"/>
                <w:sz w:val="27"/>
                <w:szCs w:val="27"/>
              </w:rPr>
              <w:t>22縣市7,324名運動菁英選手競逐田徑等34種、百米競速等402項賽事</w:t>
            </w:r>
            <w:r>
              <w:rPr>
                <w:rFonts w:ascii="標楷體" w:eastAsia="標楷體" w:hint="eastAsia"/>
                <w:sz w:val="27"/>
                <w:szCs w:val="27"/>
              </w:rPr>
              <w:t>。</w:t>
            </w:r>
          </w:p>
          <w:p w14:paraId="516F080D" w14:textId="75B5334B" w:rsidR="00062540" w:rsidRPr="002B52D8" w:rsidRDefault="00062540" w:rsidP="003F56A8">
            <w:pPr>
              <w:pStyle w:val="ab"/>
              <w:numPr>
                <w:ilvl w:val="0"/>
                <w:numId w:val="91"/>
              </w:numPr>
              <w:spacing w:line="374" w:lineRule="exact"/>
              <w:ind w:leftChars="0" w:left="810" w:hangingChars="300" w:hanging="810"/>
              <w:jc w:val="both"/>
              <w:textDirection w:val="lrTbV"/>
              <w:rPr>
                <w:rFonts w:ascii="標楷體" w:eastAsia="標楷體"/>
                <w:sz w:val="27"/>
                <w:szCs w:val="27"/>
              </w:rPr>
            </w:pPr>
            <w:r w:rsidRPr="00062540">
              <w:rPr>
                <w:rFonts w:ascii="標楷體" w:eastAsia="標楷體" w:hint="eastAsia"/>
                <w:sz w:val="27"/>
                <w:szCs w:val="27"/>
              </w:rPr>
              <w:t>辦理優秀運動選手、教練獎勵：</w:t>
            </w:r>
            <w:r w:rsidRPr="00062540">
              <w:rPr>
                <w:rFonts w:ascii="標楷體" w:eastAsia="標楷體"/>
                <w:sz w:val="27"/>
                <w:szCs w:val="27"/>
              </w:rPr>
              <w:t>108年度頒發國光體育獎助學金計460人次</w:t>
            </w:r>
            <w:r>
              <w:rPr>
                <w:rFonts w:ascii="標楷體" w:eastAsia="標楷體" w:hint="eastAsia"/>
                <w:sz w:val="27"/>
                <w:szCs w:val="27"/>
              </w:rPr>
              <w:t>。</w:t>
            </w:r>
          </w:p>
          <w:p w14:paraId="2A413D71" w14:textId="77777777" w:rsidR="00B71CFB" w:rsidRPr="002B52D8" w:rsidRDefault="00B71CFB" w:rsidP="00B71CFB">
            <w:pPr>
              <w:spacing w:line="374" w:lineRule="exact"/>
              <w:ind w:left="567" w:hangingChars="210" w:hanging="567"/>
              <w:jc w:val="both"/>
              <w:textDirection w:val="lrTbV"/>
              <w:rPr>
                <w:rFonts w:ascii="標楷體" w:eastAsia="標楷體"/>
                <w:sz w:val="27"/>
                <w:szCs w:val="27"/>
              </w:rPr>
            </w:pPr>
            <w:r w:rsidRPr="002B52D8">
              <w:rPr>
                <w:rFonts w:ascii="標楷體" w:eastAsia="標楷體" w:hint="eastAsia"/>
                <w:sz w:val="27"/>
                <w:szCs w:val="27"/>
              </w:rPr>
              <w:lastRenderedPageBreak/>
              <w:t>三、國家運動園區整體興設與人才培育計畫</w:t>
            </w:r>
            <w:r w:rsidRPr="002B52D8">
              <w:rPr>
                <w:rFonts w:ascii="標楷體" w:eastAsia="標楷體"/>
                <w:sz w:val="27"/>
                <w:szCs w:val="27"/>
              </w:rPr>
              <w:t>(第二期)</w:t>
            </w:r>
          </w:p>
          <w:p w14:paraId="50431C13" w14:textId="47879FC3" w:rsidR="003B2656" w:rsidRDefault="00062540" w:rsidP="003F56A8">
            <w:pPr>
              <w:pStyle w:val="ab"/>
              <w:numPr>
                <w:ilvl w:val="0"/>
                <w:numId w:val="92"/>
              </w:numPr>
              <w:spacing w:line="374" w:lineRule="exact"/>
              <w:ind w:leftChars="0" w:left="810" w:hangingChars="300" w:hanging="810"/>
              <w:jc w:val="both"/>
              <w:textDirection w:val="lrTbV"/>
              <w:rPr>
                <w:rFonts w:ascii="標楷體" w:eastAsia="標楷體"/>
                <w:sz w:val="27"/>
                <w:szCs w:val="27"/>
              </w:rPr>
            </w:pPr>
            <w:r w:rsidRPr="00062540">
              <w:rPr>
                <w:rFonts w:ascii="標楷體" w:eastAsia="標楷體" w:hint="eastAsia"/>
                <w:sz w:val="27"/>
                <w:szCs w:val="27"/>
              </w:rPr>
              <w:t>宿舍、器材及監控中心新建工程：已完成地上結構體，刻正執行室內裝修等作業</w:t>
            </w:r>
            <w:r>
              <w:rPr>
                <w:rFonts w:ascii="標楷體" w:eastAsia="標楷體" w:hint="eastAsia"/>
                <w:sz w:val="27"/>
                <w:szCs w:val="27"/>
              </w:rPr>
              <w:t>。</w:t>
            </w:r>
          </w:p>
          <w:p w14:paraId="28DA538E" w14:textId="6D941FD4" w:rsidR="00062540" w:rsidRDefault="00062540" w:rsidP="003F56A8">
            <w:pPr>
              <w:pStyle w:val="ab"/>
              <w:numPr>
                <w:ilvl w:val="0"/>
                <w:numId w:val="92"/>
              </w:numPr>
              <w:spacing w:line="374" w:lineRule="exact"/>
              <w:ind w:leftChars="0" w:left="810" w:hangingChars="300" w:hanging="810"/>
              <w:jc w:val="both"/>
              <w:textDirection w:val="lrTbV"/>
              <w:rPr>
                <w:rFonts w:ascii="標楷體" w:eastAsia="標楷體"/>
                <w:sz w:val="27"/>
                <w:szCs w:val="27"/>
              </w:rPr>
            </w:pPr>
            <w:r w:rsidRPr="00062540">
              <w:rPr>
                <w:rFonts w:ascii="標楷體" w:eastAsia="標楷體" w:hint="eastAsia"/>
                <w:sz w:val="27"/>
                <w:szCs w:val="27"/>
              </w:rPr>
              <w:t>教學大樓補照工程：</w:t>
            </w:r>
            <w:r w:rsidRPr="00062540">
              <w:rPr>
                <w:rFonts w:ascii="標楷體" w:eastAsia="標楷體"/>
                <w:sz w:val="27"/>
                <w:szCs w:val="27"/>
              </w:rPr>
              <w:t>108年6月12日契約工項竣工，10月16日完成複驗</w:t>
            </w:r>
            <w:r>
              <w:rPr>
                <w:rFonts w:ascii="標楷體" w:eastAsia="標楷體" w:hint="eastAsia"/>
                <w:sz w:val="27"/>
                <w:szCs w:val="27"/>
              </w:rPr>
              <w:t>。</w:t>
            </w:r>
          </w:p>
          <w:p w14:paraId="7D58B504" w14:textId="40DB4911" w:rsidR="00062540" w:rsidRDefault="00062540" w:rsidP="003F56A8">
            <w:pPr>
              <w:pStyle w:val="ab"/>
              <w:numPr>
                <w:ilvl w:val="0"/>
                <w:numId w:val="92"/>
              </w:numPr>
              <w:spacing w:line="374" w:lineRule="exact"/>
              <w:ind w:leftChars="0" w:left="810" w:hangingChars="300" w:hanging="810"/>
              <w:jc w:val="both"/>
              <w:textDirection w:val="lrTbV"/>
              <w:rPr>
                <w:rFonts w:ascii="標楷體" w:eastAsia="標楷體"/>
                <w:sz w:val="27"/>
                <w:szCs w:val="27"/>
              </w:rPr>
            </w:pPr>
            <w:r w:rsidRPr="00062540">
              <w:rPr>
                <w:rFonts w:ascii="標楷體" w:eastAsia="標楷體" w:hint="eastAsia"/>
                <w:sz w:val="27"/>
                <w:szCs w:val="27"/>
              </w:rPr>
              <w:t>公共設施及景觀第三期工程：</w:t>
            </w:r>
            <w:r w:rsidRPr="00062540">
              <w:rPr>
                <w:rFonts w:ascii="標楷體" w:eastAsia="標楷體"/>
                <w:sz w:val="27"/>
                <w:szCs w:val="27"/>
              </w:rPr>
              <w:t>108年1月16日竣工，3月28日完成複驗</w:t>
            </w:r>
            <w:r>
              <w:rPr>
                <w:rFonts w:ascii="標楷體" w:eastAsia="標楷體" w:hint="eastAsia"/>
                <w:sz w:val="27"/>
                <w:szCs w:val="27"/>
              </w:rPr>
              <w:t>。</w:t>
            </w:r>
          </w:p>
          <w:p w14:paraId="1B759875" w14:textId="0CDA93A9" w:rsidR="00062540" w:rsidRPr="004D7ECB" w:rsidRDefault="00062540" w:rsidP="003F56A8">
            <w:pPr>
              <w:pStyle w:val="ab"/>
              <w:numPr>
                <w:ilvl w:val="0"/>
                <w:numId w:val="92"/>
              </w:numPr>
              <w:spacing w:line="374" w:lineRule="exact"/>
              <w:ind w:leftChars="0" w:left="810" w:hangingChars="300" w:hanging="810"/>
              <w:jc w:val="both"/>
              <w:textDirection w:val="lrTbV"/>
              <w:rPr>
                <w:rFonts w:ascii="標楷體" w:eastAsia="標楷體"/>
                <w:sz w:val="27"/>
                <w:szCs w:val="27"/>
              </w:rPr>
            </w:pPr>
            <w:r w:rsidRPr="00062540">
              <w:rPr>
                <w:rFonts w:ascii="標楷體" w:eastAsia="標楷體" w:hint="eastAsia"/>
                <w:sz w:val="27"/>
                <w:szCs w:val="27"/>
              </w:rPr>
              <w:t>行政大樓修建工程及公共設施及景觀第四期工程：刻正施作中</w:t>
            </w:r>
            <w:r>
              <w:rPr>
                <w:rFonts w:ascii="標楷體" w:eastAsia="標楷體" w:hint="eastAsia"/>
                <w:sz w:val="27"/>
                <w:szCs w:val="27"/>
              </w:rPr>
              <w:t>。</w:t>
            </w:r>
          </w:p>
        </w:tc>
      </w:tr>
      <w:tr w:rsidR="003B2656" w:rsidRPr="009963E0" w14:paraId="4FE94842" w14:textId="77777777" w:rsidTr="00B71CFB">
        <w:trPr>
          <w:divId w:val="1110780298"/>
          <w:trHeight w:val="720"/>
        </w:trPr>
        <w:tc>
          <w:tcPr>
            <w:tcW w:w="1838" w:type="dxa"/>
          </w:tcPr>
          <w:p w14:paraId="3E282B91" w14:textId="4ACCE7AF" w:rsidR="003B2656" w:rsidRPr="004D7ECB" w:rsidRDefault="003B2656" w:rsidP="003B2656">
            <w:pPr>
              <w:spacing w:line="400" w:lineRule="exact"/>
              <w:ind w:left="1201" w:hangingChars="445" w:hanging="1201"/>
              <w:jc w:val="both"/>
              <w:textDirection w:val="lrTbV"/>
              <w:rPr>
                <w:rFonts w:ascii="標楷體" w:eastAsia="標楷體"/>
                <w:sz w:val="27"/>
                <w:szCs w:val="27"/>
              </w:rPr>
            </w:pPr>
            <w:r w:rsidRPr="004D7ECB">
              <w:rPr>
                <w:rFonts w:ascii="標楷體" w:eastAsia="標楷體" w:hint="eastAsia"/>
                <w:sz w:val="27"/>
                <w:szCs w:val="27"/>
              </w:rPr>
              <w:lastRenderedPageBreak/>
              <w:t>二十</w:t>
            </w:r>
            <w:r w:rsidR="008E256D">
              <w:rPr>
                <w:rFonts w:ascii="標楷體" w:eastAsia="標楷體" w:hint="eastAsia"/>
                <w:sz w:val="27"/>
                <w:szCs w:val="27"/>
              </w:rPr>
              <w:t>三</w:t>
            </w:r>
            <w:r w:rsidRPr="004D7ECB">
              <w:rPr>
                <w:rFonts w:ascii="標楷體" w:eastAsia="標楷體" w:hint="eastAsia"/>
                <w:sz w:val="27"/>
                <w:szCs w:val="27"/>
              </w:rPr>
              <w:t>、學校體育</w:t>
            </w:r>
          </w:p>
        </w:tc>
        <w:tc>
          <w:tcPr>
            <w:tcW w:w="2126" w:type="dxa"/>
          </w:tcPr>
          <w:p w14:paraId="261C2E32" w14:textId="240338D3" w:rsidR="003B2656" w:rsidRPr="004D7ECB" w:rsidRDefault="003B2656" w:rsidP="00F13FC0">
            <w:pPr>
              <w:spacing w:line="354" w:lineRule="exact"/>
              <w:ind w:leftChars="19" w:left="46"/>
              <w:jc w:val="both"/>
              <w:rPr>
                <w:sz w:val="27"/>
                <w:szCs w:val="27"/>
              </w:rPr>
            </w:pPr>
            <w:r w:rsidRPr="004D7ECB">
              <w:rPr>
                <w:rFonts w:ascii="標楷體" w:eastAsia="標楷體" w:hAnsi="標楷體"/>
                <w:sz w:val="27"/>
                <w:szCs w:val="27"/>
              </w:rPr>
              <w:t>活力SH150計畫</w:t>
            </w:r>
          </w:p>
        </w:tc>
        <w:tc>
          <w:tcPr>
            <w:tcW w:w="5387" w:type="dxa"/>
          </w:tcPr>
          <w:p w14:paraId="222509CF" w14:textId="77777777" w:rsidR="00B71CFB" w:rsidRPr="002B52D8" w:rsidRDefault="00B71CFB" w:rsidP="00F13FC0">
            <w:pPr>
              <w:spacing w:line="354" w:lineRule="exact"/>
              <w:ind w:left="567" w:hangingChars="210" w:hanging="567"/>
              <w:jc w:val="both"/>
              <w:rPr>
                <w:rFonts w:ascii="標楷體" w:eastAsia="標楷體" w:hAnsi="標楷體"/>
                <w:sz w:val="27"/>
                <w:szCs w:val="27"/>
              </w:rPr>
            </w:pPr>
            <w:r w:rsidRPr="002B52D8">
              <w:rPr>
                <w:rFonts w:ascii="標楷體" w:eastAsia="標楷體" w:hAnsi="標楷體" w:hint="eastAsia"/>
                <w:sz w:val="27"/>
                <w:szCs w:val="27"/>
              </w:rPr>
              <w:t>一、辦理各項學生體育活動、運動競賽及普及化運動</w:t>
            </w:r>
            <w:r>
              <w:rPr>
                <w:rFonts w:ascii="標楷體" w:eastAsia="標楷體" w:hAnsi="標楷體" w:hint="eastAsia"/>
                <w:sz w:val="27"/>
                <w:szCs w:val="27"/>
              </w:rPr>
              <w:t>，</w:t>
            </w:r>
            <w:r w:rsidRPr="002B52D8">
              <w:rPr>
                <w:rFonts w:ascii="標楷體" w:eastAsia="標楷體" w:hAnsi="標楷體" w:hint="eastAsia"/>
                <w:sz w:val="27"/>
                <w:szCs w:val="27"/>
              </w:rPr>
              <w:t>辦理體育教師增能研習</w:t>
            </w:r>
          </w:p>
          <w:p w14:paraId="1C1BBB65" w14:textId="50A5AB20" w:rsidR="00B71CFB" w:rsidRPr="00DC7BE9" w:rsidRDefault="00DC7BE9" w:rsidP="00F13FC0">
            <w:pPr>
              <w:pStyle w:val="ab"/>
              <w:numPr>
                <w:ilvl w:val="0"/>
                <w:numId w:val="93"/>
              </w:numPr>
              <w:spacing w:line="354" w:lineRule="exact"/>
              <w:ind w:leftChars="0" w:left="810" w:hangingChars="300" w:hanging="810"/>
              <w:jc w:val="both"/>
              <w:rPr>
                <w:rFonts w:ascii="標楷體" w:eastAsia="標楷體" w:hAnsi="標楷體"/>
                <w:sz w:val="27"/>
                <w:szCs w:val="27"/>
              </w:rPr>
            </w:pPr>
            <w:r w:rsidRPr="00AD420C">
              <w:rPr>
                <w:rFonts w:ascii="標楷體" w:eastAsia="標楷體" w:hint="eastAsia"/>
                <w:sz w:val="27"/>
                <w:szCs w:val="27"/>
              </w:rPr>
              <w:t>辦理全國中等學校運動會及全國大專校院運動會分別計有</w:t>
            </w:r>
            <w:r w:rsidRPr="00AD420C">
              <w:rPr>
                <w:rFonts w:ascii="標楷體" w:eastAsia="標楷體"/>
                <w:sz w:val="27"/>
                <w:szCs w:val="27"/>
              </w:rPr>
              <w:t>1萬2,650人</w:t>
            </w:r>
            <w:r w:rsidRPr="00AD420C">
              <w:rPr>
                <w:rFonts w:ascii="標楷體" w:eastAsia="標楷體" w:hint="eastAsia"/>
                <w:sz w:val="27"/>
                <w:szCs w:val="27"/>
              </w:rPr>
              <w:t>及</w:t>
            </w:r>
            <w:r w:rsidRPr="00AD420C">
              <w:rPr>
                <w:rFonts w:ascii="標楷體" w:eastAsia="標楷體"/>
                <w:sz w:val="27"/>
                <w:szCs w:val="27"/>
              </w:rPr>
              <w:t>1萬150人參加</w:t>
            </w:r>
            <w:r w:rsidRPr="00AD420C">
              <w:rPr>
                <w:rFonts w:ascii="標楷體" w:eastAsia="標楷體" w:hint="eastAsia"/>
                <w:sz w:val="27"/>
                <w:szCs w:val="27"/>
              </w:rPr>
              <w:t>，各級學生運動聯賽計逾6萬4,000人次參賽</w:t>
            </w:r>
            <w:r w:rsidR="00B71CFB" w:rsidRPr="002B52D8">
              <w:rPr>
                <w:sz w:val="27"/>
                <w:szCs w:val="27"/>
              </w:rPr>
              <w:t>。</w:t>
            </w:r>
          </w:p>
          <w:p w14:paraId="1158DB6A" w14:textId="5D07E0A6" w:rsidR="00B71CFB" w:rsidRDefault="00F83076" w:rsidP="00F13FC0">
            <w:pPr>
              <w:pStyle w:val="ab"/>
              <w:numPr>
                <w:ilvl w:val="0"/>
                <w:numId w:val="93"/>
              </w:numPr>
              <w:spacing w:line="354" w:lineRule="exact"/>
              <w:ind w:leftChars="0" w:left="810" w:hangingChars="300" w:hanging="810"/>
              <w:jc w:val="both"/>
              <w:rPr>
                <w:rFonts w:ascii="標楷體" w:eastAsia="標楷體"/>
                <w:sz w:val="27"/>
                <w:szCs w:val="27"/>
              </w:rPr>
            </w:pPr>
            <w:r w:rsidRPr="00AD420C">
              <w:rPr>
                <w:rFonts w:ascii="標楷體" w:eastAsia="標楷體"/>
                <w:sz w:val="27"/>
                <w:szCs w:val="27"/>
              </w:rPr>
              <w:t>107學年度辦理</w:t>
            </w:r>
            <w:r w:rsidRPr="00AD420C">
              <w:rPr>
                <w:rFonts w:ascii="標楷體" w:eastAsia="標楷體" w:hint="eastAsia"/>
                <w:sz w:val="27"/>
                <w:szCs w:val="27"/>
              </w:rPr>
              <w:t>各項</w:t>
            </w:r>
            <w:r w:rsidRPr="00AD420C">
              <w:rPr>
                <w:rFonts w:ascii="標楷體" w:eastAsia="標楷體"/>
                <w:sz w:val="27"/>
                <w:szCs w:val="27"/>
              </w:rPr>
              <w:t>大隊接力、健身操、樂樂棒球、樂樂足球等相關運動競賽</w:t>
            </w:r>
            <w:r w:rsidRPr="00AD420C">
              <w:rPr>
                <w:rFonts w:ascii="標楷體" w:eastAsia="標楷體" w:hint="eastAsia"/>
                <w:sz w:val="27"/>
                <w:szCs w:val="27"/>
              </w:rPr>
              <w:t>活動</w:t>
            </w:r>
            <w:r w:rsidRPr="00AD420C">
              <w:rPr>
                <w:rFonts w:ascii="標楷體" w:eastAsia="標楷體"/>
                <w:sz w:val="27"/>
                <w:szCs w:val="27"/>
              </w:rPr>
              <w:t>，超過150萬人次參與</w:t>
            </w:r>
            <w:r>
              <w:rPr>
                <w:rFonts w:ascii="標楷體" w:eastAsia="標楷體" w:hint="eastAsia"/>
                <w:sz w:val="27"/>
                <w:szCs w:val="27"/>
              </w:rPr>
              <w:t>。</w:t>
            </w:r>
          </w:p>
          <w:p w14:paraId="1E5892D2" w14:textId="06070906" w:rsidR="00F83076" w:rsidRDefault="00F83076" w:rsidP="00F13FC0">
            <w:pPr>
              <w:pStyle w:val="ab"/>
              <w:numPr>
                <w:ilvl w:val="0"/>
                <w:numId w:val="93"/>
              </w:numPr>
              <w:spacing w:line="354" w:lineRule="exact"/>
              <w:ind w:leftChars="0" w:left="810" w:hangingChars="300" w:hanging="810"/>
              <w:jc w:val="both"/>
              <w:rPr>
                <w:rFonts w:ascii="標楷體" w:eastAsia="標楷體" w:hAnsi="標楷體"/>
                <w:sz w:val="27"/>
                <w:szCs w:val="27"/>
              </w:rPr>
            </w:pPr>
            <w:r w:rsidRPr="00F83076">
              <w:rPr>
                <w:rFonts w:ascii="標楷體" w:eastAsia="標楷體" w:hAnsi="標楷體" w:hint="eastAsia"/>
                <w:sz w:val="27"/>
                <w:szCs w:val="27"/>
              </w:rPr>
              <w:t>補助</w:t>
            </w:r>
            <w:r w:rsidRPr="00F83076">
              <w:rPr>
                <w:rFonts w:ascii="標楷體" w:eastAsia="標楷體" w:hAnsi="標楷體"/>
                <w:sz w:val="27"/>
                <w:szCs w:val="27"/>
              </w:rPr>
              <w:t>58件(35校)區域性水域運動體驗推廣活動及游泳或水域運動觀摩及研討(習)；補助19個縣市政府及45所國私立高級中等以下學校辦理水域安全宣導265場次</w:t>
            </w:r>
            <w:r>
              <w:rPr>
                <w:rFonts w:ascii="標楷體" w:eastAsia="標楷體" w:hAnsi="標楷體" w:hint="eastAsia"/>
                <w:sz w:val="27"/>
                <w:szCs w:val="27"/>
              </w:rPr>
              <w:t>。</w:t>
            </w:r>
          </w:p>
          <w:p w14:paraId="474EBA07" w14:textId="5AD31809" w:rsidR="006F5F43" w:rsidRDefault="008F2E7A" w:rsidP="00F13FC0">
            <w:pPr>
              <w:pStyle w:val="ab"/>
              <w:numPr>
                <w:ilvl w:val="0"/>
                <w:numId w:val="93"/>
              </w:numPr>
              <w:spacing w:line="354" w:lineRule="exact"/>
              <w:ind w:leftChars="0" w:left="810" w:hangingChars="300" w:hanging="810"/>
              <w:jc w:val="both"/>
              <w:rPr>
                <w:rFonts w:ascii="標楷體" w:eastAsia="標楷體" w:hAnsi="標楷體"/>
                <w:sz w:val="27"/>
                <w:szCs w:val="27"/>
              </w:rPr>
            </w:pPr>
            <w:r w:rsidRPr="008F2E7A">
              <w:rPr>
                <w:rFonts w:ascii="標楷體" w:eastAsia="標楷體" w:hAnsi="標楷體" w:hint="eastAsia"/>
                <w:sz w:val="27"/>
                <w:szCs w:val="27"/>
              </w:rPr>
              <w:t>分區辦理</w:t>
            </w:r>
            <w:r w:rsidRPr="008F2E7A">
              <w:rPr>
                <w:rFonts w:ascii="標楷體" w:eastAsia="標楷體" w:hAnsi="標楷體"/>
                <w:sz w:val="27"/>
                <w:szCs w:val="27"/>
              </w:rPr>
              <w:t>8場次體育教師增能研習，計534人參加；補助20縣市辦理體育教學模組教師增能研習，計1,500人參加</w:t>
            </w:r>
            <w:r>
              <w:rPr>
                <w:rFonts w:ascii="標楷體" w:eastAsia="標楷體" w:hAnsi="標楷體" w:hint="eastAsia"/>
                <w:sz w:val="27"/>
                <w:szCs w:val="27"/>
              </w:rPr>
              <w:t>。</w:t>
            </w:r>
          </w:p>
          <w:p w14:paraId="4ABB8D6B" w14:textId="30AED741" w:rsidR="00E60269" w:rsidRDefault="00F23A58" w:rsidP="00F13FC0">
            <w:pPr>
              <w:pStyle w:val="ab"/>
              <w:numPr>
                <w:ilvl w:val="0"/>
                <w:numId w:val="93"/>
              </w:numPr>
              <w:spacing w:line="354" w:lineRule="exact"/>
              <w:ind w:leftChars="0" w:left="810" w:hangingChars="300" w:hanging="810"/>
              <w:jc w:val="both"/>
              <w:rPr>
                <w:rFonts w:ascii="標楷體" w:eastAsia="標楷體" w:hAnsi="標楷體"/>
                <w:sz w:val="27"/>
                <w:szCs w:val="27"/>
              </w:rPr>
            </w:pPr>
            <w:r w:rsidRPr="00F23A58">
              <w:rPr>
                <w:rFonts w:ascii="標楷體" w:eastAsia="標楷體" w:hAnsi="標楷體"/>
                <w:sz w:val="27"/>
                <w:szCs w:val="27"/>
              </w:rPr>
              <w:t>108年度高中以下學校推動學生每週在校運動150分鐘比率為91.76</w:t>
            </w:r>
            <w:r w:rsidR="00EE3F88">
              <w:rPr>
                <w:rFonts w:ascii="標楷體" w:eastAsia="標楷體" w:hAnsi="標楷體" w:hint="eastAsia"/>
                <w:sz w:val="27"/>
                <w:szCs w:val="27"/>
              </w:rPr>
              <w:t>％</w:t>
            </w:r>
            <w:r w:rsidRPr="00F23A58">
              <w:rPr>
                <w:rFonts w:ascii="標楷體" w:eastAsia="標楷體" w:hAnsi="標楷體"/>
                <w:sz w:val="27"/>
                <w:szCs w:val="27"/>
              </w:rPr>
              <w:t>，已達目標值90</w:t>
            </w:r>
            <w:r>
              <w:rPr>
                <w:rFonts w:ascii="標楷體" w:eastAsia="標楷體" w:hAnsi="標楷體" w:hint="eastAsia"/>
                <w:sz w:val="27"/>
                <w:szCs w:val="27"/>
              </w:rPr>
              <w:t>％。</w:t>
            </w:r>
          </w:p>
          <w:p w14:paraId="607CA76F" w14:textId="322D8953" w:rsidR="00F23A58" w:rsidRPr="00F83076" w:rsidRDefault="00F23A58" w:rsidP="00F13FC0">
            <w:pPr>
              <w:pStyle w:val="ab"/>
              <w:numPr>
                <w:ilvl w:val="0"/>
                <w:numId w:val="93"/>
              </w:numPr>
              <w:spacing w:line="354" w:lineRule="exact"/>
              <w:ind w:leftChars="0" w:left="810" w:hangingChars="300" w:hanging="810"/>
              <w:jc w:val="both"/>
              <w:rPr>
                <w:rFonts w:ascii="標楷體" w:eastAsia="標楷體" w:hAnsi="標楷體"/>
                <w:sz w:val="27"/>
                <w:szCs w:val="27"/>
              </w:rPr>
            </w:pPr>
            <w:r w:rsidRPr="00F23A58">
              <w:rPr>
                <w:rFonts w:ascii="標楷體" w:eastAsia="標楷體" w:hAnsi="標楷體" w:hint="eastAsia"/>
                <w:sz w:val="27"/>
                <w:szCs w:val="27"/>
              </w:rPr>
              <w:t>學生體適能達中等以上人數計</w:t>
            </w:r>
            <w:r w:rsidRPr="00F23A58">
              <w:rPr>
                <w:rFonts w:ascii="標楷體" w:eastAsia="標楷體" w:hAnsi="標楷體"/>
                <w:sz w:val="27"/>
                <w:szCs w:val="27"/>
              </w:rPr>
              <w:t>100萬4,922人，通過率為60.76</w:t>
            </w:r>
            <w:r w:rsidR="00EE3F88">
              <w:rPr>
                <w:rFonts w:ascii="標楷體" w:eastAsia="標楷體" w:hAnsi="標楷體" w:hint="eastAsia"/>
                <w:sz w:val="27"/>
                <w:szCs w:val="27"/>
              </w:rPr>
              <w:t>％</w:t>
            </w:r>
            <w:r w:rsidRPr="00F23A58">
              <w:rPr>
                <w:rFonts w:ascii="標楷體" w:eastAsia="標楷體" w:hAnsi="標楷體"/>
                <w:sz w:val="27"/>
                <w:szCs w:val="27"/>
              </w:rPr>
              <w:t>，已達目標值58</w:t>
            </w:r>
            <w:r w:rsidR="006C77EB">
              <w:rPr>
                <w:rFonts w:ascii="標楷體" w:eastAsia="標楷體" w:hAnsi="標楷體" w:hint="eastAsia"/>
                <w:sz w:val="27"/>
                <w:szCs w:val="27"/>
              </w:rPr>
              <w:t>％。</w:t>
            </w:r>
          </w:p>
          <w:p w14:paraId="18E637B8" w14:textId="77777777" w:rsidR="00B71CFB" w:rsidRPr="002B52D8" w:rsidRDefault="00B71CFB" w:rsidP="00F13FC0">
            <w:pPr>
              <w:pStyle w:val="2"/>
              <w:tabs>
                <w:tab w:val="left" w:pos="260"/>
              </w:tabs>
              <w:kinsoku w:val="0"/>
              <w:overflowPunct w:val="0"/>
              <w:adjustRightInd w:val="0"/>
              <w:spacing w:line="354" w:lineRule="exact"/>
              <w:ind w:left="540" w:hanging="540"/>
              <w:jc w:val="both"/>
              <w:rPr>
                <w:color w:val="auto"/>
                <w:sz w:val="27"/>
                <w:szCs w:val="27"/>
              </w:rPr>
            </w:pPr>
            <w:r w:rsidRPr="002B52D8">
              <w:rPr>
                <w:color w:val="auto"/>
                <w:sz w:val="27"/>
                <w:szCs w:val="27"/>
              </w:rPr>
              <w:t>二、</w:t>
            </w:r>
            <w:r w:rsidRPr="002B52D8">
              <w:rPr>
                <w:rFonts w:hint="eastAsia"/>
                <w:color w:val="auto"/>
                <w:sz w:val="27"/>
                <w:szCs w:val="27"/>
              </w:rPr>
              <w:t>學校運動志工及大專學校運動服務隊</w:t>
            </w:r>
          </w:p>
          <w:p w14:paraId="6E1DA426" w14:textId="4A70300A" w:rsidR="003B2656" w:rsidRDefault="006C77EB" w:rsidP="00F13FC0">
            <w:pPr>
              <w:pStyle w:val="ab"/>
              <w:numPr>
                <w:ilvl w:val="0"/>
                <w:numId w:val="94"/>
              </w:numPr>
              <w:spacing w:line="354" w:lineRule="exact"/>
              <w:ind w:leftChars="0" w:left="810" w:hangingChars="300" w:hanging="810"/>
              <w:jc w:val="both"/>
              <w:rPr>
                <w:rFonts w:ascii="標楷體" w:eastAsia="標楷體" w:hAnsi="標楷體"/>
                <w:kern w:val="2"/>
                <w:sz w:val="27"/>
                <w:szCs w:val="27"/>
              </w:rPr>
            </w:pPr>
            <w:r w:rsidRPr="00BB2147">
              <w:rPr>
                <w:rFonts w:ascii="標楷體" w:eastAsia="標楷體" w:hAnsi="標楷體" w:hint="eastAsia"/>
                <w:sz w:val="27"/>
                <w:szCs w:val="27"/>
              </w:rPr>
              <w:t>培育</w:t>
            </w:r>
            <w:r w:rsidRPr="006C77EB">
              <w:rPr>
                <w:rFonts w:ascii="標楷體" w:eastAsia="標楷體" w:hAnsi="標楷體" w:hint="eastAsia"/>
                <w:kern w:val="2"/>
                <w:sz w:val="27"/>
                <w:szCs w:val="27"/>
              </w:rPr>
              <w:t>志工人數</w:t>
            </w:r>
            <w:r w:rsidRPr="006C77EB">
              <w:rPr>
                <w:rFonts w:ascii="標楷體" w:eastAsia="標楷體" w:hAnsi="標楷體"/>
                <w:kern w:val="2"/>
                <w:sz w:val="27"/>
                <w:szCs w:val="27"/>
              </w:rPr>
              <w:t>1,418人，執行67個寒暑假育樂營方案計畫，累計投入至少7,800名以上學校體育志工，學校體育志願服務總時數達19萬7,309小時</w:t>
            </w:r>
            <w:r>
              <w:rPr>
                <w:rFonts w:ascii="標楷體" w:eastAsia="標楷體" w:hAnsi="標楷體" w:hint="eastAsia"/>
                <w:kern w:val="2"/>
                <w:sz w:val="27"/>
                <w:szCs w:val="27"/>
              </w:rPr>
              <w:t>。</w:t>
            </w:r>
          </w:p>
          <w:p w14:paraId="3A8F5F5E" w14:textId="0024121A" w:rsidR="006C77EB" w:rsidRDefault="006C77EB" w:rsidP="00F13FC0">
            <w:pPr>
              <w:pStyle w:val="ab"/>
              <w:numPr>
                <w:ilvl w:val="0"/>
                <w:numId w:val="94"/>
              </w:numPr>
              <w:spacing w:line="354" w:lineRule="exact"/>
              <w:ind w:leftChars="0" w:left="810" w:hangingChars="300" w:hanging="810"/>
              <w:jc w:val="both"/>
              <w:rPr>
                <w:rFonts w:ascii="標楷體" w:eastAsia="標楷體" w:hAnsi="標楷體"/>
                <w:sz w:val="27"/>
                <w:szCs w:val="27"/>
              </w:rPr>
            </w:pPr>
            <w:r w:rsidRPr="006C77EB">
              <w:rPr>
                <w:rFonts w:ascii="標楷體" w:eastAsia="標楷體" w:hAnsi="標楷體" w:hint="eastAsia"/>
                <w:sz w:val="27"/>
                <w:szCs w:val="27"/>
              </w:rPr>
              <w:lastRenderedPageBreak/>
              <w:t>大專校院運動專業指導員計</w:t>
            </w:r>
            <w:r w:rsidRPr="006C77EB">
              <w:rPr>
                <w:rFonts w:ascii="標楷體" w:eastAsia="標楷體" w:hAnsi="標楷體"/>
                <w:sz w:val="27"/>
                <w:szCs w:val="27"/>
              </w:rPr>
              <w:t>31校辦理，培訓950人，指導30企業及92所學校，受指導人數達4萬9,696人次</w:t>
            </w:r>
            <w:r>
              <w:rPr>
                <w:rFonts w:ascii="標楷體" w:eastAsia="標楷體" w:hAnsi="標楷體" w:hint="eastAsia"/>
                <w:sz w:val="27"/>
                <w:szCs w:val="27"/>
              </w:rPr>
              <w:t>。</w:t>
            </w:r>
          </w:p>
          <w:p w14:paraId="28B8AD9E" w14:textId="1F665033" w:rsidR="006C77EB" w:rsidRPr="006C77EB" w:rsidRDefault="006C77EB" w:rsidP="00F13FC0">
            <w:pPr>
              <w:spacing w:line="354" w:lineRule="exact"/>
              <w:ind w:left="540" w:hangingChars="200" w:hanging="540"/>
              <w:jc w:val="both"/>
              <w:rPr>
                <w:rFonts w:ascii="標楷體" w:eastAsia="標楷體" w:hAnsi="標楷體"/>
                <w:sz w:val="27"/>
                <w:szCs w:val="27"/>
              </w:rPr>
            </w:pPr>
            <w:r>
              <w:rPr>
                <w:rFonts w:ascii="標楷體" w:eastAsia="標楷體" w:hAnsi="標楷體" w:hint="eastAsia"/>
                <w:sz w:val="27"/>
                <w:szCs w:val="27"/>
              </w:rPr>
              <w:t>三、</w:t>
            </w:r>
            <w:r w:rsidRPr="006C77EB">
              <w:rPr>
                <w:rFonts w:ascii="標楷體" w:eastAsia="標楷體" w:hAnsi="標楷體" w:hint="eastAsia"/>
                <w:sz w:val="27"/>
                <w:szCs w:val="27"/>
              </w:rPr>
              <w:t>整備學校運動場地設備器材，</w:t>
            </w:r>
            <w:r w:rsidRPr="006C77EB">
              <w:rPr>
                <w:rFonts w:ascii="標楷體" w:eastAsia="標楷體" w:hAnsi="標楷體"/>
                <w:sz w:val="27"/>
                <w:szCs w:val="27"/>
              </w:rPr>
              <w:t>108年度補助修（整）建、新建運動場地及充實體育器材設備(含偏遠地區學校、原住民族學校及特教學校)計656校</w:t>
            </w:r>
            <w:r>
              <w:rPr>
                <w:rFonts w:ascii="標楷體" w:eastAsia="標楷體" w:hAnsi="標楷體" w:hint="eastAsia"/>
                <w:sz w:val="27"/>
                <w:szCs w:val="27"/>
              </w:rPr>
              <w:t>。</w:t>
            </w:r>
          </w:p>
        </w:tc>
      </w:tr>
    </w:tbl>
    <w:p w14:paraId="3F07C7EC" w14:textId="77777777" w:rsidR="00E633D4" w:rsidRPr="00E633D4" w:rsidRDefault="00E633D4" w:rsidP="0049461C">
      <w:pPr>
        <w:pStyle w:val="Web"/>
        <w:spacing w:before="0" w:beforeAutospacing="0" w:after="0" w:afterAutospacing="0" w:line="320" w:lineRule="exact"/>
        <w:divId w:val="1110780298"/>
        <w:rPr>
          <w:rFonts w:ascii="標楷體" w:eastAsia="標楷體" w:hAnsi="標楷體"/>
          <w:b/>
          <w:color w:val="000000" w:themeColor="text1"/>
          <w:sz w:val="30"/>
          <w:szCs w:val="30"/>
        </w:rPr>
      </w:pPr>
    </w:p>
    <w:p w14:paraId="7D19837B" w14:textId="77777777" w:rsidR="00B25183" w:rsidRPr="009E55CC" w:rsidRDefault="00AB468E" w:rsidP="004863BE">
      <w:pPr>
        <w:pStyle w:val="Web"/>
        <w:numPr>
          <w:ilvl w:val="0"/>
          <w:numId w:val="1"/>
        </w:numPr>
        <w:spacing w:before="0" w:beforeAutospacing="0" w:after="0" w:afterAutospacing="0" w:line="320" w:lineRule="exact"/>
        <w:ind w:left="709"/>
        <w:divId w:val="1110780298"/>
        <w:rPr>
          <w:rFonts w:ascii="標楷體" w:eastAsia="標楷體" w:hAnsi="標楷體"/>
          <w:b/>
          <w:color w:val="000000" w:themeColor="text1"/>
          <w:sz w:val="30"/>
          <w:szCs w:val="30"/>
        </w:rPr>
      </w:pPr>
      <w:r w:rsidRPr="00AB468E">
        <w:rPr>
          <w:rFonts w:ascii="標楷體" w:eastAsia="標楷體" w:hAnsi="標楷體" w:hint="eastAsia"/>
          <w:b/>
          <w:color w:val="000000" w:themeColor="text1"/>
          <w:sz w:val="30"/>
          <w:szCs w:val="30"/>
        </w:rPr>
        <w:t>上年度</w:t>
      </w:r>
      <w:r w:rsidRPr="005D3444">
        <w:rPr>
          <w:rFonts w:ascii="標楷體" w:eastAsia="標楷體" w:hAnsi="標楷體" w:hint="eastAsia"/>
          <w:b/>
          <w:color w:val="000000" w:themeColor="text1"/>
          <w:sz w:val="30"/>
          <w:szCs w:val="30"/>
        </w:rPr>
        <w:t>已過期間（</w:t>
      </w:r>
      <w:r w:rsidR="00103396" w:rsidRPr="005D3444">
        <w:rPr>
          <w:rFonts w:ascii="標楷體" w:eastAsia="標楷體" w:hAnsi="標楷體"/>
          <w:b/>
          <w:color w:val="000000" w:themeColor="text1"/>
          <w:sz w:val="30"/>
          <w:szCs w:val="30"/>
        </w:rPr>
        <w:t>10</w:t>
      </w:r>
      <w:r w:rsidR="009548D0" w:rsidRPr="005D3444">
        <w:rPr>
          <w:rFonts w:ascii="標楷體" w:eastAsia="標楷體" w:hAnsi="標楷體" w:hint="eastAsia"/>
          <w:b/>
          <w:color w:val="000000" w:themeColor="text1"/>
          <w:sz w:val="30"/>
          <w:szCs w:val="30"/>
        </w:rPr>
        <w:t>9</w:t>
      </w:r>
      <w:r w:rsidRPr="005D3444">
        <w:rPr>
          <w:rFonts w:ascii="標楷體" w:eastAsia="標楷體" w:hAnsi="標楷體"/>
          <w:b/>
          <w:color w:val="000000" w:themeColor="text1"/>
          <w:sz w:val="30"/>
          <w:szCs w:val="30"/>
        </w:rPr>
        <w:t>年1月1日至6月30日止）計畫實施成果概述</w:t>
      </w:r>
    </w:p>
    <w:p w14:paraId="56D5F267" w14:textId="77777777" w:rsidR="0093288D" w:rsidRPr="009E55CC" w:rsidRDefault="0093288D" w:rsidP="000A6108">
      <w:pPr>
        <w:pStyle w:val="Web"/>
        <w:spacing w:before="0" w:beforeAutospacing="0" w:after="0" w:afterAutospacing="0" w:line="320" w:lineRule="exact"/>
        <w:divId w:val="1110780298"/>
        <w:rPr>
          <w:rFonts w:ascii="標楷體" w:eastAsia="標楷體" w:hAnsi="標楷體"/>
          <w:b/>
          <w:color w:val="000000" w:themeColor="text1"/>
          <w:sz w:val="30"/>
          <w:szCs w:val="3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38"/>
        <w:gridCol w:w="2126"/>
        <w:gridCol w:w="5387"/>
      </w:tblGrid>
      <w:tr w:rsidR="00AB468E" w:rsidRPr="00422B29" w14:paraId="5F3F0649" w14:textId="77777777" w:rsidTr="006003A8">
        <w:trPr>
          <w:divId w:val="1110780298"/>
          <w:cantSplit/>
          <w:trHeight w:val="454"/>
          <w:tblHeader/>
        </w:trPr>
        <w:tc>
          <w:tcPr>
            <w:tcW w:w="1838" w:type="dxa"/>
            <w:vAlign w:val="center"/>
          </w:tcPr>
          <w:p w14:paraId="68C148D6" w14:textId="77777777" w:rsidR="00AB468E" w:rsidRPr="004D7ECB" w:rsidRDefault="00AB468E" w:rsidP="00986AAD">
            <w:pPr>
              <w:spacing w:line="0" w:lineRule="atLeast"/>
              <w:jc w:val="center"/>
              <w:textDirection w:val="lrTbV"/>
              <w:rPr>
                <w:rFonts w:ascii="標楷體" w:eastAsia="標楷體"/>
                <w:sz w:val="27"/>
                <w:szCs w:val="27"/>
              </w:rPr>
            </w:pPr>
            <w:r w:rsidRPr="004D7ECB">
              <w:rPr>
                <w:rFonts w:ascii="標楷體" w:eastAsia="標楷體" w:hint="eastAsia"/>
                <w:sz w:val="27"/>
                <w:szCs w:val="27"/>
              </w:rPr>
              <w:t>工作計畫</w:t>
            </w:r>
          </w:p>
        </w:tc>
        <w:tc>
          <w:tcPr>
            <w:tcW w:w="2126" w:type="dxa"/>
            <w:vAlign w:val="center"/>
          </w:tcPr>
          <w:p w14:paraId="5A141767" w14:textId="77777777" w:rsidR="00AB468E" w:rsidRPr="004D7ECB" w:rsidRDefault="00AB468E" w:rsidP="00986AAD">
            <w:pPr>
              <w:spacing w:line="0" w:lineRule="atLeast"/>
              <w:jc w:val="center"/>
              <w:textDirection w:val="lrTbV"/>
              <w:rPr>
                <w:rFonts w:ascii="標楷體" w:eastAsia="標楷體"/>
                <w:sz w:val="27"/>
                <w:szCs w:val="27"/>
              </w:rPr>
            </w:pPr>
            <w:r w:rsidRPr="004D7ECB">
              <w:rPr>
                <w:rFonts w:ascii="標楷體" w:eastAsia="標楷體" w:hint="eastAsia"/>
                <w:sz w:val="27"/>
                <w:szCs w:val="27"/>
              </w:rPr>
              <w:t>實施概況</w:t>
            </w:r>
          </w:p>
        </w:tc>
        <w:tc>
          <w:tcPr>
            <w:tcW w:w="5387" w:type="dxa"/>
            <w:vAlign w:val="center"/>
          </w:tcPr>
          <w:p w14:paraId="4FD2A634" w14:textId="77777777" w:rsidR="00AB468E" w:rsidRPr="004D7ECB" w:rsidRDefault="00AB468E" w:rsidP="00986AAD">
            <w:pPr>
              <w:spacing w:line="0" w:lineRule="atLeast"/>
              <w:jc w:val="center"/>
              <w:textDirection w:val="lrTbV"/>
              <w:rPr>
                <w:rFonts w:ascii="標楷體" w:eastAsia="標楷體"/>
                <w:sz w:val="27"/>
                <w:szCs w:val="27"/>
              </w:rPr>
            </w:pPr>
            <w:r w:rsidRPr="004D7ECB">
              <w:rPr>
                <w:rFonts w:ascii="標楷體" w:eastAsia="標楷體" w:hint="eastAsia"/>
                <w:sz w:val="27"/>
                <w:szCs w:val="27"/>
              </w:rPr>
              <w:t>實施成果</w:t>
            </w:r>
          </w:p>
        </w:tc>
      </w:tr>
      <w:tr w:rsidR="00AB468E" w:rsidRPr="00422B29" w14:paraId="2849AE3A" w14:textId="77777777" w:rsidTr="006003A8">
        <w:trPr>
          <w:divId w:val="1110780298"/>
        </w:trPr>
        <w:tc>
          <w:tcPr>
            <w:tcW w:w="1838" w:type="dxa"/>
          </w:tcPr>
          <w:p w14:paraId="0FE0FFDB" w14:textId="77777777" w:rsidR="00AB468E" w:rsidRPr="004D7ECB" w:rsidRDefault="00BE346E" w:rsidP="005E5933">
            <w:pPr>
              <w:spacing w:line="400" w:lineRule="exact"/>
              <w:ind w:left="608" w:hangingChars="225" w:hanging="608"/>
              <w:jc w:val="both"/>
              <w:textDirection w:val="lrTbV"/>
              <w:rPr>
                <w:rFonts w:ascii="標楷體" w:eastAsia="標楷體" w:hAnsi="標楷體"/>
                <w:sz w:val="27"/>
                <w:szCs w:val="27"/>
              </w:rPr>
            </w:pPr>
            <w:r w:rsidRPr="004D7ECB">
              <w:rPr>
                <w:rFonts w:ascii="標楷體" w:eastAsia="標楷體" w:hAnsi="標楷體" w:hint="eastAsia"/>
                <w:sz w:val="27"/>
                <w:szCs w:val="27"/>
              </w:rPr>
              <w:t>一、國民教育行政及督導</w:t>
            </w:r>
          </w:p>
        </w:tc>
        <w:tc>
          <w:tcPr>
            <w:tcW w:w="2126" w:type="dxa"/>
          </w:tcPr>
          <w:p w14:paraId="45C42629" w14:textId="77777777" w:rsidR="00984720" w:rsidRPr="004D7ECB" w:rsidRDefault="00BE346E" w:rsidP="005E5933">
            <w:pPr>
              <w:spacing w:line="400" w:lineRule="exact"/>
              <w:ind w:leftChars="10" w:left="618" w:hangingChars="220" w:hanging="594"/>
              <w:jc w:val="both"/>
              <w:textDirection w:val="lrTbV"/>
              <w:rPr>
                <w:rFonts w:ascii="標楷體" w:eastAsia="標楷體" w:hAnsi="標楷體"/>
                <w:sz w:val="27"/>
                <w:szCs w:val="27"/>
              </w:rPr>
            </w:pPr>
            <w:r w:rsidRPr="004D7ECB">
              <w:rPr>
                <w:rFonts w:ascii="標楷體" w:eastAsia="標楷體" w:hAnsi="標楷體" w:hint="eastAsia"/>
                <w:sz w:val="27"/>
                <w:szCs w:val="27"/>
              </w:rPr>
              <w:t>一</w:t>
            </w:r>
            <w:r w:rsidRPr="004D7ECB">
              <w:rPr>
                <w:rFonts w:ascii="標楷體" w:eastAsia="標楷體" w:hAnsi="標楷體"/>
                <w:sz w:val="27"/>
                <w:szCs w:val="27"/>
              </w:rPr>
              <w:t>、</w:t>
            </w:r>
            <w:r w:rsidR="00540485" w:rsidRPr="00540485">
              <w:rPr>
                <w:rFonts w:ascii="標楷體" w:eastAsia="標楷體" w:hAnsi="標楷體" w:hint="eastAsia"/>
                <w:sz w:val="27"/>
                <w:szCs w:val="27"/>
              </w:rPr>
              <w:t>我國少子女化對策計畫－</w:t>
            </w:r>
            <w:r w:rsidR="00540485" w:rsidRPr="00540485">
              <w:rPr>
                <w:rFonts w:ascii="標楷體" w:eastAsia="標楷體" w:hAnsi="標楷體"/>
                <w:sz w:val="27"/>
                <w:szCs w:val="27"/>
              </w:rPr>
              <w:t>2至6歲(未滿)幼兒教育與照顧政策</w:t>
            </w:r>
          </w:p>
          <w:p w14:paraId="10F8D62D" w14:textId="77777777" w:rsidR="00BE346E" w:rsidRPr="004D7ECB" w:rsidRDefault="00BE346E" w:rsidP="005E5933">
            <w:pPr>
              <w:spacing w:line="400" w:lineRule="exact"/>
              <w:ind w:left="608" w:hangingChars="225" w:hanging="608"/>
              <w:jc w:val="both"/>
              <w:textDirection w:val="lrTbV"/>
              <w:rPr>
                <w:rFonts w:ascii="標楷體" w:eastAsia="標楷體" w:hAnsi="標楷體"/>
                <w:sz w:val="27"/>
                <w:szCs w:val="27"/>
              </w:rPr>
            </w:pPr>
            <w:r w:rsidRPr="004D7ECB">
              <w:rPr>
                <w:rFonts w:ascii="標楷體" w:eastAsia="標楷體" w:hAnsi="標楷體" w:hint="eastAsia"/>
                <w:sz w:val="27"/>
                <w:szCs w:val="27"/>
              </w:rPr>
              <w:t>二</w:t>
            </w:r>
            <w:r w:rsidRPr="004D7ECB">
              <w:rPr>
                <w:rFonts w:ascii="標楷體" w:eastAsia="標楷體" w:hAnsi="標楷體"/>
                <w:sz w:val="27"/>
                <w:szCs w:val="27"/>
              </w:rPr>
              <w:t>、</w:t>
            </w:r>
            <w:r w:rsidR="005E5933" w:rsidRPr="005E5933">
              <w:rPr>
                <w:rFonts w:ascii="標楷體" w:eastAsia="標楷體" w:hAnsi="標楷體" w:hint="eastAsia"/>
                <w:sz w:val="27"/>
                <w:szCs w:val="27"/>
              </w:rPr>
              <w:t>辦理國民中學生涯發展教育</w:t>
            </w:r>
          </w:p>
          <w:p w14:paraId="353D49AD" w14:textId="77777777" w:rsidR="00BE346E" w:rsidRPr="004D7ECB" w:rsidRDefault="00BE346E" w:rsidP="005E5933">
            <w:pPr>
              <w:spacing w:line="400" w:lineRule="exact"/>
              <w:ind w:left="608" w:hangingChars="225" w:hanging="608"/>
              <w:jc w:val="both"/>
              <w:textDirection w:val="lrTbV"/>
              <w:rPr>
                <w:rFonts w:ascii="標楷體" w:eastAsia="標楷體" w:hAnsi="標楷體"/>
                <w:sz w:val="27"/>
                <w:szCs w:val="27"/>
              </w:rPr>
            </w:pPr>
            <w:r w:rsidRPr="004D7ECB">
              <w:rPr>
                <w:rFonts w:ascii="標楷體" w:eastAsia="標楷體" w:hAnsi="標楷體" w:hint="eastAsia"/>
                <w:sz w:val="27"/>
                <w:szCs w:val="27"/>
              </w:rPr>
              <w:t>三</w:t>
            </w:r>
            <w:r w:rsidRPr="004D7ECB">
              <w:rPr>
                <w:rFonts w:ascii="標楷體" w:eastAsia="標楷體" w:hAnsi="標楷體"/>
                <w:sz w:val="27"/>
                <w:szCs w:val="27"/>
              </w:rPr>
              <w:t>、</w:t>
            </w:r>
            <w:r w:rsidR="005E5933" w:rsidRPr="005E5933">
              <w:rPr>
                <w:rFonts w:ascii="標楷體" w:eastAsia="標楷體" w:hAnsi="標楷體" w:hint="eastAsia"/>
                <w:sz w:val="27"/>
                <w:szCs w:val="27"/>
              </w:rPr>
              <w:t>國民小學及國民中學學生學習扶助</w:t>
            </w:r>
          </w:p>
          <w:p w14:paraId="0B4036B6" w14:textId="77777777" w:rsidR="00BE346E" w:rsidRPr="004D7ECB" w:rsidRDefault="00BE346E" w:rsidP="005E5933">
            <w:pPr>
              <w:spacing w:line="400" w:lineRule="exact"/>
              <w:ind w:left="608" w:hangingChars="225" w:hanging="608"/>
              <w:jc w:val="both"/>
              <w:textDirection w:val="lrTbV"/>
              <w:rPr>
                <w:rFonts w:ascii="標楷體" w:eastAsia="標楷體" w:hAnsi="標楷體"/>
                <w:sz w:val="27"/>
                <w:szCs w:val="27"/>
              </w:rPr>
            </w:pPr>
            <w:r w:rsidRPr="004D7ECB">
              <w:rPr>
                <w:rFonts w:ascii="標楷體" w:eastAsia="標楷體" w:hAnsi="標楷體" w:hint="eastAsia"/>
                <w:sz w:val="27"/>
                <w:szCs w:val="27"/>
              </w:rPr>
              <w:t>四、</w:t>
            </w:r>
            <w:r w:rsidR="005E5933" w:rsidRPr="005E5933">
              <w:rPr>
                <w:rFonts w:ascii="標楷體" w:eastAsia="標楷體" w:hAnsi="標楷體" w:hint="eastAsia"/>
                <w:sz w:val="27"/>
                <w:szCs w:val="27"/>
              </w:rPr>
              <w:t>公立高級中等以下學校校舍耐震能力改善計畫</w:t>
            </w:r>
          </w:p>
          <w:p w14:paraId="397F94D2" w14:textId="77777777" w:rsidR="00BE346E" w:rsidRPr="004D7ECB" w:rsidRDefault="00BE346E" w:rsidP="005E5933">
            <w:pPr>
              <w:spacing w:line="400" w:lineRule="exact"/>
              <w:ind w:left="608" w:hangingChars="225" w:hanging="608"/>
              <w:jc w:val="both"/>
              <w:textDirection w:val="lrTbV"/>
              <w:rPr>
                <w:rFonts w:ascii="標楷體" w:eastAsia="標楷體" w:hAnsi="標楷體"/>
                <w:sz w:val="27"/>
                <w:szCs w:val="27"/>
              </w:rPr>
            </w:pPr>
            <w:r w:rsidRPr="004D7ECB">
              <w:rPr>
                <w:rFonts w:ascii="標楷體" w:eastAsia="標楷體" w:hAnsi="標楷體" w:hint="eastAsia"/>
                <w:sz w:val="27"/>
                <w:szCs w:val="27"/>
              </w:rPr>
              <w:t>五</w:t>
            </w:r>
            <w:r w:rsidRPr="004D7ECB">
              <w:rPr>
                <w:rFonts w:ascii="標楷體" w:eastAsia="標楷體" w:hAnsi="標楷體"/>
                <w:sz w:val="27"/>
                <w:szCs w:val="27"/>
              </w:rPr>
              <w:t>、</w:t>
            </w:r>
            <w:r w:rsidR="00E70863" w:rsidRPr="00E70863">
              <w:rPr>
                <w:rFonts w:ascii="標楷體" w:eastAsia="標楷體" w:hAnsi="標楷體" w:hint="eastAsia"/>
                <w:sz w:val="27"/>
                <w:szCs w:val="27"/>
              </w:rPr>
              <w:t>推動公立國民中小學老舊廁所整修工程</w:t>
            </w:r>
          </w:p>
          <w:p w14:paraId="6E7D18AC" w14:textId="77777777" w:rsidR="00D33D4E" w:rsidRPr="004D7ECB" w:rsidRDefault="008F7024" w:rsidP="005E5933">
            <w:pPr>
              <w:spacing w:line="400" w:lineRule="exact"/>
              <w:ind w:left="608" w:hangingChars="225" w:hanging="608"/>
              <w:jc w:val="both"/>
              <w:textDirection w:val="lrTbV"/>
              <w:rPr>
                <w:rFonts w:ascii="標楷體" w:eastAsia="標楷體" w:hAnsi="標楷體"/>
                <w:sz w:val="27"/>
                <w:szCs w:val="27"/>
              </w:rPr>
            </w:pPr>
            <w:r>
              <w:rPr>
                <w:rFonts w:ascii="標楷體" w:eastAsia="標楷體" w:hAnsi="標楷體" w:hint="eastAsia"/>
                <w:sz w:val="27"/>
                <w:szCs w:val="27"/>
              </w:rPr>
              <w:t>六</w:t>
            </w:r>
            <w:r w:rsidR="00D33D4E" w:rsidRPr="004D7ECB">
              <w:rPr>
                <w:rFonts w:ascii="標楷體" w:eastAsia="標楷體" w:hAnsi="標楷體"/>
                <w:sz w:val="27"/>
                <w:szCs w:val="27"/>
              </w:rPr>
              <w:t>、</w:t>
            </w:r>
            <w:r w:rsidR="00E70863" w:rsidRPr="00E70863">
              <w:rPr>
                <w:rFonts w:ascii="標楷體" w:eastAsia="標楷體" w:hAnsi="標楷體" w:hint="eastAsia"/>
                <w:sz w:val="27"/>
                <w:szCs w:val="27"/>
              </w:rPr>
              <w:t>補助改善偏遠地區國民中小學宿舍</w:t>
            </w:r>
          </w:p>
          <w:p w14:paraId="50287D43" w14:textId="77777777" w:rsidR="00D33D4E" w:rsidRPr="004D7ECB" w:rsidRDefault="008F7024" w:rsidP="005E5933">
            <w:pPr>
              <w:spacing w:line="400" w:lineRule="exact"/>
              <w:ind w:left="608" w:hangingChars="225" w:hanging="608"/>
              <w:jc w:val="both"/>
              <w:textDirection w:val="lrTbV"/>
              <w:rPr>
                <w:rFonts w:ascii="標楷體" w:eastAsia="標楷體" w:hAnsi="標楷體"/>
                <w:sz w:val="27"/>
                <w:szCs w:val="27"/>
              </w:rPr>
            </w:pPr>
            <w:r>
              <w:rPr>
                <w:rFonts w:ascii="標楷體" w:eastAsia="標楷體" w:hAnsi="標楷體" w:hint="eastAsia"/>
                <w:sz w:val="27"/>
                <w:szCs w:val="27"/>
              </w:rPr>
              <w:t>七</w:t>
            </w:r>
            <w:r w:rsidR="00D33D4E" w:rsidRPr="004D7ECB">
              <w:rPr>
                <w:rFonts w:ascii="標楷體" w:eastAsia="標楷體" w:hAnsi="標楷體"/>
                <w:sz w:val="27"/>
                <w:szCs w:val="27"/>
              </w:rPr>
              <w:t>、</w:t>
            </w:r>
            <w:r w:rsidR="00E70863" w:rsidRPr="00E70863">
              <w:rPr>
                <w:rFonts w:ascii="標楷體" w:eastAsia="標楷體" w:hAnsi="標楷體" w:hint="eastAsia"/>
                <w:sz w:val="27"/>
                <w:szCs w:val="27"/>
              </w:rPr>
              <w:t>增置編制外代理教師推</w:t>
            </w:r>
            <w:r w:rsidR="00E70863" w:rsidRPr="00E70863">
              <w:rPr>
                <w:rFonts w:ascii="標楷體" w:eastAsia="標楷體" w:hAnsi="標楷體" w:hint="eastAsia"/>
                <w:sz w:val="27"/>
                <w:szCs w:val="27"/>
              </w:rPr>
              <w:lastRenderedPageBreak/>
              <w:t>動國小合理教師員額</w:t>
            </w:r>
          </w:p>
          <w:p w14:paraId="3C5A5A11" w14:textId="77777777" w:rsidR="00D33D4E" w:rsidRDefault="008F7024" w:rsidP="005E5933">
            <w:pPr>
              <w:spacing w:line="400" w:lineRule="exact"/>
              <w:ind w:left="608" w:hangingChars="225" w:hanging="608"/>
              <w:jc w:val="both"/>
              <w:textDirection w:val="lrTbV"/>
              <w:rPr>
                <w:rFonts w:ascii="標楷體" w:eastAsia="標楷體" w:hAnsi="標楷體"/>
                <w:sz w:val="27"/>
                <w:szCs w:val="27"/>
              </w:rPr>
            </w:pPr>
            <w:r>
              <w:rPr>
                <w:rFonts w:ascii="標楷體" w:eastAsia="標楷體" w:hAnsi="標楷體" w:hint="eastAsia"/>
                <w:sz w:val="27"/>
                <w:szCs w:val="27"/>
              </w:rPr>
              <w:t>八</w:t>
            </w:r>
            <w:r w:rsidR="00D33D4E" w:rsidRPr="004D7ECB">
              <w:rPr>
                <w:rFonts w:ascii="標楷體" w:eastAsia="標楷體" w:hAnsi="標楷體"/>
                <w:sz w:val="27"/>
                <w:szCs w:val="27"/>
              </w:rPr>
              <w:t>、</w:t>
            </w:r>
            <w:r w:rsidR="00E70863" w:rsidRPr="00E70863">
              <w:rPr>
                <w:rFonts w:ascii="標楷體" w:eastAsia="標楷體" w:hAnsi="標楷體" w:hint="eastAsia"/>
                <w:sz w:val="27"/>
                <w:szCs w:val="27"/>
              </w:rPr>
              <w:t>推動增置國中專長教師員額（國中</w:t>
            </w:r>
            <w:r w:rsidR="00E70863" w:rsidRPr="00E70863">
              <w:rPr>
                <w:rFonts w:ascii="標楷體" w:eastAsia="標楷體" w:hAnsi="標楷體"/>
                <w:sz w:val="27"/>
                <w:szCs w:val="27"/>
              </w:rPr>
              <w:t>1000專案）</w:t>
            </w:r>
          </w:p>
          <w:p w14:paraId="713E1923" w14:textId="77777777" w:rsidR="00E70863" w:rsidRPr="004D7ECB" w:rsidRDefault="00E70863" w:rsidP="005E5933">
            <w:pPr>
              <w:spacing w:line="400" w:lineRule="exact"/>
              <w:ind w:left="608" w:hangingChars="225" w:hanging="608"/>
              <w:jc w:val="both"/>
              <w:textDirection w:val="lrTbV"/>
              <w:rPr>
                <w:rFonts w:ascii="標楷體" w:eastAsia="標楷體" w:hAnsi="標楷體"/>
                <w:sz w:val="27"/>
                <w:szCs w:val="27"/>
              </w:rPr>
            </w:pPr>
            <w:r>
              <w:rPr>
                <w:rFonts w:ascii="標楷體" w:eastAsia="標楷體" w:hAnsi="標楷體" w:hint="eastAsia"/>
                <w:sz w:val="27"/>
                <w:szCs w:val="27"/>
              </w:rPr>
              <w:t>九、</w:t>
            </w:r>
            <w:r w:rsidRPr="00E70863">
              <w:rPr>
                <w:rFonts w:ascii="標楷體" w:eastAsia="標楷體" w:hAnsi="標楷體" w:hint="eastAsia"/>
                <w:sz w:val="27"/>
                <w:szCs w:val="27"/>
              </w:rPr>
              <w:t>新住民子女教育發展五年中程計畫</w:t>
            </w:r>
          </w:p>
        </w:tc>
        <w:tc>
          <w:tcPr>
            <w:tcW w:w="5387" w:type="dxa"/>
          </w:tcPr>
          <w:p w14:paraId="7657412F" w14:textId="26846EF0" w:rsidR="001F0E60" w:rsidRDefault="00540485" w:rsidP="00C76D3D">
            <w:pPr>
              <w:spacing w:line="374" w:lineRule="exact"/>
              <w:ind w:left="540" w:hangingChars="200" w:hanging="540"/>
              <w:jc w:val="both"/>
              <w:textDirection w:val="lrTbV"/>
              <w:rPr>
                <w:rFonts w:ascii="標楷體" w:eastAsia="標楷體"/>
                <w:sz w:val="27"/>
                <w:szCs w:val="27"/>
              </w:rPr>
            </w:pPr>
            <w:r>
              <w:rPr>
                <w:rFonts w:ascii="標楷體" w:eastAsia="標楷體" w:hint="eastAsia"/>
                <w:sz w:val="27"/>
                <w:szCs w:val="27"/>
              </w:rPr>
              <w:lastRenderedPageBreak/>
              <w:t>一、</w:t>
            </w:r>
            <w:r w:rsidRPr="00540485">
              <w:rPr>
                <w:rFonts w:ascii="標楷體" w:eastAsia="標楷體" w:hint="eastAsia"/>
                <w:sz w:val="27"/>
                <w:szCs w:val="27"/>
              </w:rPr>
              <w:t>我國少子女化對策計畫－</w:t>
            </w:r>
            <w:r w:rsidRPr="00540485">
              <w:rPr>
                <w:rFonts w:ascii="標楷體" w:eastAsia="標楷體"/>
                <w:sz w:val="27"/>
                <w:szCs w:val="27"/>
              </w:rPr>
              <w:t>2至6歲(未滿)幼兒教育與照顧政策</w:t>
            </w:r>
          </w:p>
          <w:p w14:paraId="41A0B3D8" w14:textId="2E56CD0A" w:rsidR="008C0DE1" w:rsidRDefault="008C0DE1" w:rsidP="00C76D3D">
            <w:pPr>
              <w:spacing w:line="374" w:lineRule="exact"/>
              <w:ind w:leftChars="225" w:left="540" w:firstLineChars="211" w:firstLine="570"/>
              <w:jc w:val="both"/>
              <w:textDirection w:val="lrTbV"/>
              <w:rPr>
                <w:rFonts w:ascii="標楷體" w:eastAsia="標楷體"/>
                <w:sz w:val="27"/>
                <w:szCs w:val="27"/>
              </w:rPr>
            </w:pPr>
            <w:r w:rsidRPr="008C0DE1">
              <w:rPr>
                <w:rFonts w:ascii="標楷體" w:eastAsia="標楷體" w:hint="eastAsia"/>
                <w:sz w:val="27"/>
                <w:szCs w:val="27"/>
              </w:rPr>
              <w:t>擴大公共化教保服務供應量，</w:t>
            </w:r>
            <w:r w:rsidRPr="008C0DE1">
              <w:rPr>
                <w:rFonts w:ascii="標楷體" w:eastAsia="標楷體"/>
                <w:sz w:val="27"/>
                <w:szCs w:val="27"/>
              </w:rPr>
              <w:t>106至108年累計增設公共化幼兒園計951班； 108學年度整體平價幼兒園比率較105年度成長逾18</w:t>
            </w:r>
            <w:r>
              <w:rPr>
                <w:rFonts w:ascii="標楷體" w:eastAsia="標楷體" w:hint="eastAsia"/>
                <w:sz w:val="27"/>
                <w:szCs w:val="27"/>
              </w:rPr>
              <w:t>％</w:t>
            </w:r>
            <w:r w:rsidRPr="008C0DE1">
              <w:rPr>
                <w:rFonts w:ascii="標楷體" w:eastAsia="標楷體"/>
                <w:sz w:val="27"/>
                <w:szCs w:val="27"/>
              </w:rPr>
              <w:t>；擴大發放2歲至5歲(未滿)育兒津貼計有56.3萬名幼兒。</w:t>
            </w:r>
          </w:p>
          <w:p w14:paraId="53C3C666" w14:textId="1D56E0A2" w:rsidR="00540485" w:rsidRDefault="00E70863" w:rsidP="00C76D3D">
            <w:pPr>
              <w:spacing w:line="374" w:lineRule="exact"/>
              <w:jc w:val="both"/>
              <w:textDirection w:val="lrTbV"/>
              <w:rPr>
                <w:rFonts w:ascii="標楷體" w:eastAsia="標楷體"/>
                <w:sz w:val="27"/>
                <w:szCs w:val="27"/>
              </w:rPr>
            </w:pPr>
            <w:r>
              <w:rPr>
                <w:rFonts w:ascii="標楷體" w:eastAsia="標楷體" w:hint="eastAsia"/>
                <w:sz w:val="27"/>
                <w:szCs w:val="27"/>
              </w:rPr>
              <w:t>二、</w:t>
            </w:r>
            <w:r w:rsidRPr="00E70863">
              <w:rPr>
                <w:rFonts w:ascii="標楷體" w:eastAsia="標楷體" w:hint="eastAsia"/>
                <w:sz w:val="27"/>
                <w:szCs w:val="27"/>
              </w:rPr>
              <w:t>辦理國民中學生涯發展教育</w:t>
            </w:r>
          </w:p>
          <w:p w14:paraId="28F46DCF" w14:textId="77C705BE" w:rsidR="008C0DE1" w:rsidRDefault="008C0DE1" w:rsidP="00C76D3D">
            <w:pPr>
              <w:spacing w:line="374" w:lineRule="exact"/>
              <w:ind w:leftChars="227" w:left="545" w:firstLineChars="210" w:firstLine="567"/>
              <w:jc w:val="both"/>
              <w:textDirection w:val="lrTbV"/>
              <w:rPr>
                <w:rFonts w:ascii="標楷體" w:eastAsia="標楷體"/>
                <w:sz w:val="27"/>
                <w:szCs w:val="27"/>
              </w:rPr>
            </w:pPr>
            <w:r w:rsidRPr="008C0DE1">
              <w:rPr>
                <w:rFonts w:ascii="標楷體" w:eastAsia="標楷體" w:hint="eastAsia"/>
                <w:sz w:val="27"/>
                <w:szCs w:val="27"/>
              </w:rPr>
              <w:t>補助</w:t>
            </w:r>
            <w:r w:rsidRPr="008C0DE1">
              <w:rPr>
                <w:rFonts w:ascii="標楷體" w:eastAsia="標楷體"/>
                <w:sz w:val="27"/>
                <w:szCs w:val="27"/>
              </w:rPr>
              <w:t>22縣市政府充實改善技藝教育教學設備經費及補助21個縣市政府辦理108學年度國中技藝教育競賽，提供技藝教育選習之學生展能機會，計有5萬5,161名學生參與。</w:t>
            </w:r>
          </w:p>
          <w:p w14:paraId="10ABB8F9" w14:textId="77777777" w:rsidR="00E70863" w:rsidRDefault="00E70863" w:rsidP="00C76D3D">
            <w:pPr>
              <w:spacing w:line="374" w:lineRule="exact"/>
              <w:jc w:val="both"/>
              <w:textDirection w:val="lrTbV"/>
              <w:rPr>
                <w:rFonts w:ascii="標楷體" w:eastAsia="標楷體"/>
                <w:sz w:val="27"/>
                <w:szCs w:val="27"/>
              </w:rPr>
            </w:pPr>
            <w:r>
              <w:rPr>
                <w:rFonts w:ascii="標楷體" w:eastAsia="標楷體" w:hint="eastAsia"/>
                <w:sz w:val="27"/>
                <w:szCs w:val="27"/>
              </w:rPr>
              <w:t>三、</w:t>
            </w:r>
            <w:r w:rsidRPr="00E70863">
              <w:rPr>
                <w:rFonts w:ascii="標楷體" w:eastAsia="標楷體" w:hint="eastAsia"/>
                <w:sz w:val="27"/>
                <w:szCs w:val="27"/>
              </w:rPr>
              <w:t>國民小學及國民中學學生學習扶助</w:t>
            </w:r>
          </w:p>
          <w:p w14:paraId="362AF17B" w14:textId="046B8EC7" w:rsidR="00E70863" w:rsidRDefault="00782D85" w:rsidP="00C76D3D">
            <w:pPr>
              <w:spacing w:line="374" w:lineRule="exact"/>
              <w:ind w:leftChars="227" w:left="545" w:firstLineChars="209" w:firstLine="564"/>
              <w:jc w:val="both"/>
              <w:textDirection w:val="lrTbV"/>
              <w:rPr>
                <w:rFonts w:ascii="標楷體" w:eastAsia="標楷體"/>
                <w:sz w:val="27"/>
                <w:szCs w:val="27"/>
              </w:rPr>
            </w:pPr>
            <w:r w:rsidRPr="00782D85">
              <w:rPr>
                <w:rFonts w:ascii="標楷體" w:eastAsia="標楷體" w:hint="eastAsia"/>
                <w:sz w:val="27"/>
                <w:szCs w:val="27"/>
              </w:rPr>
              <w:t>學習扶助開班數為國小</w:t>
            </w:r>
            <w:r w:rsidRPr="00782D85">
              <w:rPr>
                <w:rFonts w:ascii="標楷體" w:eastAsia="標楷體"/>
                <w:sz w:val="27"/>
                <w:szCs w:val="27"/>
              </w:rPr>
              <w:t>1萬4,593班、國中6,151班，合計2萬744班；另學習扶助受輔學生人次為國小9萬6,359人次、國中4萬6,698人次，合計14萬3,057人次。</w:t>
            </w:r>
          </w:p>
          <w:p w14:paraId="287ED0BB" w14:textId="77777777" w:rsidR="00E70863" w:rsidRDefault="00E70863" w:rsidP="00C76D3D">
            <w:pPr>
              <w:spacing w:line="374" w:lineRule="exact"/>
              <w:ind w:left="567" w:hangingChars="210" w:hanging="567"/>
              <w:jc w:val="both"/>
              <w:textDirection w:val="lrTbV"/>
              <w:rPr>
                <w:rFonts w:ascii="標楷體" w:eastAsia="標楷體"/>
                <w:sz w:val="27"/>
                <w:szCs w:val="27"/>
              </w:rPr>
            </w:pPr>
            <w:r>
              <w:rPr>
                <w:rFonts w:ascii="標楷體" w:eastAsia="標楷體" w:hint="eastAsia"/>
                <w:sz w:val="27"/>
                <w:szCs w:val="27"/>
              </w:rPr>
              <w:t>四、</w:t>
            </w:r>
            <w:r w:rsidRPr="00E70863">
              <w:rPr>
                <w:rFonts w:ascii="標楷體" w:eastAsia="標楷體" w:hint="eastAsia"/>
                <w:sz w:val="27"/>
                <w:szCs w:val="27"/>
              </w:rPr>
              <w:t>公立高級中等以下學校校舍耐震能力改善計畫</w:t>
            </w:r>
          </w:p>
          <w:p w14:paraId="29D60A3E" w14:textId="05FCDFB5" w:rsidR="00E70863" w:rsidRDefault="00782D85" w:rsidP="00C76D3D">
            <w:pPr>
              <w:spacing w:line="374" w:lineRule="exact"/>
              <w:ind w:leftChars="227" w:left="545" w:firstLineChars="210" w:firstLine="567"/>
              <w:jc w:val="both"/>
              <w:textDirection w:val="lrTbV"/>
              <w:rPr>
                <w:rFonts w:ascii="標楷體" w:eastAsia="標楷體"/>
                <w:sz w:val="27"/>
                <w:szCs w:val="27"/>
              </w:rPr>
            </w:pPr>
            <w:r w:rsidRPr="00782D85">
              <w:rPr>
                <w:rFonts w:ascii="標楷體" w:eastAsia="標楷體" w:hint="eastAsia"/>
                <w:sz w:val="27"/>
                <w:szCs w:val="27"/>
              </w:rPr>
              <w:t>補強工程已有</w:t>
            </w:r>
            <w:r w:rsidRPr="00782D85">
              <w:rPr>
                <w:rFonts w:ascii="標楷體" w:eastAsia="標楷體"/>
                <w:sz w:val="27"/>
                <w:szCs w:val="27"/>
              </w:rPr>
              <w:t>297棟校舍刻正辦理校舍補強設計中，3棟完成校舍補強工程發包；前期拆建延續性工程已有15棟校舍拆除(整地或重建)工程完成發包，刻正施工中；另已補助273校辦理防水隔熱工程。</w:t>
            </w:r>
          </w:p>
          <w:p w14:paraId="1353B37C" w14:textId="77777777" w:rsidR="00E70863" w:rsidRDefault="00E70863" w:rsidP="00C76D3D">
            <w:pPr>
              <w:spacing w:line="374" w:lineRule="exact"/>
              <w:jc w:val="both"/>
              <w:textDirection w:val="lrTbV"/>
              <w:rPr>
                <w:rFonts w:ascii="標楷體" w:eastAsia="標楷體"/>
                <w:sz w:val="27"/>
                <w:szCs w:val="27"/>
              </w:rPr>
            </w:pPr>
            <w:r>
              <w:rPr>
                <w:rFonts w:ascii="標楷體" w:eastAsia="標楷體" w:hint="eastAsia"/>
                <w:sz w:val="27"/>
                <w:szCs w:val="27"/>
              </w:rPr>
              <w:lastRenderedPageBreak/>
              <w:t>五、</w:t>
            </w:r>
            <w:r w:rsidRPr="00E70863">
              <w:rPr>
                <w:rFonts w:ascii="標楷體" w:eastAsia="標楷體" w:hint="eastAsia"/>
                <w:sz w:val="27"/>
                <w:szCs w:val="27"/>
              </w:rPr>
              <w:t>推動公立國民中小學老舊廁所整修工程</w:t>
            </w:r>
          </w:p>
          <w:p w14:paraId="0D19500D" w14:textId="4EA8F8E3" w:rsidR="00E70863" w:rsidRDefault="00782D85" w:rsidP="00C76D3D">
            <w:pPr>
              <w:spacing w:line="374" w:lineRule="exact"/>
              <w:ind w:leftChars="225" w:left="540" w:firstLineChars="211" w:firstLine="570"/>
              <w:jc w:val="both"/>
              <w:textDirection w:val="lrTbV"/>
              <w:rPr>
                <w:rFonts w:ascii="標楷體" w:eastAsia="標楷體"/>
                <w:sz w:val="27"/>
                <w:szCs w:val="27"/>
              </w:rPr>
            </w:pPr>
            <w:r w:rsidRPr="00782D85">
              <w:rPr>
                <w:rFonts w:ascii="標楷體" w:eastAsia="標楷體"/>
                <w:sz w:val="27"/>
                <w:szCs w:val="27"/>
              </w:rPr>
              <w:t>109年度核定21縣市及9所國立學校規劃設計監造經費，總計227校辦理老舊廁所規劃設計</w:t>
            </w:r>
            <w:r w:rsidR="00E70863" w:rsidRPr="00E70863">
              <w:rPr>
                <w:rFonts w:ascii="標楷體" w:eastAsia="標楷體"/>
                <w:sz w:val="27"/>
                <w:szCs w:val="27"/>
              </w:rPr>
              <w:t>。</w:t>
            </w:r>
          </w:p>
          <w:p w14:paraId="1F20B873" w14:textId="77777777" w:rsidR="00E70863" w:rsidRDefault="00E70863" w:rsidP="00C76D3D">
            <w:pPr>
              <w:spacing w:line="374" w:lineRule="exact"/>
              <w:jc w:val="both"/>
              <w:textDirection w:val="lrTbV"/>
              <w:rPr>
                <w:rFonts w:ascii="標楷體" w:eastAsia="標楷體"/>
                <w:sz w:val="27"/>
                <w:szCs w:val="27"/>
              </w:rPr>
            </w:pPr>
            <w:r>
              <w:rPr>
                <w:rFonts w:ascii="標楷體" w:eastAsia="標楷體" w:hint="eastAsia"/>
                <w:sz w:val="27"/>
                <w:szCs w:val="27"/>
              </w:rPr>
              <w:t>六、</w:t>
            </w:r>
            <w:r w:rsidRPr="00E70863">
              <w:rPr>
                <w:rFonts w:ascii="標楷體" w:eastAsia="標楷體" w:hint="eastAsia"/>
                <w:sz w:val="27"/>
                <w:szCs w:val="27"/>
              </w:rPr>
              <w:t>補助改善偏遠地區國民中小學宿舍</w:t>
            </w:r>
          </w:p>
          <w:p w14:paraId="4550D052" w14:textId="0BE8D5D4" w:rsidR="00E70863" w:rsidRDefault="00782D85" w:rsidP="00C76D3D">
            <w:pPr>
              <w:spacing w:line="374" w:lineRule="exact"/>
              <w:ind w:leftChars="225" w:left="540" w:firstLineChars="211" w:firstLine="570"/>
              <w:jc w:val="both"/>
              <w:textDirection w:val="lrTbV"/>
              <w:rPr>
                <w:rFonts w:ascii="標楷體" w:eastAsia="標楷體"/>
                <w:sz w:val="27"/>
                <w:szCs w:val="27"/>
              </w:rPr>
            </w:pPr>
            <w:r w:rsidRPr="00782D85">
              <w:rPr>
                <w:rFonts w:ascii="標楷體" w:eastAsia="標楷體"/>
                <w:sz w:val="27"/>
                <w:szCs w:val="27"/>
              </w:rPr>
              <w:t>109年度1月至6月計補助偏鄉學校宿舍興建工程7校7棟</w:t>
            </w:r>
            <w:r w:rsidR="00E70863" w:rsidRPr="00E70863">
              <w:rPr>
                <w:rFonts w:ascii="標楷體" w:eastAsia="標楷體"/>
                <w:sz w:val="27"/>
                <w:szCs w:val="27"/>
              </w:rPr>
              <w:t>。</w:t>
            </w:r>
          </w:p>
          <w:p w14:paraId="4854AAA3" w14:textId="77777777" w:rsidR="00E70863" w:rsidRDefault="00033CE0" w:rsidP="00C76D3D">
            <w:pPr>
              <w:spacing w:line="374" w:lineRule="exact"/>
              <w:ind w:left="567" w:hangingChars="210" w:hanging="567"/>
              <w:jc w:val="both"/>
              <w:textDirection w:val="lrTbV"/>
              <w:rPr>
                <w:rFonts w:ascii="標楷體" w:eastAsia="標楷體"/>
                <w:sz w:val="27"/>
                <w:szCs w:val="27"/>
              </w:rPr>
            </w:pPr>
            <w:r>
              <w:rPr>
                <w:rFonts w:ascii="標楷體" w:eastAsia="標楷體" w:hint="eastAsia"/>
                <w:sz w:val="27"/>
                <w:szCs w:val="27"/>
              </w:rPr>
              <w:t>七、</w:t>
            </w:r>
            <w:r w:rsidRPr="00033CE0">
              <w:rPr>
                <w:rFonts w:ascii="標楷體" w:eastAsia="標楷體" w:hint="eastAsia"/>
                <w:sz w:val="27"/>
                <w:szCs w:val="27"/>
              </w:rPr>
              <w:t>增置編制外代理教師推動國小合理教師員額</w:t>
            </w:r>
          </w:p>
          <w:p w14:paraId="7A17ED7C" w14:textId="3CDE068F" w:rsidR="00033CE0" w:rsidRDefault="00782D85" w:rsidP="00C76D3D">
            <w:pPr>
              <w:spacing w:line="374" w:lineRule="exact"/>
              <w:ind w:leftChars="227" w:left="545" w:firstLineChars="220" w:firstLine="594"/>
              <w:jc w:val="both"/>
              <w:textDirection w:val="lrTbV"/>
              <w:rPr>
                <w:rFonts w:ascii="標楷體" w:eastAsia="標楷體"/>
                <w:sz w:val="27"/>
                <w:szCs w:val="27"/>
              </w:rPr>
            </w:pPr>
            <w:r w:rsidRPr="00782D85">
              <w:rPr>
                <w:rFonts w:ascii="標楷體" w:eastAsia="標楷體" w:hint="eastAsia"/>
                <w:sz w:val="27"/>
                <w:szCs w:val="27"/>
              </w:rPr>
              <w:t>一般地區學校約補助</w:t>
            </w:r>
            <w:r w:rsidRPr="00782D85">
              <w:rPr>
                <w:rFonts w:ascii="標楷體" w:eastAsia="標楷體"/>
                <w:sz w:val="27"/>
                <w:szCs w:val="27"/>
              </w:rPr>
              <w:t>4萬2,128班，增置3,754名代理教師；偏遠地區學校約補助5,711班，約增置1,176名代理教師。並配合授課節數不可分割性，另補助5萬232節回兼節數（偏遠地區159節），供教育現場運用</w:t>
            </w:r>
            <w:r w:rsidR="0022569D">
              <w:rPr>
                <w:rFonts w:ascii="標楷體" w:eastAsia="標楷體" w:hint="eastAsia"/>
                <w:sz w:val="27"/>
                <w:szCs w:val="27"/>
              </w:rPr>
              <w:t>。</w:t>
            </w:r>
          </w:p>
          <w:p w14:paraId="02FEA7BC" w14:textId="77777777" w:rsidR="00434314" w:rsidRDefault="00252C8E" w:rsidP="00C76D3D">
            <w:pPr>
              <w:spacing w:line="374" w:lineRule="exact"/>
              <w:ind w:left="540" w:hangingChars="200" w:hanging="540"/>
              <w:jc w:val="both"/>
              <w:textDirection w:val="lrTbV"/>
              <w:rPr>
                <w:rFonts w:ascii="標楷體" w:eastAsia="標楷體"/>
                <w:sz w:val="27"/>
                <w:szCs w:val="27"/>
              </w:rPr>
            </w:pPr>
            <w:r>
              <w:rPr>
                <w:rFonts w:ascii="標楷體" w:eastAsia="標楷體" w:hint="eastAsia"/>
                <w:sz w:val="27"/>
                <w:szCs w:val="27"/>
              </w:rPr>
              <w:t>八、</w:t>
            </w:r>
            <w:r w:rsidRPr="00252C8E">
              <w:rPr>
                <w:rFonts w:ascii="標楷體" w:eastAsia="標楷體" w:hint="eastAsia"/>
                <w:sz w:val="27"/>
                <w:szCs w:val="27"/>
              </w:rPr>
              <w:t>推動增置國中專長教師員額（國中</w:t>
            </w:r>
            <w:r w:rsidRPr="00252C8E">
              <w:rPr>
                <w:rFonts w:ascii="標楷體" w:eastAsia="標楷體"/>
                <w:sz w:val="27"/>
                <w:szCs w:val="27"/>
              </w:rPr>
              <w:t>1000專案）</w:t>
            </w:r>
          </w:p>
          <w:p w14:paraId="7E758A2B" w14:textId="571255E0" w:rsidR="00252C8E" w:rsidRDefault="00782D85" w:rsidP="00C76D3D">
            <w:pPr>
              <w:pStyle w:val="Web"/>
              <w:spacing w:before="0" w:beforeAutospacing="0" w:after="0" w:afterAutospacing="0" w:line="374" w:lineRule="exact"/>
              <w:ind w:leftChars="225" w:left="540" w:firstLineChars="211" w:firstLine="570"/>
              <w:rPr>
                <w:rFonts w:ascii="標楷體" w:eastAsia="標楷體" w:hAnsi="標楷體"/>
                <w:sz w:val="27"/>
                <w:szCs w:val="27"/>
              </w:rPr>
            </w:pPr>
            <w:r w:rsidRPr="00782D85">
              <w:rPr>
                <w:rFonts w:ascii="標楷體" w:eastAsia="標楷體" w:hAnsi="標楷體" w:hint="eastAsia"/>
                <w:sz w:val="27"/>
                <w:szCs w:val="27"/>
              </w:rPr>
              <w:t>透過增置國中專長教師，適度提供教育現場所需人力，以改善專長教師不足之情形，提升專業教學之成效。業核定補助</w:t>
            </w:r>
            <w:r w:rsidRPr="00782D85">
              <w:rPr>
                <w:rFonts w:ascii="標楷體" w:eastAsia="標楷體" w:hAnsi="標楷體"/>
                <w:sz w:val="27"/>
                <w:szCs w:val="27"/>
              </w:rPr>
              <w:t>109學年度一般地區學校412位教師，以提高各校專長授課比率</w:t>
            </w:r>
            <w:r w:rsidR="00252C8E" w:rsidRPr="009921CE">
              <w:rPr>
                <w:rFonts w:ascii="標楷體" w:eastAsia="標楷體" w:hAnsi="標楷體" w:hint="eastAsia"/>
                <w:sz w:val="27"/>
                <w:szCs w:val="27"/>
              </w:rPr>
              <w:t>。</w:t>
            </w:r>
          </w:p>
          <w:p w14:paraId="7E42A0A3" w14:textId="77777777" w:rsidR="00252C8E" w:rsidRPr="009921CE" w:rsidRDefault="00252C8E" w:rsidP="00C76D3D">
            <w:pPr>
              <w:pStyle w:val="Web"/>
              <w:spacing w:before="0" w:beforeAutospacing="0" w:after="0" w:afterAutospacing="0" w:line="374" w:lineRule="exact"/>
              <w:rPr>
                <w:rFonts w:ascii="標楷體" w:eastAsia="標楷體" w:hAnsi="標楷體"/>
                <w:sz w:val="27"/>
                <w:szCs w:val="27"/>
              </w:rPr>
            </w:pPr>
            <w:r>
              <w:rPr>
                <w:rFonts w:ascii="標楷體" w:eastAsia="標楷體" w:hAnsi="標楷體" w:hint="eastAsia"/>
                <w:sz w:val="27"/>
                <w:szCs w:val="27"/>
              </w:rPr>
              <w:t>九、</w:t>
            </w:r>
            <w:r w:rsidRPr="00252C8E">
              <w:rPr>
                <w:rFonts w:ascii="標楷體" w:eastAsia="標楷體" w:hAnsi="標楷體" w:hint="eastAsia"/>
                <w:sz w:val="27"/>
                <w:szCs w:val="27"/>
              </w:rPr>
              <w:t>新住民子女教育發展五年中程計畫</w:t>
            </w:r>
          </w:p>
          <w:p w14:paraId="758FCA1D" w14:textId="535663F3" w:rsidR="00E0027E" w:rsidRPr="00E0027E" w:rsidRDefault="00782D85" w:rsidP="00C76D3D">
            <w:pPr>
              <w:spacing w:line="374" w:lineRule="exact"/>
              <w:ind w:leftChars="227" w:left="545" w:firstLineChars="209" w:firstLine="564"/>
              <w:jc w:val="both"/>
              <w:textDirection w:val="lrTbV"/>
              <w:rPr>
                <w:rFonts w:ascii="標楷體" w:eastAsia="標楷體"/>
                <w:sz w:val="27"/>
                <w:szCs w:val="27"/>
              </w:rPr>
            </w:pPr>
            <w:r w:rsidRPr="00782D85">
              <w:rPr>
                <w:rFonts w:ascii="標楷體" w:eastAsia="標楷體" w:hint="eastAsia"/>
                <w:sz w:val="27"/>
                <w:szCs w:val="27"/>
              </w:rPr>
              <w:t>培訓新住民語文教學支援人員</w:t>
            </w:r>
            <w:r w:rsidRPr="00782D85">
              <w:rPr>
                <w:rFonts w:ascii="標楷體" w:eastAsia="標楷體"/>
                <w:sz w:val="27"/>
                <w:szCs w:val="27"/>
              </w:rPr>
              <w:t>2,724人、補助高級中等以下學校146班辦理新住民語文樂學活動；補助學校對曾在國外居住數年後返國就學，缺乏基礎華語表達溝通能力之新住民子女，進行華語補救課程，截至109年6月止受益人次計753人</w:t>
            </w:r>
            <w:r w:rsidR="0055653B">
              <w:rPr>
                <w:rFonts w:ascii="標楷體" w:eastAsia="標楷體" w:hint="eastAsia"/>
                <w:sz w:val="27"/>
                <w:szCs w:val="27"/>
              </w:rPr>
              <w:t>。</w:t>
            </w:r>
          </w:p>
        </w:tc>
      </w:tr>
      <w:tr w:rsidR="00AB468E" w:rsidRPr="00422B29" w14:paraId="65F3E5BC" w14:textId="77777777" w:rsidTr="006003A8">
        <w:trPr>
          <w:divId w:val="1110780298"/>
          <w:trHeight w:val="720"/>
        </w:trPr>
        <w:tc>
          <w:tcPr>
            <w:tcW w:w="1838" w:type="dxa"/>
          </w:tcPr>
          <w:p w14:paraId="2DADABEE" w14:textId="77777777" w:rsidR="00AB468E" w:rsidRPr="004D7ECB" w:rsidRDefault="00C54B1B" w:rsidP="00A65AA7">
            <w:pPr>
              <w:spacing w:line="400" w:lineRule="exact"/>
              <w:ind w:left="540" w:hangingChars="200" w:hanging="540"/>
              <w:jc w:val="both"/>
              <w:textDirection w:val="lrTbV"/>
              <w:rPr>
                <w:rFonts w:ascii="標楷體" w:eastAsia="標楷體" w:hAnsi="標楷體"/>
                <w:sz w:val="27"/>
                <w:szCs w:val="27"/>
              </w:rPr>
            </w:pPr>
            <w:r w:rsidRPr="004D7ECB">
              <w:rPr>
                <w:rFonts w:ascii="標楷體" w:eastAsia="標楷體" w:hAnsi="標楷體" w:hint="eastAsia"/>
                <w:sz w:val="27"/>
                <w:szCs w:val="27"/>
              </w:rPr>
              <w:lastRenderedPageBreak/>
              <w:t>二</w:t>
            </w:r>
            <w:r w:rsidRPr="004D7ECB">
              <w:rPr>
                <w:rFonts w:ascii="標楷體" w:eastAsia="標楷體" w:hAnsi="標楷體"/>
                <w:sz w:val="27"/>
                <w:szCs w:val="27"/>
              </w:rPr>
              <w:t>、</w:t>
            </w:r>
            <w:r w:rsidRPr="004D7ECB">
              <w:rPr>
                <w:rFonts w:ascii="標楷體" w:eastAsia="標楷體" w:hAnsi="標楷體" w:hint="eastAsia"/>
                <w:sz w:val="27"/>
                <w:szCs w:val="27"/>
              </w:rPr>
              <w:t>中等教育</w:t>
            </w:r>
          </w:p>
        </w:tc>
        <w:tc>
          <w:tcPr>
            <w:tcW w:w="2126" w:type="dxa"/>
          </w:tcPr>
          <w:p w14:paraId="7AA9A086" w14:textId="2707A824" w:rsidR="00984720" w:rsidRPr="004D7ECB" w:rsidRDefault="00C54B1B" w:rsidP="005E5933">
            <w:pPr>
              <w:spacing w:line="400" w:lineRule="exact"/>
              <w:ind w:left="608" w:hangingChars="225" w:hanging="608"/>
              <w:jc w:val="both"/>
              <w:textDirection w:val="lrTbV"/>
              <w:rPr>
                <w:rFonts w:ascii="標楷體" w:eastAsia="標楷體" w:hAnsi="標楷體"/>
                <w:sz w:val="27"/>
                <w:szCs w:val="27"/>
              </w:rPr>
            </w:pPr>
            <w:r w:rsidRPr="004D7ECB">
              <w:rPr>
                <w:rFonts w:ascii="標楷體" w:eastAsia="標楷體" w:hAnsi="標楷體" w:hint="eastAsia"/>
                <w:sz w:val="27"/>
                <w:szCs w:val="27"/>
              </w:rPr>
              <w:t>一</w:t>
            </w:r>
            <w:r w:rsidRPr="004D7ECB">
              <w:rPr>
                <w:rFonts w:ascii="標楷體" w:eastAsia="標楷體" w:hAnsi="標楷體"/>
                <w:sz w:val="27"/>
                <w:szCs w:val="27"/>
              </w:rPr>
              <w:t>、</w:t>
            </w:r>
            <w:r w:rsidR="005E5933" w:rsidRPr="005E5933">
              <w:rPr>
                <w:rFonts w:ascii="標楷體" w:eastAsia="標楷體" w:hAnsi="標楷體" w:hint="eastAsia"/>
                <w:sz w:val="27"/>
                <w:szCs w:val="27"/>
              </w:rPr>
              <w:t>十二年國民基本教育多元入學制度</w:t>
            </w:r>
          </w:p>
          <w:p w14:paraId="5880376E" w14:textId="307581F7" w:rsidR="00C54B1B" w:rsidRPr="004D7ECB" w:rsidRDefault="00C54B1B" w:rsidP="005E5933">
            <w:pPr>
              <w:spacing w:line="400" w:lineRule="exact"/>
              <w:ind w:left="608" w:hangingChars="225" w:hanging="608"/>
              <w:jc w:val="both"/>
              <w:textDirection w:val="lrTbV"/>
              <w:rPr>
                <w:rFonts w:ascii="標楷體" w:eastAsia="標楷體" w:hAnsi="標楷體"/>
                <w:sz w:val="27"/>
                <w:szCs w:val="27"/>
              </w:rPr>
            </w:pPr>
            <w:r w:rsidRPr="004D7ECB">
              <w:rPr>
                <w:rFonts w:ascii="標楷體" w:eastAsia="標楷體" w:hAnsi="標楷體" w:hint="eastAsia"/>
                <w:sz w:val="27"/>
                <w:szCs w:val="27"/>
              </w:rPr>
              <w:t>二</w:t>
            </w:r>
            <w:r w:rsidRPr="004D7ECB">
              <w:rPr>
                <w:rFonts w:ascii="標楷體" w:eastAsia="標楷體" w:hAnsi="標楷體"/>
                <w:sz w:val="27"/>
                <w:szCs w:val="27"/>
              </w:rPr>
              <w:t>、</w:t>
            </w:r>
            <w:r w:rsidR="005E5933" w:rsidRPr="005E5933">
              <w:rPr>
                <w:rFonts w:ascii="標楷體" w:eastAsia="標楷體" w:hAnsi="標楷體" w:hint="eastAsia"/>
                <w:sz w:val="27"/>
                <w:szCs w:val="27"/>
              </w:rPr>
              <w:t>十二年國民基本教育課程體系方案</w:t>
            </w:r>
          </w:p>
          <w:p w14:paraId="49DB4F73" w14:textId="28FA96BC" w:rsidR="00C54B1B" w:rsidRPr="004D7ECB" w:rsidRDefault="00C54B1B" w:rsidP="005E5933">
            <w:pPr>
              <w:spacing w:line="400" w:lineRule="exact"/>
              <w:ind w:left="608" w:hangingChars="225" w:hanging="608"/>
              <w:jc w:val="both"/>
              <w:textDirection w:val="lrTbV"/>
              <w:rPr>
                <w:rFonts w:ascii="標楷體" w:eastAsia="標楷體" w:hAnsi="標楷體"/>
                <w:sz w:val="27"/>
                <w:szCs w:val="27"/>
              </w:rPr>
            </w:pPr>
            <w:r w:rsidRPr="004D7ECB">
              <w:rPr>
                <w:rFonts w:ascii="標楷體" w:eastAsia="標楷體" w:hAnsi="標楷體" w:hint="eastAsia"/>
                <w:sz w:val="27"/>
                <w:szCs w:val="27"/>
              </w:rPr>
              <w:lastRenderedPageBreak/>
              <w:t>三</w:t>
            </w:r>
            <w:r w:rsidRPr="004D7ECB">
              <w:rPr>
                <w:rFonts w:ascii="標楷體" w:eastAsia="標楷體" w:hAnsi="標楷體"/>
                <w:sz w:val="27"/>
                <w:szCs w:val="27"/>
              </w:rPr>
              <w:t>、</w:t>
            </w:r>
            <w:r w:rsidR="005E5933" w:rsidRPr="005E5933">
              <w:rPr>
                <w:rFonts w:ascii="標楷體" w:eastAsia="標楷體" w:hAnsi="標楷體" w:hint="eastAsia"/>
                <w:sz w:val="27"/>
                <w:szCs w:val="27"/>
              </w:rPr>
              <w:t>高級中等學校優質化均質化輔助方案</w:t>
            </w:r>
          </w:p>
        </w:tc>
        <w:tc>
          <w:tcPr>
            <w:tcW w:w="5387" w:type="dxa"/>
          </w:tcPr>
          <w:p w14:paraId="7D83DC78" w14:textId="77777777" w:rsidR="00D32A8F" w:rsidRPr="00C12138" w:rsidRDefault="00252C8E" w:rsidP="00252C8E">
            <w:pPr>
              <w:spacing w:line="374" w:lineRule="exact"/>
              <w:ind w:left="553" w:hangingChars="205" w:hanging="553"/>
              <w:jc w:val="both"/>
              <w:textDirection w:val="lrTbV"/>
              <w:rPr>
                <w:rFonts w:ascii="標楷體" w:eastAsia="標楷體"/>
                <w:sz w:val="27"/>
                <w:szCs w:val="27"/>
              </w:rPr>
            </w:pPr>
            <w:r w:rsidRPr="00C12138">
              <w:rPr>
                <w:rFonts w:ascii="標楷體" w:eastAsia="標楷體" w:hint="eastAsia"/>
                <w:sz w:val="27"/>
                <w:szCs w:val="27"/>
              </w:rPr>
              <w:lastRenderedPageBreak/>
              <w:t>一、十二年國民基本教育多元入學制度</w:t>
            </w:r>
            <w:r w:rsidRPr="00C12138">
              <w:rPr>
                <w:rFonts w:ascii="標楷體" w:eastAsia="標楷體"/>
                <w:sz w:val="27"/>
                <w:szCs w:val="27"/>
              </w:rPr>
              <w:t>(十二年國民基本教育實施計畫)</w:t>
            </w:r>
          </w:p>
          <w:p w14:paraId="46ADE4CD" w14:textId="3A4F3126" w:rsidR="00252C8E" w:rsidRPr="00C12138" w:rsidRDefault="006120BA" w:rsidP="00252C8E">
            <w:pPr>
              <w:spacing w:line="374" w:lineRule="exact"/>
              <w:ind w:leftChars="230" w:left="552" w:firstLineChars="207" w:firstLine="559"/>
              <w:jc w:val="both"/>
              <w:textDirection w:val="lrTbV"/>
              <w:rPr>
                <w:rFonts w:ascii="標楷體" w:eastAsia="標楷體"/>
                <w:sz w:val="27"/>
                <w:szCs w:val="27"/>
              </w:rPr>
            </w:pPr>
            <w:r w:rsidRPr="006120BA">
              <w:rPr>
                <w:rFonts w:ascii="標楷體" w:eastAsia="標楷體" w:hint="eastAsia"/>
                <w:sz w:val="27"/>
                <w:szCs w:val="27"/>
              </w:rPr>
              <w:t>規劃辦理宣導講師培訓，協助各就學區宣導講師瞭解</w:t>
            </w:r>
            <w:r w:rsidRPr="006120BA">
              <w:rPr>
                <w:rFonts w:ascii="標楷體" w:eastAsia="標楷體"/>
                <w:sz w:val="27"/>
                <w:szCs w:val="27"/>
              </w:rPr>
              <w:t>109學年度高級中等學校及專科學校五年制各入學管道之辦理方式和特色，及對國中九年級學生之志願選填試探與輔導工作之瞭解</w:t>
            </w:r>
            <w:r w:rsidR="00252C8E" w:rsidRPr="00C12138">
              <w:rPr>
                <w:rFonts w:ascii="標楷體" w:eastAsia="標楷體"/>
                <w:sz w:val="27"/>
                <w:szCs w:val="27"/>
              </w:rPr>
              <w:t>。</w:t>
            </w:r>
          </w:p>
          <w:p w14:paraId="182F5408" w14:textId="77777777" w:rsidR="00252C8E" w:rsidRPr="00C12138" w:rsidRDefault="00252C8E" w:rsidP="00252C8E">
            <w:pPr>
              <w:spacing w:line="374" w:lineRule="exact"/>
              <w:ind w:left="540" w:hangingChars="200" w:hanging="540"/>
              <w:jc w:val="both"/>
              <w:textDirection w:val="lrTbV"/>
              <w:rPr>
                <w:rFonts w:ascii="標楷體" w:eastAsia="標楷體"/>
                <w:sz w:val="27"/>
                <w:szCs w:val="27"/>
              </w:rPr>
            </w:pPr>
            <w:r w:rsidRPr="00C12138">
              <w:rPr>
                <w:rFonts w:ascii="標楷體" w:eastAsia="標楷體" w:hint="eastAsia"/>
                <w:sz w:val="27"/>
                <w:szCs w:val="27"/>
              </w:rPr>
              <w:lastRenderedPageBreak/>
              <w:t>二、十二年國民基本教育課程體系方案</w:t>
            </w:r>
            <w:r w:rsidRPr="00C12138">
              <w:rPr>
                <w:rFonts w:ascii="標楷體" w:eastAsia="標楷體"/>
                <w:sz w:val="27"/>
                <w:szCs w:val="27"/>
              </w:rPr>
              <w:t>(十二年國民基本教育實施計畫)</w:t>
            </w:r>
          </w:p>
          <w:p w14:paraId="6AB77C4A" w14:textId="78237F21" w:rsidR="00252C8E" w:rsidRPr="00C12138" w:rsidRDefault="00252C8E" w:rsidP="003F56A8">
            <w:pPr>
              <w:pStyle w:val="ab"/>
              <w:numPr>
                <w:ilvl w:val="0"/>
                <w:numId w:val="95"/>
              </w:numPr>
              <w:spacing w:line="374" w:lineRule="exact"/>
              <w:ind w:leftChars="0" w:left="810" w:hangingChars="300" w:hanging="810"/>
              <w:jc w:val="both"/>
              <w:textDirection w:val="lrTbV"/>
              <w:rPr>
                <w:rFonts w:ascii="標楷體" w:eastAsia="標楷體"/>
                <w:sz w:val="27"/>
                <w:szCs w:val="27"/>
              </w:rPr>
            </w:pPr>
            <w:r w:rsidRPr="00C12138">
              <w:rPr>
                <w:rFonts w:ascii="標楷體" w:eastAsia="標楷體" w:hint="eastAsia"/>
                <w:sz w:val="27"/>
                <w:szCs w:val="27"/>
              </w:rPr>
              <w:t>研修「高級中等以下學校課程審議會組成及運作辦法」。</w:t>
            </w:r>
          </w:p>
          <w:p w14:paraId="1C28045E" w14:textId="76C863DB" w:rsidR="00252C8E" w:rsidRPr="00C12138" w:rsidRDefault="00252C8E" w:rsidP="003F56A8">
            <w:pPr>
              <w:pStyle w:val="ab"/>
              <w:numPr>
                <w:ilvl w:val="0"/>
                <w:numId w:val="95"/>
              </w:numPr>
              <w:spacing w:line="374" w:lineRule="exact"/>
              <w:ind w:leftChars="0" w:left="810" w:hangingChars="300" w:hanging="810"/>
              <w:jc w:val="both"/>
              <w:textDirection w:val="lrTbV"/>
              <w:rPr>
                <w:rFonts w:ascii="標楷體" w:eastAsia="標楷體"/>
                <w:sz w:val="27"/>
                <w:szCs w:val="27"/>
              </w:rPr>
            </w:pPr>
            <w:r w:rsidRPr="00C12138">
              <w:rPr>
                <w:rFonts w:ascii="標楷體" w:eastAsia="標楷體" w:hint="eastAsia"/>
                <w:sz w:val="27"/>
                <w:szCs w:val="27"/>
              </w:rPr>
              <w:t>因應部分高級中等以下學校課程審議會委員任期屆滿，辦理委員遴選相關作業。</w:t>
            </w:r>
          </w:p>
          <w:p w14:paraId="463C49B0" w14:textId="5CE6CF1E" w:rsidR="00252C8E" w:rsidRPr="00C12138" w:rsidRDefault="00252C8E" w:rsidP="003F56A8">
            <w:pPr>
              <w:pStyle w:val="ab"/>
              <w:numPr>
                <w:ilvl w:val="0"/>
                <w:numId w:val="95"/>
              </w:numPr>
              <w:spacing w:line="374" w:lineRule="exact"/>
              <w:ind w:leftChars="0" w:left="810" w:hangingChars="300" w:hanging="810"/>
              <w:jc w:val="both"/>
              <w:textDirection w:val="lrTbV"/>
              <w:rPr>
                <w:rFonts w:ascii="標楷體" w:eastAsia="標楷體"/>
                <w:sz w:val="27"/>
                <w:szCs w:val="27"/>
              </w:rPr>
            </w:pPr>
            <w:r w:rsidRPr="00C12138">
              <w:rPr>
                <w:rFonts w:ascii="標楷體" w:eastAsia="標楷體" w:hint="eastAsia"/>
                <w:sz w:val="27"/>
                <w:szCs w:val="27"/>
              </w:rPr>
              <w:t>補助全國高級中等學校實施</w:t>
            </w:r>
            <w:r w:rsidRPr="00C12138">
              <w:rPr>
                <w:rFonts w:ascii="標楷體" w:eastAsia="標楷體"/>
                <w:sz w:val="27"/>
                <w:szCs w:val="27"/>
              </w:rPr>
              <w:t>108課綱課程諮詢教師之新增鐘點費，補助校數為500校。</w:t>
            </w:r>
          </w:p>
          <w:p w14:paraId="11E3BFFA" w14:textId="746E6EC0" w:rsidR="00252C8E" w:rsidRPr="00C12138" w:rsidRDefault="00252C8E" w:rsidP="003F56A8">
            <w:pPr>
              <w:pStyle w:val="ab"/>
              <w:numPr>
                <w:ilvl w:val="0"/>
                <w:numId w:val="95"/>
              </w:numPr>
              <w:spacing w:line="374" w:lineRule="exact"/>
              <w:ind w:leftChars="0" w:left="810" w:hangingChars="300" w:hanging="810"/>
              <w:jc w:val="both"/>
              <w:textDirection w:val="lrTbV"/>
              <w:rPr>
                <w:rFonts w:ascii="標楷體" w:eastAsia="標楷體"/>
                <w:sz w:val="27"/>
                <w:szCs w:val="27"/>
              </w:rPr>
            </w:pPr>
            <w:r w:rsidRPr="00C12138">
              <w:rPr>
                <w:rFonts w:ascii="標楷體" w:eastAsia="標楷體" w:hint="eastAsia"/>
                <w:sz w:val="27"/>
                <w:szCs w:val="27"/>
              </w:rPr>
              <w:t>充實一般科目教學設備計畫補助校數共</w:t>
            </w:r>
            <w:r w:rsidRPr="00C12138">
              <w:rPr>
                <w:rFonts w:ascii="標楷體" w:eastAsia="標楷體"/>
                <w:sz w:val="27"/>
                <w:szCs w:val="27"/>
              </w:rPr>
              <w:t>402校；空間活化計畫補助校數共234校。</w:t>
            </w:r>
          </w:p>
          <w:p w14:paraId="6948A7E5" w14:textId="7D7B5DDF" w:rsidR="00252C8E" w:rsidRPr="00C12138" w:rsidRDefault="00252C8E" w:rsidP="003F56A8">
            <w:pPr>
              <w:pStyle w:val="ab"/>
              <w:numPr>
                <w:ilvl w:val="0"/>
                <w:numId w:val="95"/>
              </w:numPr>
              <w:spacing w:line="374" w:lineRule="exact"/>
              <w:ind w:leftChars="0" w:left="810" w:hangingChars="300" w:hanging="810"/>
              <w:jc w:val="both"/>
              <w:textDirection w:val="lrTbV"/>
              <w:rPr>
                <w:rFonts w:ascii="標楷體" w:eastAsia="標楷體"/>
                <w:sz w:val="27"/>
                <w:szCs w:val="27"/>
              </w:rPr>
            </w:pPr>
            <w:r w:rsidRPr="00C12138">
              <w:rPr>
                <w:rFonts w:ascii="標楷體" w:eastAsia="標楷體" w:hint="eastAsia"/>
                <w:sz w:val="27"/>
                <w:szCs w:val="27"/>
              </w:rPr>
              <w:t>補助前導學校計畫普通型高中</w:t>
            </w:r>
            <w:r w:rsidRPr="00C12138">
              <w:rPr>
                <w:rFonts w:ascii="標楷體" w:eastAsia="標楷體"/>
                <w:sz w:val="27"/>
                <w:szCs w:val="27"/>
              </w:rPr>
              <w:t>50校，技術型高中40校，辦理新課綱課程規劃、發展成果及經驗分享等研習或工作坊等相關活動，針對新課綱課程規劃提供實施可能面臨問題及建議解決方案。</w:t>
            </w:r>
          </w:p>
          <w:p w14:paraId="235DE05F" w14:textId="77777777" w:rsidR="00252C8E" w:rsidRPr="00C12138" w:rsidRDefault="00252C8E" w:rsidP="00252C8E">
            <w:pPr>
              <w:spacing w:line="374" w:lineRule="exact"/>
              <w:ind w:left="540" w:hangingChars="200" w:hanging="540"/>
              <w:jc w:val="both"/>
              <w:textDirection w:val="lrTbV"/>
              <w:rPr>
                <w:rFonts w:ascii="標楷體" w:eastAsia="標楷體"/>
                <w:sz w:val="27"/>
                <w:szCs w:val="27"/>
              </w:rPr>
            </w:pPr>
            <w:r w:rsidRPr="00C12138">
              <w:rPr>
                <w:rFonts w:ascii="標楷體" w:eastAsia="標楷體" w:hint="eastAsia"/>
                <w:sz w:val="27"/>
                <w:szCs w:val="27"/>
              </w:rPr>
              <w:t>三、高級中等學校優質化均質化輔助方案</w:t>
            </w:r>
            <w:r w:rsidRPr="00C12138">
              <w:rPr>
                <w:rFonts w:ascii="標楷體" w:eastAsia="標楷體"/>
                <w:sz w:val="27"/>
                <w:szCs w:val="27"/>
              </w:rPr>
              <w:t>(十二年國民基本教育實施計畫)</w:t>
            </w:r>
          </w:p>
          <w:p w14:paraId="637570BB" w14:textId="2442B333" w:rsidR="00252C8E" w:rsidRPr="00C12138" w:rsidRDefault="00252C8E" w:rsidP="003F56A8">
            <w:pPr>
              <w:pStyle w:val="ab"/>
              <w:numPr>
                <w:ilvl w:val="0"/>
                <w:numId w:val="96"/>
              </w:numPr>
              <w:spacing w:line="374" w:lineRule="exact"/>
              <w:ind w:leftChars="0" w:left="810" w:hangingChars="300" w:hanging="810"/>
              <w:jc w:val="both"/>
              <w:textDirection w:val="lrTbV"/>
              <w:rPr>
                <w:rFonts w:ascii="標楷體" w:eastAsia="標楷體"/>
                <w:sz w:val="27"/>
                <w:szCs w:val="27"/>
              </w:rPr>
            </w:pPr>
            <w:r w:rsidRPr="00C12138">
              <w:rPr>
                <w:rFonts w:ascii="標楷體" w:eastAsia="標楷體"/>
                <w:sz w:val="27"/>
                <w:szCs w:val="27"/>
              </w:rPr>
              <w:t>持續推動「高級中等學校優質化輔助方案」及「高級中等學校適性學習社區教育資源均質化實施方案」等相關方案，以達到高級中等學校優質化、就學區均質化之目標。</w:t>
            </w:r>
          </w:p>
          <w:p w14:paraId="2B729611" w14:textId="224B0D8B" w:rsidR="00252C8E" w:rsidRPr="00C12138" w:rsidRDefault="00252C8E" w:rsidP="003F56A8">
            <w:pPr>
              <w:pStyle w:val="ab"/>
              <w:numPr>
                <w:ilvl w:val="0"/>
                <w:numId w:val="96"/>
              </w:numPr>
              <w:spacing w:line="374" w:lineRule="exact"/>
              <w:ind w:leftChars="0" w:left="810" w:hangingChars="300" w:hanging="810"/>
              <w:jc w:val="both"/>
              <w:textDirection w:val="lrTbV"/>
              <w:rPr>
                <w:rFonts w:ascii="標楷體" w:eastAsia="標楷體"/>
                <w:sz w:val="27"/>
                <w:szCs w:val="27"/>
              </w:rPr>
            </w:pPr>
            <w:r w:rsidRPr="00C12138">
              <w:rPr>
                <w:rFonts w:ascii="標楷體" w:eastAsia="標楷體"/>
                <w:sz w:val="27"/>
                <w:szCs w:val="27"/>
              </w:rPr>
              <w:t>108學年度高中優質化輔助方案計補助239校、高職優質化輔助方案計補助206校；適性學習社區教育資源均質化實施方案計補助318校。</w:t>
            </w:r>
          </w:p>
        </w:tc>
      </w:tr>
      <w:tr w:rsidR="00C84D05" w:rsidRPr="00422B29" w14:paraId="34D39A2F" w14:textId="77777777" w:rsidTr="006003A8">
        <w:trPr>
          <w:divId w:val="1110780298"/>
          <w:trHeight w:val="720"/>
        </w:trPr>
        <w:tc>
          <w:tcPr>
            <w:tcW w:w="1838" w:type="dxa"/>
          </w:tcPr>
          <w:p w14:paraId="58C15C26" w14:textId="77777777" w:rsidR="00C84D05" w:rsidRPr="004D7ECB" w:rsidRDefault="00C84D05" w:rsidP="005E5933">
            <w:pPr>
              <w:spacing w:line="400" w:lineRule="exact"/>
              <w:ind w:left="608" w:hangingChars="225" w:hanging="608"/>
              <w:jc w:val="both"/>
              <w:textDirection w:val="lrTbV"/>
              <w:rPr>
                <w:rFonts w:ascii="標楷體" w:eastAsia="標楷體" w:hAnsi="標楷體"/>
                <w:sz w:val="27"/>
                <w:szCs w:val="27"/>
              </w:rPr>
            </w:pPr>
            <w:r w:rsidRPr="004D7ECB">
              <w:rPr>
                <w:rFonts w:ascii="標楷體" w:eastAsia="標楷體" w:hAnsi="標楷體" w:hint="eastAsia"/>
                <w:sz w:val="27"/>
                <w:szCs w:val="27"/>
              </w:rPr>
              <w:lastRenderedPageBreak/>
              <w:t>三</w:t>
            </w:r>
            <w:r w:rsidRPr="004D7ECB">
              <w:rPr>
                <w:rFonts w:ascii="標楷體" w:eastAsia="標楷體" w:hAnsi="標楷體"/>
                <w:sz w:val="27"/>
                <w:szCs w:val="27"/>
              </w:rPr>
              <w:t>、</w:t>
            </w:r>
            <w:r w:rsidRPr="004D7ECB">
              <w:rPr>
                <w:rFonts w:ascii="標楷體" w:eastAsia="標楷體" w:hAnsi="標楷體" w:hint="eastAsia"/>
                <w:sz w:val="27"/>
                <w:szCs w:val="27"/>
              </w:rPr>
              <w:t>中等教育管理</w:t>
            </w:r>
          </w:p>
        </w:tc>
        <w:tc>
          <w:tcPr>
            <w:tcW w:w="2126" w:type="dxa"/>
          </w:tcPr>
          <w:p w14:paraId="0CF90B81" w14:textId="21C3187B" w:rsidR="00C84D05" w:rsidRPr="004D7ECB" w:rsidRDefault="005E5933" w:rsidP="00A65AA7">
            <w:pPr>
              <w:spacing w:line="400" w:lineRule="exact"/>
              <w:jc w:val="both"/>
              <w:textDirection w:val="lrTbV"/>
              <w:rPr>
                <w:rFonts w:ascii="標楷體" w:eastAsia="標楷體" w:hAnsi="標楷體"/>
                <w:sz w:val="27"/>
                <w:szCs w:val="27"/>
              </w:rPr>
            </w:pPr>
            <w:r w:rsidRPr="005E5933">
              <w:rPr>
                <w:rFonts w:ascii="標楷體" w:eastAsia="標楷體" w:hAnsi="標楷體" w:hint="eastAsia"/>
                <w:sz w:val="27"/>
                <w:szCs w:val="27"/>
              </w:rPr>
              <w:t>高級中等學校一定條件免學費方案</w:t>
            </w:r>
          </w:p>
        </w:tc>
        <w:tc>
          <w:tcPr>
            <w:tcW w:w="5387" w:type="dxa"/>
          </w:tcPr>
          <w:p w14:paraId="5B03202B" w14:textId="0A5DA561" w:rsidR="003B107E" w:rsidRDefault="00E633D4" w:rsidP="003B107E">
            <w:pPr>
              <w:snapToGrid w:val="0"/>
              <w:spacing w:line="374" w:lineRule="exact"/>
              <w:jc w:val="both"/>
              <w:rPr>
                <w:rFonts w:ascii="標楷體" w:eastAsia="標楷體" w:hAnsi="標楷體"/>
                <w:sz w:val="27"/>
                <w:szCs w:val="27"/>
              </w:rPr>
            </w:pPr>
            <w:r>
              <w:rPr>
                <w:rFonts w:ascii="標楷體" w:eastAsia="標楷體" w:hAnsi="標楷體" w:hint="eastAsia"/>
                <w:sz w:val="27"/>
                <w:szCs w:val="27"/>
              </w:rPr>
              <w:t xml:space="preserve">    </w:t>
            </w:r>
            <w:r w:rsidR="003B107E" w:rsidRPr="003B107E">
              <w:rPr>
                <w:rFonts w:ascii="標楷體" w:eastAsia="標楷體" w:hAnsi="標楷體" w:hint="eastAsia"/>
                <w:sz w:val="27"/>
                <w:szCs w:val="27"/>
              </w:rPr>
              <w:t>高級中等學校一定條件免學費方案</w:t>
            </w:r>
            <w:r w:rsidR="003B107E" w:rsidRPr="003B107E">
              <w:rPr>
                <w:rFonts w:ascii="標楷體" w:eastAsia="標楷體" w:hAnsi="標楷體"/>
                <w:sz w:val="27"/>
                <w:szCs w:val="27"/>
              </w:rPr>
              <w:t>(十二年國民基本教育實施計畫)</w:t>
            </w:r>
          </w:p>
          <w:p w14:paraId="78226B72" w14:textId="2EC9C8D9" w:rsidR="00252C8E" w:rsidRPr="00C12138" w:rsidRDefault="003B107E" w:rsidP="003B107E">
            <w:pPr>
              <w:snapToGrid w:val="0"/>
              <w:spacing w:line="374" w:lineRule="exact"/>
              <w:ind w:leftChars="9" w:left="575" w:hangingChars="205" w:hanging="553"/>
              <w:jc w:val="both"/>
              <w:rPr>
                <w:rFonts w:ascii="標楷體" w:eastAsia="標楷體"/>
                <w:sz w:val="27"/>
                <w:szCs w:val="27"/>
              </w:rPr>
            </w:pPr>
            <w:r>
              <w:rPr>
                <w:rFonts w:ascii="標楷體" w:eastAsia="標楷體" w:hAnsi="標楷體" w:hint="eastAsia"/>
                <w:sz w:val="27"/>
                <w:szCs w:val="27"/>
              </w:rPr>
              <w:t>一、</w:t>
            </w:r>
            <w:r w:rsidR="00252C8E" w:rsidRPr="00C12138">
              <w:rPr>
                <w:rFonts w:ascii="標楷體" w:eastAsia="標楷體" w:hAnsi="標楷體" w:hint="eastAsia"/>
                <w:sz w:val="27"/>
                <w:szCs w:val="27"/>
              </w:rPr>
              <w:t>協助各公私立</w:t>
            </w:r>
            <w:r w:rsidR="00252C8E" w:rsidRPr="00C12138">
              <w:rPr>
                <w:rFonts w:ascii="標楷體" w:eastAsia="標楷體" w:hint="eastAsia"/>
                <w:sz w:val="27"/>
                <w:szCs w:val="27"/>
              </w:rPr>
              <w:t>學校辦理各該校學生之免學費申請及核結作業，落實學生多元教育選擇權。</w:t>
            </w:r>
          </w:p>
          <w:p w14:paraId="5B80FF8E" w14:textId="15469A2C" w:rsidR="00252C8E" w:rsidRPr="00C12138" w:rsidRDefault="003B107E" w:rsidP="003B107E">
            <w:pPr>
              <w:snapToGrid w:val="0"/>
              <w:spacing w:line="374" w:lineRule="exact"/>
              <w:ind w:left="567" w:hangingChars="210" w:hanging="567"/>
              <w:jc w:val="both"/>
              <w:rPr>
                <w:rFonts w:ascii="標楷體" w:eastAsia="標楷體" w:hAnsi="標楷體"/>
                <w:sz w:val="27"/>
                <w:szCs w:val="27"/>
              </w:rPr>
            </w:pPr>
            <w:r>
              <w:rPr>
                <w:rFonts w:ascii="標楷體" w:eastAsia="標楷體" w:hint="eastAsia"/>
                <w:sz w:val="27"/>
                <w:szCs w:val="27"/>
              </w:rPr>
              <w:t>二、</w:t>
            </w:r>
            <w:r w:rsidR="00252C8E" w:rsidRPr="00C12138">
              <w:rPr>
                <w:rFonts w:ascii="標楷體" w:eastAsia="標楷體" w:hint="eastAsia"/>
                <w:sz w:val="27"/>
                <w:szCs w:val="27"/>
              </w:rPr>
              <w:t>依法查對就讀普通型高級中等學校學生之家戶年所得資料，</w:t>
            </w:r>
            <w:r w:rsidR="00252C8E" w:rsidRPr="00C12138">
              <w:rPr>
                <w:rFonts w:ascii="標楷體" w:eastAsia="標楷體" w:hAnsi="標楷體" w:hint="eastAsia"/>
                <w:sz w:val="27"/>
                <w:szCs w:val="27"/>
              </w:rPr>
              <w:t>超過新臺幣148萬元者，享有定額學費補助；其他學生均</w:t>
            </w:r>
            <w:r w:rsidR="00252C8E" w:rsidRPr="00C12138">
              <w:rPr>
                <w:rFonts w:ascii="標楷體" w:eastAsia="標楷體" w:hAnsi="標楷體" w:hint="eastAsia"/>
                <w:sz w:val="27"/>
                <w:szCs w:val="27"/>
              </w:rPr>
              <w:lastRenderedPageBreak/>
              <w:t>得享有免學費補助，實現符合公平正義之教育環境。</w:t>
            </w:r>
          </w:p>
          <w:p w14:paraId="7ED8D043" w14:textId="4FF028EC" w:rsidR="00252C8E" w:rsidRPr="00C12138" w:rsidRDefault="003B107E" w:rsidP="003B107E">
            <w:pPr>
              <w:snapToGrid w:val="0"/>
              <w:spacing w:line="374" w:lineRule="exact"/>
              <w:ind w:left="567" w:hangingChars="210" w:hanging="567"/>
              <w:jc w:val="both"/>
              <w:rPr>
                <w:rFonts w:ascii="標楷體" w:eastAsia="標楷體" w:hAnsi="標楷體"/>
                <w:sz w:val="27"/>
                <w:szCs w:val="27"/>
              </w:rPr>
            </w:pPr>
            <w:r>
              <w:rPr>
                <w:rFonts w:ascii="標楷體" w:eastAsia="標楷體" w:hAnsi="標楷體" w:hint="eastAsia"/>
                <w:sz w:val="27"/>
                <w:szCs w:val="27"/>
              </w:rPr>
              <w:t>三、</w:t>
            </w:r>
            <w:r w:rsidR="00252C8E" w:rsidRPr="00C12138">
              <w:rPr>
                <w:rFonts w:ascii="標楷體" w:eastAsia="標楷體" w:hAnsi="標楷體" w:hint="eastAsia"/>
                <w:sz w:val="27"/>
                <w:szCs w:val="27"/>
              </w:rPr>
              <w:t>針對低收入戶、中低收入戶、經濟弱勢及特殊境遇家庭子女孫子女，依各該規定給予學雜費補助，俾照顧弱勢家庭子女之就學權益。</w:t>
            </w:r>
          </w:p>
          <w:p w14:paraId="5EBA86D6" w14:textId="31E816B7" w:rsidR="00C84D05" w:rsidRPr="00C12138" w:rsidRDefault="003B107E" w:rsidP="00C12138">
            <w:pPr>
              <w:widowControl w:val="0"/>
              <w:snapToGrid w:val="0"/>
              <w:spacing w:line="374" w:lineRule="exact"/>
              <w:ind w:left="540" w:hangingChars="200" w:hanging="540"/>
              <w:jc w:val="both"/>
              <w:rPr>
                <w:rFonts w:ascii="標楷體" w:eastAsia="標楷體"/>
                <w:sz w:val="27"/>
                <w:szCs w:val="27"/>
              </w:rPr>
            </w:pPr>
            <w:r>
              <w:rPr>
                <w:rFonts w:ascii="標楷體" w:eastAsia="標楷體" w:hAnsi="標楷體" w:hint="eastAsia"/>
                <w:sz w:val="27"/>
                <w:szCs w:val="27"/>
              </w:rPr>
              <w:t>四</w:t>
            </w:r>
            <w:r w:rsidR="00C12138">
              <w:rPr>
                <w:rFonts w:ascii="標楷體" w:eastAsia="標楷體" w:hAnsi="標楷體" w:hint="eastAsia"/>
                <w:sz w:val="27"/>
                <w:szCs w:val="27"/>
              </w:rPr>
              <w:t>、</w:t>
            </w:r>
            <w:r w:rsidR="00252C8E" w:rsidRPr="00C12138">
              <w:rPr>
                <w:rFonts w:ascii="標楷體" w:eastAsia="標楷體" w:hAnsi="標楷體" w:hint="eastAsia"/>
                <w:sz w:val="27"/>
                <w:szCs w:val="27"/>
              </w:rPr>
              <w:t>109年上半年度受益人數（含特殊產業需求類科、建教合作及實用技能學程等）為43萬6,539人。</w:t>
            </w:r>
          </w:p>
        </w:tc>
      </w:tr>
      <w:tr w:rsidR="00C84D05" w:rsidRPr="00422B29" w14:paraId="19A9B951" w14:textId="77777777" w:rsidTr="006003A8">
        <w:trPr>
          <w:divId w:val="1110780298"/>
          <w:trHeight w:val="720"/>
        </w:trPr>
        <w:tc>
          <w:tcPr>
            <w:tcW w:w="1838" w:type="dxa"/>
          </w:tcPr>
          <w:p w14:paraId="34CEB9C4" w14:textId="77777777" w:rsidR="00C84D05" w:rsidRPr="004D7ECB" w:rsidRDefault="00C84D05" w:rsidP="005E5933">
            <w:pPr>
              <w:spacing w:line="400" w:lineRule="exact"/>
              <w:ind w:left="608" w:hangingChars="225" w:hanging="608"/>
              <w:jc w:val="both"/>
              <w:textDirection w:val="lrTbV"/>
              <w:rPr>
                <w:rFonts w:ascii="標楷體" w:eastAsia="標楷體" w:hAnsi="標楷體"/>
                <w:sz w:val="27"/>
                <w:szCs w:val="27"/>
              </w:rPr>
            </w:pPr>
            <w:r w:rsidRPr="004D7ECB">
              <w:rPr>
                <w:rFonts w:ascii="標楷體" w:eastAsia="標楷體" w:hAnsi="標楷體" w:hint="eastAsia"/>
                <w:sz w:val="27"/>
                <w:szCs w:val="27"/>
              </w:rPr>
              <w:lastRenderedPageBreak/>
              <w:t>四</w:t>
            </w:r>
            <w:r w:rsidRPr="004D7ECB">
              <w:rPr>
                <w:rFonts w:ascii="標楷體" w:eastAsia="標楷體" w:hAnsi="標楷體"/>
                <w:sz w:val="27"/>
                <w:szCs w:val="27"/>
              </w:rPr>
              <w:t>、</w:t>
            </w:r>
            <w:r w:rsidRPr="004D7ECB">
              <w:rPr>
                <w:rFonts w:ascii="標楷體" w:eastAsia="標楷體" w:hAnsi="標楷體" w:hint="eastAsia"/>
                <w:sz w:val="27"/>
                <w:szCs w:val="27"/>
              </w:rPr>
              <w:t>學生事務與輔導</w:t>
            </w:r>
          </w:p>
        </w:tc>
        <w:tc>
          <w:tcPr>
            <w:tcW w:w="2126" w:type="dxa"/>
          </w:tcPr>
          <w:p w14:paraId="79B972FC" w14:textId="77777777" w:rsidR="00C84D05" w:rsidRPr="004D7ECB" w:rsidRDefault="00C84D05" w:rsidP="005E5933">
            <w:pPr>
              <w:spacing w:line="400" w:lineRule="exact"/>
              <w:ind w:left="608" w:hangingChars="225" w:hanging="608"/>
              <w:jc w:val="both"/>
              <w:textDirection w:val="lrTbV"/>
              <w:rPr>
                <w:rFonts w:ascii="標楷體" w:eastAsia="標楷體" w:hAnsi="標楷體"/>
                <w:sz w:val="27"/>
                <w:szCs w:val="27"/>
              </w:rPr>
            </w:pPr>
            <w:r w:rsidRPr="004D7ECB">
              <w:rPr>
                <w:rFonts w:ascii="標楷體" w:eastAsia="標楷體" w:hAnsi="標楷體" w:hint="eastAsia"/>
                <w:sz w:val="27"/>
                <w:szCs w:val="27"/>
              </w:rPr>
              <w:t>一</w:t>
            </w:r>
            <w:r w:rsidRPr="004D7ECB">
              <w:rPr>
                <w:rFonts w:ascii="標楷體" w:eastAsia="標楷體" w:hAnsi="標楷體"/>
                <w:sz w:val="27"/>
                <w:szCs w:val="27"/>
              </w:rPr>
              <w:t>、</w:t>
            </w:r>
            <w:r w:rsidR="005E5933" w:rsidRPr="005E5933">
              <w:rPr>
                <w:rFonts w:ascii="標楷體" w:eastAsia="標楷體" w:hAnsi="標楷體" w:hint="eastAsia"/>
                <w:sz w:val="27"/>
                <w:szCs w:val="27"/>
              </w:rPr>
              <w:t>推動國民教育階段中輟生輔導及復學工作</w:t>
            </w:r>
          </w:p>
          <w:p w14:paraId="5A7D2522" w14:textId="77777777" w:rsidR="00C84D05" w:rsidRPr="004D7ECB" w:rsidRDefault="00C84D05" w:rsidP="005E5933">
            <w:pPr>
              <w:spacing w:line="400" w:lineRule="exact"/>
              <w:ind w:left="608" w:hangingChars="225" w:hanging="608"/>
              <w:jc w:val="both"/>
              <w:textDirection w:val="lrTbV"/>
              <w:rPr>
                <w:rFonts w:ascii="標楷體" w:eastAsia="標楷體" w:hAnsi="標楷體"/>
                <w:sz w:val="27"/>
                <w:szCs w:val="27"/>
              </w:rPr>
            </w:pPr>
            <w:r w:rsidRPr="004D7ECB">
              <w:rPr>
                <w:rFonts w:ascii="標楷體" w:eastAsia="標楷體" w:hAnsi="標楷體" w:hint="eastAsia"/>
                <w:sz w:val="27"/>
                <w:szCs w:val="27"/>
              </w:rPr>
              <w:t>二</w:t>
            </w:r>
            <w:r w:rsidRPr="004D7ECB">
              <w:rPr>
                <w:rFonts w:ascii="標楷體" w:eastAsia="標楷體" w:hAnsi="標楷體"/>
                <w:sz w:val="27"/>
                <w:szCs w:val="27"/>
              </w:rPr>
              <w:t>、</w:t>
            </w:r>
            <w:r w:rsidR="005E5933" w:rsidRPr="005E5933">
              <w:rPr>
                <w:rFonts w:ascii="標楷體" w:eastAsia="標楷體" w:hAnsi="標楷體" w:hint="eastAsia"/>
                <w:sz w:val="27"/>
                <w:szCs w:val="27"/>
              </w:rPr>
              <w:t>增置國中小專任輔導人力</w:t>
            </w:r>
          </w:p>
        </w:tc>
        <w:tc>
          <w:tcPr>
            <w:tcW w:w="5387" w:type="dxa"/>
          </w:tcPr>
          <w:p w14:paraId="0E065F4C" w14:textId="77777777" w:rsidR="005E25B4" w:rsidRDefault="00C12138" w:rsidP="00F13FC0">
            <w:pPr>
              <w:spacing w:line="394" w:lineRule="exact"/>
              <w:ind w:left="567" w:hangingChars="210" w:hanging="567"/>
              <w:jc w:val="both"/>
              <w:textDirection w:val="lrTbV"/>
              <w:rPr>
                <w:rFonts w:ascii="標楷體" w:eastAsia="標楷體" w:hAnsi="標楷體"/>
                <w:sz w:val="27"/>
                <w:szCs w:val="27"/>
              </w:rPr>
            </w:pPr>
            <w:r>
              <w:rPr>
                <w:rFonts w:ascii="標楷體" w:eastAsia="標楷體" w:hAnsi="標楷體" w:hint="eastAsia"/>
                <w:sz w:val="27"/>
                <w:szCs w:val="27"/>
              </w:rPr>
              <w:t>一、</w:t>
            </w:r>
            <w:r w:rsidRPr="005E5933">
              <w:rPr>
                <w:rFonts w:ascii="標楷體" w:eastAsia="標楷體" w:hAnsi="標楷體" w:hint="eastAsia"/>
                <w:sz w:val="27"/>
                <w:szCs w:val="27"/>
              </w:rPr>
              <w:t>推動國民教育階段中輟生輔導及復學工作</w:t>
            </w:r>
          </w:p>
          <w:p w14:paraId="2582A733" w14:textId="74DDA561" w:rsidR="00C12138" w:rsidRDefault="00C12138" w:rsidP="00F13FC0">
            <w:pPr>
              <w:pStyle w:val="ab"/>
              <w:numPr>
                <w:ilvl w:val="0"/>
                <w:numId w:val="97"/>
              </w:numPr>
              <w:spacing w:line="394" w:lineRule="exact"/>
              <w:ind w:leftChars="0" w:left="810" w:hangingChars="300" w:hanging="810"/>
              <w:jc w:val="both"/>
              <w:textDirection w:val="lrTbV"/>
              <w:rPr>
                <w:rFonts w:ascii="標楷體" w:eastAsia="標楷體" w:hAnsi="標楷體"/>
                <w:sz w:val="27"/>
                <w:szCs w:val="27"/>
              </w:rPr>
            </w:pPr>
            <w:r w:rsidRPr="009921CE">
              <w:rPr>
                <w:rFonts w:ascii="標楷體" w:eastAsia="標楷體" w:hAnsi="標楷體" w:hint="eastAsia"/>
                <w:sz w:val="27"/>
                <w:szCs w:val="27"/>
              </w:rPr>
              <w:t>109年補助地方政府辦理多元型態中介教育輔導措施，109年1至6月(108學年度第2學期)共計66校。</w:t>
            </w:r>
          </w:p>
          <w:p w14:paraId="20551909" w14:textId="3E96A668" w:rsidR="00C12138" w:rsidRDefault="00C12138" w:rsidP="00F13FC0">
            <w:pPr>
              <w:pStyle w:val="ab"/>
              <w:numPr>
                <w:ilvl w:val="0"/>
                <w:numId w:val="97"/>
              </w:numPr>
              <w:spacing w:line="394" w:lineRule="exact"/>
              <w:ind w:leftChars="0" w:left="810" w:hangingChars="300" w:hanging="810"/>
              <w:jc w:val="both"/>
              <w:textDirection w:val="lrTbV"/>
              <w:rPr>
                <w:rFonts w:ascii="標楷體" w:eastAsia="標楷體"/>
                <w:sz w:val="27"/>
                <w:szCs w:val="27"/>
              </w:rPr>
            </w:pPr>
            <w:r w:rsidRPr="00C12138">
              <w:rPr>
                <w:rFonts w:ascii="標楷體" w:eastAsia="標楷體" w:hint="eastAsia"/>
                <w:sz w:val="27"/>
                <w:szCs w:val="27"/>
              </w:rPr>
              <w:t>補助地方政府辦理中輟輔導（高關懷課程及彈性輔導課程）及與民間團體合作追蹤協尋工作，</w:t>
            </w:r>
            <w:r w:rsidRPr="00C12138">
              <w:rPr>
                <w:rFonts w:ascii="標楷體" w:eastAsia="標楷體"/>
                <w:sz w:val="27"/>
                <w:szCs w:val="27"/>
              </w:rPr>
              <w:t>109年1至6月(108學年度第2學期)共759校。</w:t>
            </w:r>
          </w:p>
          <w:p w14:paraId="7BAE2903" w14:textId="4E275015" w:rsidR="00C12138" w:rsidRDefault="00C12138" w:rsidP="00F13FC0">
            <w:pPr>
              <w:pStyle w:val="ab"/>
              <w:numPr>
                <w:ilvl w:val="0"/>
                <w:numId w:val="97"/>
              </w:numPr>
              <w:spacing w:line="394" w:lineRule="exact"/>
              <w:ind w:leftChars="0" w:left="810" w:hangingChars="300" w:hanging="810"/>
              <w:jc w:val="both"/>
              <w:textDirection w:val="lrTbV"/>
              <w:rPr>
                <w:rFonts w:ascii="標楷體" w:eastAsia="標楷體"/>
                <w:sz w:val="27"/>
                <w:szCs w:val="27"/>
              </w:rPr>
            </w:pPr>
            <w:r w:rsidRPr="00C12138">
              <w:rPr>
                <w:rFonts w:ascii="標楷體" w:eastAsia="標楷體" w:hint="eastAsia"/>
                <w:sz w:val="27"/>
                <w:szCs w:val="27"/>
              </w:rPr>
              <w:t>補助辦理全國中輟學生輔導行政運作業務、通報作業研習、人員培訓與諮詢會議共計</w:t>
            </w:r>
            <w:r w:rsidRPr="00C12138">
              <w:rPr>
                <w:rFonts w:ascii="標楷體" w:eastAsia="標楷體"/>
                <w:sz w:val="27"/>
                <w:szCs w:val="27"/>
              </w:rPr>
              <w:t>54場次。</w:t>
            </w:r>
          </w:p>
          <w:p w14:paraId="63684183" w14:textId="77777777" w:rsidR="00C12138" w:rsidRDefault="00C12138" w:rsidP="00F13FC0">
            <w:pPr>
              <w:spacing w:line="394" w:lineRule="exact"/>
              <w:jc w:val="both"/>
              <w:textDirection w:val="lrTbV"/>
              <w:rPr>
                <w:rFonts w:ascii="標楷體" w:eastAsia="標楷體"/>
                <w:sz w:val="27"/>
                <w:szCs w:val="27"/>
              </w:rPr>
            </w:pPr>
            <w:r>
              <w:rPr>
                <w:rFonts w:ascii="標楷體" w:eastAsia="標楷體" w:hint="eastAsia"/>
                <w:sz w:val="27"/>
                <w:szCs w:val="27"/>
              </w:rPr>
              <w:t>二、</w:t>
            </w:r>
            <w:r w:rsidRPr="00C12138">
              <w:rPr>
                <w:rFonts w:ascii="標楷體" w:eastAsia="標楷體" w:hint="eastAsia"/>
                <w:sz w:val="27"/>
                <w:szCs w:val="27"/>
              </w:rPr>
              <w:t>增置國中小專任輔導人力</w:t>
            </w:r>
          </w:p>
          <w:p w14:paraId="31A62E4F" w14:textId="75F91A82" w:rsidR="00C12138" w:rsidRDefault="00C12138" w:rsidP="00F13FC0">
            <w:pPr>
              <w:pStyle w:val="ab"/>
              <w:numPr>
                <w:ilvl w:val="0"/>
                <w:numId w:val="98"/>
              </w:numPr>
              <w:spacing w:line="394" w:lineRule="exact"/>
              <w:ind w:leftChars="0" w:left="810" w:hangingChars="300" w:hanging="810"/>
              <w:jc w:val="both"/>
              <w:textDirection w:val="lrTbV"/>
              <w:rPr>
                <w:rFonts w:ascii="標楷體" w:eastAsia="標楷體"/>
                <w:sz w:val="27"/>
                <w:szCs w:val="27"/>
              </w:rPr>
            </w:pPr>
            <w:r w:rsidRPr="00C12138">
              <w:rPr>
                <w:rFonts w:ascii="標楷體" w:eastAsia="標楷體"/>
                <w:sz w:val="27"/>
                <w:szCs w:val="27"/>
              </w:rPr>
              <w:t>108學年度國民小學專任輔導教師實置963人，國民中學實置1,431人，合計2,394人。</w:t>
            </w:r>
          </w:p>
          <w:p w14:paraId="4F4B5FDE" w14:textId="3106F2E2" w:rsidR="000E1B71" w:rsidRPr="00F13FC0" w:rsidRDefault="00C12138" w:rsidP="00F13FC0">
            <w:pPr>
              <w:pStyle w:val="ab"/>
              <w:numPr>
                <w:ilvl w:val="0"/>
                <w:numId w:val="98"/>
              </w:numPr>
              <w:spacing w:line="394" w:lineRule="exact"/>
              <w:ind w:leftChars="0" w:left="810" w:hangingChars="300" w:hanging="810"/>
              <w:jc w:val="both"/>
              <w:textDirection w:val="lrTbV"/>
              <w:rPr>
                <w:rFonts w:ascii="標楷體" w:eastAsia="標楷體" w:hint="eastAsia"/>
                <w:sz w:val="27"/>
                <w:szCs w:val="27"/>
              </w:rPr>
            </w:pPr>
            <w:r w:rsidRPr="00C12138">
              <w:rPr>
                <w:rFonts w:ascii="標楷體" w:eastAsia="標楷體" w:hint="eastAsia"/>
                <w:sz w:val="27"/>
                <w:szCs w:val="27"/>
              </w:rPr>
              <w:t>截至</w:t>
            </w:r>
            <w:r w:rsidRPr="00C12138">
              <w:rPr>
                <w:rFonts w:ascii="標楷體" w:eastAsia="標楷體"/>
                <w:sz w:val="27"/>
                <w:szCs w:val="27"/>
              </w:rPr>
              <w:t>109年6月底專任專業輔導人員</w:t>
            </w:r>
            <w:r w:rsidR="003B107E" w:rsidRPr="00C12138">
              <w:rPr>
                <w:rFonts w:ascii="標楷體" w:eastAsia="標楷體"/>
                <w:sz w:val="27"/>
                <w:szCs w:val="27"/>
              </w:rPr>
              <w:t>實置537人</w:t>
            </w:r>
            <w:r w:rsidR="003B107E">
              <w:rPr>
                <w:rFonts w:ascii="標楷體" w:eastAsia="標楷體" w:hint="eastAsia"/>
                <w:sz w:val="27"/>
                <w:szCs w:val="27"/>
              </w:rPr>
              <w:t>，</w:t>
            </w:r>
            <w:r w:rsidRPr="00C12138">
              <w:rPr>
                <w:rFonts w:ascii="標楷體" w:eastAsia="標楷體"/>
                <w:sz w:val="27"/>
                <w:szCs w:val="27"/>
              </w:rPr>
              <w:t>較108年度增加3人。</w:t>
            </w:r>
          </w:p>
        </w:tc>
      </w:tr>
      <w:tr w:rsidR="00625E1F" w:rsidRPr="00422B29" w14:paraId="1F1CE477" w14:textId="77777777" w:rsidTr="00C12138">
        <w:trPr>
          <w:divId w:val="1110780298"/>
          <w:trHeight w:val="720"/>
        </w:trPr>
        <w:tc>
          <w:tcPr>
            <w:tcW w:w="1838" w:type="dxa"/>
          </w:tcPr>
          <w:p w14:paraId="1F3720F5" w14:textId="77777777" w:rsidR="00625E1F" w:rsidRPr="004D7ECB" w:rsidRDefault="00625E1F" w:rsidP="005E5933">
            <w:pPr>
              <w:spacing w:line="400" w:lineRule="exact"/>
              <w:ind w:left="608" w:hangingChars="225" w:hanging="608"/>
              <w:jc w:val="both"/>
              <w:textDirection w:val="lrTbV"/>
              <w:rPr>
                <w:rFonts w:ascii="標楷體" w:eastAsia="標楷體" w:hAnsi="標楷體"/>
                <w:sz w:val="27"/>
                <w:szCs w:val="27"/>
              </w:rPr>
            </w:pPr>
            <w:r w:rsidRPr="004D7ECB">
              <w:rPr>
                <w:rFonts w:ascii="標楷體" w:eastAsia="標楷體" w:hAnsi="標楷體" w:hint="eastAsia"/>
                <w:sz w:val="27"/>
                <w:szCs w:val="27"/>
              </w:rPr>
              <w:t>五</w:t>
            </w:r>
            <w:r w:rsidRPr="004D7ECB">
              <w:rPr>
                <w:rFonts w:ascii="標楷體" w:eastAsia="標楷體" w:hAnsi="標楷體"/>
                <w:sz w:val="27"/>
                <w:szCs w:val="27"/>
              </w:rPr>
              <w:t>、</w:t>
            </w:r>
            <w:r w:rsidRPr="004D7ECB">
              <w:rPr>
                <w:rFonts w:ascii="標楷體" w:eastAsia="標楷體" w:hAnsi="標楷體" w:hint="eastAsia"/>
                <w:sz w:val="27"/>
                <w:szCs w:val="27"/>
              </w:rPr>
              <w:t>特殊教育推展</w:t>
            </w:r>
          </w:p>
        </w:tc>
        <w:tc>
          <w:tcPr>
            <w:tcW w:w="2126" w:type="dxa"/>
          </w:tcPr>
          <w:p w14:paraId="20F82A40" w14:textId="77777777" w:rsidR="00625E1F" w:rsidRPr="004D7ECB" w:rsidRDefault="005E5933" w:rsidP="00A65AA7">
            <w:pPr>
              <w:spacing w:line="400" w:lineRule="exact"/>
              <w:jc w:val="both"/>
              <w:textDirection w:val="lrTbV"/>
              <w:rPr>
                <w:rFonts w:ascii="標楷體" w:eastAsia="標楷體" w:hAnsi="標楷體"/>
                <w:sz w:val="27"/>
                <w:szCs w:val="27"/>
              </w:rPr>
            </w:pPr>
            <w:r w:rsidRPr="005E5933">
              <w:rPr>
                <w:rFonts w:ascii="標楷體" w:eastAsia="標楷體" w:hAnsi="標楷體" w:hint="eastAsia"/>
                <w:sz w:val="27"/>
                <w:szCs w:val="27"/>
              </w:rPr>
              <w:t>加強地方政府推動學前及十二年國民基本特殊教育（身心障礙）</w:t>
            </w:r>
          </w:p>
        </w:tc>
        <w:tc>
          <w:tcPr>
            <w:tcW w:w="5387" w:type="dxa"/>
            <w:shd w:val="clear" w:color="auto" w:fill="auto"/>
          </w:tcPr>
          <w:p w14:paraId="57124894" w14:textId="77777777" w:rsidR="00E633D4" w:rsidRDefault="00E633D4" w:rsidP="00F13FC0">
            <w:pPr>
              <w:spacing w:line="394" w:lineRule="exact"/>
              <w:ind w:left="540" w:hangingChars="200" w:hanging="540"/>
              <w:jc w:val="both"/>
              <w:rPr>
                <w:rFonts w:ascii="標楷體" w:eastAsia="標楷體" w:hAnsi="標楷體" w:cs="Calibri"/>
                <w:sz w:val="27"/>
                <w:szCs w:val="27"/>
              </w:rPr>
            </w:pPr>
            <w:r>
              <w:rPr>
                <w:rFonts w:ascii="標楷體" w:eastAsia="標楷體" w:hAnsi="標楷體" w:cs="Calibri" w:hint="eastAsia"/>
                <w:sz w:val="27"/>
                <w:szCs w:val="27"/>
              </w:rPr>
              <w:t xml:space="preserve">    </w:t>
            </w:r>
            <w:r w:rsidR="00C12138" w:rsidRPr="00C12138">
              <w:rPr>
                <w:rFonts w:ascii="標楷體" w:eastAsia="標楷體" w:hAnsi="標楷體" w:cs="Calibri" w:hint="eastAsia"/>
                <w:sz w:val="27"/>
                <w:szCs w:val="27"/>
              </w:rPr>
              <w:t>補助22縣市政府推動特殊教育項目如</w:t>
            </w:r>
          </w:p>
          <w:p w14:paraId="6B79AB85" w14:textId="1806C723" w:rsidR="00C12138" w:rsidRPr="00C12138" w:rsidRDefault="00C12138" w:rsidP="00F13FC0">
            <w:pPr>
              <w:spacing w:line="394" w:lineRule="exact"/>
              <w:ind w:left="540" w:hangingChars="200" w:hanging="540"/>
              <w:jc w:val="both"/>
              <w:rPr>
                <w:rFonts w:ascii="標楷體" w:eastAsia="標楷體" w:hAnsi="標楷體" w:cs="Calibri"/>
                <w:sz w:val="27"/>
                <w:szCs w:val="27"/>
              </w:rPr>
            </w:pPr>
            <w:r w:rsidRPr="00C12138">
              <w:rPr>
                <w:rFonts w:ascii="標楷體" w:eastAsia="標楷體" w:hAnsi="標楷體" w:cs="Calibri" w:hint="eastAsia"/>
                <w:sz w:val="27"/>
                <w:szCs w:val="27"/>
              </w:rPr>
              <w:t>下</w:t>
            </w:r>
            <w:r w:rsidRPr="00C12138">
              <w:rPr>
                <w:rFonts w:cs="Calibri" w:hint="eastAsia"/>
                <w:sz w:val="27"/>
                <w:szCs w:val="27"/>
              </w:rPr>
              <w:t>：</w:t>
            </w:r>
          </w:p>
          <w:p w14:paraId="35B5F817" w14:textId="77777777" w:rsidR="00C12138" w:rsidRPr="00C12138" w:rsidRDefault="00C12138" w:rsidP="00F13FC0">
            <w:pPr>
              <w:numPr>
                <w:ilvl w:val="0"/>
                <w:numId w:val="37"/>
              </w:numPr>
              <w:spacing w:line="394" w:lineRule="exact"/>
              <w:ind w:left="540" w:hangingChars="200" w:hanging="540"/>
              <w:jc w:val="both"/>
              <w:rPr>
                <w:rFonts w:ascii="標楷體" w:eastAsia="標楷體" w:hAnsi="標楷體" w:cs="Calibri"/>
                <w:sz w:val="27"/>
                <w:szCs w:val="27"/>
              </w:rPr>
            </w:pPr>
            <w:r w:rsidRPr="00C12138">
              <w:rPr>
                <w:rFonts w:ascii="標楷體" w:eastAsia="標楷體" w:hAnsi="標楷體" w:cs="Calibri" w:hint="eastAsia"/>
                <w:sz w:val="27"/>
                <w:szCs w:val="27"/>
              </w:rPr>
              <w:t>依特教中心人力資源統合各項條件擬訂進用計畫</w:t>
            </w:r>
            <w:r w:rsidRPr="00C12138">
              <w:rPr>
                <w:rFonts w:cs="Calibri" w:hint="eastAsia"/>
                <w:sz w:val="27"/>
                <w:szCs w:val="27"/>
              </w:rPr>
              <w:t>，</w:t>
            </w:r>
            <w:r w:rsidRPr="00C12138">
              <w:rPr>
                <w:rFonts w:ascii="標楷體" w:eastAsia="標楷體" w:hAnsi="標楷體" w:cs="Calibri" w:hint="eastAsia"/>
                <w:sz w:val="27"/>
                <w:szCs w:val="27"/>
              </w:rPr>
              <w:t>包括特教中心人力之人數、進用人員之資格、甄選與考核方式及其他地方政府依需求訂定之事項。</w:t>
            </w:r>
          </w:p>
          <w:p w14:paraId="20FB5E0D" w14:textId="77777777" w:rsidR="00C12138" w:rsidRPr="00C12138" w:rsidRDefault="00C12138" w:rsidP="00F13FC0">
            <w:pPr>
              <w:numPr>
                <w:ilvl w:val="0"/>
                <w:numId w:val="37"/>
              </w:numPr>
              <w:spacing w:line="394" w:lineRule="exact"/>
              <w:ind w:left="540" w:hangingChars="200" w:hanging="540"/>
              <w:jc w:val="both"/>
              <w:rPr>
                <w:rFonts w:ascii="標楷體" w:eastAsia="標楷體" w:hAnsi="標楷體" w:cs="Calibri"/>
                <w:b/>
                <w:sz w:val="27"/>
                <w:szCs w:val="27"/>
              </w:rPr>
            </w:pPr>
            <w:r w:rsidRPr="00C12138">
              <w:rPr>
                <w:rFonts w:ascii="標楷體" w:eastAsia="標楷體" w:hAnsi="標楷體" w:cs="Calibri" w:hint="eastAsia"/>
                <w:sz w:val="27"/>
                <w:szCs w:val="27"/>
              </w:rPr>
              <w:t>依縣市實際需要聘用專任或兼任之專業人員與特殊教育助理人員。</w:t>
            </w:r>
          </w:p>
          <w:p w14:paraId="6653EE70" w14:textId="77777777" w:rsidR="00C12138" w:rsidRPr="00C12138" w:rsidRDefault="00C12138" w:rsidP="00F13FC0">
            <w:pPr>
              <w:numPr>
                <w:ilvl w:val="0"/>
                <w:numId w:val="37"/>
              </w:numPr>
              <w:spacing w:line="394" w:lineRule="exact"/>
              <w:ind w:left="540" w:hangingChars="200" w:hanging="540"/>
              <w:jc w:val="both"/>
              <w:rPr>
                <w:rFonts w:ascii="標楷體" w:eastAsia="標楷體" w:hAnsi="標楷體" w:cs="Calibri"/>
                <w:sz w:val="27"/>
                <w:szCs w:val="27"/>
              </w:rPr>
            </w:pPr>
            <w:r w:rsidRPr="00C12138">
              <w:rPr>
                <w:rFonts w:ascii="標楷體" w:eastAsia="標楷體" w:hAnsi="標楷體" w:cs="Calibri" w:hint="eastAsia"/>
                <w:sz w:val="27"/>
                <w:szCs w:val="27"/>
              </w:rPr>
              <w:t>109年度上半年計補助22縣市交通費</w:t>
            </w:r>
            <w:r w:rsidRPr="00C12138">
              <w:rPr>
                <w:rFonts w:cs="Calibri" w:hint="eastAsia"/>
                <w:sz w:val="27"/>
                <w:szCs w:val="27"/>
              </w:rPr>
              <w:t>，</w:t>
            </w:r>
            <w:r w:rsidRPr="00C12138">
              <w:rPr>
                <w:rFonts w:ascii="標楷體" w:eastAsia="標楷體" w:hAnsi="標楷體" w:cs="Calibri" w:hint="eastAsia"/>
                <w:sz w:val="27"/>
                <w:szCs w:val="27"/>
              </w:rPr>
              <w:t>並補助15縣市汰換42輛無障礙交通車。</w:t>
            </w:r>
          </w:p>
          <w:p w14:paraId="3CEF3719" w14:textId="77777777" w:rsidR="00C12138" w:rsidRPr="00C12138" w:rsidRDefault="00C12138" w:rsidP="00F13FC0">
            <w:pPr>
              <w:numPr>
                <w:ilvl w:val="0"/>
                <w:numId w:val="37"/>
              </w:numPr>
              <w:spacing w:line="394" w:lineRule="exact"/>
              <w:ind w:left="540" w:hangingChars="200" w:hanging="540"/>
              <w:jc w:val="both"/>
              <w:rPr>
                <w:rFonts w:ascii="標楷體" w:eastAsia="標楷體" w:hAnsi="標楷體" w:cs="Calibri"/>
                <w:sz w:val="27"/>
                <w:szCs w:val="27"/>
              </w:rPr>
            </w:pPr>
            <w:r w:rsidRPr="00C12138">
              <w:rPr>
                <w:rFonts w:ascii="標楷體" w:eastAsia="標楷體" w:hAnsi="標楷體" w:cs="Calibri" w:hint="eastAsia"/>
                <w:sz w:val="27"/>
                <w:szCs w:val="27"/>
              </w:rPr>
              <w:lastRenderedPageBreak/>
              <w:t>辦理身心障礙學生特殊教育方案、鑑輔會以及輔導工作。</w:t>
            </w:r>
          </w:p>
          <w:p w14:paraId="40218FF3" w14:textId="77777777" w:rsidR="00C12138" w:rsidRPr="00C12138" w:rsidRDefault="00C12138" w:rsidP="00F13FC0">
            <w:pPr>
              <w:numPr>
                <w:ilvl w:val="0"/>
                <w:numId w:val="37"/>
              </w:numPr>
              <w:spacing w:line="394" w:lineRule="exact"/>
              <w:ind w:left="540" w:hangingChars="200" w:hanging="540"/>
              <w:jc w:val="both"/>
              <w:rPr>
                <w:rFonts w:ascii="標楷體" w:eastAsia="標楷體" w:hAnsi="標楷體" w:cs="Calibri"/>
                <w:sz w:val="27"/>
                <w:szCs w:val="27"/>
              </w:rPr>
            </w:pPr>
            <w:r w:rsidRPr="00C12138">
              <w:rPr>
                <w:rFonts w:ascii="標楷體" w:eastAsia="標楷體" w:hAnsi="標楷體" w:cs="Calibri" w:hint="eastAsia"/>
                <w:sz w:val="27"/>
                <w:szCs w:val="27"/>
              </w:rPr>
              <w:t>辦理通報系統業務經費</w:t>
            </w:r>
            <w:r w:rsidRPr="00C12138">
              <w:rPr>
                <w:rFonts w:cs="Calibri" w:hint="eastAsia"/>
                <w:sz w:val="27"/>
                <w:szCs w:val="27"/>
              </w:rPr>
              <w:t>，</w:t>
            </w:r>
            <w:r w:rsidRPr="00C12138">
              <w:rPr>
                <w:rFonts w:ascii="標楷體" w:eastAsia="標楷體" w:hAnsi="標楷體" w:cs="Calibri" w:hint="eastAsia"/>
                <w:sz w:val="27"/>
                <w:szCs w:val="27"/>
              </w:rPr>
              <w:t>協助各地方政府視實際所需發展特殊教育輔導團。</w:t>
            </w:r>
          </w:p>
          <w:p w14:paraId="629C3D42" w14:textId="77777777" w:rsidR="00C12138" w:rsidRPr="00C12138" w:rsidRDefault="00C12138" w:rsidP="00F13FC0">
            <w:pPr>
              <w:numPr>
                <w:ilvl w:val="0"/>
                <w:numId w:val="37"/>
              </w:numPr>
              <w:spacing w:line="394" w:lineRule="exact"/>
              <w:ind w:left="540" w:hangingChars="200" w:hanging="540"/>
              <w:jc w:val="both"/>
              <w:rPr>
                <w:rFonts w:ascii="標楷體" w:eastAsia="標楷體"/>
                <w:sz w:val="27"/>
                <w:szCs w:val="27"/>
              </w:rPr>
            </w:pPr>
            <w:r w:rsidRPr="00C12138">
              <w:rPr>
                <w:rFonts w:ascii="標楷體" w:eastAsia="標楷體" w:hAnsi="標楷體" w:cs="Calibri" w:hint="eastAsia"/>
                <w:sz w:val="27"/>
                <w:szCs w:val="27"/>
              </w:rPr>
              <w:t>辦理研習經費，包含各障礙類別及資優專業知能研習（如智能障礙、學情障、自閉症、視障及聽障等）、特殊教育與普通教育之研習及身心障礙學生教學、輔導、轉銜等。</w:t>
            </w:r>
          </w:p>
          <w:p w14:paraId="1EE700F8" w14:textId="77777777" w:rsidR="00625E1F" w:rsidRPr="00C12138" w:rsidRDefault="00C12138" w:rsidP="00F13FC0">
            <w:pPr>
              <w:tabs>
                <w:tab w:val="left" w:pos="929"/>
              </w:tabs>
              <w:spacing w:line="394" w:lineRule="exact"/>
              <w:ind w:left="540" w:hangingChars="200" w:hanging="540"/>
              <w:jc w:val="both"/>
              <w:rPr>
                <w:rFonts w:ascii="標楷體" w:eastAsia="標楷體"/>
                <w:sz w:val="27"/>
                <w:szCs w:val="27"/>
              </w:rPr>
            </w:pPr>
            <w:r w:rsidRPr="00C12138">
              <w:rPr>
                <w:rFonts w:ascii="標楷體" w:eastAsia="標楷體" w:hAnsi="標楷體" w:hint="eastAsia"/>
                <w:sz w:val="27"/>
                <w:szCs w:val="27"/>
              </w:rPr>
              <w:t>七、補助</w:t>
            </w:r>
            <w:r w:rsidRPr="00C12138">
              <w:rPr>
                <w:rFonts w:ascii="標楷體" w:eastAsia="標楷體" w:hAnsi="標楷體" w:hint="eastAsia"/>
                <w:bCs/>
                <w:sz w:val="27"/>
                <w:szCs w:val="27"/>
              </w:rPr>
              <w:t>21縣市及國私立學校61所，</w:t>
            </w:r>
            <w:r w:rsidRPr="00C12138">
              <w:rPr>
                <w:rFonts w:ascii="標楷體" w:eastAsia="標楷體" w:hAnsi="標楷體" w:hint="eastAsia"/>
                <w:sz w:val="27"/>
                <w:szCs w:val="27"/>
              </w:rPr>
              <w:t>改善學校無障礙</w:t>
            </w:r>
            <w:r w:rsidRPr="00C12138">
              <w:rPr>
                <w:rFonts w:ascii="標楷體" w:eastAsia="標楷體" w:hAnsi="標楷體" w:hint="eastAsia"/>
                <w:bCs/>
                <w:sz w:val="27"/>
                <w:szCs w:val="27"/>
              </w:rPr>
              <w:t>通路（室外通路、室內通路走廊、出入口、坡道、扶手等）、樓梯、昇降設備、廁所盥洗室、浴室、輪椅觀眾席位、停車空間、無障礙標誌等。</w:t>
            </w:r>
          </w:p>
        </w:tc>
      </w:tr>
      <w:tr w:rsidR="00625E1F" w:rsidRPr="00422B29" w14:paraId="6784F392" w14:textId="77777777" w:rsidTr="006003A8">
        <w:trPr>
          <w:divId w:val="1110780298"/>
        </w:trPr>
        <w:tc>
          <w:tcPr>
            <w:tcW w:w="1838" w:type="dxa"/>
          </w:tcPr>
          <w:p w14:paraId="32756FD0" w14:textId="77777777" w:rsidR="00625E1F" w:rsidRPr="004D7ECB" w:rsidRDefault="00625E1F" w:rsidP="00A71816">
            <w:pPr>
              <w:spacing w:line="400" w:lineRule="exact"/>
              <w:ind w:left="608" w:hangingChars="225" w:hanging="608"/>
              <w:jc w:val="both"/>
              <w:textDirection w:val="lrTbV"/>
              <w:rPr>
                <w:rFonts w:ascii="標楷體" w:eastAsia="標楷體" w:hAnsi="標楷體"/>
                <w:sz w:val="27"/>
                <w:szCs w:val="27"/>
              </w:rPr>
            </w:pPr>
            <w:r w:rsidRPr="004D7ECB">
              <w:rPr>
                <w:rFonts w:ascii="標楷體" w:eastAsia="標楷體" w:hAnsi="標楷體" w:hint="eastAsia"/>
                <w:sz w:val="27"/>
                <w:szCs w:val="27"/>
              </w:rPr>
              <w:lastRenderedPageBreak/>
              <w:t>六</w:t>
            </w:r>
            <w:r w:rsidRPr="004D7ECB">
              <w:rPr>
                <w:rFonts w:ascii="標楷體" w:eastAsia="標楷體" w:hAnsi="標楷體"/>
                <w:sz w:val="27"/>
                <w:szCs w:val="27"/>
              </w:rPr>
              <w:t>、</w:t>
            </w:r>
            <w:r w:rsidRPr="004D7ECB">
              <w:rPr>
                <w:rFonts w:ascii="標楷體" w:eastAsia="標楷體" w:hAnsi="標楷體" w:hint="eastAsia"/>
                <w:sz w:val="27"/>
                <w:szCs w:val="27"/>
              </w:rPr>
              <w:t>師資培育及藝術教育行政及督導</w:t>
            </w:r>
          </w:p>
        </w:tc>
        <w:tc>
          <w:tcPr>
            <w:tcW w:w="2126" w:type="dxa"/>
          </w:tcPr>
          <w:p w14:paraId="5E4F5C72" w14:textId="77777777" w:rsidR="00625E1F" w:rsidRPr="004D7ECB" w:rsidRDefault="00625E1F" w:rsidP="00A71816">
            <w:pPr>
              <w:spacing w:line="400" w:lineRule="exact"/>
              <w:ind w:left="608" w:hangingChars="225" w:hanging="608"/>
              <w:jc w:val="both"/>
              <w:textDirection w:val="lrTbV"/>
              <w:rPr>
                <w:rFonts w:ascii="標楷體" w:eastAsia="標楷體" w:hAnsi="標楷體"/>
                <w:sz w:val="27"/>
                <w:szCs w:val="27"/>
              </w:rPr>
            </w:pPr>
            <w:r w:rsidRPr="004D7ECB">
              <w:rPr>
                <w:rFonts w:ascii="標楷體" w:eastAsia="標楷體" w:hAnsi="標楷體" w:hint="eastAsia"/>
                <w:sz w:val="27"/>
                <w:szCs w:val="27"/>
              </w:rPr>
              <w:t>一</w:t>
            </w:r>
            <w:r w:rsidRPr="004D7ECB">
              <w:rPr>
                <w:rFonts w:ascii="標楷體" w:eastAsia="標楷體" w:hAnsi="標楷體"/>
                <w:sz w:val="27"/>
                <w:szCs w:val="27"/>
              </w:rPr>
              <w:t>、</w:t>
            </w:r>
            <w:r w:rsidR="00A71816" w:rsidRPr="00A71816">
              <w:rPr>
                <w:rFonts w:ascii="標楷體" w:eastAsia="標楷體" w:hAnsi="標楷體" w:hint="eastAsia"/>
                <w:sz w:val="27"/>
                <w:szCs w:val="27"/>
              </w:rPr>
              <w:t>美感教育第二期五年計畫</w:t>
            </w:r>
          </w:p>
          <w:p w14:paraId="259A721C" w14:textId="77777777" w:rsidR="00625E1F" w:rsidRPr="004D7ECB" w:rsidRDefault="00625E1F" w:rsidP="00A71816">
            <w:pPr>
              <w:spacing w:line="400" w:lineRule="exact"/>
              <w:ind w:left="608" w:hangingChars="225" w:hanging="608"/>
              <w:jc w:val="both"/>
              <w:textDirection w:val="lrTbV"/>
              <w:rPr>
                <w:rFonts w:ascii="標楷體" w:eastAsia="標楷體" w:hAnsi="標楷體"/>
                <w:sz w:val="27"/>
                <w:szCs w:val="27"/>
              </w:rPr>
            </w:pPr>
            <w:r w:rsidRPr="004D7ECB">
              <w:rPr>
                <w:rFonts w:ascii="標楷體" w:eastAsia="標楷體" w:hAnsi="標楷體" w:hint="eastAsia"/>
                <w:sz w:val="27"/>
                <w:szCs w:val="27"/>
              </w:rPr>
              <w:t>二</w:t>
            </w:r>
            <w:r w:rsidRPr="004D7ECB">
              <w:rPr>
                <w:rFonts w:ascii="標楷體" w:eastAsia="標楷體" w:hAnsi="標楷體"/>
                <w:sz w:val="27"/>
                <w:szCs w:val="27"/>
              </w:rPr>
              <w:t>、</w:t>
            </w:r>
            <w:r w:rsidR="00A71816" w:rsidRPr="00A71816">
              <w:rPr>
                <w:rFonts w:ascii="標楷體" w:eastAsia="標楷體" w:hAnsi="標楷體" w:hint="eastAsia"/>
                <w:sz w:val="27"/>
                <w:szCs w:val="27"/>
              </w:rPr>
              <w:t>素養導向的師資培育</w:t>
            </w:r>
          </w:p>
          <w:p w14:paraId="311856D8" w14:textId="77777777" w:rsidR="00625E1F" w:rsidRPr="004D7ECB" w:rsidRDefault="00625E1F" w:rsidP="00A71816">
            <w:pPr>
              <w:spacing w:line="400" w:lineRule="exact"/>
              <w:ind w:left="608" w:hangingChars="225" w:hanging="608"/>
              <w:jc w:val="both"/>
              <w:textDirection w:val="lrTbV"/>
              <w:rPr>
                <w:rFonts w:ascii="標楷體" w:eastAsia="標楷體" w:hAnsi="標楷體"/>
                <w:sz w:val="27"/>
                <w:szCs w:val="27"/>
              </w:rPr>
            </w:pPr>
            <w:r w:rsidRPr="004D7ECB">
              <w:rPr>
                <w:rFonts w:ascii="標楷體" w:eastAsia="標楷體" w:hAnsi="標楷體" w:hint="eastAsia"/>
                <w:sz w:val="27"/>
                <w:szCs w:val="27"/>
              </w:rPr>
              <w:t>三、</w:t>
            </w:r>
            <w:r w:rsidR="00A71816" w:rsidRPr="00A71816">
              <w:rPr>
                <w:rFonts w:ascii="標楷體" w:eastAsia="標楷體" w:hAnsi="標楷體" w:hint="eastAsia"/>
                <w:sz w:val="27"/>
                <w:szCs w:val="27"/>
              </w:rPr>
              <w:t>因應十二年國民基本教育完備師資職前教育課程配套</w:t>
            </w:r>
          </w:p>
          <w:p w14:paraId="0DC85891" w14:textId="77777777" w:rsidR="00625E1F" w:rsidRPr="004D7ECB" w:rsidRDefault="00625E1F" w:rsidP="00A71816">
            <w:pPr>
              <w:spacing w:line="400" w:lineRule="exact"/>
              <w:ind w:left="608" w:hangingChars="225" w:hanging="608"/>
              <w:jc w:val="both"/>
              <w:textDirection w:val="lrTbV"/>
              <w:rPr>
                <w:rFonts w:ascii="標楷體" w:eastAsia="標楷體" w:hAnsi="標楷體"/>
                <w:sz w:val="27"/>
                <w:szCs w:val="27"/>
              </w:rPr>
            </w:pPr>
            <w:r w:rsidRPr="004D7ECB">
              <w:rPr>
                <w:rFonts w:ascii="標楷體" w:eastAsia="標楷體" w:hAnsi="標楷體" w:hint="eastAsia"/>
                <w:sz w:val="27"/>
                <w:szCs w:val="27"/>
              </w:rPr>
              <w:t>四</w:t>
            </w:r>
            <w:r w:rsidRPr="004D7ECB">
              <w:rPr>
                <w:rFonts w:ascii="標楷體" w:eastAsia="標楷體" w:hAnsi="標楷體"/>
                <w:sz w:val="27"/>
                <w:szCs w:val="27"/>
              </w:rPr>
              <w:t>、</w:t>
            </w:r>
            <w:r w:rsidR="00A71816" w:rsidRPr="00A71816">
              <w:rPr>
                <w:rFonts w:ascii="標楷體" w:eastAsia="標楷體" w:hAnsi="標楷體" w:hint="eastAsia"/>
                <w:sz w:val="27"/>
                <w:szCs w:val="27"/>
              </w:rPr>
              <w:t>推動教師專業發展支持系統</w:t>
            </w:r>
          </w:p>
        </w:tc>
        <w:tc>
          <w:tcPr>
            <w:tcW w:w="5387" w:type="dxa"/>
          </w:tcPr>
          <w:p w14:paraId="59FA59B6" w14:textId="77777777" w:rsidR="0077310C" w:rsidRPr="0077310C" w:rsidRDefault="0077310C" w:rsidP="00F13FC0">
            <w:pPr>
              <w:pStyle w:val="ab"/>
              <w:numPr>
                <w:ilvl w:val="0"/>
                <w:numId w:val="27"/>
              </w:numPr>
              <w:tabs>
                <w:tab w:val="left" w:pos="544"/>
              </w:tabs>
              <w:spacing w:line="394" w:lineRule="exact"/>
              <w:ind w:leftChars="0"/>
              <w:jc w:val="both"/>
              <w:rPr>
                <w:rFonts w:ascii="標楷體" w:eastAsia="標楷體" w:hAnsi="標楷體"/>
                <w:sz w:val="27"/>
                <w:szCs w:val="27"/>
              </w:rPr>
            </w:pPr>
            <w:r w:rsidRPr="0077310C">
              <w:rPr>
                <w:rFonts w:ascii="標楷體" w:eastAsia="標楷體" w:hAnsi="標楷體" w:hint="eastAsia"/>
                <w:sz w:val="27"/>
                <w:szCs w:val="27"/>
              </w:rPr>
              <w:t>美感教育第二期五年計畫</w:t>
            </w:r>
          </w:p>
          <w:p w14:paraId="74508D4E" w14:textId="785C6C13" w:rsidR="0077310C" w:rsidRPr="0077310C" w:rsidRDefault="00C86B21" w:rsidP="00F13FC0">
            <w:pPr>
              <w:pStyle w:val="ab"/>
              <w:numPr>
                <w:ilvl w:val="0"/>
                <w:numId w:val="99"/>
              </w:numPr>
              <w:spacing w:line="394" w:lineRule="exact"/>
              <w:ind w:leftChars="0" w:left="810" w:hangingChars="300" w:hanging="810"/>
              <w:jc w:val="both"/>
              <w:rPr>
                <w:rFonts w:ascii="標楷體" w:eastAsia="標楷體" w:hAnsi="標楷體"/>
                <w:sz w:val="27"/>
                <w:szCs w:val="27"/>
              </w:rPr>
            </w:pPr>
            <w:r w:rsidRPr="00C86B21">
              <w:rPr>
                <w:rFonts w:ascii="標楷體" w:eastAsia="標楷體" w:hAnsi="標楷體"/>
                <w:sz w:val="27"/>
                <w:szCs w:val="27"/>
              </w:rPr>
              <w:t>幼兒園教育階段師資生美感素養提升計畫，計辦理29場工作坊及12場講座；中小學師資生美感素養培力課程發展計畫，研發9個素養課程模組，辦理5場體驗課程及8場師資生工作坊；美感課程教學與學習體驗計畫，計28間美感基地園、153所種子學校、171名種子教師及22位社群教師參與</w:t>
            </w:r>
            <w:r w:rsidR="0077310C" w:rsidRPr="0077310C">
              <w:rPr>
                <w:rFonts w:ascii="標楷體" w:eastAsia="標楷體" w:hAnsi="標楷體"/>
                <w:sz w:val="27"/>
                <w:szCs w:val="27"/>
              </w:rPr>
              <w:t>。</w:t>
            </w:r>
          </w:p>
          <w:p w14:paraId="22E1AFB0" w14:textId="31B2C43B" w:rsidR="000E1B71" w:rsidRPr="00F61461" w:rsidRDefault="00C86B21" w:rsidP="00F61461">
            <w:pPr>
              <w:pStyle w:val="ab"/>
              <w:numPr>
                <w:ilvl w:val="0"/>
                <w:numId w:val="99"/>
              </w:numPr>
              <w:spacing w:line="394" w:lineRule="exact"/>
              <w:ind w:leftChars="0" w:left="810" w:hangingChars="300" w:hanging="810"/>
              <w:jc w:val="both"/>
              <w:rPr>
                <w:rFonts w:ascii="標楷體" w:eastAsia="標楷體" w:hAnsi="標楷體" w:hint="eastAsia"/>
                <w:sz w:val="27"/>
                <w:szCs w:val="27"/>
              </w:rPr>
            </w:pPr>
            <w:r w:rsidRPr="00C86B21">
              <w:rPr>
                <w:rFonts w:ascii="標楷體" w:eastAsia="標楷體" w:hAnsi="標楷體"/>
                <w:sz w:val="27"/>
                <w:szCs w:val="27"/>
              </w:rPr>
              <w:t>「藝起來尋美」共17間藝文場館與22所種子學校申請，計124校參與課程。另核定26所學校「翻新歷史校園」及「美感學習空間（教室）改造」</w:t>
            </w:r>
            <w:r w:rsidR="0077310C" w:rsidRPr="0077310C">
              <w:rPr>
                <w:rFonts w:ascii="標楷體" w:eastAsia="標楷體" w:hAnsi="標楷體"/>
                <w:sz w:val="27"/>
                <w:szCs w:val="27"/>
              </w:rPr>
              <w:t>。</w:t>
            </w:r>
          </w:p>
          <w:p w14:paraId="5EAA3288" w14:textId="77777777" w:rsidR="0077310C" w:rsidRPr="0077310C" w:rsidRDefault="0077310C" w:rsidP="00F13FC0">
            <w:pPr>
              <w:pStyle w:val="ab"/>
              <w:numPr>
                <w:ilvl w:val="0"/>
                <w:numId w:val="27"/>
              </w:numPr>
              <w:tabs>
                <w:tab w:val="left" w:pos="544"/>
              </w:tabs>
              <w:spacing w:line="394" w:lineRule="exact"/>
              <w:ind w:leftChars="0"/>
              <w:jc w:val="both"/>
              <w:textDirection w:val="lrTbV"/>
              <w:rPr>
                <w:rFonts w:ascii="標楷體" w:eastAsia="標楷體" w:hAnsi="標楷體"/>
                <w:sz w:val="27"/>
                <w:szCs w:val="27"/>
              </w:rPr>
            </w:pPr>
            <w:r w:rsidRPr="0077310C">
              <w:rPr>
                <w:rFonts w:ascii="標楷體" w:eastAsia="標楷體" w:hAnsi="標楷體" w:hint="eastAsia"/>
                <w:sz w:val="27"/>
                <w:szCs w:val="27"/>
              </w:rPr>
              <w:t>素養導向的師資培育</w:t>
            </w:r>
          </w:p>
          <w:p w14:paraId="4261689E" w14:textId="2DB90483" w:rsidR="0077310C" w:rsidRPr="0077310C" w:rsidRDefault="00C86B21" w:rsidP="00F13FC0">
            <w:pPr>
              <w:pStyle w:val="ab"/>
              <w:numPr>
                <w:ilvl w:val="0"/>
                <w:numId w:val="100"/>
              </w:numPr>
              <w:spacing w:line="394" w:lineRule="exact"/>
              <w:ind w:leftChars="0" w:left="810" w:hangingChars="300" w:hanging="810"/>
              <w:jc w:val="both"/>
              <w:textDirection w:val="lrTbV"/>
              <w:rPr>
                <w:rFonts w:ascii="標楷體" w:eastAsia="標楷體" w:hAnsi="標楷體"/>
                <w:sz w:val="27"/>
                <w:szCs w:val="27"/>
              </w:rPr>
            </w:pPr>
            <w:r w:rsidRPr="00C86B21">
              <w:rPr>
                <w:rFonts w:ascii="標楷體" w:eastAsia="標楷體" w:hAnsi="標楷體"/>
                <w:sz w:val="27"/>
                <w:szCs w:val="27"/>
              </w:rPr>
              <w:t>修正「師資培育公費助學金及分發服務辦法」，促進原住民族語言及文化傳承發展及偏鄉教育品質；於師資職前教育階段暨師資職前教育課程基準，增列特殊教育次專長及雙語教學</w:t>
            </w:r>
            <w:r w:rsidRPr="00C86B21">
              <w:rPr>
                <w:rFonts w:ascii="標楷體" w:eastAsia="標楷體" w:hAnsi="標楷體"/>
                <w:sz w:val="27"/>
                <w:szCs w:val="27"/>
              </w:rPr>
              <w:lastRenderedPageBreak/>
              <w:t>課程架構及核心內容，確保師資培育專業化</w:t>
            </w:r>
            <w:r w:rsidR="0077310C" w:rsidRPr="0077310C">
              <w:rPr>
                <w:rFonts w:ascii="標楷體" w:eastAsia="標楷體" w:hAnsi="標楷體" w:hint="eastAsia"/>
                <w:sz w:val="27"/>
                <w:szCs w:val="27"/>
              </w:rPr>
              <w:t>。</w:t>
            </w:r>
          </w:p>
          <w:p w14:paraId="2DF74DBE" w14:textId="000F4DA6" w:rsidR="0077310C" w:rsidRPr="0077310C" w:rsidRDefault="00C86B21" w:rsidP="00F13FC0">
            <w:pPr>
              <w:pStyle w:val="ab"/>
              <w:numPr>
                <w:ilvl w:val="0"/>
                <w:numId w:val="100"/>
              </w:numPr>
              <w:spacing w:line="394" w:lineRule="exact"/>
              <w:ind w:leftChars="0" w:left="810" w:hangingChars="300" w:hanging="810"/>
              <w:jc w:val="both"/>
              <w:textDirection w:val="lrTbV"/>
              <w:rPr>
                <w:rFonts w:ascii="標楷體" w:eastAsia="標楷體" w:hAnsi="標楷體"/>
                <w:sz w:val="27"/>
                <w:szCs w:val="27"/>
              </w:rPr>
            </w:pPr>
            <w:r w:rsidRPr="00C86B21">
              <w:rPr>
                <w:rFonts w:ascii="標楷體" w:eastAsia="標楷體" w:hAnsi="標楷體"/>
                <w:sz w:val="27"/>
                <w:szCs w:val="27"/>
              </w:rPr>
              <w:t>辦理師資生潛能測驗組合應用計畫，建立適性能力檢測機制，計</w:t>
            </w:r>
            <w:r w:rsidR="0051763C">
              <w:rPr>
                <w:rFonts w:ascii="標楷體" w:eastAsia="標楷體" w:hAnsi="標楷體" w:hint="eastAsia"/>
                <w:sz w:val="27"/>
                <w:szCs w:val="27"/>
              </w:rPr>
              <w:t>49</w:t>
            </w:r>
            <w:r w:rsidRPr="00C86B21">
              <w:rPr>
                <w:rFonts w:ascii="標楷體" w:eastAsia="標楷體" w:hAnsi="標楷體"/>
                <w:sz w:val="27"/>
                <w:szCs w:val="27"/>
              </w:rPr>
              <w:t>所師資培育大學參加，累積施測人數達5萬7,124人次，另賡續補助師資培育大學落實教育實習輔導工作</w:t>
            </w:r>
            <w:r w:rsidR="0077310C" w:rsidRPr="0077310C">
              <w:rPr>
                <w:rFonts w:ascii="標楷體" w:eastAsia="標楷體" w:hAnsi="標楷體" w:hint="eastAsia"/>
                <w:sz w:val="27"/>
                <w:szCs w:val="27"/>
              </w:rPr>
              <w:t>。</w:t>
            </w:r>
          </w:p>
          <w:p w14:paraId="5B3A2BBC" w14:textId="6CA9FD01" w:rsidR="0077310C" w:rsidRDefault="0077310C" w:rsidP="00F13FC0">
            <w:pPr>
              <w:pStyle w:val="ab"/>
              <w:numPr>
                <w:ilvl w:val="0"/>
                <w:numId w:val="27"/>
              </w:numPr>
              <w:spacing w:line="394" w:lineRule="exact"/>
              <w:ind w:leftChars="0" w:left="544" w:hanging="567"/>
              <w:jc w:val="both"/>
              <w:textDirection w:val="lrTbV"/>
              <w:rPr>
                <w:rFonts w:ascii="標楷體" w:eastAsia="標楷體" w:hAnsi="標楷體"/>
                <w:sz w:val="27"/>
                <w:szCs w:val="27"/>
              </w:rPr>
            </w:pPr>
            <w:r w:rsidRPr="0077310C">
              <w:rPr>
                <w:rFonts w:ascii="標楷體" w:eastAsia="標楷體" w:hAnsi="標楷體" w:hint="eastAsia"/>
                <w:sz w:val="27"/>
                <w:szCs w:val="27"/>
              </w:rPr>
              <w:t>因應十二年國民基本教育完備師資職前教育課程配套</w:t>
            </w:r>
          </w:p>
          <w:p w14:paraId="505C0048" w14:textId="558112B6" w:rsidR="00C86B21" w:rsidRPr="0077310C" w:rsidRDefault="00C86B21" w:rsidP="00F13FC0">
            <w:pPr>
              <w:pStyle w:val="ab"/>
              <w:spacing w:line="394" w:lineRule="exact"/>
              <w:ind w:leftChars="0" w:left="544" w:firstLineChars="210" w:firstLine="567"/>
              <w:jc w:val="both"/>
              <w:textDirection w:val="lrTbV"/>
              <w:rPr>
                <w:rFonts w:ascii="標楷體" w:eastAsia="標楷體" w:hAnsi="標楷體"/>
                <w:sz w:val="27"/>
                <w:szCs w:val="27"/>
              </w:rPr>
            </w:pPr>
            <w:r w:rsidRPr="00C86B21">
              <w:rPr>
                <w:rFonts w:ascii="標楷體" w:eastAsia="標楷體" w:hAnsi="標楷體" w:hint="eastAsia"/>
                <w:sz w:val="27"/>
                <w:szCs w:val="27"/>
              </w:rPr>
              <w:t>因應國家語言發展法實施，啟動本土語文師資培育，修正發布「國民小學教師加註各領域專長專門課程架構表實施要點」，增列語文領域本土語文閩南語文、客家語文、原住民族語文專長專門課程，並已協調師資培育大學開設本土語文師培專班，閩南語計</w:t>
            </w:r>
            <w:r w:rsidRPr="00C86B21">
              <w:rPr>
                <w:rFonts w:ascii="標楷體" w:eastAsia="標楷體" w:hAnsi="標楷體"/>
                <w:sz w:val="27"/>
                <w:szCs w:val="27"/>
              </w:rPr>
              <w:t>8校、客語計5校、原住民族語計4校</w:t>
            </w:r>
            <w:r>
              <w:rPr>
                <w:rFonts w:ascii="標楷體" w:eastAsia="標楷體" w:hAnsi="標楷體" w:hint="eastAsia"/>
                <w:sz w:val="27"/>
                <w:szCs w:val="27"/>
              </w:rPr>
              <w:t>。</w:t>
            </w:r>
          </w:p>
          <w:p w14:paraId="76F3FDF2" w14:textId="77777777" w:rsidR="0077310C" w:rsidRPr="0077310C" w:rsidRDefault="0077310C" w:rsidP="00F13FC0">
            <w:pPr>
              <w:pStyle w:val="ab"/>
              <w:numPr>
                <w:ilvl w:val="0"/>
                <w:numId w:val="27"/>
              </w:numPr>
              <w:tabs>
                <w:tab w:val="left" w:pos="544"/>
              </w:tabs>
              <w:spacing w:line="394" w:lineRule="exact"/>
              <w:ind w:leftChars="0"/>
              <w:jc w:val="both"/>
              <w:rPr>
                <w:rFonts w:ascii="標楷體" w:eastAsia="標楷體" w:hAnsi="標楷體"/>
                <w:sz w:val="27"/>
                <w:szCs w:val="27"/>
              </w:rPr>
            </w:pPr>
            <w:r w:rsidRPr="0077310C">
              <w:rPr>
                <w:rFonts w:ascii="標楷體" w:eastAsia="標楷體" w:hAnsi="標楷體" w:hint="eastAsia"/>
                <w:sz w:val="27"/>
                <w:szCs w:val="27"/>
              </w:rPr>
              <w:t>推動教師專業發展支持系統</w:t>
            </w:r>
          </w:p>
          <w:p w14:paraId="09621DD6" w14:textId="7F115EA7" w:rsidR="0077310C" w:rsidRPr="0077310C" w:rsidRDefault="00C86B21" w:rsidP="00F13FC0">
            <w:pPr>
              <w:pStyle w:val="ab"/>
              <w:numPr>
                <w:ilvl w:val="0"/>
                <w:numId w:val="101"/>
              </w:numPr>
              <w:spacing w:line="394" w:lineRule="exact"/>
              <w:ind w:leftChars="0" w:left="810" w:hangingChars="300" w:hanging="810"/>
              <w:jc w:val="both"/>
              <w:rPr>
                <w:rFonts w:ascii="標楷體" w:eastAsia="標楷體" w:hAnsi="標楷體"/>
                <w:sz w:val="27"/>
                <w:szCs w:val="27"/>
              </w:rPr>
            </w:pPr>
            <w:r w:rsidRPr="00C86B21">
              <w:rPr>
                <w:rFonts w:ascii="標楷體" w:eastAsia="標楷體" w:hAnsi="標楷體" w:hint="eastAsia"/>
                <w:sz w:val="27"/>
                <w:szCs w:val="27"/>
              </w:rPr>
              <w:t>協調師資培育大學開設22</w:t>
            </w:r>
            <w:r w:rsidRPr="00C86B21">
              <w:rPr>
                <w:rFonts w:ascii="標楷體" w:eastAsia="標楷體" w:hAnsi="標楷體"/>
                <w:sz w:val="27"/>
                <w:szCs w:val="27"/>
              </w:rPr>
              <w:t>個</w:t>
            </w:r>
            <w:r w:rsidRPr="00C86B21">
              <w:rPr>
                <w:rFonts w:ascii="標楷體" w:eastAsia="標楷體" w:hAnsi="標楷體" w:hint="eastAsia"/>
                <w:sz w:val="27"/>
                <w:szCs w:val="27"/>
              </w:rPr>
              <w:t>科技領域教師在職進修第二專長學分班及增能學分班</w:t>
            </w:r>
            <w:r w:rsidR="0077310C" w:rsidRPr="0077310C">
              <w:rPr>
                <w:rFonts w:ascii="標楷體" w:eastAsia="標楷體" w:hAnsi="標楷體" w:hint="eastAsia"/>
                <w:sz w:val="27"/>
                <w:szCs w:val="27"/>
              </w:rPr>
              <w:t>。</w:t>
            </w:r>
          </w:p>
          <w:p w14:paraId="141F4408" w14:textId="31F159DD" w:rsidR="0077310C" w:rsidRPr="0077310C" w:rsidRDefault="00C86B21" w:rsidP="00F13FC0">
            <w:pPr>
              <w:pStyle w:val="ab"/>
              <w:numPr>
                <w:ilvl w:val="0"/>
                <w:numId w:val="101"/>
              </w:numPr>
              <w:spacing w:line="394" w:lineRule="exact"/>
              <w:ind w:leftChars="0" w:left="810" w:hangingChars="300" w:hanging="810"/>
              <w:jc w:val="both"/>
              <w:rPr>
                <w:rFonts w:ascii="標楷體" w:eastAsia="標楷體" w:hAnsi="標楷體"/>
                <w:sz w:val="27"/>
                <w:szCs w:val="27"/>
              </w:rPr>
            </w:pPr>
            <w:r w:rsidRPr="00C86B21">
              <w:rPr>
                <w:rFonts w:ascii="標楷體" w:eastAsia="標楷體" w:hAnsi="標楷體"/>
                <w:sz w:val="27"/>
                <w:szCs w:val="27"/>
              </w:rPr>
              <w:t>推動STEM+A課程導向數位自造教育扎根計畫，計44所學校68位教師提出教具申請，提供1,525套教具</w:t>
            </w:r>
            <w:r w:rsidR="0077310C" w:rsidRPr="0077310C">
              <w:rPr>
                <w:rFonts w:ascii="標楷體" w:eastAsia="標楷體" w:hAnsi="標楷體" w:hint="eastAsia"/>
                <w:sz w:val="27"/>
                <w:szCs w:val="27"/>
              </w:rPr>
              <w:t>。</w:t>
            </w:r>
          </w:p>
          <w:p w14:paraId="0E819D9B" w14:textId="14F6D30A" w:rsidR="0077310C" w:rsidRPr="0077310C" w:rsidRDefault="00E575A8" w:rsidP="00F13FC0">
            <w:pPr>
              <w:pStyle w:val="ab"/>
              <w:numPr>
                <w:ilvl w:val="0"/>
                <w:numId w:val="101"/>
              </w:numPr>
              <w:spacing w:line="394" w:lineRule="exact"/>
              <w:ind w:leftChars="0" w:left="810" w:hangingChars="300" w:hanging="810"/>
              <w:jc w:val="both"/>
              <w:rPr>
                <w:rFonts w:ascii="標楷體" w:eastAsia="標楷體" w:hAnsi="標楷體"/>
                <w:sz w:val="27"/>
                <w:szCs w:val="27"/>
              </w:rPr>
            </w:pPr>
            <w:r w:rsidRPr="00E575A8">
              <w:rPr>
                <w:rFonts w:ascii="標楷體" w:eastAsia="標楷體" w:hAnsi="標楷體"/>
                <w:sz w:val="27"/>
                <w:szCs w:val="27"/>
              </w:rPr>
              <w:t>整合中小學教師在職進修機制，持續補助22縣市彈性自主規劃教師專業發展計畫；補助21縣市及4所國立中小學辦理數位學習教師增能工作坊計畫；補助44所師資培育大學辦理地方教育輔導工作；補助22縣市推動教師專業發展實踐方案輔導群經費。另補助全國教師會辦理「教師專業發展支持系統計畫」，計成立248個基地班，1,304名教師參與</w:t>
            </w:r>
            <w:r w:rsidR="0077310C" w:rsidRPr="0077310C">
              <w:rPr>
                <w:rFonts w:ascii="標楷體" w:eastAsia="標楷體" w:hAnsi="標楷體" w:hint="eastAsia"/>
                <w:sz w:val="27"/>
                <w:szCs w:val="27"/>
              </w:rPr>
              <w:t>。</w:t>
            </w:r>
          </w:p>
          <w:p w14:paraId="43E9483C" w14:textId="267A4D59" w:rsidR="002B149C" w:rsidRPr="00E575A8" w:rsidRDefault="00E575A8" w:rsidP="00F13FC0">
            <w:pPr>
              <w:pStyle w:val="ab"/>
              <w:numPr>
                <w:ilvl w:val="0"/>
                <w:numId w:val="101"/>
              </w:numPr>
              <w:spacing w:line="394" w:lineRule="exact"/>
              <w:ind w:leftChars="0" w:left="810" w:hangingChars="300" w:hanging="810"/>
              <w:jc w:val="both"/>
              <w:rPr>
                <w:rFonts w:ascii="標楷體" w:eastAsia="標楷體" w:hAnsi="標楷體"/>
                <w:sz w:val="27"/>
                <w:szCs w:val="27"/>
              </w:rPr>
            </w:pPr>
            <w:r w:rsidRPr="00E575A8">
              <w:rPr>
                <w:rFonts w:ascii="標楷體" w:eastAsia="標楷體" w:hAnsi="標楷體"/>
                <w:sz w:val="27"/>
                <w:szCs w:val="27"/>
              </w:rPr>
              <w:lastRenderedPageBreak/>
              <w:t>持續維運全國教師在職進修資訊網，累計21萬5,000名教師擁有帳號，</w:t>
            </w:r>
            <w:r w:rsidR="006C6D2C" w:rsidRPr="00E575A8">
              <w:rPr>
                <w:rFonts w:ascii="標楷體" w:eastAsia="標楷體" w:hAnsi="標楷體"/>
                <w:sz w:val="27"/>
                <w:szCs w:val="27"/>
              </w:rPr>
              <w:t>瀏覽</w:t>
            </w:r>
            <w:r w:rsidR="006C6D2C">
              <w:rPr>
                <w:rFonts w:ascii="標楷體" w:eastAsia="標楷體" w:hAnsi="標楷體" w:hint="eastAsia"/>
                <w:sz w:val="27"/>
                <w:szCs w:val="27"/>
              </w:rPr>
              <w:t>量</w:t>
            </w:r>
            <w:r w:rsidRPr="00E575A8">
              <w:rPr>
                <w:rFonts w:ascii="標楷體" w:eastAsia="標楷體" w:hAnsi="標楷體"/>
                <w:sz w:val="27"/>
                <w:szCs w:val="27"/>
              </w:rPr>
              <w:t>超過1億2,370萬4,900人次</w:t>
            </w:r>
            <w:r w:rsidR="0077310C" w:rsidRPr="0077310C">
              <w:rPr>
                <w:rFonts w:ascii="標楷體" w:eastAsia="標楷體" w:hAnsi="標楷體" w:hint="eastAsia"/>
                <w:sz w:val="27"/>
                <w:szCs w:val="27"/>
              </w:rPr>
              <w:t>。</w:t>
            </w:r>
          </w:p>
        </w:tc>
      </w:tr>
      <w:tr w:rsidR="0099520E" w:rsidRPr="00422B29" w14:paraId="514975D0" w14:textId="77777777" w:rsidTr="006003A8">
        <w:trPr>
          <w:divId w:val="1110780298"/>
        </w:trPr>
        <w:tc>
          <w:tcPr>
            <w:tcW w:w="1838" w:type="dxa"/>
          </w:tcPr>
          <w:p w14:paraId="728116B5" w14:textId="77777777" w:rsidR="0099520E" w:rsidRPr="004D7ECB" w:rsidRDefault="0099520E" w:rsidP="00A71816">
            <w:pPr>
              <w:spacing w:line="400" w:lineRule="exact"/>
              <w:ind w:left="608" w:hangingChars="225" w:hanging="608"/>
              <w:jc w:val="both"/>
              <w:textDirection w:val="lrTbV"/>
              <w:rPr>
                <w:rFonts w:ascii="標楷體" w:eastAsia="標楷體" w:hAnsi="標楷體"/>
                <w:sz w:val="27"/>
                <w:szCs w:val="27"/>
              </w:rPr>
            </w:pPr>
            <w:r w:rsidRPr="004D7ECB">
              <w:rPr>
                <w:rFonts w:ascii="標楷體" w:eastAsia="標楷體" w:hAnsi="標楷體" w:hint="eastAsia"/>
                <w:sz w:val="27"/>
                <w:szCs w:val="27"/>
              </w:rPr>
              <w:lastRenderedPageBreak/>
              <w:t>七</w:t>
            </w:r>
            <w:r w:rsidRPr="004D7ECB">
              <w:rPr>
                <w:rFonts w:ascii="標楷體" w:eastAsia="標楷體" w:hAnsi="標楷體"/>
                <w:sz w:val="27"/>
                <w:szCs w:val="27"/>
              </w:rPr>
              <w:t>、</w:t>
            </w:r>
            <w:r w:rsidRPr="004D7ECB">
              <w:rPr>
                <w:rFonts w:ascii="標楷體" w:eastAsia="標楷體" w:hAnsi="標楷體" w:hint="eastAsia"/>
                <w:sz w:val="27"/>
                <w:szCs w:val="27"/>
              </w:rPr>
              <w:t>資訊與科技教育行政及督導</w:t>
            </w:r>
          </w:p>
        </w:tc>
        <w:tc>
          <w:tcPr>
            <w:tcW w:w="2126" w:type="dxa"/>
          </w:tcPr>
          <w:p w14:paraId="5D510275" w14:textId="77777777" w:rsidR="0099520E" w:rsidRPr="004D7ECB" w:rsidRDefault="0099520E" w:rsidP="00A71816">
            <w:pPr>
              <w:spacing w:line="400" w:lineRule="exact"/>
              <w:ind w:left="608" w:hangingChars="225" w:hanging="608"/>
              <w:jc w:val="both"/>
              <w:textDirection w:val="lrTbV"/>
              <w:rPr>
                <w:rFonts w:ascii="標楷體" w:eastAsia="標楷體" w:hAnsi="標楷體"/>
                <w:sz w:val="27"/>
                <w:szCs w:val="27"/>
              </w:rPr>
            </w:pPr>
            <w:r w:rsidRPr="004D7ECB">
              <w:rPr>
                <w:rFonts w:ascii="標楷體" w:eastAsia="標楷體" w:hAnsi="標楷體" w:hint="eastAsia"/>
                <w:sz w:val="27"/>
                <w:szCs w:val="27"/>
              </w:rPr>
              <w:t>一</w:t>
            </w:r>
            <w:r w:rsidRPr="004D7ECB">
              <w:rPr>
                <w:rFonts w:ascii="標楷體" w:eastAsia="標楷體" w:hAnsi="標楷體"/>
                <w:sz w:val="27"/>
                <w:szCs w:val="27"/>
              </w:rPr>
              <w:t>、</w:t>
            </w:r>
            <w:r w:rsidR="00A71816" w:rsidRPr="00A71816">
              <w:rPr>
                <w:rFonts w:ascii="標楷體" w:eastAsia="標楷體" w:hAnsi="標楷體" w:hint="eastAsia"/>
                <w:sz w:val="27"/>
                <w:szCs w:val="27"/>
              </w:rPr>
              <w:t>數位人文創新人才培育計畫</w:t>
            </w:r>
          </w:p>
          <w:p w14:paraId="07D82124" w14:textId="77777777" w:rsidR="0099520E" w:rsidRPr="004D7ECB" w:rsidRDefault="0099520E" w:rsidP="00A71816">
            <w:pPr>
              <w:spacing w:line="400" w:lineRule="exact"/>
              <w:ind w:left="608" w:hangingChars="225" w:hanging="608"/>
              <w:jc w:val="both"/>
              <w:textDirection w:val="lrTbV"/>
              <w:rPr>
                <w:rFonts w:ascii="標楷體" w:eastAsia="標楷體" w:hAnsi="標楷體"/>
                <w:sz w:val="27"/>
                <w:szCs w:val="27"/>
              </w:rPr>
            </w:pPr>
            <w:r w:rsidRPr="004D7ECB">
              <w:rPr>
                <w:rFonts w:ascii="標楷體" w:eastAsia="標楷體" w:hAnsi="標楷體" w:hint="eastAsia"/>
                <w:sz w:val="27"/>
                <w:szCs w:val="27"/>
              </w:rPr>
              <w:t>二</w:t>
            </w:r>
            <w:r w:rsidRPr="004D7ECB">
              <w:rPr>
                <w:rFonts w:ascii="標楷體" w:eastAsia="標楷體" w:hAnsi="標楷體"/>
                <w:sz w:val="27"/>
                <w:szCs w:val="27"/>
              </w:rPr>
              <w:t>、</w:t>
            </w:r>
            <w:r w:rsidR="00A71816" w:rsidRPr="00A71816">
              <w:rPr>
                <w:rFonts w:ascii="標楷體" w:eastAsia="標楷體" w:hAnsi="標楷體" w:hint="eastAsia"/>
                <w:sz w:val="27"/>
                <w:szCs w:val="27"/>
              </w:rPr>
              <w:t>議題導向跨領域敘事力培育計畫</w:t>
            </w:r>
          </w:p>
          <w:p w14:paraId="097C255E" w14:textId="77777777" w:rsidR="0099520E" w:rsidRPr="004D7ECB" w:rsidRDefault="0099520E" w:rsidP="00A71816">
            <w:pPr>
              <w:spacing w:line="400" w:lineRule="exact"/>
              <w:ind w:left="608" w:hangingChars="225" w:hanging="608"/>
              <w:jc w:val="both"/>
              <w:textDirection w:val="lrTbV"/>
              <w:rPr>
                <w:rFonts w:ascii="標楷體" w:eastAsia="標楷體" w:hAnsi="標楷體"/>
                <w:sz w:val="27"/>
                <w:szCs w:val="27"/>
              </w:rPr>
            </w:pPr>
            <w:r w:rsidRPr="004D7ECB">
              <w:rPr>
                <w:rFonts w:ascii="標楷體" w:eastAsia="標楷體" w:hAnsi="標楷體" w:hint="eastAsia"/>
                <w:sz w:val="27"/>
                <w:szCs w:val="27"/>
              </w:rPr>
              <w:t>三</w:t>
            </w:r>
            <w:r w:rsidRPr="004D7ECB">
              <w:rPr>
                <w:rFonts w:ascii="標楷體" w:eastAsia="標楷體" w:hAnsi="標楷體"/>
                <w:sz w:val="27"/>
                <w:szCs w:val="27"/>
              </w:rPr>
              <w:t>、</w:t>
            </w:r>
            <w:r w:rsidR="00A71816" w:rsidRPr="00A71816">
              <w:rPr>
                <w:rFonts w:ascii="標楷體" w:eastAsia="標楷體" w:hAnsi="標楷體" w:hint="eastAsia"/>
                <w:sz w:val="27"/>
                <w:szCs w:val="27"/>
              </w:rPr>
              <w:t>人文社會與科技前瞻人才培育計畫</w:t>
            </w:r>
          </w:p>
          <w:p w14:paraId="7AB23EF7" w14:textId="77777777" w:rsidR="0099520E" w:rsidRPr="004D7ECB" w:rsidRDefault="0099520E" w:rsidP="00A71816">
            <w:pPr>
              <w:spacing w:line="400" w:lineRule="exact"/>
              <w:ind w:left="608" w:hangingChars="225" w:hanging="608"/>
              <w:jc w:val="both"/>
              <w:textDirection w:val="lrTbV"/>
              <w:rPr>
                <w:rFonts w:ascii="標楷體" w:eastAsia="標楷體" w:hAnsi="標楷體"/>
                <w:sz w:val="27"/>
                <w:szCs w:val="27"/>
              </w:rPr>
            </w:pPr>
            <w:r w:rsidRPr="004D7ECB">
              <w:rPr>
                <w:rFonts w:ascii="標楷體" w:eastAsia="標楷體" w:hAnsi="標楷體" w:hint="eastAsia"/>
                <w:sz w:val="27"/>
                <w:szCs w:val="27"/>
              </w:rPr>
              <w:t>四</w:t>
            </w:r>
            <w:r w:rsidRPr="004D7ECB">
              <w:rPr>
                <w:rFonts w:ascii="標楷體" w:eastAsia="標楷體" w:hAnsi="標楷體"/>
                <w:sz w:val="27"/>
                <w:szCs w:val="27"/>
              </w:rPr>
              <w:t>、</w:t>
            </w:r>
            <w:r w:rsidR="00A71816" w:rsidRPr="00A71816">
              <w:rPr>
                <w:rFonts w:ascii="標楷體" w:eastAsia="標楷體" w:hAnsi="標楷體" w:hint="eastAsia"/>
                <w:sz w:val="27"/>
                <w:szCs w:val="27"/>
              </w:rPr>
              <w:t>數位學習深耕計畫</w:t>
            </w:r>
          </w:p>
          <w:p w14:paraId="2326964C" w14:textId="77777777" w:rsidR="0099520E" w:rsidRPr="004D7ECB" w:rsidRDefault="0099520E" w:rsidP="00A71816">
            <w:pPr>
              <w:spacing w:line="400" w:lineRule="exact"/>
              <w:ind w:left="608" w:hangingChars="225" w:hanging="608"/>
              <w:jc w:val="both"/>
              <w:textDirection w:val="lrTbV"/>
              <w:rPr>
                <w:rFonts w:ascii="標楷體" w:eastAsia="標楷體" w:hAnsi="標楷體"/>
                <w:sz w:val="27"/>
                <w:szCs w:val="27"/>
              </w:rPr>
            </w:pPr>
            <w:r w:rsidRPr="004D7ECB">
              <w:rPr>
                <w:rFonts w:ascii="標楷體" w:eastAsia="標楷體" w:hAnsi="標楷體" w:hint="eastAsia"/>
                <w:sz w:val="27"/>
                <w:szCs w:val="27"/>
              </w:rPr>
              <w:t>五</w:t>
            </w:r>
            <w:r w:rsidRPr="004D7ECB">
              <w:rPr>
                <w:rFonts w:ascii="標楷體" w:eastAsia="標楷體" w:hAnsi="標楷體"/>
                <w:sz w:val="27"/>
                <w:szCs w:val="27"/>
              </w:rPr>
              <w:t>、</w:t>
            </w:r>
            <w:r w:rsidR="00A71816" w:rsidRPr="00A71816">
              <w:rPr>
                <w:rFonts w:ascii="標楷體" w:eastAsia="標楷體" w:hAnsi="標楷體" w:hint="eastAsia"/>
                <w:sz w:val="27"/>
                <w:szCs w:val="27"/>
              </w:rPr>
              <w:t>智慧創新跨域人才培育計畫</w:t>
            </w:r>
          </w:p>
          <w:p w14:paraId="1A60B229" w14:textId="77777777" w:rsidR="0099520E" w:rsidRPr="004D7ECB" w:rsidRDefault="0099520E" w:rsidP="00A71816">
            <w:pPr>
              <w:spacing w:line="400" w:lineRule="exact"/>
              <w:ind w:left="608" w:hangingChars="225" w:hanging="608"/>
              <w:jc w:val="both"/>
              <w:textDirection w:val="lrTbV"/>
              <w:rPr>
                <w:rFonts w:ascii="標楷體" w:eastAsia="標楷體" w:hAnsi="標楷體"/>
                <w:sz w:val="27"/>
                <w:szCs w:val="27"/>
              </w:rPr>
            </w:pPr>
            <w:r w:rsidRPr="004D7ECB">
              <w:rPr>
                <w:rFonts w:ascii="標楷體" w:eastAsia="標楷體" w:hAnsi="標楷體" w:hint="eastAsia"/>
                <w:sz w:val="27"/>
                <w:szCs w:val="27"/>
              </w:rPr>
              <w:t>六</w:t>
            </w:r>
            <w:r w:rsidRPr="004D7ECB">
              <w:rPr>
                <w:rFonts w:ascii="標楷體" w:eastAsia="標楷體" w:hAnsi="標楷體"/>
                <w:sz w:val="27"/>
                <w:szCs w:val="27"/>
              </w:rPr>
              <w:t>、</w:t>
            </w:r>
            <w:r w:rsidR="00A71816" w:rsidRPr="00A71816">
              <w:rPr>
                <w:rFonts w:ascii="標楷體" w:eastAsia="標楷體" w:hAnsi="標楷體" w:hint="eastAsia"/>
                <w:sz w:val="27"/>
                <w:szCs w:val="27"/>
              </w:rPr>
              <w:t>新工程教育方法實驗與建構計畫</w:t>
            </w:r>
          </w:p>
          <w:p w14:paraId="0A9F8C7D" w14:textId="77777777" w:rsidR="0099520E" w:rsidRPr="004D7ECB" w:rsidRDefault="0099520E" w:rsidP="00A71816">
            <w:pPr>
              <w:spacing w:line="400" w:lineRule="exact"/>
              <w:ind w:left="608" w:hangingChars="225" w:hanging="608"/>
              <w:jc w:val="both"/>
              <w:textDirection w:val="lrTbV"/>
              <w:rPr>
                <w:rFonts w:ascii="標楷體" w:eastAsia="標楷體" w:hAnsi="標楷體"/>
                <w:sz w:val="27"/>
                <w:szCs w:val="27"/>
              </w:rPr>
            </w:pPr>
            <w:r w:rsidRPr="004D7ECB">
              <w:rPr>
                <w:rFonts w:ascii="標楷體" w:eastAsia="標楷體" w:hAnsi="標楷體" w:hint="eastAsia"/>
                <w:sz w:val="27"/>
                <w:szCs w:val="27"/>
              </w:rPr>
              <w:t>七、</w:t>
            </w:r>
            <w:r w:rsidR="00A71816" w:rsidRPr="00A71816">
              <w:rPr>
                <w:rFonts w:ascii="標楷體" w:eastAsia="標楷體" w:hAnsi="標楷體" w:hint="eastAsia"/>
                <w:sz w:val="27"/>
                <w:szCs w:val="27"/>
              </w:rPr>
              <w:t>智慧製造產業創新提升人才培育計畫</w:t>
            </w:r>
          </w:p>
          <w:p w14:paraId="25DD56BA" w14:textId="77777777" w:rsidR="0099520E" w:rsidRPr="004D7ECB" w:rsidRDefault="0099520E" w:rsidP="00A71816">
            <w:pPr>
              <w:spacing w:line="400" w:lineRule="exact"/>
              <w:ind w:left="608" w:hangingChars="225" w:hanging="608"/>
              <w:jc w:val="both"/>
              <w:textDirection w:val="lrTbV"/>
              <w:rPr>
                <w:rFonts w:ascii="標楷體" w:eastAsia="標楷體" w:hAnsi="標楷體"/>
                <w:sz w:val="27"/>
                <w:szCs w:val="27"/>
              </w:rPr>
            </w:pPr>
            <w:r w:rsidRPr="004D7ECB">
              <w:rPr>
                <w:rFonts w:ascii="標楷體" w:eastAsia="標楷體" w:hAnsi="標楷體" w:hint="eastAsia"/>
                <w:sz w:val="27"/>
                <w:szCs w:val="27"/>
              </w:rPr>
              <w:t>八</w:t>
            </w:r>
            <w:r w:rsidRPr="004D7ECB">
              <w:rPr>
                <w:rFonts w:ascii="標楷體" w:eastAsia="標楷體" w:hAnsi="標楷體"/>
                <w:sz w:val="27"/>
                <w:szCs w:val="27"/>
              </w:rPr>
              <w:t>、</w:t>
            </w:r>
            <w:r w:rsidR="00A71816" w:rsidRPr="00A71816">
              <w:rPr>
                <w:rFonts w:ascii="標楷體" w:eastAsia="標楷體" w:hAnsi="標楷體" w:hint="eastAsia"/>
                <w:sz w:val="27"/>
                <w:szCs w:val="27"/>
              </w:rPr>
              <w:t>智慧聯網技術與應用人才培育</w:t>
            </w:r>
          </w:p>
          <w:p w14:paraId="3754E3B4" w14:textId="77777777" w:rsidR="0099520E" w:rsidRPr="004D7ECB" w:rsidRDefault="0099520E" w:rsidP="00A71816">
            <w:pPr>
              <w:spacing w:line="400" w:lineRule="exact"/>
              <w:ind w:left="608" w:hangingChars="225" w:hanging="608"/>
              <w:jc w:val="both"/>
              <w:textDirection w:val="lrTbV"/>
              <w:rPr>
                <w:rFonts w:ascii="標楷體" w:eastAsia="標楷體" w:hAnsi="標楷體"/>
                <w:sz w:val="27"/>
                <w:szCs w:val="27"/>
              </w:rPr>
            </w:pPr>
            <w:r w:rsidRPr="004D7ECB">
              <w:rPr>
                <w:rFonts w:ascii="標楷體" w:eastAsia="標楷體" w:hAnsi="標楷體" w:hint="eastAsia"/>
                <w:sz w:val="27"/>
                <w:szCs w:val="27"/>
              </w:rPr>
              <w:t>九</w:t>
            </w:r>
            <w:r w:rsidRPr="004D7ECB">
              <w:rPr>
                <w:rFonts w:ascii="標楷體" w:eastAsia="標楷體" w:hAnsi="標楷體"/>
                <w:sz w:val="27"/>
                <w:szCs w:val="27"/>
              </w:rPr>
              <w:t>、</w:t>
            </w:r>
            <w:r w:rsidR="00A71816" w:rsidRPr="00A71816">
              <w:rPr>
                <w:rFonts w:ascii="標楷體" w:eastAsia="標楷體" w:hAnsi="標楷體" w:hint="eastAsia"/>
                <w:sz w:val="27"/>
                <w:szCs w:val="27"/>
              </w:rPr>
              <w:t>潔能系統整合與應用人才培育計畫</w:t>
            </w:r>
          </w:p>
          <w:p w14:paraId="4EB04AD4" w14:textId="77777777" w:rsidR="0099520E" w:rsidRPr="004D7ECB" w:rsidRDefault="0099520E" w:rsidP="00A71816">
            <w:pPr>
              <w:spacing w:line="400" w:lineRule="exact"/>
              <w:ind w:left="608" w:hangingChars="225" w:hanging="608"/>
              <w:jc w:val="both"/>
              <w:textDirection w:val="lrTbV"/>
              <w:rPr>
                <w:rFonts w:ascii="標楷體" w:eastAsia="標楷體" w:hAnsi="標楷體"/>
                <w:sz w:val="27"/>
                <w:szCs w:val="27"/>
              </w:rPr>
            </w:pPr>
            <w:r w:rsidRPr="004D7ECB">
              <w:rPr>
                <w:rFonts w:ascii="標楷體" w:eastAsia="標楷體" w:hAnsi="標楷體" w:hint="eastAsia"/>
                <w:sz w:val="27"/>
                <w:szCs w:val="27"/>
              </w:rPr>
              <w:t>十</w:t>
            </w:r>
            <w:r w:rsidRPr="004D7ECB">
              <w:rPr>
                <w:rFonts w:ascii="標楷體" w:eastAsia="標楷體" w:hAnsi="標楷體"/>
                <w:sz w:val="27"/>
                <w:szCs w:val="27"/>
              </w:rPr>
              <w:t>、</w:t>
            </w:r>
            <w:r w:rsidR="00A71816" w:rsidRPr="00A71816">
              <w:rPr>
                <w:rFonts w:ascii="標楷體" w:eastAsia="標楷體" w:hAnsi="標楷體" w:hint="eastAsia"/>
                <w:sz w:val="27"/>
                <w:szCs w:val="27"/>
              </w:rPr>
              <w:t>人工智慧技術及應用人才培育計畫</w:t>
            </w:r>
          </w:p>
          <w:p w14:paraId="5C338A12" w14:textId="77777777" w:rsidR="0099520E" w:rsidRPr="004D7ECB" w:rsidRDefault="0099520E" w:rsidP="00A71816">
            <w:pPr>
              <w:spacing w:line="400" w:lineRule="exact"/>
              <w:ind w:left="904" w:hangingChars="335" w:hanging="904"/>
              <w:jc w:val="both"/>
              <w:textDirection w:val="lrTbV"/>
              <w:rPr>
                <w:rFonts w:ascii="標楷體" w:eastAsia="標楷體" w:hAnsi="標楷體"/>
                <w:sz w:val="27"/>
                <w:szCs w:val="27"/>
              </w:rPr>
            </w:pPr>
            <w:r w:rsidRPr="004D7ECB">
              <w:rPr>
                <w:rFonts w:ascii="標楷體" w:eastAsia="標楷體" w:hAnsi="標楷體" w:hint="eastAsia"/>
                <w:sz w:val="27"/>
                <w:szCs w:val="27"/>
              </w:rPr>
              <w:t>十</w:t>
            </w:r>
            <w:r w:rsidRPr="004D7ECB">
              <w:rPr>
                <w:rFonts w:ascii="標楷體" w:eastAsia="標楷體" w:hAnsi="標楷體"/>
                <w:sz w:val="27"/>
                <w:szCs w:val="27"/>
              </w:rPr>
              <w:t>一、</w:t>
            </w:r>
            <w:r w:rsidR="00A71816" w:rsidRPr="00A71816">
              <w:rPr>
                <w:rFonts w:ascii="標楷體" w:eastAsia="標楷體" w:hAnsi="標楷體" w:hint="eastAsia"/>
                <w:sz w:val="27"/>
                <w:szCs w:val="27"/>
              </w:rPr>
              <w:t>生醫產業與新農業跨領域人</w:t>
            </w:r>
            <w:r w:rsidR="00A71816" w:rsidRPr="00A71816">
              <w:rPr>
                <w:rFonts w:ascii="標楷體" w:eastAsia="標楷體" w:hAnsi="標楷體" w:hint="eastAsia"/>
                <w:sz w:val="27"/>
                <w:szCs w:val="27"/>
              </w:rPr>
              <w:lastRenderedPageBreak/>
              <w:t>才培育計畫</w:t>
            </w:r>
          </w:p>
          <w:p w14:paraId="4044B353" w14:textId="77777777" w:rsidR="0099520E" w:rsidRPr="004D7ECB" w:rsidRDefault="0099520E" w:rsidP="00A71816">
            <w:pPr>
              <w:spacing w:line="400" w:lineRule="exact"/>
              <w:ind w:left="837" w:hangingChars="310" w:hanging="837"/>
              <w:jc w:val="both"/>
              <w:textDirection w:val="lrTbV"/>
              <w:rPr>
                <w:rFonts w:ascii="標楷體" w:eastAsia="標楷體" w:hAnsi="標楷體"/>
                <w:sz w:val="27"/>
                <w:szCs w:val="27"/>
              </w:rPr>
            </w:pPr>
            <w:r w:rsidRPr="004D7ECB">
              <w:rPr>
                <w:rFonts w:ascii="標楷體" w:eastAsia="標楷體" w:hAnsi="標楷體" w:hint="eastAsia"/>
                <w:sz w:val="27"/>
                <w:szCs w:val="27"/>
              </w:rPr>
              <w:t>十</w:t>
            </w:r>
            <w:r w:rsidRPr="004D7ECB">
              <w:rPr>
                <w:rFonts w:ascii="標楷體" w:eastAsia="標楷體" w:hAnsi="標楷體"/>
                <w:sz w:val="27"/>
                <w:szCs w:val="27"/>
              </w:rPr>
              <w:t>二、</w:t>
            </w:r>
            <w:r w:rsidR="00A71816" w:rsidRPr="00A71816">
              <w:rPr>
                <w:rFonts w:ascii="標楷體" w:eastAsia="標楷體" w:hAnsi="標楷體"/>
                <w:sz w:val="27"/>
                <w:szCs w:val="27"/>
              </w:rPr>
              <w:t>5G行動寬頻人才培育計畫</w:t>
            </w:r>
          </w:p>
          <w:p w14:paraId="26A04860" w14:textId="77777777" w:rsidR="0099520E" w:rsidRPr="004D7ECB" w:rsidRDefault="0099520E" w:rsidP="00A71816">
            <w:pPr>
              <w:spacing w:line="400" w:lineRule="exact"/>
              <w:ind w:left="904" w:hangingChars="335" w:hanging="904"/>
              <w:jc w:val="both"/>
              <w:textDirection w:val="lrTbV"/>
              <w:rPr>
                <w:rFonts w:ascii="標楷體" w:eastAsia="標楷體" w:hAnsi="標楷體"/>
                <w:sz w:val="27"/>
                <w:szCs w:val="27"/>
              </w:rPr>
            </w:pPr>
            <w:r w:rsidRPr="004D7ECB">
              <w:rPr>
                <w:rFonts w:ascii="標楷體" w:eastAsia="標楷體" w:hAnsi="標楷體" w:hint="eastAsia"/>
                <w:sz w:val="27"/>
                <w:szCs w:val="27"/>
              </w:rPr>
              <w:t>十</w:t>
            </w:r>
            <w:r w:rsidRPr="004D7ECB">
              <w:rPr>
                <w:rFonts w:ascii="標楷體" w:eastAsia="標楷體" w:hAnsi="標楷體"/>
                <w:sz w:val="27"/>
                <w:szCs w:val="27"/>
              </w:rPr>
              <w:t>三、</w:t>
            </w:r>
            <w:r w:rsidRPr="004D7ECB">
              <w:rPr>
                <w:rFonts w:ascii="標楷體" w:eastAsia="標楷體" w:hAnsi="標楷體" w:hint="eastAsia"/>
                <w:sz w:val="27"/>
                <w:szCs w:val="27"/>
              </w:rPr>
              <w:t>資訊安全人才培育計畫</w:t>
            </w:r>
          </w:p>
          <w:p w14:paraId="6E0560D1" w14:textId="77777777" w:rsidR="0099520E" w:rsidRPr="004D7ECB" w:rsidRDefault="0099520E" w:rsidP="00A71816">
            <w:pPr>
              <w:spacing w:line="400" w:lineRule="exact"/>
              <w:ind w:left="904" w:hangingChars="335" w:hanging="904"/>
              <w:jc w:val="both"/>
              <w:textDirection w:val="lrTbV"/>
              <w:rPr>
                <w:rFonts w:ascii="標楷體" w:eastAsia="標楷體" w:hAnsi="標楷體"/>
                <w:sz w:val="27"/>
                <w:szCs w:val="27"/>
              </w:rPr>
            </w:pPr>
            <w:r w:rsidRPr="004D7ECB">
              <w:rPr>
                <w:rFonts w:ascii="標楷體" w:eastAsia="標楷體" w:hAnsi="標楷體" w:hint="eastAsia"/>
                <w:sz w:val="27"/>
                <w:szCs w:val="27"/>
              </w:rPr>
              <w:t>十</w:t>
            </w:r>
            <w:r w:rsidRPr="004D7ECB">
              <w:rPr>
                <w:rFonts w:ascii="標楷體" w:eastAsia="標楷體" w:hAnsi="標楷體"/>
                <w:sz w:val="27"/>
                <w:szCs w:val="27"/>
              </w:rPr>
              <w:t>四、</w:t>
            </w:r>
            <w:r w:rsidR="00A71816" w:rsidRPr="00A71816">
              <w:rPr>
                <w:rFonts w:ascii="標楷體" w:eastAsia="標楷體" w:hAnsi="標楷體" w:hint="eastAsia"/>
                <w:sz w:val="27"/>
                <w:szCs w:val="27"/>
              </w:rPr>
              <w:t>教育雲：校園數位學習普及服務計畫</w:t>
            </w:r>
          </w:p>
          <w:p w14:paraId="5F6018E0" w14:textId="77777777" w:rsidR="0099520E" w:rsidRPr="004D7ECB" w:rsidRDefault="0099520E" w:rsidP="00A71816">
            <w:pPr>
              <w:spacing w:line="400" w:lineRule="exact"/>
              <w:ind w:left="904" w:hangingChars="335" w:hanging="904"/>
              <w:jc w:val="both"/>
              <w:textDirection w:val="lrTbV"/>
              <w:rPr>
                <w:rFonts w:ascii="標楷體" w:eastAsia="標楷體" w:hAnsi="標楷體"/>
                <w:sz w:val="27"/>
                <w:szCs w:val="27"/>
              </w:rPr>
            </w:pPr>
            <w:r w:rsidRPr="004D7ECB">
              <w:rPr>
                <w:rFonts w:ascii="標楷體" w:eastAsia="標楷體" w:hAnsi="標楷體" w:hint="eastAsia"/>
                <w:sz w:val="27"/>
                <w:szCs w:val="27"/>
              </w:rPr>
              <w:t>十</w:t>
            </w:r>
            <w:r w:rsidRPr="004D7ECB">
              <w:rPr>
                <w:rFonts w:ascii="標楷體" w:eastAsia="標楷體" w:hAnsi="標楷體"/>
                <w:sz w:val="27"/>
                <w:szCs w:val="27"/>
              </w:rPr>
              <w:t>五、</w:t>
            </w:r>
            <w:r w:rsidRPr="004D7ECB">
              <w:rPr>
                <w:rFonts w:ascii="標楷體" w:eastAsia="標楷體" w:hAnsi="標楷體" w:hint="eastAsia"/>
                <w:sz w:val="27"/>
                <w:szCs w:val="27"/>
              </w:rPr>
              <w:t>資訊科技融入教學計畫</w:t>
            </w:r>
          </w:p>
          <w:p w14:paraId="04A73966" w14:textId="77777777" w:rsidR="0099520E" w:rsidRPr="004D7ECB" w:rsidRDefault="0099520E" w:rsidP="00A71816">
            <w:pPr>
              <w:spacing w:line="400" w:lineRule="exact"/>
              <w:ind w:left="904" w:hangingChars="335" w:hanging="904"/>
              <w:jc w:val="both"/>
              <w:textDirection w:val="lrTbV"/>
              <w:rPr>
                <w:rFonts w:ascii="標楷體" w:eastAsia="標楷體" w:hAnsi="標楷體"/>
                <w:sz w:val="27"/>
                <w:szCs w:val="27"/>
              </w:rPr>
            </w:pPr>
            <w:r w:rsidRPr="004D7ECB">
              <w:rPr>
                <w:rFonts w:ascii="標楷體" w:eastAsia="標楷體" w:hAnsi="標楷體" w:hint="eastAsia"/>
                <w:sz w:val="27"/>
                <w:szCs w:val="27"/>
              </w:rPr>
              <w:t>十</w:t>
            </w:r>
            <w:r w:rsidRPr="004D7ECB">
              <w:rPr>
                <w:rFonts w:ascii="標楷體" w:eastAsia="標楷體" w:hAnsi="標楷體"/>
                <w:sz w:val="27"/>
                <w:szCs w:val="27"/>
              </w:rPr>
              <w:t>六、</w:t>
            </w:r>
            <w:r w:rsidRPr="004D7ECB">
              <w:rPr>
                <w:rFonts w:ascii="標楷體" w:eastAsia="標楷體" w:hAnsi="標楷體" w:hint="eastAsia"/>
                <w:sz w:val="27"/>
                <w:szCs w:val="27"/>
              </w:rPr>
              <w:t>偏鄉數位應用</w:t>
            </w:r>
            <w:r w:rsidR="00B94D47">
              <w:rPr>
                <w:rFonts w:ascii="標楷體" w:eastAsia="標楷體" w:hAnsi="標楷體" w:hint="eastAsia"/>
                <w:sz w:val="27"/>
                <w:szCs w:val="27"/>
              </w:rPr>
              <w:t>精進</w:t>
            </w:r>
            <w:r w:rsidRPr="004D7ECB">
              <w:rPr>
                <w:rFonts w:ascii="標楷體" w:eastAsia="標楷體" w:hAnsi="標楷體" w:hint="eastAsia"/>
                <w:sz w:val="27"/>
                <w:szCs w:val="27"/>
              </w:rPr>
              <w:t>計畫</w:t>
            </w:r>
          </w:p>
          <w:p w14:paraId="1E51A060" w14:textId="77777777" w:rsidR="0099520E" w:rsidRPr="004D7ECB" w:rsidRDefault="0099520E" w:rsidP="00A71816">
            <w:pPr>
              <w:spacing w:line="400" w:lineRule="exact"/>
              <w:ind w:left="904" w:hangingChars="335" w:hanging="904"/>
              <w:jc w:val="both"/>
              <w:textDirection w:val="lrTbV"/>
              <w:rPr>
                <w:rFonts w:ascii="標楷體" w:eastAsia="標楷體" w:hAnsi="標楷體"/>
                <w:sz w:val="27"/>
                <w:szCs w:val="27"/>
              </w:rPr>
            </w:pPr>
            <w:r w:rsidRPr="004D7ECB">
              <w:rPr>
                <w:rFonts w:ascii="標楷體" w:eastAsia="標楷體" w:hAnsi="標楷體" w:hint="eastAsia"/>
                <w:sz w:val="27"/>
                <w:szCs w:val="27"/>
              </w:rPr>
              <w:t>十</w:t>
            </w:r>
            <w:r w:rsidRPr="004D7ECB">
              <w:rPr>
                <w:rFonts w:ascii="標楷體" w:eastAsia="標楷體" w:hAnsi="標楷體"/>
                <w:sz w:val="27"/>
                <w:szCs w:val="27"/>
              </w:rPr>
              <w:t>七、</w:t>
            </w:r>
            <w:r w:rsidRPr="004D7ECB">
              <w:rPr>
                <w:rFonts w:ascii="標楷體" w:eastAsia="標楷體" w:hAnsi="標楷體" w:hint="eastAsia"/>
                <w:sz w:val="27"/>
                <w:szCs w:val="27"/>
              </w:rPr>
              <w:t>永續校園推廣計畫</w:t>
            </w:r>
          </w:p>
          <w:p w14:paraId="3C823DB2" w14:textId="77777777" w:rsidR="0099520E" w:rsidRPr="004D7ECB" w:rsidRDefault="0099520E" w:rsidP="00A71816">
            <w:pPr>
              <w:spacing w:line="400" w:lineRule="exact"/>
              <w:ind w:left="904" w:hangingChars="335" w:hanging="904"/>
              <w:jc w:val="both"/>
              <w:textDirection w:val="lrTbV"/>
              <w:rPr>
                <w:rFonts w:ascii="標楷體" w:eastAsia="標楷體" w:hAnsi="標楷體"/>
                <w:sz w:val="27"/>
                <w:szCs w:val="27"/>
              </w:rPr>
            </w:pPr>
            <w:r w:rsidRPr="004D7ECB">
              <w:rPr>
                <w:rFonts w:ascii="標楷體" w:eastAsia="標楷體" w:hAnsi="標楷體" w:hint="eastAsia"/>
                <w:sz w:val="27"/>
                <w:szCs w:val="27"/>
              </w:rPr>
              <w:t>十</w:t>
            </w:r>
            <w:r w:rsidRPr="004D7ECB">
              <w:rPr>
                <w:rFonts w:ascii="標楷體" w:eastAsia="標楷體" w:hAnsi="標楷體"/>
                <w:sz w:val="27"/>
                <w:szCs w:val="27"/>
              </w:rPr>
              <w:t>八、</w:t>
            </w:r>
            <w:r w:rsidRPr="004D7ECB">
              <w:rPr>
                <w:rFonts w:ascii="標楷體" w:eastAsia="標楷體" w:hAnsi="標楷體" w:hint="eastAsia"/>
                <w:sz w:val="27"/>
                <w:szCs w:val="27"/>
              </w:rPr>
              <w:t>建構韌性防災校園與防災科技資源應用計畫</w:t>
            </w:r>
          </w:p>
        </w:tc>
        <w:tc>
          <w:tcPr>
            <w:tcW w:w="5387" w:type="dxa"/>
          </w:tcPr>
          <w:p w14:paraId="6B859FB1" w14:textId="77777777" w:rsidR="002F1F90" w:rsidRPr="002F1F90" w:rsidRDefault="002F1F90" w:rsidP="003F56A8">
            <w:pPr>
              <w:pStyle w:val="ab"/>
              <w:numPr>
                <w:ilvl w:val="0"/>
                <w:numId w:val="23"/>
              </w:numPr>
              <w:spacing w:line="374" w:lineRule="exact"/>
              <w:ind w:leftChars="0" w:left="549" w:hanging="549"/>
              <w:jc w:val="both"/>
              <w:textDirection w:val="lrTbV"/>
              <w:rPr>
                <w:rFonts w:ascii="標楷體" w:eastAsia="標楷體" w:hAnsi="標楷體"/>
                <w:sz w:val="27"/>
                <w:szCs w:val="27"/>
              </w:rPr>
            </w:pPr>
            <w:r w:rsidRPr="002F1F90">
              <w:rPr>
                <w:rFonts w:ascii="標楷體" w:eastAsia="標楷體" w:hAnsi="標楷體" w:hint="eastAsia"/>
                <w:sz w:val="27"/>
                <w:szCs w:val="27"/>
              </w:rPr>
              <w:lastRenderedPageBreak/>
              <w:t>推動人文社科人才培育先導型計畫</w:t>
            </w:r>
          </w:p>
          <w:p w14:paraId="004C34D4" w14:textId="77777777" w:rsidR="002F1F90" w:rsidRPr="002F1F90" w:rsidRDefault="002F1F90" w:rsidP="003F56A8">
            <w:pPr>
              <w:pStyle w:val="ab"/>
              <w:numPr>
                <w:ilvl w:val="0"/>
                <w:numId w:val="102"/>
              </w:numPr>
              <w:spacing w:line="374" w:lineRule="exact"/>
              <w:ind w:leftChars="0" w:left="810" w:hangingChars="300" w:hanging="810"/>
              <w:jc w:val="both"/>
              <w:textDirection w:val="lrTbV"/>
              <w:rPr>
                <w:rFonts w:ascii="標楷體" w:eastAsia="標楷體" w:hAnsi="標楷體"/>
                <w:sz w:val="27"/>
                <w:szCs w:val="27"/>
              </w:rPr>
            </w:pPr>
            <w:r w:rsidRPr="002F1F90">
              <w:rPr>
                <w:rFonts w:ascii="標楷體" w:eastAsia="標楷體" w:hAnsi="標楷體"/>
                <w:sz w:val="27"/>
                <w:szCs w:val="27"/>
              </w:rPr>
              <w:t>開設議題導向、</w:t>
            </w:r>
            <w:r w:rsidRPr="002F1F90">
              <w:rPr>
                <w:rFonts w:ascii="標楷體" w:eastAsia="標楷體" w:hint="eastAsia"/>
                <w:sz w:val="27"/>
                <w:szCs w:val="27"/>
                <w:lang w:eastAsia="zh-HK"/>
              </w:rPr>
              <w:t>人社前瞻</w:t>
            </w:r>
            <w:r w:rsidRPr="002F1F90">
              <w:rPr>
                <w:rFonts w:ascii="標楷體" w:eastAsia="標楷體" w:hAnsi="標楷體"/>
                <w:sz w:val="27"/>
                <w:szCs w:val="27"/>
              </w:rPr>
              <w:t>、</w:t>
            </w:r>
            <w:r w:rsidRPr="002F1F90">
              <w:rPr>
                <w:rFonts w:ascii="標楷體" w:eastAsia="標楷體" w:hAnsi="標楷體" w:hint="eastAsia"/>
                <w:sz w:val="27"/>
                <w:szCs w:val="27"/>
              </w:rPr>
              <w:t>數位人文等跨領域課程155</w:t>
            </w:r>
            <w:r w:rsidRPr="002F1F90">
              <w:rPr>
                <w:rFonts w:ascii="標楷體" w:eastAsia="標楷體" w:hAnsi="標楷體"/>
                <w:sz w:val="27"/>
                <w:szCs w:val="27"/>
              </w:rPr>
              <w:t>門；發展</w:t>
            </w:r>
            <w:r w:rsidRPr="002F1F90">
              <w:rPr>
                <w:rFonts w:ascii="標楷體" w:eastAsia="標楷體" w:hAnsi="標楷體" w:hint="eastAsia"/>
                <w:sz w:val="27"/>
                <w:szCs w:val="27"/>
              </w:rPr>
              <w:t>60</w:t>
            </w:r>
            <w:r w:rsidRPr="002F1F90">
              <w:rPr>
                <w:rFonts w:ascii="標楷體" w:eastAsia="標楷體" w:hAnsi="標楷體"/>
                <w:sz w:val="27"/>
                <w:szCs w:val="27"/>
              </w:rPr>
              <w:t>個教學模組及</w:t>
            </w:r>
            <w:r w:rsidRPr="002F1F90">
              <w:rPr>
                <w:rFonts w:ascii="標楷體" w:eastAsia="標楷體" w:hAnsi="標楷體" w:hint="eastAsia"/>
                <w:sz w:val="27"/>
                <w:szCs w:val="27"/>
              </w:rPr>
              <w:t>98</w:t>
            </w:r>
            <w:r w:rsidRPr="002F1F90">
              <w:rPr>
                <w:rFonts w:ascii="標楷體" w:eastAsia="標楷體" w:hAnsi="標楷體"/>
                <w:sz w:val="27"/>
                <w:szCs w:val="27"/>
              </w:rPr>
              <w:t>種教材，培育學生問題解決、知識創新、整合應用之能力，並將數位人文</w:t>
            </w:r>
            <w:r w:rsidRPr="002F1F90">
              <w:rPr>
                <w:rFonts w:ascii="標楷體" w:eastAsia="標楷體" w:hAnsi="標楷體" w:hint="eastAsia"/>
                <w:sz w:val="27"/>
                <w:szCs w:val="27"/>
              </w:rPr>
              <w:t>25</w:t>
            </w:r>
            <w:r w:rsidRPr="002F1F90">
              <w:rPr>
                <w:rFonts w:ascii="標楷體" w:eastAsia="標楷體" w:hAnsi="標楷體"/>
                <w:sz w:val="27"/>
                <w:szCs w:val="27"/>
              </w:rPr>
              <w:t>門課程實錄已上傳至課程實錄資料庫，開放各界參用。</w:t>
            </w:r>
          </w:p>
          <w:p w14:paraId="06934F4F" w14:textId="77777777" w:rsidR="002F1F90" w:rsidRPr="002F1F90" w:rsidRDefault="002F1F90" w:rsidP="003F56A8">
            <w:pPr>
              <w:pStyle w:val="ab"/>
              <w:numPr>
                <w:ilvl w:val="0"/>
                <w:numId w:val="102"/>
              </w:numPr>
              <w:spacing w:line="374" w:lineRule="exact"/>
              <w:ind w:leftChars="0" w:left="810" w:hangingChars="300" w:hanging="810"/>
              <w:jc w:val="both"/>
              <w:textDirection w:val="lrTbV"/>
              <w:rPr>
                <w:rFonts w:ascii="標楷體" w:eastAsia="標楷體" w:hAnsi="標楷體"/>
                <w:sz w:val="27"/>
                <w:szCs w:val="27"/>
              </w:rPr>
            </w:pPr>
            <w:r w:rsidRPr="002F1F90">
              <w:rPr>
                <w:rFonts w:ascii="標楷體" w:eastAsia="標楷體" w:hAnsi="標楷體"/>
                <w:sz w:val="27"/>
                <w:szCs w:val="27"/>
              </w:rPr>
              <w:t>以科技前瞻議題及聯合國永續發展目標為核心，建置教師培</w:t>
            </w:r>
            <w:r w:rsidRPr="002F1F90">
              <w:rPr>
                <w:rFonts w:ascii="標楷體" w:eastAsia="標楷體" w:hAnsi="標楷體" w:hint="eastAsia"/>
                <w:sz w:val="27"/>
                <w:szCs w:val="27"/>
              </w:rPr>
              <w:t>力機制並成立教師社群培力團隊31</w:t>
            </w:r>
            <w:r w:rsidRPr="002F1F90">
              <w:rPr>
                <w:rFonts w:ascii="標楷體" w:eastAsia="標楷體" w:hAnsi="標楷體"/>
                <w:sz w:val="27"/>
                <w:szCs w:val="27"/>
              </w:rPr>
              <w:t>隊。</w:t>
            </w:r>
          </w:p>
          <w:p w14:paraId="5C563635" w14:textId="77777777" w:rsidR="002F1F90" w:rsidRPr="002F1F90" w:rsidRDefault="002F1F90" w:rsidP="003F56A8">
            <w:pPr>
              <w:pStyle w:val="ab"/>
              <w:numPr>
                <w:ilvl w:val="0"/>
                <w:numId w:val="24"/>
              </w:numPr>
              <w:spacing w:line="374" w:lineRule="exact"/>
              <w:ind w:leftChars="0" w:left="549" w:hanging="549"/>
              <w:jc w:val="both"/>
              <w:textDirection w:val="lrTbV"/>
              <w:rPr>
                <w:rFonts w:ascii="Times New Roman" w:eastAsia="標楷體" w:hAnsi="Times New Roman" w:cs="Times New Roman"/>
                <w:sz w:val="27"/>
                <w:szCs w:val="27"/>
              </w:rPr>
            </w:pPr>
            <w:bookmarkStart w:id="1" w:name="_Hlk46935715"/>
            <w:r w:rsidRPr="002F1F90">
              <w:rPr>
                <w:rFonts w:ascii="Times New Roman" w:eastAsia="標楷體" w:hAnsi="Times New Roman" w:cs="Times New Roman"/>
                <w:sz w:val="27"/>
                <w:szCs w:val="27"/>
              </w:rPr>
              <w:t>推動重點科技人才培育計畫</w:t>
            </w:r>
          </w:p>
          <w:p w14:paraId="726A736B" w14:textId="77777777" w:rsidR="002F1F90" w:rsidRPr="002F1F90" w:rsidRDefault="002F1F90" w:rsidP="003F56A8">
            <w:pPr>
              <w:pStyle w:val="ab"/>
              <w:numPr>
                <w:ilvl w:val="0"/>
                <w:numId w:val="103"/>
              </w:numPr>
              <w:spacing w:line="374" w:lineRule="exact"/>
              <w:ind w:leftChars="0" w:left="810" w:hangingChars="300" w:hanging="810"/>
              <w:jc w:val="both"/>
              <w:rPr>
                <w:rFonts w:ascii="標楷體" w:eastAsia="標楷體" w:hAnsi="標楷體"/>
                <w:sz w:val="27"/>
                <w:szCs w:val="27"/>
              </w:rPr>
            </w:pPr>
            <w:r w:rsidRPr="002F1F90">
              <w:rPr>
                <w:rFonts w:ascii="標楷體" w:eastAsia="標楷體"/>
                <w:sz w:val="27"/>
                <w:szCs w:val="27"/>
              </w:rPr>
              <w:t>成立生醫產業與新農業教學推動中心4個；潔淨能源系統整合與應用區域推動中心</w:t>
            </w:r>
            <w:r w:rsidRPr="002F1F90">
              <w:rPr>
                <w:rFonts w:ascii="標楷體" w:eastAsia="標楷體" w:hint="eastAsia"/>
                <w:sz w:val="27"/>
                <w:szCs w:val="27"/>
              </w:rPr>
              <w:t>6</w:t>
            </w:r>
            <w:r w:rsidRPr="002F1F90">
              <w:rPr>
                <w:rFonts w:ascii="標楷體" w:eastAsia="標楷體"/>
                <w:sz w:val="27"/>
                <w:szCs w:val="27"/>
              </w:rPr>
              <w:t>個；智慧製造策略聯盟6個；5G行動寬頻教學聯盟4個；智慧聯網技術與應用教學聯盟中心5個；智慧創新跨域聯盟中心</w:t>
            </w:r>
            <w:r w:rsidRPr="002F1F90">
              <w:rPr>
                <w:rFonts w:ascii="標楷體" w:eastAsia="標楷體" w:hint="eastAsia"/>
                <w:sz w:val="27"/>
                <w:szCs w:val="27"/>
              </w:rPr>
              <w:t>6</w:t>
            </w:r>
            <w:r w:rsidRPr="002F1F90">
              <w:rPr>
                <w:rFonts w:ascii="標楷體" w:eastAsia="標楷體"/>
                <w:sz w:val="27"/>
                <w:szCs w:val="27"/>
              </w:rPr>
              <w:t>個。</w:t>
            </w:r>
          </w:p>
          <w:p w14:paraId="78DAB399" w14:textId="77777777" w:rsidR="002F1F90" w:rsidRPr="002F1F90" w:rsidRDefault="002F1F90" w:rsidP="003F56A8">
            <w:pPr>
              <w:pStyle w:val="ab"/>
              <w:numPr>
                <w:ilvl w:val="0"/>
                <w:numId w:val="103"/>
              </w:numPr>
              <w:spacing w:line="374" w:lineRule="exact"/>
              <w:ind w:leftChars="0" w:left="810" w:hangingChars="300" w:hanging="810"/>
              <w:jc w:val="both"/>
              <w:rPr>
                <w:rFonts w:ascii="標楷體" w:eastAsia="標楷體" w:hAnsi="標楷體"/>
                <w:sz w:val="27"/>
                <w:szCs w:val="27"/>
              </w:rPr>
            </w:pPr>
            <w:r w:rsidRPr="002F1F90">
              <w:rPr>
                <w:rFonts w:ascii="標楷體" w:eastAsia="標楷體" w:hAnsi="標楷體" w:hint="eastAsia"/>
                <w:sz w:val="27"/>
                <w:szCs w:val="27"/>
              </w:rPr>
              <w:t>發展並開授生醫產業、新農業、智慧製造、</w:t>
            </w:r>
            <w:r w:rsidRPr="002F1F90">
              <w:rPr>
                <w:rFonts w:ascii="標楷體" w:eastAsia="標楷體" w:hAnsi="標楷體"/>
                <w:sz w:val="27"/>
                <w:szCs w:val="27"/>
              </w:rPr>
              <w:t>5G</w:t>
            </w:r>
            <w:r w:rsidRPr="002F1F90">
              <w:rPr>
                <w:rFonts w:ascii="標楷體" w:eastAsia="標楷體" w:hAnsi="標楷體" w:hint="eastAsia"/>
                <w:sz w:val="27"/>
                <w:szCs w:val="27"/>
              </w:rPr>
              <w:t>、智慧聯網、資安、人工智慧、新工程、智慧創新跨域、能源科技、數位學習等，共計</w:t>
            </w:r>
            <w:r w:rsidRPr="002F1F90">
              <w:rPr>
                <w:rFonts w:ascii="標楷體" w:eastAsia="標楷體" w:hAnsi="標楷體"/>
                <w:sz w:val="27"/>
                <w:szCs w:val="27"/>
              </w:rPr>
              <w:t>220</w:t>
            </w:r>
            <w:r w:rsidRPr="002F1F90">
              <w:rPr>
                <w:rFonts w:ascii="標楷體" w:eastAsia="標楷體" w:hAnsi="標楷體" w:hint="eastAsia"/>
                <w:sz w:val="27"/>
                <w:szCs w:val="27"/>
              </w:rPr>
              <w:t>門課（學）程；引進業界師資計</w:t>
            </w:r>
            <w:r w:rsidRPr="002F1F90">
              <w:rPr>
                <w:rFonts w:ascii="標楷體" w:eastAsia="標楷體" w:hAnsi="標楷體"/>
                <w:sz w:val="27"/>
                <w:szCs w:val="27"/>
              </w:rPr>
              <w:t>208</w:t>
            </w:r>
            <w:r w:rsidRPr="002F1F90">
              <w:rPr>
                <w:rFonts w:ascii="標楷體" w:eastAsia="標楷體" w:hAnsi="標楷體" w:hint="eastAsia"/>
                <w:sz w:val="27"/>
                <w:szCs w:val="27"/>
              </w:rPr>
              <w:t>人。</w:t>
            </w:r>
            <w:bookmarkEnd w:id="1"/>
          </w:p>
          <w:p w14:paraId="7928EBCA" w14:textId="77777777" w:rsidR="002F1F90" w:rsidRPr="002F1F90" w:rsidRDefault="002F1F90" w:rsidP="003F56A8">
            <w:pPr>
              <w:pStyle w:val="ab"/>
              <w:numPr>
                <w:ilvl w:val="0"/>
                <w:numId w:val="24"/>
              </w:numPr>
              <w:spacing w:line="374" w:lineRule="exact"/>
              <w:ind w:leftChars="-9" w:left="545" w:hangingChars="210" w:hanging="567"/>
              <w:jc w:val="both"/>
              <w:textDirection w:val="lrTbV"/>
              <w:rPr>
                <w:rFonts w:ascii="標楷體" w:eastAsia="標楷體" w:hAnsi="標楷體"/>
                <w:sz w:val="27"/>
                <w:szCs w:val="27"/>
              </w:rPr>
            </w:pPr>
            <w:r w:rsidRPr="002F1F90">
              <w:rPr>
                <w:rFonts w:ascii="Times New Roman" w:eastAsia="標楷體" w:hAnsi="Times New Roman" w:cs="Times New Roman" w:hint="eastAsia"/>
                <w:sz w:val="27"/>
                <w:szCs w:val="27"/>
              </w:rPr>
              <w:t>教育雲：校園數位學習普及服務計畫</w:t>
            </w:r>
          </w:p>
          <w:p w14:paraId="31EAA449" w14:textId="77777777" w:rsidR="002F1F90" w:rsidRPr="002F1F90" w:rsidRDefault="002F1F90" w:rsidP="00C76D3D">
            <w:pPr>
              <w:spacing w:line="374" w:lineRule="exact"/>
              <w:ind w:leftChars="240" w:left="576" w:firstLineChars="198" w:firstLine="535"/>
              <w:jc w:val="both"/>
              <w:textDirection w:val="lrTbV"/>
              <w:rPr>
                <w:rFonts w:ascii="Times New Roman" w:eastAsia="標楷體" w:hAnsi="Times New Roman" w:cs="Times New Roman"/>
                <w:sz w:val="27"/>
                <w:szCs w:val="27"/>
              </w:rPr>
            </w:pPr>
            <w:r w:rsidRPr="002F1F90">
              <w:rPr>
                <w:rFonts w:ascii="標楷體" w:eastAsia="標楷體" w:hAnsi="標楷體"/>
                <w:sz w:val="27"/>
                <w:szCs w:val="27"/>
              </w:rPr>
              <w:t>匯集縣市政府、大學與民間線上資源與工具</w:t>
            </w:r>
            <w:r w:rsidRPr="002F1F90">
              <w:rPr>
                <w:rFonts w:ascii="標楷體" w:eastAsia="標楷體" w:hAnsi="標楷體" w:hint="eastAsia"/>
                <w:sz w:val="27"/>
                <w:szCs w:val="27"/>
              </w:rPr>
              <w:t>，</w:t>
            </w:r>
            <w:r w:rsidRPr="002F1F90">
              <w:rPr>
                <w:rFonts w:ascii="標楷體" w:eastAsia="標楷體" w:hAnsi="標楷體"/>
                <w:sz w:val="27"/>
                <w:szCs w:val="27"/>
              </w:rPr>
              <w:t>在防疫期間</w:t>
            </w:r>
            <w:r w:rsidRPr="002F1F90">
              <w:rPr>
                <w:rFonts w:ascii="標楷體" w:eastAsia="標楷體" w:hAnsi="標楷體" w:hint="eastAsia"/>
                <w:sz w:val="27"/>
                <w:szCs w:val="27"/>
              </w:rPr>
              <w:t>支援各級學校</w:t>
            </w:r>
            <w:r w:rsidRPr="002F1F90">
              <w:rPr>
                <w:rFonts w:ascii="標楷體" w:eastAsia="標楷體" w:hAnsi="標楷體"/>
                <w:sz w:val="27"/>
                <w:szCs w:val="27"/>
              </w:rPr>
              <w:t>線上教學</w:t>
            </w:r>
            <w:r w:rsidRPr="002F1F90">
              <w:rPr>
                <w:rFonts w:ascii="標楷體" w:eastAsia="標楷體" w:hAnsi="標楷體" w:hint="eastAsia"/>
                <w:sz w:val="27"/>
                <w:szCs w:val="27"/>
              </w:rPr>
              <w:t>或</w:t>
            </w:r>
            <w:r w:rsidRPr="002F1F90">
              <w:rPr>
                <w:rFonts w:ascii="標楷體" w:eastAsia="標楷體" w:hAnsi="標楷體"/>
                <w:sz w:val="27"/>
                <w:szCs w:val="27"/>
              </w:rPr>
              <w:t>補課所需資源與</w:t>
            </w:r>
            <w:r w:rsidRPr="002F1F90">
              <w:rPr>
                <w:rFonts w:ascii="標楷體" w:eastAsia="標楷體" w:hAnsi="標楷體" w:hint="eastAsia"/>
                <w:sz w:val="27"/>
                <w:szCs w:val="27"/>
              </w:rPr>
              <w:t>學習平臺，且維持穩定服務；進行</w:t>
            </w:r>
            <w:r w:rsidRPr="002F1F90">
              <w:rPr>
                <w:rFonts w:ascii="標楷體" w:eastAsia="標楷體" w:hAnsi="標楷體"/>
                <w:sz w:val="27"/>
                <w:szCs w:val="27"/>
              </w:rPr>
              <w:t>優化</w:t>
            </w:r>
            <w:r w:rsidRPr="002F1F90">
              <w:rPr>
                <w:rFonts w:ascii="標楷體" w:eastAsia="標楷體" w:hAnsi="標楷體" w:hint="eastAsia"/>
                <w:sz w:val="27"/>
                <w:szCs w:val="27"/>
              </w:rPr>
              <w:t>平臺</w:t>
            </w:r>
            <w:r w:rsidRPr="002F1F90">
              <w:rPr>
                <w:rFonts w:ascii="標楷體" w:eastAsia="標楷體" w:hAnsi="標楷體"/>
                <w:sz w:val="27"/>
                <w:szCs w:val="27"/>
              </w:rPr>
              <w:t>系統</w:t>
            </w:r>
            <w:r w:rsidRPr="002F1F90">
              <w:rPr>
                <w:rFonts w:ascii="標楷體" w:eastAsia="標楷體" w:hAnsi="標楷體" w:hint="eastAsia"/>
                <w:sz w:val="27"/>
                <w:szCs w:val="27"/>
              </w:rPr>
              <w:t>及籌辦線上推廣活動</w:t>
            </w:r>
            <w:r w:rsidRPr="002F1F90">
              <w:rPr>
                <w:rFonts w:ascii="微軟正黑體" w:eastAsia="微軟正黑體" w:hAnsi="微軟正黑體" w:hint="eastAsia"/>
                <w:sz w:val="27"/>
                <w:szCs w:val="27"/>
              </w:rPr>
              <w:t>，</w:t>
            </w:r>
            <w:r w:rsidRPr="002F1F90">
              <w:rPr>
                <w:rFonts w:ascii="標楷體" w:eastAsia="標楷體" w:hAnsi="標楷體" w:hint="eastAsia"/>
                <w:sz w:val="27"/>
                <w:szCs w:val="27"/>
              </w:rPr>
              <w:t>累計40個應用系統介接教育雲服務</w:t>
            </w:r>
            <w:r w:rsidRPr="002F1F90">
              <w:rPr>
                <w:rFonts w:ascii="微軟正黑體" w:eastAsia="微軟正黑體" w:hAnsi="微軟正黑體" w:hint="eastAsia"/>
                <w:sz w:val="27"/>
                <w:szCs w:val="27"/>
              </w:rPr>
              <w:t>，</w:t>
            </w:r>
            <w:r w:rsidRPr="002F1F90">
              <w:rPr>
                <w:rFonts w:ascii="標楷體" w:eastAsia="標楷體" w:hAnsi="標楷體" w:hint="eastAsia"/>
                <w:sz w:val="27"/>
                <w:szCs w:val="27"/>
              </w:rPr>
              <w:t>提供全國師生使用。</w:t>
            </w:r>
          </w:p>
          <w:p w14:paraId="11AD60C2" w14:textId="77777777" w:rsidR="002F1F90" w:rsidRPr="002F1F90" w:rsidRDefault="002F1F90" w:rsidP="003F56A8">
            <w:pPr>
              <w:pStyle w:val="ab"/>
              <w:numPr>
                <w:ilvl w:val="0"/>
                <w:numId w:val="24"/>
              </w:numPr>
              <w:spacing w:line="374" w:lineRule="exact"/>
              <w:ind w:leftChars="0" w:left="545" w:hangingChars="202" w:hanging="545"/>
              <w:jc w:val="both"/>
              <w:textDirection w:val="lrTbV"/>
              <w:rPr>
                <w:rFonts w:ascii="Times New Roman" w:eastAsia="標楷體" w:hAnsi="Times New Roman" w:cs="Times New Roman"/>
                <w:sz w:val="27"/>
                <w:szCs w:val="27"/>
              </w:rPr>
            </w:pPr>
            <w:r w:rsidRPr="002F1F90">
              <w:rPr>
                <w:rFonts w:ascii="標楷體" w:eastAsia="標楷體" w:hAnsi="標楷體" w:hint="eastAsia"/>
                <w:sz w:val="27"/>
                <w:szCs w:val="27"/>
              </w:rPr>
              <w:t>資訊科技融入教學計畫</w:t>
            </w:r>
          </w:p>
          <w:p w14:paraId="4365BCF5" w14:textId="24F3467C" w:rsidR="002F1F90" w:rsidRPr="002F1F90" w:rsidRDefault="002F1F90" w:rsidP="00F61461">
            <w:pPr>
              <w:pStyle w:val="ab"/>
              <w:widowControl w:val="0"/>
              <w:spacing w:line="374" w:lineRule="exact"/>
              <w:ind w:leftChars="228" w:left="547" w:firstLineChars="209" w:firstLine="564"/>
              <w:jc w:val="both"/>
              <w:textDirection w:val="lrTbV"/>
              <w:rPr>
                <w:rFonts w:ascii="Times New Roman" w:eastAsia="標楷體" w:hAnsi="Times New Roman" w:cs="Times New Roman"/>
                <w:sz w:val="27"/>
                <w:szCs w:val="27"/>
              </w:rPr>
            </w:pPr>
            <w:r w:rsidRPr="002F1F90">
              <w:rPr>
                <w:rFonts w:ascii="標楷體" w:eastAsia="標楷體" w:hAnsi="標楷體" w:hint="eastAsia"/>
                <w:sz w:val="27"/>
                <w:szCs w:val="27"/>
              </w:rPr>
              <w:t>輔導中小學教師善用數位工具及資源，培育22縣市338校學生科技輔助自主學習能力，發展多元教學特色。辦理運算思維挑戰賽（</w:t>
            </w:r>
            <w:r w:rsidRPr="002F1F90">
              <w:rPr>
                <w:rFonts w:ascii="標楷體" w:eastAsia="標楷體" w:hAnsi="標楷體"/>
                <w:sz w:val="27"/>
                <w:szCs w:val="27"/>
              </w:rPr>
              <w:t>34,344位學生</w:t>
            </w:r>
            <w:r w:rsidRPr="002F1F90">
              <w:rPr>
                <w:rFonts w:ascii="標楷體" w:eastAsia="標楷體" w:hAnsi="標楷體" w:hint="eastAsia"/>
                <w:sz w:val="27"/>
                <w:szCs w:val="27"/>
              </w:rPr>
              <w:t>參與）。</w:t>
            </w:r>
            <w:r w:rsidR="00A25B8B" w:rsidRPr="002F1F90">
              <w:rPr>
                <w:rFonts w:ascii="標楷體" w:eastAsia="標楷體" w:hAnsi="標楷體" w:hint="eastAsia"/>
                <w:sz w:val="27"/>
                <w:szCs w:val="27"/>
              </w:rPr>
              <w:t>增修</w:t>
            </w:r>
            <w:r w:rsidRPr="002F1F90">
              <w:rPr>
                <w:rFonts w:ascii="標楷體" w:eastAsia="標楷體" w:hAnsi="標楷體" w:hint="eastAsia"/>
                <w:sz w:val="27"/>
                <w:szCs w:val="27"/>
              </w:rPr>
              <w:t>完成安全健康上網網站資源</w:t>
            </w:r>
            <w:r w:rsidRPr="002F1F90">
              <w:rPr>
                <w:rFonts w:ascii="標楷體" w:eastAsia="標楷體" w:hAnsi="標楷體" w:hint="eastAsia"/>
                <w:sz w:val="27"/>
                <w:szCs w:val="27"/>
              </w:rPr>
              <w:lastRenderedPageBreak/>
              <w:t>（教案、</w:t>
            </w:r>
            <w:r w:rsidRPr="002F1F90">
              <w:rPr>
                <w:rFonts w:ascii="標楷體" w:eastAsia="標楷體" w:hAnsi="標楷體"/>
                <w:sz w:val="27"/>
                <w:szCs w:val="27"/>
              </w:rPr>
              <w:t>懶人包</w:t>
            </w:r>
            <w:r w:rsidRPr="002F1F90">
              <w:rPr>
                <w:rFonts w:ascii="標楷體" w:eastAsia="標楷體" w:hAnsi="標楷體" w:hint="eastAsia"/>
                <w:sz w:val="27"/>
                <w:szCs w:val="27"/>
              </w:rPr>
              <w:t>及</w:t>
            </w:r>
            <w:r w:rsidRPr="002F1F90">
              <w:rPr>
                <w:rFonts w:ascii="標楷體" w:eastAsia="標楷體" w:hAnsi="標楷體"/>
                <w:sz w:val="27"/>
                <w:szCs w:val="27"/>
              </w:rPr>
              <w:t>社群活動</w:t>
            </w:r>
            <w:r w:rsidRPr="002F1F90">
              <w:rPr>
                <w:rFonts w:ascii="標楷體" w:eastAsia="標楷體" w:hAnsi="標楷體" w:hint="eastAsia"/>
                <w:sz w:val="27"/>
                <w:szCs w:val="27"/>
              </w:rPr>
              <w:t>）。</w:t>
            </w:r>
          </w:p>
          <w:p w14:paraId="310ECB9C" w14:textId="77777777" w:rsidR="002F1F90" w:rsidRPr="002F1F90" w:rsidRDefault="002F1F90" w:rsidP="003F56A8">
            <w:pPr>
              <w:pStyle w:val="ab"/>
              <w:numPr>
                <w:ilvl w:val="0"/>
                <w:numId w:val="24"/>
              </w:numPr>
              <w:spacing w:line="374" w:lineRule="exact"/>
              <w:ind w:leftChars="0" w:left="549" w:hanging="549"/>
              <w:jc w:val="both"/>
              <w:textDirection w:val="lrTbV"/>
              <w:rPr>
                <w:rFonts w:ascii="標楷體" w:eastAsia="標楷體" w:hAnsi="標楷體"/>
                <w:sz w:val="27"/>
                <w:szCs w:val="27"/>
              </w:rPr>
            </w:pPr>
            <w:r w:rsidRPr="002F1F90">
              <w:rPr>
                <w:rFonts w:ascii="標楷體" w:eastAsia="標楷體" w:hAnsi="標楷體" w:hint="eastAsia"/>
                <w:sz w:val="27"/>
                <w:szCs w:val="27"/>
              </w:rPr>
              <w:t>偏鄉</w:t>
            </w:r>
            <w:r w:rsidRPr="002F1F90">
              <w:rPr>
                <w:rFonts w:ascii="Times New Roman" w:eastAsia="標楷體" w:hAnsi="Times New Roman" w:cs="Times New Roman" w:hint="eastAsia"/>
                <w:sz w:val="27"/>
                <w:szCs w:val="27"/>
              </w:rPr>
              <w:t>數位</w:t>
            </w:r>
            <w:r w:rsidRPr="002F1F90">
              <w:rPr>
                <w:rFonts w:ascii="標楷體" w:eastAsia="標楷體" w:hAnsi="標楷體" w:hint="eastAsia"/>
                <w:sz w:val="27"/>
                <w:szCs w:val="27"/>
              </w:rPr>
              <w:t>應用精進計畫</w:t>
            </w:r>
          </w:p>
          <w:p w14:paraId="1FA5F9E3" w14:textId="77777777" w:rsidR="002F1F90" w:rsidRPr="002F1F90" w:rsidRDefault="002F1F90" w:rsidP="00C76D3D">
            <w:pPr>
              <w:spacing w:line="374" w:lineRule="exact"/>
              <w:ind w:leftChars="240" w:left="576" w:firstLineChars="198" w:firstLine="535"/>
              <w:jc w:val="both"/>
              <w:textDirection w:val="lrTbV"/>
              <w:rPr>
                <w:rFonts w:ascii="Times New Roman" w:eastAsia="標楷體" w:hAnsi="Times New Roman" w:cs="Times New Roman"/>
                <w:sz w:val="27"/>
                <w:szCs w:val="27"/>
              </w:rPr>
            </w:pPr>
            <w:r w:rsidRPr="002F1F90">
              <w:rPr>
                <w:rFonts w:ascii="標楷體" w:eastAsia="標楷體" w:hAnsi="標楷體"/>
                <w:sz w:val="27"/>
                <w:szCs w:val="27"/>
              </w:rPr>
              <w:t>補助</w:t>
            </w:r>
            <w:r w:rsidRPr="002F1F90">
              <w:rPr>
                <w:rFonts w:ascii="標楷體" w:eastAsia="標楷體" w:hAnsi="標楷體" w:hint="eastAsia"/>
                <w:sz w:val="27"/>
                <w:szCs w:val="27"/>
              </w:rPr>
              <w:t>17個縣市</w:t>
            </w:r>
            <w:r w:rsidRPr="002F1F90">
              <w:rPr>
                <w:rFonts w:ascii="標楷體" w:eastAsia="標楷體" w:hAnsi="標楷體"/>
                <w:sz w:val="27"/>
                <w:szCs w:val="27"/>
              </w:rPr>
              <w:t>11</w:t>
            </w:r>
            <w:r w:rsidRPr="002F1F90">
              <w:rPr>
                <w:rFonts w:ascii="標楷體" w:eastAsia="標楷體" w:hAnsi="標楷體" w:hint="eastAsia"/>
                <w:sz w:val="27"/>
                <w:szCs w:val="27"/>
              </w:rPr>
              <w:t>4</w:t>
            </w:r>
            <w:r w:rsidRPr="002F1F90">
              <w:rPr>
                <w:rFonts w:ascii="標楷體" w:eastAsia="標楷體" w:hAnsi="標楷體"/>
                <w:sz w:val="27"/>
                <w:szCs w:val="27"/>
              </w:rPr>
              <w:t>個數位機會中心</w:t>
            </w:r>
            <w:r w:rsidRPr="002F1F90">
              <w:rPr>
                <w:rFonts w:ascii="標楷體" w:eastAsia="標楷體" w:hAnsi="標楷體" w:hint="eastAsia"/>
                <w:sz w:val="27"/>
                <w:szCs w:val="27"/>
              </w:rPr>
              <w:t>（DOC）營運</w:t>
            </w:r>
            <w:r w:rsidRPr="002F1F90">
              <w:rPr>
                <w:rFonts w:ascii="標楷體" w:eastAsia="標楷體" w:hAnsi="標楷體"/>
                <w:sz w:val="27"/>
                <w:szCs w:val="27"/>
              </w:rPr>
              <w:t>，</w:t>
            </w:r>
            <w:r w:rsidRPr="002F1F90">
              <w:rPr>
                <w:rFonts w:ascii="標楷體" w:eastAsia="標楷體" w:hAnsi="標楷體" w:hint="eastAsia"/>
                <w:sz w:val="27"/>
                <w:szCs w:val="27"/>
              </w:rPr>
              <w:t>協助提升偏鄉民眾</w:t>
            </w:r>
            <w:r w:rsidRPr="002F1F90">
              <w:rPr>
                <w:rFonts w:ascii="標楷體" w:eastAsia="標楷體" w:hAnsi="標楷體"/>
                <w:sz w:val="27"/>
                <w:szCs w:val="27"/>
              </w:rPr>
              <w:t>資訊</w:t>
            </w:r>
            <w:r w:rsidRPr="002F1F90">
              <w:rPr>
                <w:rFonts w:ascii="標楷體" w:eastAsia="標楷體" w:hAnsi="標楷體" w:hint="eastAsia"/>
                <w:sz w:val="27"/>
                <w:szCs w:val="27"/>
              </w:rPr>
              <w:t>能力</w:t>
            </w:r>
            <w:r w:rsidRPr="002F1F90">
              <w:rPr>
                <w:rFonts w:ascii="標楷體" w:eastAsia="標楷體" w:hAnsi="標楷體"/>
                <w:sz w:val="27"/>
                <w:szCs w:val="27"/>
              </w:rPr>
              <w:t>計6,898人</w:t>
            </w:r>
            <w:r w:rsidRPr="002F1F90">
              <w:rPr>
                <w:rFonts w:ascii="標楷體" w:eastAsia="標楷體" w:hAnsi="標楷體" w:hint="eastAsia"/>
                <w:sz w:val="27"/>
                <w:szCs w:val="27"/>
              </w:rPr>
              <w:t>、</w:t>
            </w:r>
            <w:r w:rsidRPr="002F1F90">
              <w:rPr>
                <w:rFonts w:ascii="標楷體" w:eastAsia="標楷體" w:hAnsi="標楷體"/>
                <w:sz w:val="27"/>
                <w:szCs w:val="27"/>
              </w:rPr>
              <w:t>運用預防保健數位</w:t>
            </w:r>
            <w:r w:rsidRPr="002F1F90">
              <w:rPr>
                <w:rFonts w:ascii="標楷體" w:eastAsia="標楷體" w:hAnsi="標楷體" w:hint="eastAsia"/>
                <w:sz w:val="27"/>
                <w:szCs w:val="27"/>
              </w:rPr>
              <w:t>資源</w:t>
            </w:r>
            <w:r w:rsidRPr="002F1F90">
              <w:rPr>
                <w:rFonts w:ascii="標楷體" w:eastAsia="標楷體" w:hAnsi="標楷體"/>
                <w:sz w:val="27"/>
                <w:szCs w:val="27"/>
              </w:rPr>
              <w:t>計1</w:t>
            </w:r>
            <w:r w:rsidRPr="002F1F90">
              <w:rPr>
                <w:rFonts w:ascii="標楷體" w:eastAsia="標楷體" w:hAnsi="標楷體" w:hint="eastAsia"/>
                <w:sz w:val="27"/>
                <w:szCs w:val="27"/>
              </w:rPr>
              <w:t>萬</w:t>
            </w:r>
            <w:r w:rsidRPr="002F1F90">
              <w:rPr>
                <w:rFonts w:ascii="標楷體" w:eastAsia="標楷體" w:hAnsi="標楷體"/>
                <w:sz w:val="27"/>
                <w:szCs w:val="27"/>
              </w:rPr>
              <w:t>1,817人，辦理436場行動DOC課程計7,215人參與</w:t>
            </w:r>
            <w:r w:rsidRPr="002F1F90">
              <w:rPr>
                <w:rFonts w:ascii="標楷體" w:eastAsia="標楷體" w:hAnsi="標楷體" w:hint="eastAsia"/>
                <w:sz w:val="27"/>
                <w:szCs w:val="27"/>
              </w:rPr>
              <w:t>，以及媒合約</w:t>
            </w:r>
            <w:r w:rsidRPr="002F1F90">
              <w:rPr>
                <w:rFonts w:ascii="標楷體" w:eastAsia="標楷體"/>
                <w:sz w:val="27"/>
                <w:szCs w:val="27"/>
              </w:rPr>
              <w:t>2,</w:t>
            </w:r>
            <w:r w:rsidRPr="002F1F90">
              <w:rPr>
                <w:rFonts w:ascii="標楷體" w:eastAsia="標楷體" w:hint="eastAsia"/>
                <w:sz w:val="27"/>
                <w:szCs w:val="27"/>
              </w:rPr>
              <w:t>6</w:t>
            </w:r>
            <w:r w:rsidRPr="002F1F90">
              <w:rPr>
                <w:rFonts w:ascii="標楷體" w:eastAsia="標楷體"/>
                <w:sz w:val="27"/>
                <w:szCs w:val="27"/>
              </w:rPr>
              <w:t>00位大學生</w:t>
            </w:r>
            <w:r w:rsidRPr="002F1F90">
              <w:rPr>
                <w:rFonts w:ascii="標楷體" w:eastAsia="標楷體" w:hint="eastAsia"/>
                <w:sz w:val="27"/>
                <w:szCs w:val="27"/>
              </w:rPr>
              <w:t>擔任</w:t>
            </w:r>
            <w:r w:rsidRPr="002F1F90">
              <w:rPr>
                <w:rFonts w:ascii="標楷體" w:eastAsia="標楷體"/>
                <w:sz w:val="27"/>
                <w:szCs w:val="27"/>
              </w:rPr>
              <w:t>1,6</w:t>
            </w:r>
            <w:r w:rsidRPr="002F1F90">
              <w:rPr>
                <w:rFonts w:ascii="標楷體" w:eastAsia="標楷體" w:hint="eastAsia"/>
                <w:sz w:val="27"/>
                <w:szCs w:val="27"/>
              </w:rPr>
              <w:t>63</w:t>
            </w:r>
            <w:r w:rsidRPr="002F1F90">
              <w:rPr>
                <w:rFonts w:ascii="標楷體" w:eastAsia="標楷體"/>
                <w:sz w:val="27"/>
                <w:szCs w:val="27"/>
              </w:rPr>
              <w:t>名偏鄉</w:t>
            </w:r>
            <w:r w:rsidRPr="002F1F90">
              <w:rPr>
                <w:rFonts w:ascii="標楷體" w:eastAsia="標楷體" w:hint="eastAsia"/>
                <w:sz w:val="27"/>
                <w:szCs w:val="27"/>
              </w:rPr>
              <w:t>國中小</w:t>
            </w:r>
            <w:r w:rsidRPr="002F1F90">
              <w:rPr>
                <w:rFonts w:ascii="標楷體" w:eastAsia="標楷體"/>
                <w:sz w:val="27"/>
                <w:szCs w:val="27"/>
              </w:rPr>
              <w:t>學童</w:t>
            </w:r>
            <w:r w:rsidRPr="002F1F90">
              <w:rPr>
                <w:rFonts w:ascii="標楷體" w:eastAsia="標楷體" w:hint="eastAsia"/>
                <w:sz w:val="27"/>
                <w:szCs w:val="27"/>
              </w:rPr>
              <w:t>之數位學伴。</w:t>
            </w:r>
          </w:p>
          <w:p w14:paraId="3D70479E" w14:textId="77777777" w:rsidR="002F1F90" w:rsidRPr="002F1F90" w:rsidRDefault="002F1F90" w:rsidP="003F56A8">
            <w:pPr>
              <w:pStyle w:val="ab"/>
              <w:numPr>
                <w:ilvl w:val="0"/>
                <w:numId w:val="24"/>
              </w:numPr>
              <w:spacing w:line="374" w:lineRule="exact"/>
              <w:ind w:leftChars="0" w:left="591" w:hanging="591"/>
              <w:jc w:val="both"/>
              <w:textDirection w:val="lrTbV"/>
              <w:rPr>
                <w:rFonts w:ascii="標楷體" w:eastAsia="標楷體" w:hAnsi="標楷體"/>
                <w:sz w:val="27"/>
                <w:szCs w:val="27"/>
              </w:rPr>
            </w:pPr>
            <w:r w:rsidRPr="002F1F90">
              <w:rPr>
                <w:rFonts w:ascii="標楷體" w:eastAsia="標楷體" w:hAnsi="標楷體" w:hint="eastAsia"/>
                <w:sz w:val="27"/>
                <w:szCs w:val="27"/>
              </w:rPr>
              <w:t>永續校園推廣計畫</w:t>
            </w:r>
          </w:p>
          <w:p w14:paraId="17783D2F" w14:textId="77777777" w:rsidR="002F1F90" w:rsidRPr="002F1F90" w:rsidRDefault="002F1F90" w:rsidP="00C76D3D">
            <w:pPr>
              <w:spacing w:line="374" w:lineRule="exact"/>
              <w:ind w:leftChars="246" w:left="590" w:firstLineChars="193" w:firstLine="521"/>
              <w:jc w:val="both"/>
              <w:textDirection w:val="lrTbV"/>
              <w:rPr>
                <w:rFonts w:ascii="標楷體" w:eastAsia="標楷體" w:hAnsi="標楷體"/>
                <w:sz w:val="27"/>
                <w:szCs w:val="27"/>
                <w:highlight w:val="yellow"/>
              </w:rPr>
            </w:pPr>
            <w:r w:rsidRPr="002F1F90">
              <w:rPr>
                <w:rFonts w:ascii="標楷體" w:eastAsia="標楷體" w:hint="eastAsia"/>
                <w:sz w:val="27"/>
                <w:szCs w:val="27"/>
              </w:rPr>
              <w:t>109年度第一階段共補助1校，成立「永續循環校園推動辦公室」及架設「永續校園全球資訊網」，協助推動永續校園計畫事宜。</w:t>
            </w:r>
          </w:p>
          <w:p w14:paraId="7AD0042B" w14:textId="77777777" w:rsidR="002F1F90" w:rsidRPr="002F1F90" w:rsidRDefault="002F1F90" w:rsidP="003F56A8">
            <w:pPr>
              <w:pStyle w:val="ab"/>
              <w:numPr>
                <w:ilvl w:val="0"/>
                <w:numId w:val="24"/>
              </w:numPr>
              <w:spacing w:line="374" w:lineRule="exact"/>
              <w:ind w:leftChars="0" w:left="605" w:hanging="605"/>
              <w:jc w:val="both"/>
              <w:textDirection w:val="lrTbV"/>
              <w:rPr>
                <w:rFonts w:ascii="標楷體" w:eastAsia="標楷體" w:hAnsi="標楷體"/>
                <w:sz w:val="27"/>
                <w:szCs w:val="27"/>
              </w:rPr>
            </w:pPr>
            <w:r w:rsidRPr="002F1F90">
              <w:rPr>
                <w:rFonts w:ascii="標楷體" w:eastAsia="標楷體" w:hAnsi="標楷體" w:hint="eastAsia"/>
                <w:sz w:val="27"/>
                <w:szCs w:val="27"/>
              </w:rPr>
              <w:t>建構韌性防災校園與防災科技資源應用計畫</w:t>
            </w:r>
          </w:p>
          <w:p w14:paraId="193CEC7F" w14:textId="77777777" w:rsidR="00110428" w:rsidRPr="002F1F90" w:rsidRDefault="002F1F90" w:rsidP="00C76D3D">
            <w:pPr>
              <w:spacing w:line="374" w:lineRule="exact"/>
              <w:ind w:leftChars="246" w:left="590" w:firstLineChars="193" w:firstLine="521"/>
              <w:jc w:val="both"/>
              <w:textDirection w:val="lrTbV"/>
              <w:rPr>
                <w:rFonts w:ascii="標楷體" w:eastAsia="標楷體" w:hAnsi="標楷體"/>
                <w:color w:val="FF0000"/>
                <w:sz w:val="27"/>
                <w:szCs w:val="27"/>
              </w:rPr>
            </w:pPr>
            <w:r w:rsidRPr="002F1F90">
              <w:rPr>
                <w:rFonts w:ascii="標楷體" w:eastAsia="標楷體"/>
                <w:sz w:val="27"/>
                <w:szCs w:val="27"/>
              </w:rPr>
              <w:t>辦理防災教育計畫暨高級中等以下學校防災校園建置計畫</w:t>
            </w:r>
            <w:r w:rsidRPr="002F1F90">
              <w:rPr>
                <w:rFonts w:ascii="標楷體" w:eastAsia="標楷體" w:hint="eastAsia"/>
                <w:sz w:val="27"/>
                <w:szCs w:val="27"/>
              </w:rPr>
              <w:t>，109年補助628校次，已辦理18</w:t>
            </w:r>
            <w:r w:rsidRPr="002F1F90">
              <w:rPr>
                <w:rFonts w:ascii="標楷體" w:eastAsia="標楷體"/>
                <w:sz w:val="27"/>
                <w:szCs w:val="27"/>
              </w:rPr>
              <w:t>場次</w:t>
            </w:r>
            <w:r w:rsidRPr="002F1F90">
              <w:rPr>
                <w:rFonts w:ascii="標楷體" w:eastAsia="標楷體" w:hint="eastAsia"/>
                <w:sz w:val="27"/>
                <w:szCs w:val="27"/>
              </w:rPr>
              <w:t>特幼校</w:t>
            </w:r>
            <w:r w:rsidRPr="002F1F90">
              <w:rPr>
                <w:rFonts w:ascii="標楷體" w:eastAsia="標楷體"/>
                <w:sz w:val="27"/>
                <w:szCs w:val="27"/>
              </w:rPr>
              <w:t>工作</w:t>
            </w:r>
            <w:r w:rsidRPr="002F1F90">
              <w:rPr>
                <w:rFonts w:ascii="標楷體" w:eastAsia="標楷體" w:hint="eastAsia"/>
                <w:sz w:val="27"/>
                <w:szCs w:val="27"/>
              </w:rPr>
              <w:t>坊、1場原住民特色防災校園基地工作坊、4場次防災大會師複選會議；到校輔導</w:t>
            </w:r>
            <w:r w:rsidRPr="002F1F90">
              <w:rPr>
                <w:rFonts w:ascii="標楷體" w:eastAsia="標楷體"/>
                <w:sz w:val="27"/>
                <w:szCs w:val="27"/>
              </w:rPr>
              <w:t>28所</w:t>
            </w:r>
            <w:r w:rsidRPr="002F1F90">
              <w:rPr>
                <w:rFonts w:ascii="標楷體" w:eastAsia="標楷體" w:hint="eastAsia"/>
                <w:sz w:val="27"/>
                <w:szCs w:val="27"/>
              </w:rPr>
              <w:t>全國</w:t>
            </w:r>
            <w:r w:rsidRPr="002F1F90">
              <w:rPr>
                <w:rFonts w:ascii="標楷體" w:eastAsia="標楷體"/>
                <w:sz w:val="27"/>
                <w:szCs w:val="27"/>
              </w:rPr>
              <w:t>特</w:t>
            </w:r>
            <w:r w:rsidRPr="002F1F90">
              <w:rPr>
                <w:rFonts w:ascii="標楷體" w:eastAsia="標楷體" w:hint="eastAsia"/>
                <w:sz w:val="27"/>
                <w:szCs w:val="27"/>
              </w:rPr>
              <w:t>殊</w:t>
            </w:r>
            <w:r w:rsidRPr="002F1F90">
              <w:rPr>
                <w:rFonts w:ascii="標楷體" w:eastAsia="標楷體"/>
                <w:sz w:val="27"/>
                <w:szCs w:val="27"/>
              </w:rPr>
              <w:t>教育學校建置防災校園</w:t>
            </w:r>
            <w:r w:rsidRPr="002F1F90">
              <w:rPr>
                <w:rFonts w:ascii="標楷體" w:eastAsia="標楷體" w:hint="eastAsia"/>
                <w:sz w:val="27"/>
                <w:szCs w:val="27"/>
              </w:rPr>
              <w:t>。</w:t>
            </w:r>
          </w:p>
        </w:tc>
      </w:tr>
      <w:tr w:rsidR="0099520E" w:rsidRPr="00422B29" w14:paraId="112564DC" w14:textId="77777777" w:rsidTr="006003A8">
        <w:trPr>
          <w:divId w:val="1110780298"/>
          <w:trHeight w:val="720"/>
        </w:trPr>
        <w:tc>
          <w:tcPr>
            <w:tcW w:w="1838" w:type="dxa"/>
          </w:tcPr>
          <w:p w14:paraId="0A3996D0" w14:textId="77777777" w:rsidR="0099520E" w:rsidRPr="004D7ECB" w:rsidRDefault="0099520E" w:rsidP="00C40D73">
            <w:pPr>
              <w:spacing w:line="400" w:lineRule="exact"/>
              <w:ind w:left="608" w:hangingChars="225" w:hanging="608"/>
              <w:jc w:val="both"/>
              <w:textDirection w:val="lrTbV"/>
              <w:rPr>
                <w:rFonts w:ascii="標楷體" w:eastAsia="標楷體" w:hAnsi="標楷體"/>
                <w:sz w:val="27"/>
                <w:szCs w:val="27"/>
              </w:rPr>
            </w:pPr>
            <w:r w:rsidRPr="004D7ECB">
              <w:rPr>
                <w:rFonts w:ascii="標楷體" w:eastAsia="標楷體" w:hAnsi="標楷體" w:hint="eastAsia"/>
                <w:sz w:val="27"/>
                <w:szCs w:val="27"/>
              </w:rPr>
              <w:lastRenderedPageBreak/>
              <w:t>八、大專校院學生事務與輔導</w:t>
            </w:r>
          </w:p>
        </w:tc>
        <w:tc>
          <w:tcPr>
            <w:tcW w:w="2126" w:type="dxa"/>
          </w:tcPr>
          <w:p w14:paraId="5E5B72C4" w14:textId="77777777" w:rsidR="0099520E" w:rsidRPr="004D7ECB" w:rsidRDefault="0099520E" w:rsidP="00C40D73">
            <w:pPr>
              <w:spacing w:line="400" w:lineRule="exact"/>
              <w:ind w:left="608" w:hangingChars="225" w:hanging="608"/>
              <w:jc w:val="both"/>
              <w:textDirection w:val="lrTbV"/>
              <w:rPr>
                <w:rFonts w:ascii="標楷體" w:eastAsia="標楷體" w:hAnsi="標楷體"/>
                <w:sz w:val="27"/>
                <w:szCs w:val="27"/>
              </w:rPr>
            </w:pPr>
            <w:r w:rsidRPr="004D7ECB">
              <w:rPr>
                <w:rFonts w:ascii="標楷體" w:eastAsia="標楷體" w:hAnsi="標楷體" w:hint="eastAsia"/>
                <w:sz w:val="27"/>
                <w:szCs w:val="27"/>
              </w:rPr>
              <w:t>一</w:t>
            </w:r>
            <w:r w:rsidRPr="004D7ECB">
              <w:rPr>
                <w:rFonts w:ascii="標楷體" w:eastAsia="標楷體" w:hAnsi="標楷體"/>
                <w:sz w:val="27"/>
                <w:szCs w:val="27"/>
              </w:rPr>
              <w:t>、</w:t>
            </w:r>
            <w:r w:rsidRPr="004D7ECB">
              <w:rPr>
                <w:rFonts w:ascii="標楷體" w:eastAsia="標楷體" w:hAnsi="標楷體" w:hint="eastAsia"/>
                <w:sz w:val="27"/>
                <w:szCs w:val="27"/>
              </w:rPr>
              <w:t>推動性別平等教育工作</w:t>
            </w:r>
          </w:p>
          <w:p w14:paraId="754EB4CC" w14:textId="77777777" w:rsidR="0099520E" w:rsidRPr="004D7ECB" w:rsidRDefault="0099520E" w:rsidP="00C40D73">
            <w:pPr>
              <w:spacing w:line="400" w:lineRule="exact"/>
              <w:ind w:left="608" w:hangingChars="225" w:hanging="608"/>
              <w:jc w:val="both"/>
              <w:textDirection w:val="lrTbV"/>
              <w:rPr>
                <w:rFonts w:ascii="標楷體" w:eastAsia="標楷體" w:hAnsi="標楷體"/>
                <w:sz w:val="27"/>
                <w:szCs w:val="27"/>
              </w:rPr>
            </w:pPr>
            <w:r w:rsidRPr="004D7ECB">
              <w:rPr>
                <w:rFonts w:ascii="標楷體" w:eastAsia="標楷體" w:hAnsi="標楷體" w:hint="eastAsia"/>
                <w:sz w:val="27"/>
                <w:szCs w:val="27"/>
              </w:rPr>
              <w:t>二</w:t>
            </w:r>
            <w:r w:rsidRPr="004D7ECB">
              <w:rPr>
                <w:rFonts w:ascii="標楷體" w:eastAsia="標楷體" w:hAnsi="標楷體"/>
                <w:sz w:val="27"/>
                <w:szCs w:val="27"/>
              </w:rPr>
              <w:t>、</w:t>
            </w:r>
            <w:r w:rsidR="00C104FA" w:rsidRPr="00C104FA">
              <w:rPr>
                <w:rFonts w:ascii="標楷體" w:eastAsia="標楷體" w:hAnsi="標楷體" w:hint="eastAsia"/>
                <w:sz w:val="27"/>
                <w:szCs w:val="27"/>
              </w:rPr>
              <w:t>推動大專社團志工社會服務及社團活動</w:t>
            </w:r>
          </w:p>
          <w:p w14:paraId="677AF004" w14:textId="77777777" w:rsidR="0099520E" w:rsidRPr="004D7ECB" w:rsidRDefault="0099520E" w:rsidP="00C40D73">
            <w:pPr>
              <w:spacing w:line="400" w:lineRule="exact"/>
              <w:ind w:left="608" w:hangingChars="225" w:hanging="608"/>
              <w:jc w:val="both"/>
              <w:textDirection w:val="lrTbV"/>
              <w:rPr>
                <w:rFonts w:ascii="標楷體" w:eastAsia="標楷體" w:hAnsi="標楷體"/>
                <w:sz w:val="27"/>
                <w:szCs w:val="27"/>
              </w:rPr>
            </w:pPr>
            <w:r w:rsidRPr="004D7ECB">
              <w:rPr>
                <w:rFonts w:ascii="標楷體" w:eastAsia="標楷體" w:hAnsi="標楷體" w:hint="eastAsia"/>
                <w:sz w:val="27"/>
                <w:szCs w:val="27"/>
              </w:rPr>
              <w:t>三</w:t>
            </w:r>
            <w:r w:rsidRPr="004D7ECB">
              <w:rPr>
                <w:rFonts w:ascii="標楷體" w:eastAsia="標楷體" w:hAnsi="標楷體"/>
                <w:sz w:val="27"/>
                <w:szCs w:val="27"/>
              </w:rPr>
              <w:t>、</w:t>
            </w:r>
            <w:r w:rsidRPr="004D7ECB">
              <w:rPr>
                <w:rFonts w:ascii="標楷體" w:eastAsia="標楷體" w:hAnsi="標楷體" w:hint="eastAsia"/>
                <w:sz w:val="27"/>
                <w:szCs w:val="27"/>
              </w:rPr>
              <w:t>推動學生輔導工作</w:t>
            </w:r>
          </w:p>
        </w:tc>
        <w:tc>
          <w:tcPr>
            <w:tcW w:w="5387" w:type="dxa"/>
          </w:tcPr>
          <w:p w14:paraId="7256B7AB" w14:textId="77777777" w:rsidR="00C104FA" w:rsidRPr="004D7ECB" w:rsidRDefault="00C104FA" w:rsidP="00F13FC0">
            <w:pPr>
              <w:spacing w:line="354" w:lineRule="exact"/>
              <w:ind w:left="540" w:hangingChars="200" w:hanging="540"/>
              <w:jc w:val="both"/>
              <w:textDirection w:val="lrTbV"/>
              <w:rPr>
                <w:rFonts w:ascii="標楷體" w:eastAsia="標楷體"/>
                <w:sz w:val="27"/>
                <w:szCs w:val="27"/>
              </w:rPr>
            </w:pPr>
            <w:r w:rsidRPr="004D7ECB">
              <w:rPr>
                <w:rFonts w:ascii="標楷體" w:eastAsia="標楷體" w:hint="eastAsia"/>
                <w:sz w:val="27"/>
                <w:szCs w:val="27"/>
              </w:rPr>
              <w:t>一、推動性別平等教育工作</w:t>
            </w:r>
          </w:p>
          <w:p w14:paraId="03D122BF" w14:textId="6EEED6D7" w:rsidR="00C104FA" w:rsidRPr="005E68C1" w:rsidRDefault="00C104FA" w:rsidP="00F13FC0">
            <w:pPr>
              <w:pStyle w:val="ab"/>
              <w:numPr>
                <w:ilvl w:val="0"/>
                <w:numId w:val="104"/>
              </w:numPr>
              <w:spacing w:line="354" w:lineRule="exact"/>
              <w:ind w:leftChars="0" w:left="810" w:hangingChars="300" w:hanging="810"/>
              <w:jc w:val="both"/>
              <w:rPr>
                <w:rFonts w:ascii="標楷體" w:eastAsia="標楷體"/>
                <w:sz w:val="27"/>
                <w:szCs w:val="27"/>
              </w:rPr>
            </w:pPr>
            <w:r w:rsidRPr="005E68C1">
              <w:rPr>
                <w:rFonts w:ascii="標楷體" w:eastAsia="標楷體" w:hint="eastAsia"/>
                <w:sz w:val="27"/>
                <w:szCs w:val="27"/>
              </w:rPr>
              <w:t>辦理大專校院性別平等教育業務辦理情形書面審查工作計畫及</w:t>
            </w:r>
            <w:r w:rsidRPr="005E68C1">
              <w:rPr>
                <w:rFonts w:ascii="標楷體" w:eastAsia="標楷體"/>
                <w:sz w:val="27"/>
                <w:szCs w:val="27"/>
              </w:rPr>
              <w:t>辦理「</w:t>
            </w:r>
            <w:r w:rsidRPr="005E68C1">
              <w:rPr>
                <w:rFonts w:ascii="標楷體" w:eastAsia="標楷體" w:hint="eastAsia"/>
                <w:sz w:val="27"/>
                <w:szCs w:val="27"/>
              </w:rPr>
              <w:t>中小學性別平等教育課程推動成效檢視指標之調整與實務運用計畫</w:t>
            </w:r>
            <w:r w:rsidRPr="005E68C1">
              <w:rPr>
                <w:rFonts w:ascii="標楷體" w:eastAsia="標楷體"/>
                <w:sz w:val="27"/>
                <w:szCs w:val="27"/>
              </w:rPr>
              <w:t>」</w:t>
            </w:r>
            <w:r w:rsidRPr="005E68C1">
              <w:rPr>
                <w:rFonts w:ascii="標楷體" w:eastAsia="標楷體" w:hint="eastAsia"/>
                <w:sz w:val="27"/>
                <w:szCs w:val="27"/>
              </w:rPr>
              <w:t>。</w:t>
            </w:r>
          </w:p>
          <w:p w14:paraId="092EA42D" w14:textId="6E4E784A" w:rsidR="00C104FA" w:rsidRPr="005E68C1" w:rsidRDefault="00C104FA" w:rsidP="00F13FC0">
            <w:pPr>
              <w:pStyle w:val="ab"/>
              <w:numPr>
                <w:ilvl w:val="0"/>
                <w:numId w:val="104"/>
              </w:numPr>
              <w:spacing w:line="354" w:lineRule="exact"/>
              <w:ind w:leftChars="0" w:left="810" w:hangingChars="300" w:hanging="810"/>
              <w:jc w:val="both"/>
              <w:rPr>
                <w:rFonts w:ascii="標楷體" w:eastAsia="標楷體"/>
                <w:sz w:val="27"/>
                <w:szCs w:val="27"/>
              </w:rPr>
            </w:pPr>
            <w:r w:rsidRPr="005E68C1">
              <w:rPr>
                <w:rFonts w:ascii="標楷體" w:eastAsia="標楷體" w:hint="eastAsia"/>
                <w:sz w:val="27"/>
                <w:szCs w:val="27"/>
              </w:rPr>
              <w:t>核定補助</w:t>
            </w:r>
            <w:r w:rsidRPr="005E68C1">
              <w:rPr>
                <w:rFonts w:ascii="標楷體" w:eastAsia="標楷體"/>
                <w:sz w:val="27"/>
                <w:szCs w:val="27"/>
              </w:rPr>
              <w:t>9個民間團體辦理性別平等教育宣導活動，並出版性別平等教育季刊至第90期；持續</w:t>
            </w:r>
            <w:r w:rsidRPr="005E68C1">
              <w:rPr>
                <w:rFonts w:ascii="標楷體" w:eastAsia="標楷體" w:hint="eastAsia"/>
                <w:sz w:val="27"/>
                <w:szCs w:val="27"/>
              </w:rPr>
              <w:t>委請</w:t>
            </w:r>
            <w:r w:rsidRPr="005E68C1">
              <w:rPr>
                <w:rFonts w:ascii="標楷體" w:eastAsia="標楷體"/>
                <w:sz w:val="27"/>
                <w:szCs w:val="27"/>
              </w:rPr>
              <w:t>國立教育廣播電臺辦理，109年1月至6月於每週日3時5分至4時播出。</w:t>
            </w:r>
          </w:p>
          <w:p w14:paraId="5D5CFAF5" w14:textId="2D665104" w:rsidR="00C104FA" w:rsidRPr="005E68C1" w:rsidRDefault="00C104FA" w:rsidP="00F13FC0">
            <w:pPr>
              <w:pStyle w:val="ab"/>
              <w:numPr>
                <w:ilvl w:val="0"/>
                <w:numId w:val="104"/>
              </w:numPr>
              <w:spacing w:line="354" w:lineRule="exact"/>
              <w:ind w:leftChars="0" w:left="810" w:hangingChars="300" w:hanging="810"/>
              <w:jc w:val="both"/>
              <w:textDirection w:val="lrTbV"/>
              <w:rPr>
                <w:rFonts w:ascii="標楷體" w:eastAsia="標楷體"/>
                <w:sz w:val="27"/>
                <w:szCs w:val="27"/>
              </w:rPr>
            </w:pPr>
            <w:r w:rsidRPr="005E68C1">
              <w:rPr>
                <w:rFonts w:ascii="標楷體" w:eastAsia="標楷體"/>
                <w:sz w:val="27"/>
                <w:szCs w:val="27"/>
              </w:rPr>
              <w:t>辦理「</w:t>
            </w:r>
            <w:r w:rsidRPr="005E68C1">
              <w:rPr>
                <w:rFonts w:ascii="標楷體" w:eastAsia="標楷體" w:hint="eastAsia"/>
                <w:sz w:val="27"/>
                <w:szCs w:val="27"/>
              </w:rPr>
              <w:t>彙編大專校院辦理情感教育相關議題之課程教學與活動參考指引計</w:t>
            </w:r>
            <w:r w:rsidRPr="005E68C1">
              <w:rPr>
                <w:rFonts w:ascii="標楷體" w:eastAsia="標楷體" w:hint="eastAsia"/>
                <w:sz w:val="27"/>
                <w:szCs w:val="27"/>
              </w:rPr>
              <w:lastRenderedPageBreak/>
              <w:t>畫</w:t>
            </w:r>
            <w:r w:rsidRPr="005E68C1">
              <w:rPr>
                <w:rFonts w:ascii="標楷體" w:eastAsia="標楷體"/>
                <w:sz w:val="27"/>
                <w:szCs w:val="27"/>
              </w:rPr>
              <w:t>」</w:t>
            </w:r>
            <w:r w:rsidRPr="005E68C1">
              <w:rPr>
                <w:rFonts w:ascii="標楷體" w:eastAsia="標楷體" w:hint="eastAsia"/>
                <w:sz w:val="27"/>
                <w:szCs w:val="27"/>
              </w:rPr>
              <w:t>；</w:t>
            </w:r>
            <w:r w:rsidRPr="005E68C1">
              <w:rPr>
                <w:rFonts w:ascii="標楷體" w:eastAsia="標楷體"/>
                <w:sz w:val="27"/>
                <w:szCs w:val="27"/>
              </w:rPr>
              <w:t>補助大專校院辦理109年度「情感教育課程與教學相關活動」計畫：核定補助計25案。</w:t>
            </w:r>
          </w:p>
          <w:p w14:paraId="79271621" w14:textId="64EA2B8D" w:rsidR="00F13FC0" w:rsidRPr="00F61461" w:rsidRDefault="00C104FA" w:rsidP="00F13FC0">
            <w:pPr>
              <w:pStyle w:val="ab"/>
              <w:numPr>
                <w:ilvl w:val="0"/>
                <w:numId w:val="104"/>
              </w:numPr>
              <w:spacing w:line="354" w:lineRule="exact"/>
              <w:ind w:leftChars="0" w:left="810" w:hangingChars="300" w:hanging="810"/>
              <w:jc w:val="both"/>
              <w:textDirection w:val="lrTbV"/>
              <w:rPr>
                <w:rFonts w:ascii="標楷體" w:eastAsia="標楷體" w:hint="eastAsia"/>
                <w:sz w:val="27"/>
                <w:szCs w:val="27"/>
              </w:rPr>
            </w:pPr>
            <w:r w:rsidRPr="005E68C1">
              <w:rPr>
                <w:rFonts w:ascii="標楷體" w:eastAsia="標楷體"/>
                <w:sz w:val="27"/>
                <w:szCs w:val="27"/>
              </w:rPr>
              <w:t>辦理「109年度校園性侵害性騷擾或性霸凌調查專業人員培訓暨人才庫系統管理」執行計畫。</w:t>
            </w:r>
          </w:p>
          <w:p w14:paraId="52B5EC65" w14:textId="77777777" w:rsidR="00C104FA" w:rsidRPr="0010401A" w:rsidRDefault="00C104FA" w:rsidP="00F13FC0">
            <w:pPr>
              <w:spacing w:line="354" w:lineRule="exact"/>
              <w:ind w:left="540" w:hangingChars="200" w:hanging="540"/>
              <w:jc w:val="both"/>
              <w:textDirection w:val="lrTbV"/>
              <w:rPr>
                <w:rFonts w:ascii="標楷體" w:eastAsia="標楷體"/>
                <w:sz w:val="27"/>
                <w:szCs w:val="27"/>
              </w:rPr>
            </w:pPr>
            <w:r w:rsidRPr="004D7ECB">
              <w:rPr>
                <w:rFonts w:ascii="標楷體" w:eastAsia="標楷體" w:hint="eastAsia"/>
                <w:sz w:val="27"/>
                <w:szCs w:val="27"/>
              </w:rPr>
              <w:t>二、推動大專社團志工社會服務及社團活動</w:t>
            </w:r>
          </w:p>
          <w:p w14:paraId="283AC352" w14:textId="67581FDB" w:rsidR="00C104FA" w:rsidRPr="005E68C1" w:rsidRDefault="00C104FA" w:rsidP="00F13FC0">
            <w:pPr>
              <w:pStyle w:val="ab"/>
              <w:numPr>
                <w:ilvl w:val="0"/>
                <w:numId w:val="105"/>
              </w:numPr>
              <w:spacing w:line="354" w:lineRule="exact"/>
              <w:ind w:leftChars="0" w:left="810" w:hangingChars="300" w:hanging="810"/>
              <w:jc w:val="both"/>
              <w:textDirection w:val="lrTbV"/>
              <w:rPr>
                <w:rFonts w:ascii="標楷體" w:eastAsia="標楷體"/>
                <w:sz w:val="27"/>
                <w:szCs w:val="27"/>
              </w:rPr>
            </w:pPr>
            <w:r w:rsidRPr="005E68C1">
              <w:rPr>
                <w:rFonts w:ascii="標楷體" w:eastAsia="標楷體" w:hint="eastAsia"/>
                <w:sz w:val="27"/>
                <w:szCs w:val="27"/>
              </w:rPr>
              <w:t>109</w:t>
            </w:r>
            <w:r w:rsidRPr="005E68C1">
              <w:rPr>
                <w:rFonts w:ascii="標楷體" w:eastAsia="標楷體"/>
                <w:sz w:val="27"/>
                <w:szCs w:val="27"/>
              </w:rPr>
              <w:t>年度大專社團帶動中小學社團發展計畫及教育優先區寒、暑假營隊活動計畫業已核定公告。</w:t>
            </w:r>
          </w:p>
          <w:p w14:paraId="7163F874" w14:textId="0B477559" w:rsidR="00C104FA" w:rsidRPr="00742123" w:rsidRDefault="00C104FA" w:rsidP="00F13FC0">
            <w:pPr>
              <w:pStyle w:val="ab"/>
              <w:numPr>
                <w:ilvl w:val="0"/>
                <w:numId w:val="105"/>
              </w:numPr>
              <w:spacing w:line="354" w:lineRule="exact"/>
              <w:ind w:leftChars="0" w:left="810" w:hangingChars="300" w:hanging="810"/>
              <w:jc w:val="both"/>
              <w:textDirection w:val="lrTbV"/>
              <w:rPr>
                <w:rFonts w:ascii="標楷體" w:eastAsia="標楷體"/>
                <w:sz w:val="27"/>
                <w:szCs w:val="27"/>
              </w:rPr>
            </w:pPr>
            <w:r w:rsidRPr="005E68C1">
              <w:rPr>
                <w:rFonts w:ascii="標楷體" w:eastAsia="標楷體" w:hint="eastAsia"/>
                <w:sz w:val="27"/>
                <w:szCs w:val="27"/>
              </w:rPr>
              <w:t>109</w:t>
            </w:r>
            <w:r w:rsidRPr="005E68C1">
              <w:rPr>
                <w:rFonts w:ascii="標楷體" w:eastAsia="標楷體"/>
                <w:sz w:val="27"/>
                <w:szCs w:val="27"/>
              </w:rPr>
              <w:t>年度</w:t>
            </w:r>
            <w:r w:rsidRPr="00742123">
              <w:rPr>
                <w:rFonts w:ascii="標楷體" w:eastAsia="標楷體"/>
                <w:sz w:val="27"/>
                <w:szCs w:val="27"/>
              </w:rPr>
              <w:t>全國大專校院學生社團評選暨觀摩活動業已辦理完成。</w:t>
            </w:r>
          </w:p>
          <w:p w14:paraId="233F67EA" w14:textId="77777777" w:rsidR="00C104FA" w:rsidRPr="004D7ECB" w:rsidRDefault="00C104FA" w:rsidP="00F13FC0">
            <w:pPr>
              <w:spacing w:line="354" w:lineRule="exact"/>
              <w:ind w:left="540" w:hangingChars="200" w:hanging="540"/>
              <w:jc w:val="both"/>
              <w:textDirection w:val="lrTbV"/>
              <w:rPr>
                <w:rFonts w:ascii="標楷體" w:eastAsia="標楷體"/>
                <w:sz w:val="27"/>
                <w:szCs w:val="27"/>
              </w:rPr>
            </w:pPr>
            <w:r w:rsidRPr="004D7ECB">
              <w:rPr>
                <w:rFonts w:ascii="標楷體" w:eastAsia="標楷體" w:hint="eastAsia"/>
                <w:sz w:val="27"/>
                <w:szCs w:val="27"/>
              </w:rPr>
              <w:t>三、推動學生輔導工作</w:t>
            </w:r>
          </w:p>
          <w:p w14:paraId="52823387" w14:textId="4765A9B7" w:rsidR="00C104FA" w:rsidRPr="00AC6E63" w:rsidRDefault="00C104FA" w:rsidP="00F13FC0">
            <w:pPr>
              <w:pStyle w:val="ab"/>
              <w:numPr>
                <w:ilvl w:val="0"/>
                <w:numId w:val="106"/>
              </w:numPr>
              <w:spacing w:line="354" w:lineRule="exact"/>
              <w:ind w:leftChars="0" w:left="810" w:hangingChars="300" w:hanging="810"/>
              <w:jc w:val="both"/>
              <w:textDirection w:val="lrTbV"/>
              <w:rPr>
                <w:rFonts w:ascii="標楷體" w:eastAsia="標楷體"/>
                <w:sz w:val="27"/>
                <w:szCs w:val="27"/>
              </w:rPr>
            </w:pPr>
            <w:r w:rsidRPr="005E68C1">
              <w:rPr>
                <w:rFonts w:ascii="標楷體" w:eastAsia="標楷體"/>
                <w:sz w:val="27"/>
                <w:szCs w:val="27"/>
              </w:rPr>
              <w:t>完成109年度補助大專校院聘用專兼任專業輔導人員計畫，共計補助聘用323名專任專業輔導人員及兼任鐘點費。</w:t>
            </w:r>
          </w:p>
          <w:p w14:paraId="67FFB2BC" w14:textId="1AE8480D" w:rsidR="00C104FA" w:rsidRPr="00AC6E63" w:rsidRDefault="00C104FA" w:rsidP="00F13FC0">
            <w:pPr>
              <w:pStyle w:val="ab"/>
              <w:numPr>
                <w:ilvl w:val="0"/>
                <w:numId w:val="106"/>
              </w:numPr>
              <w:spacing w:line="354" w:lineRule="exact"/>
              <w:ind w:leftChars="0" w:left="810" w:hangingChars="300" w:hanging="810"/>
              <w:jc w:val="both"/>
              <w:textDirection w:val="lrTbV"/>
              <w:rPr>
                <w:rFonts w:ascii="標楷體" w:eastAsia="標楷體"/>
                <w:sz w:val="27"/>
                <w:szCs w:val="27"/>
              </w:rPr>
            </w:pPr>
            <w:r w:rsidRPr="00AC6E63">
              <w:rPr>
                <w:rFonts w:ascii="標楷體" w:eastAsia="標楷體"/>
                <w:sz w:val="27"/>
                <w:szCs w:val="27"/>
              </w:rPr>
              <w:t>設置四區「大專校院輔導工作協調諮詢中心」協助本部辦理大專校院學生輔導工作。</w:t>
            </w:r>
          </w:p>
          <w:p w14:paraId="5778B754" w14:textId="510A3C0F" w:rsidR="00C104FA" w:rsidRPr="005E68C1" w:rsidRDefault="00C104FA" w:rsidP="00F13FC0">
            <w:pPr>
              <w:pStyle w:val="ab"/>
              <w:numPr>
                <w:ilvl w:val="0"/>
                <w:numId w:val="106"/>
              </w:numPr>
              <w:spacing w:line="354" w:lineRule="exact"/>
              <w:ind w:leftChars="0" w:left="810" w:hangingChars="300" w:hanging="810"/>
              <w:jc w:val="both"/>
              <w:textDirection w:val="lrTbV"/>
              <w:rPr>
                <w:rFonts w:ascii="標楷體" w:eastAsia="標楷體"/>
                <w:sz w:val="27"/>
                <w:szCs w:val="27"/>
              </w:rPr>
            </w:pPr>
            <w:r w:rsidRPr="00AC6E63">
              <w:rPr>
                <w:rFonts w:ascii="標楷體" w:eastAsia="標楷體"/>
                <w:sz w:val="27"/>
                <w:szCs w:val="27"/>
              </w:rPr>
              <w:t>辦理「學</w:t>
            </w:r>
            <w:r w:rsidRPr="005E68C1">
              <w:rPr>
                <w:rFonts w:ascii="標楷體" w:eastAsia="標楷體"/>
                <w:sz w:val="27"/>
                <w:szCs w:val="27"/>
              </w:rPr>
              <w:t>生轉銜輔導及服務通報系統」教育訓練。</w:t>
            </w:r>
            <w:r w:rsidRPr="005E68C1">
              <w:rPr>
                <w:rFonts w:ascii="標楷體" w:eastAsia="標楷體" w:hint="eastAsia"/>
                <w:sz w:val="27"/>
                <w:szCs w:val="27"/>
              </w:rPr>
              <w:t>並</w:t>
            </w:r>
            <w:r w:rsidRPr="005E68C1">
              <w:rPr>
                <w:rFonts w:ascii="標楷體" w:eastAsia="標楷體"/>
                <w:sz w:val="27"/>
                <w:szCs w:val="27"/>
              </w:rPr>
              <w:t>補助大專校院辦理學生輔導工作計畫83案。</w:t>
            </w:r>
          </w:p>
          <w:p w14:paraId="4D1DF3F9" w14:textId="59B23724" w:rsidR="0099520E" w:rsidRPr="004D7ECB" w:rsidRDefault="00C104FA" w:rsidP="00F13FC0">
            <w:pPr>
              <w:pStyle w:val="ab"/>
              <w:numPr>
                <w:ilvl w:val="0"/>
                <w:numId w:val="106"/>
              </w:numPr>
              <w:spacing w:line="354" w:lineRule="exact"/>
              <w:ind w:leftChars="0" w:left="810" w:hangingChars="300" w:hanging="810"/>
              <w:jc w:val="both"/>
              <w:textDirection w:val="lrTbV"/>
              <w:rPr>
                <w:rFonts w:ascii="標楷體" w:eastAsia="標楷體"/>
                <w:sz w:val="27"/>
                <w:szCs w:val="27"/>
              </w:rPr>
            </w:pPr>
            <w:r w:rsidRPr="005E68C1">
              <w:rPr>
                <w:rFonts w:ascii="標楷體" w:eastAsia="標楷體"/>
                <w:sz w:val="27"/>
                <w:szCs w:val="27"/>
              </w:rPr>
              <w:t>補助13所大專校院辦理心理健康促進課程與教學活動計畫</w:t>
            </w:r>
            <w:r w:rsidRPr="005E68C1">
              <w:rPr>
                <w:rFonts w:ascii="標楷體" w:eastAsia="標楷體" w:hint="eastAsia"/>
                <w:sz w:val="27"/>
                <w:szCs w:val="27"/>
              </w:rPr>
              <w:t>；</w:t>
            </w:r>
            <w:r w:rsidRPr="00AC6E63">
              <w:rPr>
                <w:rFonts w:ascii="標楷體" w:eastAsia="標楷體"/>
                <w:sz w:val="27"/>
                <w:szCs w:val="27"/>
              </w:rPr>
              <w:t>補助78所大專校院辦理校園自殺防治守門人培訓計畫224場。</w:t>
            </w:r>
          </w:p>
        </w:tc>
      </w:tr>
      <w:tr w:rsidR="0099520E" w:rsidRPr="00422B29" w14:paraId="3880224A" w14:textId="77777777" w:rsidTr="005E68C1">
        <w:trPr>
          <w:divId w:val="1110780298"/>
          <w:trHeight w:val="720"/>
        </w:trPr>
        <w:tc>
          <w:tcPr>
            <w:tcW w:w="1838" w:type="dxa"/>
          </w:tcPr>
          <w:p w14:paraId="629B17BF" w14:textId="77777777" w:rsidR="0099520E" w:rsidRPr="004D7ECB" w:rsidRDefault="0099520E" w:rsidP="00C40D73">
            <w:pPr>
              <w:spacing w:line="400" w:lineRule="exact"/>
              <w:ind w:left="608" w:hangingChars="225" w:hanging="608"/>
              <w:jc w:val="both"/>
              <w:textDirection w:val="lrTbV"/>
              <w:rPr>
                <w:rFonts w:ascii="標楷體" w:eastAsia="標楷體" w:hAnsi="標楷體"/>
                <w:sz w:val="27"/>
                <w:szCs w:val="27"/>
              </w:rPr>
            </w:pPr>
            <w:r w:rsidRPr="004D7ECB">
              <w:rPr>
                <w:rFonts w:ascii="標楷體" w:eastAsia="標楷體" w:hAnsi="標楷體" w:hint="eastAsia"/>
                <w:sz w:val="27"/>
                <w:szCs w:val="27"/>
              </w:rPr>
              <w:lastRenderedPageBreak/>
              <w:t>九、學生國防教育與安全維護</w:t>
            </w:r>
          </w:p>
        </w:tc>
        <w:tc>
          <w:tcPr>
            <w:tcW w:w="2126" w:type="dxa"/>
            <w:shd w:val="clear" w:color="auto" w:fill="auto"/>
          </w:tcPr>
          <w:p w14:paraId="72EAF3B1" w14:textId="77777777" w:rsidR="005E68C1" w:rsidRPr="005E68C1" w:rsidRDefault="005E68C1" w:rsidP="005E68C1">
            <w:pPr>
              <w:spacing w:line="400" w:lineRule="exact"/>
              <w:ind w:left="608" w:hangingChars="225" w:hanging="608"/>
              <w:jc w:val="both"/>
              <w:textDirection w:val="lrTbV"/>
              <w:rPr>
                <w:rFonts w:ascii="標楷體" w:eastAsia="標楷體" w:hAnsi="標楷體"/>
                <w:sz w:val="27"/>
                <w:szCs w:val="27"/>
              </w:rPr>
            </w:pPr>
            <w:r w:rsidRPr="005E68C1">
              <w:rPr>
                <w:rFonts w:ascii="標楷體" w:eastAsia="標楷體" w:hAnsi="標楷體" w:hint="eastAsia"/>
                <w:sz w:val="27"/>
                <w:szCs w:val="27"/>
              </w:rPr>
              <w:t>一、校園安全維護與防制學生藥物濫用</w:t>
            </w:r>
          </w:p>
          <w:p w14:paraId="3A93D06D" w14:textId="77777777" w:rsidR="00B35E16" w:rsidRPr="004D7ECB" w:rsidRDefault="005E68C1" w:rsidP="005E68C1">
            <w:pPr>
              <w:spacing w:line="400" w:lineRule="exact"/>
              <w:ind w:left="608" w:hangingChars="225" w:hanging="608"/>
              <w:jc w:val="both"/>
              <w:textDirection w:val="lrTbV"/>
              <w:rPr>
                <w:rFonts w:ascii="標楷體" w:eastAsia="標楷體" w:hAnsi="標楷體"/>
                <w:sz w:val="27"/>
                <w:szCs w:val="27"/>
              </w:rPr>
            </w:pPr>
            <w:r w:rsidRPr="005E68C1">
              <w:rPr>
                <w:rFonts w:ascii="標楷體" w:eastAsia="標楷體" w:hAnsi="標楷體" w:hint="eastAsia"/>
                <w:sz w:val="27"/>
                <w:szCs w:val="27"/>
              </w:rPr>
              <w:t>二、全民國防教育推展</w:t>
            </w:r>
          </w:p>
        </w:tc>
        <w:tc>
          <w:tcPr>
            <w:tcW w:w="5387" w:type="dxa"/>
          </w:tcPr>
          <w:p w14:paraId="53AFBAA4" w14:textId="77777777" w:rsidR="005E68C1" w:rsidRPr="0010401A" w:rsidRDefault="005E68C1" w:rsidP="00F13FC0">
            <w:pPr>
              <w:spacing w:line="354" w:lineRule="exact"/>
              <w:jc w:val="both"/>
              <w:textDirection w:val="lrTbV"/>
              <w:rPr>
                <w:rFonts w:ascii="標楷體" w:eastAsia="標楷體"/>
                <w:sz w:val="27"/>
                <w:szCs w:val="27"/>
              </w:rPr>
            </w:pPr>
            <w:r w:rsidRPr="004D7ECB">
              <w:rPr>
                <w:rFonts w:ascii="標楷體" w:eastAsia="標楷體" w:hint="eastAsia"/>
                <w:sz w:val="27"/>
                <w:szCs w:val="27"/>
              </w:rPr>
              <w:t>一、</w:t>
            </w:r>
            <w:r w:rsidRPr="004D7ECB">
              <w:rPr>
                <w:rFonts w:ascii="標楷體" w:eastAsia="標楷體"/>
                <w:sz w:val="27"/>
                <w:szCs w:val="27"/>
              </w:rPr>
              <w:t>校園安全維護與防制學生藥物濫用</w:t>
            </w:r>
          </w:p>
          <w:p w14:paraId="179805A4" w14:textId="4424E11C" w:rsidR="005E68C1" w:rsidRPr="005E68C1" w:rsidRDefault="005E68C1" w:rsidP="00F13FC0">
            <w:pPr>
              <w:pStyle w:val="ab"/>
              <w:numPr>
                <w:ilvl w:val="0"/>
                <w:numId w:val="107"/>
              </w:numPr>
              <w:spacing w:line="354" w:lineRule="exact"/>
              <w:ind w:leftChars="0" w:left="810" w:hangingChars="300" w:hanging="810"/>
              <w:jc w:val="both"/>
              <w:textDirection w:val="lrTbV"/>
              <w:rPr>
                <w:rFonts w:ascii="標楷體" w:eastAsia="標楷體"/>
                <w:sz w:val="27"/>
                <w:szCs w:val="27"/>
              </w:rPr>
            </w:pPr>
            <w:r w:rsidRPr="005E68C1">
              <w:rPr>
                <w:rFonts w:ascii="標楷體" w:eastAsia="標楷體"/>
                <w:sz w:val="27"/>
                <w:szCs w:val="27"/>
              </w:rPr>
              <w:t>辦理「</w:t>
            </w:r>
            <w:r w:rsidRPr="005E68C1">
              <w:rPr>
                <w:rFonts w:ascii="標楷體" w:eastAsia="標楷體" w:hint="eastAsia"/>
                <w:sz w:val="27"/>
                <w:szCs w:val="27"/>
              </w:rPr>
              <w:t>教育部防制校園霸凌宣導及調查研究計畫</w:t>
            </w:r>
            <w:r w:rsidRPr="005E68C1">
              <w:rPr>
                <w:rFonts w:ascii="標楷體" w:eastAsia="標楷體"/>
                <w:sz w:val="27"/>
                <w:szCs w:val="27"/>
              </w:rPr>
              <w:t>」及「109年度防制校園霸凌理論與實務研習暨研究分析計畫」。</w:t>
            </w:r>
          </w:p>
          <w:p w14:paraId="3E1D12CF" w14:textId="79901471" w:rsidR="005E68C1" w:rsidRPr="005E68C1" w:rsidRDefault="005E68C1" w:rsidP="00F13FC0">
            <w:pPr>
              <w:pStyle w:val="ab"/>
              <w:numPr>
                <w:ilvl w:val="0"/>
                <w:numId w:val="107"/>
              </w:numPr>
              <w:spacing w:line="354" w:lineRule="exact"/>
              <w:ind w:leftChars="0" w:left="810" w:hangingChars="300" w:hanging="810"/>
              <w:jc w:val="both"/>
              <w:textDirection w:val="lrTbV"/>
              <w:rPr>
                <w:rFonts w:ascii="標楷體" w:eastAsia="標楷體"/>
                <w:sz w:val="27"/>
                <w:szCs w:val="27"/>
              </w:rPr>
            </w:pPr>
            <w:r w:rsidRPr="005E68C1">
              <w:rPr>
                <w:rFonts w:ascii="標楷體" w:eastAsia="標楷體" w:hint="eastAsia"/>
                <w:sz w:val="27"/>
                <w:szCs w:val="27"/>
              </w:rPr>
              <w:t>辦理「1</w:t>
            </w:r>
            <w:r w:rsidRPr="005E68C1">
              <w:rPr>
                <w:rFonts w:ascii="標楷體" w:eastAsia="標楷體"/>
                <w:sz w:val="27"/>
                <w:szCs w:val="27"/>
              </w:rPr>
              <w:t>09</w:t>
            </w:r>
            <w:r w:rsidRPr="005E68C1">
              <w:rPr>
                <w:rFonts w:ascii="標楷體" w:eastAsia="標楷體" w:hint="eastAsia"/>
                <w:sz w:val="27"/>
                <w:szCs w:val="27"/>
              </w:rPr>
              <w:t>年各級學校校園事件統計分析報告」。</w:t>
            </w:r>
          </w:p>
          <w:p w14:paraId="7C676BCF" w14:textId="55057E1B" w:rsidR="005E68C1" w:rsidRPr="005E68C1" w:rsidRDefault="005E68C1" w:rsidP="00F13FC0">
            <w:pPr>
              <w:pStyle w:val="ab"/>
              <w:numPr>
                <w:ilvl w:val="0"/>
                <w:numId w:val="107"/>
              </w:numPr>
              <w:spacing w:line="354" w:lineRule="exact"/>
              <w:ind w:leftChars="0" w:left="810" w:hangingChars="300" w:hanging="810"/>
              <w:jc w:val="both"/>
              <w:textDirection w:val="lrTbV"/>
              <w:rPr>
                <w:rFonts w:ascii="標楷體" w:eastAsia="標楷體"/>
                <w:sz w:val="27"/>
                <w:szCs w:val="27"/>
              </w:rPr>
            </w:pPr>
            <w:r w:rsidRPr="005E68C1">
              <w:rPr>
                <w:rFonts w:ascii="標楷體" w:eastAsia="標楷體" w:hint="eastAsia"/>
                <w:sz w:val="27"/>
                <w:szCs w:val="27"/>
              </w:rPr>
              <w:t>辦理大專校院學生校外賃居安全訪評計15</w:t>
            </w:r>
            <w:r w:rsidRPr="005E68C1">
              <w:rPr>
                <w:rFonts w:ascii="標楷體" w:eastAsia="標楷體"/>
                <w:sz w:val="27"/>
                <w:szCs w:val="27"/>
              </w:rPr>
              <w:t>,700</w:t>
            </w:r>
            <w:r w:rsidRPr="005E68C1">
              <w:rPr>
                <w:rFonts w:ascii="標楷體" w:eastAsia="標楷體" w:hint="eastAsia"/>
                <w:sz w:val="27"/>
                <w:szCs w:val="27"/>
              </w:rPr>
              <w:t>棟。</w:t>
            </w:r>
          </w:p>
          <w:p w14:paraId="269FD185" w14:textId="33030EAC" w:rsidR="005E68C1" w:rsidRPr="005E68C1" w:rsidRDefault="005E68C1" w:rsidP="00F13FC0">
            <w:pPr>
              <w:pStyle w:val="ab"/>
              <w:numPr>
                <w:ilvl w:val="0"/>
                <w:numId w:val="107"/>
              </w:numPr>
              <w:spacing w:line="354" w:lineRule="exact"/>
              <w:ind w:leftChars="0" w:left="810" w:hangingChars="300" w:hanging="810"/>
              <w:jc w:val="both"/>
              <w:textDirection w:val="lrTbV"/>
              <w:rPr>
                <w:rFonts w:ascii="標楷體" w:eastAsia="標楷體"/>
                <w:sz w:val="27"/>
                <w:szCs w:val="27"/>
              </w:rPr>
            </w:pPr>
            <w:r w:rsidRPr="005E68C1">
              <w:rPr>
                <w:rFonts w:ascii="標楷體" w:eastAsia="標楷體" w:hint="eastAsia"/>
                <w:sz w:val="27"/>
                <w:szCs w:val="27"/>
              </w:rPr>
              <w:t>各縣市校外會、教育局</w:t>
            </w:r>
            <w:r w:rsidRPr="005E68C1">
              <w:rPr>
                <w:rFonts w:ascii="標楷體" w:eastAsia="標楷體"/>
                <w:sz w:val="27"/>
                <w:szCs w:val="27"/>
              </w:rPr>
              <w:t>處與警方</w:t>
            </w:r>
            <w:r w:rsidRPr="005E68C1">
              <w:rPr>
                <w:rFonts w:ascii="標楷體" w:eastAsia="標楷體" w:hint="eastAsia"/>
                <w:sz w:val="27"/>
                <w:szCs w:val="27"/>
              </w:rPr>
              <w:t>執行熱點巡邏網，</w:t>
            </w:r>
            <w:r w:rsidRPr="005E68C1">
              <w:rPr>
                <w:rFonts w:ascii="標楷體" w:eastAsia="標楷體"/>
                <w:sz w:val="27"/>
                <w:szCs w:val="27"/>
              </w:rPr>
              <w:t>巡查</w:t>
            </w:r>
            <w:r w:rsidRPr="005E68C1">
              <w:rPr>
                <w:rFonts w:ascii="標楷體" w:eastAsia="標楷體" w:hint="eastAsia"/>
                <w:sz w:val="27"/>
                <w:szCs w:val="27"/>
              </w:rPr>
              <w:t>高風險</w:t>
            </w:r>
            <w:r w:rsidRPr="005E68C1">
              <w:rPr>
                <w:rFonts w:ascii="標楷體" w:eastAsia="標楷體"/>
                <w:sz w:val="27"/>
                <w:szCs w:val="27"/>
              </w:rPr>
              <w:t>場所</w:t>
            </w:r>
            <w:r w:rsidRPr="005E68C1">
              <w:rPr>
                <w:rFonts w:ascii="標楷體" w:eastAsia="標楷體" w:hint="eastAsia"/>
                <w:sz w:val="27"/>
                <w:szCs w:val="27"/>
              </w:rPr>
              <w:t>計</w:t>
            </w:r>
            <w:r w:rsidRPr="005E68C1">
              <w:rPr>
                <w:rFonts w:ascii="標楷體" w:eastAsia="標楷體"/>
                <w:sz w:val="27"/>
                <w:szCs w:val="27"/>
              </w:rPr>
              <w:t>3,306次，勸導違規少年5,310人次</w:t>
            </w:r>
            <w:r w:rsidRPr="005E68C1">
              <w:rPr>
                <w:rFonts w:ascii="標楷體" w:eastAsia="標楷體" w:hint="eastAsia"/>
                <w:sz w:val="27"/>
                <w:szCs w:val="27"/>
              </w:rPr>
              <w:t>；教育</w:t>
            </w:r>
            <w:r w:rsidRPr="005E68C1">
              <w:rPr>
                <w:rFonts w:ascii="標楷體" w:eastAsia="標楷體" w:hint="eastAsia"/>
                <w:sz w:val="27"/>
                <w:szCs w:val="27"/>
              </w:rPr>
              <w:lastRenderedPageBreak/>
              <w:t>單位協助檢警緝毒通報79人次、</w:t>
            </w:r>
            <w:r w:rsidRPr="005E68C1">
              <w:rPr>
                <w:rFonts w:ascii="標楷體" w:eastAsia="標楷體"/>
                <w:sz w:val="27"/>
                <w:szCs w:val="27"/>
              </w:rPr>
              <w:t>偵破並移送者</w:t>
            </w:r>
            <w:r w:rsidRPr="005E68C1">
              <w:rPr>
                <w:rFonts w:ascii="標楷體" w:eastAsia="標楷體" w:hint="eastAsia"/>
                <w:sz w:val="27"/>
                <w:szCs w:val="27"/>
              </w:rPr>
              <w:t>22人次</w:t>
            </w:r>
            <w:r w:rsidRPr="005E68C1">
              <w:rPr>
                <w:rFonts w:ascii="標楷體" w:eastAsia="標楷體"/>
                <w:sz w:val="27"/>
                <w:szCs w:val="27"/>
              </w:rPr>
              <w:t>。</w:t>
            </w:r>
          </w:p>
          <w:p w14:paraId="5C35B5C1" w14:textId="778B7B70" w:rsidR="005E68C1" w:rsidRPr="005E68C1" w:rsidRDefault="005E68C1" w:rsidP="00F13FC0">
            <w:pPr>
              <w:pStyle w:val="ab"/>
              <w:numPr>
                <w:ilvl w:val="0"/>
                <w:numId w:val="107"/>
              </w:numPr>
              <w:spacing w:line="354" w:lineRule="exact"/>
              <w:ind w:leftChars="0" w:left="810" w:hangingChars="300" w:hanging="810"/>
              <w:jc w:val="both"/>
              <w:textDirection w:val="lrTbV"/>
              <w:rPr>
                <w:rFonts w:ascii="標楷體" w:eastAsia="標楷體"/>
                <w:sz w:val="27"/>
                <w:szCs w:val="27"/>
              </w:rPr>
            </w:pPr>
            <w:r w:rsidRPr="005E68C1">
              <w:rPr>
                <w:rFonts w:ascii="標楷體" w:eastAsia="標楷體"/>
                <w:sz w:val="27"/>
                <w:szCs w:val="27"/>
              </w:rPr>
              <w:t>補助各縣市聯絡處</w:t>
            </w:r>
            <w:r w:rsidRPr="005E68C1">
              <w:rPr>
                <w:rFonts w:ascii="標楷體" w:eastAsia="標楷體" w:hint="eastAsia"/>
                <w:sz w:val="27"/>
                <w:szCs w:val="27"/>
              </w:rPr>
              <w:t>及直轄市教育局等</w:t>
            </w:r>
            <w:r w:rsidRPr="005E68C1">
              <w:rPr>
                <w:rFonts w:ascii="標楷體" w:eastAsia="標楷體"/>
                <w:sz w:val="27"/>
                <w:szCs w:val="27"/>
              </w:rPr>
              <w:t>辦理10</w:t>
            </w:r>
            <w:r w:rsidRPr="005E68C1">
              <w:rPr>
                <w:rFonts w:ascii="標楷體" w:eastAsia="標楷體" w:hint="eastAsia"/>
                <w:sz w:val="27"/>
                <w:szCs w:val="27"/>
              </w:rPr>
              <w:t>9</w:t>
            </w:r>
            <w:r w:rsidRPr="005E68C1">
              <w:rPr>
                <w:rFonts w:ascii="標楷體" w:eastAsia="標楷體"/>
                <w:sz w:val="27"/>
                <w:szCs w:val="27"/>
              </w:rPr>
              <w:t>年度「維護校園安全工作計畫暨推動防制學生藥物濫用」</w:t>
            </w:r>
            <w:r w:rsidRPr="005E68C1">
              <w:rPr>
                <w:rFonts w:ascii="標楷體" w:eastAsia="標楷體" w:hint="eastAsia"/>
                <w:sz w:val="27"/>
                <w:szCs w:val="27"/>
              </w:rPr>
              <w:t>計畫、「防制學生藥物濫用諮詢服務團」計畫及「</w:t>
            </w:r>
            <w:r w:rsidRPr="005E68C1">
              <w:rPr>
                <w:rFonts w:ascii="標楷體" w:eastAsia="標楷體"/>
                <w:sz w:val="27"/>
                <w:szCs w:val="27"/>
              </w:rPr>
              <w:t>10</w:t>
            </w:r>
            <w:r w:rsidRPr="005E68C1">
              <w:rPr>
                <w:rFonts w:ascii="標楷體" w:eastAsia="標楷體" w:hint="eastAsia"/>
                <w:sz w:val="27"/>
                <w:szCs w:val="27"/>
              </w:rPr>
              <w:t>9</w:t>
            </w:r>
            <w:r w:rsidRPr="005E68C1">
              <w:rPr>
                <w:rFonts w:ascii="標楷體" w:eastAsia="標楷體"/>
                <w:sz w:val="27"/>
                <w:szCs w:val="27"/>
              </w:rPr>
              <w:t>年度春暉志工」</w:t>
            </w:r>
            <w:r w:rsidRPr="005E68C1">
              <w:rPr>
                <w:rFonts w:ascii="標楷體" w:eastAsia="標楷體" w:hint="eastAsia"/>
                <w:sz w:val="27"/>
                <w:szCs w:val="27"/>
              </w:rPr>
              <w:t>計畫</w:t>
            </w:r>
            <w:r w:rsidRPr="005E68C1">
              <w:rPr>
                <w:rFonts w:ascii="標楷體" w:eastAsia="標楷體"/>
                <w:sz w:val="27"/>
                <w:szCs w:val="27"/>
              </w:rPr>
              <w:t>。</w:t>
            </w:r>
          </w:p>
          <w:p w14:paraId="138A902C" w14:textId="143BDD36" w:rsidR="005E68C1" w:rsidRPr="005E68C1" w:rsidRDefault="005E68C1" w:rsidP="00F13FC0">
            <w:pPr>
              <w:pStyle w:val="ab"/>
              <w:numPr>
                <w:ilvl w:val="0"/>
                <w:numId w:val="107"/>
              </w:numPr>
              <w:spacing w:line="354" w:lineRule="exact"/>
              <w:ind w:leftChars="0" w:left="810" w:hangingChars="300" w:hanging="810"/>
              <w:jc w:val="both"/>
              <w:textDirection w:val="lrTbV"/>
              <w:rPr>
                <w:rFonts w:ascii="標楷體" w:eastAsia="標楷體"/>
                <w:sz w:val="27"/>
                <w:szCs w:val="27"/>
              </w:rPr>
            </w:pPr>
            <w:r w:rsidRPr="005E68C1">
              <w:rPr>
                <w:rFonts w:ascii="標楷體" w:eastAsia="標楷體"/>
                <w:sz w:val="27"/>
                <w:szCs w:val="27"/>
              </w:rPr>
              <w:t>辦理10</w:t>
            </w:r>
            <w:r w:rsidRPr="005E68C1">
              <w:rPr>
                <w:rFonts w:ascii="標楷體" w:eastAsia="標楷體" w:hint="eastAsia"/>
                <w:sz w:val="27"/>
                <w:szCs w:val="27"/>
              </w:rPr>
              <w:t>8</w:t>
            </w:r>
            <w:r w:rsidRPr="005E68C1">
              <w:rPr>
                <w:rFonts w:ascii="標楷體" w:eastAsia="標楷體"/>
                <w:sz w:val="27"/>
                <w:szCs w:val="27"/>
              </w:rPr>
              <w:t>年藥物濫用防制認知檢測問卷資料統計分析計畫</w:t>
            </w:r>
            <w:r w:rsidR="00B6427E">
              <w:rPr>
                <w:rFonts w:ascii="標楷體" w:eastAsia="標楷體" w:hint="eastAsia"/>
                <w:sz w:val="27"/>
                <w:szCs w:val="27"/>
              </w:rPr>
              <w:t>，以及</w:t>
            </w:r>
            <w:r w:rsidRPr="005E68C1">
              <w:rPr>
                <w:rFonts w:ascii="標楷體" w:eastAsia="標楷體" w:hint="eastAsia"/>
                <w:sz w:val="27"/>
                <w:szCs w:val="27"/>
              </w:rPr>
              <w:t>「國中生藥物濫用預防課程</w:t>
            </w:r>
            <w:r w:rsidRPr="005E68C1">
              <w:rPr>
                <w:rFonts w:ascii="標楷體" w:eastAsia="標楷體"/>
                <w:sz w:val="27"/>
                <w:szCs w:val="27"/>
              </w:rPr>
              <w:t>2.0計畫」。</w:t>
            </w:r>
          </w:p>
          <w:p w14:paraId="45C9A068" w14:textId="185C728C" w:rsidR="005E68C1" w:rsidRPr="005E68C1" w:rsidRDefault="005E68C1" w:rsidP="00F13FC0">
            <w:pPr>
              <w:pStyle w:val="ab"/>
              <w:numPr>
                <w:ilvl w:val="0"/>
                <w:numId w:val="107"/>
              </w:numPr>
              <w:spacing w:line="354" w:lineRule="exact"/>
              <w:ind w:leftChars="0" w:left="810" w:hangingChars="300" w:hanging="810"/>
              <w:jc w:val="both"/>
              <w:textDirection w:val="lrTbV"/>
              <w:rPr>
                <w:rFonts w:ascii="標楷體" w:eastAsia="標楷體"/>
                <w:sz w:val="27"/>
                <w:szCs w:val="27"/>
              </w:rPr>
            </w:pPr>
            <w:r w:rsidRPr="005E68C1">
              <w:rPr>
                <w:rFonts w:ascii="標楷體" w:eastAsia="標楷體"/>
                <w:sz w:val="27"/>
                <w:szCs w:val="27"/>
              </w:rPr>
              <w:t>跨部會合作辦理「藥不藥</w:t>
            </w:r>
            <w:r w:rsidRPr="005E68C1">
              <w:rPr>
                <w:rFonts w:ascii="標楷體" w:eastAsia="標楷體" w:hint="eastAsia"/>
                <w:sz w:val="27"/>
                <w:szCs w:val="27"/>
              </w:rPr>
              <w:t>･一念間」反毒行動博物館特展、「防毒好遊趣」反毒教材宣導教材、</w:t>
            </w:r>
            <w:r w:rsidRPr="005E68C1">
              <w:rPr>
                <w:rFonts w:ascii="標楷體" w:eastAsia="標楷體"/>
                <w:sz w:val="27"/>
                <w:szCs w:val="27"/>
              </w:rPr>
              <w:t>「</w:t>
            </w:r>
            <w:r w:rsidRPr="005E68C1">
              <w:rPr>
                <w:rFonts w:ascii="標楷體" w:eastAsia="標楷體" w:hint="eastAsia"/>
                <w:sz w:val="27"/>
                <w:szCs w:val="27"/>
              </w:rPr>
              <w:t>前進社區」反毒宣導，以及與11個民間團體合作辦理反毒教育特展等宣導活動。</w:t>
            </w:r>
          </w:p>
          <w:p w14:paraId="631B8700" w14:textId="77777777" w:rsidR="005E68C1" w:rsidRPr="005E68C1" w:rsidRDefault="005E68C1" w:rsidP="00F13FC0">
            <w:pPr>
              <w:spacing w:line="354" w:lineRule="exact"/>
              <w:ind w:left="675" w:hangingChars="250" w:hanging="675"/>
              <w:jc w:val="both"/>
              <w:textDirection w:val="lrTbV"/>
              <w:rPr>
                <w:rFonts w:ascii="標楷體" w:eastAsia="標楷體"/>
                <w:sz w:val="27"/>
                <w:szCs w:val="27"/>
              </w:rPr>
            </w:pPr>
            <w:r w:rsidRPr="005E68C1">
              <w:rPr>
                <w:rFonts w:ascii="標楷體" w:eastAsia="標楷體" w:hint="eastAsia"/>
                <w:sz w:val="27"/>
                <w:szCs w:val="27"/>
              </w:rPr>
              <w:t>二、</w:t>
            </w:r>
            <w:r w:rsidRPr="005E68C1">
              <w:rPr>
                <w:rFonts w:ascii="標楷體" w:eastAsia="標楷體"/>
                <w:sz w:val="27"/>
                <w:szCs w:val="27"/>
              </w:rPr>
              <w:t>全民國防教育推展</w:t>
            </w:r>
          </w:p>
          <w:p w14:paraId="3217074F" w14:textId="77777777" w:rsidR="0099520E" w:rsidRPr="004D7ECB" w:rsidRDefault="005E68C1" w:rsidP="00F13FC0">
            <w:pPr>
              <w:spacing w:line="354" w:lineRule="exact"/>
              <w:ind w:leftChars="-9" w:left="545" w:hangingChars="210" w:hanging="567"/>
              <w:jc w:val="both"/>
              <w:textDirection w:val="lrTbV"/>
              <w:rPr>
                <w:rFonts w:ascii="標楷體" w:eastAsia="標楷體"/>
                <w:sz w:val="27"/>
                <w:szCs w:val="27"/>
              </w:rPr>
            </w:pPr>
            <w:r w:rsidRPr="005E68C1">
              <w:rPr>
                <w:rFonts w:ascii="標楷體" w:eastAsia="標楷體" w:hint="eastAsia"/>
                <w:sz w:val="27"/>
                <w:szCs w:val="27"/>
              </w:rPr>
              <w:t xml:space="preserve">        補助設立校安維護及全民國防教育資源中心、推展學生全民國防教育及全民防衛動員準備工作、國防教育師資軍服製補與體檢等均達成目標值。</w:t>
            </w:r>
          </w:p>
        </w:tc>
      </w:tr>
      <w:tr w:rsidR="0099520E" w:rsidRPr="00422B29" w14:paraId="0E84A01B" w14:textId="77777777" w:rsidTr="006003A8">
        <w:trPr>
          <w:divId w:val="1110780298"/>
          <w:trHeight w:val="720"/>
        </w:trPr>
        <w:tc>
          <w:tcPr>
            <w:tcW w:w="1838" w:type="dxa"/>
          </w:tcPr>
          <w:p w14:paraId="26B03A64" w14:textId="77777777" w:rsidR="0099520E" w:rsidRPr="004D7ECB" w:rsidRDefault="0099520E" w:rsidP="00C40D73">
            <w:pPr>
              <w:spacing w:line="400" w:lineRule="exact"/>
              <w:ind w:left="608" w:hangingChars="225" w:hanging="608"/>
              <w:jc w:val="both"/>
              <w:textDirection w:val="lrTbV"/>
              <w:rPr>
                <w:rFonts w:ascii="標楷體" w:eastAsia="標楷體" w:hAnsi="標楷體"/>
                <w:sz w:val="27"/>
                <w:szCs w:val="27"/>
              </w:rPr>
            </w:pPr>
            <w:r w:rsidRPr="004D7ECB">
              <w:rPr>
                <w:rFonts w:ascii="標楷體" w:eastAsia="標楷體" w:hAnsi="標楷體" w:hint="eastAsia"/>
                <w:sz w:val="27"/>
                <w:szCs w:val="27"/>
              </w:rPr>
              <w:lastRenderedPageBreak/>
              <w:t>十、</w:t>
            </w:r>
            <w:r w:rsidR="00C40D73" w:rsidRPr="00C40D73">
              <w:rPr>
                <w:rFonts w:ascii="標楷體" w:eastAsia="標楷體" w:hAnsi="標楷體" w:hint="eastAsia"/>
                <w:sz w:val="27"/>
                <w:szCs w:val="27"/>
              </w:rPr>
              <w:t>發展與改進大專校院特殊教育</w:t>
            </w:r>
          </w:p>
        </w:tc>
        <w:tc>
          <w:tcPr>
            <w:tcW w:w="2126" w:type="dxa"/>
          </w:tcPr>
          <w:p w14:paraId="51BCC912" w14:textId="77777777" w:rsidR="0099520E" w:rsidRPr="004D7ECB" w:rsidRDefault="0099520E" w:rsidP="00A65AA7">
            <w:pPr>
              <w:spacing w:line="400" w:lineRule="exact"/>
              <w:jc w:val="both"/>
              <w:textDirection w:val="lrTbV"/>
              <w:rPr>
                <w:rFonts w:ascii="標楷體" w:eastAsia="標楷體" w:hAnsi="標楷體"/>
                <w:sz w:val="27"/>
                <w:szCs w:val="27"/>
              </w:rPr>
            </w:pPr>
            <w:r w:rsidRPr="004D7ECB">
              <w:rPr>
                <w:rFonts w:ascii="標楷體" w:eastAsia="標楷體" w:hAnsi="標楷體" w:hint="eastAsia"/>
                <w:sz w:val="27"/>
                <w:szCs w:val="27"/>
              </w:rPr>
              <w:t>發展與改進大專校院特殊教育</w:t>
            </w:r>
          </w:p>
        </w:tc>
        <w:tc>
          <w:tcPr>
            <w:tcW w:w="5387" w:type="dxa"/>
          </w:tcPr>
          <w:p w14:paraId="527AA0F6" w14:textId="77777777" w:rsidR="005E68C1" w:rsidRPr="005E68C1" w:rsidRDefault="005E68C1" w:rsidP="003F56A8">
            <w:pPr>
              <w:pStyle w:val="ab"/>
              <w:numPr>
                <w:ilvl w:val="0"/>
                <w:numId w:val="25"/>
              </w:numPr>
              <w:spacing w:line="374" w:lineRule="exact"/>
              <w:ind w:leftChars="0" w:left="540" w:hanging="540"/>
              <w:jc w:val="both"/>
              <w:textDirection w:val="lrTbV"/>
              <w:rPr>
                <w:rFonts w:ascii="標楷體" w:eastAsia="標楷體"/>
                <w:sz w:val="27"/>
                <w:szCs w:val="27"/>
              </w:rPr>
            </w:pPr>
            <w:r w:rsidRPr="005E68C1">
              <w:rPr>
                <w:rFonts w:ascii="標楷體" w:eastAsia="標楷體" w:hint="eastAsia"/>
                <w:sz w:val="27"/>
                <w:szCs w:val="27"/>
              </w:rPr>
              <w:t>發展大專生涯轉銜輔導模式，跨部會合作提供職能評估資源，建置勞政及教育協力措施與行動方案，包括就業準備度、能力評估、規劃課程、跨單位聯繫、修訂轉銜資料</w:t>
            </w:r>
            <w:r w:rsidRPr="005E68C1">
              <w:rPr>
                <w:rFonts w:ascii="標楷體" w:eastAsia="標楷體"/>
                <w:sz w:val="27"/>
                <w:szCs w:val="27"/>
              </w:rPr>
              <w:t>及國際交流策略。</w:t>
            </w:r>
          </w:p>
          <w:p w14:paraId="457DED03" w14:textId="77777777" w:rsidR="005E68C1" w:rsidRPr="005E68C1" w:rsidRDefault="005E68C1" w:rsidP="003F56A8">
            <w:pPr>
              <w:pStyle w:val="ab"/>
              <w:numPr>
                <w:ilvl w:val="0"/>
                <w:numId w:val="25"/>
              </w:numPr>
              <w:spacing w:line="374" w:lineRule="exact"/>
              <w:ind w:leftChars="0" w:left="540" w:hanging="540"/>
              <w:jc w:val="both"/>
              <w:textDirection w:val="lrTbV"/>
              <w:rPr>
                <w:rFonts w:ascii="標楷體" w:eastAsia="標楷體"/>
                <w:sz w:val="27"/>
                <w:szCs w:val="27"/>
              </w:rPr>
            </w:pPr>
            <w:r w:rsidRPr="005E68C1">
              <w:rPr>
                <w:rFonts w:ascii="標楷體" w:eastAsia="標楷體" w:hint="eastAsia"/>
                <w:sz w:val="27"/>
                <w:szCs w:val="27"/>
              </w:rPr>
              <w:t>辦理109學年度身心障礙升學大專校院甄試，計有</w:t>
            </w:r>
            <w:r w:rsidRPr="005E68C1">
              <w:rPr>
                <w:rFonts w:ascii="標楷體" w:eastAsia="標楷體"/>
                <w:sz w:val="27"/>
                <w:szCs w:val="27"/>
              </w:rPr>
              <w:t>報名人數</w:t>
            </w:r>
            <w:r w:rsidRPr="005E68C1">
              <w:rPr>
                <w:rFonts w:ascii="標楷體" w:eastAsia="標楷體" w:hint="eastAsia"/>
                <w:sz w:val="27"/>
                <w:szCs w:val="27"/>
              </w:rPr>
              <w:t>3,170人，另補助</w:t>
            </w:r>
            <w:r w:rsidRPr="005E68C1">
              <w:rPr>
                <w:rFonts w:ascii="標楷體" w:eastAsia="標楷體"/>
                <w:sz w:val="27"/>
                <w:szCs w:val="27"/>
              </w:rPr>
              <w:t>國立東華大學</w:t>
            </w:r>
            <w:r w:rsidRPr="005E68C1">
              <w:rPr>
                <w:rFonts w:ascii="標楷體" w:eastAsia="標楷體" w:hint="eastAsia"/>
                <w:sz w:val="27"/>
                <w:szCs w:val="27"/>
              </w:rPr>
              <w:t>改善無障礙環境並</w:t>
            </w:r>
            <w:r w:rsidRPr="005E68C1">
              <w:rPr>
                <w:rFonts w:ascii="標楷體" w:eastAsia="標楷體"/>
                <w:sz w:val="27"/>
                <w:szCs w:val="27"/>
              </w:rPr>
              <w:t>增設東部考區考場</w:t>
            </w:r>
            <w:r w:rsidRPr="005E68C1">
              <w:rPr>
                <w:rFonts w:ascii="標楷體" w:eastAsia="標楷體" w:hint="eastAsia"/>
                <w:sz w:val="27"/>
                <w:szCs w:val="27"/>
              </w:rPr>
              <w:t>，提供花東地區考生便利應試環境。</w:t>
            </w:r>
          </w:p>
          <w:p w14:paraId="0AFA584C" w14:textId="2B38B171" w:rsidR="005E68C1" w:rsidRPr="005E68C1" w:rsidRDefault="005E68C1" w:rsidP="003F56A8">
            <w:pPr>
              <w:pStyle w:val="ab"/>
              <w:numPr>
                <w:ilvl w:val="0"/>
                <w:numId w:val="25"/>
              </w:numPr>
              <w:spacing w:line="374" w:lineRule="exact"/>
              <w:ind w:leftChars="0" w:left="540" w:hanging="540"/>
              <w:jc w:val="both"/>
              <w:textDirection w:val="lrTbV"/>
              <w:rPr>
                <w:rFonts w:ascii="標楷體" w:eastAsia="標楷體"/>
                <w:sz w:val="27"/>
                <w:szCs w:val="27"/>
              </w:rPr>
            </w:pPr>
            <w:r w:rsidRPr="005E68C1">
              <w:rPr>
                <w:rFonts w:ascii="標楷體" w:eastAsia="標楷體" w:hint="eastAsia"/>
                <w:sz w:val="27"/>
                <w:szCs w:val="27"/>
              </w:rPr>
              <w:t>辦理</w:t>
            </w:r>
            <w:r w:rsidRPr="005E68C1">
              <w:rPr>
                <w:rFonts w:ascii="標楷體" w:eastAsia="標楷體"/>
                <w:sz w:val="27"/>
                <w:szCs w:val="27"/>
              </w:rPr>
              <w:t>大專</w:t>
            </w:r>
            <w:r w:rsidRPr="005E68C1">
              <w:rPr>
                <w:rFonts w:ascii="標楷體" w:eastAsia="標楷體" w:hint="eastAsia"/>
                <w:sz w:val="27"/>
                <w:szCs w:val="27"/>
              </w:rPr>
              <w:t>校院特教</w:t>
            </w:r>
            <w:r w:rsidRPr="005E68C1">
              <w:rPr>
                <w:rFonts w:ascii="標楷體" w:eastAsia="標楷體"/>
                <w:sz w:val="27"/>
                <w:szCs w:val="27"/>
              </w:rPr>
              <w:t>工作辦理情形書面審查</w:t>
            </w:r>
            <w:r w:rsidRPr="005E68C1">
              <w:rPr>
                <w:rFonts w:ascii="標楷體" w:eastAsia="標楷體" w:hint="eastAsia"/>
                <w:sz w:val="27"/>
                <w:szCs w:val="27"/>
              </w:rPr>
              <w:t>，由特教學者及本部行政人員共同審查</w:t>
            </w:r>
            <w:r w:rsidRPr="005E68C1">
              <w:rPr>
                <w:rFonts w:ascii="標楷體" w:eastAsia="標楷體"/>
                <w:sz w:val="27"/>
                <w:szCs w:val="27"/>
              </w:rPr>
              <w:t>計38校</w:t>
            </w:r>
            <w:r w:rsidRPr="005E68C1">
              <w:rPr>
                <w:rFonts w:ascii="標楷體" w:eastAsia="標楷體" w:hint="eastAsia"/>
                <w:sz w:val="27"/>
                <w:szCs w:val="27"/>
              </w:rPr>
              <w:t>；另</w:t>
            </w:r>
            <w:r w:rsidR="008E1431">
              <w:rPr>
                <w:rFonts w:ascii="標楷體" w:eastAsia="標楷體" w:hint="eastAsia"/>
                <w:sz w:val="27"/>
                <w:szCs w:val="27"/>
              </w:rPr>
              <w:t>辦理</w:t>
            </w:r>
            <w:r w:rsidRPr="005E68C1">
              <w:rPr>
                <w:rFonts w:ascii="標楷體" w:eastAsia="標楷體" w:hint="eastAsia"/>
                <w:sz w:val="27"/>
                <w:szCs w:val="27"/>
              </w:rPr>
              <w:t>特教中心</w:t>
            </w:r>
            <w:r w:rsidRPr="005E68C1">
              <w:rPr>
                <w:rFonts w:ascii="標楷體" w:eastAsia="標楷體"/>
                <w:sz w:val="27"/>
                <w:szCs w:val="27"/>
              </w:rPr>
              <w:t>特</w:t>
            </w:r>
            <w:r w:rsidRPr="005E68C1">
              <w:rPr>
                <w:rFonts w:ascii="標楷體" w:eastAsia="標楷體" w:hint="eastAsia"/>
                <w:sz w:val="27"/>
                <w:szCs w:val="27"/>
              </w:rPr>
              <w:t>教</w:t>
            </w:r>
            <w:r w:rsidRPr="005E68C1">
              <w:rPr>
                <w:rFonts w:ascii="標楷體" w:eastAsia="標楷體"/>
                <w:sz w:val="27"/>
                <w:szCs w:val="27"/>
              </w:rPr>
              <w:t>生鑑定</w:t>
            </w:r>
            <w:r w:rsidRPr="005E68C1">
              <w:rPr>
                <w:rFonts w:ascii="標楷體" w:eastAsia="標楷體" w:hint="eastAsia"/>
                <w:sz w:val="27"/>
                <w:szCs w:val="27"/>
              </w:rPr>
              <w:t>工作，計已</w:t>
            </w:r>
            <w:r w:rsidRPr="005E68C1">
              <w:rPr>
                <w:rFonts w:ascii="標楷體" w:eastAsia="標楷體"/>
                <w:sz w:val="27"/>
                <w:szCs w:val="27"/>
              </w:rPr>
              <w:t>完成</w:t>
            </w:r>
            <w:r w:rsidRPr="005E68C1">
              <w:rPr>
                <w:rFonts w:ascii="標楷體" w:eastAsia="標楷體" w:hint="eastAsia"/>
                <w:sz w:val="27"/>
                <w:szCs w:val="27"/>
              </w:rPr>
              <w:t>4</w:t>
            </w:r>
            <w:r w:rsidRPr="005E68C1">
              <w:rPr>
                <w:rFonts w:ascii="標楷體" w:eastAsia="標楷體"/>
                <w:sz w:val="27"/>
                <w:szCs w:val="27"/>
              </w:rPr>
              <w:t>,596</w:t>
            </w:r>
            <w:r w:rsidRPr="005E68C1">
              <w:rPr>
                <w:rFonts w:ascii="標楷體" w:eastAsia="標楷體" w:hint="eastAsia"/>
                <w:sz w:val="27"/>
                <w:szCs w:val="27"/>
              </w:rPr>
              <w:t>人</w:t>
            </w:r>
            <w:r w:rsidRPr="005E68C1">
              <w:rPr>
                <w:rFonts w:ascii="標楷體" w:eastAsia="標楷體"/>
                <w:sz w:val="27"/>
                <w:szCs w:val="27"/>
              </w:rPr>
              <w:t>次</w:t>
            </w:r>
            <w:r w:rsidRPr="005E68C1">
              <w:rPr>
                <w:rFonts w:ascii="標楷體" w:eastAsia="標楷體" w:hint="eastAsia"/>
                <w:sz w:val="27"/>
                <w:szCs w:val="27"/>
              </w:rPr>
              <w:t>，同時</w:t>
            </w:r>
            <w:r w:rsidRPr="005E68C1">
              <w:rPr>
                <w:rFonts w:ascii="標楷體" w:eastAsia="標楷體"/>
                <w:sz w:val="27"/>
                <w:szCs w:val="27"/>
              </w:rPr>
              <w:t>辦理到校輔導訪視計147校</w:t>
            </w:r>
            <w:r w:rsidRPr="005E68C1">
              <w:rPr>
                <w:rFonts w:ascii="標楷體" w:eastAsia="標楷體" w:hint="eastAsia"/>
                <w:sz w:val="27"/>
                <w:szCs w:val="27"/>
              </w:rPr>
              <w:t>。</w:t>
            </w:r>
          </w:p>
          <w:p w14:paraId="411A04AC" w14:textId="77777777" w:rsidR="005E68C1" w:rsidRPr="005E68C1" w:rsidRDefault="005E68C1" w:rsidP="003F56A8">
            <w:pPr>
              <w:pStyle w:val="ab"/>
              <w:numPr>
                <w:ilvl w:val="0"/>
                <w:numId w:val="25"/>
              </w:numPr>
              <w:spacing w:line="374" w:lineRule="exact"/>
              <w:ind w:leftChars="0" w:left="540" w:hanging="540"/>
              <w:jc w:val="both"/>
              <w:textDirection w:val="lrTbV"/>
              <w:rPr>
                <w:rFonts w:ascii="標楷體" w:eastAsia="標楷體"/>
                <w:sz w:val="27"/>
                <w:szCs w:val="27"/>
              </w:rPr>
            </w:pPr>
            <w:r w:rsidRPr="005E68C1">
              <w:rPr>
                <w:rFonts w:ascii="標楷體" w:eastAsia="標楷體" w:hint="eastAsia"/>
                <w:sz w:val="27"/>
                <w:szCs w:val="27"/>
              </w:rPr>
              <w:t>補助大專校院設備、輔導人員</w:t>
            </w:r>
            <w:r w:rsidRPr="005E68C1">
              <w:rPr>
                <w:rFonts w:ascii="標楷體" w:eastAsia="標楷體"/>
                <w:sz w:val="27"/>
                <w:szCs w:val="27"/>
              </w:rPr>
              <w:t>、</w:t>
            </w:r>
            <w:r w:rsidRPr="005E68C1">
              <w:rPr>
                <w:rFonts w:ascii="標楷體" w:eastAsia="標楷體" w:hint="eastAsia"/>
                <w:sz w:val="27"/>
                <w:szCs w:val="27"/>
              </w:rPr>
              <w:t>課業輔導、助理人員、教材耗材、學生活動等經費，同時獎勵透過甄試及單獨招生招</w:t>
            </w:r>
            <w:r w:rsidRPr="005E68C1">
              <w:rPr>
                <w:rFonts w:ascii="標楷體" w:eastAsia="標楷體" w:hint="eastAsia"/>
                <w:sz w:val="27"/>
                <w:szCs w:val="27"/>
              </w:rPr>
              <w:lastRenderedPageBreak/>
              <w:t>收障礙生，共補助5.46億元，</w:t>
            </w:r>
            <w:r w:rsidRPr="005E68C1">
              <w:rPr>
                <w:rFonts w:ascii="標楷體" w:eastAsia="標楷體"/>
                <w:sz w:val="27"/>
                <w:szCs w:val="27"/>
              </w:rPr>
              <w:t>聘</w:t>
            </w:r>
            <w:r w:rsidRPr="005E68C1">
              <w:rPr>
                <w:rFonts w:ascii="標楷體" w:eastAsia="標楷體" w:hint="eastAsia"/>
                <w:sz w:val="27"/>
                <w:szCs w:val="27"/>
              </w:rPr>
              <w:t>請特教</w:t>
            </w:r>
            <w:r w:rsidRPr="005E68C1">
              <w:rPr>
                <w:rFonts w:ascii="標楷體" w:eastAsia="標楷體"/>
                <w:sz w:val="27"/>
                <w:szCs w:val="27"/>
              </w:rPr>
              <w:t>輔導人員5</w:t>
            </w:r>
            <w:r w:rsidRPr="005E68C1">
              <w:rPr>
                <w:rFonts w:ascii="標楷體" w:eastAsia="標楷體" w:hint="eastAsia"/>
                <w:sz w:val="27"/>
                <w:szCs w:val="27"/>
              </w:rPr>
              <w:t>58</w:t>
            </w:r>
            <w:r w:rsidRPr="005E68C1">
              <w:rPr>
                <w:rFonts w:ascii="標楷體" w:eastAsia="標楷體"/>
                <w:sz w:val="27"/>
                <w:szCs w:val="27"/>
              </w:rPr>
              <w:t>名，服務障礙生</w:t>
            </w:r>
            <w:r w:rsidRPr="005E68C1">
              <w:rPr>
                <w:rFonts w:ascii="標楷體" w:eastAsia="標楷體" w:hint="eastAsia"/>
                <w:sz w:val="27"/>
                <w:szCs w:val="27"/>
              </w:rPr>
              <w:t>1.4萬</w:t>
            </w:r>
            <w:r w:rsidRPr="005E68C1">
              <w:rPr>
                <w:rFonts w:ascii="標楷體" w:eastAsia="標楷體"/>
                <w:sz w:val="27"/>
                <w:szCs w:val="27"/>
              </w:rPr>
              <w:t>人</w:t>
            </w:r>
            <w:r w:rsidRPr="005E68C1">
              <w:rPr>
                <w:rFonts w:ascii="標楷體" w:eastAsia="標楷體" w:hint="eastAsia"/>
                <w:sz w:val="27"/>
                <w:szCs w:val="27"/>
              </w:rPr>
              <w:t>。</w:t>
            </w:r>
          </w:p>
          <w:p w14:paraId="1E3202A5" w14:textId="77777777" w:rsidR="005E68C1" w:rsidRPr="005E68C1" w:rsidRDefault="005E68C1" w:rsidP="003F56A8">
            <w:pPr>
              <w:pStyle w:val="ab"/>
              <w:numPr>
                <w:ilvl w:val="0"/>
                <w:numId w:val="25"/>
              </w:numPr>
              <w:spacing w:line="374" w:lineRule="exact"/>
              <w:ind w:leftChars="0" w:left="540" w:hanging="540"/>
              <w:jc w:val="both"/>
              <w:textDirection w:val="lrTbV"/>
              <w:rPr>
                <w:rFonts w:ascii="標楷體" w:eastAsia="標楷體"/>
                <w:sz w:val="27"/>
                <w:szCs w:val="27"/>
              </w:rPr>
            </w:pPr>
            <w:r w:rsidRPr="005E68C1">
              <w:rPr>
                <w:rFonts w:ascii="標楷體" w:eastAsia="標楷體"/>
                <w:sz w:val="27"/>
                <w:szCs w:val="27"/>
              </w:rPr>
              <w:t>核發</w:t>
            </w:r>
            <w:r w:rsidRPr="005E68C1">
              <w:rPr>
                <w:rFonts w:ascii="標楷體" w:eastAsia="標楷體" w:hint="eastAsia"/>
                <w:sz w:val="27"/>
                <w:szCs w:val="27"/>
              </w:rPr>
              <w:t>私立大專校院身心障礙學生</w:t>
            </w:r>
            <w:r w:rsidRPr="005E68C1">
              <w:rPr>
                <w:rFonts w:ascii="標楷體" w:eastAsia="標楷體"/>
                <w:sz w:val="27"/>
                <w:szCs w:val="27"/>
              </w:rPr>
              <w:t>獎補助金</w:t>
            </w:r>
            <w:r w:rsidRPr="005E68C1">
              <w:rPr>
                <w:rFonts w:ascii="標楷體" w:eastAsia="標楷體" w:hint="eastAsia"/>
                <w:sz w:val="27"/>
                <w:szCs w:val="27"/>
              </w:rPr>
              <w:t>共7</w:t>
            </w:r>
            <w:r w:rsidRPr="005E68C1">
              <w:rPr>
                <w:rFonts w:ascii="標楷體" w:eastAsia="標楷體"/>
                <w:sz w:val="27"/>
                <w:szCs w:val="27"/>
              </w:rPr>
              <w:t>,60</w:t>
            </w:r>
            <w:r w:rsidRPr="005E68C1">
              <w:rPr>
                <w:rFonts w:ascii="標楷體" w:eastAsia="標楷體" w:hint="eastAsia"/>
                <w:sz w:val="27"/>
                <w:szCs w:val="27"/>
              </w:rPr>
              <w:t>7萬元，</w:t>
            </w:r>
            <w:r w:rsidRPr="005E68C1">
              <w:rPr>
                <w:rFonts w:ascii="標楷體" w:eastAsia="標楷體"/>
                <w:sz w:val="27"/>
                <w:szCs w:val="27"/>
              </w:rPr>
              <w:t>計</w:t>
            </w:r>
            <w:r w:rsidRPr="005E68C1">
              <w:rPr>
                <w:rFonts w:ascii="標楷體" w:eastAsia="標楷體" w:hint="eastAsia"/>
                <w:sz w:val="27"/>
                <w:szCs w:val="27"/>
              </w:rPr>
              <w:t>有</w:t>
            </w:r>
            <w:r w:rsidRPr="005E68C1">
              <w:rPr>
                <w:rFonts w:ascii="標楷體" w:eastAsia="標楷體"/>
                <w:sz w:val="27"/>
                <w:szCs w:val="27"/>
              </w:rPr>
              <w:t>4,950人受益。</w:t>
            </w:r>
          </w:p>
          <w:p w14:paraId="7F9C2457" w14:textId="77777777" w:rsidR="005E68C1" w:rsidRPr="005E68C1" w:rsidRDefault="005E68C1" w:rsidP="003F56A8">
            <w:pPr>
              <w:pStyle w:val="ab"/>
              <w:numPr>
                <w:ilvl w:val="0"/>
                <w:numId w:val="25"/>
              </w:numPr>
              <w:spacing w:line="374" w:lineRule="exact"/>
              <w:ind w:leftChars="0" w:left="540" w:hanging="540"/>
              <w:jc w:val="both"/>
              <w:textDirection w:val="lrTbV"/>
              <w:rPr>
                <w:rFonts w:ascii="標楷體" w:eastAsia="標楷體"/>
                <w:sz w:val="27"/>
                <w:szCs w:val="27"/>
              </w:rPr>
            </w:pPr>
            <w:r w:rsidRPr="005E68C1">
              <w:rPr>
                <w:rFonts w:ascii="標楷體" w:eastAsia="標楷體" w:hint="eastAsia"/>
                <w:sz w:val="27"/>
                <w:szCs w:val="27"/>
              </w:rPr>
              <w:t>持續辦理視障、聽語障、肢障類教育輔具中心，評估、採購、提供及簡易維修輔具，目前已</w:t>
            </w:r>
            <w:r w:rsidRPr="005E68C1">
              <w:rPr>
                <w:rFonts w:ascii="標楷體" w:eastAsia="標楷體"/>
                <w:sz w:val="27"/>
                <w:szCs w:val="27"/>
              </w:rPr>
              <w:t>評估</w:t>
            </w:r>
            <w:r w:rsidRPr="005E68C1">
              <w:rPr>
                <w:rFonts w:ascii="標楷體" w:eastAsia="標楷體" w:hint="eastAsia"/>
                <w:sz w:val="27"/>
                <w:szCs w:val="27"/>
              </w:rPr>
              <w:t>382</w:t>
            </w:r>
            <w:r w:rsidRPr="005E68C1">
              <w:rPr>
                <w:rFonts w:ascii="標楷體" w:eastAsia="標楷體"/>
                <w:sz w:val="27"/>
                <w:szCs w:val="27"/>
              </w:rPr>
              <w:t>人次、借用</w:t>
            </w:r>
            <w:r w:rsidRPr="005E68C1">
              <w:rPr>
                <w:rFonts w:ascii="標楷體" w:eastAsia="標楷體" w:hint="eastAsia"/>
                <w:sz w:val="27"/>
                <w:szCs w:val="27"/>
              </w:rPr>
              <w:t>1</w:t>
            </w:r>
            <w:r w:rsidRPr="005E68C1">
              <w:rPr>
                <w:rFonts w:ascii="標楷體" w:eastAsia="標楷體"/>
                <w:sz w:val="27"/>
                <w:szCs w:val="27"/>
              </w:rPr>
              <w:t>,760人次、新增借出輔具</w:t>
            </w:r>
            <w:r w:rsidRPr="005E68C1">
              <w:rPr>
                <w:rFonts w:ascii="標楷體" w:eastAsia="標楷體" w:hint="eastAsia"/>
                <w:sz w:val="27"/>
                <w:szCs w:val="27"/>
              </w:rPr>
              <w:t>8</w:t>
            </w:r>
            <w:r w:rsidRPr="005E68C1">
              <w:rPr>
                <w:rFonts w:ascii="標楷體" w:eastAsia="標楷體"/>
                <w:sz w:val="27"/>
                <w:szCs w:val="27"/>
              </w:rPr>
              <w:t>2件</w:t>
            </w:r>
            <w:r w:rsidRPr="005E68C1">
              <w:rPr>
                <w:rFonts w:ascii="標楷體" w:eastAsia="標楷體" w:hint="eastAsia"/>
                <w:sz w:val="27"/>
                <w:szCs w:val="27"/>
              </w:rPr>
              <w:t>。</w:t>
            </w:r>
          </w:p>
          <w:p w14:paraId="242B2AD9" w14:textId="37039E7B" w:rsidR="005E68C1" w:rsidRPr="005E68C1" w:rsidRDefault="005E68C1" w:rsidP="003F56A8">
            <w:pPr>
              <w:pStyle w:val="ab"/>
              <w:numPr>
                <w:ilvl w:val="0"/>
                <w:numId w:val="25"/>
              </w:numPr>
              <w:spacing w:line="374" w:lineRule="exact"/>
              <w:ind w:leftChars="0" w:left="540" w:hanging="540"/>
              <w:jc w:val="both"/>
              <w:textDirection w:val="lrTbV"/>
              <w:rPr>
                <w:rFonts w:ascii="標楷體" w:eastAsia="標楷體"/>
                <w:sz w:val="27"/>
                <w:szCs w:val="27"/>
              </w:rPr>
            </w:pPr>
            <w:r w:rsidRPr="005E68C1">
              <w:rPr>
                <w:rFonts w:ascii="標楷體" w:eastAsia="標楷體" w:hint="eastAsia"/>
                <w:sz w:val="27"/>
                <w:szCs w:val="27"/>
              </w:rPr>
              <w:t>製作大專校院上課所需用書之點字及有聲書；研議規劃製作特殊教育相關法規易讀版本。</w:t>
            </w:r>
          </w:p>
          <w:p w14:paraId="27178972" w14:textId="77777777" w:rsidR="005E68C1" w:rsidRPr="005E68C1" w:rsidRDefault="005E68C1" w:rsidP="003F56A8">
            <w:pPr>
              <w:pStyle w:val="ab"/>
              <w:numPr>
                <w:ilvl w:val="0"/>
                <w:numId w:val="25"/>
              </w:numPr>
              <w:spacing w:line="374" w:lineRule="exact"/>
              <w:ind w:leftChars="0" w:left="540" w:hanging="540"/>
              <w:jc w:val="both"/>
              <w:textDirection w:val="lrTbV"/>
              <w:rPr>
                <w:rFonts w:ascii="標楷體" w:eastAsia="標楷體"/>
                <w:sz w:val="27"/>
                <w:szCs w:val="27"/>
              </w:rPr>
            </w:pPr>
            <w:r w:rsidRPr="005E68C1">
              <w:rPr>
                <w:rFonts w:ascii="標楷體" w:eastAsia="標楷體" w:hint="eastAsia"/>
                <w:sz w:val="27"/>
                <w:szCs w:val="27"/>
              </w:rPr>
              <w:t>持續辦理學校無障礙環境資訊公開平臺</w:t>
            </w:r>
            <w:r w:rsidRPr="005E68C1">
              <w:rPr>
                <w:rFonts w:ascii="標楷體" w:eastAsia="標楷體"/>
                <w:sz w:val="27"/>
                <w:szCs w:val="27"/>
              </w:rPr>
              <w:t>，</w:t>
            </w:r>
            <w:r w:rsidRPr="005E68C1">
              <w:rPr>
                <w:rFonts w:ascii="標楷體" w:eastAsia="標楷體" w:hint="eastAsia"/>
                <w:sz w:val="27"/>
                <w:szCs w:val="27"/>
              </w:rPr>
              <w:t>規劃於109年下半年委辦</w:t>
            </w:r>
            <w:r w:rsidRPr="005E68C1">
              <w:rPr>
                <w:rFonts w:ascii="標楷體" w:eastAsia="標楷體"/>
                <w:sz w:val="27"/>
                <w:szCs w:val="27"/>
              </w:rPr>
              <w:t>UCAT平臺第2期計畫，預計新增36所大專校院及4所特教學校之資訊建置，製作GIS數位化底圖及地圖資訊，強化平臺介面</w:t>
            </w:r>
            <w:r w:rsidRPr="005E68C1">
              <w:rPr>
                <w:rFonts w:ascii="標楷體" w:eastAsia="標楷體" w:hint="eastAsia"/>
                <w:sz w:val="27"/>
                <w:szCs w:val="27"/>
              </w:rPr>
              <w:t>。</w:t>
            </w:r>
          </w:p>
          <w:p w14:paraId="4D00A03F" w14:textId="561BE559" w:rsidR="005E68C1" w:rsidRPr="005E68C1" w:rsidRDefault="005E68C1" w:rsidP="003F56A8">
            <w:pPr>
              <w:pStyle w:val="ab"/>
              <w:numPr>
                <w:ilvl w:val="0"/>
                <w:numId w:val="25"/>
              </w:numPr>
              <w:spacing w:line="374" w:lineRule="exact"/>
              <w:ind w:leftChars="0" w:left="540" w:hanging="540"/>
              <w:jc w:val="both"/>
              <w:textDirection w:val="lrTbV"/>
              <w:rPr>
                <w:rFonts w:ascii="標楷體" w:eastAsia="標楷體"/>
                <w:sz w:val="27"/>
                <w:szCs w:val="27"/>
              </w:rPr>
            </w:pPr>
            <w:r w:rsidRPr="005E68C1">
              <w:rPr>
                <w:rFonts w:ascii="標楷體" w:eastAsia="標楷體" w:hint="eastAsia"/>
                <w:sz w:val="27"/>
                <w:szCs w:val="27"/>
              </w:rPr>
              <w:t>調查校園無障礙環境暨學生培力訓練計畫，</w:t>
            </w:r>
            <w:r w:rsidRPr="005E68C1">
              <w:rPr>
                <w:rFonts w:ascii="標楷體" w:eastAsia="標楷體"/>
                <w:sz w:val="27"/>
                <w:szCs w:val="27"/>
              </w:rPr>
              <w:t>預計擴大培訓50位大專障礙師生及縣市障礙團體，深化對學校、師生和社會的影響力，具體實踐CRPD精神。</w:t>
            </w:r>
          </w:p>
          <w:p w14:paraId="2C1075D1" w14:textId="77777777" w:rsidR="0099520E" w:rsidRPr="004D7ECB" w:rsidRDefault="005E68C1" w:rsidP="00C76D3D">
            <w:pPr>
              <w:spacing w:line="374" w:lineRule="exact"/>
              <w:ind w:left="567" w:hangingChars="210" w:hanging="567"/>
              <w:jc w:val="both"/>
              <w:textDirection w:val="lrTbV"/>
              <w:rPr>
                <w:rFonts w:ascii="標楷體" w:eastAsia="標楷體"/>
                <w:sz w:val="27"/>
                <w:szCs w:val="27"/>
              </w:rPr>
            </w:pPr>
            <w:r w:rsidRPr="005E68C1">
              <w:rPr>
                <w:rFonts w:ascii="標楷體" w:eastAsia="標楷體" w:hint="eastAsia"/>
                <w:sz w:val="27"/>
                <w:szCs w:val="27"/>
              </w:rPr>
              <w:t>十</w:t>
            </w:r>
            <w:r w:rsidRPr="005E68C1">
              <w:rPr>
                <w:rFonts w:ascii="標楷體" w:eastAsia="標楷體" w:hAnsi="標楷體" w:hint="eastAsia"/>
                <w:sz w:val="27"/>
                <w:szCs w:val="27"/>
              </w:rPr>
              <w:t>、</w:t>
            </w:r>
            <w:r w:rsidRPr="005E68C1">
              <w:rPr>
                <w:rFonts w:ascii="標楷體" w:eastAsia="標楷體"/>
                <w:sz w:val="27"/>
                <w:szCs w:val="27"/>
              </w:rPr>
              <w:t>補助</w:t>
            </w:r>
            <w:r w:rsidRPr="005E68C1">
              <w:rPr>
                <w:rFonts w:ascii="標楷體" w:eastAsia="標楷體" w:hint="eastAsia"/>
                <w:sz w:val="27"/>
                <w:szCs w:val="27"/>
              </w:rPr>
              <w:t>大專校院改善</w:t>
            </w:r>
            <w:r w:rsidRPr="005E68C1">
              <w:rPr>
                <w:rFonts w:ascii="標楷體" w:eastAsia="標楷體"/>
                <w:sz w:val="27"/>
                <w:szCs w:val="27"/>
              </w:rPr>
              <w:t>無障礙環境</w:t>
            </w:r>
            <w:r w:rsidRPr="005E68C1">
              <w:rPr>
                <w:rFonts w:ascii="標楷體" w:eastAsia="標楷體" w:hint="eastAsia"/>
                <w:sz w:val="27"/>
                <w:szCs w:val="27"/>
              </w:rPr>
              <w:t>，已核定補助40校計5</w:t>
            </w:r>
            <w:r w:rsidRPr="005E68C1">
              <w:rPr>
                <w:rFonts w:ascii="標楷體" w:eastAsia="標楷體"/>
                <w:sz w:val="27"/>
                <w:szCs w:val="27"/>
              </w:rPr>
              <w:t>,900</w:t>
            </w:r>
            <w:r w:rsidRPr="005E68C1">
              <w:rPr>
                <w:rFonts w:ascii="標楷體" w:eastAsia="標楷體" w:hint="eastAsia"/>
                <w:sz w:val="27"/>
                <w:szCs w:val="27"/>
              </w:rPr>
              <w:t>萬</w:t>
            </w:r>
            <w:r w:rsidRPr="005E68C1">
              <w:rPr>
                <w:rFonts w:ascii="標楷體" w:eastAsia="標楷體"/>
                <w:sz w:val="27"/>
                <w:szCs w:val="27"/>
              </w:rPr>
              <w:t>元</w:t>
            </w:r>
            <w:r w:rsidRPr="005E68C1">
              <w:rPr>
                <w:rFonts w:ascii="標楷體" w:eastAsia="標楷體" w:hint="eastAsia"/>
                <w:sz w:val="27"/>
                <w:szCs w:val="27"/>
              </w:rPr>
              <w:t>。</w:t>
            </w:r>
          </w:p>
        </w:tc>
      </w:tr>
      <w:tr w:rsidR="0099520E" w:rsidRPr="00422B29" w14:paraId="686F6CBB" w14:textId="77777777" w:rsidTr="002D40DA">
        <w:trPr>
          <w:divId w:val="1110780298"/>
          <w:trHeight w:val="720"/>
        </w:trPr>
        <w:tc>
          <w:tcPr>
            <w:tcW w:w="1838" w:type="dxa"/>
          </w:tcPr>
          <w:p w14:paraId="10FEE2BC" w14:textId="77777777" w:rsidR="0099520E" w:rsidRPr="004D7ECB" w:rsidRDefault="0099520E" w:rsidP="00C40D73">
            <w:pPr>
              <w:spacing w:line="400" w:lineRule="exact"/>
              <w:ind w:left="904" w:hangingChars="335" w:hanging="904"/>
              <w:jc w:val="both"/>
              <w:textDirection w:val="lrTbV"/>
              <w:rPr>
                <w:rFonts w:ascii="標楷體" w:eastAsia="標楷體" w:hAnsi="標楷體"/>
                <w:sz w:val="27"/>
                <w:szCs w:val="27"/>
              </w:rPr>
            </w:pPr>
            <w:r w:rsidRPr="004D7ECB">
              <w:rPr>
                <w:rFonts w:ascii="標楷體" w:eastAsia="標楷體" w:hAnsi="標楷體" w:hint="eastAsia"/>
                <w:sz w:val="27"/>
                <w:szCs w:val="27"/>
              </w:rPr>
              <w:lastRenderedPageBreak/>
              <w:t>十</w:t>
            </w:r>
            <w:r w:rsidRPr="004D7ECB">
              <w:rPr>
                <w:rFonts w:ascii="標楷體" w:eastAsia="標楷體" w:hAnsi="標楷體"/>
                <w:sz w:val="27"/>
                <w:szCs w:val="27"/>
              </w:rPr>
              <w:t>一、</w:t>
            </w:r>
            <w:r w:rsidRPr="004D7ECB">
              <w:rPr>
                <w:rFonts w:ascii="標楷體" w:eastAsia="標楷體" w:hAnsi="標楷體" w:hint="eastAsia"/>
                <w:sz w:val="27"/>
                <w:szCs w:val="27"/>
              </w:rPr>
              <w:t>學校衛生教育</w:t>
            </w:r>
          </w:p>
        </w:tc>
        <w:tc>
          <w:tcPr>
            <w:tcW w:w="2126" w:type="dxa"/>
          </w:tcPr>
          <w:p w14:paraId="1C48A9B6" w14:textId="77777777" w:rsidR="0099520E" w:rsidRDefault="00D12D81" w:rsidP="00D12D81">
            <w:pPr>
              <w:spacing w:line="400" w:lineRule="exact"/>
              <w:ind w:left="608" w:hangingChars="225" w:hanging="608"/>
              <w:jc w:val="both"/>
              <w:textDirection w:val="lrTbV"/>
              <w:rPr>
                <w:rFonts w:ascii="標楷體" w:eastAsia="標楷體" w:hAnsi="標楷體"/>
                <w:sz w:val="27"/>
                <w:szCs w:val="27"/>
              </w:rPr>
            </w:pPr>
            <w:r w:rsidRPr="00D12D81">
              <w:rPr>
                <w:rFonts w:ascii="標楷體" w:eastAsia="標楷體" w:hAnsi="標楷體" w:hint="eastAsia"/>
                <w:sz w:val="27"/>
                <w:szCs w:val="27"/>
              </w:rPr>
              <w:t>一、辦理大專校院學生健康促進計畫（含健康體位、菸害防制、性教育－含愛滋病防治、健康中心設備補助等）、傳染病防治、網站維護、健康調查及統計</w:t>
            </w:r>
          </w:p>
          <w:p w14:paraId="364BFC19" w14:textId="77777777" w:rsidR="00D12D81" w:rsidRDefault="00D12D81" w:rsidP="00D12D81">
            <w:pPr>
              <w:spacing w:line="400" w:lineRule="exact"/>
              <w:ind w:left="608" w:hangingChars="225" w:hanging="608"/>
              <w:jc w:val="both"/>
              <w:textDirection w:val="lrTbV"/>
              <w:rPr>
                <w:rFonts w:ascii="標楷體" w:eastAsia="標楷體" w:hAnsi="標楷體"/>
                <w:sz w:val="27"/>
                <w:szCs w:val="27"/>
              </w:rPr>
            </w:pPr>
            <w:r>
              <w:rPr>
                <w:rFonts w:ascii="標楷體" w:eastAsia="標楷體" w:hAnsi="標楷體" w:hint="eastAsia"/>
                <w:sz w:val="27"/>
                <w:szCs w:val="27"/>
              </w:rPr>
              <w:lastRenderedPageBreak/>
              <w:t>二、</w:t>
            </w:r>
            <w:r w:rsidRPr="00D12D81">
              <w:rPr>
                <w:rFonts w:ascii="標楷體" w:eastAsia="標楷體" w:hAnsi="標楷體" w:hint="eastAsia"/>
                <w:sz w:val="27"/>
                <w:szCs w:val="27"/>
              </w:rPr>
              <w:t>推動大專校院學生食品與用水安全管理計畫及相關人員研習</w:t>
            </w:r>
          </w:p>
          <w:p w14:paraId="1D4CFF3F" w14:textId="126F15FE" w:rsidR="00D12D81" w:rsidRPr="004D7ECB" w:rsidRDefault="00D12D81" w:rsidP="00D12D81">
            <w:pPr>
              <w:spacing w:line="400" w:lineRule="exact"/>
              <w:ind w:left="553" w:hangingChars="205" w:hanging="553"/>
              <w:jc w:val="both"/>
              <w:textDirection w:val="lrTbV"/>
              <w:rPr>
                <w:rFonts w:ascii="標楷體" w:eastAsia="標楷體" w:hAnsi="標楷體"/>
                <w:sz w:val="27"/>
                <w:szCs w:val="27"/>
              </w:rPr>
            </w:pPr>
            <w:r>
              <w:rPr>
                <w:rFonts w:ascii="標楷體" w:eastAsia="標楷體" w:hAnsi="標楷體" w:hint="eastAsia"/>
                <w:sz w:val="27"/>
                <w:szCs w:val="27"/>
              </w:rPr>
              <w:t>三、</w:t>
            </w:r>
            <w:r w:rsidRPr="00D12D81">
              <w:rPr>
                <w:rFonts w:ascii="標楷體" w:eastAsia="標楷體" w:hAnsi="標楷體" w:hint="eastAsia"/>
                <w:sz w:val="27"/>
                <w:szCs w:val="27"/>
              </w:rPr>
              <w:t>傳染病防治</w:t>
            </w:r>
            <w:r w:rsidRPr="00D12D81">
              <w:rPr>
                <w:rFonts w:ascii="標楷體" w:eastAsia="標楷體" w:hAnsi="標楷體"/>
                <w:sz w:val="27"/>
                <w:szCs w:val="27"/>
              </w:rPr>
              <w:t>-嚴重特殊傳染性肺炎校園防疫</w:t>
            </w:r>
          </w:p>
        </w:tc>
        <w:tc>
          <w:tcPr>
            <w:tcW w:w="5387" w:type="dxa"/>
            <w:shd w:val="clear" w:color="auto" w:fill="auto"/>
          </w:tcPr>
          <w:p w14:paraId="4A18128F" w14:textId="77777777" w:rsidR="002D40DA" w:rsidRPr="002D40DA" w:rsidRDefault="002D40DA" w:rsidP="003F56A8">
            <w:pPr>
              <w:pStyle w:val="ab"/>
              <w:numPr>
                <w:ilvl w:val="0"/>
                <w:numId w:val="38"/>
              </w:numPr>
              <w:spacing w:line="374" w:lineRule="exact"/>
              <w:ind w:leftChars="0" w:left="547" w:hanging="547"/>
              <w:jc w:val="both"/>
              <w:textDirection w:val="lrTbV"/>
              <w:rPr>
                <w:rFonts w:ascii="標楷體" w:eastAsia="標楷體" w:hAnsi="標楷體"/>
                <w:sz w:val="27"/>
                <w:szCs w:val="27"/>
              </w:rPr>
            </w:pPr>
            <w:r w:rsidRPr="002D40DA">
              <w:rPr>
                <w:rFonts w:ascii="標楷體" w:eastAsia="標楷體" w:hAnsi="標楷體" w:hint="eastAsia"/>
                <w:sz w:val="27"/>
                <w:szCs w:val="27"/>
              </w:rPr>
              <w:lastRenderedPageBreak/>
              <w:t>辦理大專校院學生健康促進計畫（含健康體位、菸害防制、性教育－含愛滋病防治、健康中心設備補助等）、傳染病防治、網站維護、健康調查及統計</w:t>
            </w:r>
          </w:p>
          <w:p w14:paraId="188CC7E7" w14:textId="727A0FB2" w:rsidR="002D40DA" w:rsidRPr="002D40DA" w:rsidRDefault="00D12D81" w:rsidP="003F56A8">
            <w:pPr>
              <w:pStyle w:val="ab"/>
              <w:numPr>
                <w:ilvl w:val="0"/>
                <w:numId w:val="108"/>
              </w:numPr>
              <w:spacing w:line="374" w:lineRule="exact"/>
              <w:ind w:leftChars="0" w:left="810" w:hangingChars="300" w:hanging="810"/>
              <w:jc w:val="both"/>
              <w:textDirection w:val="lrTbV"/>
              <w:rPr>
                <w:rFonts w:ascii="標楷體" w:eastAsia="標楷體" w:hAnsi="標楷體"/>
                <w:sz w:val="27"/>
                <w:szCs w:val="27"/>
              </w:rPr>
            </w:pPr>
            <w:r w:rsidRPr="00D12D81">
              <w:rPr>
                <w:rFonts w:ascii="標楷體" w:eastAsia="標楷體" w:hAnsi="標楷體" w:hint="eastAsia"/>
                <w:sz w:val="27"/>
                <w:szCs w:val="27"/>
              </w:rPr>
              <w:t>完成健康促進</w:t>
            </w:r>
            <w:r w:rsidRPr="00D12D81">
              <w:rPr>
                <w:rFonts w:ascii="標楷體" w:eastAsia="標楷體" w:hAnsi="標楷體"/>
                <w:sz w:val="27"/>
                <w:szCs w:val="27"/>
              </w:rPr>
              <w:t>3項必選議題素養評值問卷。其中「菸害防制」及「全人性健康素養」2問卷業完成預測(有效樣本</w:t>
            </w:r>
            <w:r w:rsidR="008E1431">
              <w:rPr>
                <w:rFonts w:ascii="標楷體" w:eastAsia="標楷體" w:hAnsi="標楷體" w:hint="eastAsia"/>
                <w:sz w:val="27"/>
                <w:szCs w:val="27"/>
              </w:rPr>
              <w:t>：</w:t>
            </w:r>
            <w:r w:rsidRPr="00D12D81">
              <w:rPr>
                <w:rFonts w:ascii="標楷體" w:eastAsia="標楷體" w:hAnsi="標楷體"/>
                <w:sz w:val="27"/>
                <w:szCs w:val="27"/>
              </w:rPr>
              <w:t>菸害防制212份；性教育200份)；健康體位議題問卷刻正施測中</w:t>
            </w:r>
            <w:r w:rsidR="002D40DA" w:rsidRPr="002D40DA">
              <w:rPr>
                <w:rFonts w:ascii="標楷體" w:eastAsia="標楷體" w:hAnsi="標楷體" w:hint="eastAsia"/>
                <w:sz w:val="27"/>
                <w:szCs w:val="27"/>
              </w:rPr>
              <w:t>。</w:t>
            </w:r>
          </w:p>
          <w:p w14:paraId="6BDD9520" w14:textId="0F0DD7C3" w:rsidR="002D40DA" w:rsidRPr="002D40DA" w:rsidRDefault="00D12D81" w:rsidP="003F56A8">
            <w:pPr>
              <w:pStyle w:val="ab"/>
              <w:numPr>
                <w:ilvl w:val="0"/>
                <w:numId w:val="108"/>
              </w:numPr>
              <w:spacing w:line="374" w:lineRule="exact"/>
              <w:ind w:leftChars="0" w:left="810" w:hangingChars="300" w:hanging="810"/>
              <w:jc w:val="both"/>
              <w:rPr>
                <w:rFonts w:ascii="標楷體" w:eastAsia="標楷體" w:hAnsi="標楷體"/>
                <w:sz w:val="27"/>
                <w:szCs w:val="27"/>
              </w:rPr>
            </w:pPr>
            <w:r w:rsidRPr="00D12D81">
              <w:rPr>
                <w:rFonts w:ascii="標楷體" w:eastAsia="標楷體" w:hAnsi="標楷體" w:hint="eastAsia"/>
                <w:sz w:val="27"/>
                <w:szCs w:val="27"/>
              </w:rPr>
              <w:t>已於</w:t>
            </w:r>
            <w:r w:rsidRPr="00D12D81">
              <w:rPr>
                <w:rFonts w:ascii="標楷體" w:eastAsia="標楷體" w:hAnsi="標楷體"/>
                <w:sz w:val="27"/>
                <w:szCs w:val="27"/>
              </w:rPr>
              <w:t>109年4月23日修正發布「學生健康檢查實施辦法」，並於5月22日修正公告109學年度資料卡</w:t>
            </w:r>
            <w:r w:rsidR="002D40DA" w:rsidRPr="002D40DA">
              <w:rPr>
                <w:rFonts w:ascii="標楷體" w:eastAsia="標楷體" w:hAnsi="標楷體"/>
                <w:sz w:val="27"/>
                <w:szCs w:val="27"/>
              </w:rPr>
              <w:t>。</w:t>
            </w:r>
          </w:p>
          <w:p w14:paraId="2EAECCE9" w14:textId="3C6AE7CB" w:rsidR="002D40DA" w:rsidRPr="002D40DA" w:rsidRDefault="00D12D81" w:rsidP="003F56A8">
            <w:pPr>
              <w:pStyle w:val="ab"/>
              <w:numPr>
                <w:ilvl w:val="0"/>
                <w:numId w:val="108"/>
              </w:numPr>
              <w:spacing w:line="374" w:lineRule="exact"/>
              <w:ind w:leftChars="0" w:left="810" w:hangingChars="300" w:hanging="810"/>
              <w:jc w:val="both"/>
              <w:textDirection w:val="lrTbV"/>
              <w:rPr>
                <w:rFonts w:ascii="標楷體" w:eastAsia="標楷體" w:hAnsi="標楷體"/>
                <w:sz w:val="27"/>
                <w:szCs w:val="27"/>
              </w:rPr>
            </w:pPr>
            <w:r w:rsidRPr="00D12D81">
              <w:rPr>
                <w:rFonts w:ascii="標楷體" w:eastAsia="標楷體" w:hAnsi="標楷體" w:hint="eastAsia"/>
                <w:sz w:val="27"/>
                <w:szCs w:val="27"/>
              </w:rPr>
              <w:t>學校護理人員緊急傷病救護訓練之核心能力架構與評量指標、緊急傷病救護訓練之各單元主題與課程大綱，已於</w:t>
            </w:r>
            <w:r w:rsidRPr="00D12D81">
              <w:rPr>
                <w:rFonts w:ascii="標楷體" w:eastAsia="標楷體" w:hAnsi="標楷體"/>
                <w:sz w:val="27"/>
                <w:szCs w:val="27"/>
              </w:rPr>
              <w:t>109年6月29日召開專家會議討</w:t>
            </w:r>
            <w:r w:rsidRPr="00D12D81">
              <w:rPr>
                <w:rFonts w:ascii="標楷體" w:eastAsia="標楷體" w:hAnsi="標楷體"/>
                <w:sz w:val="27"/>
                <w:szCs w:val="27"/>
              </w:rPr>
              <w:lastRenderedPageBreak/>
              <w:t>論，預定8月召開專家會議確認內容</w:t>
            </w:r>
            <w:r w:rsidR="002D40DA" w:rsidRPr="002D40DA">
              <w:rPr>
                <w:rFonts w:ascii="標楷體" w:eastAsia="標楷體" w:hAnsi="標楷體"/>
                <w:sz w:val="27"/>
                <w:szCs w:val="27"/>
              </w:rPr>
              <w:t>。</w:t>
            </w:r>
          </w:p>
          <w:p w14:paraId="02F7C9DC" w14:textId="04100708" w:rsidR="002D40DA" w:rsidRPr="002D40DA" w:rsidRDefault="00D12D81" w:rsidP="003F56A8">
            <w:pPr>
              <w:pStyle w:val="ab"/>
              <w:numPr>
                <w:ilvl w:val="0"/>
                <w:numId w:val="108"/>
              </w:numPr>
              <w:spacing w:line="374" w:lineRule="exact"/>
              <w:ind w:leftChars="0" w:left="810" w:hangingChars="300" w:hanging="810"/>
              <w:jc w:val="both"/>
              <w:textDirection w:val="lrTbV"/>
              <w:rPr>
                <w:rFonts w:ascii="標楷體" w:eastAsia="標楷體" w:hAnsi="標楷體"/>
                <w:sz w:val="27"/>
                <w:szCs w:val="27"/>
              </w:rPr>
            </w:pPr>
            <w:r w:rsidRPr="00D12D81">
              <w:rPr>
                <w:rFonts w:ascii="標楷體" w:eastAsia="標楷體" w:hAnsi="標楷體"/>
                <w:sz w:val="27"/>
                <w:szCs w:val="27"/>
              </w:rPr>
              <w:t>24所大專校院性教育(含愛滋病防治)推廣學校整合校內資源及結合校外相關單位，辦理系列演講與活動，總計辦理132場次2萬2,061人次參與</w:t>
            </w:r>
            <w:r w:rsidR="002D40DA" w:rsidRPr="002D40DA">
              <w:rPr>
                <w:rFonts w:ascii="標楷體" w:eastAsia="標楷體" w:hAnsi="標楷體" w:hint="eastAsia"/>
                <w:sz w:val="27"/>
                <w:szCs w:val="27"/>
              </w:rPr>
              <w:t>。</w:t>
            </w:r>
          </w:p>
          <w:p w14:paraId="7707ADC6" w14:textId="77777777" w:rsidR="002D40DA" w:rsidRPr="002D40DA" w:rsidRDefault="002D40DA" w:rsidP="00C76D3D">
            <w:pPr>
              <w:spacing w:line="374" w:lineRule="exact"/>
              <w:ind w:left="567" w:hangingChars="210" w:hanging="567"/>
              <w:jc w:val="both"/>
              <w:textDirection w:val="lrTbV"/>
              <w:rPr>
                <w:rFonts w:ascii="標楷體" w:eastAsia="標楷體"/>
                <w:sz w:val="27"/>
                <w:szCs w:val="27"/>
              </w:rPr>
            </w:pPr>
            <w:r w:rsidRPr="002D40DA">
              <w:rPr>
                <w:rFonts w:ascii="標楷體" w:eastAsia="標楷體" w:hint="eastAsia"/>
                <w:sz w:val="27"/>
                <w:szCs w:val="27"/>
              </w:rPr>
              <w:t>二、</w:t>
            </w:r>
            <w:r w:rsidRPr="002D40DA">
              <w:rPr>
                <w:rFonts w:ascii="標楷體" w:eastAsia="標楷體"/>
                <w:sz w:val="27"/>
                <w:szCs w:val="27"/>
              </w:rPr>
              <w:t>推動大專校院學生食品</w:t>
            </w:r>
            <w:r w:rsidRPr="002D40DA">
              <w:rPr>
                <w:rFonts w:ascii="標楷體" w:eastAsia="標楷體" w:hint="eastAsia"/>
                <w:sz w:val="27"/>
                <w:szCs w:val="27"/>
              </w:rPr>
              <w:t>與</w:t>
            </w:r>
            <w:r w:rsidRPr="002D40DA">
              <w:rPr>
                <w:rFonts w:ascii="標楷體" w:eastAsia="標楷體"/>
                <w:sz w:val="27"/>
                <w:szCs w:val="27"/>
              </w:rPr>
              <w:t>用水安全管理計畫及相關人員研習</w:t>
            </w:r>
          </w:p>
          <w:p w14:paraId="7CA26F40" w14:textId="6BCDF34F" w:rsidR="002D40DA" w:rsidRPr="002D40DA" w:rsidRDefault="00D12D81" w:rsidP="003F56A8">
            <w:pPr>
              <w:pStyle w:val="ab"/>
              <w:numPr>
                <w:ilvl w:val="0"/>
                <w:numId w:val="109"/>
              </w:numPr>
              <w:spacing w:line="374" w:lineRule="exact"/>
              <w:ind w:leftChars="0" w:left="810" w:hangingChars="300" w:hanging="810"/>
              <w:jc w:val="both"/>
              <w:textDirection w:val="lrTbV"/>
              <w:rPr>
                <w:rFonts w:ascii="標楷體" w:eastAsia="標楷體" w:hAnsi="標楷體"/>
                <w:sz w:val="27"/>
                <w:szCs w:val="27"/>
              </w:rPr>
            </w:pPr>
            <w:r w:rsidRPr="00D12D81">
              <w:rPr>
                <w:rFonts w:ascii="標楷體" w:eastAsia="標楷體" w:hAnsi="標楷體" w:hint="eastAsia"/>
                <w:sz w:val="27"/>
                <w:szCs w:val="27"/>
              </w:rPr>
              <w:t>完成「大專校院推動聰明攝取食用油脂教學資源參考手冊」、海報與簡報，並函予各大專校院及相關部會參考運用</w:t>
            </w:r>
            <w:r w:rsidR="002D40DA" w:rsidRPr="002D40DA">
              <w:rPr>
                <w:rFonts w:ascii="標楷體" w:eastAsia="標楷體" w:hAnsi="標楷體" w:hint="eastAsia"/>
                <w:sz w:val="27"/>
                <w:szCs w:val="27"/>
              </w:rPr>
              <w:t>。</w:t>
            </w:r>
          </w:p>
          <w:p w14:paraId="7E92F7C9" w14:textId="4AED3707" w:rsidR="002D40DA" w:rsidRPr="002D40DA" w:rsidRDefault="00D12D81" w:rsidP="003F56A8">
            <w:pPr>
              <w:pStyle w:val="ab"/>
              <w:numPr>
                <w:ilvl w:val="0"/>
                <w:numId w:val="109"/>
              </w:numPr>
              <w:spacing w:line="374" w:lineRule="exact"/>
              <w:ind w:leftChars="0" w:left="810" w:hangingChars="300" w:hanging="810"/>
              <w:jc w:val="both"/>
              <w:textDirection w:val="lrTbV"/>
              <w:rPr>
                <w:rFonts w:ascii="標楷體" w:eastAsia="標楷體" w:hAnsi="標楷體"/>
                <w:sz w:val="27"/>
                <w:szCs w:val="27"/>
              </w:rPr>
            </w:pPr>
            <w:r w:rsidRPr="00D12D81">
              <w:rPr>
                <w:rFonts w:ascii="標楷體" w:eastAsia="標楷體" w:hAnsi="標楷體" w:hint="eastAsia"/>
                <w:sz w:val="27"/>
                <w:szCs w:val="27"/>
              </w:rPr>
              <w:t>完成大專校院用水管理電話訪談蒐集各校問題，後續將納入校園用水線上懶人包課程之內容</w:t>
            </w:r>
            <w:r w:rsidR="002D40DA" w:rsidRPr="002D40DA">
              <w:rPr>
                <w:rFonts w:ascii="標楷體" w:eastAsia="標楷體" w:hAnsi="標楷體" w:hint="eastAsia"/>
                <w:sz w:val="27"/>
                <w:szCs w:val="27"/>
              </w:rPr>
              <w:t>。</w:t>
            </w:r>
          </w:p>
          <w:p w14:paraId="6738DEDE" w14:textId="638B7C27" w:rsidR="002D40DA" w:rsidRPr="002D40DA" w:rsidRDefault="00D12D81" w:rsidP="003F56A8">
            <w:pPr>
              <w:pStyle w:val="ab"/>
              <w:numPr>
                <w:ilvl w:val="0"/>
                <w:numId w:val="109"/>
              </w:numPr>
              <w:spacing w:line="374" w:lineRule="exact"/>
              <w:ind w:leftChars="0" w:left="810" w:hangingChars="300" w:hanging="810"/>
              <w:jc w:val="both"/>
              <w:textDirection w:val="lrTbV"/>
              <w:rPr>
                <w:rFonts w:ascii="標楷體" w:eastAsia="標楷體" w:hAnsi="標楷體"/>
                <w:sz w:val="27"/>
                <w:szCs w:val="27"/>
              </w:rPr>
            </w:pPr>
            <w:r w:rsidRPr="00D12D81">
              <w:rPr>
                <w:rFonts w:ascii="標楷體" w:eastAsia="標楷體" w:hAnsi="標楷體" w:hint="eastAsia"/>
                <w:sz w:val="27"/>
                <w:szCs w:val="27"/>
              </w:rPr>
              <w:t>遴選</w:t>
            </w:r>
            <w:r w:rsidRPr="00D12D81">
              <w:rPr>
                <w:rFonts w:ascii="標楷體" w:eastAsia="標楷體" w:hAnsi="標楷體"/>
                <w:sz w:val="27"/>
                <w:szCs w:val="27"/>
              </w:rPr>
              <w:t>12名大專校院績優學校衛生工作人員，於8月14日衛保組長工作研習頒獎表揚</w:t>
            </w:r>
            <w:r w:rsidR="002D40DA" w:rsidRPr="002D40DA">
              <w:rPr>
                <w:rFonts w:ascii="標楷體" w:eastAsia="標楷體" w:hAnsi="標楷體"/>
                <w:sz w:val="27"/>
                <w:szCs w:val="27"/>
              </w:rPr>
              <w:t>。</w:t>
            </w:r>
          </w:p>
          <w:p w14:paraId="0BCAC670" w14:textId="77777777" w:rsidR="002D40DA" w:rsidRPr="002D40DA" w:rsidRDefault="002D40DA" w:rsidP="00C76D3D">
            <w:pPr>
              <w:spacing w:line="374" w:lineRule="exact"/>
              <w:ind w:left="553" w:hangingChars="205" w:hanging="553"/>
              <w:jc w:val="both"/>
              <w:textDirection w:val="lrTbV"/>
              <w:rPr>
                <w:rFonts w:ascii="標楷體" w:eastAsia="標楷體"/>
                <w:sz w:val="27"/>
                <w:szCs w:val="27"/>
              </w:rPr>
            </w:pPr>
            <w:r w:rsidRPr="002D40DA">
              <w:rPr>
                <w:rFonts w:ascii="標楷體" w:eastAsia="標楷體" w:hint="eastAsia"/>
                <w:sz w:val="27"/>
                <w:szCs w:val="27"/>
              </w:rPr>
              <w:t>三、傳染病防治-嚴重特殊傳染性肺炎校園防疫</w:t>
            </w:r>
          </w:p>
          <w:p w14:paraId="7D2B7DB7" w14:textId="74A15431" w:rsidR="002D40DA" w:rsidRPr="002D40DA" w:rsidRDefault="00D12D81" w:rsidP="003F56A8">
            <w:pPr>
              <w:pStyle w:val="ab"/>
              <w:numPr>
                <w:ilvl w:val="0"/>
                <w:numId w:val="110"/>
              </w:numPr>
              <w:spacing w:line="374" w:lineRule="exact"/>
              <w:ind w:leftChars="0" w:left="810" w:hangingChars="300" w:hanging="810"/>
              <w:jc w:val="both"/>
              <w:textDirection w:val="lrTbV"/>
              <w:rPr>
                <w:rFonts w:ascii="標楷體" w:eastAsia="標楷體"/>
                <w:sz w:val="27"/>
                <w:szCs w:val="27"/>
              </w:rPr>
            </w:pPr>
            <w:r w:rsidRPr="00D12D81">
              <w:rPr>
                <w:rFonts w:ascii="標楷體" w:eastAsia="標楷體" w:hint="eastAsia"/>
                <w:sz w:val="27"/>
                <w:szCs w:val="27"/>
              </w:rPr>
              <w:t>建立應變機制：統籌規劃全國各級學校之防疫措施、成立應變小組、訂定應變計畫、建立應變機制，並組成諮詢小組，以即時有效提供各級學校防疫指引</w:t>
            </w:r>
            <w:r w:rsidR="002D40DA" w:rsidRPr="002D40DA">
              <w:rPr>
                <w:rFonts w:ascii="標楷體" w:eastAsia="標楷體"/>
                <w:sz w:val="27"/>
                <w:szCs w:val="27"/>
              </w:rPr>
              <w:t>。</w:t>
            </w:r>
          </w:p>
          <w:p w14:paraId="0882DD2E" w14:textId="1617CB4E" w:rsidR="002D40DA" w:rsidRPr="002D40DA" w:rsidRDefault="00D12D81" w:rsidP="003F56A8">
            <w:pPr>
              <w:pStyle w:val="ab"/>
              <w:numPr>
                <w:ilvl w:val="0"/>
                <w:numId w:val="110"/>
              </w:numPr>
              <w:spacing w:line="374" w:lineRule="exact"/>
              <w:ind w:leftChars="0" w:left="810" w:hangingChars="300" w:hanging="810"/>
              <w:jc w:val="both"/>
              <w:textDirection w:val="lrTbV"/>
              <w:rPr>
                <w:rFonts w:ascii="標楷體" w:eastAsia="標楷體"/>
                <w:sz w:val="27"/>
                <w:szCs w:val="27"/>
              </w:rPr>
            </w:pPr>
            <w:r w:rsidRPr="00D12D81">
              <w:rPr>
                <w:rFonts w:ascii="標楷體" w:eastAsia="標楷體" w:hint="eastAsia"/>
                <w:sz w:val="27"/>
                <w:szCs w:val="27"/>
              </w:rPr>
              <w:t>完備防疫物資：協助各級學校做好防疫準備工作，統籌整備學校防疫物資，補助學校、部屬</w:t>
            </w:r>
            <w:r w:rsidR="00276857">
              <w:rPr>
                <w:rFonts w:ascii="標楷體" w:eastAsia="標楷體" w:hint="eastAsia"/>
                <w:sz w:val="27"/>
                <w:szCs w:val="27"/>
              </w:rPr>
              <w:t>機構</w:t>
            </w:r>
            <w:r w:rsidRPr="00D12D81">
              <w:rPr>
                <w:rFonts w:ascii="標楷體" w:eastAsia="標楷體" w:hint="eastAsia"/>
                <w:sz w:val="27"/>
                <w:szCs w:val="27"/>
              </w:rPr>
              <w:t>購置紅外線熱顯像儀，持續依需求採購或申請各項防疫物資</w:t>
            </w:r>
            <w:r w:rsidR="002D40DA" w:rsidRPr="002D40DA">
              <w:rPr>
                <w:rFonts w:ascii="標楷體" w:eastAsia="標楷體"/>
                <w:sz w:val="27"/>
                <w:szCs w:val="27"/>
              </w:rPr>
              <w:t>。</w:t>
            </w:r>
          </w:p>
          <w:p w14:paraId="7E42EC47" w14:textId="628787F1" w:rsidR="0099520E" w:rsidRPr="002D40DA" w:rsidRDefault="00D12D81" w:rsidP="003F56A8">
            <w:pPr>
              <w:pStyle w:val="ab"/>
              <w:numPr>
                <w:ilvl w:val="0"/>
                <w:numId w:val="110"/>
              </w:numPr>
              <w:spacing w:line="374" w:lineRule="exact"/>
              <w:ind w:leftChars="0" w:left="810" w:hangingChars="300" w:hanging="810"/>
              <w:jc w:val="both"/>
              <w:textDirection w:val="lrTbV"/>
              <w:rPr>
                <w:rFonts w:ascii="標楷體" w:eastAsia="標楷體"/>
                <w:sz w:val="27"/>
                <w:szCs w:val="27"/>
              </w:rPr>
            </w:pPr>
            <w:r w:rsidRPr="00D12D81">
              <w:rPr>
                <w:rFonts w:ascii="標楷體" w:eastAsia="標楷體" w:hint="eastAsia"/>
                <w:sz w:val="27"/>
                <w:szCs w:val="27"/>
              </w:rPr>
              <w:t>落實衛生教育宣導：設置「嚴重特殊傳染性肺炎防疫教育專區」、製作影片及圖卡、透過新媒體等通路進行宣傳</w:t>
            </w:r>
            <w:r w:rsidR="002D40DA" w:rsidRPr="002D40DA">
              <w:rPr>
                <w:rFonts w:ascii="標楷體" w:eastAsia="標楷體"/>
                <w:sz w:val="27"/>
                <w:szCs w:val="27"/>
              </w:rPr>
              <w:t>。</w:t>
            </w:r>
          </w:p>
        </w:tc>
      </w:tr>
      <w:tr w:rsidR="0099520E" w:rsidRPr="00422B29" w14:paraId="4D16E8B5" w14:textId="77777777" w:rsidTr="006003A8">
        <w:trPr>
          <w:divId w:val="1110780298"/>
        </w:trPr>
        <w:tc>
          <w:tcPr>
            <w:tcW w:w="1838" w:type="dxa"/>
          </w:tcPr>
          <w:p w14:paraId="15AB3567" w14:textId="77777777" w:rsidR="0099520E" w:rsidRPr="004D7ECB" w:rsidRDefault="0099520E" w:rsidP="00C40D73">
            <w:pPr>
              <w:spacing w:line="400" w:lineRule="exact"/>
              <w:ind w:left="904" w:hangingChars="335" w:hanging="904"/>
              <w:jc w:val="both"/>
              <w:textDirection w:val="lrTbV"/>
              <w:rPr>
                <w:rFonts w:ascii="標楷體" w:eastAsia="標楷體" w:hAnsi="標楷體"/>
                <w:sz w:val="27"/>
                <w:szCs w:val="27"/>
              </w:rPr>
            </w:pPr>
            <w:r w:rsidRPr="004D7ECB">
              <w:rPr>
                <w:rFonts w:ascii="標楷體" w:eastAsia="標楷體" w:hAnsi="標楷體" w:hint="eastAsia"/>
                <w:sz w:val="27"/>
                <w:szCs w:val="27"/>
              </w:rPr>
              <w:lastRenderedPageBreak/>
              <w:t>十二、原住民族教育推展</w:t>
            </w:r>
          </w:p>
        </w:tc>
        <w:tc>
          <w:tcPr>
            <w:tcW w:w="2126" w:type="dxa"/>
          </w:tcPr>
          <w:p w14:paraId="642C605F" w14:textId="77777777" w:rsidR="0099520E" w:rsidRPr="004D7ECB" w:rsidRDefault="0099520E" w:rsidP="00A65AA7">
            <w:pPr>
              <w:spacing w:line="400" w:lineRule="exact"/>
              <w:jc w:val="both"/>
              <w:textDirection w:val="lrTbV"/>
              <w:rPr>
                <w:rFonts w:ascii="標楷體" w:eastAsia="標楷體" w:hAnsi="標楷體"/>
                <w:sz w:val="27"/>
                <w:szCs w:val="27"/>
              </w:rPr>
            </w:pPr>
            <w:r w:rsidRPr="004D7ECB">
              <w:rPr>
                <w:rFonts w:ascii="標楷體" w:eastAsia="標楷體" w:hAnsi="標楷體" w:hint="eastAsia"/>
                <w:sz w:val="27"/>
                <w:szCs w:val="27"/>
              </w:rPr>
              <w:t>辦理原住民學生教育</w:t>
            </w:r>
          </w:p>
        </w:tc>
        <w:tc>
          <w:tcPr>
            <w:tcW w:w="5387" w:type="dxa"/>
          </w:tcPr>
          <w:p w14:paraId="1579FFF2" w14:textId="77777777" w:rsidR="008A3518" w:rsidRPr="008A3518" w:rsidRDefault="008A3518" w:rsidP="00C76D3D">
            <w:pPr>
              <w:spacing w:line="374" w:lineRule="exact"/>
              <w:ind w:left="567" w:hangingChars="210" w:hanging="567"/>
              <w:jc w:val="both"/>
              <w:textDirection w:val="lrTbV"/>
              <w:rPr>
                <w:rFonts w:ascii="標楷體" w:eastAsia="標楷體"/>
                <w:sz w:val="27"/>
                <w:szCs w:val="27"/>
              </w:rPr>
            </w:pPr>
            <w:r w:rsidRPr="008A3518">
              <w:rPr>
                <w:rFonts w:ascii="標楷體" w:eastAsia="標楷體" w:hint="eastAsia"/>
                <w:sz w:val="27"/>
                <w:szCs w:val="27"/>
              </w:rPr>
              <w:t>一、賡續推動「發展原住民族教育五年中程計畫(105年至109年)」，規劃研擬</w:t>
            </w:r>
            <w:r w:rsidRPr="008A3518">
              <w:rPr>
                <w:rFonts w:ascii="標楷體" w:eastAsia="標楷體" w:hAnsi="標楷體" w:hint="eastAsia"/>
                <w:sz w:val="27"/>
                <w:szCs w:val="27"/>
              </w:rPr>
              <w:t>「原住民族教育發展計畫(110年至114年)」草案</w:t>
            </w:r>
            <w:r w:rsidRPr="008A3518">
              <w:rPr>
                <w:rFonts w:ascii="標楷體" w:eastAsia="標楷體" w:hint="eastAsia"/>
                <w:sz w:val="27"/>
                <w:szCs w:val="27"/>
              </w:rPr>
              <w:t>。</w:t>
            </w:r>
          </w:p>
          <w:p w14:paraId="045C9BD1" w14:textId="77777777" w:rsidR="008A3518" w:rsidRPr="008A3518" w:rsidRDefault="008A3518" w:rsidP="00C76D3D">
            <w:pPr>
              <w:spacing w:line="374" w:lineRule="exact"/>
              <w:ind w:left="540" w:hangingChars="200" w:hanging="540"/>
              <w:jc w:val="both"/>
              <w:textDirection w:val="lrTbV"/>
              <w:rPr>
                <w:rFonts w:ascii="標楷體" w:eastAsia="標楷體"/>
                <w:sz w:val="27"/>
                <w:szCs w:val="27"/>
              </w:rPr>
            </w:pPr>
            <w:r w:rsidRPr="008A3518">
              <w:rPr>
                <w:rFonts w:ascii="標楷體" w:eastAsia="標楷體" w:hint="eastAsia"/>
                <w:sz w:val="27"/>
                <w:szCs w:val="27"/>
              </w:rPr>
              <w:lastRenderedPageBreak/>
              <w:t>二、</w:t>
            </w:r>
            <w:r w:rsidRPr="008A3518">
              <w:rPr>
                <w:rFonts w:ascii="標楷體" w:eastAsia="標楷體"/>
                <w:sz w:val="27"/>
                <w:szCs w:val="27"/>
              </w:rPr>
              <w:t>業有</w:t>
            </w:r>
            <w:r w:rsidRPr="008A3518">
              <w:rPr>
                <w:rFonts w:ascii="標楷體" w:eastAsia="標楷體" w:hint="eastAsia"/>
                <w:sz w:val="27"/>
                <w:szCs w:val="27"/>
              </w:rPr>
              <w:t>32</w:t>
            </w:r>
            <w:r w:rsidRPr="008A3518">
              <w:rPr>
                <w:rFonts w:ascii="標楷體" w:eastAsia="標楷體"/>
                <w:sz w:val="27"/>
                <w:szCs w:val="27"/>
              </w:rPr>
              <w:t>校通過直轄市、縣（市）政府審議核可辦理</w:t>
            </w:r>
            <w:r w:rsidRPr="008A3518">
              <w:rPr>
                <w:rFonts w:ascii="標楷體" w:eastAsia="標楷體" w:hint="eastAsia"/>
                <w:sz w:val="27"/>
                <w:szCs w:val="27"/>
              </w:rPr>
              <w:t>原住</w:t>
            </w:r>
            <w:r w:rsidRPr="008A3518">
              <w:rPr>
                <w:rFonts w:ascii="標楷體" w:eastAsia="標楷體"/>
                <w:sz w:val="27"/>
                <w:szCs w:val="27"/>
              </w:rPr>
              <w:t>民族實驗教育。</w:t>
            </w:r>
          </w:p>
          <w:p w14:paraId="6FD25D8A" w14:textId="77777777" w:rsidR="008A3518" w:rsidRPr="008A3518" w:rsidRDefault="008A3518" w:rsidP="00C76D3D">
            <w:pPr>
              <w:spacing w:line="374" w:lineRule="exact"/>
              <w:ind w:left="540" w:hangingChars="200" w:hanging="540"/>
              <w:jc w:val="both"/>
              <w:textDirection w:val="lrTbV"/>
              <w:rPr>
                <w:rFonts w:ascii="標楷體" w:eastAsia="標楷體"/>
                <w:sz w:val="27"/>
                <w:szCs w:val="27"/>
              </w:rPr>
            </w:pPr>
            <w:r w:rsidRPr="008A3518">
              <w:rPr>
                <w:rFonts w:ascii="標楷體" w:eastAsia="標楷體" w:hint="eastAsia"/>
                <w:sz w:val="27"/>
                <w:szCs w:val="27"/>
              </w:rPr>
              <w:t>三、</w:t>
            </w:r>
            <w:r w:rsidRPr="008A3518">
              <w:rPr>
                <w:rFonts w:ascii="標楷體" w:eastAsia="標楷體"/>
                <w:sz w:val="27"/>
                <w:szCs w:val="27"/>
              </w:rPr>
              <w:t>107年8月8日發布「高級中等以下學校原住民族語老師資格及聘用辦法」，108學年度縣市政府辦理甄選並進用151名專職族語老師。</w:t>
            </w:r>
          </w:p>
          <w:p w14:paraId="745B754F" w14:textId="77777777" w:rsidR="008A3518" w:rsidRPr="008A3518" w:rsidRDefault="008A3518" w:rsidP="00C76D3D">
            <w:pPr>
              <w:spacing w:line="374" w:lineRule="exact"/>
              <w:ind w:left="567" w:hangingChars="210" w:hanging="567"/>
              <w:jc w:val="both"/>
              <w:textDirection w:val="lrTbV"/>
              <w:rPr>
                <w:rFonts w:ascii="標楷體" w:eastAsia="標楷體"/>
                <w:sz w:val="27"/>
                <w:szCs w:val="27"/>
              </w:rPr>
            </w:pPr>
            <w:r w:rsidRPr="008A3518">
              <w:rPr>
                <w:rFonts w:ascii="標楷體" w:eastAsia="標楷體" w:hint="eastAsia"/>
                <w:sz w:val="27"/>
                <w:szCs w:val="27"/>
              </w:rPr>
              <w:t>四、推展原住民族高級中等以下學校及學前教育，提高</w:t>
            </w:r>
            <w:r w:rsidRPr="008A3518">
              <w:rPr>
                <w:rFonts w:ascii="標楷體" w:eastAsia="標楷體"/>
                <w:sz w:val="27"/>
                <w:szCs w:val="27"/>
              </w:rPr>
              <w:t>5歲幼兒入園率，補助國中小住宿伙食費、高中助學金及住宿伙食費、補助族語教學、人才培育、校園環境及設施設備充實改善等相關計畫。</w:t>
            </w:r>
          </w:p>
          <w:p w14:paraId="73B05367" w14:textId="77777777" w:rsidR="008A3518" w:rsidRPr="008A3518" w:rsidRDefault="008A3518" w:rsidP="00C76D3D">
            <w:pPr>
              <w:spacing w:line="374" w:lineRule="exact"/>
              <w:ind w:left="567" w:hangingChars="210" w:hanging="567"/>
              <w:jc w:val="both"/>
              <w:textDirection w:val="lrTbV"/>
              <w:rPr>
                <w:rFonts w:ascii="標楷體" w:eastAsia="標楷體"/>
                <w:sz w:val="27"/>
                <w:szCs w:val="27"/>
              </w:rPr>
            </w:pPr>
            <w:r w:rsidRPr="008A3518">
              <w:rPr>
                <w:rFonts w:ascii="標楷體" w:eastAsia="標楷體" w:hint="eastAsia"/>
                <w:sz w:val="27"/>
                <w:szCs w:val="27"/>
              </w:rPr>
              <w:t>五、推動原住民族高等教育人才培育，保障原住民學生升學權益，每學年度依原住民族委員會所提人才類別建議鼓勵大專校院提供原住民學生外加名額或開設專班。</w:t>
            </w:r>
          </w:p>
          <w:p w14:paraId="4E7C926C" w14:textId="272565C2" w:rsidR="008A3518" w:rsidRPr="008A3518" w:rsidRDefault="008A3518" w:rsidP="00C76D3D">
            <w:pPr>
              <w:spacing w:line="374" w:lineRule="exact"/>
              <w:ind w:left="567" w:hangingChars="210" w:hanging="567"/>
              <w:jc w:val="both"/>
              <w:textDirection w:val="lrTbV"/>
              <w:rPr>
                <w:rFonts w:ascii="標楷體" w:eastAsia="標楷體"/>
                <w:sz w:val="27"/>
                <w:szCs w:val="27"/>
              </w:rPr>
            </w:pPr>
            <w:r w:rsidRPr="008A3518">
              <w:rPr>
                <w:rFonts w:ascii="標楷體" w:eastAsia="標楷體" w:hint="eastAsia"/>
                <w:sz w:val="27"/>
                <w:szCs w:val="27"/>
              </w:rPr>
              <w:t>六、推動大專校院設置「原住民族學生資源中心」（簡稱原資中心），109</w:t>
            </w:r>
            <w:r w:rsidRPr="008A3518">
              <w:rPr>
                <w:rFonts w:ascii="標楷體" w:eastAsia="標楷體"/>
                <w:sz w:val="27"/>
                <w:szCs w:val="27"/>
              </w:rPr>
              <w:t>年度補助</w:t>
            </w:r>
            <w:r w:rsidRPr="008A3518">
              <w:rPr>
                <w:rFonts w:ascii="標楷體" w:eastAsia="標楷體" w:hint="eastAsia"/>
                <w:sz w:val="27"/>
                <w:szCs w:val="27"/>
              </w:rPr>
              <w:t>143</w:t>
            </w:r>
            <w:r w:rsidR="00CE46D5">
              <w:rPr>
                <w:rFonts w:ascii="標楷體" w:eastAsia="標楷體" w:hint="eastAsia"/>
                <w:sz w:val="27"/>
                <w:szCs w:val="27"/>
              </w:rPr>
              <w:t>校</w:t>
            </w:r>
            <w:r w:rsidRPr="008A3518">
              <w:rPr>
                <w:rFonts w:ascii="標楷體" w:eastAsia="標楷體"/>
                <w:sz w:val="27"/>
                <w:szCs w:val="27"/>
              </w:rPr>
              <w:t>，提供原住民學生生活、學業、生涯輔導等一站式服務，並補助</w:t>
            </w:r>
            <w:r w:rsidR="00CE46D5">
              <w:rPr>
                <w:rFonts w:ascii="標楷體" w:eastAsia="標楷體" w:hint="eastAsia"/>
                <w:sz w:val="27"/>
                <w:szCs w:val="27"/>
              </w:rPr>
              <w:t>4</w:t>
            </w:r>
            <w:r w:rsidRPr="008A3518">
              <w:rPr>
                <w:rFonts w:ascii="標楷體" w:eastAsia="標楷體"/>
                <w:sz w:val="27"/>
                <w:szCs w:val="27"/>
              </w:rPr>
              <w:t>個區域原資中心，提供諮詢及經驗交流。</w:t>
            </w:r>
          </w:p>
          <w:p w14:paraId="1C0A2AC1" w14:textId="77777777" w:rsidR="0099520E" w:rsidRPr="004D7ECB" w:rsidRDefault="008A3518" w:rsidP="00C76D3D">
            <w:pPr>
              <w:spacing w:line="374" w:lineRule="exact"/>
              <w:ind w:left="567" w:hangingChars="210" w:hanging="567"/>
              <w:jc w:val="both"/>
              <w:textDirection w:val="lrTbV"/>
              <w:rPr>
                <w:rFonts w:ascii="標楷體" w:eastAsia="標楷體"/>
                <w:sz w:val="27"/>
                <w:szCs w:val="27"/>
              </w:rPr>
            </w:pPr>
            <w:r w:rsidRPr="008A3518">
              <w:rPr>
                <w:rFonts w:ascii="標楷體" w:eastAsia="標楷體" w:hint="eastAsia"/>
                <w:sz w:val="27"/>
                <w:szCs w:val="27"/>
              </w:rPr>
              <w:t>七、培育原住民族師資，依地方政府需求提供原住民族教育師資公費生名額，109</w:t>
            </w:r>
            <w:r w:rsidRPr="008A3518">
              <w:rPr>
                <w:rFonts w:ascii="標楷體" w:eastAsia="標楷體"/>
                <w:sz w:val="27"/>
                <w:szCs w:val="27"/>
              </w:rPr>
              <w:t>學年度核定</w:t>
            </w:r>
            <w:r w:rsidRPr="008A3518">
              <w:rPr>
                <w:rFonts w:ascii="標楷體" w:eastAsia="標楷體" w:hint="eastAsia"/>
                <w:sz w:val="27"/>
                <w:szCs w:val="27"/>
              </w:rPr>
              <w:t>71</w:t>
            </w:r>
            <w:r w:rsidRPr="008A3518">
              <w:rPr>
                <w:rFonts w:ascii="標楷體" w:eastAsia="標楷體"/>
                <w:sz w:val="27"/>
                <w:szCs w:val="27"/>
              </w:rPr>
              <w:t>名，並保障原住民學生修習師資職前教育課程之機會。</w:t>
            </w:r>
          </w:p>
        </w:tc>
      </w:tr>
      <w:tr w:rsidR="0099520E" w:rsidRPr="00422B29" w14:paraId="139A77B5" w14:textId="77777777" w:rsidTr="006003A8">
        <w:trPr>
          <w:divId w:val="1110780298"/>
        </w:trPr>
        <w:tc>
          <w:tcPr>
            <w:tcW w:w="1838" w:type="dxa"/>
          </w:tcPr>
          <w:p w14:paraId="02EA433F" w14:textId="77777777" w:rsidR="0099520E" w:rsidRPr="004D7ECB" w:rsidRDefault="0099520E" w:rsidP="00C40D73">
            <w:pPr>
              <w:spacing w:line="400" w:lineRule="exact"/>
              <w:ind w:left="904" w:hangingChars="335" w:hanging="904"/>
              <w:jc w:val="both"/>
              <w:textDirection w:val="lrTbV"/>
              <w:rPr>
                <w:rFonts w:ascii="標楷體" w:eastAsia="標楷體" w:hAnsi="標楷體"/>
                <w:sz w:val="27"/>
                <w:szCs w:val="27"/>
              </w:rPr>
            </w:pPr>
            <w:r w:rsidRPr="004D7ECB">
              <w:rPr>
                <w:rFonts w:ascii="標楷體" w:eastAsia="標楷體" w:hAnsi="標楷體" w:hint="eastAsia"/>
                <w:sz w:val="27"/>
                <w:szCs w:val="27"/>
              </w:rPr>
              <w:lastRenderedPageBreak/>
              <w:t>十三、終身教育行政及督導</w:t>
            </w:r>
          </w:p>
        </w:tc>
        <w:tc>
          <w:tcPr>
            <w:tcW w:w="2126" w:type="dxa"/>
          </w:tcPr>
          <w:p w14:paraId="7022730B" w14:textId="77777777" w:rsidR="00580BC9" w:rsidRPr="006C7BC8" w:rsidRDefault="00580BC9" w:rsidP="003F56A8">
            <w:pPr>
              <w:pStyle w:val="ab"/>
              <w:numPr>
                <w:ilvl w:val="1"/>
                <w:numId w:val="19"/>
              </w:numPr>
              <w:spacing w:line="400" w:lineRule="exact"/>
              <w:ind w:leftChars="0" w:left="511" w:hanging="539"/>
              <w:jc w:val="both"/>
              <w:textDirection w:val="lrTbV"/>
              <w:rPr>
                <w:rFonts w:ascii="標楷體" w:eastAsia="標楷體" w:hAnsi="標楷體"/>
                <w:color w:val="000000" w:themeColor="text1"/>
                <w:sz w:val="27"/>
                <w:szCs w:val="27"/>
              </w:rPr>
            </w:pPr>
            <w:r w:rsidRPr="006C7BC8">
              <w:rPr>
                <w:rFonts w:ascii="標楷體" w:eastAsia="標楷體" w:hAnsi="標楷體" w:hint="eastAsia"/>
                <w:color w:val="000000" w:themeColor="text1"/>
                <w:sz w:val="27"/>
                <w:szCs w:val="27"/>
              </w:rPr>
              <w:t>提升「智慧服務‧全民樂學－國立社教機構服務品質」</w:t>
            </w:r>
          </w:p>
          <w:p w14:paraId="74A45ED0" w14:textId="77777777" w:rsidR="00580BC9" w:rsidRDefault="00580BC9" w:rsidP="003F56A8">
            <w:pPr>
              <w:pStyle w:val="ab"/>
              <w:numPr>
                <w:ilvl w:val="1"/>
                <w:numId w:val="19"/>
              </w:numPr>
              <w:spacing w:line="400" w:lineRule="exact"/>
              <w:ind w:leftChars="0" w:left="499" w:hanging="539"/>
              <w:jc w:val="both"/>
              <w:textDirection w:val="lrTbV"/>
              <w:rPr>
                <w:rFonts w:ascii="標楷體" w:eastAsia="標楷體" w:hAnsi="標楷體"/>
                <w:color w:val="000000" w:themeColor="text1"/>
                <w:sz w:val="27"/>
                <w:szCs w:val="27"/>
              </w:rPr>
            </w:pPr>
            <w:r w:rsidRPr="00AD3377">
              <w:rPr>
                <w:rFonts w:ascii="標楷體" w:eastAsia="標楷體" w:hAnsi="標楷體" w:hint="eastAsia"/>
                <w:color w:val="000000" w:themeColor="text1"/>
                <w:sz w:val="27"/>
                <w:szCs w:val="27"/>
              </w:rPr>
              <w:t>臺北科學藝術園區整體發展計畫</w:t>
            </w:r>
          </w:p>
          <w:p w14:paraId="60D63F08" w14:textId="77777777" w:rsidR="00580BC9" w:rsidRDefault="00580BC9" w:rsidP="003F56A8">
            <w:pPr>
              <w:pStyle w:val="ab"/>
              <w:numPr>
                <w:ilvl w:val="1"/>
                <w:numId w:val="19"/>
              </w:numPr>
              <w:spacing w:line="400" w:lineRule="exact"/>
              <w:ind w:leftChars="0" w:left="499" w:hanging="539"/>
              <w:jc w:val="both"/>
              <w:textDirection w:val="lrTbV"/>
              <w:rPr>
                <w:rFonts w:ascii="標楷體" w:eastAsia="標楷體" w:hAnsi="標楷體"/>
                <w:color w:val="000000" w:themeColor="text1"/>
                <w:sz w:val="27"/>
                <w:szCs w:val="27"/>
              </w:rPr>
            </w:pPr>
            <w:r w:rsidRPr="00AD3377">
              <w:rPr>
                <w:rFonts w:ascii="標楷體" w:eastAsia="標楷體" w:hAnsi="標楷體" w:hint="eastAsia"/>
                <w:color w:val="000000" w:themeColor="text1"/>
                <w:sz w:val="27"/>
                <w:szCs w:val="27"/>
              </w:rPr>
              <w:t>建構合作共享的公共圖書館系統中</w:t>
            </w:r>
            <w:r w:rsidRPr="00AD3377">
              <w:rPr>
                <w:rFonts w:ascii="標楷體" w:eastAsia="標楷體" w:hAnsi="標楷體" w:hint="eastAsia"/>
                <w:color w:val="000000" w:themeColor="text1"/>
                <w:sz w:val="27"/>
                <w:szCs w:val="27"/>
              </w:rPr>
              <w:lastRenderedPageBreak/>
              <w:t>長程個案計畫</w:t>
            </w:r>
          </w:p>
          <w:p w14:paraId="163CFE49" w14:textId="77777777" w:rsidR="00580BC9" w:rsidRDefault="00580BC9" w:rsidP="003F56A8">
            <w:pPr>
              <w:pStyle w:val="ab"/>
              <w:numPr>
                <w:ilvl w:val="1"/>
                <w:numId w:val="19"/>
              </w:numPr>
              <w:spacing w:line="400" w:lineRule="exact"/>
              <w:ind w:leftChars="0" w:left="499" w:hanging="539"/>
              <w:jc w:val="both"/>
              <w:textDirection w:val="lrTbV"/>
              <w:rPr>
                <w:rFonts w:ascii="標楷體" w:eastAsia="標楷體" w:hAnsi="標楷體"/>
                <w:color w:val="000000" w:themeColor="text1"/>
                <w:sz w:val="27"/>
                <w:szCs w:val="27"/>
              </w:rPr>
            </w:pPr>
            <w:r w:rsidRPr="00AD3377">
              <w:rPr>
                <w:rFonts w:ascii="標楷體" w:eastAsia="標楷體" w:hAnsi="標楷體" w:hint="eastAsia"/>
                <w:color w:val="000000" w:themeColor="text1"/>
                <w:sz w:val="27"/>
                <w:szCs w:val="27"/>
              </w:rPr>
              <w:t>強化推展家庭教育</w:t>
            </w:r>
          </w:p>
          <w:p w14:paraId="3CF3EAF8" w14:textId="77777777" w:rsidR="00580BC9" w:rsidRDefault="00580BC9" w:rsidP="003F56A8">
            <w:pPr>
              <w:pStyle w:val="ab"/>
              <w:numPr>
                <w:ilvl w:val="1"/>
                <w:numId w:val="19"/>
              </w:numPr>
              <w:spacing w:line="400" w:lineRule="exact"/>
              <w:ind w:leftChars="0" w:left="499" w:hanging="539"/>
              <w:jc w:val="both"/>
              <w:textDirection w:val="lrTbV"/>
              <w:rPr>
                <w:rFonts w:ascii="標楷體" w:eastAsia="標楷體" w:hAnsi="標楷體"/>
                <w:color w:val="000000" w:themeColor="text1"/>
                <w:sz w:val="27"/>
                <w:szCs w:val="27"/>
              </w:rPr>
            </w:pPr>
            <w:r w:rsidRPr="00AD3377">
              <w:rPr>
                <w:rFonts w:ascii="標楷體" w:eastAsia="標楷體" w:hAnsi="標楷體" w:hint="eastAsia"/>
                <w:color w:val="000000" w:themeColor="text1"/>
                <w:sz w:val="27"/>
                <w:szCs w:val="27"/>
              </w:rPr>
              <w:t>建構完善高齡學習體系</w:t>
            </w:r>
          </w:p>
          <w:p w14:paraId="748A0BA0" w14:textId="77777777" w:rsidR="00580BC9" w:rsidRDefault="00580BC9" w:rsidP="003F56A8">
            <w:pPr>
              <w:pStyle w:val="ab"/>
              <w:numPr>
                <w:ilvl w:val="1"/>
                <w:numId w:val="19"/>
              </w:numPr>
              <w:spacing w:line="400" w:lineRule="exact"/>
              <w:ind w:leftChars="0" w:left="499" w:hanging="539"/>
              <w:jc w:val="both"/>
              <w:textDirection w:val="lrTbV"/>
              <w:rPr>
                <w:rFonts w:ascii="標楷體" w:eastAsia="標楷體" w:hAnsi="標楷體"/>
                <w:color w:val="000000" w:themeColor="text1"/>
                <w:sz w:val="27"/>
                <w:szCs w:val="27"/>
              </w:rPr>
            </w:pPr>
            <w:r w:rsidRPr="006C7BC8">
              <w:rPr>
                <w:rFonts w:ascii="標楷體" w:eastAsia="標楷體" w:hAnsi="標楷體" w:hint="eastAsia"/>
                <w:color w:val="000000" w:themeColor="text1"/>
                <w:sz w:val="27"/>
                <w:szCs w:val="27"/>
              </w:rPr>
              <w:t>促進社區大學穩健發展</w:t>
            </w:r>
          </w:p>
          <w:p w14:paraId="6EECE9AA" w14:textId="77777777" w:rsidR="0099520E" w:rsidRPr="00580BC9" w:rsidRDefault="00580BC9" w:rsidP="003F56A8">
            <w:pPr>
              <w:pStyle w:val="ab"/>
              <w:numPr>
                <w:ilvl w:val="1"/>
                <w:numId w:val="19"/>
              </w:numPr>
              <w:spacing w:line="400" w:lineRule="exact"/>
              <w:ind w:leftChars="0" w:left="539" w:hanging="539"/>
              <w:jc w:val="both"/>
              <w:textDirection w:val="lrTbV"/>
              <w:rPr>
                <w:rFonts w:ascii="標楷體" w:eastAsia="標楷體" w:hAnsi="標楷體"/>
                <w:sz w:val="27"/>
                <w:szCs w:val="27"/>
              </w:rPr>
            </w:pPr>
            <w:r w:rsidRPr="00580BC9">
              <w:rPr>
                <w:rFonts w:ascii="標楷體" w:eastAsia="標楷體" w:hAnsi="標楷體" w:hint="eastAsia"/>
                <w:color w:val="000000" w:themeColor="text1"/>
                <w:sz w:val="27"/>
                <w:szCs w:val="27"/>
              </w:rPr>
              <w:t>國家圖書館南部分館暨聯合典藏中心建設計畫</w:t>
            </w:r>
          </w:p>
        </w:tc>
        <w:tc>
          <w:tcPr>
            <w:tcW w:w="5387" w:type="dxa"/>
          </w:tcPr>
          <w:p w14:paraId="11CD185F" w14:textId="77777777" w:rsidR="0092215E" w:rsidRPr="00AD3377" w:rsidRDefault="0092215E" w:rsidP="000E1B71">
            <w:pPr>
              <w:pStyle w:val="ab"/>
              <w:numPr>
                <w:ilvl w:val="0"/>
                <w:numId w:val="34"/>
              </w:numPr>
              <w:spacing w:line="354" w:lineRule="exact"/>
              <w:ind w:leftChars="0" w:left="540" w:hanging="567"/>
              <w:jc w:val="both"/>
              <w:textDirection w:val="lrTbV"/>
              <w:rPr>
                <w:rFonts w:ascii="標楷體" w:eastAsia="標楷體" w:hAnsi="標楷體"/>
                <w:color w:val="000000" w:themeColor="text1"/>
                <w:sz w:val="27"/>
                <w:szCs w:val="27"/>
              </w:rPr>
            </w:pPr>
            <w:r w:rsidRPr="00AD3377">
              <w:rPr>
                <w:rFonts w:ascii="標楷體" w:eastAsia="標楷體" w:hAnsi="標楷體" w:hint="eastAsia"/>
                <w:color w:val="000000" w:themeColor="text1"/>
                <w:sz w:val="27"/>
                <w:szCs w:val="27"/>
              </w:rPr>
              <w:lastRenderedPageBreak/>
              <w:t>提升「智慧服務‧全民樂學－國立社教機構服務品質」</w:t>
            </w:r>
          </w:p>
          <w:p w14:paraId="042CA080" w14:textId="77777777" w:rsidR="0092215E" w:rsidRDefault="0092215E" w:rsidP="000E1B71">
            <w:pPr>
              <w:pStyle w:val="ab"/>
              <w:spacing w:line="354" w:lineRule="exact"/>
              <w:ind w:leftChars="225" w:left="540" w:firstLineChars="1" w:firstLine="3"/>
              <w:jc w:val="both"/>
              <w:textDirection w:val="lrTbV"/>
              <w:rPr>
                <w:rFonts w:ascii="標楷體" w:eastAsia="標楷體" w:hAnsi="標楷體"/>
                <w:color w:val="000000" w:themeColor="text1"/>
                <w:sz w:val="27"/>
                <w:szCs w:val="27"/>
              </w:rPr>
            </w:pPr>
            <w:r w:rsidRPr="00AD3377">
              <w:rPr>
                <w:rFonts w:ascii="標楷體" w:eastAsia="標楷體" w:hAnsi="標楷體" w:hint="eastAsia"/>
                <w:color w:val="000000" w:themeColor="text1"/>
                <w:sz w:val="27"/>
                <w:szCs w:val="27"/>
              </w:rPr>
              <w:t xml:space="preserve">    本計畫主要成果</w:t>
            </w:r>
            <w:r>
              <w:rPr>
                <w:rFonts w:ascii="標楷體" w:eastAsia="標楷體" w:hAnsi="標楷體" w:hint="eastAsia"/>
                <w:color w:val="000000" w:themeColor="text1"/>
                <w:sz w:val="27"/>
                <w:szCs w:val="27"/>
              </w:rPr>
              <w:t>包括</w:t>
            </w:r>
            <w:r w:rsidRPr="00AD3377">
              <w:rPr>
                <w:rFonts w:ascii="標楷體" w:eastAsia="標楷體" w:hAnsi="標楷體" w:hint="eastAsia"/>
                <w:color w:val="000000" w:themeColor="text1"/>
                <w:sz w:val="27"/>
                <w:szCs w:val="27"/>
              </w:rPr>
              <w:t>社教機構所開發之智慧服務及數位學習平臺資源、</w:t>
            </w:r>
            <w:r w:rsidRPr="00AD3377">
              <w:rPr>
                <w:rFonts w:ascii="標楷體" w:eastAsia="標楷體" w:hAnsi="標楷體"/>
                <w:color w:val="000000" w:themeColor="text1"/>
                <w:sz w:val="27"/>
                <w:szCs w:val="27"/>
              </w:rPr>
              <w:t>教育電臺及國圖擴增科學素養頻道節目及學習平臺課程</w:t>
            </w:r>
            <w:r w:rsidRPr="00AD3377">
              <w:rPr>
                <w:rFonts w:ascii="標楷體" w:eastAsia="標楷體" w:hAnsi="標楷體" w:hint="eastAsia"/>
                <w:color w:val="000000" w:themeColor="text1"/>
                <w:sz w:val="27"/>
                <w:szCs w:val="27"/>
              </w:rPr>
              <w:t>、</w:t>
            </w:r>
            <w:r w:rsidRPr="00AD3377">
              <w:rPr>
                <w:rFonts w:ascii="標楷體" w:eastAsia="標楷體" w:hAnsi="標楷體"/>
                <w:color w:val="000000" w:themeColor="text1"/>
                <w:sz w:val="27"/>
                <w:szCs w:val="27"/>
              </w:rPr>
              <w:t>國圖「圖書館到你家」已上架至臺數科哈TV有線電視機上盒。</w:t>
            </w:r>
          </w:p>
          <w:p w14:paraId="3F15F384" w14:textId="77777777" w:rsidR="0092215E" w:rsidRPr="00C67CFC" w:rsidRDefault="0092215E" w:rsidP="000E1B71">
            <w:pPr>
              <w:pStyle w:val="ab"/>
              <w:numPr>
                <w:ilvl w:val="0"/>
                <w:numId w:val="34"/>
              </w:numPr>
              <w:spacing w:line="354" w:lineRule="exact"/>
              <w:ind w:leftChars="0" w:left="540" w:hanging="540"/>
              <w:jc w:val="both"/>
              <w:textDirection w:val="lrTbV"/>
              <w:rPr>
                <w:rFonts w:ascii="標楷體" w:eastAsia="標楷體" w:hAnsi="標楷體"/>
                <w:color w:val="000000" w:themeColor="text1"/>
                <w:sz w:val="27"/>
                <w:szCs w:val="27"/>
              </w:rPr>
            </w:pPr>
            <w:r w:rsidRPr="00C67CFC">
              <w:rPr>
                <w:rFonts w:ascii="標楷體" w:eastAsia="標楷體" w:hAnsi="標楷體" w:hint="eastAsia"/>
                <w:color w:val="000000" w:themeColor="text1"/>
                <w:sz w:val="27"/>
                <w:szCs w:val="27"/>
              </w:rPr>
              <w:t>臺北科學藝術園區整體發展計畫</w:t>
            </w:r>
          </w:p>
          <w:p w14:paraId="482BDE74" w14:textId="7147756E" w:rsidR="0092215E" w:rsidRPr="00AD3377" w:rsidRDefault="0092215E" w:rsidP="000E1B71">
            <w:pPr>
              <w:pStyle w:val="ab"/>
              <w:spacing w:line="354" w:lineRule="exact"/>
              <w:ind w:leftChars="225" w:left="540" w:firstLineChars="1" w:firstLine="3"/>
              <w:jc w:val="both"/>
              <w:textDirection w:val="lrTbV"/>
              <w:rPr>
                <w:rFonts w:ascii="標楷體" w:eastAsia="標楷體" w:hAnsi="標楷體"/>
                <w:color w:val="000000" w:themeColor="text1"/>
                <w:sz w:val="27"/>
                <w:szCs w:val="27"/>
              </w:rPr>
            </w:pPr>
            <w:r w:rsidRPr="00AD3377">
              <w:rPr>
                <w:rFonts w:ascii="標楷體" w:eastAsia="標楷體" w:hAnsi="標楷體" w:hint="eastAsia"/>
                <w:color w:val="000000" w:themeColor="text1"/>
                <w:sz w:val="27"/>
                <w:szCs w:val="27"/>
              </w:rPr>
              <w:t xml:space="preserve">    科教館</w:t>
            </w:r>
            <w:r w:rsidRPr="00AD3377">
              <w:rPr>
                <w:rFonts w:ascii="標楷體" w:eastAsia="標楷體" w:hAnsi="標楷體"/>
                <w:color w:val="000000" w:themeColor="text1"/>
                <w:sz w:val="27"/>
                <w:szCs w:val="27"/>
              </w:rPr>
              <w:t>執行</w:t>
            </w:r>
            <w:r w:rsidRPr="00AD3377">
              <w:rPr>
                <w:rFonts w:hint="eastAsia"/>
                <w:color w:val="000000" w:themeColor="text1"/>
                <w:sz w:val="27"/>
                <w:szCs w:val="27"/>
              </w:rPr>
              <w:t>「</w:t>
            </w:r>
            <w:r w:rsidRPr="00AD3377">
              <w:rPr>
                <w:rFonts w:ascii="標楷體" w:eastAsia="標楷體" w:hAnsi="標楷體"/>
                <w:color w:val="000000" w:themeColor="text1"/>
                <w:sz w:val="27"/>
                <w:szCs w:val="27"/>
              </w:rPr>
              <w:t>Future Explore兒童探索整合展演計畫</w:t>
            </w:r>
            <w:r w:rsidRPr="00AD3377">
              <w:rPr>
                <w:rFonts w:hint="eastAsia"/>
                <w:color w:val="000000" w:themeColor="text1"/>
                <w:sz w:val="27"/>
                <w:szCs w:val="27"/>
              </w:rPr>
              <w:t>」</w:t>
            </w:r>
            <w:r w:rsidRPr="00AD3377">
              <w:rPr>
                <w:rFonts w:ascii="標楷體" w:eastAsia="標楷體" w:hAnsi="標楷體" w:hint="eastAsia"/>
                <w:color w:val="000000" w:themeColor="text1"/>
                <w:sz w:val="27"/>
                <w:szCs w:val="27"/>
              </w:rPr>
              <w:t>等</w:t>
            </w:r>
            <w:r w:rsidRPr="00AD3377">
              <w:rPr>
                <w:rFonts w:ascii="標楷體" w:eastAsia="標楷體" w:hAnsi="標楷體"/>
                <w:color w:val="000000" w:themeColor="text1"/>
                <w:sz w:val="27"/>
                <w:szCs w:val="27"/>
              </w:rPr>
              <w:t>6項行動計畫，臺北市政府教育局</w:t>
            </w:r>
            <w:r w:rsidRPr="00AD3377">
              <w:rPr>
                <w:rFonts w:ascii="標楷體" w:eastAsia="標楷體" w:hAnsi="標楷體" w:hint="eastAsia"/>
                <w:color w:val="000000" w:themeColor="text1"/>
                <w:sz w:val="27"/>
                <w:szCs w:val="27"/>
              </w:rPr>
              <w:t>已完成</w:t>
            </w:r>
            <w:r w:rsidRPr="00AD3377">
              <w:rPr>
                <w:rFonts w:ascii="標楷體" w:eastAsia="標楷體" w:hAnsi="標楷體"/>
                <w:color w:val="000000" w:themeColor="text1"/>
                <w:sz w:val="27"/>
                <w:szCs w:val="27"/>
              </w:rPr>
              <w:t>「校園圍牆暨道路人行道生態化工程」之</w:t>
            </w:r>
            <w:r w:rsidRPr="00AD3377">
              <w:rPr>
                <w:rFonts w:ascii="標楷體" w:eastAsia="標楷體" w:hAnsi="標楷體" w:hint="eastAsia"/>
                <w:color w:val="000000" w:themeColor="text1"/>
                <w:sz w:val="27"/>
                <w:szCs w:val="27"/>
              </w:rPr>
              <w:t>審查，並進行「行道路人行道生態化工程」及</w:t>
            </w:r>
            <w:r w:rsidRPr="00AD3377">
              <w:rPr>
                <w:rFonts w:hint="eastAsia"/>
                <w:color w:val="000000" w:themeColor="text1"/>
                <w:sz w:val="27"/>
                <w:szCs w:val="27"/>
              </w:rPr>
              <w:t>「</w:t>
            </w:r>
            <w:r w:rsidRPr="00AD3377">
              <w:rPr>
                <w:rFonts w:ascii="標楷體" w:eastAsia="標楷體" w:hAnsi="標楷體"/>
                <w:color w:val="000000" w:themeColor="text1"/>
                <w:sz w:val="27"/>
                <w:szCs w:val="27"/>
              </w:rPr>
              <w:t>校園圍牆</w:t>
            </w:r>
            <w:r w:rsidRPr="00AD3377">
              <w:rPr>
                <w:rFonts w:ascii="標楷體" w:eastAsia="標楷體" w:hAnsi="標楷體" w:hint="eastAsia"/>
                <w:color w:val="000000" w:themeColor="text1"/>
                <w:sz w:val="27"/>
                <w:szCs w:val="27"/>
              </w:rPr>
              <w:t>」採購程序。</w:t>
            </w:r>
          </w:p>
          <w:p w14:paraId="5601D744" w14:textId="77777777" w:rsidR="0092215E" w:rsidRPr="00AD3377" w:rsidRDefault="0092215E" w:rsidP="000E1B71">
            <w:pPr>
              <w:pStyle w:val="ab"/>
              <w:numPr>
                <w:ilvl w:val="0"/>
                <w:numId w:val="34"/>
              </w:numPr>
              <w:spacing w:line="354" w:lineRule="exact"/>
              <w:ind w:leftChars="0" w:left="540" w:hanging="540"/>
              <w:jc w:val="both"/>
              <w:textDirection w:val="lrTbV"/>
              <w:rPr>
                <w:rFonts w:ascii="標楷體" w:eastAsia="標楷體" w:hAnsi="標楷體"/>
                <w:color w:val="000000" w:themeColor="text1"/>
                <w:sz w:val="27"/>
                <w:szCs w:val="27"/>
              </w:rPr>
            </w:pPr>
            <w:r w:rsidRPr="00AD3377">
              <w:rPr>
                <w:rFonts w:ascii="標楷體" w:eastAsia="標楷體" w:hAnsi="標楷體" w:hint="eastAsia"/>
                <w:color w:val="000000" w:themeColor="text1"/>
                <w:sz w:val="27"/>
                <w:szCs w:val="27"/>
              </w:rPr>
              <w:lastRenderedPageBreak/>
              <w:t>建構合作共享的公共圖書館系統中長程個案計畫</w:t>
            </w:r>
          </w:p>
          <w:p w14:paraId="1FAC1E5A" w14:textId="1CC5CCD9" w:rsidR="0092215E" w:rsidRDefault="0092215E" w:rsidP="000E1B71">
            <w:pPr>
              <w:pStyle w:val="ab"/>
              <w:numPr>
                <w:ilvl w:val="0"/>
                <w:numId w:val="111"/>
              </w:numPr>
              <w:spacing w:line="354" w:lineRule="exact"/>
              <w:ind w:leftChars="0" w:left="810" w:hangingChars="300" w:hanging="810"/>
              <w:jc w:val="both"/>
              <w:textDirection w:val="lrTbV"/>
              <w:rPr>
                <w:rFonts w:ascii="標楷體" w:eastAsia="標楷體"/>
                <w:color w:val="000000" w:themeColor="text1"/>
                <w:sz w:val="27"/>
                <w:szCs w:val="27"/>
              </w:rPr>
            </w:pPr>
            <w:r w:rsidRPr="00745C8C">
              <w:rPr>
                <w:rFonts w:ascii="標楷體" w:eastAsia="標楷體"/>
                <w:color w:val="000000" w:themeColor="text1"/>
                <w:sz w:val="27"/>
                <w:szCs w:val="27"/>
              </w:rPr>
              <w:t>「</w:t>
            </w:r>
            <w:r w:rsidRPr="00745C8C">
              <w:rPr>
                <w:rFonts w:ascii="標楷體" w:eastAsia="標楷體" w:hint="eastAsia"/>
                <w:color w:val="000000" w:themeColor="text1"/>
                <w:sz w:val="27"/>
                <w:szCs w:val="27"/>
              </w:rPr>
              <w:t>2.2建立縣市圖書館中心實施計畫」第2-3階段：109年4月底完成徵件，共</w:t>
            </w:r>
            <w:r w:rsidRPr="00745C8C">
              <w:rPr>
                <w:rFonts w:ascii="標楷體" w:eastAsia="標楷體"/>
                <w:color w:val="000000" w:themeColor="text1"/>
                <w:sz w:val="27"/>
                <w:szCs w:val="27"/>
              </w:rPr>
              <w:t>15縣</w:t>
            </w:r>
            <w:r w:rsidRPr="00745C8C">
              <w:rPr>
                <w:rFonts w:ascii="標楷體" w:eastAsia="標楷體" w:hint="eastAsia"/>
                <w:color w:val="000000" w:themeColor="text1"/>
                <w:sz w:val="27"/>
                <w:szCs w:val="27"/>
              </w:rPr>
              <w:t>(市)</w:t>
            </w:r>
            <w:r w:rsidRPr="00745C8C">
              <w:rPr>
                <w:rFonts w:ascii="標楷體" w:eastAsia="標楷體"/>
                <w:color w:val="000000" w:themeColor="text1"/>
                <w:sz w:val="27"/>
                <w:szCs w:val="27"/>
              </w:rPr>
              <w:t>提報</w:t>
            </w:r>
            <w:r w:rsidRPr="00745C8C">
              <w:rPr>
                <w:rFonts w:ascii="標楷體" w:eastAsia="標楷體" w:hint="eastAsia"/>
                <w:color w:val="000000" w:themeColor="text1"/>
                <w:sz w:val="27"/>
                <w:szCs w:val="27"/>
              </w:rPr>
              <w:t>共</w:t>
            </w:r>
            <w:r w:rsidRPr="00745C8C">
              <w:rPr>
                <w:rFonts w:ascii="標楷體" w:eastAsia="標楷體"/>
                <w:color w:val="000000" w:themeColor="text1"/>
                <w:sz w:val="27"/>
                <w:szCs w:val="27"/>
              </w:rPr>
              <w:t>28案</w:t>
            </w:r>
            <w:r w:rsidRPr="00745C8C">
              <w:rPr>
                <w:rFonts w:ascii="標楷體" w:eastAsia="標楷體" w:hint="eastAsia"/>
                <w:color w:val="000000" w:themeColor="text1"/>
                <w:sz w:val="27"/>
                <w:szCs w:val="27"/>
              </w:rPr>
              <w:t>(興建案13案、環境改善案15案)。已於</w:t>
            </w:r>
            <w:r w:rsidRPr="00745C8C">
              <w:rPr>
                <w:rFonts w:ascii="標楷體" w:eastAsia="標楷體"/>
                <w:color w:val="000000" w:themeColor="text1"/>
                <w:sz w:val="27"/>
                <w:szCs w:val="27"/>
              </w:rPr>
              <w:t>6</w:t>
            </w:r>
            <w:r w:rsidRPr="00745C8C">
              <w:rPr>
                <w:rFonts w:ascii="標楷體" w:eastAsia="標楷體" w:hint="eastAsia"/>
                <w:color w:val="000000" w:themeColor="text1"/>
                <w:sz w:val="27"/>
                <w:szCs w:val="27"/>
              </w:rPr>
              <w:t>月完成書面審查，預計</w:t>
            </w:r>
            <w:r w:rsidRPr="00745C8C">
              <w:rPr>
                <w:rFonts w:ascii="標楷體" w:eastAsia="標楷體"/>
                <w:color w:val="000000" w:themeColor="text1"/>
                <w:sz w:val="27"/>
                <w:szCs w:val="27"/>
              </w:rPr>
              <w:t>9</w:t>
            </w:r>
            <w:r w:rsidRPr="00745C8C">
              <w:rPr>
                <w:rFonts w:ascii="標楷體" w:eastAsia="標楷體" w:hint="eastAsia"/>
                <w:color w:val="000000" w:themeColor="text1"/>
                <w:sz w:val="27"/>
                <w:szCs w:val="27"/>
              </w:rPr>
              <w:t>月</w:t>
            </w:r>
            <w:r w:rsidR="005F18CC">
              <w:rPr>
                <w:rFonts w:ascii="標楷體" w:eastAsia="標楷體" w:hint="eastAsia"/>
                <w:color w:val="000000" w:themeColor="text1"/>
                <w:sz w:val="27"/>
                <w:szCs w:val="27"/>
              </w:rPr>
              <w:t>辦理環境改善案</w:t>
            </w:r>
            <w:r w:rsidRPr="00745C8C">
              <w:rPr>
                <w:rFonts w:ascii="標楷體" w:eastAsia="標楷體" w:hint="eastAsia"/>
                <w:color w:val="000000" w:themeColor="text1"/>
                <w:sz w:val="27"/>
                <w:szCs w:val="27"/>
              </w:rPr>
              <w:t>複審。</w:t>
            </w:r>
          </w:p>
          <w:p w14:paraId="29152396" w14:textId="77777777" w:rsidR="0092215E" w:rsidRDefault="0092215E" w:rsidP="000E1B71">
            <w:pPr>
              <w:pStyle w:val="ab"/>
              <w:numPr>
                <w:ilvl w:val="0"/>
                <w:numId w:val="111"/>
              </w:numPr>
              <w:spacing w:line="354" w:lineRule="exact"/>
              <w:ind w:leftChars="0" w:left="810" w:hangingChars="300" w:hanging="810"/>
              <w:jc w:val="both"/>
              <w:textDirection w:val="lrTbV"/>
              <w:rPr>
                <w:rFonts w:ascii="標楷體" w:eastAsia="標楷體"/>
                <w:color w:val="000000" w:themeColor="text1"/>
                <w:sz w:val="27"/>
                <w:szCs w:val="27"/>
              </w:rPr>
            </w:pPr>
            <w:r w:rsidRPr="00C67CFC">
              <w:rPr>
                <w:rFonts w:ascii="標楷體" w:eastAsia="標楷體" w:hint="eastAsia"/>
                <w:color w:val="000000" w:themeColor="text1"/>
                <w:sz w:val="27"/>
                <w:szCs w:val="27"/>
              </w:rPr>
              <w:t>辦理管考及輔導會議11場</w:t>
            </w:r>
            <w:r w:rsidRPr="00C67CFC">
              <w:rPr>
                <w:rFonts w:ascii="標楷體" w:eastAsia="標楷體" w:hAnsi="標楷體" w:hint="eastAsia"/>
                <w:color w:val="000000" w:themeColor="text1"/>
                <w:sz w:val="27"/>
                <w:szCs w:val="27"/>
              </w:rPr>
              <w:t>：</w:t>
            </w:r>
            <w:r w:rsidRPr="00C67CFC">
              <w:rPr>
                <w:rFonts w:ascii="標楷體" w:eastAsia="標楷體" w:hint="eastAsia"/>
                <w:color w:val="000000" w:themeColor="text1"/>
                <w:sz w:val="27"/>
                <w:szCs w:val="27"/>
              </w:rPr>
              <w:t>辦理</w:t>
            </w:r>
            <w:r w:rsidRPr="00C67CFC">
              <w:rPr>
                <w:rFonts w:ascii="標楷體" w:eastAsia="標楷體"/>
                <w:color w:val="000000" w:themeColor="text1"/>
                <w:sz w:val="27"/>
                <w:szCs w:val="27"/>
              </w:rPr>
              <w:t>統籌輔導</w:t>
            </w:r>
            <w:r w:rsidRPr="00C67CFC">
              <w:rPr>
                <w:rFonts w:ascii="標楷體" w:eastAsia="標楷體" w:hint="eastAsia"/>
                <w:color w:val="000000" w:themeColor="text1"/>
                <w:sz w:val="27"/>
                <w:szCs w:val="27"/>
              </w:rPr>
              <w:t>及分組輔導</w:t>
            </w:r>
            <w:r w:rsidRPr="00C67CFC">
              <w:rPr>
                <w:rFonts w:ascii="標楷體" w:eastAsia="標楷體"/>
                <w:color w:val="000000" w:themeColor="text1"/>
                <w:sz w:val="27"/>
                <w:szCs w:val="27"/>
              </w:rPr>
              <w:t>會議</w:t>
            </w:r>
            <w:r w:rsidRPr="00C67CFC">
              <w:rPr>
                <w:rFonts w:ascii="標楷體" w:eastAsia="標楷體" w:hint="eastAsia"/>
                <w:color w:val="000000" w:themeColor="text1"/>
                <w:sz w:val="27"/>
                <w:szCs w:val="27"/>
              </w:rPr>
              <w:t>共9場；子計畫2.2已辦理輔導及管考會議各1場，輔導受補助縣市落實掌握執行進度及提供相關專業諮詢建議。</w:t>
            </w:r>
          </w:p>
          <w:p w14:paraId="2B02F082" w14:textId="77777777" w:rsidR="0092215E" w:rsidRPr="0092215E" w:rsidRDefault="0092215E" w:rsidP="000E1B71">
            <w:pPr>
              <w:pStyle w:val="ab"/>
              <w:numPr>
                <w:ilvl w:val="0"/>
                <w:numId w:val="34"/>
              </w:numPr>
              <w:spacing w:line="354" w:lineRule="exact"/>
              <w:ind w:leftChars="0"/>
              <w:jc w:val="both"/>
              <w:textDirection w:val="lrTbV"/>
              <w:rPr>
                <w:rFonts w:ascii="標楷體" w:eastAsia="標楷體" w:hAnsi="標楷體"/>
                <w:color w:val="000000" w:themeColor="text1"/>
                <w:sz w:val="27"/>
                <w:szCs w:val="27"/>
              </w:rPr>
            </w:pPr>
            <w:r w:rsidRPr="0092215E">
              <w:rPr>
                <w:rFonts w:ascii="標楷體" w:eastAsia="標楷體" w:hAnsi="標楷體" w:hint="eastAsia"/>
                <w:color w:val="000000" w:themeColor="text1"/>
                <w:sz w:val="27"/>
                <w:szCs w:val="27"/>
              </w:rPr>
              <w:t>強化推展家庭教育</w:t>
            </w:r>
          </w:p>
          <w:p w14:paraId="2AD17BDA" w14:textId="49FFBD9C" w:rsidR="0092215E" w:rsidRPr="0092215E" w:rsidRDefault="0092215E" w:rsidP="000E1B71">
            <w:pPr>
              <w:pStyle w:val="ab"/>
              <w:numPr>
                <w:ilvl w:val="0"/>
                <w:numId w:val="112"/>
              </w:numPr>
              <w:spacing w:line="354" w:lineRule="exact"/>
              <w:ind w:leftChars="0" w:left="810" w:hangingChars="300" w:hanging="810"/>
              <w:jc w:val="both"/>
              <w:textDirection w:val="lrTbV"/>
              <w:rPr>
                <w:rFonts w:ascii="標楷體" w:eastAsia="標楷體" w:hAnsi="標楷體"/>
                <w:color w:val="000000" w:themeColor="text1"/>
                <w:sz w:val="27"/>
                <w:szCs w:val="27"/>
              </w:rPr>
            </w:pPr>
            <w:r w:rsidRPr="0092215E">
              <w:rPr>
                <w:rFonts w:ascii="標楷體" w:eastAsia="標楷體" w:hAnsi="標楷體"/>
                <w:color w:val="000000" w:themeColor="text1"/>
                <w:sz w:val="27"/>
                <w:szCs w:val="27"/>
              </w:rPr>
              <w:t>辦理親職教育、婚姻教育等課程與活動，共計</w:t>
            </w:r>
            <w:r w:rsidRPr="0092215E">
              <w:rPr>
                <w:rFonts w:ascii="標楷體" w:eastAsia="標楷體" w:hAnsi="標楷體" w:hint="eastAsia"/>
                <w:color w:val="000000" w:themeColor="text1"/>
                <w:sz w:val="27"/>
                <w:szCs w:val="27"/>
              </w:rPr>
              <w:t>3</w:t>
            </w:r>
            <w:r w:rsidRPr="0092215E">
              <w:rPr>
                <w:rFonts w:ascii="標楷體" w:eastAsia="標楷體" w:hAnsi="標楷體"/>
                <w:color w:val="000000" w:themeColor="text1"/>
                <w:sz w:val="27"/>
                <w:szCs w:val="27"/>
              </w:rPr>
              <w:t>,647場次，29萬1,316人次參加；</w:t>
            </w:r>
            <w:r w:rsidRPr="0092215E">
              <w:rPr>
                <w:rFonts w:ascii="標楷體" w:eastAsia="標楷體" w:hAnsi="標楷體" w:hint="eastAsia"/>
                <w:color w:val="000000" w:themeColor="text1"/>
                <w:sz w:val="27"/>
                <w:szCs w:val="27"/>
              </w:rPr>
              <w:t>推動友善家庭企業聯盟方案及試辦計畫，促進工作與家庭生活平衡。</w:t>
            </w:r>
          </w:p>
          <w:p w14:paraId="41891EC1" w14:textId="33DC8260" w:rsidR="0092215E" w:rsidRPr="0092215E" w:rsidRDefault="0092215E" w:rsidP="000E1B71">
            <w:pPr>
              <w:pStyle w:val="ab"/>
              <w:numPr>
                <w:ilvl w:val="0"/>
                <w:numId w:val="112"/>
              </w:numPr>
              <w:spacing w:line="354" w:lineRule="exact"/>
              <w:ind w:leftChars="0" w:left="810" w:hangingChars="300" w:hanging="810"/>
              <w:jc w:val="both"/>
              <w:textDirection w:val="lrTbV"/>
              <w:rPr>
                <w:rFonts w:ascii="標楷體" w:eastAsia="標楷體" w:hAnsi="標楷體"/>
                <w:color w:val="000000" w:themeColor="text1"/>
                <w:sz w:val="27"/>
                <w:szCs w:val="27"/>
              </w:rPr>
            </w:pPr>
            <w:r w:rsidRPr="0092215E">
              <w:rPr>
                <w:rFonts w:ascii="標楷體" w:eastAsia="標楷體" w:hAnsi="標楷體" w:hint="eastAsia"/>
                <w:color w:val="000000" w:themeColor="text1"/>
                <w:sz w:val="27"/>
                <w:szCs w:val="27"/>
              </w:rPr>
              <w:t>補助縣市</w:t>
            </w:r>
            <w:r w:rsidRPr="0092215E">
              <w:rPr>
                <w:rFonts w:ascii="標楷體" w:eastAsia="標楷體" w:hAnsi="標楷體"/>
                <w:color w:val="000000" w:themeColor="text1"/>
                <w:sz w:val="27"/>
                <w:szCs w:val="27"/>
              </w:rPr>
              <w:t>進用家庭教育</w:t>
            </w:r>
            <w:r w:rsidRPr="0092215E">
              <w:rPr>
                <w:rFonts w:ascii="標楷體" w:eastAsia="標楷體" w:hAnsi="標楷體" w:hint="eastAsia"/>
                <w:color w:val="000000" w:themeColor="text1"/>
                <w:sz w:val="27"/>
                <w:szCs w:val="27"/>
              </w:rPr>
              <w:t>及社會工作相關</w:t>
            </w:r>
            <w:r w:rsidRPr="0092215E">
              <w:rPr>
                <w:rFonts w:ascii="標楷體" w:eastAsia="標楷體" w:hAnsi="標楷體"/>
                <w:color w:val="000000" w:themeColor="text1"/>
                <w:sz w:val="27"/>
                <w:szCs w:val="27"/>
              </w:rPr>
              <w:t>專業</w:t>
            </w:r>
            <w:r w:rsidRPr="0092215E">
              <w:rPr>
                <w:rFonts w:ascii="標楷體" w:eastAsia="標楷體" w:hAnsi="標楷體" w:hint="eastAsia"/>
                <w:color w:val="000000" w:themeColor="text1"/>
                <w:sz w:val="27"/>
                <w:szCs w:val="27"/>
              </w:rPr>
              <w:t>人員計47名</w:t>
            </w:r>
            <w:r w:rsidRPr="0092215E">
              <w:rPr>
                <w:rFonts w:ascii="標楷體" w:eastAsia="標楷體" w:hAnsi="標楷體"/>
                <w:color w:val="000000" w:themeColor="text1"/>
                <w:sz w:val="27"/>
                <w:szCs w:val="27"/>
              </w:rPr>
              <w:t>，</w:t>
            </w:r>
            <w:r w:rsidRPr="0092215E">
              <w:rPr>
                <w:rFonts w:ascii="標楷體" w:eastAsia="標楷體" w:hAnsi="標楷體" w:hint="eastAsia"/>
                <w:color w:val="000000" w:themeColor="text1"/>
                <w:sz w:val="27"/>
                <w:szCs w:val="27"/>
              </w:rPr>
              <w:t>家庭教育中心</w:t>
            </w:r>
            <w:r w:rsidRPr="0092215E">
              <w:rPr>
                <w:rFonts w:ascii="標楷體" w:eastAsia="標楷體" w:hAnsi="標楷體"/>
                <w:color w:val="000000" w:themeColor="text1"/>
                <w:sz w:val="27"/>
                <w:szCs w:val="27"/>
              </w:rPr>
              <w:t>專業占比</w:t>
            </w:r>
            <w:r w:rsidRPr="0092215E">
              <w:rPr>
                <w:rFonts w:ascii="標楷體" w:eastAsia="標楷體" w:hAnsi="標楷體" w:hint="eastAsia"/>
                <w:color w:val="000000" w:themeColor="text1"/>
                <w:sz w:val="27"/>
                <w:szCs w:val="27"/>
              </w:rPr>
              <w:t>截至6月</w:t>
            </w:r>
            <w:r w:rsidRPr="0092215E">
              <w:rPr>
                <w:rFonts w:ascii="標楷體" w:eastAsia="標楷體" w:hAnsi="標楷體"/>
                <w:color w:val="000000" w:themeColor="text1"/>
                <w:sz w:val="27"/>
                <w:szCs w:val="27"/>
              </w:rPr>
              <w:t>為</w:t>
            </w:r>
            <w:r w:rsidRPr="0092215E">
              <w:rPr>
                <w:rFonts w:ascii="標楷體" w:eastAsia="標楷體" w:hAnsi="標楷體" w:hint="eastAsia"/>
                <w:color w:val="000000" w:themeColor="text1"/>
                <w:sz w:val="27"/>
                <w:szCs w:val="27"/>
              </w:rPr>
              <w:t>53.45</w:t>
            </w:r>
            <w:r w:rsidRPr="0092215E">
              <w:rPr>
                <w:rFonts w:ascii="標楷體" w:eastAsia="標楷體" w:hAnsi="標楷體"/>
                <w:color w:val="000000" w:themeColor="text1"/>
                <w:sz w:val="27"/>
                <w:szCs w:val="27"/>
              </w:rPr>
              <w:t>％</w:t>
            </w:r>
            <w:r w:rsidRPr="0092215E">
              <w:rPr>
                <w:rFonts w:ascii="標楷體" w:eastAsia="標楷體" w:hAnsi="標楷體" w:hint="eastAsia"/>
                <w:color w:val="000000" w:themeColor="text1"/>
                <w:sz w:val="27"/>
                <w:szCs w:val="27"/>
              </w:rPr>
              <w:t>；</w:t>
            </w:r>
            <w:r w:rsidRPr="0092215E">
              <w:rPr>
                <w:rFonts w:ascii="標楷體" w:eastAsia="標楷體" w:hAnsi="標楷體"/>
                <w:color w:val="000000" w:themeColor="text1"/>
                <w:sz w:val="27"/>
                <w:szCs w:val="27"/>
              </w:rPr>
              <w:t>補助直轄市、縣(市)政府推展優先接受家庭教育服務實施計畫，</w:t>
            </w:r>
            <w:r w:rsidRPr="0092215E">
              <w:rPr>
                <w:rFonts w:ascii="標楷體" w:eastAsia="標楷體" w:hAnsi="標楷體" w:hint="eastAsia"/>
                <w:color w:val="000000" w:themeColor="text1"/>
                <w:sz w:val="27"/>
                <w:szCs w:val="27"/>
              </w:rPr>
              <w:t>計</w:t>
            </w:r>
            <w:r w:rsidRPr="0092215E">
              <w:rPr>
                <w:rFonts w:ascii="標楷體" w:eastAsia="標楷體" w:hAnsi="標楷體"/>
                <w:color w:val="000000" w:themeColor="text1"/>
                <w:sz w:val="27"/>
                <w:szCs w:val="27"/>
              </w:rPr>
              <w:t>17縣市</w:t>
            </w:r>
            <w:r w:rsidRPr="0092215E">
              <w:rPr>
                <w:rFonts w:ascii="標楷體" w:eastAsia="標楷體" w:hAnsi="標楷體" w:hint="eastAsia"/>
                <w:color w:val="000000" w:themeColor="text1"/>
                <w:sz w:val="27"/>
                <w:szCs w:val="27"/>
              </w:rPr>
              <w:t>辦理</w:t>
            </w:r>
            <w:r w:rsidRPr="0092215E">
              <w:rPr>
                <w:rFonts w:ascii="標楷體" w:eastAsia="標楷體" w:hAnsi="標楷體"/>
                <w:color w:val="000000" w:themeColor="text1"/>
                <w:sz w:val="27"/>
                <w:szCs w:val="27"/>
              </w:rPr>
              <w:t>。</w:t>
            </w:r>
          </w:p>
          <w:p w14:paraId="446DB3AC" w14:textId="77777777" w:rsidR="0092215E" w:rsidRPr="0092215E" w:rsidRDefault="0092215E" w:rsidP="000E1B71">
            <w:pPr>
              <w:pStyle w:val="ab"/>
              <w:numPr>
                <w:ilvl w:val="0"/>
                <w:numId w:val="34"/>
              </w:numPr>
              <w:spacing w:line="354" w:lineRule="exact"/>
              <w:ind w:leftChars="0"/>
              <w:jc w:val="both"/>
              <w:textDirection w:val="lrTbV"/>
              <w:rPr>
                <w:rFonts w:ascii="標楷體" w:eastAsia="標楷體" w:hAnsi="標楷體"/>
                <w:color w:val="000000" w:themeColor="text1"/>
                <w:sz w:val="27"/>
                <w:szCs w:val="27"/>
              </w:rPr>
            </w:pPr>
            <w:r w:rsidRPr="0092215E">
              <w:rPr>
                <w:rFonts w:ascii="標楷體" w:eastAsia="標楷體" w:hAnsi="標楷體" w:hint="eastAsia"/>
                <w:color w:val="000000" w:themeColor="text1"/>
                <w:sz w:val="27"/>
                <w:szCs w:val="27"/>
              </w:rPr>
              <w:t>建構完善高齡學習體系</w:t>
            </w:r>
          </w:p>
          <w:p w14:paraId="3F9293FE" w14:textId="17568E45" w:rsidR="0092215E" w:rsidRPr="0092215E" w:rsidRDefault="0092215E" w:rsidP="000E1B71">
            <w:pPr>
              <w:pStyle w:val="ab"/>
              <w:numPr>
                <w:ilvl w:val="0"/>
                <w:numId w:val="113"/>
              </w:numPr>
              <w:spacing w:line="354" w:lineRule="exact"/>
              <w:ind w:leftChars="0" w:left="810" w:hangingChars="300" w:hanging="810"/>
              <w:jc w:val="both"/>
              <w:textDirection w:val="lrTbV"/>
              <w:rPr>
                <w:rFonts w:ascii="標楷體" w:eastAsia="標楷體" w:hAnsi="標楷體"/>
                <w:color w:val="000000" w:themeColor="text1"/>
                <w:sz w:val="27"/>
                <w:szCs w:val="27"/>
              </w:rPr>
            </w:pPr>
            <w:r w:rsidRPr="0092215E">
              <w:rPr>
                <w:rFonts w:ascii="標楷體" w:eastAsia="標楷體" w:hAnsi="標楷體" w:hint="eastAsia"/>
                <w:bCs/>
                <w:color w:val="000000" w:themeColor="text1"/>
                <w:sz w:val="27"/>
                <w:szCs w:val="27"/>
              </w:rPr>
              <w:t>設置369所樂齡學習中心及推動村里拓點計畫，已辦理1萬1,699場次活動，計28萬294人次參與</w:t>
            </w:r>
            <w:r w:rsidRPr="0092215E">
              <w:rPr>
                <w:rFonts w:hint="eastAsia"/>
                <w:bCs/>
                <w:color w:val="000000" w:themeColor="text1"/>
                <w:sz w:val="27"/>
                <w:szCs w:val="27"/>
              </w:rPr>
              <w:t>；</w:t>
            </w:r>
            <w:r w:rsidRPr="0092215E">
              <w:rPr>
                <w:rFonts w:ascii="標楷體" w:eastAsia="標楷體" w:hAnsi="標楷體" w:hint="eastAsia"/>
                <w:color w:val="000000" w:themeColor="text1"/>
                <w:sz w:val="27"/>
                <w:szCs w:val="27"/>
              </w:rPr>
              <w:t>招募1萬1,652名樂齡志工活化高齡人力。</w:t>
            </w:r>
          </w:p>
          <w:p w14:paraId="34C49D30" w14:textId="57AC1743" w:rsidR="000E1B71" w:rsidRPr="00F13FC0" w:rsidRDefault="0092215E" w:rsidP="00F13FC0">
            <w:pPr>
              <w:pStyle w:val="ab"/>
              <w:numPr>
                <w:ilvl w:val="0"/>
                <w:numId w:val="113"/>
              </w:numPr>
              <w:spacing w:line="354" w:lineRule="exact"/>
              <w:ind w:leftChars="0" w:left="810" w:hangingChars="300" w:hanging="810"/>
              <w:jc w:val="both"/>
              <w:textDirection w:val="lrTbV"/>
              <w:rPr>
                <w:rFonts w:ascii="標楷體" w:eastAsia="標楷體" w:hAnsi="標楷體" w:hint="eastAsia"/>
                <w:color w:val="000000" w:themeColor="text1"/>
                <w:sz w:val="27"/>
                <w:szCs w:val="27"/>
              </w:rPr>
            </w:pPr>
            <w:r w:rsidRPr="0092215E">
              <w:rPr>
                <w:rFonts w:ascii="標楷體" w:eastAsia="標楷體" w:hAnsi="標楷體" w:hint="eastAsia"/>
                <w:color w:val="000000" w:themeColor="text1"/>
                <w:sz w:val="27"/>
                <w:szCs w:val="27"/>
              </w:rPr>
              <w:t>補助</w:t>
            </w:r>
            <w:r w:rsidRPr="0092215E">
              <w:rPr>
                <w:rFonts w:ascii="標楷體" w:eastAsia="標楷體" w:hAnsi="標楷體"/>
                <w:color w:val="000000" w:themeColor="text1"/>
                <w:sz w:val="27"/>
                <w:szCs w:val="27"/>
              </w:rPr>
              <w:t>96</w:t>
            </w:r>
            <w:r w:rsidRPr="0092215E">
              <w:rPr>
                <w:rFonts w:ascii="標楷體" w:eastAsia="標楷體" w:hAnsi="標楷體" w:hint="eastAsia"/>
                <w:color w:val="000000" w:themeColor="text1"/>
                <w:sz w:val="27"/>
                <w:szCs w:val="27"/>
              </w:rPr>
              <w:t>所樂齡大學及持續推動高齡自主學習團體，提供</w:t>
            </w:r>
            <w:r w:rsidRPr="0092215E">
              <w:rPr>
                <w:rFonts w:ascii="標楷體" w:eastAsia="標楷體" w:hAnsi="標楷體" w:hint="eastAsia"/>
                <w:bCs/>
                <w:color w:val="000000" w:themeColor="text1"/>
                <w:sz w:val="27"/>
                <w:szCs w:val="27"/>
              </w:rPr>
              <w:t>高齡者終身學習活動之多元機會</w:t>
            </w:r>
            <w:r w:rsidRPr="0092215E">
              <w:rPr>
                <w:rFonts w:ascii="標楷體" w:eastAsia="標楷體" w:hAnsi="標楷體" w:hint="eastAsia"/>
                <w:color w:val="000000" w:themeColor="text1"/>
                <w:sz w:val="27"/>
                <w:szCs w:val="27"/>
              </w:rPr>
              <w:t>。強化高齡教育專業，辦理樂齡學習專業人員培訓及研發數位教材</w:t>
            </w:r>
            <w:r w:rsidRPr="0092215E">
              <w:rPr>
                <w:rFonts w:ascii="標楷體" w:eastAsia="標楷體" w:hAnsi="標楷體"/>
                <w:color w:val="000000" w:themeColor="text1"/>
                <w:sz w:val="27"/>
                <w:szCs w:val="27"/>
              </w:rPr>
              <w:t>。</w:t>
            </w:r>
          </w:p>
          <w:p w14:paraId="58787C40" w14:textId="77777777" w:rsidR="0092215E" w:rsidRPr="00AD3377" w:rsidRDefault="0092215E" w:rsidP="000E1B71">
            <w:pPr>
              <w:pStyle w:val="ab"/>
              <w:numPr>
                <w:ilvl w:val="0"/>
                <w:numId w:val="34"/>
              </w:numPr>
              <w:spacing w:line="354" w:lineRule="exact"/>
              <w:ind w:leftChars="0" w:left="540" w:hanging="540"/>
              <w:jc w:val="both"/>
              <w:textDirection w:val="lrTbV"/>
              <w:rPr>
                <w:rFonts w:ascii="標楷體" w:eastAsia="標楷體" w:hAnsi="標楷體"/>
                <w:color w:val="000000" w:themeColor="text1"/>
                <w:sz w:val="27"/>
                <w:szCs w:val="27"/>
              </w:rPr>
            </w:pPr>
            <w:r w:rsidRPr="00AD3377">
              <w:rPr>
                <w:rFonts w:ascii="標楷體" w:eastAsia="標楷體" w:hAnsi="標楷體" w:hint="eastAsia"/>
                <w:color w:val="000000" w:themeColor="text1"/>
                <w:sz w:val="27"/>
                <w:szCs w:val="27"/>
              </w:rPr>
              <w:t>促進社區大學穩健發展</w:t>
            </w:r>
          </w:p>
          <w:p w14:paraId="214383FC" w14:textId="77777777" w:rsidR="0092215E" w:rsidRPr="00AD3377" w:rsidRDefault="0092215E" w:rsidP="000E1B71">
            <w:pPr>
              <w:spacing w:line="354" w:lineRule="exact"/>
              <w:ind w:leftChars="225" w:left="540" w:firstLineChars="1" w:firstLine="3"/>
              <w:jc w:val="both"/>
              <w:textDirection w:val="lrTbV"/>
              <w:rPr>
                <w:rFonts w:ascii="標楷體" w:eastAsia="標楷體" w:hAnsi="標楷體"/>
                <w:color w:val="000000" w:themeColor="text1"/>
                <w:sz w:val="27"/>
                <w:szCs w:val="27"/>
              </w:rPr>
            </w:pPr>
            <w:r>
              <w:rPr>
                <w:rFonts w:ascii="標楷體" w:eastAsia="標楷體" w:hAnsi="標楷體" w:hint="eastAsia"/>
                <w:color w:val="000000" w:themeColor="text1"/>
                <w:sz w:val="27"/>
                <w:szCs w:val="27"/>
              </w:rPr>
              <w:t xml:space="preserve">    </w:t>
            </w:r>
            <w:r w:rsidRPr="00AD3377">
              <w:rPr>
                <w:rFonts w:ascii="標楷體" w:eastAsia="標楷體" w:hAnsi="標楷體"/>
                <w:color w:val="000000" w:themeColor="text1"/>
                <w:sz w:val="27"/>
                <w:szCs w:val="27"/>
              </w:rPr>
              <w:t>依補助及獎勵社區大學發展辦法，</w:t>
            </w:r>
            <w:r w:rsidRPr="00AD3377">
              <w:rPr>
                <w:rFonts w:ascii="標楷體" w:eastAsia="標楷體" w:hAnsi="標楷體" w:hint="eastAsia"/>
                <w:color w:val="000000" w:themeColor="text1"/>
                <w:sz w:val="27"/>
                <w:szCs w:val="27"/>
              </w:rPr>
              <w:t>補助及獎勵社區大學，並透過審查訪視機制協助社區大學精進辦學成效，</w:t>
            </w:r>
            <w:r w:rsidRPr="00AD3377">
              <w:rPr>
                <w:rFonts w:ascii="標楷體" w:eastAsia="標楷體" w:hAnsi="標楷體"/>
                <w:color w:val="000000" w:themeColor="text1"/>
                <w:sz w:val="27"/>
                <w:szCs w:val="27"/>
              </w:rPr>
              <w:t>109年</w:t>
            </w:r>
            <w:r w:rsidRPr="00AD3377">
              <w:rPr>
                <w:rFonts w:ascii="標楷體" w:eastAsia="標楷體" w:hAnsi="標楷體" w:hint="eastAsia"/>
                <w:color w:val="000000" w:themeColor="text1"/>
                <w:sz w:val="27"/>
                <w:szCs w:val="27"/>
              </w:rPr>
              <w:t>6月底</w:t>
            </w:r>
            <w:r w:rsidRPr="00AD3377">
              <w:rPr>
                <w:rFonts w:ascii="標楷體" w:eastAsia="標楷體" w:hAnsi="標楷體"/>
                <w:color w:val="000000" w:themeColor="text1"/>
                <w:sz w:val="27"/>
                <w:szCs w:val="27"/>
              </w:rPr>
              <w:t>補助89所社區大學</w:t>
            </w:r>
            <w:r w:rsidRPr="00AD3377">
              <w:rPr>
                <w:rFonts w:ascii="標楷體" w:eastAsia="標楷體" w:hAnsi="標楷體" w:hint="eastAsia"/>
                <w:color w:val="000000" w:themeColor="text1"/>
                <w:sz w:val="27"/>
                <w:szCs w:val="27"/>
              </w:rPr>
              <w:t>，並辦理獎勵審查作業。</w:t>
            </w:r>
          </w:p>
          <w:p w14:paraId="362B2121" w14:textId="77777777" w:rsidR="0092215E" w:rsidRPr="00AD3377" w:rsidRDefault="0092215E" w:rsidP="000E1B71">
            <w:pPr>
              <w:pStyle w:val="ab"/>
              <w:numPr>
                <w:ilvl w:val="0"/>
                <w:numId w:val="34"/>
              </w:numPr>
              <w:spacing w:line="354" w:lineRule="exact"/>
              <w:ind w:leftChars="0" w:left="540" w:hanging="540"/>
              <w:jc w:val="both"/>
              <w:textDirection w:val="lrTbV"/>
              <w:rPr>
                <w:rFonts w:ascii="標楷體" w:eastAsia="標楷體" w:hAnsi="標楷體"/>
                <w:color w:val="000000" w:themeColor="text1"/>
                <w:sz w:val="27"/>
                <w:szCs w:val="27"/>
              </w:rPr>
            </w:pPr>
            <w:r w:rsidRPr="00AD3377">
              <w:rPr>
                <w:rFonts w:ascii="標楷體" w:eastAsia="標楷體" w:hAnsi="標楷體" w:hint="eastAsia"/>
                <w:color w:val="000000" w:themeColor="text1"/>
                <w:sz w:val="27"/>
                <w:szCs w:val="27"/>
              </w:rPr>
              <w:lastRenderedPageBreak/>
              <w:t>國家圖書館南部分館暨聯合典藏中心建設計畫</w:t>
            </w:r>
          </w:p>
          <w:p w14:paraId="2FA2CCE0" w14:textId="3DDA715C" w:rsidR="0099520E" w:rsidRPr="004D7ECB" w:rsidRDefault="0092215E" w:rsidP="000E1B71">
            <w:pPr>
              <w:spacing w:line="354" w:lineRule="exact"/>
              <w:ind w:leftChars="225" w:left="540" w:firstLineChars="1" w:firstLine="3"/>
              <w:jc w:val="both"/>
              <w:textDirection w:val="lrTbV"/>
              <w:rPr>
                <w:rFonts w:ascii="標楷體" w:eastAsia="標楷體"/>
                <w:sz w:val="27"/>
                <w:szCs w:val="27"/>
              </w:rPr>
            </w:pPr>
            <w:r w:rsidRPr="00AD3377">
              <w:rPr>
                <w:rFonts w:ascii="標楷體" w:eastAsia="標楷體" w:hAnsi="標楷體" w:hint="eastAsia"/>
                <w:color w:val="000000" w:themeColor="text1"/>
                <w:sz w:val="27"/>
                <w:szCs w:val="27"/>
              </w:rPr>
              <w:t xml:space="preserve">    </w:t>
            </w:r>
            <w:r w:rsidR="008E1431">
              <w:rPr>
                <w:rFonts w:ascii="標楷體" w:eastAsia="標楷體" w:hAnsi="標楷體" w:hint="eastAsia"/>
                <w:color w:val="000000" w:themeColor="text1"/>
                <w:sz w:val="27"/>
                <w:szCs w:val="27"/>
              </w:rPr>
              <w:t>已</w:t>
            </w:r>
            <w:r w:rsidRPr="00AD3377">
              <w:rPr>
                <w:rFonts w:ascii="標楷體" w:eastAsia="標楷體" w:hAnsi="標楷體" w:hint="eastAsia"/>
                <w:color w:val="000000" w:themeColor="text1"/>
                <w:sz w:val="27"/>
                <w:szCs w:val="27"/>
              </w:rPr>
              <w:t>完成數位資源保存系統軟硬體設備建置等案招標文件研擬，</w:t>
            </w:r>
            <w:r w:rsidRPr="00AD3377">
              <w:rPr>
                <w:rFonts w:ascii="標楷體" w:eastAsia="標楷體" w:hAnsi="標楷體"/>
                <w:color w:val="000000" w:themeColor="text1"/>
                <w:sz w:val="27"/>
                <w:szCs w:val="27"/>
              </w:rPr>
              <w:t>啟動內部提升整體建設計畫執行績效機制，召開南館籌建工作小組及</w:t>
            </w:r>
            <w:r w:rsidRPr="00AD3377">
              <w:rPr>
                <w:rFonts w:ascii="標楷體" w:eastAsia="標楷體" w:hAnsi="標楷體" w:hint="eastAsia"/>
                <w:color w:val="000000" w:themeColor="text1"/>
                <w:sz w:val="27"/>
                <w:szCs w:val="27"/>
              </w:rPr>
              <w:t>執行進度檢討</w:t>
            </w:r>
            <w:r w:rsidRPr="00AD3377">
              <w:rPr>
                <w:rFonts w:ascii="標楷體" w:eastAsia="標楷體" w:hAnsi="標楷體"/>
                <w:color w:val="000000" w:themeColor="text1"/>
                <w:sz w:val="27"/>
                <w:szCs w:val="27"/>
              </w:rPr>
              <w:t>會議</w:t>
            </w:r>
            <w:r w:rsidRPr="00AD3377">
              <w:rPr>
                <w:rFonts w:ascii="標楷體" w:eastAsia="標楷體"/>
                <w:color w:val="000000" w:themeColor="text1"/>
                <w:sz w:val="27"/>
                <w:szCs w:val="27"/>
              </w:rPr>
              <w:t>(</w:t>
            </w:r>
            <w:r w:rsidRPr="00AD3377">
              <w:rPr>
                <w:rFonts w:ascii="標楷體" w:eastAsia="標楷體" w:hAnsi="標楷體"/>
                <w:color w:val="000000" w:themeColor="text1"/>
                <w:sz w:val="27"/>
                <w:szCs w:val="27"/>
              </w:rPr>
              <w:t>上半年已召開</w:t>
            </w:r>
            <w:r w:rsidRPr="00AD3377">
              <w:rPr>
                <w:rFonts w:ascii="標楷體" w:eastAsia="標楷體" w:hAnsi="標楷體" w:hint="eastAsia"/>
                <w:color w:val="000000" w:themeColor="text1"/>
                <w:sz w:val="27"/>
                <w:szCs w:val="27"/>
              </w:rPr>
              <w:t>7</w:t>
            </w:r>
            <w:r w:rsidRPr="00AD3377">
              <w:rPr>
                <w:rFonts w:ascii="標楷體" w:eastAsia="標楷體" w:hAnsi="標楷體"/>
                <w:color w:val="000000" w:themeColor="text1"/>
                <w:sz w:val="27"/>
                <w:szCs w:val="27"/>
              </w:rPr>
              <w:t>次)，</w:t>
            </w:r>
            <w:r w:rsidRPr="00AD3377">
              <w:rPr>
                <w:rFonts w:ascii="標楷體" w:eastAsia="標楷體" w:hAnsi="標楷體" w:hint="eastAsia"/>
                <w:color w:val="000000" w:themeColor="text1"/>
                <w:sz w:val="27"/>
                <w:szCs w:val="27"/>
              </w:rPr>
              <w:t>以</w:t>
            </w:r>
            <w:r w:rsidR="00B75AE1">
              <w:rPr>
                <w:rFonts w:ascii="標楷體" w:eastAsia="標楷體" w:hAnsi="標楷體" w:hint="eastAsia"/>
                <w:color w:val="000000" w:themeColor="text1"/>
                <w:sz w:val="27"/>
                <w:szCs w:val="27"/>
              </w:rPr>
              <w:t>推動計畫</w:t>
            </w:r>
            <w:r w:rsidRPr="00AD3377">
              <w:rPr>
                <w:rFonts w:ascii="標楷體" w:eastAsia="標楷體" w:hAnsi="標楷體"/>
                <w:color w:val="000000" w:themeColor="text1"/>
                <w:sz w:val="27"/>
                <w:szCs w:val="27"/>
              </w:rPr>
              <w:t>進</w:t>
            </w:r>
            <w:r w:rsidR="00B75AE1">
              <w:rPr>
                <w:rFonts w:ascii="標楷體" w:eastAsia="標楷體" w:hAnsi="標楷體" w:hint="eastAsia"/>
                <w:color w:val="000000" w:themeColor="text1"/>
                <w:sz w:val="27"/>
                <w:szCs w:val="27"/>
              </w:rPr>
              <w:t>行</w:t>
            </w:r>
            <w:r w:rsidRPr="00AD3377">
              <w:rPr>
                <w:rFonts w:ascii="標楷體" w:eastAsia="標楷體" w:hAnsi="標楷體"/>
                <w:color w:val="000000" w:themeColor="text1"/>
                <w:sz w:val="27"/>
                <w:szCs w:val="27"/>
              </w:rPr>
              <w:t>。</w:t>
            </w:r>
          </w:p>
        </w:tc>
      </w:tr>
      <w:tr w:rsidR="0099520E" w:rsidRPr="00422B29" w14:paraId="270082D7" w14:textId="77777777" w:rsidTr="006003A8">
        <w:trPr>
          <w:divId w:val="1110780298"/>
          <w:trHeight w:val="720"/>
        </w:trPr>
        <w:tc>
          <w:tcPr>
            <w:tcW w:w="1838" w:type="dxa"/>
          </w:tcPr>
          <w:p w14:paraId="79BDAC1E" w14:textId="4D46990D" w:rsidR="0099520E" w:rsidRPr="004D7ECB" w:rsidRDefault="0099520E" w:rsidP="009A590D">
            <w:pPr>
              <w:spacing w:line="400" w:lineRule="exact"/>
              <w:ind w:left="904" w:hangingChars="335" w:hanging="904"/>
              <w:jc w:val="both"/>
              <w:textDirection w:val="lrTbV"/>
              <w:rPr>
                <w:rFonts w:ascii="標楷體" w:eastAsia="標楷體" w:hAnsi="標楷體"/>
                <w:sz w:val="27"/>
                <w:szCs w:val="27"/>
              </w:rPr>
            </w:pPr>
            <w:r w:rsidRPr="004D7ECB">
              <w:rPr>
                <w:rFonts w:ascii="標楷體" w:eastAsia="標楷體" w:hAnsi="標楷體" w:hint="eastAsia"/>
                <w:sz w:val="27"/>
                <w:szCs w:val="27"/>
              </w:rPr>
              <w:lastRenderedPageBreak/>
              <w:t>十</w:t>
            </w:r>
            <w:r w:rsidR="00DE2222">
              <w:rPr>
                <w:rFonts w:ascii="標楷體" w:eastAsia="標楷體" w:hAnsi="標楷體" w:hint="eastAsia"/>
                <w:sz w:val="27"/>
                <w:szCs w:val="27"/>
              </w:rPr>
              <w:t>四</w:t>
            </w:r>
            <w:r w:rsidRPr="004D7ECB">
              <w:rPr>
                <w:rFonts w:ascii="標楷體" w:eastAsia="標楷體" w:hAnsi="標楷體" w:hint="eastAsia"/>
                <w:sz w:val="27"/>
                <w:szCs w:val="27"/>
              </w:rPr>
              <w:t>、國際及兩岸教育交流</w:t>
            </w:r>
          </w:p>
        </w:tc>
        <w:tc>
          <w:tcPr>
            <w:tcW w:w="2126" w:type="dxa"/>
          </w:tcPr>
          <w:p w14:paraId="7C80FD1F" w14:textId="77777777" w:rsidR="0099520E" w:rsidRPr="004D7ECB" w:rsidRDefault="0099520E" w:rsidP="00711234">
            <w:pPr>
              <w:spacing w:line="400" w:lineRule="exact"/>
              <w:ind w:left="608" w:hangingChars="225" w:hanging="608"/>
              <w:jc w:val="both"/>
              <w:textDirection w:val="lrTbV"/>
              <w:rPr>
                <w:rFonts w:ascii="標楷體" w:eastAsia="標楷體" w:hAnsi="標楷體"/>
                <w:sz w:val="27"/>
                <w:szCs w:val="27"/>
              </w:rPr>
            </w:pPr>
            <w:r w:rsidRPr="004D7ECB">
              <w:rPr>
                <w:rFonts w:ascii="標楷體" w:eastAsia="標楷體" w:hAnsi="標楷體" w:hint="eastAsia"/>
                <w:sz w:val="27"/>
                <w:szCs w:val="27"/>
              </w:rPr>
              <w:t>一</w:t>
            </w:r>
            <w:r w:rsidRPr="004D7ECB">
              <w:rPr>
                <w:rFonts w:ascii="標楷體" w:eastAsia="標楷體" w:hAnsi="標楷體"/>
                <w:sz w:val="27"/>
                <w:szCs w:val="27"/>
              </w:rPr>
              <w:t>、</w:t>
            </w:r>
            <w:r w:rsidRPr="004D7ECB">
              <w:rPr>
                <w:rFonts w:ascii="標楷體" w:eastAsia="標楷體" w:hAnsi="標楷體" w:hint="eastAsia"/>
                <w:sz w:val="27"/>
                <w:szCs w:val="27"/>
              </w:rPr>
              <w:t>深化國際交流平臺促進國際連結</w:t>
            </w:r>
          </w:p>
          <w:p w14:paraId="7B7B82C6" w14:textId="77777777" w:rsidR="0099520E" w:rsidRPr="004D7ECB" w:rsidRDefault="0099520E" w:rsidP="00711234">
            <w:pPr>
              <w:spacing w:line="400" w:lineRule="exact"/>
              <w:ind w:left="608" w:hangingChars="225" w:hanging="608"/>
              <w:jc w:val="both"/>
              <w:textDirection w:val="lrTbV"/>
              <w:rPr>
                <w:rFonts w:ascii="標楷體" w:eastAsia="標楷體" w:hAnsi="標楷體"/>
                <w:sz w:val="27"/>
                <w:szCs w:val="27"/>
              </w:rPr>
            </w:pPr>
            <w:r w:rsidRPr="004D7ECB">
              <w:rPr>
                <w:rFonts w:ascii="標楷體" w:eastAsia="標楷體" w:hAnsi="標楷體" w:hint="eastAsia"/>
                <w:sz w:val="27"/>
                <w:szCs w:val="27"/>
              </w:rPr>
              <w:t>二</w:t>
            </w:r>
            <w:r w:rsidRPr="004D7ECB">
              <w:rPr>
                <w:rFonts w:ascii="標楷體" w:eastAsia="標楷體" w:hAnsi="標楷體"/>
                <w:sz w:val="27"/>
                <w:szCs w:val="27"/>
              </w:rPr>
              <w:t>、</w:t>
            </w:r>
            <w:r w:rsidRPr="004D7ECB">
              <w:rPr>
                <w:rFonts w:ascii="標楷體" w:eastAsia="標楷體" w:hAnsi="標楷體" w:hint="eastAsia"/>
                <w:sz w:val="27"/>
                <w:szCs w:val="27"/>
              </w:rPr>
              <w:t>擴招境外學生深化校園國際化</w:t>
            </w:r>
          </w:p>
          <w:p w14:paraId="4C54D127" w14:textId="77777777" w:rsidR="0099520E" w:rsidRPr="004D7ECB" w:rsidRDefault="0099520E" w:rsidP="00711234">
            <w:pPr>
              <w:spacing w:line="400" w:lineRule="exact"/>
              <w:ind w:left="608" w:hangingChars="225" w:hanging="608"/>
              <w:jc w:val="both"/>
              <w:textDirection w:val="lrTbV"/>
              <w:rPr>
                <w:rFonts w:ascii="標楷體" w:eastAsia="標楷體" w:hAnsi="標楷體"/>
                <w:sz w:val="27"/>
                <w:szCs w:val="27"/>
              </w:rPr>
            </w:pPr>
            <w:r w:rsidRPr="004D7ECB">
              <w:rPr>
                <w:rFonts w:ascii="標楷體" w:eastAsia="標楷體" w:hAnsi="標楷體" w:hint="eastAsia"/>
                <w:sz w:val="27"/>
                <w:szCs w:val="27"/>
              </w:rPr>
              <w:t>三、</w:t>
            </w:r>
            <w:r w:rsidR="00711234" w:rsidRPr="00711234">
              <w:rPr>
                <w:rFonts w:ascii="標楷體" w:eastAsia="標楷體" w:hAnsi="標楷體" w:hint="eastAsia"/>
                <w:sz w:val="27"/>
                <w:szCs w:val="27"/>
              </w:rPr>
              <w:t>布局全球強化人才培育</w:t>
            </w:r>
          </w:p>
          <w:p w14:paraId="6CE89C4F" w14:textId="77777777" w:rsidR="0099520E" w:rsidRPr="004D7ECB" w:rsidRDefault="0099520E" w:rsidP="00711234">
            <w:pPr>
              <w:spacing w:line="400" w:lineRule="exact"/>
              <w:ind w:left="608" w:hangingChars="225" w:hanging="608"/>
              <w:jc w:val="both"/>
              <w:textDirection w:val="lrTbV"/>
              <w:rPr>
                <w:rFonts w:ascii="標楷體" w:eastAsia="標楷體" w:hAnsi="標楷體"/>
                <w:sz w:val="27"/>
                <w:szCs w:val="27"/>
              </w:rPr>
            </w:pPr>
            <w:r w:rsidRPr="004D7ECB">
              <w:rPr>
                <w:rFonts w:ascii="標楷體" w:eastAsia="標楷體" w:hAnsi="標楷體" w:hint="eastAsia"/>
                <w:sz w:val="27"/>
                <w:szCs w:val="27"/>
              </w:rPr>
              <w:t>四</w:t>
            </w:r>
            <w:r w:rsidRPr="004D7ECB">
              <w:rPr>
                <w:rFonts w:ascii="標楷體" w:eastAsia="標楷體" w:hAnsi="標楷體"/>
                <w:sz w:val="27"/>
                <w:szCs w:val="27"/>
              </w:rPr>
              <w:t>、</w:t>
            </w:r>
            <w:r w:rsidRPr="004D7ECB">
              <w:rPr>
                <w:rFonts w:ascii="標楷體" w:eastAsia="標楷體" w:hAnsi="標楷體" w:hint="eastAsia"/>
                <w:sz w:val="27"/>
                <w:szCs w:val="27"/>
              </w:rPr>
              <w:t>邁向華語文教育產業輸出大國八年計畫（102─109）</w:t>
            </w:r>
          </w:p>
          <w:p w14:paraId="32C1660E" w14:textId="77777777" w:rsidR="0099520E" w:rsidRPr="004D7ECB" w:rsidRDefault="0099520E" w:rsidP="00711234">
            <w:pPr>
              <w:spacing w:line="400" w:lineRule="exact"/>
              <w:ind w:left="608" w:hangingChars="225" w:hanging="608"/>
              <w:jc w:val="both"/>
              <w:textDirection w:val="lrTbV"/>
              <w:rPr>
                <w:rFonts w:ascii="標楷體" w:eastAsia="標楷體" w:hAnsi="標楷體"/>
                <w:sz w:val="27"/>
                <w:szCs w:val="27"/>
              </w:rPr>
            </w:pPr>
            <w:r w:rsidRPr="004D7ECB">
              <w:rPr>
                <w:rFonts w:ascii="標楷體" w:eastAsia="標楷體" w:hAnsi="標楷體" w:hint="eastAsia"/>
                <w:sz w:val="27"/>
                <w:szCs w:val="27"/>
              </w:rPr>
              <w:t>五</w:t>
            </w:r>
            <w:r w:rsidRPr="004D7ECB">
              <w:rPr>
                <w:rFonts w:ascii="標楷體" w:eastAsia="標楷體" w:hAnsi="標楷體"/>
                <w:sz w:val="27"/>
                <w:szCs w:val="27"/>
              </w:rPr>
              <w:t>、</w:t>
            </w:r>
            <w:r w:rsidRPr="004D7ECB">
              <w:rPr>
                <w:rFonts w:ascii="標楷體" w:eastAsia="標楷體" w:hAnsi="標楷體" w:hint="eastAsia"/>
                <w:sz w:val="27"/>
                <w:szCs w:val="27"/>
              </w:rPr>
              <w:t>教育部新南向人才培育推動計畫</w:t>
            </w:r>
          </w:p>
        </w:tc>
        <w:tc>
          <w:tcPr>
            <w:tcW w:w="5387" w:type="dxa"/>
          </w:tcPr>
          <w:p w14:paraId="4074FB88" w14:textId="77777777" w:rsidR="00100E9A" w:rsidRPr="004A5A88" w:rsidRDefault="00100E9A" w:rsidP="00F13FC0">
            <w:pPr>
              <w:spacing w:line="394" w:lineRule="exact"/>
              <w:ind w:left="675" w:hangingChars="250" w:hanging="675"/>
              <w:jc w:val="both"/>
              <w:textDirection w:val="lrTbV"/>
              <w:rPr>
                <w:rFonts w:ascii="標楷體" w:eastAsia="標楷體"/>
                <w:sz w:val="27"/>
                <w:szCs w:val="27"/>
              </w:rPr>
            </w:pPr>
            <w:r w:rsidRPr="004A5A88">
              <w:rPr>
                <w:rFonts w:ascii="標楷體" w:eastAsia="標楷體" w:hint="eastAsia"/>
                <w:sz w:val="27"/>
                <w:szCs w:val="27"/>
              </w:rPr>
              <w:t>一、</w:t>
            </w:r>
            <w:r w:rsidRPr="004A5A88">
              <w:rPr>
                <w:rFonts w:ascii="標楷體" w:eastAsia="標楷體"/>
                <w:sz w:val="27"/>
                <w:szCs w:val="27"/>
              </w:rPr>
              <w:t>深化國際交流平臺促進國際連結</w:t>
            </w:r>
          </w:p>
          <w:p w14:paraId="62E25F14" w14:textId="7AC49784" w:rsidR="00100E9A" w:rsidRDefault="00100E9A" w:rsidP="00F13FC0">
            <w:pPr>
              <w:pStyle w:val="ab"/>
              <w:numPr>
                <w:ilvl w:val="0"/>
                <w:numId w:val="114"/>
              </w:numPr>
              <w:spacing w:line="394" w:lineRule="exact"/>
              <w:ind w:leftChars="0" w:left="810" w:hangingChars="300" w:hanging="810"/>
              <w:jc w:val="both"/>
              <w:textDirection w:val="lrTbV"/>
              <w:rPr>
                <w:rFonts w:ascii="標楷體" w:eastAsia="標楷體"/>
                <w:sz w:val="27"/>
                <w:szCs w:val="27"/>
              </w:rPr>
            </w:pPr>
            <w:r w:rsidRPr="004A5A88">
              <w:rPr>
                <w:rFonts w:ascii="標楷體" w:eastAsia="標楷體"/>
                <w:sz w:val="27"/>
                <w:szCs w:val="27"/>
              </w:rPr>
              <w:t>續與法國、以色列簽署教育合作備忘錄</w:t>
            </w:r>
            <w:r>
              <w:rPr>
                <w:rFonts w:ascii="標楷體" w:eastAsia="標楷體" w:hint="eastAsia"/>
                <w:sz w:val="27"/>
                <w:szCs w:val="27"/>
              </w:rPr>
              <w:t>、</w:t>
            </w:r>
            <w:r w:rsidRPr="004A5A88">
              <w:rPr>
                <w:rFonts w:ascii="標楷體" w:eastAsia="標楷體"/>
                <w:sz w:val="27"/>
                <w:szCs w:val="27"/>
              </w:rPr>
              <w:t>推動傅爾布萊特中美文教合作計畫</w:t>
            </w:r>
            <w:r>
              <w:rPr>
                <w:rFonts w:ascii="標楷體" w:eastAsia="標楷體" w:hint="eastAsia"/>
                <w:sz w:val="27"/>
                <w:szCs w:val="27"/>
              </w:rPr>
              <w:t>、於</w:t>
            </w:r>
            <w:r w:rsidRPr="004A5A88">
              <w:rPr>
                <w:rFonts w:ascii="標楷體" w:eastAsia="標楷體"/>
                <w:sz w:val="27"/>
                <w:szCs w:val="27"/>
              </w:rPr>
              <w:t>全球15國(地區)37所大學</w:t>
            </w:r>
            <w:r>
              <w:rPr>
                <w:rFonts w:ascii="標楷體" w:eastAsia="標楷體" w:hint="eastAsia"/>
                <w:sz w:val="27"/>
                <w:szCs w:val="27"/>
              </w:rPr>
              <w:t>推動</w:t>
            </w:r>
            <w:r w:rsidRPr="004A5A88">
              <w:rPr>
                <w:rFonts w:ascii="標楷體" w:eastAsia="標楷體"/>
                <w:sz w:val="27"/>
                <w:szCs w:val="27"/>
              </w:rPr>
              <w:t>臺灣研究講座</w:t>
            </w:r>
            <w:r>
              <w:rPr>
                <w:rFonts w:ascii="標楷體" w:eastAsia="標楷體" w:hint="eastAsia"/>
                <w:sz w:val="27"/>
                <w:szCs w:val="27"/>
              </w:rPr>
              <w:t>、</w:t>
            </w:r>
            <w:r w:rsidRPr="004A5A88">
              <w:rPr>
                <w:rFonts w:ascii="標楷體" w:eastAsia="標楷體"/>
                <w:sz w:val="27"/>
                <w:szCs w:val="27"/>
              </w:rPr>
              <w:t>補助辦理國際學術教育交流活動計83案</w:t>
            </w:r>
            <w:r>
              <w:rPr>
                <w:rFonts w:ascii="標楷體" w:eastAsia="標楷體" w:hint="eastAsia"/>
                <w:sz w:val="27"/>
                <w:szCs w:val="27"/>
              </w:rPr>
              <w:t>。</w:t>
            </w:r>
          </w:p>
          <w:p w14:paraId="216677D5" w14:textId="35EEDFAC" w:rsidR="00100E9A" w:rsidRDefault="00100E9A" w:rsidP="00F13FC0">
            <w:pPr>
              <w:pStyle w:val="ab"/>
              <w:numPr>
                <w:ilvl w:val="0"/>
                <w:numId w:val="114"/>
              </w:numPr>
              <w:spacing w:line="394" w:lineRule="exact"/>
              <w:ind w:leftChars="0" w:left="810" w:hangingChars="300" w:hanging="810"/>
              <w:jc w:val="both"/>
              <w:textDirection w:val="lrTbV"/>
              <w:rPr>
                <w:rFonts w:ascii="標楷體" w:eastAsia="標楷體"/>
                <w:color w:val="000000" w:themeColor="text1"/>
                <w:sz w:val="27"/>
                <w:szCs w:val="27"/>
              </w:rPr>
            </w:pPr>
            <w:r w:rsidRPr="004A5A88">
              <w:rPr>
                <w:rFonts w:ascii="標楷體" w:eastAsia="標楷體"/>
                <w:sz w:val="27"/>
                <w:szCs w:val="27"/>
              </w:rPr>
              <w:t>參加APEC第45屆人力資源發展工作小組暨教育發展分組年會</w:t>
            </w:r>
            <w:r>
              <w:rPr>
                <w:rFonts w:ascii="標楷體" w:eastAsia="標楷體" w:hint="eastAsia"/>
                <w:sz w:val="27"/>
                <w:szCs w:val="27"/>
              </w:rPr>
              <w:t>、</w:t>
            </w:r>
            <w:r w:rsidRPr="004A5A88">
              <w:rPr>
                <w:rFonts w:ascii="標楷體" w:eastAsia="標楷體"/>
                <w:sz w:val="27"/>
                <w:szCs w:val="27"/>
              </w:rPr>
              <w:t>UMAP</w:t>
            </w:r>
            <w:r>
              <w:rPr>
                <w:rFonts w:ascii="標楷體" w:eastAsia="標楷體" w:hint="eastAsia"/>
                <w:sz w:val="27"/>
                <w:szCs w:val="27"/>
              </w:rPr>
              <w:t>委員會暨理事會及國</w:t>
            </w:r>
            <w:r w:rsidRPr="004A5A88">
              <w:rPr>
                <w:rFonts w:ascii="標楷體" w:eastAsia="標楷體"/>
                <w:sz w:val="27"/>
                <w:szCs w:val="27"/>
              </w:rPr>
              <w:t>際研討會</w:t>
            </w:r>
            <w:r>
              <w:rPr>
                <w:rFonts w:ascii="標楷體" w:eastAsia="標楷體" w:hint="eastAsia"/>
                <w:sz w:val="27"/>
                <w:szCs w:val="27"/>
              </w:rPr>
              <w:t>等</w:t>
            </w:r>
            <w:r w:rsidRPr="004A5A88">
              <w:rPr>
                <w:rFonts w:ascii="標楷體" w:eastAsia="標楷體"/>
                <w:sz w:val="27"/>
                <w:szCs w:val="27"/>
              </w:rPr>
              <w:t>。</w:t>
            </w:r>
            <w:r w:rsidRPr="005B5E20">
              <w:rPr>
                <w:rFonts w:ascii="標楷體" w:eastAsia="標楷體" w:hint="eastAsia"/>
                <w:color w:val="000000" w:themeColor="text1"/>
                <w:sz w:val="27"/>
                <w:szCs w:val="27"/>
              </w:rPr>
              <w:t>因新冠疫情影響無訪團，拜會接待外賓</w:t>
            </w:r>
            <w:r w:rsidRPr="005B5E20">
              <w:rPr>
                <w:rFonts w:ascii="標楷體" w:eastAsia="標楷體"/>
                <w:color w:val="000000" w:themeColor="text1"/>
                <w:sz w:val="27"/>
                <w:szCs w:val="27"/>
              </w:rPr>
              <w:t>85人次，含新南向國家2人次。</w:t>
            </w:r>
          </w:p>
          <w:p w14:paraId="730FD9A1" w14:textId="77777777" w:rsidR="00100E9A" w:rsidRPr="00252D2D" w:rsidRDefault="00100E9A" w:rsidP="00F13FC0">
            <w:pPr>
              <w:spacing w:line="394" w:lineRule="exact"/>
              <w:ind w:left="675" w:hangingChars="250" w:hanging="675"/>
              <w:jc w:val="both"/>
              <w:textDirection w:val="lrTbV"/>
              <w:rPr>
                <w:rFonts w:ascii="標楷體" w:eastAsia="標楷體"/>
                <w:color w:val="000000" w:themeColor="text1"/>
                <w:sz w:val="27"/>
                <w:szCs w:val="27"/>
              </w:rPr>
            </w:pPr>
            <w:r>
              <w:rPr>
                <w:rFonts w:ascii="標楷體" w:eastAsia="標楷體" w:hint="eastAsia"/>
                <w:color w:val="000000" w:themeColor="text1"/>
                <w:sz w:val="27"/>
                <w:szCs w:val="27"/>
              </w:rPr>
              <w:t>二、</w:t>
            </w:r>
            <w:r w:rsidRPr="00252D2D">
              <w:rPr>
                <w:rFonts w:ascii="標楷體" w:eastAsia="標楷體" w:hint="eastAsia"/>
                <w:color w:val="000000" w:themeColor="text1"/>
                <w:sz w:val="27"/>
                <w:szCs w:val="27"/>
              </w:rPr>
              <w:t>擴招境外學生深化校園國際化</w:t>
            </w:r>
          </w:p>
          <w:p w14:paraId="421CD89E" w14:textId="51E77C20" w:rsidR="00100E9A" w:rsidRPr="008E1F99" w:rsidRDefault="00100E9A" w:rsidP="00F13FC0">
            <w:pPr>
              <w:pStyle w:val="ab"/>
              <w:numPr>
                <w:ilvl w:val="0"/>
                <w:numId w:val="115"/>
              </w:numPr>
              <w:spacing w:line="394" w:lineRule="exact"/>
              <w:ind w:leftChars="0" w:left="810" w:hangingChars="300" w:hanging="810"/>
              <w:jc w:val="both"/>
              <w:textDirection w:val="lrTbV"/>
              <w:rPr>
                <w:rFonts w:ascii="標楷體" w:eastAsia="標楷體" w:hAnsi="標楷體"/>
                <w:color w:val="000000" w:themeColor="text1"/>
                <w:sz w:val="27"/>
                <w:szCs w:val="27"/>
              </w:rPr>
            </w:pPr>
            <w:r w:rsidRPr="00252D2D">
              <w:rPr>
                <w:rFonts w:ascii="標楷體" w:eastAsia="標楷體" w:hint="eastAsia"/>
                <w:color w:val="000000" w:themeColor="text1"/>
                <w:sz w:val="27"/>
                <w:szCs w:val="27"/>
              </w:rPr>
              <w:t>核配</w:t>
            </w:r>
            <w:r w:rsidRPr="00252D2D">
              <w:rPr>
                <w:rFonts w:ascii="標楷體" w:eastAsia="標楷體"/>
                <w:color w:val="000000" w:themeColor="text1"/>
                <w:sz w:val="27"/>
                <w:szCs w:val="27"/>
              </w:rPr>
              <w:t>109學年度臺灣獎學金新生450</w:t>
            </w:r>
            <w:r>
              <w:rPr>
                <w:rFonts w:ascii="標楷體" w:eastAsia="標楷體" w:hint="eastAsia"/>
                <w:color w:val="000000" w:themeColor="text1"/>
                <w:sz w:val="27"/>
                <w:szCs w:val="27"/>
              </w:rPr>
              <w:t>名、</w:t>
            </w:r>
            <w:r w:rsidRPr="00252D2D">
              <w:rPr>
                <w:rFonts w:ascii="標楷體" w:eastAsia="標楷體"/>
                <w:color w:val="000000" w:themeColor="text1"/>
                <w:sz w:val="27"/>
                <w:szCs w:val="27"/>
              </w:rPr>
              <w:t>新南向培英獎學金100名</w:t>
            </w:r>
            <w:r>
              <w:rPr>
                <w:rFonts w:ascii="標楷體" w:eastAsia="標楷體" w:hint="eastAsia"/>
                <w:color w:val="000000" w:themeColor="text1"/>
                <w:sz w:val="27"/>
                <w:szCs w:val="27"/>
              </w:rPr>
              <w:t>、</w:t>
            </w:r>
            <w:r w:rsidRPr="00252D2D">
              <w:rPr>
                <w:rFonts w:ascii="標楷體" w:eastAsia="標楷體"/>
                <w:color w:val="000000" w:themeColor="text1"/>
                <w:sz w:val="27"/>
                <w:szCs w:val="27"/>
              </w:rPr>
              <w:t>境外生接待家庭累計授證</w:t>
            </w:r>
            <w:r>
              <w:rPr>
                <w:rFonts w:ascii="標楷體" w:eastAsia="標楷體" w:hint="eastAsia"/>
                <w:color w:val="000000" w:themeColor="text1"/>
                <w:sz w:val="27"/>
                <w:szCs w:val="27"/>
              </w:rPr>
              <w:t>戶</w:t>
            </w:r>
            <w:r w:rsidRPr="00252D2D">
              <w:rPr>
                <w:rFonts w:ascii="標楷體" w:eastAsia="標楷體"/>
                <w:color w:val="000000" w:themeColor="text1"/>
                <w:sz w:val="27"/>
                <w:szCs w:val="27"/>
              </w:rPr>
              <w:t>數達4,340戶、媒合5,864位境外生</w:t>
            </w:r>
            <w:r>
              <w:rPr>
                <w:rFonts w:ascii="標楷體" w:eastAsia="標楷體" w:hint="eastAsia"/>
                <w:color w:val="000000" w:themeColor="text1"/>
                <w:sz w:val="27"/>
                <w:szCs w:val="27"/>
              </w:rPr>
              <w:t>、</w:t>
            </w:r>
            <w:r w:rsidRPr="00252D2D">
              <w:rPr>
                <w:rFonts w:ascii="標楷體" w:eastAsia="標楷體"/>
                <w:color w:val="000000" w:themeColor="text1"/>
                <w:sz w:val="27"/>
                <w:szCs w:val="27"/>
              </w:rPr>
              <w:t>辦理4場境外生輔導</w:t>
            </w:r>
            <w:r w:rsidRPr="008E1F99">
              <w:rPr>
                <w:rFonts w:ascii="標楷體" w:eastAsia="標楷體" w:hAnsi="標楷體"/>
                <w:color w:val="000000" w:themeColor="text1"/>
                <w:sz w:val="27"/>
                <w:szCs w:val="27"/>
              </w:rPr>
              <w:t>人員培訓研習會，126所大專校院300餘名參與。</w:t>
            </w:r>
          </w:p>
          <w:p w14:paraId="67AF0B39" w14:textId="30DBACF4" w:rsidR="00100E9A" w:rsidRPr="00D2513F" w:rsidRDefault="00100E9A" w:rsidP="00F13FC0">
            <w:pPr>
              <w:pStyle w:val="ab"/>
              <w:numPr>
                <w:ilvl w:val="0"/>
                <w:numId w:val="115"/>
              </w:numPr>
              <w:spacing w:line="394" w:lineRule="exact"/>
              <w:ind w:leftChars="0" w:left="810" w:hangingChars="300" w:hanging="810"/>
              <w:jc w:val="both"/>
              <w:textDirection w:val="lrTbV"/>
              <w:rPr>
                <w:rFonts w:ascii="標楷體" w:eastAsia="標楷體"/>
                <w:color w:val="000000" w:themeColor="text1"/>
                <w:sz w:val="27"/>
                <w:szCs w:val="27"/>
              </w:rPr>
            </w:pPr>
            <w:r w:rsidRPr="008E1F99">
              <w:rPr>
                <w:rFonts w:ascii="標楷體" w:eastAsia="標楷體" w:hAnsi="標楷體"/>
                <w:sz w:val="27"/>
                <w:szCs w:val="27"/>
              </w:rPr>
              <w:t>延續補助6校於6國設立6所臺灣（華語）教</w:t>
            </w:r>
            <w:r w:rsidRPr="003C0705">
              <w:rPr>
                <w:rFonts w:ascii="標楷體" w:eastAsia="標楷體"/>
                <w:sz w:val="27"/>
                <w:szCs w:val="27"/>
              </w:rPr>
              <w:t>育中心，定期辦理臺灣高等教育展及推廣華語，並與駐地學校建立合作交流平臺。</w:t>
            </w:r>
            <w:r w:rsidRPr="00EB5375">
              <w:rPr>
                <w:rFonts w:ascii="標楷體" w:eastAsia="標楷體" w:hint="eastAsia"/>
                <w:sz w:val="27"/>
                <w:szCs w:val="27"/>
              </w:rPr>
              <w:t>三心整合計畫</w:t>
            </w:r>
            <w:r w:rsidRPr="00EB5375">
              <w:rPr>
                <w:rFonts w:ascii="標楷體" w:eastAsia="標楷體"/>
                <w:sz w:val="27"/>
                <w:szCs w:val="27"/>
              </w:rPr>
              <w:t>新設越南太原臺灣教育中心1所。</w:t>
            </w:r>
          </w:p>
          <w:p w14:paraId="414E8424" w14:textId="77777777" w:rsidR="00100E9A" w:rsidRPr="00A93EBF" w:rsidRDefault="00100E9A" w:rsidP="00F13FC0">
            <w:pPr>
              <w:spacing w:line="394" w:lineRule="exact"/>
              <w:ind w:left="675" w:hangingChars="250" w:hanging="675"/>
              <w:jc w:val="both"/>
              <w:textDirection w:val="lrTbV"/>
              <w:rPr>
                <w:rFonts w:ascii="標楷體" w:eastAsia="標楷體"/>
                <w:sz w:val="27"/>
                <w:szCs w:val="27"/>
              </w:rPr>
            </w:pPr>
            <w:r w:rsidRPr="00A93EBF">
              <w:rPr>
                <w:rFonts w:ascii="標楷體" w:eastAsia="標楷體" w:hint="eastAsia"/>
                <w:sz w:val="27"/>
                <w:szCs w:val="27"/>
              </w:rPr>
              <w:t>三、布局全球強化人才培育</w:t>
            </w:r>
          </w:p>
          <w:p w14:paraId="7C302B45" w14:textId="550DA58E" w:rsidR="00100E9A" w:rsidRDefault="00100E9A" w:rsidP="00F13FC0">
            <w:pPr>
              <w:spacing w:line="394" w:lineRule="exact"/>
              <w:ind w:leftChars="225" w:left="540" w:firstLineChars="1" w:firstLine="3"/>
              <w:jc w:val="both"/>
              <w:textDirection w:val="lrTbV"/>
              <w:rPr>
                <w:rFonts w:ascii="標楷體" w:eastAsia="標楷體"/>
                <w:sz w:val="27"/>
                <w:szCs w:val="27"/>
              </w:rPr>
            </w:pPr>
            <w:r w:rsidRPr="00A93EBF">
              <w:rPr>
                <w:rFonts w:ascii="標楷體" w:eastAsia="標楷體"/>
                <w:sz w:val="27"/>
                <w:szCs w:val="27"/>
              </w:rPr>
              <w:t xml:space="preserve"> </w:t>
            </w:r>
            <w:r>
              <w:rPr>
                <w:rFonts w:ascii="標楷體" w:eastAsia="標楷體" w:hint="eastAsia"/>
                <w:sz w:val="27"/>
                <w:szCs w:val="27"/>
              </w:rPr>
              <w:t xml:space="preserve">   公告</w:t>
            </w:r>
            <w:r w:rsidRPr="00A93EBF">
              <w:rPr>
                <w:rFonts w:ascii="標楷體" w:eastAsia="標楷體"/>
                <w:sz w:val="27"/>
                <w:szCs w:val="27"/>
              </w:rPr>
              <w:t>公費留考</w:t>
            </w:r>
            <w:r>
              <w:rPr>
                <w:rFonts w:ascii="標楷體" w:eastAsia="標楷體" w:hint="eastAsia"/>
                <w:sz w:val="27"/>
                <w:szCs w:val="27"/>
              </w:rPr>
              <w:t>簡章</w:t>
            </w:r>
            <w:r w:rsidRPr="00A93EBF">
              <w:rPr>
                <w:rFonts w:ascii="標楷體" w:eastAsia="標楷體"/>
                <w:sz w:val="27"/>
                <w:szCs w:val="27"/>
              </w:rPr>
              <w:t>預計錄取131名</w:t>
            </w:r>
            <w:r>
              <w:rPr>
                <w:rFonts w:ascii="標楷體" w:eastAsia="標楷體" w:hint="eastAsia"/>
                <w:sz w:val="27"/>
                <w:szCs w:val="27"/>
              </w:rPr>
              <w:t>、</w:t>
            </w:r>
            <w:r w:rsidRPr="00A93EBF">
              <w:rPr>
                <w:rFonts w:ascii="標楷體" w:eastAsia="標楷體"/>
                <w:sz w:val="27"/>
                <w:szCs w:val="27"/>
              </w:rPr>
              <w:t>留學獎學金</w:t>
            </w:r>
            <w:r>
              <w:rPr>
                <w:rFonts w:ascii="標楷體" w:eastAsia="標楷體" w:hint="eastAsia"/>
                <w:sz w:val="27"/>
                <w:szCs w:val="27"/>
              </w:rPr>
              <w:t>已</w:t>
            </w:r>
            <w:r w:rsidRPr="00A93EBF">
              <w:rPr>
                <w:rFonts w:ascii="標楷體" w:eastAsia="標楷體"/>
                <w:sz w:val="27"/>
                <w:szCs w:val="27"/>
              </w:rPr>
              <w:t>錄取205名</w:t>
            </w:r>
            <w:r>
              <w:rPr>
                <w:rFonts w:ascii="標楷體" w:eastAsia="標楷體" w:hint="eastAsia"/>
                <w:sz w:val="27"/>
                <w:szCs w:val="27"/>
              </w:rPr>
              <w:t>、</w:t>
            </w:r>
            <w:r w:rsidRPr="00A93EBF">
              <w:rPr>
                <w:rFonts w:ascii="標楷體" w:eastAsia="標楷體"/>
                <w:sz w:val="27"/>
                <w:szCs w:val="27"/>
              </w:rPr>
              <w:t>與世界百大合作獎學金52名赴14校攻讀博士學位</w:t>
            </w:r>
            <w:r>
              <w:rPr>
                <w:rFonts w:ascii="標楷體" w:eastAsia="標楷體" w:hint="eastAsia"/>
                <w:sz w:val="27"/>
                <w:szCs w:val="27"/>
              </w:rPr>
              <w:t>、</w:t>
            </w:r>
            <w:r w:rsidRPr="00A93EBF">
              <w:rPr>
                <w:rFonts w:ascii="標楷體" w:eastAsia="標楷體"/>
                <w:sz w:val="27"/>
                <w:szCs w:val="27"/>
              </w:rPr>
              <w:t>學海計畫第1次甄選核定補助</w:t>
            </w:r>
            <w:r w:rsidR="007E2E14">
              <w:rPr>
                <w:rFonts w:ascii="標楷體" w:eastAsia="標楷體" w:hint="eastAsia"/>
                <w:sz w:val="27"/>
                <w:szCs w:val="27"/>
              </w:rPr>
              <w:t>學</w:t>
            </w:r>
            <w:r w:rsidRPr="00A93EBF">
              <w:rPr>
                <w:rFonts w:ascii="標楷體" w:eastAsia="標楷體"/>
                <w:sz w:val="27"/>
                <w:szCs w:val="27"/>
              </w:rPr>
              <w:t>海飛颺107校、</w:t>
            </w:r>
            <w:r w:rsidR="007E2E14">
              <w:rPr>
                <w:rFonts w:ascii="標楷體" w:eastAsia="標楷體" w:hint="eastAsia"/>
                <w:sz w:val="27"/>
                <w:szCs w:val="27"/>
              </w:rPr>
              <w:t>學</w:t>
            </w:r>
            <w:r w:rsidR="007E2E14" w:rsidRPr="00A93EBF">
              <w:rPr>
                <w:rFonts w:ascii="標楷體" w:eastAsia="標楷體"/>
                <w:sz w:val="27"/>
                <w:szCs w:val="27"/>
              </w:rPr>
              <w:t>海</w:t>
            </w:r>
            <w:r w:rsidRPr="00A93EBF">
              <w:rPr>
                <w:rFonts w:ascii="標楷體" w:eastAsia="標楷體"/>
                <w:sz w:val="27"/>
                <w:szCs w:val="27"/>
              </w:rPr>
              <w:t>惜珠79名、</w:t>
            </w:r>
            <w:r w:rsidR="007E2E14">
              <w:rPr>
                <w:rFonts w:ascii="標楷體" w:eastAsia="標楷體" w:hint="eastAsia"/>
                <w:sz w:val="27"/>
                <w:szCs w:val="27"/>
              </w:rPr>
              <w:t>學</w:t>
            </w:r>
            <w:r w:rsidR="007E2E14" w:rsidRPr="00A93EBF">
              <w:rPr>
                <w:rFonts w:ascii="標楷體" w:eastAsia="標楷體"/>
                <w:sz w:val="27"/>
                <w:szCs w:val="27"/>
              </w:rPr>
              <w:t>海</w:t>
            </w:r>
            <w:r w:rsidRPr="00A93EBF">
              <w:rPr>
                <w:rFonts w:ascii="標楷體" w:eastAsia="標楷體"/>
                <w:sz w:val="27"/>
                <w:szCs w:val="27"/>
              </w:rPr>
              <w:t>築夢</w:t>
            </w:r>
            <w:r w:rsidRPr="00A93EBF">
              <w:rPr>
                <w:rFonts w:ascii="標楷體" w:eastAsia="標楷體"/>
                <w:sz w:val="27"/>
                <w:szCs w:val="27"/>
              </w:rPr>
              <w:lastRenderedPageBreak/>
              <w:t>105校，及新南向學海築夢88校、321案1,583名。</w:t>
            </w:r>
            <w:r>
              <w:rPr>
                <w:rFonts w:ascii="標楷體" w:eastAsia="標楷體"/>
                <w:sz w:val="27"/>
                <w:szCs w:val="27"/>
              </w:rPr>
              <w:t xml:space="preserve"> </w:t>
            </w:r>
          </w:p>
          <w:p w14:paraId="5EF9003C" w14:textId="77777777" w:rsidR="00100E9A" w:rsidRPr="009C3BD4" w:rsidRDefault="00100E9A" w:rsidP="00F13FC0">
            <w:pPr>
              <w:spacing w:line="394" w:lineRule="exact"/>
              <w:ind w:left="486" w:hangingChars="180" w:hanging="486"/>
              <w:jc w:val="both"/>
              <w:textDirection w:val="lrTbV"/>
              <w:rPr>
                <w:rFonts w:ascii="標楷體" w:eastAsia="標楷體"/>
                <w:sz w:val="27"/>
                <w:szCs w:val="27"/>
              </w:rPr>
            </w:pPr>
            <w:r>
              <w:rPr>
                <w:rFonts w:ascii="標楷體" w:eastAsia="標楷體" w:hint="eastAsia"/>
                <w:sz w:val="27"/>
                <w:szCs w:val="27"/>
              </w:rPr>
              <w:t>四、邁向華語文教育產業輸出大國八年計畫</w:t>
            </w:r>
            <w:r w:rsidRPr="009C3BD4">
              <w:rPr>
                <w:rFonts w:ascii="標楷體" w:eastAsia="標楷體" w:hint="eastAsia"/>
                <w:sz w:val="27"/>
                <w:szCs w:val="27"/>
              </w:rPr>
              <w:t>（</w:t>
            </w:r>
            <w:r w:rsidRPr="009C3BD4">
              <w:rPr>
                <w:rFonts w:ascii="標楷體" w:eastAsia="標楷體"/>
                <w:sz w:val="27"/>
                <w:szCs w:val="27"/>
              </w:rPr>
              <w:t>102</w:t>
            </w:r>
            <w:r w:rsidRPr="009C3BD4">
              <w:rPr>
                <w:rFonts w:ascii="標楷體" w:eastAsia="標楷體"/>
                <w:sz w:val="27"/>
                <w:szCs w:val="27"/>
              </w:rPr>
              <w:t>─</w:t>
            </w:r>
            <w:r w:rsidRPr="009C3BD4">
              <w:rPr>
                <w:rFonts w:ascii="標楷體" w:eastAsia="標楷體"/>
                <w:sz w:val="27"/>
                <w:szCs w:val="27"/>
              </w:rPr>
              <w:t>109）</w:t>
            </w:r>
          </w:p>
          <w:p w14:paraId="118AD58B" w14:textId="3ECC5BCE" w:rsidR="00100E9A" w:rsidRPr="009C3BD4" w:rsidRDefault="00100E9A" w:rsidP="00F13FC0">
            <w:pPr>
              <w:pStyle w:val="ab"/>
              <w:numPr>
                <w:ilvl w:val="0"/>
                <w:numId w:val="116"/>
              </w:numPr>
              <w:spacing w:line="394" w:lineRule="exact"/>
              <w:ind w:leftChars="0" w:left="810" w:hangingChars="300" w:hanging="810"/>
              <w:jc w:val="both"/>
              <w:textDirection w:val="lrTbV"/>
              <w:rPr>
                <w:rFonts w:ascii="標楷體" w:eastAsia="標楷體"/>
                <w:sz w:val="27"/>
                <w:szCs w:val="27"/>
              </w:rPr>
            </w:pPr>
            <w:r w:rsidRPr="009C3BD4">
              <w:rPr>
                <w:rFonts w:ascii="標楷體" w:eastAsia="標楷體"/>
                <w:sz w:val="27"/>
                <w:szCs w:val="27"/>
              </w:rPr>
              <w:t>完成「全球華語文教育專案辦公室」網站優化作業</w:t>
            </w:r>
            <w:r>
              <w:rPr>
                <w:rFonts w:ascii="標楷體" w:eastAsia="標楷體" w:hint="eastAsia"/>
                <w:sz w:val="27"/>
                <w:szCs w:val="27"/>
              </w:rPr>
              <w:t>、</w:t>
            </w:r>
            <w:r w:rsidRPr="009C3BD4">
              <w:rPr>
                <w:rFonts w:ascii="標楷體" w:eastAsia="標楷體"/>
                <w:sz w:val="27"/>
                <w:szCs w:val="27"/>
              </w:rPr>
              <w:t>建立應用語料庫及標準體系：已取得華測會授權中介語語料9萬2千多字，完成277個基礎辭彙的用法及例句之初稿編寫，目前召開資深教師諮詢會審定中。</w:t>
            </w:r>
          </w:p>
          <w:p w14:paraId="162EDD83" w14:textId="72F509CF" w:rsidR="00100E9A" w:rsidRPr="009C3BD4" w:rsidRDefault="00100E9A" w:rsidP="00F13FC0">
            <w:pPr>
              <w:pStyle w:val="ab"/>
              <w:numPr>
                <w:ilvl w:val="0"/>
                <w:numId w:val="116"/>
              </w:numPr>
              <w:spacing w:line="394" w:lineRule="exact"/>
              <w:ind w:leftChars="0" w:left="810" w:hangingChars="300" w:hanging="810"/>
              <w:jc w:val="both"/>
              <w:textDirection w:val="lrTbV"/>
              <w:rPr>
                <w:rFonts w:ascii="標楷體" w:eastAsia="標楷體"/>
                <w:sz w:val="27"/>
                <w:szCs w:val="27"/>
              </w:rPr>
            </w:pPr>
            <w:r w:rsidRPr="009C3BD4">
              <w:rPr>
                <w:rFonts w:ascii="標楷體" w:eastAsia="標楷體"/>
                <w:sz w:val="27"/>
                <w:szCs w:val="27"/>
              </w:rPr>
              <w:t>推廣專業華語文能力測驗：於海內外舉辦70場測驗，國內外考生累計達1萬8,123人次。</w:t>
            </w:r>
          </w:p>
          <w:p w14:paraId="1EF49DEB" w14:textId="31248F8A" w:rsidR="00100E9A" w:rsidRDefault="00100E9A" w:rsidP="00F13FC0">
            <w:pPr>
              <w:pStyle w:val="ab"/>
              <w:numPr>
                <w:ilvl w:val="0"/>
                <w:numId w:val="116"/>
              </w:numPr>
              <w:spacing w:line="394" w:lineRule="exact"/>
              <w:ind w:leftChars="0" w:left="810" w:hangingChars="300" w:hanging="810"/>
              <w:jc w:val="both"/>
              <w:textDirection w:val="lrTbV"/>
              <w:rPr>
                <w:rFonts w:ascii="標楷體" w:eastAsia="標楷體"/>
                <w:sz w:val="27"/>
                <w:szCs w:val="27"/>
              </w:rPr>
            </w:pPr>
            <w:r w:rsidRPr="009C3BD4">
              <w:rPr>
                <w:rFonts w:ascii="標楷體" w:eastAsia="標楷體"/>
                <w:sz w:val="27"/>
                <w:szCs w:val="27"/>
              </w:rPr>
              <w:t>補助8所大專校院辦理優化計畫；核定24所華語中心績效獎勵金鼓勵其提高招生能量</w:t>
            </w:r>
            <w:r>
              <w:rPr>
                <w:rFonts w:ascii="標楷體" w:eastAsia="標楷體" w:hint="eastAsia"/>
                <w:sz w:val="27"/>
                <w:szCs w:val="27"/>
              </w:rPr>
              <w:t>、</w:t>
            </w:r>
            <w:r w:rsidRPr="009C3BD4">
              <w:rPr>
                <w:rFonts w:ascii="標楷體" w:eastAsia="標楷體"/>
                <w:sz w:val="27"/>
                <w:szCs w:val="27"/>
              </w:rPr>
              <w:t>核定161名華語教師及65名華語教學助理赴22國學校任教。</w:t>
            </w:r>
          </w:p>
          <w:p w14:paraId="295B041C" w14:textId="77777777" w:rsidR="00100E9A" w:rsidRPr="00252D2D" w:rsidRDefault="00100E9A" w:rsidP="00F13FC0">
            <w:pPr>
              <w:spacing w:line="394" w:lineRule="exact"/>
              <w:ind w:left="675" w:hangingChars="250" w:hanging="675"/>
              <w:jc w:val="both"/>
              <w:textDirection w:val="lrTbV"/>
              <w:rPr>
                <w:rFonts w:ascii="標楷體" w:eastAsia="標楷體"/>
                <w:sz w:val="27"/>
                <w:szCs w:val="27"/>
              </w:rPr>
            </w:pPr>
            <w:r>
              <w:rPr>
                <w:rFonts w:ascii="標楷體" w:eastAsia="標楷體" w:hint="eastAsia"/>
                <w:sz w:val="27"/>
                <w:szCs w:val="27"/>
              </w:rPr>
              <w:t>五、</w:t>
            </w:r>
            <w:r w:rsidRPr="00252D2D">
              <w:rPr>
                <w:rFonts w:ascii="標楷體" w:eastAsia="標楷體" w:hint="eastAsia"/>
                <w:sz w:val="27"/>
                <w:szCs w:val="27"/>
              </w:rPr>
              <w:t>教育部新南向人才培育推動計畫</w:t>
            </w:r>
          </w:p>
          <w:p w14:paraId="23B96171" w14:textId="7E40DEBE" w:rsidR="00100E9A" w:rsidRDefault="00100E9A" w:rsidP="00F13FC0">
            <w:pPr>
              <w:pStyle w:val="ab"/>
              <w:numPr>
                <w:ilvl w:val="0"/>
                <w:numId w:val="117"/>
              </w:numPr>
              <w:spacing w:line="394" w:lineRule="exact"/>
              <w:ind w:leftChars="0" w:left="810" w:hangingChars="300" w:hanging="810"/>
              <w:jc w:val="both"/>
              <w:textDirection w:val="lrTbV"/>
              <w:rPr>
                <w:rFonts w:ascii="標楷體" w:eastAsia="標楷體"/>
                <w:sz w:val="27"/>
                <w:szCs w:val="27"/>
              </w:rPr>
            </w:pPr>
            <w:r w:rsidRPr="00D477B7">
              <w:rPr>
                <w:rFonts w:ascii="標楷體" w:eastAsia="標楷體" w:hint="eastAsia"/>
                <w:sz w:val="27"/>
                <w:szCs w:val="27"/>
              </w:rPr>
              <w:t>持續</w:t>
            </w:r>
            <w:r>
              <w:rPr>
                <w:rFonts w:ascii="標楷體" w:eastAsia="標楷體" w:hint="eastAsia"/>
                <w:sz w:val="27"/>
                <w:szCs w:val="27"/>
              </w:rPr>
              <w:t>積極</w:t>
            </w:r>
            <w:r w:rsidRPr="00D477B7">
              <w:rPr>
                <w:rFonts w:ascii="標楷體" w:eastAsia="標楷體" w:hint="eastAsia"/>
                <w:sz w:val="27"/>
                <w:szCs w:val="27"/>
              </w:rPr>
              <w:t>推動</w:t>
            </w:r>
            <w:r>
              <w:rPr>
                <w:rFonts w:ascii="標楷體" w:eastAsia="標楷體" w:hAnsi="標楷體" w:hint="eastAsia"/>
                <w:sz w:val="27"/>
                <w:szCs w:val="27"/>
              </w:rPr>
              <w:t>「</w:t>
            </w:r>
            <w:r w:rsidRPr="00D477B7">
              <w:rPr>
                <w:rFonts w:ascii="標楷體" w:eastAsia="標楷體" w:hint="eastAsia"/>
                <w:sz w:val="27"/>
                <w:szCs w:val="27"/>
              </w:rPr>
              <w:t>提供優質教育產業、專業人才雙向培育</w:t>
            </w:r>
            <w:r w:rsidRPr="00D477B7">
              <w:rPr>
                <w:rFonts w:ascii="標楷體" w:eastAsia="標楷體"/>
                <w:sz w:val="27"/>
                <w:szCs w:val="27"/>
              </w:rPr>
              <w:t>(Market)</w:t>
            </w:r>
            <w:r>
              <w:rPr>
                <w:rFonts w:ascii="標楷體" w:eastAsia="標楷體" w:hAnsi="標楷體" w:hint="eastAsia"/>
                <w:sz w:val="27"/>
                <w:szCs w:val="27"/>
              </w:rPr>
              <w:t>」</w:t>
            </w:r>
            <w:r w:rsidRPr="00D477B7">
              <w:rPr>
                <w:rFonts w:ascii="標楷體" w:eastAsia="標楷體"/>
                <w:sz w:val="27"/>
                <w:szCs w:val="27"/>
              </w:rPr>
              <w:t>、</w:t>
            </w:r>
            <w:r>
              <w:rPr>
                <w:rFonts w:ascii="標楷體" w:eastAsia="標楷體" w:hAnsi="標楷體" w:hint="eastAsia"/>
                <w:sz w:val="27"/>
                <w:szCs w:val="27"/>
              </w:rPr>
              <w:t>「</w:t>
            </w:r>
            <w:r w:rsidRPr="00D477B7">
              <w:rPr>
                <w:rFonts w:ascii="標楷體" w:eastAsia="標楷體"/>
                <w:sz w:val="27"/>
                <w:szCs w:val="27"/>
              </w:rPr>
              <w:t>擴大雙邊人才交流(Pipeline)</w:t>
            </w:r>
            <w:r>
              <w:rPr>
                <w:rFonts w:ascii="標楷體" w:eastAsia="標楷體" w:hAnsi="標楷體" w:hint="eastAsia"/>
                <w:sz w:val="27"/>
                <w:szCs w:val="27"/>
              </w:rPr>
              <w:t>」</w:t>
            </w:r>
            <w:r w:rsidRPr="00D477B7">
              <w:rPr>
                <w:rFonts w:ascii="標楷體" w:eastAsia="標楷體"/>
                <w:sz w:val="27"/>
                <w:szCs w:val="27"/>
              </w:rPr>
              <w:t>、</w:t>
            </w:r>
            <w:r>
              <w:rPr>
                <w:rFonts w:ascii="標楷體" w:eastAsia="標楷體" w:hAnsi="標楷體" w:hint="eastAsia"/>
                <w:sz w:val="27"/>
                <w:szCs w:val="27"/>
              </w:rPr>
              <w:t>「</w:t>
            </w:r>
            <w:r w:rsidRPr="00D477B7">
              <w:rPr>
                <w:rFonts w:ascii="標楷體" w:eastAsia="標楷體"/>
                <w:sz w:val="27"/>
                <w:szCs w:val="27"/>
              </w:rPr>
              <w:t>擴展雙邊教育合作平臺(Platform)</w:t>
            </w:r>
            <w:r>
              <w:rPr>
                <w:rFonts w:ascii="標楷體" w:eastAsia="標楷體" w:hAnsi="標楷體" w:hint="eastAsia"/>
                <w:sz w:val="27"/>
                <w:szCs w:val="27"/>
              </w:rPr>
              <w:t>」</w:t>
            </w:r>
            <w:r w:rsidRPr="00D477B7">
              <w:rPr>
                <w:rFonts w:ascii="標楷體" w:eastAsia="標楷體"/>
                <w:sz w:val="27"/>
                <w:szCs w:val="27"/>
              </w:rPr>
              <w:t>三大計畫主軸，</w:t>
            </w:r>
            <w:r w:rsidRPr="00FD48FA">
              <w:rPr>
                <w:rFonts w:ascii="標楷體" w:eastAsia="標楷體" w:hint="eastAsia"/>
                <w:sz w:val="27"/>
                <w:szCs w:val="27"/>
              </w:rPr>
              <w:t>藉</w:t>
            </w:r>
            <w:r>
              <w:rPr>
                <w:rFonts w:ascii="標楷體" w:eastAsia="標楷體" w:hint="eastAsia"/>
                <w:sz w:val="27"/>
                <w:szCs w:val="27"/>
              </w:rPr>
              <w:t>以</w:t>
            </w:r>
            <w:r w:rsidRPr="00FD48FA">
              <w:rPr>
                <w:rFonts w:ascii="標楷體" w:eastAsia="標楷體" w:hint="eastAsia"/>
                <w:sz w:val="27"/>
                <w:szCs w:val="27"/>
              </w:rPr>
              <w:t>深化我國與新南向國家雙向教育交流。</w:t>
            </w:r>
          </w:p>
          <w:p w14:paraId="19DBF987" w14:textId="4112A109" w:rsidR="0099520E" w:rsidRPr="004D7ECB" w:rsidRDefault="00100E9A" w:rsidP="00F13FC0">
            <w:pPr>
              <w:pStyle w:val="ab"/>
              <w:numPr>
                <w:ilvl w:val="0"/>
                <w:numId w:val="117"/>
              </w:numPr>
              <w:spacing w:line="394" w:lineRule="exact"/>
              <w:ind w:leftChars="0" w:left="810" w:hangingChars="300" w:hanging="810"/>
              <w:jc w:val="both"/>
              <w:textDirection w:val="lrTbV"/>
              <w:rPr>
                <w:rFonts w:ascii="標楷體" w:eastAsia="標楷體"/>
                <w:sz w:val="27"/>
                <w:szCs w:val="27"/>
              </w:rPr>
            </w:pPr>
            <w:r w:rsidRPr="00252D2D">
              <w:rPr>
                <w:rFonts w:ascii="標楷體" w:eastAsia="標楷體"/>
                <w:sz w:val="27"/>
                <w:szCs w:val="27"/>
              </w:rPr>
              <w:t>108學年度新南向學生人數KPI為5萬8,000人，經統計108全學年度新南向國家來臺學生逾5.9萬人，已達目標值。</w:t>
            </w:r>
          </w:p>
        </w:tc>
      </w:tr>
      <w:tr w:rsidR="0099520E" w:rsidRPr="00422B29" w14:paraId="35937561" w14:textId="77777777" w:rsidTr="006003A8">
        <w:trPr>
          <w:divId w:val="1110780298"/>
          <w:trHeight w:val="382"/>
        </w:trPr>
        <w:tc>
          <w:tcPr>
            <w:tcW w:w="1838" w:type="dxa"/>
          </w:tcPr>
          <w:p w14:paraId="59A840EE" w14:textId="2CD7E027" w:rsidR="0099520E" w:rsidRPr="004D7ECB" w:rsidRDefault="0099520E" w:rsidP="00F45FB7">
            <w:pPr>
              <w:spacing w:line="400" w:lineRule="exact"/>
              <w:ind w:left="904" w:hangingChars="335" w:hanging="904"/>
              <w:jc w:val="both"/>
              <w:textDirection w:val="lrTbV"/>
              <w:rPr>
                <w:rFonts w:ascii="標楷體" w:eastAsia="標楷體" w:hAnsi="標楷體"/>
                <w:sz w:val="27"/>
                <w:szCs w:val="27"/>
              </w:rPr>
            </w:pPr>
            <w:r w:rsidRPr="004D7ECB">
              <w:rPr>
                <w:rFonts w:ascii="標楷體" w:eastAsia="標楷體" w:hAnsi="標楷體" w:hint="eastAsia"/>
                <w:sz w:val="27"/>
                <w:szCs w:val="27"/>
              </w:rPr>
              <w:lastRenderedPageBreak/>
              <w:t>十</w:t>
            </w:r>
            <w:r w:rsidR="00DE2222">
              <w:rPr>
                <w:rFonts w:ascii="標楷體" w:eastAsia="標楷體" w:hAnsi="標楷體" w:hint="eastAsia"/>
                <w:sz w:val="27"/>
                <w:szCs w:val="27"/>
              </w:rPr>
              <w:t>五</w:t>
            </w:r>
            <w:r w:rsidRPr="004D7ECB">
              <w:rPr>
                <w:rFonts w:ascii="標楷體" w:eastAsia="標楷體" w:hAnsi="標楷體" w:hint="eastAsia"/>
                <w:sz w:val="27"/>
                <w:szCs w:val="27"/>
              </w:rPr>
              <w:t>、</w:t>
            </w:r>
            <w:r w:rsidRPr="00F45FB7">
              <w:rPr>
                <w:rFonts w:ascii="標楷體" w:eastAsia="標楷體" w:hAnsi="標楷體" w:hint="eastAsia"/>
                <w:sz w:val="27"/>
                <w:szCs w:val="27"/>
              </w:rPr>
              <w:t>技術職業教育行</w:t>
            </w:r>
            <w:r w:rsidRPr="004D7ECB">
              <w:rPr>
                <w:rFonts w:ascii="標楷體" w:eastAsia="標楷體" w:hAnsi="標楷體" w:hint="eastAsia"/>
                <w:sz w:val="27"/>
                <w:szCs w:val="27"/>
              </w:rPr>
              <w:t>政及督導</w:t>
            </w:r>
          </w:p>
        </w:tc>
        <w:tc>
          <w:tcPr>
            <w:tcW w:w="2126" w:type="dxa"/>
          </w:tcPr>
          <w:p w14:paraId="26CFC799" w14:textId="77777777" w:rsidR="0099520E" w:rsidRPr="004D7ECB" w:rsidRDefault="0099520E" w:rsidP="00F13FC0">
            <w:pPr>
              <w:spacing w:line="394" w:lineRule="exact"/>
              <w:ind w:left="608" w:hangingChars="225" w:hanging="608"/>
              <w:jc w:val="both"/>
              <w:textDirection w:val="lrTbV"/>
              <w:rPr>
                <w:rFonts w:ascii="標楷體" w:eastAsia="標楷體" w:hAnsi="標楷體"/>
                <w:sz w:val="27"/>
                <w:szCs w:val="27"/>
              </w:rPr>
            </w:pPr>
            <w:r w:rsidRPr="004D7ECB">
              <w:rPr>
                <w:rFonts w:ascii="標楷體" w:eastAsia="標楷體" w:hAnsi="標楷體" w:hint="eastAsia"/>
                <w:sz w:val="27"/>
                <w:szCs w:val="27"/>
              </w:rPr>
              <w:t>一</w:t>
            </w:r>
            <w:r w:rsidRPr="004D7ECB">
              <w:rPr>
                <w:rFonts w:ascii="標楷體" w:eastAsia="標楷體" w:hAnsi="標楷體"/>
                <w:sz w:val="27"/>
                <w:szCs w:val="27"/>
              </w:rPr>
              <w:t>、</w:t>
            </w:r>
            <w:r w:rsidRPr="004D7ECB">
              <w:rPr>
                <w:rFonts w:ascii="標楷體" w:eastAsia="標楷體" w:hAnsi="標楷體" w:hint="eastAsia"/>
                <w:sz w:val="27"/>
                <w:szCs w:val="27"/>
              </w:rPr>
              <w:t>強化技職教育學制與特色</w:t>
            </w:r>
          </w:p>
          <w:p w14:paraId="0C2909F5" w14:textId="77777777" w:rsidR="0099520E" w:rsidRPr="004D7ECB" w:rsidRDefault="0099520E" w:rsidP="00F13FC0">
            <w:pPr>
              <w:spacing w:line="394" w:lineRule="exact"/>
              <w:ind w:left="608" w:hangingChars="225" w:hanging="608"/>
              <w:jc w:val="both"/>
              <w:textDirection w:val="lrTbV"/>
              <w:rPr>
                <w:rFonts w:ascii="標楷體" w:eastAsia="標楷體" w:hAnsi="標楷體"/>
                <w:sz w:val="27"/>
                <w:szCs w:val="27"/>
              </w:rPr>
            </w:pPr>
            <w:r w:rsidRPr="004D7ECB">
              <w:rPr>
                <w:rFonts w:ascii="標楷體" w:eastAsia="標楷體" w:hAnsi="標楷體" w:hint="eastAsia"/>
                <w:sz w:val="27"/>
                <w:szCs w:val="27"/>
              </w:rPr>
              <w:t>二</w:t>
            </w:r>
            <w:r w:rsidRPr="004D7ECB">
              <w:rPr>
                <w:rFonts w:ascii="標楷體" w:eastAsia="標楷體" w:hAnsi="標楷體"/>
                <w:sz w:val="27"/>
                <w:szCs w:val="27"/>
              </w:rPr>
              <w:t>、</w:t>
            </w:r>
            <w:r w:rsidRPr="004D7ECB">
              <w:rPr>
                <w:rFonts w:ascii="標楷體" w:eastAsia="標楷體" w:hAnsi="標楷體" w:hint="eastAsia"/>
                <w:sz w:val="27"/>
                <w:szCs w:val="27"/>
              </w:rPr>
              <w:t>推動技專校院國際化</w:t>
            </w:r>
          </w:p>
          <w:p w14:paraId="1D6FB986" w14:textId="77777777" w:rsidR="0099520E" w:rsidRPr="004D7ECB" w:rsidRDefault="0099520E" w:rsidP="00F13FC0">
            <w:pPr>
              <w:spacing w:line="394" w:lineRule="exact"/>
              <w:ind w:left="608" w:hangingChars="225" w:hanging="608"/>
              <w:jc w:val="both"/>
              <w:textDirection w:val="lrTbV"/>
              <w:rPr>
                <w:rFonts w:ascii="標楷體" w:eastAsia="標楷體" w:hAnsi="標楷體"/>
                <w:sz w:val="27"/>
                <w:szCs w:val="27"/>
              </w:rPr>
            </w:pPr>
            <w:r w:rsidRPr="004D7ECB">
              <w:rPr>
                <w:rFonts w:ascii="標楷體" w:eastAsia="標楷體" w:hAnsi="標楷體" w:hint="eastAsia"/>
                <w:sz w:val="27"/>
                <w:szCs w:val="27"/>
              </w:rPr>
              <w:t>三</w:t>
            </w:r>
            <w:r w:rsidRPr="004D7ECB">
              <w:rPr>
                <w:rFonts w:ascii="標楷體" w:eastAsia="標楷體" w:hAnsi="標楷體"/>
                <w:sz w:val="27"/>
                <w:szCs w:val="27"/>
              </w:rPr>
              <w:t>、</w:t>
            </w:r>
            <w:r w:rsidR="008E665E" w:rsidRPr="008E665E">
              <w:rPr>
                <w:rFonts w:ascii="標楷體" w:eastAsia="標楷體" w:hAnsi="標楷體" w:hint="eastAsia"/>
                <w:sz w:val="27"/>
                <w:szCs w:val="27"/>
              </w:rPr>
              <w:t>技專校院高教深耕計畫</w:t>
            </w:r>
          </w:p>
        </w:tc>
        <w:tc>
          <w:tcPr>
            <w:tcW w:w="5387" w:type="dxa"/>
          </w:tcPr>
          <w:p w14:paraId="622D0206" w14:textId="77777777" w:rsidR="00961157" w:rsidRPr="00EE0E92" w:rsidRDefault="00961157" w:rsidP="00F13FC0">
            <w:pPr>
              <w:spacing w:line="394" w:lineRule="exact"/>
              <w:ind w:left="675" w:hangingChars="250" w:hanging="675"/>
              <w:jc w:val="both"/>
              <w:textDirection w:val="lrTbV"/>
              <w:rPr>
                <w:rFonts w:ascii="標楷體" w:eastAsia="標楷體"/>
                <w:sz w:val="27"/>
                <w:szCs w:val="27"/>
              </w:rPr>
            </w:pPr>
            <w:r w:rsidRPr="00EE0E92">
              <w:rPr>
                <w:rFonts w:ascii="標楷體" w:eastAsia="標楷體" w:hint="eastAsia"/>
                <w:sz w:val="27"/>
                <w:szCs w:val="27"/>
              </w:rPr>
              <w:t>一、強化技職教育學制與特色</w:t>
            </w:r>
          </w:p>
          <w:p w14:paraId="73B390CB" w14:textId="27271CD6" w:rsidR="00961157" w:rsidRPr="00EE0E92" w:rsidRDefault="00B475EA" w:rsidP="00F13FC0">
            <w:pPr>
              <w:pStyle w:val="ab"/>
              <w:numPr>
                <w:ilvl w:val="0"/>
                <w:numId w:val="118"/>
              </w:numPr>
              <w:spacing w:line="394" w:lineRule="exact"/>
              <w:ind w:leftChars="0" w:left="810" w:hangingChars="300" w:hanging="810"/>
              <w:jc w:val="both"/>
              <w:textDirection w:val="lrTbV"/>
              <w:rPr>
                <w:rFonts w:ascii="標楷體" w:eastAsia="標楷體"/>
                <w:sz w:val="27"/>
                <w:szCs w:val="27"/>
              </w:rPr>
            </w:pPr>
            <w:r w:rsidRPr="00B475EA">
              <w:rPr>
                <w:rFonts w:ascii="標楷體" w:eastAsia="標楷體" w:hint="eastAsia"/>
                <w:sz w:val="27"/>
                <w:szCs w:val="27"/>
              </w:rPr>
              <w:t>因應少子女化趨勢，技專校院招生名額總量維持零成長，並參酌各校註冊率等調整各校招生名額。另預計統一調減餐旅領域</w:t>
            </w:r>
            <w:r w:rsidRPr="00B475EA">
              <w:rPr>
                <w:rFonts w:ascii="標楷體" w:eastAsia="標楷體"/>
                <w:sz w:val="27"/>
                <w:szCs w:val="27"/>
              </w:rPr>
              <w:t>110學年度四技二專日間及進修學制招生名額總量982名</w:t>
            </w:r>
            <w:r w:rsidR="00961157" w:rsidRPr="00EE0E92">
              <w:rPr>
                <w:rFonts w:ascii="標楷體" w:eastAsia="標楷體"/>
                <w:sz w:val="27"/>
                <w:szCs w:val="27"/>
              </w:rPr>
              <w:t>。</w:t>
            </w:r>
          </w:p>
          <w:p w14:paraId="4AC6BC2C" w14:textId="59C57CA2" w:rsidR="00961157" w:rsidRPr="00EE0E92" w:rsidRDefault="003D1CA8" w:rsidP="00F13FC0">
            <w:pPr>
              <w:pStyle w:val="ab"/>
              <w:numPr>
                <w:ilvl w:val="0"/>
                <w:numId w:val="118"/>
              </w:numPr>
              <w:spacing w:line="394" w:lineRule="exact"/>
              <w:ind w:leftChars="0" w:left="810" w:hangingChars="300" w:hanging="810"/>
              <w:jc w:val="both"/>
              <w:textDirection w:val="lrTbV"/>
              <w:rPr>
                <w:rFonts w:ascii="標楷體" w:eastAsia="標楷體"/>
                <w:sz w:val="27"/>
                <w:szCs w:val="27"/>
              </w:rPr>
            </w:pPr>
            <w:r w:rsidRPr="003D1CA8">
              <w:rPr>
                <w:rFonts w:ascii="標楷體" w:eastAsia="標楷體" w:hint="eastAsia"/>
                <w:sz w:val="27"/>
                <w:szCs w:val="27"/>
              </w:rPr>
              <w:lastRenderedPageBreak/>
              <w:t>產學攜手合作計畫</w:t>
            </w:r>
            <w:r w:rsidRPr="003D1CA8">
              <w:rPr>
                <w:rFonts w:ascii="標楷體" w:eastAsia="標楷體"/>
                <w:sz w:val="27"/>
                <w:szCs w:val="27"/>
              </w:rPr>
              <w:t>109學年度共核定76件計畫、25所學校、4,345名學生</w:t>
            </w:r>
            <w:r w:rsidR="00961157" w:rsidRPr="00EE0E92">
              <w:rPr>
                <w:rFonts w:ascii="標楷體" w:eastAsia="標楷體" w:hint="eastAsia"/>
                <w:sz w:val="27"/>
                <w:szCs w:val="27"/>
              </w:rPr>
              <w:t>。</w:t>
            </w:r>
          </w:p>
          <w:p w14:paraId="779CA3EC" w14:textId="0305086A" w:rsidR="00F13FC0" w:rsidRPr="00F61461" w:rsidRDefault="003D1CA8" w:rsidP="00F61461">
            <w:pPr>
              <w:pStyle w:val="ab"/>
              <w:numPr>
                <w:ilvl w:val="0"/>
                <w:numId w:val="118"/>
              </w:numPr>
              <w:spacing w:line="394" w:lineRule="exact"/>
              <w:ind w:leftChars="0" w:left="810" w:hangingChars="300" w:hanging="810"/>
              <w:jc w:val="both"/>
              <w:textDirection w:val="lrTbV"/>
              <w:rPr>
                <w:rFonts w:ascii="標楷體" w:eastAsia="標楷體" w:hint="eastAsia"/>
                <w:sz w:val="27"/>
                <w:szCs w:val="27"/>
              </w:rPr>
            </w:pPr>
            <w:r w:rsidRPr="003D1CA8">
              <w:rPr>
                <w:rFonts w:ascii="標楷體" w:eastAsia="標楷體"/>
                <w:sz w:val="27"/>
                <w:szCs w:val="27"/>
              </w:rPr>
              <w:t>109學年度精進甄選入學實務選才擴大招生名額比例計畫，第2階段指定項目甄試作業以術科實作方式辦理者，計49校、1,487個系科組學程數，2萬9,584個招生名額</w:t>
            </w:r>
            <w:r w:rsidR="00961157" w:rsidRPr="00EE0E92">
              <w:rPr>
                <w:rFonts w:ascii="標楷體" w:eastAsia="標楷體"/>
                <w:sz w:val="27"/>
                <w:szCs w:val="27"/>
              </w:rPr>
              <w:t>。</w:t>
            </w:r>
          </w:p>
          <w:p w14:paraId="08C68315" w14:textId="77777777" w:rsidR="00961157" w:rsidRPr="00EE0E92" w:rsidRDefault="00961157" w:rsidP="00F13FC0">
            <w:pPr>
              <w:spacing w:line="394" w:lineRule="exact"/>
              <w:ind w:left="675" w:hangingChars="250" w:hanging="675"/>
              <w:jc w:val="both"/>
              <w:textDirection w:val="lrTbV"/>
              <w:rPr>
                <w:rFonts w:ascii="標楷體" w:eastAsia="標楷體"/>
                <w:sz w:val="27"/>
                <w:szCs w:val="27"/>
              </w:rPr>
            </w:pPr>
            <w:r w:rsidRPr="00EE0E92">
              <w:rPr>
                <w:rFonts w:ascii="標楷體" w:eastAsia="標楷體" w:hint="eastAsia"/>
                <w:sz w:val="27"/>
                <w:szCs w:val="27"/>
              </w:rPr>
              <w:t>二、推動技專校院國際化</w:t>
            </w:r>
          </w:p>
          <w:p w14:paraId="429F83BC" w14:textId="22A2CBDF" w:rsidR="00961157" w:rsidRDefault="003D1CA8" w:rsidP="00F13FC0">
            <w:pPr>
              <w:pStyle w:val="ab"/>
              <w:numPr>
                <w:ilvl w:val="0"/>
                <w:numId w:val="119"/>
              </w:numPr>
              <w:spacing w:line="394" w:lineRule="exact"/>
              <w:ind w:leftChars="0" w:left="810" w:hangingChars="300" w:hanging="810"/>
              <w:jc w:val="both"/>
              <w:textDirection w:val="lrTbV"/>
              <w:rPr>
                <w:rFonts w:ascii="標楷體" w:eastAsia="標楷體"/>
                <w:sz w:val="27"/>
                <w:szCs w:val="27"/>
              </w:rPr>
            </w:pPr>
            <w:r w:rsidRPr="003D1CA8">
              <w:rPr>
                <w:rFonts w:ascii="標楷體" w:eastAsia="標楷體"/>
                <w:sz w:val="27"/>
                <w:szCs w:val="27"/>
              </w:rPr>
              <w:t>109學年度新南向產學合作國際專班刻正招生中，將據實際註冊人數核定補助經費</w:t>
            </w:r>
            <w:r>
              <w:rPr>
                <w:rFonts w:ascii="標楷體" w:eastAsia="標楷體" w:hint="eastAsia"/>
                <w:sz w:val="27"/>
                <w:szCs w:val="27"/>
              </w:rPr>
              <w:t>。</w:t>
            </w:r>
          </w:p>
          <w:p w14:paraId="4EE05B09" w14:textId="4870CF9C" w:rsidR="003D1CA8" w:rsidRPr="003D1CA8" w:rsidRDefault="003D1CA8" w:rsidP="00F13FC0">
            <w:pPr>
              <w:pStyle w:val="ab"/>
              <w:numPr>
                <w:ilvl w:val="0"/>
                <w:numId w:val="119"/>
              </w:numPr>
              <w:spacing w:line="394" w:lineRule="exact"/>
              <w:ind w:leftChars="0" w:left="810" w:hangingChars="300" w:hanging="810"/>
              <w:jc w:val="both"/>
              <w:textDirection w:val="lrTbV"/>
              <w:rPr>
                <w:rFonts w:ascii="標楷體" w:eastAsia="標楷體"/>
                <w:sz w:val="27"/>
                <w:szCs w:val="27"/>
              </w:rPr>
            </w:pPr>
            <w:r w:rsidRPr="003D1CA8">
              <w:rPr>
                <w:rFonts w:ascii="標楷體" w:eastAsia="標楷體"/>
                <w:sz w:val="27"/>
                <w:szCs w:val="27"/>
              </w:rPr>
              <w:t>109學年度補助技專校院開設東南亞語言與產業學分學程計畫、新住民二代培力計畫刻正審核中。東南亞語言課程109學年度第1學期核定補助59班</w:t>
            </w:r>
            <w:r w:rsidR="00B765CC">
              <w:rPr>
                <w:rFonts w:ascii="標楷體" w:eastAsia="標楷體" w:hint="eastAsia"/>
                <w:sz w:val="27"/>
                <w:szCs w:val="27"/>
              </w:rPr>
              <w:t>。</w:t>
            </w:r>
          </w:p>
          <w:p w14:paraId="7C8DAB98" w14:textId="77777777" w:rsidR="00961157" w:rsidRPr="00EE0E92" w:rsidRDefault="00961157" w:rsidP="00F13FC0">
            <w:pPr>
              <w:spacing w:line="394" w:lineRule="exact"/>
              <w:ind w:left="675" w:hangingChars="250" w:hanging="675"/>
              <w:jc w:val="both"/>
              <w:textDirection w:val="lrTbV"/>
              <w:rPr>
                <w:rFonts w:ascii="標楷體" w:eastAsia="標楷體"/>
                <w:sz w:val="27"/>
                <w:szCs w:val="27"/>
              </w:rPr>
            </w:pPr>
            <w:r w:rsidRPr="00EE0E92">
              <w:rPr>
                <w:rFonts w:ascii="標楷體" w:eastAsia="標楷體" w:hint="eastAsia"/>
                <w:sz w:val="27"/>
                <w:szCs w:val="27"/>
              </w:rPr>
              <w:t>三、技專校院高教深耕計畫</w:t>
            </w:r>
          </w:p>
          <w:p w14:paraId="61FCE06D" w14:textId="4056DCFB" w:rsidR="00961157" w:rsidRPr="00EE0E92" w:rsidRDefault="003D1CA8" w:rsidP="00F13FC0">
            <w:pPr>
              <w:pStyle w:val="ab"/>
              <w:numPr>
                <w:ilvl w:val="0"/>
                <w:numId w:val="120"/>
              </w:numPr>
              <w:spacing w:line="394" w:lineRule="exact"/>
              <w:ind w:leftChars="0" w:left="810" w:hangingChars="300" w:hanging="810"/>
              <w:jc w:val="both"/>
              <w:textDirection w:val="lrTbV"/>
              <w:rPr>
                <w:rFonts w:ascii="標楷體" w:eastAsia="標楷體"/>
                <w:sz w:val="27"/>
                <w:szCs w:val="27"/>
              </w:rPr>
            </w:pPr>
            <w:r w:rsidRPr="003D1CA8">
              <w:rPr>
                <w:rFonts w:ascii="標楷體" w:eastAsia="標楷體"/>
                <w:sz w:val="27"/>
                <w:szCs w:val="27"/>
              </w:rPr>
              <w:t>109年賡續執行本計畫，引導技專校院以「落實教學創新及提升教學品質、提升高教公共性、發展學校特色及善盡社會責任」為目標，強化學生學習成效，協助各校依本身優勢發展特色穩定發展</w:t>
            </w:r>
            <w:r w:rsidR="00961157" w:rsidRPr="00EE0E92">
              <w:rPr>
                <w:rFonts w:ascii="標楷體" w:eastAsia="標楷體"/>
                <w:sz w:val="27"/>
                <w:szCs w:val="27"/>
              </w:rPr>
              <w:t>。</w:t>
            </w:r>
          </w:p>
          <w:p w14:paraId="3D3A9954" w14:textId="505CF503" w:rsidR="00961157" w:rsidRPr="00A7112D" w:rsidRDefault="003D1CA8" w:rsidP="00F13FC0">
            <w:pPr>
              <w:pStyle w:val="ab"/>
              <w:numPr>
                <w:ilvl w:val="0"/>
                <w:numId w:val="120"/>
              </w:numPr>
              <w:spacing w:line="394" w:lineRule="exact"/>
              <w:ind w:leftChars="0" w:left="810" w:hangingChars="300" w:hanging="810"/>
              <w:jc w:val="both"/>
              <w:textDirection w:val="lrTbV"/>
              <w:rPr>
                <w:rFonts w:ascii="標楷體" w:eastAsia="標楷體"/>
                <w:sz w:val="27"/>
                <w:szCs w:val="27"/>
              </w:rPr>
            </w:pPr>
            <w:r w:rsidRPr="003D1CA8">
              <w:rPr>
                <w:rFonts w:ascii="標楷體" w:eastAsia="標楷體"/>
                <w:sz w:val="27"/>
                <w:szCs w:val="27"/>
              </w:rPr>
              <w:t>本部業於109年5月完成辦理107至108年執行成果暨109至111年計畫書審查，並於109年6月核定本年度計畫。109年共核定80所技專校院執行本計畫，109年度完善就學協助機制亦補助80校</w:t>
            </w:r>
            <w:r w:rsidR="00961157" w:rsidRPr="00A7112D">
              <w:rPr>
                <w:rFonts w:ascii="標楷體" w:eastAsia="標楷體"/>
                <w:sz w:val="27"/>
                <w:szCs w:val="27"/>
              </w:rPr>
              <w:t>。</w:t>
            </w:r>
          </w:p>
          <w:p w14:paraId="0C18FC4B" w14:textId="3FD2CECA" w:rsidR="0099520E" w:rsidRPr="004D7ECB" w:rsidRDefault="003D1CA8" w:rsidP="00F13FC0">
            <w:pPr>
              <w:pStyle w:val="ab"/>
              <w:numPr>
                <w:ilvl w:val="0"/>
                <w:numId w:val="120"/>
              </w:numPr>
              <w:spacing w:line="394" w:lineRule="exact"/>
              <w:ind w:leftChars="0" w:left="810" w:hangingChars="300" w:hanging="810"/>
              <w:jc w:val="both"/>
              <w:textDirection w:val="lrTbV"/>
              <w:rPr>
                <w:rFonts w:ascii="標楷體" w:eastAsia="標楷體"/>
                <w:sz w:val="27"/>
                <w:szCs w:val="27"/>
              </w:rPr>
            </w:pPr>
            <w:r w:rsidRPr="003D1CA8">
              <w:rPr>
                <w:rFonts w:ascii="標楷體" w:eastAsia="標楷體"/>
                <w:sz w:val="27"/>
                <w:szCs w:val="27"/>
              </w:rPr>
              <w:t>109學年五專展翅計畫收件中，預計9月前核定</w:t>
            </w:r>
            <w:r w:rsidR="00961157" w:rsidRPr="00EE0E92">
              <w:rPr>
                <w:rFonts w:ascii="標楷體" w:eastAsia="標楷體"/>
                <w:sz w:val="27"/>
                <w:szCs w:val="27"/>
              </w:rPr>
              <w:t>。</w:t>
            </w:r>
          </w:p>
        </w:tc>
      </w:tr>
      <w:tr w:rsidR="0099520E" w:rsidRPr="00422B29" w14:paraId="5C44D098" w14:textId="77777777" w:rsidTr="006003A8">
        <w:trPr>
          <w:divId w:val="1110780298"/>
          <w:trHeight w:val="382"/>
        </w:trPr>
        <w:tc>
          <w:tcPr>
            <w:tcW w:w="1838" w:type="dxa"/>
          </w:tcPr>
          <w:p w14:paraId="750AE38D" w14:textId="35E8E71A" w:rsidR="0099520E" w:rsidRPr="004D7ECB" w:rsidRDefault="0099520E" w:rsidP="008E665E">
            <w:pPr>
              <w:spacing w:line="400" w:lineRule="exact"/>
              <w:ind w:left="904" w:hangingChars="335" w:hanging="904"/>
              <w:jc w:val="both"/>
              <w:textDirection w:val="lrTbV"/>
              <w:rPr>
                <w:rFonts w:ascii="標楷體" w:eastAsia="標楷體" w:hAnsi="標楷體"/>
                <w:sz w:val="27"/>
                <w:szCs w:val="27"/>
              </w:rPr>
            </w:pPr>
            <w:r w:rsidRPr="004D7ECB">
              <w:rPr>
                <w:rFonts w:ascii="標楷體" w:eastAsia="標楷體" w:hAnsi="標楷體" w:hint="eastAsia"/>
                <w:sz w:val="27"/>
                <w:szCs w:val="27"/>
              </w:rPr>
              <w:lastRenderedPageBreak/>
              <w:t>十</w:t>
            </w:r>
            <w:r w:rsidR="00DE2222">
              <w:rPr>
                <w:rFonts w:ascii="標楷體" w:eastAsia="標楷體" w:hAnsi="標楷體" w:hint="eastAsia"/>
                <w:sz w:val="27"/>
                <w:szCs w:val="27"/>
              </w:rPr>
              <w:t>六</w:t>
            </w:r>
            <w:r w:rsidRPr="004D7ECB">
              <w:rPr>
                <w:rFonts w:ascii="標楷體" w:eastAsia="標楷體" w:hAnsi="標楷體" w:hint="eastAsia"/>
                <w:sz w:val="27"/>
                <w:szCs w:val="27"/>
              </w:rPr>
              <w:t>、青年教育與就業儲蓄</w:t>
            </w:r>
            <w:r w:rsidRPr="004D7ECB">
              <w:rPr>
                <w:rFonts w:ascii="標楷體" w:eastAsia="標楷體" w:hAnsi="標楷體" w:hint="eastAsia"/>
                <w:sz w:val="27"/>
                <w:szCs w:val="27"/>
              </w:rPr>
              <w:lastRenderedPageBreak/>
              <w:t>帳戶方案</w:t>
            </w:r>
          </w:p>
        </w:tc>
        <w:tc>
          <w:tcPr>
            <w:tcW w:w="2126" w:type="dxa"/>
          </w:tcPr>
          <w:p w14:paraId="3DC885D8" w14:textId="77777777" w:rsidR="0099520E" w:rsidRPr="004D7ECB" w:rsidRDefault="0099520E" w:rsidP="00A65AA7">
            <w:pPr>
              <w:spacing w:line="400" w:lineRule="exact"/>
              <w:jc w:val="both"/>
              <w:textDirection w:val="lrTbV"/>
              <w:rPr>
                <w:rFonts w:ascii="標楷體" w:eastAsia="標楷體" w:hAnsi="標楷體"/>
                <w:sz w:val="27"/>
                <w:szCs w:val="27"/>
              </w:rPr>
            </w:pPr>
            <w:r w:rsidRPr="004D7ECB">
              <w:rPr>
                <w:rFonts w:ascii="標楷體" w:eastAsia="標楷體" w:hAnsi="標楷體" w:hint="eastAsia"/>
                <w:sz w:val="27"/>
                <w:szCs w:val="27"/>
              </w:rPr>
              <w:lastRenderedPageBreak/>
              <w:t>青年教育與就業儲蓄帳戶方案</w:t>
            </w:r>
          </w:p>
        </w:tc>
        <w:tc>
          <w:tcPr>
            <w:tcW w:w="5387" w:type="dxa"/>
          </w:tcPr>
          <w:p w14:paraId="50C37F6B" w14:textId="77777777" w:rsidR="00961157" w:rsidRPr="00EE0E92" w:rsidRDefault="00961157" w:rsidP="00F13FC0">
            <w:pPr>
              <w:spacing w:line="394" w:lineRule="exact"/>
              <w:jc w:val="both"/>
              <w:textDirection w:val="lrTbV"/>
              <w:rPr>
                <w:rFonts w:ascii="標楷體" w:eastAsia="標楷體"/>
                <w:sz w:val="27"/>
                <w:szCs w:val="27"/>
              </w:rPr>
            </w:pPr>
            <w:r w:rsidRPr="00EE0E92">
              <w:rPr>
                <w:rFonts w:ascii="標楷體" w:eastAsia="標楷體" w:hint="eastAsia"/>
                <w:sz w:val="27"/>
                <w:szCs w:val="27"/>
              </w:rPr>
              <w:t>一、</w:t>
            </w:r>
            <w:r w:rsidRPr="00EE0E92">
              <w:rPr>
                <w:rFonts w:ascii="標楷體" w:eastAsia="標楷體"/>
                <w:sz w:val="27"/>
                <w:szCs w:val="27"/>
              </w:rPr>
              <w:t>職場體驗與學習及國際體驗人數</w:t>
            </w:r>
          </w:p>
          <w:p w14:paraId="76FBFE70" w14:textId="5B57AE62" w:rsidR="00961157" w:rsidRPr="00EE0E92" w:rsidRDefault="003D1CA8" w:rsidP="00F13FC0">
            <w:pPr>
              <w:pStyle w:val="ab"/>
              <w:numPr>
                <w:ilvl w:val="0"/>
                <w:numId w:val="121"/>
              </w:numPr>
              <w:spacing w:line="394" w:lineRule="exact"/>
              <w:ind w:leftChars="0" w:left="810" w:hangingChars="300" w:hanging="810"/>
              <w:jc w:val="both"/>
              <w:textDirection w:val="lrTbV"/>
              <w:rPr>
                <w:rFonts w:ascii="標楷體" w:eastAsia="標楷體"/>
                <w:sz w:val="27"/>
                <w:szCs w:val="27"/>
              </w:rPr>
            </w:pPr>
            <w:r w:rsidRPr="003D1CA8">
              <w:rPr>
                <w:rFonts w:ascii="標楷體" w:eastAsia="標楷體" w:hint="eastAsia"/>
                <w:sz w:val="27"/>
                <w:szCs w:val="27"/>
              </w:rPr>
              <w:t>職場體驗：</w:t>
            </w:r>
            <w:r w:rsidRPr="003D1CA8">
              <w:rPr>
                <w:rFonts w:ascii="標楷體" w:eastAsia="標楷體"/>
                <w:sz w:val="27"/>
                <w:szCs w:val="27"/>
              </w:rPr>
              <w:t>109年申請5,407人，預計8月底前由勞動部完成就業媒合</w:t>
            </w:r>
            <w:r w:rsidR="00961157" w:rsidRPr="00EE0E92">
              <w:rPr>
                <w:rFonts w:ascii="標楷體" w:eastAsia="標楷體" w:hint="eastAsia"/>
                <w:sz w:val="27"/>
                <w:szCs w:val="27"/>
              </w:rPr>
              <w:t>。</w:t>
            </w:r>
          </w:p>
          <w:p w14:paraId="3C5D1556" w14:textId="60CAFCC2" w:rsidR="00961157" w:rsidRPr="00EE0E92" w:rsidRDefault="003D1CA8" w:rsidP="00F13FC0">
            <w:pPr>
              <w:pStyle w:val="ab"/>
              <w:numPr>
                <w:ilvl w:val="0"/>
                <w:numId w:val="121"/>
              </w:numPr>
              <w:spacing w:line="394" w:lineRule="exact"/>
              <w:ind w:leftChars="0" w:left="810" w:hangingChars="300" w:hanging="810"/>
              <w:jc w:val="both"/>
              <w:textDirection w:val="lrTbV"/>
              <w:rPr>
                <w:rFonts w:ascii="標楷體" w:eastAsia="標楷體"/>
                <w:sz w:val="27"/>
                <w:szCs w:val="27"/>
              </w:rPr>
            </w:pPr>
            <w:r w:rsidRPr="003D1CA8">
              <w:rPr>
                <w:rFonts w:ascii="標楷體" w:eastAsia="標楷體" w:hint="eastAsia"/>
                <w:sz w:val="27"/>
                <w:szCs w:val="27"/>
              </w:rPr>
              <w:lastRenderedPageBreak/>
              <w:t>學習及國際體驗：</w:t>
            </w:r>
            <w:r w:rsidRPr="003D1CA8">
              <w:rPr>
                <w:rFonts w:ascii="標楷體" w:eastAsia="標楷體"/>
                <w:sz w:val="27"/>
                <w:szCs w:val="27"/>
              </w:rPr>
              <w:t>109年申請184人，執行計畫21人</w:t>
            </w:r>
            <w:r w:rsidR="00961157" w:rsidRPr="00EE0E92">
              <w:rPr>
                <w:rFonts w:ascii="標楷體" w:eastAsia="標楷體"/>
                <w:sz w:val="27"/>
                <w:szCs w:val="27"/>
              </w:rPr>
              <w:t>。</w:t>
            </w:r>
          </w:p>
          <w:p w14:paraId="5A084774" w14:textId="44EC036F" w:rsidR="00961157" w:rsidRPr="00EE0E92" w:rsidRDefault="00961157" w:rsidP="00F13FC0">
            <w:pPr>
              <w:spacing w:line="394" w:lineRule="exact"/>
              <w:ind w:left="567" w:hangingChars="210" w:hanging="567"/>
              <w:jc w:val="both"/>
              <w:textDirection w:val="lrTbV"/>
              <w:rPr>
                <w:rFonts w:ascii="標楷體" w:eastAsia="標楷體"/>
                <w:sz w:val="27"/>
                <w:szCs w:val="27"/>
              </w:rPr>
            </w:pPr>
            <w:r w:rsidRPr="00EE0E92">
              <w:rPr>
                <w:rFonts w:ascii="標楷體" w:eastAsia="標楷體" w:hint="eastAsia"/>
                <w:sz w:val="27"/>
                <w:szCs w:val="27"/>
              </w:rPr>
              <w:t>二、</w:t>
            </w:r>
            <w:r w:rsidR="003D1CA8" w:rsidRPr="003D1CA8">
              <w:rPr>
                <w:rFonts w:ascii="標楷體" w:eastAsia="標楷體" w:hint="eastAsia"/>
                <w:sz w:val="27"/>
                <w:szCs w:val="27"/>
              </w:rPr>
              <w:t>優質職缺數：勞動部彙整各部會審認優質職缺，</w:t>
            </w:r>
            <w:r w:rsidR="003D1CA8" w:rsidRPr="003D1CA8">
              <w:rPr>
                <w:rFonts w:ascii="標楷體" w:eastAsia="標楷體"/>
                <w:sz w:val="27"/>
                <w:szCs w:val="27"/>
              </w:rPr>
              <w:t>109年計1萬1,108個</w:t>
            </w:r>
            <w:r w:rsidRPr="00EE0E92">
              <w:rPr>
                <w:rFonts w:ascii="標楷體" w:eastAsia="標楷體"/>
                <w:sz w:val="27"/>
                <w:szCs w:val="27"/>
              </w:rPr>
              <w:t>。</w:t>
            </w:r>
          </w:p>
          <w:p w14:paraId="0AAA045C" w14:textId="53177A8C" w:rsidR="00961157" w:rsidRPr="00EE0E92" w:rsidRDefault="00961157" w:rsidP="00F13FC0">
            <w:pPr>
              <w:spacing w:line="394" w:lineRule="exact"/>
              <w:ind w:left="675" w:hangingChars="250" w:hanging="675"/>
              <w:jc w:val="both"/>
              <w:textDirection w:val="lrTbV"/>
              <w:rPr>
                <w:rFonts w:ascii="標楷體" w:eastAsia="標楷體"/>
                <w:sz w:val="27"/>
                <w:szCs w:val="27"/>
              </w:rPr>
            </w:pPr>
            <w:r w:rsidRPr="00EE0E92">
              <w:rPr>
                <w:rFonts w:ascii="標楷體" w:eastAsia="標楷體" w:hint="eastAsia"/>
                <w:sz w:val="27"/>
                <w:szCs w:val="27"/>
              </w:rPr>
              <w:t>三、</w:t>
            </w:r>
            <w:r w:rsidRPr="00EE0E92">
              <w:rPr>
                <w:rFonts w:ascii="標楷體" w:eastAsia="標楷體"/>
                <w:sz w:val="27"/>
                <w:szCs w:val="27"/>
              </w:rPr>
              <w:t>執行情形</w:t>
            </w:r>
          </w:p>
          <w:p w14:paraId="37760162" w14:textId="66047649" w:rsidR="00961157" w:rsidRPr="00EE0E92" w:rsidRDefault="003D1CA8" w:rsidP="00F13FC0">
            <w:pPr>
              <w:pStyle w:val="ab"/>
              <w:numPr>
                <w:ilvl w:val="0"/>
                <w:numId w:val="122"/>
              </w:numPr>
              <w:spacing w:line="394" w:lineRule="exact"/>
              <w:ind w:leftChars="0" w:left="810" w:hangingChars="300" w:hanging="810"/>
              <w:jc w:val="both"/>
              <w:textDirection w:val="lrTbV"/>
              <w:rPr>
                <w:rFonts w:ascii="標楷體" w:eastAsia="標楷體"/>
                <w:sz w:val="27"/>
                <w:szCs w:val="27"/>
              </w:rPr>
            </w:pPr>
            <w:r w:rsidRPr="003D1CA8">
              <w:rPr>
                <w:rFonts w:ascii="標楷體" w:eastAsia="標楷體" w:hint="eastAsia"/>
                <w:sz w:val="27"/>
                <w:szCs w:val="27"/>
              </w:rPr>
              <w:t>辦理種子教師培訓：辦理</w:t>
            </w:r>
            <w:r w:rsidRPr="003D1CA8">
              <w:rPr>
                <w:rFonts w:ascii="標楷體" w:eastAsia="標楷體"/>
                <w:sz w:val="27"/>
                <w:szCs w:val="27"/>
              </w:rPr>
              <w:t>2場次全國高中職種子教師培訓營，由各校種子教師負責辦理校內宣導，並組成校內執行小組，落實學校輔導工作</w:t>
            </w:r>
            <w:r w:rsidR="00961157" w:rsidRPr="00EE0E92">
              <w:rPr>
                <w:rFonts w:ascii="標楷體" w:eastAsia="標楷體"/>
                <w:sz w:val="27"/>
                <w:szCs w:val="27"/>
              </w:rPr>
              <w:t>。</w:t>
            </w:r>
          </w:p>
          <w:p w14:paraId="451FDCC6" w14:textId="110F0374" w:rsidR="00961157" w:rsidRPr="00EE0E92" w:rsidRDefault="003D1CA8" w:rsidP="00F13FC0">
            <w:pPr>
              <w:pStyle w:val="ab"/>
              <w:numPr>
                <w:ilvl w:val="0"/>
                <w:numId w:val="122"/>
              </w:numPr>
              <w:spacing w:line="394" w:lineRule="exact"/>
              <w:ind w:leftChars="0" w:left="810" w:hangingChars="300" w:hanging="810"/>
              <w:jc w:val="both"/>
              <w:textDirection w:val="lrTbV"/>
              <w:rPr>
                <w:rFonts w:ascii="標楷體" w:eastAsia="標楷體"/>
                <w:sz w:val="27"/>
                <w:szCs w:val="27"/>
              </w:rPr>
            </w:pPr>
            <w:r w:rsidRPr="003D1CA8">
              <w:rPr>
                <w:rFonts w:ascii="標楷體" w:eastAsia="標楷體" w:hint="eastAsia"/>
                <w:sz w:val="27"/>
                <w:szCs w:val="27"/>
              </w:rPr>
              <w:t>辦理縣市學生家長說明會：辦理縣市分區共</w:t>
            </w:r>
            <w:r w:rsidRPr="003D1CA8">
              <w:rPr>
                <w:rFonts w:ascii="標楷體" w:eastAsia="標楷體"/>
                <w:sz w:val="27"/>
                <w:szCs w:val="27"/>
              </w:rPr>
              <w:t>13場次學生家長說明會，向學生及家長說明方案內容、申請作業、就學及兵役配套措施等</w:t>
            </w:r>
            <w:r w:rsidR="00961157" w:rsidRPr="00EE0E92">
              <w:rPr>
                <w:rFonts w:ascii="標楷體" w:eastAsia="標楷體"/>
                <w:sz w:val="27"/>
                <w:szCs w:val="27"/>
              </w:rPr>
              <w:t>。</w:t>
            </w:r>
          </w:p>
          <w:p w14:paraId="72657F67" w14:textId="7146422E" w:rsidR="00961157" w:rsidRPr="00EE0E92" w:rsidRDefault="003D1CA8" w:rsidP="00F13FC0">
            <w:pPr>
              <w:pStyle w:val="ab"/>
              <w:numPr>
                <w:ilvl w:val="0"/>
                <w:numId w:val="122"/>
              </w:numPr>
              <w:spacing w:line="394" w:lineRule="exact"/>
              <w:ind w:leftChars="0" w:left="810" w:hangingChars="300" w:hanging="810"/>
              <w:jc w:val="both"/>
              <w:textDirection w:val="lrTbV"/>
              <w:rPr>
                <w:rFonts w:ascii="標楷體" w:eastAsia="標楷體"/>
                <w:sz w:val="27"/>
                <w:szCs w:val="27"/>
              </w:rPr>
            </w:pPr>
            <w:r w:rsidRPr="006851FF">
              <w:rPr>
                <w:rFonts w:ascii="標楷體" w:eastAsia="標楷體"/>
                <w:sz w:val="27"/>
                <w:szCs w:val="27"/>
              </w:rPr>
              <w:t>完成學生審查及推薦作業：10</w:t>
            </w:r>
            <w:r w:rsidRPr="006851FF">
              <w:rPr>
                <w:rFonts w:ascii="標楷體" w:eastAsia="標楷體" w:hint="eastAsia"/>
                <w:sz w:val="27"/>
                <w:szCs w:val="27"/>
              </w:rPr>
              <w:t>9</w:t>
            </w:r>
            <w:r w:rsidRPr="006851FF">
              <w:rPr>
                <w:rFonts w:ascii="標楷體" w:eastAsia="標楷體"/>
                <w:sz w:val="27"/>
                <w:szCs w:val="27"/>
              </w:rPr>
              <w:t>年3月，高中職</w:t>
            </w:r>
            <w:r w:rsidRPr="006851FF">
              <w:rPr>
                <w:rFonts w:ascii="標楷體" w:eastAsia="標楷體" w:hint="eastAsia"/>
                <w:sz w:val="27"/>
                <w:szCs w:val="27"/>
              </w:rPr>
              <w:t>辦理</w:t>
            </w:r>
            <w:r w:rsidRPr="006851FF">
              <w:rPr>
                <w:rFonts w:ascii="標楷體" w:eastAsia="標楷體"/>
                <w:sz w:val="27"/>
                <w:szCs w:val="27"/>
              </w:rPr>
              <w:t>生涯輔導</w:t>
            </w:r>
            <w:r w:rsidRPr="006851FF">
              <w:rPr>
                <w:rFonts w:ascii="標楷體" w:eastAsia="標楷體" w:hint="eastAsia"/>
                <w:sz w:val="27"/>
                <w:szCs w:val="27"/>
              </w:rPr>
              <w:t>及</w:t>
            </w:r>
            <w:r w:rsidRPr="006851FF">
              <w:rPr>
                <w:rFonts w:ascii="標楷體" w:eastAsia="標楷體"/>
                <w:sz w:val="27"/>
                <w:szCs w:val="27"/>
              </w:rPr>
              <w:t>初審；4至5月本部審查小組針對學校之推薦名單進行複審作業，提供勞動部進行就業媒合</w:t>
            </w:r>
            <w:r w:rsidR="00961157" w:rsidRPr="00EE0E92">
              <w:rPr>
                <w:rFonts w:ascii="標楷體" w:eastAsia="標楷體"/>
                <w:sz w:val="27"/>
                <w:szCs w:val="27"/>
              </w:rPr>
              <w:t>。</w:t>
            </w:r>
          </w:p>
          <w:p w14:paraId="2CAA615A" w14:textId="4B34D3E2" w:rsidR="00961157" w:rsidRPr="00EE0E92" w:rsidRDefault="003D1CA8" w:rsidP="00F13FC0">
            <w:pPr>
              <w:pStyle w:val="ab"/>
              <w:numPr>
                <w:ilvl w:val="0"/>
                <w:numId w:val="122"/>
              </w:numPr>
              <w:spacing w:line="394" w:lineRule="exact"/>
              <w:ind w:leftChars="0" w:left="810" w:hangingChars="300" w:hanging="810"/>
              <w:jc w:val="both"/>
              <w:textDirection w:val="lrTbV"/>
              <w:rPr>
                <w:rFonts w:ascii="標楷體" w:eastAsia="標楷體"/>
                <w:sz w:val="27"/>
                <w:szCs w:val="27"/>
              </w:rPr>
            </w:pPr>
            <w:r w:rsidRPr="003D1CA8">
              <w:rPr>
                <w:rFonts w:ascii="標楷體" w:eastAsia="標楷體" w:hint="eastAsia"/>
                <w:sz w:val="27"/>
                <w:szCs w:val="27"/>
              </w:rPr>
              <w:t>勞動部公布職缺、辦理職前訓練及就業媒合作業：該部於</w:t>
            </w:r>
            <w:r w:rsidRPr="003D1CA8">
              <w:rPr>
                <w:rFonts w:ascii="標楷體" w:eastAsia="標楷體"/>
                <w:sz w:val="27"/>
                <w:szCs w:val="27"/>
              </w:rPr>
              <w:t>109年4至5月公布優質職缺詳細內容，並辦理職前訓練，6至8月辦理分區就業博覽會及專人就業媒合服務，協助青年就業媒合</w:t>
            </w:r>
            <w:r>
              <w:rPr>
                <w:rFonts w:ascii="標楷體" w:eastAsia="標楷體" w:hint="eastAsia"/>
                <w:sz w:val="27"/>
                <w:szCs w:val="27"/>
              </w:rPr>
              <w:t>。</w:t>
            </w:r>
          </w:p>
          <w:p w14:paraId="1F6590B0" w14:textId="3310F9BB" w:rsidR="00961157" w:rsidRPr="00EE0E92" w:rsidRDefault="003D1CA8" w:rsidP="00F13FC0">
            <w:pPr>
              <w:pStyle w:val="ab"/>
              <w:numPr>
                <w:ilvl w:val="0"/>
                <w:numId w:val="122"/>
              </w:numPr>
              <w:spacing w:line="394" w:lineRule="exact"/>
              <w:ind w:leftChars="0" w:left="810" w:hangingChars="300" w:hanging="810"/>
              <w:jc w:val="both"/>
              <w:textDirection w:val="lrTbV"/>
              <w:rPr>
                <w:rFonts w:ascii="標楷體" w:eastAsia="標楷體"/>
                <w:sz w:val="27"/>
                <w:szCs w:val="27"/>
              </w:rPr>
            </w:pPr>
            <w:r w:rsidRPr="003D1CA8">
              <w:rPr>
                <w:rFonts w:ascii="標楷體" w:eastAsia="標楷體" w:hint="eastAsia"/>
                <w:sz w:val="27"/>
                <w:szCs w:val="27"/>
              </w:rPr>
              <w:t>完成就學配套：</w:t>
            </w:r>
            <w:r w:rsidRPr="003D1CA8">
              <w:rPr>
                <w:rFonts w:ascii="標楷體" w:eastAsia="標楷體"/>
                <w:sz w:val="27"/>
                <w:szCs w:val="27"/>
              </w:rPr>
              <w:t>109學年度大學回流教育特殊選才106人報名，錄取91人，其中公立(含國立及市立)大學計60人；個人申請7人報名，錄取4人；甄選入學15人報名，錄取9人</w:t>
            </w:r>
            <w:r w:rsidR="00961157" w:rsidRPr="00EE0E92">
              <w:rPr>
                <w:rFonts w:ascii="標楷體" w:eastAsia="標楷體"/>
                <w:sz w:val="27"/>
                <w:szCs w:val="27"/>
              </w:rPr>
              <w:t>。</w:t>
            </w:r>
          </w:p>
          <w:p w14:paraId="166C855C" w14:textId="2CFEBC0B" w:rsidR="0099520E" w:rsidRPr="004D7ECB" w:rsidRDefault="003D1CA8" w:rsidP="00F13FC0">
            <w:pPr>
              <w:pStyle w:val="ab"/>
              <w:numPr>
                <w:ilvl w:val="0"/>
                <w:numId w:val="122"/>
              </w:numPr>
              <w:spacing w:line="394" w:lineRule="exact"/>
              <w:ind w:leftChars="0" w:left="810" w:hangingChars="300" w:hanging="810"/>
              <w:jc w:val="both"/>
              <w:textDirection w:val="lrTbV"/>
              <w:rPr>
                <w:rFonts w:ascii="標楷體" w:eastAsia="標楷體"/>
                <w:sz w:val="27"/>
                <w:szCs w:val="27"/>
              </w:rPr>
            </w:pPr>
            <w:r w:rsidRPr="003D1CA8">
              <w:rPr>
                <w:rFonts w:ascii="標楷體" w:eastAsia="標楷體" w:hint="eastAsia"/>
                <w:sz w:val="27"/>
                <w:szCs w:val="27"/>
              </w:rPr>
              <w:t>諮詢管道及輔導追蹤：本部與勞動部共組青年職場輔導團，提供線上諮詢輔導、預約諮詢輔導及實地訪問等方式，持續關懷青年職場體驗狀況，同時協助青年依據志趣與性向，規劃未來發展</w:t>
            </w:r>
            <w:r w:rsidR="00961157" w:rsidRPr="00EE0E92">
              <w:rPr>
                <w:rFonts w:ascii="標楷體" w:eastAsia="標楷體"/>
                <w:sz w:val="27"/>
                <w:szCs w:val="27"/>
              </w:rPr>
              <w:t>。</w:t>
            </w:r>
          </w:p>
        </w:tc>
      </w:tr>
      <w:tr w:rsidR="0099520E" w:rsidRPr="00422B29" w14:paraId="4AC833B4" w14:textId="77777777" w:rsidTr="006003A8">
        <w:trPr>
          <w:divId w:val="1110780298"/>
          <w:trHeight w:val="720"/>
        </w:trPr>
        <w:tc>
          <w:tcPr>
            <w:tcW w:w="1838" w:type="dxa"/>
          </w:tcPr>
          <w:p w14:paraId="57033D92" w14:textId="49A8A754" w:rsidR="0099520E" w:rsidRPr="004D7ECB" w:rsidRDefault="0099520E" w:rsidP="00766357">
            <w:pPr>
              <w:spacing w:line="400" w:lineRule="exact"/>
              <w:ind w:left="904" w:hangingChars="335" w:hanging="904"/>
              <w:jc w:val="both"/>
              <w:textDirection w:val="lrTbV"/>
              <w:rPr>
                <w:rFonts w:ascii="標楷體" w:eastAsia="標楷體" w:hAnsi="標楷體"/>
                <w:sz w:val="27"/>
                <w:szCs w:val="27"/>
              </w:rPr>
            </w:pPr>
            <w:r w:rsidRPr="004D7ECB">
              <w:rPr>
                <w:rFonts w:ascii="標楷體" w:eastAsia="標楷體" w:hAnsi="標楷體" w:hint="eastAsia"/>
                <w:sz w:val="27"/>
                <w:szCs w:val="27"/>
              </w:rPr>
              <w:lastRenderedPageBreak/>
              <w:t>十</w:t>
            </w:r>
            <w:r w:rsidR="00DE2222">
              <w:rPr>
                <w:rFonts w:ascii="標楷體" w:eastAsia="標楷體" w:hAnsi="標楷體" w:hint="eastAsia"/>
                <w:sz w:val="27"/>
                <w:szCs w:val="27"/>
              </w:rPr>
              <w:t>七</w:t>
            </w:r>
            <w:r w:rsidRPr="004D7ECB">
              <w:rPr>
                <w:rFonts w:ascii="標楷體" w:eastAsia="標楷體" w:hAnsi="標楷體" w:hint="eastAsia"/>
                <w:sz w:val="27"/>
                <w:szCs w:val="27"/>
              </w:rPr>
              <w:t>、私立學校教學獎助</w:t>
            </w:r>
          </w:p>
        </w:tc>
        <w:tc>
          <w:tcPr>
            <w:tcW w:w="2126" w:type="dxa"/>
          </w:tcPr>
          <w:p w14:paraId="325DE886" w14:textId="5F6D44C4" w:rsidR="0099520E" w:rsidRPr="004D7ECB" w:rsidRDefault="0099520E" w:rsidP="00F45FB7">
            <w:pPr>
              <w:spacing w:line="400" w:lineRule="exact"/>
              <w:ind w:left="608" w:hangingChars="225" w:hanging="608"/>
              <w:jc w:val="both"/>
              <w:textDirection w:val="lrTbV"/>
              <w:rPr>
                <w:rFonts w:ascii="標楷體" w:eastAsia="標楷體" w:hAnsi="標楷體"/>
                <w:sz w:val="27"/>
                <w:szCs w:val="27"/>
              </w:rPr>
            </w:pPr>
            <w:r w:rsidRPr="004D7ECB">
              <w:rPr>
                <w:rFonts w:ascii="標楷體" w:eastAsia="標楷體" w:hAnsi="標楷體" w:hint="eastAsia"/>
                <w:sz w:val="27"/>
                <w:szCs w:val="27"/>
              </w:rPr>
              <w:t>一</w:t>
            </w:r>
            <w:r w:rsidRPr="004D7ECB">
              <w:rPr>
                <w:rFonts w:ascii="標楷體" w:eastAsia="標楷體" w:hAnsi="標楷體"/>
                <w:sz w:val="27"/>
                <w:szCs w:val="27"/>
              </w:rPr>
              <w:t>、</w:t>
            </w:r>
            <w:r w:rsidRPr="004D7ECB">
              <w:rPr>
                <w:rFonts w:ascii="標楷體" w:eastAsia="標楷體" w:hAnsi="標楷體" w:hint="eastAsia"/>
                <w:sz w:val="27"/>
                <w:szCs w:val="27"/>
              </w:rPr>
              <w:t>輔導私立大</w:t>
            </w:r>
            <w:r w:rsidR="003057EC">
              <w:rPr>
                <w:rFonts w:ascii="標楷體" w:eastAsia="標楷體" w:hAnsi="標楷體" w:hint="eastAsia"/>
                <w:sz w:val="27"/>
                <w:szCs w:val="27"/>
              </w:rPr>
              <w:t>專</w:t>
            </w:r>
            <w:r w:rsidRPr="004D7ECB">
              <w:rPr>
                <w:rFonts w:ascii="標楷體" w:eastAsia="標楷體" w:hAnsi="標楷體" w:hint="eastAsia"/>
                <w:sz w:val="27"/>
                <w:szCs w:val="27"/>
              </w:rPr>
              <w:t>校院整體發展獎助</w:t>
            </w:r>
          </w:p>
          <w:p w14:paraId="127D694D" w14:textId="77777777" w:rsidR="0099520E" w:rsidRDefault="0099520E" w:rsidP="00F45FB7">
            <w:pPr>
              <w:spacing w:line="400" w:lineRule="exact"/>
              <w:ind w:left="608" w:hangingChars="225" w:hanging="608"/>
              <w:jc w:val="both"/>
              <w:textDirection w:val="lrTbV"/>
              <w:rPr>
                <w:rFonts w:ascii="標楷體" w:eastAsia="標楷體" w:hAnsi="標楷體"/>
                <w:sz w:val="27"/>
                <w:szCs w:val="27"/>
              </w:rPr>
            </w:pPr>
            <w:r w:rsidRPr="004D7ECB">
              <w:rPr>
                <w:rFonts w:ascii="標楷體" w:eastAsia="標楷體" w:hAnsi="標楷體" w:hint="eastAsia"/>
                <w:sz w:val="27"/>
                <w:szCs w:val="27"/>
              </w:rPr>
              <w:t>二</w:t>
            </w:r>
            <w:r w:rsidRPr="004D7ECB">
              <w:rPr>
                <w:rFonts w:ascii="標楷體" w:eastAsia="標楷體" w:hAnsi="標楷體"/>
                <w:sz w:val="27"/>
                <w:szCs w:val="27"/>
              </w:rPr>
              <w:t>、</w:t>
            </w:r>
            <w:r w:rsidRPr="004D7ECB">
              <w:rPr>
                <w:rFonts w:ascii="標楷體" w:eastAsia="標楷體" w:hAnsi="標楷體" w:hint="eastAsia"/>
                <w:sz w:val="27"/>
                <w:szCs w:val="27"/>
              </w:rPr>
              <w:t>保障弱勢就學扶助方案</w:t>
            </w:r>
          </w:p>
          <w:p w14:paraId="57AE3864" w14:textId="69BC55B8" w:rsidR="003057EC" w:rsidRPr="004D7ECB" w:rsidRDefault="003057EC" w:rsidP="00F45FB7">
            <w:pPr>
              <w:spacing w:line="400" w:lineRule="exact"/>
              <w:ind w:left="608" w:hangingChars="225" w:hanging="608"/>
              <w:jc w:val="both"/>
              <w:textDirection w:val="lrTbV"/>
              <w:rPr>
                <w:rFonts w:ascii="標楷體" w:eastAsia="標楷體" w:hAnsi="標楷體"/>
                <w:sz w:val="27"/>
                <w:szCs w:val="27"/>
              </w:rPr>
            </w:pPr>
            <w:r>
              <w:rPr>
                <w:rFonts w:ascii="標楷體" w:eastAsia="標楷體" w:hAnsi="標楷體" w:hint="eastAsia"/>
                <w:sz w:val="27"/>
                <w:szCs w:val="27"/>
              </w:rPr>
              <w:t>三、</w:t>
            </w:r>
            <w:r w:rsidR="00F4621D" w:rsidRPr="00F4621D">
              <w:rPr>
                <w:rFonts w:ascii="標楷體" w:eastAsia="標楷體" w:hint="eastAsia"/>
                <w:sz w:val="27"/>
                <w:szCs w:val="27"/>
              </w:rPr>
              <w:t>強化大陸臺商子女學校校務發展</w:t>
            </w:r>
          </w:p>
        </w:tc>
        <w:tc>
          <w:tcPr>
            <w:tcW w:w="5387" w:type="dxa"/>
          </w:tcPr>
          <w:p w14:paraId="51B63AC1" w14:textId="456FA45F" w:rsidR="00081B69" w:rsidRDefault="00081B69" w:rsidP="00DE3F19">
            <w:pPr>
              <w:pStyle w:val="ab"/>
              <w:numPr>
                <w:ilvl w:val="0"/>
                <w:numId w:val="30"/>
              </w:numPr>
              <w:spacing w:line="394" w:lineRule="exact"/>
              <w:ind w:leftChars="0"/>
              <w:jc w:val="both"/>
              <w:textDirection w:val="lrTbV"/>
              <w:rPr>
                <w:rFonts w:ascii="標楷體" w:eastAsia="標楷體" w:hAnsi="標楷體"/>
                <w:sz w:val="27"/>
                <w:szCs w:val="27"/>
              </w:rPr>
            </w:pPr>
            <w:r w:rsidRPr="004A0198">
              <w:rPr>
                <w:rFonts w:ascii="標楷體" w:eastAsia="標楷體" w:hAnsi="標楷體" w:hint="eastAsia"/>
                <w:sz w:val="27"/>
                <w:szCs w:val="27"/>
              </w:rPr>
              <w:t>輔導私立大</w:t>
            </w:r>
            <w:r w:rsidR="003057EC">
              <w:rPr>
                <w:rFonts w:ascii="標楷體" w:eastAsia="標楷體" w:hAnsi="標楷體" w:hint="eastAsia"/>
                <w:sz w:val="27"/>
                <w:szCs w:val="27"/>
              </w:rPr>
              <w:t>專</w:t>
            </w:r>
            <w:r w:rsidRPr="004A0198">
              <w:rPr>
                <w:rFonts w:ascii="標楷體" w:eastAsia="標楷體" w:hAnsi="標楷體" w:hint="eastAsia"/>
                <w:sz w:val="27"/>
                <w:szCs w:val="27"/>
              </w:rPr>
              <w:t>校院整體發展獎助</w:t>
            </w:r>
          </w:p>
          <w:p w14:paraId="5EAB586C" w14:textId="69BA74EE" w:rsidR="00596BD3" w:rsidRDefault="005176D6" w:rsidP="00DE3F19">
            <w:pPr>
              <w:pStyle w:val="ab"/>
              <w:numPr>
                <w:ilvl w:val="0"/>
                <w:numId w:val="123"/>
              </w:numPr>
              <w:spacing w:line="394" w:lineRule="exact"/>
              <w:ind w:leftChars="0" w:left="810" w:hangingChars="300" w:hanging="810"/>
              <w:jc w:val="both"/>
              <w:textDirection w:val="lrTbV"/>
              <w:rPr>
                <w:rFonts w:ascii="標楷體" w:eastAsia="標楷體" w:hAnsi="標楷體"/>
                <w:sz w:val="27"/>
                <w:szCs w:val="27"/>
              </w:rPr>
            </w:pPr>
            <w:r w:rsidRPr="005176D6">
              <w:rPr>
                <w:rFonts w:ascii="標楷體" w:eastAsia="標楷體" w:hAnsi="標楷體"/>
                <w:sz w:val="27"/>
                <w:szCs w:val="27"/>
              </w:rPr>
              <w:t>109年2月4日修正發布109年度「教育部獎勵補助私立大學校院校務發展計畫要點」</w:t>
            </w:r>
            <w:r w:rsidRPr="005176D6">
              <w:rPr>
                <w:rFonts w:ascii="標楷體" w:eastAsia="標楷體" w:hAnsi="標楷體" w:hint="eastAsia"/>
                <w:sz w:val="27"/>
                <w:szCs w:val="27"/>
              </w:rPr>
              <w:t>，並辦理計畫申請說明會</w:t>
            </w:r>
            <w:r>
              <w:rPr>
                <w:rFonts w:ascii="標楷體" w:eastAsia="標楷體" w:hAnsi="標楷體" w:hint="eastAsia"/>
                <w:sz w:val="27"/>
                <w:szCs w:val="27"/>
              </w:rPr>
              <w:t>。</w:t>
            </w:r>
          </w:p>
          <w:p w14:paraId="7994AAA4" w14:textId="0FC70CC9" w:rsidR="00596BD3" w:rsidRPr="00596BD3" w:rsidRDefault="005176D6" w:rsidP="00DE3F19">
            <w:pPr>
              <w:pStyle w:val="ab"/>
              <w:numPr>
                <w:ilvl w:val="0"/>
                <w:numId w:val="123"/>
              </w:numPr>
              <w:spacing w:line="394" w:lineRule="exact"/>
              <w:ind w:leftChars="0" w:left="810" w:hangingChars="300" w:hanging="810"/>
              <w:jc w:val="both"/>
              <w:textDirection w:val="lrTbV"/>
              <w:rPr>
                <w:rFonts w:ascii="標楷體" w:eastAsia="標楷體" w:hAnsi="標楷體"/>
                <w:sz w:val="27"/>
                <w:szCs w:val="27"/>
              </w:rPr>
            </w:pPr>
            <w:r w:rsidRPr="005176D6">
              <w:rPr>
                <w:rFonts w:ascii="標楷體" w:eastAsia="標楷體" w:hAnsi="標楷體"/>
                <w:sz w:val="27"/>
                <w:szCs w:val="27"/>
              </w:rPr>
              <w:t>109年度核配40校</w:t>
            </w:r>
            <w:r w:rsidRPr="004A0198">
              <w:rPr>
                <w:rFonts w:ascii="標楷體" w:eastAsia="標楷體" w:hAnsi="標楷體" w:hint="eastAsia"/>
                <w:sz w:val="27"/>
                <w:szCs w:val="27"/>
              </w:rPr>
              <w:t>私立大</w:t>
            </w:r>
            <w:r>
              <w:rPr>
                <w:rFonts w:ascii="標楷體" w:eastAsia="標楷體" w:hAnsi="標楷體" w:hint="eastAsia"/>
                <w:sz w:val="27"/>
                <w:szCs w:val="27"/>
              </w:rPr>
              <w:t>學</w:t>
            </w:r>
            <w:r w:rsidRPr="004A0198">
              <w:rPr>
                <w:rFonts w:ascii="標楷體" w:eastAsia="標楷體" w:hAnsi="標楷體" w:hint="eastAsia"/>
                <w:sz w:val="27"/>
                <w:szCs w:val="27"/>
              </w:rPr>
              <w:t>校院</w:t>
            </w:r>
            <w:r w:rsidRPr="003057EC">
              <w:rPr>
                <w:rFonts w:ascii="標楷體" w:eastAsia="標楷體" w:hAnsi="標楷體"/>
                <w:sz w:val="27"/>
                <w:szCs w:val="27"/>
              </w:rPr>
              <w:t>獎勵補助經費</w:t>
            </w:r>
            <w:r w:rsidRPr="005176D6">
              <w:rPr>
                <w:rFonts w:ascii="標楷體" w:eastAsia="標楷體" w:hAnsi="標楷體"/>
                <w:sz w:val="27"/>
                <w:szCs w:val="27"/>
              </w:rPr>
              <w:t>。</w:t>
            </w:r>
          </w:p>
          <w:p w14:paraId="60F2EAA8" w14:textId="23681459" w:rsidR="003057EC" w:rsidRDefault="003057EC" w:rsidP="00DE3F19">
            <w:pPr>
              <w:pStyle w:val="ab"/>
              <w:numPr>
                <w:ilvl w:val="0"/>
                <w:numId w:val="123"/>
              </w:numPr>
              <w:spacing w:line="394" w:lineRule="exact"/>
              <w:ind w:leftChars="0" w:left="810" w:hangingChars="300" w:hanging="810"/>
              <w:jc w:val="both"/>
              <w:textDirection w:val="lrTbV"/>
              <w:rPr>
                <w:rFonts w:ascii="標楷體" w:eastAsia="標楷體" w:hAnsi="標楷體"/>
                <w:sz w:val="27"/>
                <w:szCs w:val="27"/>
              </w:rPr>
            </w:pPr>
            <w:r w:rsidRPr="003057EC">
              <w:rPr>
                <w:rFonts w:ascii="標楷體" w:eastAsia="標楷體" w:hAnsi="標楷體"/>
                <w:sz w:val="27"/>
                <w:szCs w:val="27"/>
              </w:rPr>
              <w:t>109年2月11日召開「109年度私立技專校院整體發展獎勵補助經費審查小組」會議，核配67校109年度獎勵補助經費。</w:t>
            </w:r>
          </w:p>
          <w:p w14:paraId="1E2E4A17" w14:textId="488C7226" w:rsidR="00DE3F19" w:rsidRPr="00143E0A" w:rsidRDefault="003057EC" w:rsidP="00143E0A">
            <w:pPr>
              <w:pStyle w:val="ab"/>
              <w:numPr>
                <w:ilvl w:val="0"/>
                <w:numId w:val="123"/>
              </w:numPr>
              <w:spacing w:line="394" w:lineRule="exact"/>
              <w:ind w:leftChars="0" w:left="810" w:hangingChars="300" w:hanging="810"/>
              <w:jc w:val="both"/>
              <w:textDirection w:val="lrTbV"/>
              <w:rPr>
                <w:rFonts w:ascii="標楷體" w:eastAsia="標楷體" w:hAnsi="標楷體" w:hint="eastAsia"/>
                <w:sz w:val="27"/>
                <w:szCs w:val="27"/>
              </w:rPr>
            </w:pPr>
            <w:r w:rsidRPr="003057EC">
              <w:rPr>
                <w:rFonts w:ascii="標楷體" w:eastAsia="標楷體" w:hAnsi="標楷體"/>
                <w:sz w:val="27"/>
                <w:szCs w:val="27"/>
              </w:rPr>
              <w:t>109年6月1日辦理「110年度教育部獎勵補助私立技專校院整體發展經費核配及申請要點」線上公聽會，後續依程序辦理110年度要點修正事宜</w:t>
            </w:r>
            <w:r>
              <w:rPr>
                <w:rFonts w:ascii="標楷體" w:eastAsia="標楷體" w:hAnsi="標楷體" w:hint="eastAsia"/>
                <w:sz w:val="27"/>
                <w:szCs w:val="27"/>
              </w:rPr>
              <w:t>。</w:t>
            </w:r>
          </w:p>
          <w:p w14:paraId="7E535C80" w14:textId="77777777" w:rsidR="00081B69" w:rsidRPr="004A0198" w:rsidRDefault="00081B69" w:rsidP="00DE3F19">
            <w:pPr>
              <w:spacing w:line="394" w:lineRule="exact"/>
              <w:ind w:left="540" w:hangingChars="200" w:hanging="540"/>
              <w:jc w:val="both"/>
              <w:textDirection w:val="lrTbV"/>
              <w:rPr>
                <w:rFonts w:ascii="標楷體" w:eastAsia="標楷體"/>
                <w:sz w:val="27"/>
                <w:szCs w:val="27"/>
              </w:rPr>
            </w:pPr>
            <w:r w:rsidRPr="004A0198">
              <w:rPr>
                <w:rFonts w:ascii="標楷體" w:eastAsia="標楷體" w:hint="eastAsia"/>
                <w:sz w:val="27"/>
                <w:szCs w:val="27"/>
              </w:rPr>
              <w:t>二、</w:t>
            </w:r>
            <w:r w:rsidRPr="004A0198">
              <w:rPr>
                <w:rFonts w:ascii="標楷體" w:eastAsia="標楷體" w:hAnsi="標楷體" w:hint="eastAsia"/>
                <w:sz w:val="27"/>
                <w:szCs w:val="27"/>
              </w:rPr>
              <w:t>保障弱勢就學扶助方案</w:t>
            </w:r>
          </w:p>
          <w:p w14:paraId="23DC72F2" w14:textId="40059C53" w:rsidR="0099520E" w:rsidRDefault="00C50E5B" w:rsidP="00DE3F19">
            <w:pPr>
              <w:pStyle w:val="ab"/>
              <w:numPr>
                <w:ilvl w:val="0"/>
                <w:numId w:val="124"/>
              </w:numPr>
              <w:spacing w:line="394" w:lineRule="exact"/>
              <w:ind w:leftChars="0" w:left="810" w:hangingChars="300" w:hanging="810"/>
              <w:jc w:val="both"/>
              <w:textDirection w:val="lrTbV"/>
              <w:rPr>
                <w:rFonts w:ascii="標楷體" w:eastAsia="標楷體"/>
                <w:sz w:val="27"/>
                <w:szCs w:val="27"/>
              </w:rPr>
            </w:pPr>
            <w:r w:rsidRPr="00C50E5B">
              <w:rPr>
                <w:rFonts w:ascii="標楷體" w:eastAsia="標楷體" w:hint="eastAsia"/>
                <w:sz w:val="27"/>
                <w:szCs w:val="27"/>
              </w:rPr>
              <w:t>私立</w:t>
            </w:r>
            <w:r>
              <w:rPr>
                <w:rFonts w:ascii="標楷體" w:eastAsia="標楷體" w:hint="eastAsia"/>
                <w:sz w:val="27"/>
                <w:szCs w:val="27"/>
              </w:rPr>
              <w:t>大學</w:t>
            </w:r>
            <w:r w:rsidRPr="00C50E5B">
              <w:rPr>
                <w:rFonts w:ascii="標楷體" w:eastAsia="標楷體" w:hint="eastAsia"/>
                <w:sz w:val="27"/>
                <w:szCs w:val="27"/>
              </w:rPr>
              <w:t>校院學雜費減免</w:t>
            </w:r>
          </w:p>
          <w:p w14:paraId="31C68D62" w14:textId="443E8C42" w:rsidR="00C50E5B" w:rsidRDefault="000B1D64" w:rsidP="00DE3F19">
            <w:pPr>
              <w:spacing w:line="394" w:lineRule="exact"/>
              <w:ind w:rightChars="109" w:right="262" w:firstLineChars="44" w:firstLine="97"/>
              <w:jc w:val="right"/>
              <w:textDirection w:val="lrTbV"/>
              <w:rPr>
                <w:rFonts w:ascii="標楷體" w:eastAsia="標楷體"/>
                <w:sz w:val="27"/>
                <w:szCs w:val="27"/>
              </w:rPr>
            </w:pPr>
            <w:r w:rsidRPr="000B1D64">
              <w:rPr>
                <w:rFonts w:ascii="標楷體" w:eastAsia="標楷體" w:hint="eastAsia"/>
                <w:sz w:val="22"/>
                <w:szCs w:val="22"/>
              </w:rPr>
              <w:t>單位：人次</w:t>
            </w:r>
            <w:r w:rsidRPr="000B1D64">
              <w:rPr>
                <w:rFonts w:ascii="標楷體" w:eastAsia="標楷體"/>
                <w:sz w:val="22"/>
                <w:szCs w:val="22"/>
              </w:rPr>
              <w:t>/元</w:t>
            </w:r>
          </w:p>
          <w:tbl>
            <w:tblPr>
              <w:tblStyle w:val="1"/>
              <w:tblW w:w="4968" w:type="dxa"/>
              <w:tblInd w:w="109" w:type="dxa"/>
              <w:tblLayout w:type="fixed"/>
              <w:tblLook w:val="04A0" w:firstRow="1" w:lastRow="0" w:firstColumn="1" w:lastColumn="0" w:noHBand="0" w:noVBand="1"/>
            </w:tblPr>
            <w:tblGrid>
              <w:gridCol w:w="1992"/>
              <w:gridCol w:w="1134"/>
              <w:gridCol w:w="1842"/>
            </w:tblGrid>
            <w:tr w:rsidR="005176D6" w:rsidRPr="00156114" w14:paraId="3FF931D8" w14:textId="77777777" w:rsidTr="005176D6">
              <w:trPr>
                <w:trHeight w:val="340"/>
              </w:trPr>
              <w:tc>
                <w:tcPr>
                  <w:tcW w:w="1992" w:type="dxa"/>
                  <w:vMerge w:val="restart"/>
                  <w:shd w:val="clear" w:color="auto" w:fill="auto"/>
                  <w:vAlign w:val="center"/>
                </w:tcPr>
                <w:p w14:paraId="7F42C509" w14:textId="77777777" w:rsidR="005176D6" w:rsidRPr="005176D6" w:rsidRDefault="005176D6" w:rsidP="00DE3F19">
                  <w:pPr>
                    <w:spacing w:line="394" w:lineRule="exact"/>
                    <w:jc w:val="center"/>
                    <w:textDirection w:val="lrTbV"/>
                    <w:rPr>
                      <w:rFonts w:ascii="標楷體" w:eastAsia="標楷體" w:hAnsi="標楷體" w:cs="Times New Roman"/>
                      <w:sz w:val="26"/>
                      <w:szCs w:val="26"/>
                    </w:rPr>
                  </w:pPr>
                  <w:r w:rsidRPr="005176D6">
                    <w:rPr>
                      <w:rFonts w:ascii="標楷體" w:eastAsia="標楷體" w:hAnsi="標楷體" w:cs="Times New Roman" w:hint="eastAsia"/>
                      <w:sz w:val="26"/>
                      <w:szCs w:val="26"/>
                    </w:rPr>
                    <w:t>各類學雜費減免人次及金額</w:t>
                  </w:r>
                </w:p>
              </w:tc>
              <w:tc>
                <w:tcPr>
                  <w:tcW w:w="2976" w:type="dxa"/>
                  <w:gridSpan w:val="2"/>
                  <w:shd w:val="clear" w:color="auto" w:fill="auto"/>
                  <w:vAlign w:val="center"/>
                </w:tcPr>
                <w:p w14:paraId="3F8DDA36" w14:textId="77777777" w:rsidR="005176D6" w:rsidRPr="005176D6" w:rsidRDefault="005176D6" w:rsidP="00DE3F19">
                  <w:pPr>
                    <w:spacing w:line="394" w:lineRule="exact"/>
                    <w:jc w:val="center"/>
                    <w:textDirection w:val="lrTbV"/>
                    <w:rPr>
                      <w:rFonts w:ascii="標楷體" w:eastAsia="標楷體" w:hAnsi="標楷體" w:cs="Times New Roman"/>
                      <w:sz w:val="26"/>
                      <w:szCs w:val="26"/>
                    </w:rPr>
                  </w:pPr>
                  <w:r w:rsidRPr="005176D6">
                    <w:rPr>
                      <w:rFonts w:ascii="標楷體" w:eastAsia="標楷體" w:hAnsi="標楷體" w:cs="Times New Roman" w:hint="eastAsia"/>
                      <w:sz w:val="26"/>
                      <w:szCs w:val="26"/>
                    </w:rPr>
                    <w:t>10</w:t>
                  </w:r>
                  <w:r w:rsidRPr="005176D6">
                    <w:rPr>
                      <w:rFonts w:ascii="標楷體" w:eastAsia="標楷體" w:hAnsi="標楷體" w:cs="Times New Roman"/>
                      <w:sz w:val="26"/>
                      <w:szCs w:val="26"/>
                    </w:rPr>
                    <w:t>8</w:t>
                  </w:r>
                  <w:r w:rsidRPr="005176D6">
                    <w:rPr>
                      <w:rFonts w:ascii="標楷體" w:eastAsia="標楷體" w:hAnsi="標楷體" w:cs="Times New Roman" w:hint="eastAsia"/>
                      <w:sz w:val="26"/>
                      <w:szCs w:val="26"/>
                    </w:rPr>
                    <w:t>學年度第2學期</w:t>
                  </w:r>
                </w:p>
              </w:tc>
            </w:tr>
            <w:tr w:rsidR="005176D6" w:rsidRPr="00156114" w14:paraId="31BFDB11" w14:textId="77777777" w:rsidTr="005176D6">
              <w:trPr>
                <w:trHeight w:val="340"/>
              </w:trPr>
              <w:tc>
                <w:tcPr>
                  <w:tcW w:w="1992" w:type="dxa"/>
                  <w:vMerge/>
                  <w:shd w:val="clear" w:color="auto" w:fill="auto"/>
                  <w:vAlign w:val="center"/>
                </w:tcPr>
                <w:p w14:paraId="55F9F858" w14:textId="77777777" w:rsidR="005176D6" w:rsidRPr="005176D6" w:rsidRDefault="005176D6" w:rsidP="00DE3F19">
                  <w:pPr>
                    <w:spacing w:line="394" w:lineRule="exact"/>
                    <w:jc w:val="center"/>
                    <w:textDirection w:val="lrTbV"/>
                    <w:rPr>
                      <w:rFonts w:ascii="標楷體" w:eastAsia="標楷體" w:hAnsi="標楷體" w:cs="Times New Roman"/>
                      <w:sz w:val="26"/>
                      <w:szCs w:val="26"/>
                    </w:rPr>
                  </w:pPr>
                </w:p>
              </w:tc>
              <w:tc>
                <w:tcPr>
                  <w:tcW w:w="1134" w:type="dxa"/>
                  <w:shd w:val="clear" w:color="auto" w:fill="auto"/>
                  <w:vAlign w:val="center"/>
                </w:tcPr>
                <w:p w14:paraId="71B92FBE" w14:textId="77777777" w:rsidR="005176D6" w:rsidRPr="005176D6" w:rsidRDefault="005176D6" w:rsidP="00DE3F19">
                  <w:pPr>
                    <w:spacing w:line="394" w:lineRule="exact"/>
                    <w:jc w:val="center"/>
                    <w:textDirection w:val="lrTbV"/>
                    <w:rPr>
                      <w:rFonts w:ascii="標楷體" w:eastAsia="標楷體" w:hAnsi="標楷體" w:cs="Times New Roman"/>
                      <w:sz w:val="26"/>
                      <w:szCs w:val="26"/>
                    </w:rPr>
                  </w:pPr>
                  <w:r w:rsidRPr="005176D6">
                    <w:rPr>
                      <w:rFonts w:ascii="標楷體" w:eastAsia="標楷體" w:hAnsi="標楷體" w:cs="Times New Roman" w:hint="eastAsia"/>
                      <w:sz w:val="26"/>
                      <w:szCs w:val="26"/>
                    </w:rPr>
                    <w:t>人次</w:t>
                  </w:r>
                </w:p>
              </w:tc>
              <w:tc>
                <w:tcPr>
                  <w:tcW w:w="1842" w:type="dxa"/>
                  <w:shd w:val="clear" w:color="auto" w:fill="auto"/>
                  <w:vAlign w:val="center"/>
                </w:tcPr>
                <w:p w14:paraId="68697BD0" w14:textId="77777777" w:rsidR="005176D6" w:rsidRPr="005176D6" w:rsidRDefault="005176D6" w:rsidP="00DE3F19">
                  <w:pPr>
                    <w:spacing w:line="394" w:lineRule="exact"/>
                    <w:jc w:val="center"/>
                    <w:textDirection w:val="lrTbV"/>
                    <w:rPr>
                      <w:rFonts w:ascii="標楷體" w:eastAsia="標楷體" w:hAnsi="標楷體" w:cs="Times New Roman"/>
                      <w:sz w:val="26"/>
                      <w:szCs w:val="26"/>
                    </w:rPr>
                  </w:pPr>
                  <w:r w:rsidRPr="005176D6">
                    <w:rPr>
                      <w:rFonts w:ascii="標楷體" w:eastAsia="標楷體" w:hAnsi="標楷體" w:cs="Times New Roman" w:hint="eastAsia"/>
                      <w:sz w:val="26"/>
                      <w:szCs w:val="26"/>
                    </w:rPr>
                    <w:t>金額</w:t>
                  </w:r>
                </w:p>
              </w:tc>
            </w:tr>
            <w:tr w:rsidR="005176D6" w:rsidRPr="00156114" w14:paraId="23FE2231" w14:textId="77777777" w:rsidTr="0093287C">
              <w:trPr>
                <w:trHeight w:val="454"/>
              </w:trPr>
              <w:tc>
                <w:tcPr>
                  <w:tcW w:w="1992" w:type="dxa"/>
                  <w:shd w:val="clear" w:color="auto" w:fill="auto"/>
                  <w:vAlign w:val="center"/>
                </w:tcPr>
                <w:p w14:paraId="2843E25C" w14:textId="77777777" w:rsidR="005176D6" w:rsidRPr="005176D6" w:rsidRDefault="005176D6" w:rsidP="00DE3F19">
                  <w:pPr>
                    <w:spacing w:line="394" w:lineRule="exact"/>
                    <w:jc w:val="both"/>
                    <w:textDirection w:val="lrTbV"/>
                    <w:rPr>
                      <w:rFonts w:ascii="標楷體" w:eastAsia="標楷體" w:hAnsi="標楷體" w:cs="Times New Roman"/>
                      <w:sz w:val="26"/>
                      <w:szCs w:val="26"/>
                    </w:rPr>
                  </w:pPr>
                  <w:r w:rsidRPr="005176D6">
                    <w:rPr>
                      <w:rFonts w:ascii="標楷體" w:eastAsia="標楷體" w:hAnsi="標楷體" w:cs="Times New Roman" w:hint="eastAsia"/>
                      <w:sz w:val="26"/>
                      <w:szCs w:val="26"/>
                    </w:rPr>
                    <w:t>軍公教遺族</w:t>
                  </w:r>
                </w:p>
              </w:tc>
              <w:tc>
                <w:tcPr>
                  <w:tcW w:w="1134" w:type="dxa"/>
                  <w:shd w:val="clear" w:color="auto" w:fill="auto"/>
                  <w:vAlign w:val="center"/>
                </w:tcPr>
                <w:p w14:paraId="4F4FAC54" w14:textId="77777777" w:rsidR="005176D6" w:rsidRPr="005176D6" w:rsidRDefault="005176D6" w:rsidP="00DE3F19">
                  <w:pPr>
                    <w:spacing w:line="394" w:lineRule="exact"/>
                    <w:jc w:val="right"/>
                    <w:rPr>
                      <w:rFonts w:ascii="標楷體" w:eastAsia="標楷體" w:hAnsi="標楷體"/>
                      <w:sz w:val="26"/>
                      <w:szCs w:val="26"/>
                    </w:rPr>
                  </w:pPr>
                  <w:r w:rsidRPr="005176D6">
                    <w:rPr>
                      <w:rFonts w:ascii="標楷體" w:eastAsia="標楷體" w:hAnsi="標楷體" w:hint="eastAsia"/>
                      <w:sz w:val="26"/>
                      <w:szCs w:val="26"/>
                    </w:rPr>
                    <w:t>798</w:t>
                  </w:r>
                </w:p>
              </w:tc>
              <w:tc>
                <w:tcPr>
                  <w:tcW w:w="1842" w:type="dxa"/>
                  <w:shd w:val="clear" w:color="auto" w:fill="auto"/>
                  <w:vAlign w:val="center"/>
                </w:tcPr>
                <w:p w14:paraId="3E92E23D" w14:textId="77777777" w:rsidR="005176D6" w:rsidRPr="005176D6" w:rsidRDefault="005176D6" w:rsidP="00DE3F19">
                  <w:pPr>
                    <w:spacing w:line="394" w:lineRule="exact"/>
                    <w:jc w:val="right"/>
                    <w:textDirection w:val="lrTbV"/>
                    <w:rPr>
                      <w:rFonts w:ascii="標楷體" w:eastAsia="標楷體" w:hAnsi="標楷體" w:cs="Times New Roman"/>
                      <w:sz w:val="26"/>
                      <w:szCs w:val="26"/>
                    </w:rPr>
                  </w:pPr>
                  <w:r w:rsidRPr="005176D6">
                    <w:rPr>
                      <w:rFonts w:ascii="標楷體" w:eastAsia="標楷體" w:hAnsi="標楷體" w:cs="Times New Roman" w:hint="eastAsia"/>
                      <w:sz w:val="26"/>
                      <w:szCs w:val="26"/>
                    </w:rPr>
                    <w:t>23</w:t>
                  </w:r>
                  <w:r w:rsidRPr="005176D6">
                    <w:rPr>
                      <w:rFonts w:ascii="標楷體" w:eastAsia="標楷體" w:hAnsi="標楷體" w:cs="Times New Roman"/>
                      <w:sz w:val="26"/>
                      <w:szCs w:val="26"/>
                    </w:rPr>
                    <w:t>,</w:t>
                  </w:r>
                  <w:r w:rsidRPr="005176D6">
                    <w:rPr>
                      <w:rFonts w:ascii="標楷體" w:eastAsia="標楷體" w:hAnsi="標楷體" w:cs="Times New Roman" w:hint="eastAsia"/>
                      <w:sz w:val="26"/>
                      <w:szCs w:val="26"/>
                    </w:rPr>
                    <w:t>711</w:t>
                  </w:r>
                  <w:r w:rsidRPr="005176D6">
                    <w:rPr>
                      <w:rFonts w:ascii="標楷體" w:eastAsia="標楷體" w:hAnsi="標楷體" w:cs="Times New Roman"/>
                      <w:sz w:val="26"/>
                      <w:szCs w:val="26"/>
                    </w:rPr>
                    <w:t>,</w:t>
                  </w:r>
                  <w:r w:rsidRPr="005176D6">
                    <w:rPr>
                      <w:rFonts w:ascii="標楷體" w:eastAsia="標楷體" w:hAnsi="標楷體" w:cs="Times New Roman" w:hint="eastAsia"/>
                      <w:sz w:val="26"/>
                      <w:szCs w:val="26"/>
                    </w:rPr>
                    <w:t>198</w:t>
                  </w:r>
                </w:p>
              </w:tc>
            </w:tr>
            <w:tr w:rsidR="005176D6" w:rsidRPr="00156114" w14:paraId="43E050E2" w14:textId="77777777" w:rsidTr="0093287C">
              <w:trPr>
                <w:trHeight w:val="454"/>
              </w:trPr>
              <w:tc>
                <w:tcPr>
                  <w:tcW w:w="1992" w:type="dxa"/>
                  <w:shd w:val="clear" w:color="auto" w:fill="auto"/>
                  <w:vAlign w:val="center"/>
                </w:tcPr>
                <w:p w14:paraId="67727815" w14:textId="77777777" w:rsidR="005176D6" w:rsidRPr="005176D6" w:rsidRDefault="005176D6" w:rsidP="00DE3F19">
                  <w:pPr>
                    <w:spacing w:line="394" w:lineRule="exact"/>
                    <w:jc w:val="both"/>
                    <w:textDirection w:val="lrTbV"/>
                    <w:rPr>
                      <w:rFonts w:ascii="標楷體" w:eastAsia="標楷體" w:hAnsi="標楷體" w:cs="Times New Roman"/>
                      <w:sz w:val="26"/>
                      <w:szCs w:val="26"/>
                    </w:rPr>
                  </w:pPr>
                  <w:r w:rsidRPr="005176D6">
                    <w:rPr>
                      <w:rFonts w:ascii="標楷體" w:eastAsia="標楷體" w:hAnsi="標楷體" w:cs="Times New Roman" w:hint="eastAsia"/>
                      <w:sz w:val="26"/>
                      <w:szCs w:val="26"/>
                    </w:rPr>
                    <w:t>現役軍人子女</w:t>
                  </w:r>
                </w:p>
              </w:tc>
              <w:tc>
                <w:tcPr>
                  <w:tcW w:w="1134" w:type="dxa"/>
                  <w:shd w:val="clear" w:color="auto" w:fill="auto"/>
                  <w:vAlign w:val="center"/>
                </w:tcPr>
                <w:p w14:paraId="2D75A601" w14:textId="77777777" w:rsidR="005176D6" w:rsidRPr="005176D6" w:rsidRDefault="005176D6" w:rsidP="00DE3F19">
                  <w:pPr>
                    <w:spacing w:line="394" w:lineRule="exact"/>
                    <w:jc w:val="right"/>
                    <w:rPr>
                      <w:rFonts w:ascii="標楷體" w:eastAsia="標楷體" w:hAnsi="標楷體"/>
                      <w:sz w:val="26"/>
                      <w:szCs w:val="26"/>
                    </w:rPr>
                  </w:pPr>
                  <w:r w:rsidRPr="005176D6">
                    <w:rPr>
                      <w:rFonts w:ascii="標楷體" w:eastAsia="標楷體" w:hAnsi="標楷體" w:hint="eastAsia"/>
                    </w:rPr>
                    <w:t>26</w:t>
                  </w:r>
                </w:p>
              </w:tc>
              <w:tc>
                <w:tcPr>
                  <w:tcW w:w="1842" w:type="dxa"/>
                  <w:shd w:val="clear" w:color="auto" w:fill="auto"/>
                  <w:vAlign w:val="center"/>
                </w:tcPr>
                <w:p w14:paraId="156E4F2E" w14:textId="77777777" w:rsidR="005176D6" w:rsidRPr="005176D6" w:rsidRDefault="005176D6" w:rsidP="00DE3F19">
                  <w:pPr>
                    <w:spacing w:line="394" w:lineRule="exact"/>
                    <w:jc w:val="right"/>
                    <w:textDirection w:val="lrTbV"/>
                    <w:rPr>
                      <w:rFonts w:ascii="標楷體" w:eastAsia="標楷體" w:hAnsi="標楷體" w:cs="Times New Roman"/>
                      <w:sz w:val="26"/>
                      <w:szCs w:val="26"/>
                    </w:rPr>
                  </w:pPr>
                  <w:r w:rsidRPr="005176D6">
                    <w:rPr>
                      <w:rFonts w:ascii="標楷體" w:eastAsia="標楷體" w:hAnsi="標楷體" w:hint="eastAsia"/>
                    </w:rPr>
                    <w:t>173</w:t>
                  </w:r>
                  <w:r w:rsidRPr="005176D6">
                    <w:rPr>
                      <w:rFonts w:ascii="標楷體" w:eastAsia="標楷體" w:hAnsi="標楷體"/>
                    </w:rPr>
                    <w:t>,</w:t>
                  </w:r>
                  <w:r w:rsidRPr="005176D6">
                    <w:rPr>
                      <w:rFonts w:ascii="標楷體" w:eastAsia="標楷體" w:hAnsi="標楷體" w:hint="eastAsia"/>
                    </w:rPr>
                    <w:t>236</w:t>
                  </w:r>
                </w:p>
              </w:tc>
            </w:tr>
            <w:tr w:rsidR="005176D6" w:rsidRPr="00156114" w14:paraId="3E71F0EE" w14:textId="77777777" w:rsidTr="0093287C">
              <w:trPr>
                <w:trHeight w:val="454"/>
              </w:trPr>
              <w:tc>
                <w:tcPr>
                  <w:tcW w:w="1992" w:type="dxa"/>
                  <w:shd w:val="clear" w:color="auto" w:fill="auto"/>
                  <w:vAlign w:val="center"/>
                </w:tcPr>
                <w:p w14:paraId="0F8BB849" w14:textId="77777777" w:rsidR="005176D6" w:rsidRPr="005176D6" w:rsidRDefault="005176D6" w:rsidP="00DE3F19">
                  <w:pPr>
                    <w:spacing w:line="394" w:lineRule="exact"/>
                    <w:jc w:val="both"/>
                    <w:textDirection w:val="lrTbV"/>
                    <w:rPr>
                      <w:rFonts w:ascii="標楷體" w:eastAsia="標楷體" w:hAnsi="標楷體" w:cs="Times New Roman"/>
                      <w:sz w:val="26"/>
                      <w:szCs w:val="26"/>
                    </w:rPr>
                  </w:pPr>
                  <w:r w:rsidRPr="005176D6">
                    <w:rPr>
                      <w:rFonts w:ascii="標楷體" w:eastAsia="標楷體" w:hAnsi="標楷體" w:cs="Times New Roman" w:hint="eastAsia"/>
                      <w:sz w:val="26"/>
                      <w:szCs w:val="26"/>
                    </w:rPr>
                    <w:t>身障人士</w:t>
                  </w:r>
                </w:p>
              </w:tc>
              <w:tc>
                <w:tcPr>
                  <w:tcW w:w="1134" w:type="dxa"/>
                  <w:shd w:val="clear" w:color="auto" w:fill="auto"/>
                  <w:vAlign w:val="center"/>
                </w:tcPr>
                <w:p w14:paraId="7E297540" w14:textId="77777777" w:rsidR="005176D6" w:rsidRPr="005176D6" w:rsidRDefault="005176D6" w:rsidP="00DE3F19">
                  <w:pPr>
                    <w:spacing w:line="394" w:lineRule="exact"/>
                    <w:jc w:val="right"/>
                    <w:rPr>
                      <w:rFonts w:ascii="標楷體" w:eastAsia="標楷體" w:hAnsi="標楷體"/>
                      <w:sz w:val="26"/>
                      <w:szCs w:val="26"/>
                    </w:rPr>
                  </w:pPr>
                  <w:r w:rsidRPr="005176D6">
                    <w:rPr>
                      <w:rFonts w:ascii="標楷體" w:eastAsia="標楷體" w:hAnsi="標楷體" w:hint="eastAsia"/>
                    </w:rPr>
                    <w:t>3,421</w:t>
                  </w:r>
                </w:p>
              </w:tc>
              <w:tc>
                <w:tcPr>
                  <w:tcW w:w="1842" w:type="dxa"/>
                  <w:shd w:val="clear" w:color="auto" w:fill="auto"/>
                  <w:vAlign w:val="center"/>
                </w:tcPr>
                <w:p w14:paraId="178402F3" w14:textId="77777777" w:rsidR="005176D6" w:rsidRPr="005176D6" w:rsidRDefault="005176D6" w:rsidP="00DE3F19">
                  <w:pPr>
                    <w:spacing w:line="394" w:lineRule="exact"/>
                    <w:jc w:val="right"/>
                    <w:textDirection w:val="lrTbV"/>
                    <w:rPr>
                      <w:rFonts w:ascii="標楷體" w:eastAsia="標楷體" w:hAnsi="標楷體" w:cs="Times New Roman"/>
                      <w:sz w:val="26"/>
                      <w:szCs w:val="26"/>
                    </w:rPr>
                  </w:pPr>
                  <w:r w:rsidRPr="005176D6">
                    <w:rPr>
                      <w:rFonts w:ascii="標楷體" w:eastAsia="標楷體" w:hAnsi="標楷體" w:hint="eastAsia"/>
                    </w:rPr>
                    <w:t>69</w:t>
                  </w:r>
                  <w:r w:rsidRPr="005176D6">
                    <w:rPr>
                      <w:rFonts w:ascii="標楷體" w:eastAsia="標楷體" w:hAnsi="標楷體"/>
                    </w:rPr>
                    <w:t>,</w:t>
                  </w:r>
                  <w:r w:rsidRPr="005176D6">
                    <w:rPr>
                      <w:rFonts w:ascii="標楷體" w:eastAsia="標楷體" w:hAnsi="標楷體" w:hint="eastAsia"/>
                    </w:rPr>
                    <w:t>561</w:t>
                  </w:r>
                  <w:r w:rsidRPr="005176D6">
                    <w:rPr>
                      <w:rFonts w:ascii="標楷體" w:eastAsia="標楷體" w:hAnsi="標楷體"/>
                    </w:rPr>
                    <w:t>,</w:t>
                  </w:r>
                  <w:r w:rsidRPr="005176D6">
                    <w:rPr>
                      <w:rFonts w:ascii="標楷體" w:eastAsia="標楷體" w:hAnsi="標楷體" w:hint="eastAsia"/>
                    </w:rPr>
                    <w:t>441</w:t>
                  </w:r>
                </w:p>
              </w:tc>
            </w:tr>
            <w:tr w:rsidR="005176D6" w:rsidRPr="00156114" w14:paraId="0CCEC640" w14:textId="77777777" w:rsidTr="0093287C">
              <w:trPr>
                <w:trHeight w:val="454"/>
              </w:trPr>
              <w:tc>
                <w:tcPr>
                  <w:tcW w:w="1992" w:type="dxa"/>
                  <w:shd w:val="clear" w:color="auto" w:fill="auto"/>
                  <w:vAlign w:val="center"/>
                </w:tcPr>
                <w:p w14:paraId="3434AD55" w14:textId="77777777" w:rsidR="005176D6" w:rsidRPr="005176D6" w:rsidRDefault="005176D6" w:rsidP="00DE3F19">
                  <w:pPr>
                    <w:spacing w:line="394" w:lineRule="exact"/>
                    <w:jc w:val="both"/>
                    <w:textDirection w:val="lrTbV"/>
                    <w:rPr>
                      <w:rFonts w:ascii="標楷體" w:eastAsia="標楷體" w:hAnsi="標楷體" w:cs="Times New Roman"/>
                      <w:sz w:val="26"/>
                      <w:szCs w:val="26"/>
                    </w:rPr>
                  </w:pPr>
                  <w:r w:rsidRPr="005176D6">
                    <w:rPr>
                      <w:rFonts w:ascii="標楷體" w:eastAsia="標楷體" w:hAnsi="標楷體" w:cs="Times New Roman" w:hint="eastAsia"/>
                      <w:sz w:val="26"/>
                      <w:szCs w:val="26"/>
                    </w:rPr>
                    <w:t>身障人士子女</w:t>
                  </w:r>
                </w:p>
              </w:tc>
              <w:tc>
                <w:tcPr>
                  <w:tcW w:w="1134" w:type="dxa"/>
                  <w:shd w:val="clear" w:color="auto" w:fill="auto"/>
                  <w:vAlign w:val="center"/>
                </w:tcPr>
                <w:p w14:paraId="63EA6BAC" w14:textId="77777777" w:rsidR="005176D6" w:rsidRPr="005176D6" w:rsidRDefault="005176D6" w:rsidP="00DE3F19">
                  <w:pPr>
                    <w:spacing w:line="394" w:lineRule="exact"/>
                    <w:jc w:val="right"/>
                    <w:rPr>
                      <w:rFonts w:ascii="標楷體" w:eastAsia="標楷體" w:hAnsi="標楷體"/>
                      <w:sz w:val="26"/>
                      <w:szCs w:val="26"/>
                    </w:rPr>
                  </w:pPr>
                  <w:r w:rsidRPr="005176D6">
                    <w:rPr>
                      <w:rFonts w:ascii="標楷體" w:eastAsia="標楷體" w:hAnsi="標楷體"/>
                      <w:sz w:val="26"/>
                      <w:szCs w:val="26"/>
                    </w:rPr>
                    <w:t>14,741</w:t>
                  </w:r>
                </w:p>
              </w:tc>
              <w:tc>
                <w:tcPr>
                  <w:tcW w:w="1842" w:type="dxa"/>
                  <w:shd w:val="clear" w:color="auto" w:fill="auto"/>
                  <w:vAlign w:val="center"/>
                </w:tcPr>
                <w:p w14:paraId="33317E80" w14:textId="77777777" w:rsidR="005176D6" w:rsidRPr="005176D6" w:rsidRDefault="005176D6" w:rsidP="00DE3F19">
                  <w:pPr>
                    <w:spacing w:line="394" w:lineRule="exact"/>
                    <w:jc w:val="right"/>
                    <w:textDirection w:val="lrTbV"/>
                    <w:rPr>
                      <w:rFonts w:ascii="標楷體" w:eastAsia="標楷體" w:hAnsi="標楷體" w:cs="Times New Roman"/>
                      <w:sz w:val="26"/>
                      <w:szCs w:val="26"/>
                    </w:rPr>
                  </w:pPr>
                  <w:r w:rsidRPr="005176D6">
                    <w:rPr>
                      <w:rFonts w:ascii="標楷體" w:eastAsia="標楷體" w:hAnsi="標楷體" w:cs="Times New Roman"/>
                      <w:sz w:val="26"/>
                      <w:szCs w:val="26"/>
                    </w:rPr>
                    <w:t>378,364,503</w:t>
                  </w:r>
                </w:p>
              </w:tc>
            </w:tr>
            <w:tr w:rsidR="005176D6" w:rsidRPr="00156114" w14:paraId="1CB7C8BF" w14:textId="77777777" w:rsidTr="0093287C">
              <w:trPr>
                <w:trHeight w:val="454"/>
              </w:trPr>
              <w:tc>
                <w:tcPr>
                  <w:tcW w:w="1992" w:type="dxa"/>
                  <w:shd w:val="clear" w:color="auto" w:fill="auto"/>
                  <w:vAlign w:val="center"/>
                </w:tcPr>
                <w:p w14:paraId="73983F3E" w14:textId="77777777" w:rsidR="005176D6" w:rsidRPr="005176D6" w:rsidRDefault="005176D6" w:rsidP="00DE3F19">
                  <w:pPr>
                    <w:spacing w:line="394" w:lineRule="exact"/>
                    <w:jc w:val="both"/>
                    <w:textDirection w:val="lrTbV"/>
                    <w:rPr>
                      <w:rFonts w:ascii="標楷體" w:eastAsia="標楷體" w:hAnsi="標楷體" w:cs="Times New Roman"/>
                      <w:sz w:val="26"/>
                      <w:szCs w:val="26"/>
                    </w:rPr>
                  </w:pPr>
                  <w:r w:rsidRPr="005176D6">
                    <w:rPr>
                      <w:rFonts w:ascii="標楷體" w:eastAsia="標楷體" w:hAnsi="標楷體" w:cs="Times New Roman" w:hint="eastAsia"/>
                      <w:sz w:val="26"/>
                      <w:szCs w:val="26"/>
                    </w:rPr>
                    <w:t>低收入戶</w:t>
                  </w:r>
                </w:p>
              </w:tc>
              <w:tc>
                <w:tcPr>
                  <w:tcW w:w="1134" w:type="dxa"/>
                  <w:shd w:val="clear" w:color="auto" w:fill="auto"/>
                  <w:vAlign w:val="center"/>
                </w:tcPr>
                <w:p w14:paraId="32BF1DFE" w14:textId="77777777" w:rsidR="005176D6" w:rsidRPr="005176D6" w:rsidRDefault="005176D6" w:rsidP="00DE3F19">
                  <w:pPr>
                    <w:spacing w:line="394" w:lineRule="exact"/>
                    <w:jc w:val="right"/>
                    <w:rPr>
                      <w:rFonts w:ascii="標楷體" w:eastAsia="標楷體" w:hAnsi="標楷體" w:cs="Times New Roman"/>
                      <w:sz w:val="26"/>
                      <w:szCs w:val="26"/>
                    </w:rPr>
                  </w:pPr>
                  <w:r w:rsidRPr="005176D6">
                    <w:rPr>
                      <w:rFonts w:ascii="標楷體" w:eastAsia="標楷體" w:hAnsi="標楷體" w:hint="eastAsia"/>
                    </w:rPr>
                    <w:t>6</w:t>
                  </w:r>
                  <w:r w:rsidRPr="005176D6">
                    <w:rPr>
                      <w:rFonts w:ascii="標楷體" w:eastAsia="標楷體" w:hAnsi="標楷體"/>
                    </w:rPr>
                    <w:t>,</w:t>
                  </w:r>
                  <w:r w:rsidRPr="005176D6">
                    <w:rPr>
                      <w:rFonts w:ascii="標楷體" w:eastAsia="標楷體" w:hAnsi="標楷體" w:hint="eastAsia"/>
                    </w:rPr>
                    <w:t>136</w:t>
                  </w:r>
                </w:p>
              </w:tc>
              <w:tc>
                <w:tcPr>
                  <w:tcW w:w="1842" w:type="dxa"/>
                  <w:shd w:val="clear" w:color="auto" w:fill="auto"/>
                  <w:vAlign w:val="center"/>
                </w:tcPr>
                <w:p w14:paraId="68EE6579" w14:textId="77777777" w:rsidR="005176D6" w:rsidRPr="005176D6" w:rsidRDefault="005176D6" w:rsidP="00DE3F19">
                  <w:pPr>
                    <w:spacing w:line="394" w:lineRule="exact"/>
                    <w:jc w:val="right"/>
                    <w:textDirection w:val="lrTbV"/>
                    <w:rPr>
                      <w:rFonts w:ascii="標楷體" w:eastAsia="標楷體" w:hAnsi="標楷體" w:cs="Times New Roman"/>
                      <w:sz w:val="26"/>
                      <w:szCs w:val="26"/>
                    </w:rPr>
                  </w:pPr>
                  <w:r w:rsidRPr="005176D6">
                    <w:rPr>
                      <w:rFonts w:ascii="標楷體" w:eastAsia="標楷體" w:hAnsi="標楷體" w:hint="eastAsia"/>
                    </w:rPr>
                    <w:t>245</w:t>
                  </w:r>
                  <w:r w:rsidRPr="005176D6">
                    <w:rPr>
                      <w:rFonts w:ascii="標楷體" w:eastAsia="標楷體" w:hAnsi="標楷體"/>
                    </w:rPr>
                    <w:t>,</w:t>
                  </w:r>
                  <w:r w:rsidRPr="005176D6">
                    <w:rPr>
                      <w:rFonts w:ascii="標楷體" w:eastAsia="標楷體" w:hAnsi="標楷體" w:hint="eastAsia"/>
                    </w:rPr>
                    <w:t>405</w:t>
                  </w:r>
                  <w:r w:rsidRPr="005176D6">
                    <w:rPr>
                      <w:rFonts w:ascii="標楷體" w:eastAsia="標楷體" w:hAnsi="標楷體"/>
                    </w:rPr>
                    <w:t>,</w:t>
                  </w:r>
                  <w:r w:rsidRPr="005176D6">
                    <w:rPr>
                      <w:rFonts w:ascii="標楷體" w:eastAsia="標楷體" w:hAnsi="標楷體" w:hint="eastAsia"/>
                    </w:rPr>
                    <w:t>455</w:t>
                  </w:r>
                </w:p>
              </w:tc>
            </w:tr>
            <w:tr w:rsidR="005176D6" w:rsidRPr="00156114" w14:paraId="40A841E1" w14:textId="77777777" w:rsidTr="0093287C">
              <w:trPr>
                <w:trHeight w:val="454"/>
              </w:trPr>
              <w:tc>
                <w:tcPr>
                  <w:tcW w:w="1992" w:type="dxa"/>
                  <w:shd w:val="clear" w:color="auto" w:fill="auto"/>
                  <w:vAlign w:val="center"/>
                </w:tcPr>
                <w:p w14:paraId="519D0F8B" w14:textId="77777777" w:rsidR="005176D6" w:rsidRPr="005176D6" w:rsidRDefault="005176D6" w:rsidP="00DE3F19">
                  <w:pPr>
                    <w:spacing w:line="394" w:lineRule="exact"/>
                    <w:jc w:val="both"/>
                    <w:textDirection w:val="lrTbV"/>
                    <w:rPr>
                      <w:rFonts w:ascii="標楷體" w:eastAsia="標楷體" w:hAnsi="標楷體" w:cs="Times New Roman"/>
                      <w:sz w:val="26"/>
                      <w:szCs w:val="26"/>
                    </w:rPr>
                  </w:pPr>
                  <w:r w:rsidRPr="005176D6">
                    <w:rPr>
                      <w:rFonts w:ascii="標楷體" w:eastAsia="標楷體" w:hAnsi="標楷體" w:cs="Times New Roman" w:hint="eastAsia"/>
                      <w:sz w:val="26"/>
                      <w:szCs w:val="26"/>
                    </w:rPr>
                    <w:t>中低收入戶</w:t>
                  </w:r>
                </w:p>
              </w:tc>
              <w:tc>
                <w:tcPr>
                  <w:tcW w:w="1134" w:type="dxa"/>
                  <w:shd w:val="clear" w:color="auto" w:fill="auto"/>
                  <w:vAlign w:val="center"/>
                </w:tcPr>
                <w:p w14:paraId="116A1E44" w14:textId="77777777" w:rsidR="005176D6" w:rsidRPr="005176D6" w:rsidRDefault="005176D6" w:rsidP="00DE3F19">
                  <w:pPr>
                    <w:spacing w:line="394" w:lineRule="exact"/>
                    <w:jc w:val="right"/>
                    <w:rPr>
                      <w:rFonts w:ascii="標楷體" w:eastAsia="標楷體" w:hAnsi="標楷體" w:cs="Times New Roman"/>
                      <w:sz w:val="26"/>
                      <w:szCs w:val="26"/>
                    </w:rPr>
                  </w:pPr>
                  <w:r w:rsidRPr="005176D6">
                    <w:rPr>
                      <w:rFonts w:ascii="標楷體" w:eastAsia="標楷體" w:hAnsi="標楷體" w:hint="eastAsia"/>
                    </w:rPr>
                    <w:t>5</w:t>
                  </w:r>
                  <w:r w:rsidRPr="005176D6">
                    <w:rPr>
                      <w:rFonts w:ascii="標楷體" w:eastAsia="標楷體" w:hAnsi="標楷體"/>
                    </w:rPr>
                    <w:t>,</w:t>
                  </w:r>
                  <w:r w:rsidRPr="005176D6">
                    <w:rPr>
                      <w:rFonts w:ascii="標楷體" w:eastAsia="標楷體" w:hAnsi="標楷體" w:hint="eastAsia"/>
                    </w:rPr>
                    <w:t>527</w:t>
                  </w:r>
                </w:p>
              </w:tc>
              <w:tc>
                <w:tcPr>
                  <w:tcW w:w="1842" w:type="dxa"/>
                  <w:shd w:val="clear" w:color="auto" w:fill="auto"/>
                  <w:vAlign w:val="center"/>
                </w:tcPr>
                <w:p w14:paraId="2F17D738" w14:textId="77777777" w:rsidR="005176D6" w:rsidRPr="005176D6" w:rsidRDefault="005176D6" w:rsidP="00DE3F19">
                  <w:pPr>
                    <w:spacing w:line="394" w:lineRule="exact"/>
                    <w:jc w:val="right"/>
                    <w:textDirection w:val="lrTbV"/>
                    <w:rPr>
                      <w:rFonts w:ascii="標楷體" w:eastAsia="標楷體" w:hAnsi="標楷體" w:cs="Times New Roman"/>
                      <w:sz w:val="26"/>
                      <w:szCs w:val="26"/>
                    </w:rPr>
                  </w:pPr>
                  <w:r w:rsidRPr="005176D6">
                    <w:rPr>
                      <w:rFonts w:ascii="標楷體" w:eastAsia="標楷體" w:hAnsi="標楷體" w:hint="eastAsia"/>
                    </w:rPr>
                    <w:t>128</w:t>
                  </w:r>
                  <w:r w:rsidRPr="005176D6">
                    <w:rPr>
                      <w:rFonts w:ascii="標楷體" w:eastAsia="標楷體" w:hAnsi="標楷體"/>
                    </w:rPr>
                    <w:t>,</w:t>
                  </w:r>
                  <w:r w:rsidRPr="005176D6">
                    <w:rPr>
                      <w:rFonts w:ascii="標楷體" w:eastAsia="標楷體" w:hAnsi="標楷體" w:hint="eastAsia"/>
                    </w:rPr>
                    <w:t>816</w:t>
                  </w:r>
                  <w:r w:rsidRPr="005176D6">
                    <w:rPr>
                      <w:rFonts w:ascii="標楷體" w:eastAsia="標楷體" w:hAnsi="標楷體"/>
                    </w:rPr>
                    <w:t>,</w:t>
                  </w:r>
                  <w:r w:rsidRPr="005176D6">
                    <w:rPr>
                      <w:rFonts w:ascii="標楷體" w:eastAsia="標楷體" w:hAnsi="標楷體" w:hint="eastAsia"/>
                    </w:rPr>
                    <w:t>519</w:t>
                  </w:r>
                </w:p>
              </w:tc>
            </w:tr>
            <w:tr w:rsidR="005176D6" w:rsidRPr="00156114" w14:paraId="3DA16350" w14:textId="77777777" w:rsidTr="0093287C">
              <w:trPr>
                <w:trHeight w:val="454"/>
              </w:trPr>
              <w:tc>
                <w:tcPr>
                  <w:tcW w:w="1992" w:type="dxa"/>
                  <w:shd w:val="clear" w:color="auto" w:fill="auto"/>
                  <w:vAlign w:val="center"/>
                </w:tcPr>
                <w:p w14:paraId="11F439F8" w14:textId="77777777" w:rsidR="005176D6" w:rsidRPr="005176D6" w:rsidRDefault="005176D6" w:rsidP="00DE3F19">
                  <w:pPr>
                    <w:spacing w:line="394" w:lineRule="exact"/>
                    <w:jc w:val="both"/>
                    <w:textDirection w:val="lrTbV"/>
                    <w:rPr>
                      <w:rFonts w:ascii="標楷體" w:eastAsia="標楷體" w:hAnsi="標楷體" w:cs="Times New Roman"/>
                      <w:sz w:val="26"/>
                      <w:szCs w:val="26"/>
                    </w:rPr>
                  </w:pPr>
                  <w:r w:rsidRPr="005176D6">
                    <w:rPr>
                      <w:rFonts w:ascii="標楷體" w:eastAsia="標楷體" w:hAnsi="標楷體" w:cs="Times New Roman" w:hint="eastAsia"/>
                      <w:sz w:val="26"/>
                      <w:szCs w:val="26"/>
                    </w:rPr>
                    <w:t>原住民學生</w:t>
                  </w:r>
                </w:p>
              </w:tc>
              <w:tc>
                <w:tcPr>
                  <w:tcW w:w="1134" w:type="dxa"/>
                  <w:shd w:val="clear" w:color="auto" w:fill="auto"/>
                  <w:vAlign w:val="center"/>
                </w:tcPr>
                <w:p w14:paraId="6160A1C7" w14:textId="77777777" w:rsidR="005176D6" w:rsidRPr="005176D6" w:rsidRDefault="005176D6" w:rsidP="00DE3F19">
                  <w:pPr>
                    <w:spacing w:line="394" w:lineRule="exact"/>
                    <w:jc w:val="right"/>
                    <w:rPr>
                      <w:rFonts w:ascii="標楷體" w:eastAsia="標楷體" w:hAnsi="標楷體" w:cs="Times New Roman"/>
                      <w:sz w:val="26"/>
                      <w:szCs w:val="26"/>
                    </w:rPr>
                  </w:pPr>
                  <w:r w:rsidRPr="005176D6">
                    <w:rPr>
                      <w:rFonts w:ascii="標楷體" w:eastAsia="標楷體" w:hAnsi="標楷體" w:hint="eastAsia"/>
                    </w:rPr>
                    <w:t>8</w:t>
                  </w:r>
                  <w:r w:rsidRPr="005176D6">
                    <w:rPr>
                      <w:rFonts w:ascii="標楷體" w:eastAsia="標楷體" w:hAnsi="標楷體"/>
                    </w:rPr>
                    <w:t>,</w:t>
                  </w:r>
                  <w:r w:rsidRPr="005176D6">
                    <w:rPr>
                      <w:rFonts w:ascii="標楷體" w:eastAsia="標楷體" w:hAnsi="標楷體" w:hint="eastAsia"/>
                    </w:rPr>
                    <w:t>406</w:t>
                  </w:r>
                </w:p>
              </w:tc>
              <w:tc>
                <w:tcPr>
                  <w:tcW w:w="1842" w:type="dxa"/>
                  <w:shd w:val="clear" w:color="auto" w:fill="auto"/>
                  <w:vAlign w:val="center"/>
                </w:tcPr>
                <w:p w14:paraId="532B4275" w14:textId="77777777" w:rsidR="005176D6" w:rsidRPr="005176D6" w:rsidRDefault="005176D6" w:rsidP="00DE3F19">
                  <w:pPr>
                    <w:spacing w:line="394" w:lineRule="exact"/>
                    <w:jc w:val="right"/>
                    <w:textDirection w:val="lrTbV"/>
                    <w:rPr>
                      <w:rFonts w:ascii="標楷體" w:eastAsia="標楷體" w:hAnsi="標楷體" w:cs="Times New Roman"/>
                      <w:sz w:val="26"/>
                      <w:szCs w:val="26"/>
                    </w:rPr>
                  </w:pPr>
                  <w:r w:rsidRPr="005176D6">
                    <w:rPr>
                      <w:rFonts w:ascii="標楷體" w:eastAsia="標楷體" w:hAnsi="標楷體" w:hint="eastAsia"/>
                    </w:rPr>
                    <w:t>210</w:t>
                  </w:r>
                  <w:r w:rsidRPr="005176D6">
                    <w:rPr>
                      <w:rFonts w:ascii="標楷體" w:eastAsia="標楷體" w:hAnsi="標楷體"/>
                    </w:rPr>
                    <w:t>,</w:t>
                  </w:r>
                  <w:r w:rsidRPr="005176D6">
                    <w:rPr>
                      <w:rFonts w:ascii="標楷體" w:eastAsia="標楷體" w:hAnsi="標楷體" w:hint="eastAsia"/>
                    </w:rPr>
                    <w:t>825</w:t>
                  </w:r>
                  <w:r w:rsidRPr="005176D6">
                    <w:rPr>
                      <w:rFonts w:ascii="標楷體" w:eastAsia="標楷體" w:hAnsi="標楷體"/>
                    </w:rPr>
                    <w:t>,</w:t>
                  </w:r>
                  <w:r w:rsidRPr="005176D6">
                    <w:rPr>
                      <w:rFonts w:ascii="標楷體" w:eastAsia="標楷體" w:hAnsi="標楷體" w:hint="eastAsia"/>
                    </w:rPr>
                    <w:t>860</w:t>
                  </w:r>
                </w:p>
              </w:tc>
            </w:tr>
            <w:tr w:rsidR="005176D6" w:rsidRPr="00156114" w14:paraId="3CAC179A" w14:textId="77777777" w:rsidTr="0093287C">
              <w:trPr>
                <w:trHeight w:val="454"/>
              </w:trPr>
              <w:tc>
                <w:tcPr>
                  <w:tcW w:w="1992" w:type="dxa"/>
                  <w:shd w:val="clear" w:color="auto" w:fill="auto"/>
                  <w:vAlign w:val="center"/>
                </w:tcPr>
                <w:p w14:paraId="736BC19C" w14:textId="77777777" w:rsidR="005176D6" w:rsidRPr="005176D6" w:rsidRDefault="005176D6" w:rsidP="00DE3F19">
                  <w:pPr>
                    <w:spacing w:line="394" w:lineRule="exact"/>
                    <w:jc w:val="both"/>
                    <w:textDirection w:val="lrTbV"/>
                    <w:rPr>
                      <w:rFonts w:ascii="標楷體" w:eastAsia="標楷體" w:hAnsi="標楷體" w:cs="Times New Roman"/>
                      <w:sz w:val="26"/>
                      <w:szCs w:val="26"/>
                    </w:rPr>
                  </w:pPr>
                  <w:r w:rsidRPr="005176D6">
                    <w:rPr>
                      <w:rFonts w:ascii="標楷體" w:eastAsia="標楷體" w:hAnsi="標楷體" w:cs="Times New Roman" w:hint="eastAsia"/>
                      <w:sz w:val="26"/>
                      <w:szCs w:val="26"/>
                    </w:rPr>
                    <w:t>特境家庭</w:t>
                  </w:r>
                </w:p>
              </w:tc>
              <w:tc>
                <w:tcPr>
                  <w:tcW w:w="1134" w:type="dxa"/>
                  <w:shd w:val="clear" w:color="auto" w:fill="auto"/>
                  <w:vAlign w:val="center"/>
                </w:tcPr>
                <w:p w14:paraId="07EF7DCE" w14:textId="77777777" w:rsidR="005176D6" w:rsidRPr="005176D6" w:rsidRDefault="005176D6" w:rsidP="00DE3F19">
                  <w:pPr>
                    <w:spacing w:line="394" w:lineRule="exact"/>
                    <w:jc w:val="right"/>
                    <w:rPr>
                      <w:rFonts w:ascii="標楷體" w:eastAsia="標楷體" w:hAnsi="標楷體" w:cs="Times New Roman"/>
                      <w:sz w:val="26"/>
                      <w:szCs w:val="26"/>
                    </w:rPr>
                  </w:pPr>
                  <w:r w:rsidRPr="005176D6">
                    <w:rPr>
                      <w:rFonts w:ascii="標楷體" w:eastAsia="標楷體" w:hAnsi="標楷體" w:hint="eastAsia"/>
                    </w:rPr>
                    <w:t>1</w:t>
                  </w:r>
                  <w:r w:rsidRPr="005176D6">
                    <w:rPr>
                      <w:rFonts w:ascii="標楷體" w:eastAsia="標楷體" w:hAnsi="標楷體"/>
                    </w:rPr>
                    <w:t>,</w:t>
                  </w:r>
                  <w:r w:rsidRPr="005176D6">
                    <w:rPr>
                      <w:rFonts w:ascii="標楷體" w:eastAsia="標楷體" w:hAnsi="標楷體" w:hint="eastAsia"/>
                    </w:rPr>
                    <w:t>278</w:t>
                  </w:r>
                </w:p>
              </w:tc>
              <w:tc>
                <w:tcPr>
                  <w:tcW w:w="1842" w:type="dxa"/>
                  <w:shd w:val="clear" w:color="auto" w:fill="auto"/>
                  <w:vAlign w:val="center"/>
                </w:tcPr>
                <w:p w14:paraId="09B9EC54" w14:textId="77777777" w:rsidR="005176D6" w:rsidRPr="005176D6" w:rsidRDefault="005176D6" w:rsidP="00DE3F19">
                  <w:pPr>
                    <w:spacing w:line="394" w:lineRule="exact"/>
                    <w:jc w:val="right"/>
                    <w:textDirection w:val="lrTbV"/>
                    <w:rPr>
                      <w:rFonts w:ascii="標楷體" w:eastAsia="標楷體" w:hAnsi="標楷體" w:cs="Times New Roman"/>
                      <w:sz w:val="26"/>
                      <w:szCs w:val="26"/>
                    </w:rPr>
                  </w:pPr>
                  <w:r w:rsidRPr="005176D6">
                    <w:rPr>
                      <w:rFonts w:ascii="標楷體" w:eastAsia="標楷體" w:hAnsi="標楷體" w:hint="eastAsia"/>
                    </w:rPr>
                    <w:t>29</w:t>
                  </w:r>
                  <w:r w:rsidRPr="005176D6">
                    <w:rPr>
                      <w:rFonts w:ascii="標楷體" w:eastAsia="標楷體" w:hAnsi="標楷體"/>
                    </w:rPr>
                    <w:t>,</w:t>
                  </w:r>
                  <w:r w:rsidRPr="005176D6">
                    <w:rPr>
                      <w:rFonts w:ascii="標楷體" w:eastAsia="標楷體" w:hAnsi="標楷體" w:hint="eastAsia"/>
                    </w:rPr>
                    <w:t>459</w:t>
                  </w:r>
                  <w:r w:rsidRPr="005176D6">
                    <w:rPr>
                      <w:rFonts w:ascii="標楷體" w:eastAsia="標楷體" w:hAnsi="標楷體"/>
                    </w:rPr>
                    <w:t>,</w:t>
                  </w:r>
                  <w:r w:rsidRPr="005176D6">
                    <w:rPr>
                      <w:rFonts w:ascii="標楷體" w:eastAsia="標楷體" w:hAnsi="標楷體" w:hint="eastAsia"/>
                    </w:rPr>
                    <w:t>853</w:t>
                  </w:r>
                </w:p>
              </w:tc>
            </w:tr>
            <w:tr w:rsidR="005176D6" w:rsidRPr="00156114" w14:paraId="039418C8" w14:textId="77777777" w:rsidTr="0093287C">
              <w:trPr>
                <w:trHeight w:val="454"/>
              </w:trPr>
              <w:tc>
                <w:tcPr>
                  <w:tcW w:w="1992" w:type="dxa"/>
                  <w:shd w:val="clear" w:color="auto" w:fill="auto"/>
                  <w:vAlign w:val="center"/>
                </w:tcPr>
                <w:p w14:paraId="3112348E" w14:textId="77777777" w:rsidR="005176D6" w:rsidRPr="005176D6" w:rsidRDefault="005176D6" w:rsidP="00DE3F19">
                  <w:pPr>
                    <w:spacing w:line="394" w:lineRule="exact"/>
                    <w:jc w:val="center"/>
                    <w:textDirection w:val="lrTbV"/>
                    <w:rPr>
                      <w:rFonts w:ascii="標楷體" w:eastAsia="標楷體" w:hAnsi="標楷體" w:cs="Times New Roman"/>
                      <w:sz w:val="26"/>
                      <w:szCs w:val="26"/>
                    </w:rPr>
                  </w:pPr>
                  <w:r w:rsidRPr="005176D6">
                    <w:rPr>
                      <w:rFonts w:ascii="標楷體" w:eastAsia="標楷體" w:hAnsi="標楷體" w:cs="Times New Roman" w:hint="eastAsia"/>
                      <w:sz w:val="26"/>
                      <w:szCs w:val="26"/>
                    </w:rPr>
                    <w:t>總計</w:t>
                  </w:r>
                </w:p>
              </w:tc>
              <w:tc>
                <w:tcPr>
                  <w:tcW w:w="1134" w:type="dxa"/>
                  <w:shd w:val="clear" w:color="auto" w:fill="auto"/>
                  <w:vAlign w:val="center"/>
                </w:tcPr>
                <w:p w14:paraId="2276FB9D" w14:textId="77777777" w:rsidR="005176D6" w:rsidRPr="005176D6" w:rsidRDefault="005176D6" w:rsidP="00DE3F19">
                  <w:pPr>
                    <w:spacing w:line="394" w:lineRule="exact"/>
                    <w:jc w:val="right"/>
                    <w:rPr>
                      <w:rFonts w:ascii="標楷體" w:eastAsia="標楷體" w:hAnsi="標楷體"/>
                      <w:sz w:val="26"/>
                      <w:szCs w:val="26"/>
                    </w:rPr>
                  </w:pPr>
                  <w:r w:rsidRPr="005176D6">
                    <w:rPr>
                      <w:rFonts w:ascii="標楷體" w:eastAsia="標楷體" w:hAnsi="標楷體" w:hint="eastAsia"/>
                    </w:rPr>
                    <w:t>40</w:t>
                  </w:r>
                  <w:r w:rsidRPr="005176D6">
                    <w:rPr>
                      <w:rFonts w:ascii="標楷體" w:eastAsia="標楷體" w:hAnsi="標楷體"/>
                    </w:rPr>
                    <w:t>,</w:t>
                  </w:r>
                  <w:r w:rsidRPr="005176D6">
                    <w:rPr>
                      <w:rFonts w:ascii="標楷體" w:eastAsia="標楷體" w:hAnsi="標楷體" w:hint="eastAsia"/>
                    </w:rPr>
                    <w:t>333</w:t>
                  </w:r>
                </w:p>
              </w:tc>
              <w:tc>
                <w:tcPr>
                  <w:tcW w:w="1842" w:type="dxa"/>
                  <w:shd w:val="clear" w:color="auto" w:fill="auto"/>
                  <w:vAlign w:val="center"/>
                </w:tcPr>
                <w:p w14:paraId="499F6936" w14:textId="77777777" w:rsidR="005176D6" w:rsidRPr="005176D6" w:rsidRDefault="005176D6" w:rsidP="00DE3F19">
                  <w:pPr>
                    <w:spacing w:line="394" w:lineRule="exact"/>
                    <w:jc w:val="right"/>
                    <w:textDirection w:val="lrTbV"/>
                    <w:rPr>
                      <w:rFonts w:ascii="標楷體" w:eastAsia="標楷體" w:hAnsi="標楷體" w:cs="Times New Roman"/>
                      <w:sz w:val="26"/>
                      <w:szCs w:val="26"/>
                    </w:rPr>
                  </w:pPr>
                  <w:r w:rsidRPr="005176D6">
                    <w:rPr>
                      <w:rFonts w:ascii="標楷體" w:eastAsia="標楷體" w:hAnsi="標楷體" w:hint="eastAsia"/>
                    </w:rPr>
                    <w:t>1</w:t>
                  </w:r>
                  <w:r w:rsidRPr="005176D6">
                    <w:rPr>
                      <w:rFonts w:ascii="標楷體" w:eastAsia="標楷體" w:hAnsi="標楷體"/>
                    </w:rPr>
                    <w:t>,</w:t>
                  </w:r>
                  <w:r w:rsidRPr="005176D6">
                    <w:rPr>
                      <w:rFonts w:ascii="標楷體" w:eastAsia="標楷體" w:hAnsi="標楷體" w:hint="eastAsia"/>
                    </w:rPr>
                    <w:t>086</w:t>
                  </w:r>
                  <w:r w:rsidRPr="005176D6">
                    <w:rPr>
                      <w:rFonts w:ascii="標楷體" w:eastAsia="標楷體" w:hAnsi="標楷體"/>
                    </w:rPr>
                    <w:t>,</w:t>
                  </w:r>
                  <w:r w:rsidRPr="005176D6">
                    <w:rPr>
                      <w:rFonts w:ascii="標楷體" w:eastAsia="標楷體" w:hAnsi="標楷體" w:hint="eastAsia"/>
                    </w:rPr>
                    <w:t>318</w:t>
                  </w:r>
                  <w:r w:rsidRPr="005176D6">
                    <w:rPr>
                      <w:rFonts w:ascii="標楷體" w:eastAsia="標楷體" w:hAnsi="標楷體"/>
                    </w:rPr>
                    <w:t>,</w:t>
                  </w:r>
                  <w:r w:rsidRPr="005176D6">
                    <w:rPr>
                      <w:rFonts w:ascii="標楷體" w:eastAsia="標楷體" w:hAnsi="標楷體" w:hint="eastAsia"/>
                    </w:rPr>
                    <w:t>065</w:t>
                  </w:r>
                </w:p>
              </w:tc>
            </w:tr>
          </w:tbl>
          <w:p w14:paraId="041E81AD" w14:textId="77777777" w:rsidR="00FE49F8" w:rsidRDefault="00FE49F8" w:rsidP="00DE3F19">
            <w:pPr>
              <w:spacing w:line="394" w:lineRule="exact"/>
              <w:jc w:val="both"/>
              <w:textDirection w:val="lrTbV"/>
              <w:rPr>
                <w:rFonts w:ascii="標楷體" w:eastAsia="標楷體"/>
                <w:sz w:val="27"/>
                <w:szCs w:val="27"/>
              </w:rPr>
            </w:pPr>
          </w:p>
          <w:p w14:paraId="6C093676" w14:textId="77777777" w:rsidR="00DE3F19" w:rsidRDefault="00DE3F19" w:rsidP="00DE3F19">
            <w:pPr>
              <w:pStyle w:val="ab"/>
              <w:spacing w:line="394" w:lineRule="exact"/>
              <w:ind w:leftChars="0" w:left="810"/>
              <w:jc w:val="both"/>
              <w:textDirection w:val="lrTbV"/>
              <w:rPr>
                <w:rFonts w:ascii="標楷體" w:eastAsia="標楷體" w:hint="eastAsia"/>
                <w:sz w:val="27"/>
                <w:szCs w:val="27"/>
              </w:rPr>
            </w:pPr>
          </w:p>
          <w:p w14:paraId="69BC2627" w14:textId="77777777" w:rsidR="00DE3F19" w:rsidRDefault="00DE3F19" w:rsidP="00DE3F19">
            <w:pPr>
              <w:pStyle w:val="ab"/>
              <w:spacing w:line="394" w:lineRule="exact"/>
              <w:ind w:leftChars="0" w:left="810"/>
              <w:jc w:val="both"/>
              <w:textDirection w:val="lrTbV"/>
              <w:rPr>
                <w:rFonts w:ascii="標楷體" w:eastAsia="標楷體" w:hint="eastAsia"/>
                <w:sz w:val="27"/>
                <w:szCs w:val="27"/>
              </w:rPr>
            </w:pPr>
          </w:p>
          <w:p w14:paraId="3924146E" w14:textId="4F03EFE0" w:rsidR="00DE3F19" w:rsidRDefault="00DE3F19" w:rsidP="00DE3F19">
            <w:pPr>
              <w:spacing w:line="394" w:lineRule="exact"/>
              <w:jc w:val="both"/>
              <w:textDirection w:val="lrTbV"/>
              <w:rPr>
                <w:rFonts w:ascii="標楷體" w:eastAsia="標楷體"/>
                <w:sz w:val="27"/>
                <w:szCs w:val="27"/>
              </w:rPr>
            </w:pPr>
          </w:p>
          <w:p w14:paraId="65163692" w14:textId="77777777" w:rsidR="00143E0A" w:rsidRPr="00DE3F19" w:rsidRDefault="00143E0A" w:rsidP="00DE3F19">
            <w:pPr>
              <w:spacing w:line="394" w:lineRule="exact"/>
              <w:jc w:val="both"/>
              <w:textDirection w:val="lrTbV"/>
              <w:rPr>
                <w:rFonts w:ascii="標楷體" w:eastAsia="標楷體" w:hint="eastAsia"/>
                <w:sz w:val="27"/>
                <w:szCs w:val="27"/>
              </w:rPr>
            </w:pPr>
          </w:p>
          <w:p w14:paraId="10FB9808" w14:textId="09E88ADE" w:rsidR="003057EC" w:rsidRDefault="00C50E5B" w:rsidP="00DE3F19">
            <w:pPr>
              <w:pStyle w:val="ab"/>
              <w:numPr>
                <w:ilvl w:val="0"/>
                <w:numId w:val="124"/>
              </w:numPr>
              <w:spacing w:line="394" w:lineRule="exact"/>
              <w:ind w:leftChars="0" w:left="810" w:hangingChars="300" w:hanging="810"/>
              <w:jc w:val="both"/>
              <w:textDirection w:val="lrTbV"/>
              <w:rPr>
                <w:rFonts w:ascii="標楷體" w:eastAsia="標楷體"/>
                <w:sz w:val="27"/>
                <w:szCs w:val="27"/>
              </w:rPr>
            </w:pPr>
            <w:r w:rsidRPr="00C50E5B">
              <w:rPr>
                <w:rFonts w:ascii="標楷體" w:eastAsia="標楷體" w:hint="eastAsia"/>
                <w:sz w:val="27"/>
                <w:szCs w:val="27"/>
              </w:rPr>
              <w:lastRenderedPageBreak/>
              <w:t>私立技專校院學雜費減免</w:t>
            </w:r>
          </w:p>
          <w:p w14:paraId="7BA9CBCC" w14:textId="10B01E0F" w:rsidR="00B5555B" w:rsidRPr="000B1D64" w:rsidRDefault="000B1D64" w:rsidP="00DE3F19">
            <w:pPr>
              <w:spacing w:line="394" w:lineRule="exact"/>
              <w:ind w:rightChars="109" w:right="262" w:firstLineChars="44" w:firstLine="97"/>
              <w:jc w:val="right"/>
              <w:textDirection w:val="lrTbV"/>
              <w:rPr>
                <w:rFonts w:ascii="標楷體" w:eastAsia="標楷體"/>
                <w:sz w:val="22"/>
                <w:szCs w:val="22"/>
              </w:rPr>
            </w:pPr>
            <w:r w:rsidRPr="000B1D64">
              <w:rPr>
                <w:rFonts w:ascii="標楷體" w:eastAsia="標楷體" w:hint="eastAsia"/>
                <w:sz w:val="22"/>
                <w:szCs w:val="22"/>
              </w:rPr>
              <w:t>單位：人次</w:t>
            </w:r>
            <w:r w:rsidRPr="000B1D64">
              <w:rPr>
                <w:rFonts w:ascii="標楷體" w:eastAsia="標楷體"/>
                <w:sz w:val="22"/>
                <w:szCs w:val="22"/>
              </w:rPr>
              <w:t>/元</w:t>
            </w:r>
          </w:p>
          <w:tbl>
            <w:tblPr>
              <w:tblStyle w:val="1"/>
              <w:tblW w:w="4961" w:type="dxa"/>
              <w:tblInd w:w="109" w:type="dxa"/>
              <w:tblLayout w:type="fixed"/>
              <w:tblLook w:val="04A0" w:firstRow="1" w:lastRow="0" w:firstColumn="1" w:lastColumn="0" w:noHBand="0" w:noVBand="1"/>
            </w:tblPr>
            <w:tblGrid>
              <w:gridCol w:w="1843"/>
              <w:gridCol w:w="1134"/>
              <w:gridCol w:w="1984"/>
            </w:tblGrid>
            <w:tr w:rsidR="000B1D64" w:rsidRPr="006851FF" w14:paraId="10D10999" w14:textId="77777777" w:rsidTr="005176D6">
              <w:trPr>
                <w:trHeight w:val="340"/>
              </w:trPr>
              <w:tc>
                <w:tcPr>
                  <w:tcW w:w="1843" w:type="dxa"/>
                  <w:vMerge w:val="restart"/>
                  <w:shd w:val="clear" w:color="auto" w:fill="EDEDED"/>
                  <w:vAlign w:val="center"/>
                </w:tcPr>
                <w:p w14:paraId="5A7F43A6" w14:textId="77777777" w:rsidR="000B1D64" w:rsidRPr="006851FF" w:rsidRDefault="000B1D64" w:rsidP="00DE3F19">
                  <w:pPr>
                    <w:spacing w:line="394" w:lineRule="exact"/>
                    <w:jc w:val="center"/>
                    <w:textDirection w:val="lrTbV"/>
                    <w:rPr>
                      <w:rFonts w:ascii="標楷體" w:eastAsia="標楷體" w:hAnsi="標楷體" w:cs="Times New Roman"/>
                      <w:sz w:val="26"/>
                      <w:szCs w:val="26"/>
                    </w:rPr>
                  </w:pPr>
                  <w:r w:rsidRPr="006851FF">
                    <w:rPr>
                      <w:rFonts w:ascii="標楷體" w:eastAsia="標楷體" w:hAnsi="標楷體" w:cs="Times New Roman" w:hint="eastAsia"/>
                      <w:sz w:val="26"/>
                      <w:szCs w:val="26"/>
                    </w:rPr>
                    <w:t>各類學雜費減免人次及金額</w:t>
                  </w:r>
                </w:p>
              </w:tc>
              <w:tc>
                <w:tcPr>
                  <w:tcW w:w="3118" w:type="dxa"/>
                  <w:gridSpan w:val="2"/>
                  <w:shd w:val="clear" w:color="auto" w:fill="EDEDED"/>
                  <w:vAlign w:val="center"/>
                </w:tcPr>
                <w:p w14:paraId="5F531171" w14:textId="77777777" w:rsidR="000B1D64" w:rsidRPr="006851FF" w:rsidRDefault="000B1D64" w:rsidP="00DE3F19">
                  <w:pPr>
                    <w:spacing w:line="394" w:lineRule="exact"/>
                    <w:jc w:val="center"/>
                    <w:textDirection w:val="lrTbV"/>
                    <w:rPr>
                      <w:rFonts w:ascii="標楷體" w:eastAsia="標楷體" w:hAnsi="標楷體" w:cs="Times New Roman"/>
                      <w:sz w:val="26"/>
                      <w:szCs w:val="26"/>
                    </w:rPr>
                  </w:pPr>
                  <w:r w:rsidRPr="006851FF">
                    <w:rPr>
                      <w:rFonts w:ascii="標楷體" w:eastAsia="標楷體" w:hAnsi="標楷體" w:cs="Times New Roman" w:hint="eastAsia"/>
                      <w:sz w:val="26"/>
                      <w:szCs w:val="26"/>
                    </w:rPr>
                    <w:t>108學年度第2學期</w:t>
                  </w:r>
                </w:p>
              </w:tc>
            </w:tr>
            <w:tr w:rsidR="000B1D64" w:rsidRPr="006851FF" w14:paraId="4B990BE3" w14:textId="77777777" w:rsidTr="005176D6">
              <w:trPr>
                <w:trHeight w:val="340"/>
              </w:trPr>
              <w:tc>
                <w:tcPr>
                  <w:tcW w:w="1843" w:type="dxa"/>
                  <w:vMerge/>
                  <w:shd w:val="clear" w:color="auto" w:fill="EDEDED"/>
                  <w:vAlign w:val="center"/>
                </w:tcPr>
                <w:p w14:paraId="3E69FB7D" w14:textId="77777777" w:rsidR="000B1D64" w:rsidRPr="006851FF" w:rsidRDefault="000B1D64" w:rsidP="00DE3F19">
                  <w:pPr>
                    <w:spacing w:line="394" w:lineRule="exact"/>
                    <w:jc w:val="center"/>
                    <w:textDirection w:val="lrTbV"/>
                    <w:rPr>
                      <w:rFonts w:ascii="標楷體" w:eastAsia="標楷體" w:hAnsi="標楷體" w:cs="Times New Roman"/>
                      <w:sz w:val="26"/>
                      <w:szCs w:val="26"/>
                    </w:rPr>
                  </w:pPr>
                </w:p>
              </w:tc>
              <w:tc>
                <w:tcPr>
                  <w:tcW w:w="1134" w:type="dxa"/>
                  <w:shd w:val="clear" w:color="auto" w:fill="EDEDED"/>
                  <w:vAlign w:val="center"/>
                </w:tcPr>
                <w:p w14:paraId="02E1BA23" w14:textId="77777777" w:rsidR="000B1D64" w:rsidRPr="006851FF" w:rsidRDefault="000B1D64" w:rsidP="00DE3F19">
                  <w:pPr>
                    <w:spacing w:line="394" w:lineRule="exact"/>
                    <w:jc w:val="center"/>
                    <w:textDirection w:val="lrTbV"/>
                    <w:rPr>
                      <w:rFonts w:ascii="標楷體" w:eastAsia="標楷體" w:hAnsi="標楷體" w:cs="Times New Roman"/>
                      <w:sz w:val="26"/>
                      <w:szCs w:val="26"/>
                    </w:rPr>
                  </w:pPr>
                  <w:r w:rsidRPr="006851FF">
                    <w:rPr>
                      <w:rFonts w:ascii="標楷體" w:eastAsia="標楷體" w:hAnsi="標楷體" w:cs="Times New Roman" w:hint="eastAsia"/>
                      <w:sz w:val="26"/>
                      <w:szCs w:val="26"/>
                    </w:rPr>
                    <w:t>人次</w:t>
                  </w:r>
                </w:p>
              </w:tc>
              <w:tc>
                <w:tcPr>
                  <w:tcW w:w="1984" w:type="dxa"/>
                  <w:shd w:val="clear" w:color="auto" w:fill="EDEDED"/>
                  <w:vAlign w:val="center"/>
                </w:tcPr>
                <w:p w14:paraId="28AE8E62" w14:textId="7E49CA2B" w:rsidR="000B1D64" w:rsidRPr="006851FF" w:rsidRDefault="000B1D64" w:rsidP="00DE3F19">
                  <w:pPr>
                    <w:spacing w:line="394" w:lineRule="exact"/>
                    <w:jc w:val="center"/>
                    <w:textDirection w:val="lrTbV"/>
                    <w:rPr>
                      <w:rFonts w:ascii="標楷體" w:eastAsia="標楷體" w:hAnsi="標楷體" w:cs="Times New Roman"/>
                      <w:sz w:val="26"/>
                      <w:szCs w:val="26"/>
                    </w:rPr>
                  </w:pPr>
                  <w:r w:rsidRPr="006851FF">
                    <w:rPr>
                      <w:rFonts w:ascii="標楷體" w:eastAsia="標楷體" w:hAnsi="標楷體" w:cs="Times New Roman" w:hint="eastAsia"/>
                      <w:sz w:val="26"/>
                      <w:szCs w:val="26"/>
                    </w:rPr>
                    <w:t>金額</w:t>
                  </w:r>
                </w:p>
              </w:tc>
            </w:tr>
            <w:tr w:rsidR="000B1D64" w:rsidRPr="006851FF" w14:paraId="65260C0B" w14:textId="77777777" w:rsidTr="00DE3F19">
              <w:trPr>
                <w:trHeight w:val="454"/>
              </w:trPr>
              <w:tc>
                <w:tcPr>
                  <w:tcW w:w="1843" w:type="dxa"/>
                  <w:vAlign w:val="center"/>
                </w:tcPr>
                <w:p w14:paraId="4969DC7B" w14:textId="77777777" w:rsidR="000B1D64" w:rsidRPr="006851FF" w:rsidRDefault="000B1D64" w:rsidP="00DE3F19">
                  <w:pPr>
                    <w:spacing w:line="394" w:lineRule="exact"/>
                    <w:jc w:val="both"/>
                    <w:textDirection w:val="lrTbV"/>
                    <w:rPr>
                      <w:rFonts w:ascii="標楷體" w:eastAsia="標楷體" w:hAnsi="標楷體" w:cs="Times New Roman"/>
                      <w:sz w:val="26"/>
                      <w:szCs w:val="26"/>
                    </w:rPr>
                  </w:pPr>
                  <w:r w:rsidRPr="006851FF">
                    <w:rPr>
                      <w:rFonts w:ascii="標楷體" w:eastAsia="標楷體" w:hAnsi="標楷體" w:cs="Times New Roman" w:hint="eastAsia"/>
                      <w:sz w:val="26"/>
                      <w:szCs w:val="26"/>
                    </w:rPr>
                    <w:t>軍公教遺族</w:t>
                  </w:r>
                </w:p>
              </w:tc>
              <w:tc>
                <w:tcPr>
                  <w:tcW w:w="1134" w:type="dxa"/>
                  <w:vAlign w:val="center"/>
                </w:tcPr>
                <w:p w14:paraId="7D3C2C6D" w14:textId="77777777" w:rsidR="000B1D64" w:rsidRPr="006851FF" w:rsidRDefault="000B1D64" w:rsidP="00DE3F19">
                  <w:pPr>
                    <w:spacing w:line="394" w:lineRule="exact"/>
                    <w:jc w:val="right"/>
                    <w:textDirection w:val="lrTbV"/>
                    <w:rPr>
                      <w:rFonts w:ascii="標楷體" w:eastAsia="標楷體" w:hAnsi="標楷體" w:cs="Times New Roman"/>
                      <w:sz w:val="26"/>
                      <w:szCs w:val="26"/>
                    </w:rPr>
                  </w:pPr>
                  <w:r w:rsidRPr="006851FF">
                    <w:rPr>
                      <w:rFonts w:ascii="標楷體" w:eastAsia="標楷體" w:hAnsi="標楷體" w:cs="Times New Roman"/>
                      <w:sz w:val="26"/>
                      <w:szCs w:val="26"/>
                    </w:rPr>
                    <w:t>333</w:t>
                  </w:r>
                </w:p>
              </w:tc>
              <w:tc>
                <w:tcPr>
                  <w:tcW w:w="1984" w:type="dxa"/>
                  <w:vAlign w:val="center"/>
                </w:tcPr>
                <w:p w14:paraId="08815853" w14:textId="77777777" w:rsidR="000B1D64" w:rsidRPr="006851FF" w:rsidRDefault="000B1D64" w:rsidP="00DE3F19">
                  <w:pPr>
                    <w:spacing w:line="394" w:lineRule="exact"/>
                    <w:jc w:val="right"/>
                    <w:textDirection w:val="lrTbV"/>
                    <w:rPr>
                      <w:rFonts w:ascii="標楷體" w:eastAsia="標楷體" w:hAnsi="標楷體" w:cs="Times New Roman"/>
                      <w:sz w:val="26"/>
                      <w:szCs w:val="26"/>
                    </w:rPr>
                  </w:pPr>
                  <w:r w:rsidRPr="006851FF">
                    <w:rPr>
                      <w:rFonts w:ascii="標楷體" w:eastAsia="標楷體" w:hAnsi="標楷體" w:cs="Times New Roman"/>
                      <w:sz w:val="26"/>
                      <w:szCs w:val="26"/>
                    </w:rPr>
                    <w:t>14,081,989</w:t>
                  </w:r>
                </w:p>
              </w:tc>
            </w:tr>
            <w:tr w:rsidR="000B1D64" w:rsidRPr="006851FF" w14:paraId="03828743" w14:textId="77777777" w:rsidTr="00DE3F19">
              <w:trPr>
                <w:trHeight w:val="454"/>
              </w:trPr>
              <w:tc>
                <w:tcPr>
                  <w:tcW w:w="1843" w:type="dxa"/>
                  <w:vAlign w:val="center"/>
                </w:tcPr>
                <w:p w14:paraId="7FA8DC0E" w14:textId="77777777" w:rsidR="000B1D64" w:rsidRPr="006851FF" w:rsidRDefault="000B1D64" w:rsidP="00DE3F19">
                  <w:pPr>
                    <w:spacing w:line="394" w:lineRule="exact"/>
                    <w:jc w:val="both"/>
                    <w:textDirection w:val="lrTbV"/>
                    <w:rPr>
                      <w:rFonts w:ascii="標楷體" w:eastAsia="標楷體" w:hAnsi="標楷體" w:cs="Times New Roman"/>
                      <w:sz w:val="26"/>
                      <w:szCs w:val="26"/>
                    </w:rPr>
                  </w:pPr>
                  <w:r w:rsidRPr="006851FF">
                    <w:rPr>
                      <w:rFonts w:ascii="標楷體" w:eastAsia="標楷體" w:hAnsi="標楷體" w:cs="Times New Roman" w:hint="eastAsia"/>
                      <w:sz w:val="26"/>
                      <w:szCs w:val="26"/>
                    </w:rPr>
                    <w:t>現役軍人子女</w:t>
                  </w:r>
                </w:p>
              </w:tc>
              <w:tc>
                <w:tcPr>
                  <w:tcW w:w="1134" w:type="dxa"/>
                  <w:vAlign w:val="center"/>
                </w:tcPr>
                <w:p w14:paraId="0C0F1208" w14:textId="77777777" w:rsidR="000B1D64" w:rsidRPr="006851FF" w:rsidRDefault="000B1D64" w:rsidP="00DE3F19">
                  <w:pPr>
                    <w:spacing w:line="394" w:lineRule="exact"/>
                    <w:jc w:val="right"/>
                    <w:textDirection w:val="lrTbV"/>
                    <w:rPr>
                      <w:rFonts w:ascii="標楷體" w:eastAsia="標楷體" w:hAnsi="標楷體" w:cs="Times New Roman"/>
                      <w:sz w:val="26"/>
                      <w:szCs w:val="26"/>
                    </w:rPr>
                  </w:pPr>
                  <w:r w:rsidRPr="006851FF">
                    <w:rPr>
                      <w:rFonts w:ascii="標楷體" w:eastAsia="標楷體" w:hAnsi="標楷體" w:cs="Times New Roman"/>
                      <w:sz w:val="26"/>
                      <w:szCs w:val="26"/>
                    </w:rPr>
                    <w:t>4</w:t>
                  </w:r>
                </w:p>
              </w:tc>
              <w:tc>
                <w:tcPr>
                  <w:tcW w:w="1984" w:type="dxa"/>
                  <w:vAlign w:val="center"/>
                </w:tcPr>
                <w:p w14:paraId="393363A5" w14:textId="77777777" w:rsidR="000B1D64" w:rsidRPr="006851FF" w:rsidRDefault="000B1D64" w:rsidP="00DE3F19">
                  <w:pPr>
                    <w:spacing w:line="394" w:lineRule="exact"/>
                    <w:jc w:val="right"/>
                    <w:textDirection w:val="lrTbV"/>
                    <w:rPr>
                      <w:rFonts w:ascii="標楷體" w:eastAsia="標楷體" w:hAnsi="標楷體" w:cs="Times New Roman"/>
                      <w:sz w:val="26"/>
                      <w:szCs w:val="26"/>
                    </w:rPr>
                  </w:pPr>
                  <w:r w:rsidRPr="006851FF">
                    <w:rPr>
                      <w:rFonts w:ascii="標楷體" w:eastAsia="標楷體" w:hAnsi="標楷體" w:cs="Times New Roman"/>
                      <w:sz w:val="26"/>
                      <w:szCs w:val="26"/>
                    </w:rPr>
                    <w:t>41,960</w:t>
                  </w:r>
                </w:p>
              </w:tc>
            </w:tr>
            <w:tr w:rsidR="000B1D64" w:rsidRPr="006851FF" w14:paraId="493689A3" w14:textId="77777777" w:rsidTr="00DE3F19">
              <w:trPr>
                <w:trHeight w:val="454"/>
              </w:trPr>
              <w:tc>
                <w:tcPr>
                  <w:tcW w:w="1843" w:type="dxa"/>
                  <w:vAlign w:val="center"/>
                </w:tcPr>
                <w:p w14:paraId="418BD268" w14:textId="77777777" w:rsidR="000B1D64" w:rsidRPr="006851FF" w:rsidRDefault="000B1D64" w:rsidP="00DE3F19">
                  <w:pPr>
                    <w:spacing w:line="394" w:lineRule="exact"/>
                    <w:jc w:val="both"/>
                    <w:textDirection w:val="lrTbV"/>
                    <w:rPr>
                      <w:rFonts w:ascii="標楷體" w:eastAsia="標楷體" w:hAnsi="標楷體" w:cs="Times New Roman"/>
                      <w:sz w:val="26"/>
                      <w:szCs w:val="26"/>
                    </w:rPr>
                  </w:pPr>
                  <w:r w:rsidRPr="006851FF">
                    <w:rPr>
                      <w:rFonts w:ascii="標楷體" w:eastAsia="標楷體" w:hAnsi="標楷體" w:cs="Times New Roman" w:hint="eastAsia"/>
                      <w:sz w:val="26"/>
                      <w:szCs w:val="26"/>
                    </w:rPr>
                    <w:t>身障人士</w:t>
                  </w:r>
                </w:p>
              </w:tc>
              <w:tc>
                <w:tcPr>
                  <w:tcW w:w="1134" w:type="dxa"/>
                  <w:vAlign w:val="center"/>
                </w:tcPr>
                <w:p w14:paraId="2C13BB0C" w14:textId="77777777" w:rsidR="000B1D64" w:rsidRPr="006851FF" w:rsidRDefault="000B1D64" w:rsidP="00DE3F19">
                  <w:pPr>
                    <w:spacing w:line="394" w:lineRule="exact"/>
                    <w:jc w:val="right"/>
                    <w:textDirection w:val="lrTbV"/>
                    <w:rPr>
                      <w:rFonts w:ascii="標楷體" w:eastAsia="標楷體" w:hAnsi="標楷體" w:cs="Times New Roman"/>
                      <w:sz w:val="26"/>
                      <w:szCs w:val="26"/>
                    </w:rPr>
                  </w:pPr>
                  <w:r w:rsidRPr="006851FF">
                    <w:rPr>
                      <w:rFonts w:ascii="標楷體" w:eastAsia="標楷體" w:hAnsi="標楷體" w:cs="Times New Roman"/>
                      <w:sz w:val="26"/>
                      <w:szCs w:val="26"/>
                    </w:rPr>
                    <w:t>5,516</w:t>
                  </w:r>
                </w:p>
              </w:tc>
              <w:tc>
                <w:tcPr>
                  <w:tcW w:w="1984" w:type="dxa"/>
                  <w:vAlign w:val="center"/>
                </w:tcPr>
                <w:p w14:paraId="0BFB77FB" w14:textId="77777777" w:rsidR="000B1D64" w:rsidRPr="006851FF" w:rsidRDefault="000B1D64" w:rsidP="00DE3F19">
                  <w:pPr>
                    <w:spacing w:line="394" w:lineRule="exact"/>
                    <w:jc w:val="right"/>
                    <w:textDirection w:val="lrTbV"/>
                    <w:rPr>
                      <w:rFonts w:ascii="標楷體" w:eastAsia="標楷體" w:hAnsi="標楷體" w:cs="Times New Roman"/>
                      <w:sz w:val="26"/>
                      <w:szCs w:val="26"/>
                    </w:rPr>
                  </w:pPr>
                  <w:r w:rsidRPr="006851FF">
                    <w:rPr>
                      <w:rFonts w:ascii="標楷體" w:eastAsia="標楷體" w:hAnsi="標楷體" w:cs="Times New Roman"/>
                      <w:sz w:val="26"/>
                      <w:szCs w:val="26"/>
                    </w:rPr>
                    <w:t>119,812,451</w:t>
                  </w:r>
                </w:p>
              </w:tc>
            </w:tr>
            <w:tr w:rsidR="000B1D64" w:rsidRPr="006851FF" w14:paraId="46B69BC8" w14:textId="77777777" w:rsidTr="00DE3F19">
              <w:trPr>
                <w:trHeight w:val="454"/>
              </w:trPr>
              <w:tc>
                <w:tcPr>
                  <w:tcW w:w="1843" w:type="dxa"/>
                  <w:vAlign w:val="center"/>
                </w:tcPr>
                <w:p w14:paraId="4C4B078F" w14:textId="77777777" w:rsidR="000B1D64" w:rsidRPr="006851FF" w:rsidRDefault="000B1D64" w:rsidP="00DE3F19">
                  <w:pPr>
                    <w:spacing w:line="394" w:lineRule="exact"/>
                    <w:jc w:val="both"/>
                    <w:textDirection w:val="lrTbV"/>
                    <w:rPr>
                      <w:rFonts w:ascii="標楷體" w:eastAsia="標楷體" w:hAnsi="標楷體" w:cs="Times New Roman"/>
                      <w:sz w:val="26"/>
                      <w:szCs w:val="26"/>
                    </w:rPr>
                  </w:pPr>
                  <w:r w:rsidRPr="006851FF">
                    <w:rPr>
                      <w:rFonts w:ascii="標楷體" w:eastAsia="標楷體" w:hAnsi="標楷體" w:cs="Times New Roman" w:hint="eastAsia"/>
                      <w:sz w:val="26"/>
                      <w:szCs w:val="26"/>
                    </w:rPr>
                    <w:t>身障人士子女</w:t>
                  </w:r>
                </w:p>
              </w:tc>
              <w:tc>
                <w:tcPr>
                  <w:tcW w:w="1134" w:type="dxa"/>
                  <w:tcBorders>
                    <w:bottom w:val="single" w:sz="4" w:space="0" w:color="auto"/>
                  </w:tcBorders>
                  <w:vAlign w:val="center"/>
                </w:tcPr>
                <w:p w14:paraId="756DCE84" w14:textId="77777777" w:rsidR="000B1D64" w:rsidRPr="006851FF" w:rsidRDefault="000B1D64" w:rsidP="00DE3F19">
                  <w:pPr>
                    <w:spacing w:line="394" w:lineRule="exact"/>
                    <w:jc w:val="right"/>
                    <w:textDirection w:val="lrTbV"/>
                    <w:rPr>
                      <w:rFonts w:ascii="標楷體" w:eastAsia="標楷體" w:hAnsi="標楷體" w:cs="Times New Roman"/>
                      <w:sz w:val="26"/>
                      <w:szCs w:val="26"/>
                    </w:rPr>
                  </w:pPr>
                  <w:r w:rsidRPr="006851FF">
                    <w:rPr>
                      <w:rFonts w:ascii="標楷體" w:eastAsia="標楷體" w:hAnsi="標楷體" w:cs="Times New Roman"/>
                      <w:sz w:val="26"/>
                      <w:szCs w:val="26"/>
                    </w:rPr>
                    <w:t>16,685</w:t>
                  </w:r>
                </w:p>
              </w:tc>
              <w:tc>
                <w:tcPr>
                  <w:tcW w:w="1984" w:type="dxa"/>
                  <w:tcBorders>
                    <w:bottom w:val="single" w:sz="4" w:space="0" w:color="auto"/>
                  </w:tcBorders>
                  <w:vAlign w:val="center"/>
                </w:tcPr>
                <w:p w14:paraId="1098886E" w14:textId="77777777" w:rsidR="000B1D64" w:rsidRPr="006851FF" w:rsidRDefault="000B1D64" w:rsidP="00DE3F19">
                  <w:pPr>
                    <w:spacing w:line="394" w:lineRule="exact"/>
                    <w:jc w:val="right"/>
                    <w:textDirection w:val="lrTbV"/>
                    <w:rPr>
                      <w:rFonts w:ascii="標楷體" w:eastAsia="標楷體" w:hAnsi="標楷體" w:cs="Times New Roman"/>
                      <w:sz w:val="26"/>
                      <w:szCs w:val="26"/>
                    </w:rPr>
                  </w:pPr>
                  <w:r w:rsidRPr="006851FF">
                    <w:rPr>
                      <w:rFonts w:ascii="標楷體" w:eastAsia="標楷體" w:hAnsi="標楷體" w:cs="Times New Roman"/>
                      <w:sz w:val="26"/>
                      <w:szCs w:val="26"/>
                    </w:rPr>
                    <w:t>432,144,237</w:t>
                  </w:r>
                </w:p>
              </w:tc>
            </w:tr>
            <w:tr w:rsidR="000B1D64" w:rsidRPr="006851FF" w14:paraId="78C4CC89" w14:textId="77777777" w:rsidTr="00DE3F19">
              <w:trPr>
                <w:trHeight w:val="454"/>
              </w:trPr>
              <w:tc>
                <w:tcPr>
                  <w:tcW w:w="1843" w:type="dxa"/>
                  <w:vAlign w:val="center"/>
                </w:tcPr>
                <w:p w14:paraId="66832DDB" w14:textId="77777777" w:rsidR="000B1D64" w:rsidRPr="006851FF" w:rsidRDefault="000B1D64" w:rsidP="00DE3F19">
                  <w:pPr>
                    <w:spacing w:line="394" w:lineRule="exact"/>
                    <w:jc w:val="both"/>
                    <w:textDirection w:val="lrTbV"/>
                    <w:rPr>
                      <w:rFonts w:ascii="標楷體" w:eastAsia="標楷體" w:hAnsi="標楷體" w:cs="Times New Roman"/>
                      <w:sz w:val="26"/>
                      <w:szCs w:val="26"/>
                    </w:rPr>
                  </w:pPr>
                  <w:r w:rsidRPr="006851FF">
                    <w:rPr>
                      <w:rFonts w:ascii="標楷體" w:eastAsia="標楷體" w:hAnsi="標楷體" w:cs="Times New Roman" w:hint="eastAsia"/>
                      <w:sz w:val="26"/>
                      <w:szCs w:val="26"/>
                    </w:rPr>
                    <w:t>低收入戶</w:t>
                  </w:r>
                </w:p>
              </w:tc>
              <w:tc>
                <w:tcPr>
                  <w:tcW w:w="1134" w:type="dxa"/>
                  <w:tcBorders>
                    <w:top w:val="single" w:sz="4" w:space="0" w:color="auto"/>
                    <w:left w:val="nil"/>
                    <w:bottom w:val="single" w:sz="4" w:space="0" w:color="auto"/>
                    <w:right w:val="single" w:sz="4" w:space="0" w:color="auto"/>
                  </w:tcBorders>
                  <w:shd w:val="clear" w:color="auto" w:fill="auto"/>
                  <w:vAlign w:val="center"/>
                </w:tcPr>
                <w:p w14:paraId="51832178" w14:textId="77777777" w:rsidR="000B1D64" w:rsidRPr="006851FF" w:rsidRDefault="000B1D64" w:rsidP="00DE3F19">
                  <w:pPr>
                    <w:spacing w:line="394" w:lineRule="exact"/>
                    <w:jc w:val="right"/>
                    <w:rPr>
                      <w:rFonts w:ascii="標楷體" w:eastAsia="標楷體" w:hAnsi="標楷體" w:cs="Times New Roman"/>
                      <w:sz w:val="26"/>
                      <w:szCs w:val="26"/>
                    </w:rPr>
                  </w:pPr>
                  <w:r w:rsidRPr="006851FF">
                    <w:rPr>
                      <w:rFonts w:ascii="標楷體" w:eastAsia="標楷體" w:hAnsi="標楷體" w:cs="Times New Roman"/>
                      <w:sz w:val="26"/>
                      <w:szCs w:val="26"/>
                    </w:rPr>
                    <w:t>12,209</w:t>
                  </w:r>
                </w:p>
              </w:tc>
              <w:tc>
                <w:tcPr>
                  <w:tcW w:w="1984" w:type="dxa"/>
                  <w:tcBorders>
                    <w:top w:val="single" w:sz="4" w:space="0" w:color="auto"/>
                    <w:left w:val="nil"/>
                    <w:bottom w:val="single" w:sz="4" w:space="0" w:color="auto"/>
                    <w:right w:val="single" w:sz="4" w:space="0" w:color="auto"/>
                  </w:tcBorders>
                  <w:shd w:val="clear" w:color="auto" w:fill="auto"/>
                  <w:vAlign w:val="center"/>
                </w:tcPr>
                <w:p w14:paraId="2EA7DC8D" w14:textId="77777777" w:rsidR="000B1D64" w:rsidRPr="006851FF" w:rsidRDefault="000B1D64" w:rsidP="00DE3F19">
                  <w:pPr>
                    <w:spacing w:line="394" w:lineRule="exact"/>
                    <w:jc w:val="right"/>
                    <w:rPr>
                      <w:rFonts w:ascii="標楷體" w:eastAsia="標楷體" w:hAnsi="標楷體" w:cs="Times New Roman"/>
                      <w:sz w:val="26"/>
                      <w:szCs w:val="26"/>
                    </w:rPr>
                  </w:pPr>
                  <w:r w:rsidRPr="006851FF">
                    <w:rPr>
                      <w:rFonts w:ascii="標楷體" w:eastAsia="標楷體" w:hAnsi="標楷體" w:cs="Times New Roman"/>
                      <w:sz w:val="26"/>
                      <w:szCs w:val="26"/>
                    </w:rPr>
                    <w:t>508,453,722</w:t>
                  </w:r>
                </w:p>
              </w:tc>
            </w:tr>
            <w:tr w:rsidR="000B1D64" w:rsidRPr="006851FF" w14:paraId="31A29223" w14:textId="77777777" w:rsidTr="00DE3F19">
              <w:trPr>
                <w:trHeight w:val="454"/>
              </w:trPr>
              <w:tc>
                <w:tcPr>
                  <w:tcW w:w="1843" w:type="dxa"/>
                  <w:vAlign w:val="center"/>
                </w:tcPr>
                <w:p w14:paraId="30E79044" w14:textId="77777777" w:rsidR="000B1D64" w:rsidRPr="006851FF" w:rsidRDefault="000B1D64" w:rsidP="00DE3F19">
                  <w:pPr>
                    <w:spacing w:line="394" w:lineRule="exact"/>
                    <w:jc w:val="both"/>
                    <w:textDirection w:val="lrTbV"/>
                    <w:rPr>
                      <w:rFonts w:ascii="標楷體" w:eastAsia="標楷體" w:hAnsi="標楷體" w:cs="Times New Roman"/>
                      <w:sz w:val="26"/>
                      <w:szCs w:val="26"/>
                    </w:rPr>
                  </w:pPr>
                  <w:r w:rsidRPr="006851FF">
                    <w:rPr>
                      <w:rFonts w:ascii="標楷體" w:eastAsia="標楷體" w:hAnsi="標楷體" w:cs="Times New Roman" w:hint="eastAsia"/>
                      <w:sz w:val="26"/>
                      <w:szCs w:val="26"/>
                    </w:rPr>
                    <w:t>中低收入戶</w:t>
                  </w:r>
                </w:p>
              </w:tc>
              <w:tc>
                <w:tcPr>
                  <w:tcW w:w="1134" w:type="dxa"/>
                  <w:tcBorders>
                    <w:top w:val="single" w:sz="4" w:space="0" w:color="auto"/>
                    <w:left w:val="nil"/>
                    <w:bottom w:val="single" w:sz="4" w:space="0" w:color="auto"/>
                    <w:right w:val="single" w:sz="4" w:space="0" w:color="auto"/>
                  </w:tcBorders>
                  <w:shd w:val="clear" w:color="auto" w:fill="auto"/>
                  <w:vAlign w:val="center"/>
                </w:tcPr>
                <w:p w14:paraId="3E965B24" w14:textId="77777777" w:rsidR="000B1D64" w:rsidRPr="006851FF" w:rsidRDefault="000B1D64" w:rsidP="00DE3F19">
                  <w:pPr>
                    <w:spacing w:line="394" w:lineRule="exact"/>
                    <w:jc w:val="right"/>
                    <w:rPr>
                      <w:rFonts w:ascii="標楷體" w:eastAsia="標楷體" w:hAnsi="標楷體" w:cs="Times New Roman"/>
                      <w:sz w:val="26"/>
                      <w:szCs w:val="26"/>
                    </w:rPr>
                  </w:pPr>
                  <w:r w:rsidRPr="006851FF">
                    <w:rPr>
                      <w:rFonts w:ascii="標楷體" w:eastAsia="標楷體" w:hAnsi="標楷體" w:cs="Times New Roman"/>
                      <w:sz w:val="26"/>
                      <w:szCs w:val="26"/>
                    </w:rPr>
                    <w:t>11,253</w:t>
                  </w:r>
                </w:p>
              </w:tc>
              <w:tc>
                <w:tcPr>
                  <w:tcW w:w="1984" w:type="dxa"/>
                  <w:tcBorders>
                    <w:top w:val="single" w:sz="4" w:space="0" w:color="auto"/>
                    <w:left w:val="nil"/>
                    <w:bottom w:val="single" w:sz="4" w:space="0" w:color="auto"/>
                    <w:right w:val="single" w:sz="4" w:space="0" w:color="auto"/>
                  </w:tcBorders>
                  <w:shd w:val="clear" w:color="auto" w:fill="auto"/>
                  <w:vAlign w:val="center"/>
                </w:tcPr>
                <w:p w14:paraId="29335723" w14:textId="77777777" w:rsidR="000B1D64" w:rsidRPr="006851FF" w:rsidRDefault="000B1D64" w:rsidP="00DE3F19">
                  <w:pPr>
                    <w:spacing w:line="394" w:lineRule="exact"/>
                    <w:jc w:val="right"/>
                    <w:rPr>
                      <w:rFonts w:ascii="標楷體" w:eastAsia="標楷體" w:hAnsi="標楷體" w:cs="Times New Roman"/>
                      <w:sz w:val="26"/>
                      <w:szCs w:val="26"/>
                    </w:rPr>
                  </w:pPr>
                  <w:r w:rsidRPr="006851FF">
                    <w:rPr>
                      <w:rFonts w:ascii="標楷體" w:eastAsia="標楷體" w:hAnsi="標楷體" w:cs="Times New Roman"/>
                      <w:sz w:val="26"/>
                      <w:szCs w:val="26"/>
                    </w:rPr>
                    <w:t>251,605,660</w:t>
                  </w:r>
                </w:p>
              </w:tc>
            </w:tr>
            <w:tr w:rsidR="000B1D64" w:rsidRPr="006851FF" w14:paraId="18EFD10F" w14:textId="77777777" w:rsidTr="00DE3F19">
              <w:trPr>
                <w:trHeight w:val="454"/>
              </w:trPr>
              <w:tc>
                <w:tcPr>
                  <w:tcW w:w="1843" w:type="dxa"/>
                  <w:vAlign w:val="center"/>
                </w:tcPr>
                <w:p w14:paraId="44CD19F0" w14:textId="77777777" w:rsidR="000B1D64" w:rsidRPr="006851FF" w:rsidRDefault="000B1D64" w:rsidP="00DE3F19">
                  <w:pPr>
                    <w:spacing w:line="394" w:lineRule="exact"/>
                    <w:jc w:val="both"/>
                    <w:textDirection w:val="lrTbV"/>
                    <w:rPr>
                      <w:rFonts w:ascii="標楷體" w:eastAsia="標楷體" w:hAnsi="標楷體" w:cs="Times New Roman"/>
                      <w:sz w:val="26"/>
                      <w:szCs w:val="26"/>
                    </w:rPr>
                  </w:pPr>
                  <w:r w:rsidRPr="006851FF">
                    <w:rPr>
                      <w:rFonts w:ascii="標楷體" w:eastAsia="標楷體" w:hAnsi="標楷體" w:cs="Times New Roman" w:hint="eastAsia"/>
                      <w:sz w:val="26"/>
                      <w:szCs w:val="26"/>
                    </w:rPr>
                    <w:t>原住民學生</w:t>
                  </w:r>
                </w:p>
              </w:tc>
              <w:tc>
                <w:tcPr>
                  <w:tcW w:w="1134" w:type="dxa"/>
                  <w:tcBorders>
                    <w:top w:val="single" w:sz="4" w:space="0" w:color="auto"/>
                    <w:left w:val="nil"/>
                    <w:bottom w:val="single" w:sz="4" w:space="0" w:color="auto"/>
                    <w:right w:val="single" w:sz="4" w:space="0" w:color="auto"/>
                  </w:tcBorders>
                  <w:shd w:val="clear" w:color="auto" w:fill="auto"/>
                  <w:vAlign w:val="center"/>
                </w:tcPr>
                <w:p w14:paraId="0B68E222" w14:textId="77777777" w:rsidR="000B1D64" w:rsidRPr="006851FF" w:rsidRDefault="000B1D64" w:rsidP="00DE3F19">
                  <w:pPr>
                    <w:spacing w:line="394" w:lineRule="exact"/>
                    <w:jc w:val="right"/>
                    <w:rPr>
                      <w:rFonts w:ascii="標楷體" w:eastAsia="標楷體" w:hAnsi="標楷體" w:cs="Times New Roman"/>
                      <w:sz w:val="26"/>
                      <w:szCs w:val="26"/>
                    </w:rPr>
                  </w:pPr>
                  <w:r w:rsidRPr="006851FF">
                    <w:rPr>
                      <w:rFonts w:ascii="標楷體" w:eastAsia="標楷體" w:hAnsi="標楷體" w:cs="Times New Roman"/>
                      <w:sz w:val="26"/>
                      <w:szCs w:val="26"/>
                    </w:rPr>
                    <w:t>10,210</w:t>
                  </w:r>
                </w:p>
              </w:tc>
              <w:tc>
                <w:tcPr>
                  <w:tcW w:w="1984" w:type="dxa"/>
                  <w:tcBorders>
                    <w:top w:val="single" w:sz="4" w:space="0" w:color="auto"/>
                    <w:left w:val="nil"/>
                    <w:bottom w:val="single" w:sz="4" w:space="0" w:color="auto"/>
                    <w:right w:val="single" w:sz="4" w:space="0" w:color="auto"/>
                  </w:tcBorders>
                  <w:shd w:val="clear" w:color="auto" w:fill="auto"/>
                  <w:vAlign w:val="center"/>
                </w:tcPr>
                <w:p w14:paraId="51B7F2F0" w14:textId="77777777" w:rsidR="000B1D64" w:rsidRPr="006851FF" w:rsidRDefault="000B1D64" w:rsidP="00DE3F19">
                  <w:pPr>
                    <w:spacing w:line="394" w:lineRule="exact"/>
                    <w:jc w:val="right"/>
                    <w:rPr>
                      <w:rFonts w:ascii="標楷體" w:eastAsia="標楷體" w:hAnsi="標楷體" w:cs="Times New Roman"/>
                      <w:sz w:val="26"/>
                      <w:szCs w:val="26"/>
                    </w:rPr>
                  </w:pPr>
                  <w:r w:rsidRPr="006851FF">
                    <w:rPr>
                      <w:rFonts w:ascii="標楷體" w:eastAsia="標楷體" w:hAnsi="標楷體" w:cs="Times New Roman"/>
                      <w:sz w:val="26"/>
                      <w:szCs w:val="26"/>
                    </w:rPr>
                    <w:t>238,506,207</w:t>
                  </w:r>
                </w:p>
              </w:tc>
            </w:tr>
            <w:tr w:rsidR="000B1D64" w:rsidRPr="006851FF" w14:paraId="196326E6" w14:textId="77777777" w:rsidTr="00DE3F19">
              <w:trPr>
                <w:trHeight w:val="454"/>
              </w:trPr>
              <w:tc>
                <w:tcPr>
                  <w:tcW w:w="1843" w:type="dxa"/>
                  <w:vAlign w:val="center"/>
                </w:tcPr>
                <w:p w14:paraId="4333E731" w14:textId="77777777" w:rsidR="000B1D64" w:rsidRPr="006851FF" w:rsidRDefault="000B1D64" w:rsidP="00DE3F19">
                  <w:pPr>
                    <w:spacing w:line="394" w:lineRule="exact"/>
                    <w:jc w:val="both"/>
                    <w:textDirection w:val="lrTbV"/>
                    <w:rPr>
                      <w:rFonts w:ascii="標楷體" w:eastAsia="標楷體" w:hAnsi="標楷體" w:cs="Times New Roman"/>
                      <w:sz w:val="26"/>
                      <w:szCs w:val="26"/>
                    </w:rPr>
                  </w:pPr>
                  <w:r w:rsidRPr="006851FF">
                    <w:rPr>
                      <w:rFonts w:ascii="標楷體" w:eastAsia="標楷體" w:hAnsi="標楷體" w:cs="Times New Roman" w:hint="eastAsia"/>
                      <w:sz w:val="26"/>
                      <w:szCs w:val="26"/>
                    </w:rPr>
                    <w:t>特境家庭</w:t>
                  </w:r>
                </w:p>
              </w:tc>
              <w:tc>
                <w:tcPr>
                  <w:tcW w:w="1134" w:type="dxa"/>
                  <w:tcBorders>
                    <w:top w:val="single" w:sz="4" w:space="0" w:color="auto"/>
                    <w:left w:val="nil"/>
                    <w:bottom w:val="single" w:sz="4" w:space="0" w:color="auto"/>
                    <w:right w:val="single" w:sz="4" w:space="0" w:color="auto"/>
                  </w:tcBorders>
                  <w:shd w:val="clear" w:color="auto" w:fill="auto"/>
                  <w:vAlign w:val="center"/>
                </w:tcPr>
                <w:p w14:paraId="39392C3A" w14:textId="77777777" w:rsidR="000B1D64" w:rsidRPr="006851FF" w:rsidRDefault="000B1D64" w:rsidP="00DE3F19">
                  <w:pPr>
                    <w:spacing w:line="394" w:lineRule="exact"/>
                    <w:jc w:val="right"/>
                    <w:rPr>
                      <w:rFonts w:ascii="標楷體" w:eastAsia="標楷體" w:hAnsi="標楷體" w:cs="Times New Roman"/>
                      <w:sz w:val="26"/>
                      <w:szCs w:val="26"/>
                    </w:rPr>
                  </w:pPr>
                  <w:r w:rsidRPr="006851FF">
                    <w:rPr>
                      <w:rFonts w:ascii="標楷體" w:eastAsia="標楷體" w:hAnsi="標楷體" w:cs="Times New Roman"/>
                      <w:sz w:val="26"/>
                      <w:szCs w:val="26"/>
                    </w:rPr>
                    <w:t>1,948</w:t>
                  </w:r>
                </w:p>
              </w:tc>
              <w:tc>
                <w:tcPr>
                  <w:tcW w:w="1984" w:type="dxa"/>
                  <w:tcBorders>
                    <w:top w:val="single" w:sz="4" w:space="0" w:color="auto"/>
                    <w:left w:val="nil"/>
                    <w:bottom w:val="single" w:sz="4" w:space="0" w:color="auto"/>
                    <w:right w:val="single" w:sz="4" w:space="0" w:color="auto"/>
                  </w:tcBorders>
                  <w:shd w:val="clear" w:color="auto" w:fill="auto"/>
                  <w:vAlign w:val="center"/>
                </w:tcPr>
                <w:p w14:paraId="61627659" w14:textId="77777777" w:rsidR="000B1D64" w:rsidRPr="006851FF" w:rsidRDefault="000B1D64" w:rsidP="00DE3F19">
                  <w:pPr>
                    <w:spacing w:line="394" w:lineRule="exact"/>
                    <w:jc w:val="right"/>
                    <w:rPr>
                      <w:rFonts w:ascii="標楷體" w:eastAsia="標楷體" w:hAnsi="標楷體" w:cs="Times New Roman"/>
                      <w:sz w:val="26"/>
                      <w:szCs w:val="26"/>
                    </w:rPr>
                  </w:pPr>
                  <w:r w:rsidRPr="006851FF">
                    <w:rPr>
                      <w:rFonts w:ascii="標楷體" w:eastAsia="標楷體" w:hAnsi="標楷體" w:cs="Times New Roman"/>
                      <w:sz w:val="26"/>
                      <w:szCs w:val="26"/>
                    </w:rPr>
                    <w:t>45,680,856</w:t>
                  </w:r>
                </w:p>
              </w:tc>
            </w:tr>
            <w:tr w:rsidR="000B1D64" w:rsidRPr="006851FF" w14:paraId="3BBC348A" w14:textId="77777777" w:rsidTr="00DE3F19">
              <w:trPr>
                <w:trHeight w:val="454"/>
              </w:trPr>
              <w:tc>
                <w:tcPr>
                  <w:tcW w:w="1843" w:type="dxa"/>
                  <w:vAlign w:val="center"/>
                </w:tcPr>
                <w:p w14:paraId="0BD814FB" w14:textId="77777777" w:rsidR="000B1D64" w:rsidRPr="006851FF" w:rsidRDefault="000B1D64" w:rsidP="00DE3F19">
                  <w:pPr>
                    <w:spacing w:line="394" w:lineRule="exact"/>
                    <w:jc w:val="center"/>
                    <w:textDirection w:val="lrTbV"/>
                    <w:rPr>
                      <w:rFonts w:ascii="標楷體" w:eastAsia="標楷體" w:hAnsi="標楷體" w:cs="Times New Roman"/>
                      <w:sz w:val="26"/>
                      <w:szCs w:val="26"/>
                    </w:rPr>
                  </w:pPr>
                  <w:r w:rsidRPr="006851FF">
                    <w:rPr>
                      <w:rFonts w:ascii="標楷體" w:eastAsia="標楷體" w:hAnsi="標楷體" w:cs="Times New Roman" w:hint="eastAsia"/>
                      <w:sz w:val="26"/>
                      <w:szCs w:val="26"/>
                    </w:rPr>
                    <w:t>總計</w:t>
                  </w:r>
                </w:p>
              </w:tc>
              <w:tc>
                <w:tcPr>
                  <w:tcW w:w="1134" w:type="dxa"/>
                  <w:vAlign w:val="center"/>
                </w:tcPr>
                <w:p w14:paraId="7BA9A956" w14:textId="77777777" w:rsidR="000B1D64" w:rsidRPr="006851FF" w:rsidRDefault="000B1D64" w:rsidP="00DE3F19">
                  <w:pPr>
                    <w:spacing w:line="394" w:lineRule="exact"/>
                    <w:jc w:val="right"/>
                    <w:textDirection w:val="lrTbV"/>
                    <w:rPr>
                      <w:rFonts w:ascii="標楷體" w:eastAsia="標楷體" w:hAnsi="標楷體" w:cs="Times New Roman"/>
                      <w:sz w:val="26"/>
                      <w:szCs w:val="26"/>
                    </w:rPr>
                  </w:pPr>
                  <w:r w:rsidRPr="006851FF">
                    <w:rPr>
                      <w:rFonts w:ascii="標楷體" w:eastAsia="標楷體" w:hAnsi="標楷體" w:cs="Times New Roman"/>
                      <w:sz w:val="26"/>
                      <w:szCs w:val="26"/>
                    </w:rPr>
                    <w:t>58,158</w:t>
                  </w:r>
                </w:p>
              </w:tc>
              <w:tc>
                <w:tcPr>
                  <w:tcW w:w="1984" w:type="dxa"/>
                  <w:tcBorders>
                    <w:top w:val="single" w:sz="4" w:space="0" w:color="auto"/>
                  </w:tcBorders>
                  <w:vAlign w:val="center"/>
                </w:tcPr>
                <w:p w14:paraId="36D24560" w14:textId="77777777" w:rsidR="000B1D64" w:rsidRPr="006851FF" w:rsidRDefault="000B1D64" w:rsidP="00DE3F19">
                  <w:pPr>
                    <w:spacing w:line="394" w:lineRule="exact"/>
                    <w:jc w:val="right"/>
                    <w:textDirection w:val="lrTbV"/>
                    <w:rPr>
                      <w:rFonts w:ascii="標楷體" w:eastAsia="標楷體" w:hAnsi="標楷體" w:cs="Times New Roman"/>
                      <w:sz w:val="26"/>
                      <w:szCs w:val="26"/>
                    </w:rPr>
                  </w:pPr>
                  <w:r w:rsidRPr="006851FF">
                    <w:rPr>
                      <w:rFonts w:ascii="標楷體" w:eastAsia="標楷體" w:hAnsi="標楷體" w:cs="Times New Roman"/>
                      <w:sz w:val="26"/>
                      <w:szCs w:val="26"/>
                    </w:rPr>
                    <w:t>1,610,327,082</w:t>
                  </w:r>
                </w:p>
              </w:tc>
            </w:tr>
          </w:tbl>
          <w:p w14:paraId="1C31FBEC" w14:textId="77777777" w:rsidR="000B1D64" w:rsidRDefault="000B1D64" w:rsidP="00DE3F19">
            <w:pPr>
              <w:spacing w:line="394" w:lineRule="exact"/>
              <w:jc w:val="both"/>
              <w:textDirection w:val="lrTbV"/>
              <w:rPr>
                <w:rFonts w:ascii="標楷體" w:eastAsia="標楷體" w:hint="eastAsia"/>
                <w:sz w:val="27"/>
                <w:szCs w:val="27"/>
              </w:rPr>
            </w:pPr>
          </w:p>
          <w:p w14:paraId="1BDCCA33" w14:textId="77777777" w:rsidR="00B5555B" w:rsidRDefault="00B5555B" w:rsidP="00DE3F19">
            <w:pPr>
              <w:spacing w:line="394" w:lineRule="exact"/>
              <w:jc w:val="both"/>
              <w:textDirection w:val="lrTbV"/>
              <w:rPr>
                <w:rFonts w:ascii="標楷體" w:eastAsia="標楷體"/>
                <w:sz w:val="27"/>
                <w:szCs w:val="27"/>
              </w:rPr>
            </w:pPr>
            <w:r>
              <w:rPr>
                <w:rFonts w:ascii="標楷體" w:eastAsia="標楷體" w:hint="eastAsia"/>
                <w:sz w:val="27"/>
                <w:szCs w:val="27"/>
              </w:rPr>
              <w:t>三、</w:t>
            </w:r>
            <w:r w:rsidR="00F4621D" w:rsidRPr="00F4621D">
              <w:rPr>
                <w:rFonts w:ascii="標楷體" w:eastAsia="標楷體" w:hint="eastAsia"/>
                <w:sz w:val="27"/>
                <w:szCs w:val="27"/>
              </w:rPr>
              <w:t>強化大陸臺商子女學校校務發展</w:t>
            </w:r>
          </w:p>
          <w:p w14:paraId="0E0041A4" w14:textId="5CD8B5C9" w:rsidR="00F4621D" w:rsidRPr="00F4621D" w:rsidRDefault="00F4621D" w:rsidP="00DE3F19">
            <w:pPr>
              <w:pStyle w:val="ab"/>
              <w:numPr>
                <w:ilvl w:val="0"/>
                <w:numId w:val="125"/>
              </w:numPr>
              <w:spacing w:line="394" w:lineRule="exact"/>
              <w:ind w:leftChars="0" w:left="810" w:hangingChars="300" w:hanging="810"/>
              <w:jc w:val="both"/>
              <w:textDirection w:val="lrTbV"/>
              <w:rPr>
                <w:rFonts w:ascii="標楷體" w:eastAsia="標楷體"/>
                <w:sz w:val="27"/>
                <w:szCs w:val="27"/>
              </w:rPr>
            </w:pPr>
            <w:r w:rsidRPr="00F4621D">
              <w:rPr>
                <w:rFonts w:ascii="標楷體" w:eastAsia="標楷體" w:hint="eastAsia"/>
                <w:sz w:val="27"/>
                <w:szCs w:val="27"/>
              </w:rPr>
              <w:t>因應疫情，為協助臺商子女在臺銜接就學，補助上海、華東及東莞</w:t>
            </w:r>
            <w:r w:rsidRPr="00F4621D">
              <w:rPr>
                <w:rFonts w:ascii="標楷體" w:eastAsia="標楷體"/>
                <w:sz w:val="27"/>
                <w:szCs w:val="27"/>
              </w:rPr>
              <w:t>3所台商子女學校在臺安心就學計畫。並補助3校於大陸設置考場辦理國中教育會考。</w:t>
            </w:r>
          </w:p>
          <w:p w14:paraId="2BDE0F92" w14:textId="1A330BC2" w:rsidR="00F4621D" w:rsidRPr="00F4621D" w:rsidRDefault="00F4621D" w:rsidP="00DE3F19">
            <w:pPr>
              <w:pStyle w:val="ab"/>
              <w:numPr>
                <w:ilvl w:val="0"/>
                <w:numId w:val="125"/>
              </w:numPr>
              <w:spacing w:line="394" w:lineRule="exact"/>
              <w:ind w:leftChars="0" w:left="810" w:hangingChars="300" w:hanging="810"/>
              <w:jc w:val="both"/>
              <w:textDirection w:val="lrTbV"/>
              <w:rPr>
                <w:rFonts w:ascii="標楷體" w:eastAsia="標楷體"/>
                <w:sz w:val="27"/>
                <w:szCs w:val="27"/>
              </w:rPr>
            </w:pPr>
            <w:r w:rsidRPr="00F4621D">
              <w:rPr>
                <w:rFonts w:ascii="標楷體" w:eastAsia="標楷體"/>
                <w:sz w:val="27"/>
                <w:szCs w:val="27"/>
              </w:rPr>
              <w:t>學費補助：108學年度第2學期補助5,297人。</w:t>
            </w:r>
          </w:p>
          <w:p w14:paraId="01082C15" w14:textId="58E85699" w:rsidR="00F4621D" w:rsidRPr="00F4621D" w:rsidRDefault="00F4621D" w:rsidP="00DE3F19">
            <w:pPr>
              <w:pStyle w:val="ab"/>
              <w:numPr>
                <w:ilvl w:val="0"/>
                <w:numId w:val="125"/>
              </w:numPr>
              <w:spacing w:line="394" w:lineRule="exact"/>
              <w:ind w:leftChars="0" w:left="810" w:hangingChars="300" w:hanging="810"/>
              <w:jc w:val="both"/>
              <w:textDirection w:val="lrTbV"/>
              <w:rPr>
                <w:rFonts w:ascii="標楷體" w:eastAsia="標楷體"/>
                <w:sz w:val="27"/>
                <w:szCs w:val="27"/>
              </w:rPr>
            </w:pPr>
            <w:r w:rsidRPr="00F4621D">
              <w:rPr>
                <w:rFonts w:ascii="標楷體" w:eastAsia="標楷體"/>
                <w:sz w:val="27"/>
                <w:szCs w:val="27"/>
              </w:rPr>
              <w:t>保險補助: 108學年度第2學期補助4,257人。</w:t>
            </w:r>
          </w:p>
          <w:p w14:paraId="6F3120E7" w14:textId="19EEA18A" w:rsidR="00F4621D" w:rsidRPr="003057EC" w:rsidRDefault="00F4621D" w:rsidP="00DE3F19">
            <w:pPr>
              <w:pStyle w:val="ab"/>
              <w:numPr>
                <w:ilvl w:val="0"/>
                <w:numId w:val="125"/>
              </w:numPr>
              <w:spacing w:line="394" w:lineRule="exact"/>
              <w:ind w:leftChars="0" w:left="810" w:hangingChars="300" w:hanging="810"/>
              <w:jc w:val="both"/>
              <w:textDirection w:val="lrTbV"/>
              <w:rPr>
                <w:rFonts w:ascii="標楷體" w:eastAsia="標楷體"/>
                <w:sz w:val="27"/>
                <w:szCs w:val="27"/>
              </w:rPr>
            </w:pPr>
            <w:r w:rsidRPr="00F4621D">
              <w:rPr>
                <w:rFonts w:ascii="標楷體" w:eastAsia="標楷體" w:hint="eastAsia"/>
                <w:sz w:val="27"/>
                <w:szCs w:val="27"/>
              </w:rPr>
              <w:t>本年度計有校長等一級行政主管及教師</w:t>
            </w:r>
            <w:r w:rsidRPr="00F4621D">
              <w:rPr>
                <w:rFonts w:ascii="標楷體" w:eastAsia="標楷體"/>
                <w:sz w:val="27"/>
                <w:szCs w:val="27"/>
              </w:rPr>
              <w:t>119名參加境外臺校教師返臺研習營(受疫情影響，採實體與視訊研習)。</w:t>
            </w:r>
          </w:p>
        </w:tc>
      </w:tr>
      <w:tr w:rsidR="0099520E" w:rsidRPr="00422B29" w14:paraId="57755029" w14:textId="77777777" w:rsidTr="006003A8">
        <w:trPr>
          <w:divId w:val="1110780298"/>
        </w:trPr>
        <w:tc>
          <w:tcPr>
            <w:tcW w:w="1838" w:type="dxa"/>
          </w:tcPr>
          <w:p w14:paraId="7D746EE8" w14:textId="1A7E596C" w:rsidR="0099520E" w:rsidRPr="004D7ECB" w:rsidRDefault="0099520E" w:rsidP="00F45FB7">
            <w:pPr>
              <w:spacing w:line="400" w:lineRule="exact"/>
              <w:ind w:left="904" w:hangingChars="335" w:hanging="904"/>
              <w:jc w:val="both"/>
              <w:textDirection w:val="lrTbV"/>
              <w:rPr>
                <w:rFonts w:ascii="標楷體" w:eastAsia="標楷體" w:hAnsi="標楷體"/>
                <w:sz w:val="27"/>
                <w:szCs w:val="27"/>
              </w:rPr>
            </w:pPr>
            <w:r w:rsidRPr="004D7ECB">
              <w:rPr>
                <w:rFonts w:ascii="標楷體" w:eastAsia="標楷體" w:hAnsi="標楷體" w:hint="eastAsia"/>
                <w:sz w:val="27"/>
                <w:szCs w:val="27"/>
              </w:rPr>
              <w:lastRenderedPageBreak/>
              <w:t>十</w:t>
            </w:r>
            <w:r w:rsidR="00DE2222">
              <w:rPr>
                <w:rFonts w:ascii="標楷體" w:eastAsia="標楷體" w:hAnsi="標楷體" w:hint="eastAsia"/>
                <w:sz w:val="27"/>
                <w:szCs w:val="27"/>
              </w:rPr>
              <w:t>八</w:t>
            </w:r>
            <w:r w:rsidRPr="004D7ECB">
              <w:rPr>
                <w:rFonts w:ascii="標楷體" w:eastAsia="標楷體" w:hAnsi="標楷體" w:hint="eastAsia"/>
                <w:sz w:val="27"/>
                <w:szCs w:val="27"/>
              </w:rPr>
              <w:t>、高等教育行政及督導</w:t>
            </w:r>
          </w:p>
        </w:tc>
        <w:tc>
          <w:tcPr>
            <w:tcW w:w="2126" w:type="dxa"/>
          </w:tcPr>
          <w:p w14:paraId="76CFB769" w14:textId="77777777" w:rsidR="0099520E" w:rsidRPr="004D7ECB" w:rsidRDefault="0099520E" w:rsidP="00F45FB7">
            <w:pPr>
              <w:spacing w:line="400" w:lineRule="exact"/>
              <w:ind w:left="608" w:hangingChars="225" w:hanging="608"/>
              <w:jc w:val="both"/>
              <w:textDirection w:val="lrTbV"/>
              <w:rPr>
                <w:rFonts w:ascii="標楷體" w:eastAsia="標楷體" w:hAnsi="標楷體"/>
                <w:sz w:val="27"/>
                <w:szCs w:val="27"/>
              </w:rPr>
            </w:pPr>
            <w:r w:rsidRPr="004D7ECB">
              <w:rPr>
                <w:rFonts w:ascii="標楷體" w:eastAsia="標楷體" w:hAnsi="標楷體" w:hint="eastAsia"/>
                <w:sz w:val="27"/>
                <w:szCs w:val="27"/>
              </w:rPr>
              <w:t>一</w:t>
            </w:r>
            <w:r w:rsidRPr="004D7ECB">
              <w:rPr>
                <w:rFonts w:ascii="標楷體" w:eastAsia="標楷體" w:hAnsi="標楷體"/>
                <w:sz w:val="27"/>
                <w:szCs w:val="27"/>
              </w:rPr>
              <w:t>、</w:t>
            </w:r>
            <w:r w:rsidRPr="004D7ECB">
              <w:rPr>
                <w:rFonts w:ascii="標楷體" w:eastAsia="標楷體" w:hAnsi="標楷體" w:hint="eastAsia"/>
                <w:sz w:val="27"/>
                <w:szCs w:val="27"/>
              </w:rPr>
              <w:t>大學多元入學方案</w:t>
            </w:r>
          </w:p>
          <w:p w14:paraId="19BC1E2C" w14:textId="77777777" w:rsidR="0099520E" w:rsidRPr="004D7ECB" w:rsidRDefault="0099520E" w:rsidP="00F45FB7">
            <w:pPr>
              <w:spacing w:line="400" w:lineRule="exact"/>
              <w:ind w:left="608" w:hangingChars="225" w:hanging="608"/>
              <w:jc w:val="both"/>
              <w:textDirection w:val="lrTbV"/>
              <w:rPr>
                <w:rFonts w:ascii="標楷體" w:eastAsia="標楷體" w:hAnsi="標楷體"/>
                <w:sz w:val="27"/>
                <w:szCs w:val="27"/>
              </w:rPr>
            </w:pPr>
            <w:r w:rsidRPr="004D7ECB">
              <w:rPr>
                <w:rFonts w:ascii="標楷體" w:eastAsia="標楷體" w:hAnsi="標楷體" w:hint="eastAsia"/>
                <w:sz w:val="27"/>
                <w:szCs w:val="27"/>
              </w:rPr>
              <w:t>二</w:t>
            </w:r>
            <w:r w:rsidRPr="004D7ECB">
              <w:rPr>
                <w:rFonts w:ascii="標楷體" w:eastAsia="標楷體" w:hAnsi="標楷體"/>
                <w:sz w:val="27"/>
                <w:szCs w:val="27"/>
              </w:rPr>
              <w:t>、</w:t>
            </w:r>
            <w:r w:rsidRPr="004D7ECB">
              <w:rPr>
                <w:rFonts w:ascii="標楷體" w:eastAsia="標楷體" w:hAnsi="標楷體" w:hint="eastAsia"/>
                <w:sz w:val="27"/>
                <w:szCs w:val="27"/>
              </w:rPr>
              <w:t>高等教育深耕計畫</w:t>
            </w:r>
          </w:p>
          <w:p w14:paraId="60DE4E88" w14:textId="77777777" w:rsidR="0099520E" w:rsidRPr="004D7ECB" w:rsidRDefault="0099520E" w:rsidP="00A65AA7">
            <w:pPr>
              <w:spacing w:line="400" w:lineRule="exact"/>
              <w:ind w:left="270" w:hangingChars="100" w:hanging="270"/>
              <w:jc w:val="both"/>
              <w:textDirection w:val="lrTbV"/>
              <w:rPr>
                <w:rFonts w:ascii="標楷體" w:eastAsia="標楷體" w:hAnsi="標楷體"/>
                <w:sz w:val="27"/>
                <w:szCs w:val="27"/>
              </w:rPr>
            </w:pPr>
            <w:r w:rsidRPr="004D7ECB">
              <w:rPr>
                <w:rFonts w:ascii="標楷體" w:eastAsia="標楷體" w:hAnsi="標楷體" w:hint="eastAsia"/>
                <w:sz w:val="27"/>
                <w:szCs w:val="27"/>
              </w:rPr>
              <w:t>三</w:t>
            </w:r>
            <w:r w:rsidRPr="004D7ECB">
              <w:rPr>
                <w:rFonts w:ascii="標楷體" w:eastAsia="標楷體" w:hAnsi="標楷體"/>
                <w:sz w:val="27"/>
                <w:szCs w:val="27"/>
              </w:rPr>
              <w:t>、</w:t>
            </w:r>
            <w:r w:rsidRPr="004D7ECB">
              <w:rPr>
                <w:rFonts w:ascii="標楷體" w:eastAsia="標楷體" w:hAnsi="標楷體" w:hint="eastAsia"/>
                <w:sz w:val="27"/>
                <w:szCs w:val="27"/>
              </w:rPr>
              <w:t>玉山計畫</w:t>
            </w:r>
          </w:p>
        </w:tc>
        <w:tc>
          <w:tcPr>
            <w:tcW w:w="5387" w:type="dxa"/>
          </w:tcPr>
          <w:p w14:paraId="4B779B5C" w14:textId="77777777" w:rsidR="00081B69" w:rsidRDefault="00081B69" w:rsidP="00DE3F19">
            <w:pPr>
              <w:pStyle w:val="ab"/>
              <w:numPr>
                <w:ilvl w:val="0"/>
                <w:numId w:val="32"/>
              </w:numPr>
              <w:spacing w:line="394" w:lineRule="exact"/>
              <w:ind w:leftChars="0"/>
              <w:jc w:val="both"/>
              <w:rPr>
                <w:rFonts w:ascii="標楷體" w:eastAsia="標楷體" w:hAnsi="標楷體"/>
                <w:sz w:val="27"/>
                <w:szCs w:val="27"/>
              </w:rPr>
            </w:pPr>
            <w:r w:rsidRPr="004A0198">
              <w:rPr>
                <w:rFonts w:ascii="標楷體" w:eastAsia="標楷體" w:hAnsi="標楷體" w:hint="eastAsia"/>
                <w:sz w:val="27"/>
                <w:szCs w:val="27"/>
              </w:rPr>
              <w:t>大學多元入學方案</w:t>
            </w:r>
          </w:p>
          <w:p w14:paraId="468FFE19" w14:textId="29009C3E" w:rsidR="00081B69" w:rsidRPr="00A7602B" w:rsidRDefault="00081B69" w:rsidP="00DE3F19">
            <w:pPr>
              <w:pStyle w:val="ab"/>
              <w:numPr>
                <w:ilvl w:val="0"/>
                <w:numId w:val="126"/>
              </w:numPr>
              <w:spacing w:line="394" w:lineRule="exact"/>
              <w:ind w:leftChars="0" w:left="840" w:hangingChars="300" w:hanging="840"/>
              <w:jc w:val="both"/>
              <w:rPr>
                <w:rFonts w:ascii="標楷體" w:eastAsia="標楷體" w:hAnsi="標楷體" w:cs="Calibri"/>
                <w:color w:val="0D0D0D"/>
                <w:sz w:val="28"/>
                <w:szCs w:val="28"/>
              </w:rPr>
            </w:pPr>
            <w:r w:rsidRPr="00A7602B">
              <w:rPr>
                <w:rFonts w:ascii="標楷體" w:eastAsia="標楷體" w:hAnsi="標楷體" w:cs="Calibri" w:hint="eastAsia"/>
                <w:color w:val="0D0D0D"/>
                <w:sz w:val="28"/>
                <w:szCs w:val="28"/>
              </w:rPr>
              <w:t>辦理並檢討改進招生作業。109年1至6月業召開2次工作小組及5次考招聯席會議，邀請大學與高中端代表，研議招生制度改革措施。</w:t>
            </w:r>
          </w:p>
          <w:p w14:paraId="1D13F195" w14:textId="397045BA" w:rsidR="00081B69" w:rsidRDefault="00081B69" w:rsidP="00DE3F19">
            <w:pPr>
              <w:pStyle w:val="ab"/>
              <w:numPr>
                <w:ilvl w:val="0"/>
                <w:numId w:val="126"/>
              </w:numPr>
              <w:spacing w:line="394" w:lineRule="exact"/>
              <w:ind w:leftChars="0" w:left="810" w:hangingChars="300" w:hanging="810"/>
              <w:jc w:val="both"/>
              <w:textDirection w:val="lrTbV"/>
              <w:rPr>
                <w:rFonts w:ascii="標楷體" w:eastAsia="標楷體" w:hAnsi="標楷體"/>
                <w:sz w:val="27"/>
                <w:szCs w:val="27"/>
              </w:rPr>
            </w:pPr>
            <w:r w:rsidRPr="004A0198">
              <w:rPr>
                <w:rFonts w:ascii="標楷體" w:eastAsia="標楷體" w:hAnsi="標楷體" w:hint="eastAsia"/>
                <w:sz w:val="27"/>
                <w:szCs w:val="27"/>
              </w:rPr>
              <w:lastRenderedPageBreak/>
              <w:t>協助大學招生委員會聯合會、大學甄選入學委員會、大學考試入學分發委員會及各大學校院辦理繁星推薦、個人申請入學及考試分發等招生作業。</w:t>
            </w:r>
          </w:p>
          <w:p w14:paraId="21279535" w14:textId="1A5D597D" w:rsidR="00081B69" w:rsidRDefault="00081B69" w:rsidP="00DE3F19">
            <w:pPr>
              <w:pStyle w:val="ab"/>
              <w:numPr>
                <w:ilvl w:val="0"/>
                <w:numId w:val="126"/>
              </w:numPr>
              <w:spacing w:line="394" w:lineRule="exact"/>
              <w:ind w:leftChars="0" w:left="810" w:hangingChars="300" w:hanging="810"/>
              <w:jc w:val="both"/>
              <w:textDirection w:val="lrTbV"/>
              <w:rPr>
                <w:rFonts w:ascii="標楷體" w:eastAsia="標楷體" w:hAnsi="標楷體" w:cs="Calibri"/>
                <w:color w:val="0D0D0D"/>
                <w:sz w:val="28"/>
                <w:szCs w:val="28"/>
              </w:rPr>
            </w:pPr>
            <w:r w:rsidRPr="00FE49F8">
              <w:rPr>
                <w:rFonts w:ascii="標楷體" w:eastAsia="標楷體" w:hAnsi="標楷體"/>
                <w:sz w:val="27"/>
                <w:szCs w:val="27"/>
              </w:rPr>
              <w:t>109</w:t>
            </w:r>
            <w:r w:rsidRPr="004A0198">
              <w:rPr>
                <w:rFonts w:ascii="標楷體" w:eastAsia="標楷體" w:hAnsi="標楷體" w:cs="Calibri" w:hint="eastAsia"/>
                <w:color w:val="0D0D0D"/>
                <w:sz w:val="28"/>
                <w:szCs w:val="28"/>
              </w:rPr>
              <w:t>學年度</w:t>
            </w:r>
            <w:r w:rsidRPr="004A0198">
              <w:rPr>
                <w:rFonts w:ascii="標楷體" w:eastAsia="標楷體" w:hAnsi="標楷體" w:cs="標楷體" w:hint="eastAsia"/>
                <w:color w:val="0D0D0D"/>
                <w:sz w:val="28"/>
                <w:szCs w:val="28"/>
              </w:rPr>
              <w:t>繁星</w:t>
            </w:r>
            <w:r>
              <w:rPr>
                <w:rFonts w:ascii="標楷體" w:eastAsia="標楷體" w:hAnsi="標楷體" w:cs="標楷體" w:hint="eastAsia"/>
                <w:color w:val="0D0D0D"/>
                <w:sz w:val="28"/>
                <w:szCs w:val="28"/>
              </w:rPr>
              <w:t>推薦</w:t>
            </w:r>
            <w:r w:rsidRPr="004A0198">
              <w:rPr>
                <w:rFonts w:ascii="標楷體" w:eastAsia="標楷體" w:hAnsi="標楷體" w:cs="標楷體" w:hint="eastAsia"/>
                <w:color w:val="0D0D0D"/>
                <w:sz w:val="28"/>
                <w:szCs w:val="28"/>
              </w:rPr>
              <w:t>入學於</w:t>
            </w:r>
            <w:r w:rsidRPr="004A0198">
              <w:rPr>
                <w:rFonts w:ascii="標楷體" w:eastAsia="標楷體" w:hAnsi="標楷體" w:cs="Calibri"/>
                <w:color w:val="0D0D0D"/>
                <w:sz w:val="28"/>
                <w:szCs w:val="28"/>
              </w:rPr>
              <w:t>109</w:t>
            </w:r>
            <w:r w:rsidRPr="004A0198">
              <w:rPr>
                <w:rFonts w:ascii="標楷體" w:eastAsia="標楷體" w:hAnsi="標楷體" w:cs="Calibri" w:hint="eastAsia"/>
                <w:color w:val="0D0D0D"/>
                <w:sz w:val="28"/>
                <w:szCs w:val="28"/>
              </w:rPr>
              <w:t>年</w:t>
            </w:r>
            <w:r w:rsidRPr="004A0198">
              <w:rPr>
                <w:rFonts w:ascii="標楷體" w:eastAsia="標楷體" w:hAnsi="標楷體" w:cs="Calibri"/>
                <w:color w:val="0D0D0D"/>
                <w:sz w:val="28"/>
                <w:szCs w:val="28"/>
              </w:rPr>
              <w:t>3</w:t>
            </w:r>
            <w:r w:rsidRPr="004A0198">
              <w:rPr>
                <w:rFonts w:ascii="標楷體" w:eastAsia="標楷體" w:hAnsi="標楷體" w:cs="Microsoft YaHei" w:hint="eastAsia"/>
                <w:color w:val="0D0D0D"/>
                <w:sz w:val="28"/>
                <w:szCs w:val="28"/>
              </w:rPr>
              <w:t>月</w:t>
            </w:r>
            <w:r w:rsidRPr="004A0198">
              <w:rPr>
                <w:rFonts w:ascii="標楷體" w:eastAsia="標楷體" w:hAnsi="標楷體" w:cs="Calibri"/>
                <w:color w:val="0D0D0D"/>
                <w:sz w:val="28"/>
                <w:szCs w:val="28"/>
              </w:rPr>
              <w:t>18</w:t>
            </w:r>
            <w:r w:rsidRPr="004A0198">
              <w:rPr>
                <w:rFonts w:ascii="標楷體" w:eastAsia="標楷體" w:hAnsi="標楷體" w:cs="Microsoft YaHei" w:hint="eastAsia"/>
                <w:color w:val="0D0D0D"/>
                <w:sz w:val="28"/>
                <w:szCs w:val="28"/>
              </w:rPr>
              <w:t>日</w:t>
            </w:r>
            <w:r w:rsidRPr="004A0198">
              <w:rPr>
                <w:rFonts w:ascii="標楷體" w:eastAsia="標楷體" w:hAnsi="標楷體" w:cs="標楷體" w:hint="eastAsia"/>
                <w:color w:val="0D0D0D"/>
                <w:sz w:val="28"/>
                <w:szCs w:val="28"/>
              </w:rPr>
              <w:t>公告第八類學群通過醫學系第一階段篩選人數計有</w:t>
            </w:r>
            <w:r w:rsidRPr="004A0198">
              <w:rPr>
                <w:rFonts w:ascii="標楷體" w:eastAsia="標楷體" w:hAnsi="標楷體" w:cs="Calibri"/>
                <w:color w:val="0D0D0D"/>
                <w:sz w:val="28"/>
                <w:szCs w:val="28"/>
              </w:rPr>
              <w:t>337</w:t>
            </w:r>
            <w:r w:rsidRPr="004A0198">
              <w:rPr>
                <w:rFonts w:ascii="標楷體" w:eastAsia="標楷體" w:hAnsi="標楷體" w:cs="Calibri" w:hint="eastAsia"/>
                <w:color w:val="0D0D0D"/>
                <w:sz w:val="28"/>
                <w:szCs w:val="28"/>
              </w:rPr>
              <w:t>人、通過牙醫學系第一階段篩選人數則計有</w:t>
            </w:r>
            <w:r w:rsidRPr="004A0198">
              <w:rPr>
                <w:rFonts w:ascii="標楷體" w:eastAsia="標楷體" w:hAnsi="標楷體" w:cs="Calibri"/>
                <w:color w:val="0D0D0D"/>
                <w:sz w:val="28"/>
                <w:szCs w:val="28"/>
              </w:rPr>
              <w:t>70</w:t>
            </w:r>
            <w:r w:rsidRPr="004A0198">
              <w:rPr>
                <w:rFonts w:ascii="標楷體" w:eastAsia="標楷體" w:hAnsi="標楷體" w:cs="Calibri" w:hint="eastAsia"/>
                <w:color w:val="0D0D0D"/>
                <w:sz w:val="28"/>
                <w:szCs w:val="28"/>
              </w:rPr>
              <w:t>人</w:t>
            </w:r>
            <w:r>
              <w:rPr>
                <w:rFonts w:ascii="標楷體" w:eastAsia="標楷體" w:hAnsi="標楷體" w:cs="Calibri" w:hint="eastAsia"/>
                <w:color w:val="0D0D0D"/>
                <w:sz w:val="28"/>
                <w:szCs w:val="28"/>
              </w:rPr>
              <w:t>。</w:t>
            </w:r>
          </w:p>
          <w:p w14:paraId="0693CEF3" w14:textId="74D75071" w:rsidR="00081B69" w:rsidRDefault="00081B69" w:rsidP="00DE3F19">
            <w:pPr>
              <w:pStyle w:val="ab"/>
              <w:numPr>
                <w:ilvl w:val="0"/>
                <w:numId w:val="126"/>
              </w:numPr>
              <w:spacing w:line="394" w:lineRule="exact"/>
              <w:ind w:leftChars="0" w:left="840" w:hangingChars="300" w:hanging="840"/>
              <w:jc w:val="both"/>
              <w:textDirection w:val="lrTbV"/>
              <w:rPr>
                <w:rFonts w:ascii="標楷體" w:eastAsia="標楷體" w:hAnsi="標楷體" w:cs="Calibri"/>
                <w:color w:val="0D0D0D"/>
                <w:sz w:val="28"/>
                <w:szCs w:val="28"/>
              </w:rPr>
            </w:pPr>
            <w:r w:rsidRPr="004A0198">
              <w:rPr>
                <w:rFonts w:ascii="標楷體" w:eastAsia="標楷體" w:hAnsi="標楷體" w:cs="Calibri"/>
                <w:color w:val="0D0D0D"/>
                <w:sz w:val="28"/>
                <w:szCs w:val="28"/>
              </w:rPr>
              <w:t>109</w:t>
            </w:r>
            <w:r w:rsidRPr="004A0198">
              <w:rPr>
                <w:rFonts w:ascii="標楷體" w:eastAsia="標楷體" w:hAnsi="標楷體" w:cs="Calibri" w:hint="eastAsia"/>
                <w:color w:val="0D0D0D"/>
                <w:sz w:val="28"/>
                <w:szCs w:val="28"/>
              </w:rPr>
              <w:t>年牙醫學系由第三類學群改至第八類學群招生，並於</w:t>
            </w:r>
            <w:r w:rsidRPr="004A0198">
              <w:rPr>
                <w:rFonts w:ascii="標楷體" w:eastAsia="標楷體" w:hAnsi="標楷體" w:cs="Calibri"/>
                <w:color w:val="0D0D0D"/>
                <w:sz w:val="28"/>
                <w:szCs w:val="28"/>
              </w:rPr>
              <w:t>109</w:t>
            </w:r>
            <w:r w:rsidRPr="004A0198">
              <w:rPr>
                <w:rFonts w:ascii="標楷體" w:eastAsia="標楷體" w:hAnsi="標楷體" w:cs="Calibri" w:hint="eastAsia"/>
                <w:color w:val="0D0D0D"/>
                <w:sz w:val="28"/>
                <w:szCs w:val="28"/>
              </w:rPr>
              <w:t>年</w:t>
            </w:r>
            <w:r w:rsidRPr="004A0198">
              <w:rPr>
                <w:rFonts w:ascii="標楷體" w:eastAsia="標楷體" w:hAnsi="標楷體" w:cs="Calibri"/>
                <w:color w:val="0D0D0D"/>
                <w:sz w:val="28"/>
                <w:szCs w:val="28"/>
              </w:rPr>
              <w:t>4</w:t>
            </w:r>
            <w:r w:rsidRPr="004A0198">
              <w:rPr>
                <w:rFonts w:ascii="標楷體" w:eastAsia="標楷體" w:hAnsi="標楷體" w:cs="Calibri" w:hint="eastAsia"/>
                <w:color w:val="0D0D0D"/>
                <w:sz w:val="28"/>
                <w:szCs w:val="28"/>
              </w:rPr>
              <w:t>月</w:t>
            </w:r>
            <w:r w:rsidRPr="004A0198">
              <w:rPr>
                <w:rFonts w:ascii="標楷體" w:eastAsia="標楷體" w:hAnsi="標楷體" w:cs="Calibri"/>
                <w:color w:val="0D0D0D"/>
                <w:sz w:val="28"/>
                <w:szCs w:val="28"/>
              </w:rPr>
              <w:t>17</w:t>
            </w:r>
            <w:r w:rsidRPr="004A0198">
              <w:rPr>
                <w:rFonts w:ascii="標楷體" w:eastAsia="標楷體" w:hAnsi="標楷體" w:cs="Calibri" w:hint="eastAsia"/>
                <w:color w:val="0D0D0D"/>
                <w:sz w:val="28"/>
                <w:szCs w:val="28"/>
              </w:rPr>
              <w:t>日至</w:t>
            </w:r>
            <w:r w:rsidRPr="004A0198">
              <w:rPr>
                <w:rFonts w:ascii="標楷體" w:eastAsia="標楷體" w:hAnsi="標楷體" w:cs="Calibri"/>
                <w:color w:val="0D0D0D"/>
                <w:sz w:val="28"/>
                <w:szCs w:val="28"/>
              </w:rPr>
              <w:t>27</w:t>
            </w:r>
            <w:r>
              <w:rPr>
                <w:rFonts w:ascii="標楷體" w:eastAsia="標楷體" w:hAnsi="標楷體" w:cs="Calibri" w:hint="eastAsia"/>
                <w:color w:val="0D0D0D"/>
                <w:sz w:val="28"/>
                <w:szCs w:val="28"/>
              </w:rPr>
              <w:t>日完成指定項目甄試</w:t>
            </w:r>
            <w:r>
              <w:rPr>
                <w:rFonts w:ascii="標楷體" w:eastAsia="標楷體" w:hAnsi="標楷體" w:cs="Calibri"/>
                <w:color w:val="0D0D0D"/>
                <w:sz w:val="28"/>
                <w:szCs w:val="28"/>
              </w:rPr>
              <w:t>；</w:t>
            </w:r>
            <w:r w:rsidRPr="004A0198">
              <w:rPr>
                <w:rFonts w:ascii="標楷體" w:eastAsia="標楷體" w:hAnsi="標楷體" w:cs="Calibri"/>
                <w:color w:val="0D0D0D"/>
                <w:sz w:val="28"/>
                <w:szCs w:val="28"/>
              </w:rPr>
              <w:t>109</w:t>
            </w:r>
            <w:r w:rsidRPr="004A0198">
              <w:rPr>
                <w:rFonts w:ascii="標楷體" w:eastAsia="標楷體" w:hAnsi="標楷體" w:cs="Calibri" w:hint="eastAsia"/>
                <w:color w:val="0D0D0D"/>
                <w:sz w:val="28"/>
                <w:szCs w:val="28"/>
              </w:rPr>
              <w:t>學年度繁星推薦第</w:t>
            </w:r>
            <w:r w:rsidRPr="004A0198">
              <w:rPr>
                <w:rFonts w:ascii="標楷體" w:eastAsia="標楷體" w:hAnsi="標楷體" w:cs="Calibri"/>
                <w:color w:val="0D0D0D"/>
                <w:sz w:val="28"/>
                <w:szCs w:val="28"/>
              </w:rPr>
              <w:t>8</w:t>
            </w:r>
            <w:r w:rsidRPr="004A0198">
              <w:rPr>
                <w:rFonts w:ascii="標楷體" w:eastAsia="標楷體" w:hAnsi="標楷體" w:cs="Calibri" w:hint="eastAsia"/>
                <w:color w:val="0D0D0D"/>
                <w:sz w:val="28"/>
                <w:szCs w:val="28"/>
              </w:rPr>
              <w:t>類學群錄取情形於</w:t>
            </w:r>
            <w:r w:rsidRPr="004A0198">
              <w:rPr>
                <w:rFonts w:ascii="標楷體" w:eastAsia="標楷體" w:hAnsi="標楷體" w:cs="Calibri"/>
                <w:color w:val="0D0D0D"/>
                <w:sz w:val="28"/>
                <w:szCs w:val="28"/>
              </w:rPr>
              <w:t>109</w:t>
            </w:r>
            <w:r w:rsidRPr="004A0198">
              <w:rPr>
                <w:rFonts w:ascii="標楷體" w:eastAsia="標楷體" w:hAnsi="標楷體" w:cs="Calibri" w:hint="eastAsia"/>
                <w:color w:val="0D0D0D"/>
                <w:sz w:val="28"/>
                <w:szCs w:val="28"/>
              </w:rPr>
              <w:t>年</w:t>
            </w:r>
            <w:r w:rsidRPr="004A0198">
              <w:rPr>
                <w:rFonts w:ascii="標楷體" w:eastAsia="標楷體" w:hAnsi="標楷體" w:cs="Calibri"/>
                <w:color w:val="0D0D0D"/>
                <w:sz w:val="28"/>
                <w:szCs w:val="28"/>
              </w:rPr>
              <w:t>5</w:t>
            </w:r>
            <w:r w:rsidRPr="004A0198">
              <w:rPr>
                <w:rFonts w:ascii="標楷體" w:eastAsia="標楷體" w:hAnsi="標楷體" w:cs="Microsoft YaHei" w:hint="eastAsia"/>
                <w:color w:val="0D0D0D"/>
                <w:sz w:val="28"/>
                <w:szCs w:val="28"/>
              </w:rPr>
              <w:t>月</w:t>
            </w:r>
            <w:r w:rsidRPr="004A0198">
              <w:rPr>
                <w:rFonts w:ascii="標楷體" w:eastAsia="標楷體" w:hAnsi="標楷體" w:cs="Calibri"/>
                <w:color w:val="0D0D0D"/>
                <w:sz w:val="28"/>
                <w:szCs w:val="28"/>
              </w:rPr>
              <w:t>13</w:t>
            </w:r>
            <w:r w:rsidRPr="004A0198">
              <w:rPr>
                <w:rFonts w:ascii="標楷體" w:eastAsia="標楷體" w:hAnsi="標楷體" w:cs="Microsoft YaHei" w:hint="eastAsia"/>
                <w:color w:val="0D0D0D"/>
                <w:sz w:val="28"/>
                <w:szCs w:val="28"/>
              </w:rPr>
              <w:t>日</w:t>
            </w:r>
            <w:r w:rsidRPr="004A0198">
              <w:rPr>
                <w:rFonts w:ascii="標楷體" w:eastAsia="標楷體" w:hAnsi="標楷體" w:cs="標楷體" w:hint="eastAsia"/>
                <w:color w:val="0D0D0D"/>
                <w:sz w:val="28"/>
                <w:szCs w:val="28"/>
              </w:rPr>
              <w:t>公告，其中繁星推薦第</w:t>
            </w:r>
            <w:r w:rsidRPr="004A0198">
              <w:rPr>
                <w:rFonts w:ascii="標楷體" w:eastAsia="標楷體" w:hAnsi="標楷體" w:cs="Calibri"/>
                <w:color w:val="0D0D0D"/>
                <w:sz w:val="28"/>
                <w:szCs w:val="28"/>
              </w:rPr>
              <w:t>8</w:t>
            </w:r>
            <w:r w:rsidRPr="004A0198">
              <w:rPr>
                <w:rFonts w:ascii="標楷體" w:eastAsia="標楷體" w:hAnsi="標楷體" w:cs="Calibri" w:hint="eastAsia"/>
                <w:color w:val="0D0D0D"/>
                <w:sz w:val="28"/>
                <w:szCs w:val="28"/>
              </w:rPr>
              <w:t>類學群錄取</w:t>
            </w:r>
            <w:r w:rsidRPr="004A0198">
              <w:rPr>
                <w:rFonts w:ascii="標楷體" w:eastAsia="標楷體" w:hAnsi="標楷體" w:cs="Calibri"/>
                <w:color w:val="0D0D0D"/>
                <w:sz w:val="28"/>
                <w:szCs w:val="28"/>
              </w:rPr>
              <w:t>227</w:t>
            </w:r>
            <w:r w:rsidRPr="004A0198">
              <w:rPr>
                <w:rFonts w:ascii="標楷體" w:eastAsia="標楷體" w:hAnsi="標楷體" w:cs="Calibri" w:hint="eastAsia"/>
                <w:color w:val="0D0D0D"/>
                <w:sz w:val="28"/>
                <w:szCs w:val="28"/>
              </w:rPr>
              <w:t>名。</w:t>
            </w:r>
          </w:p>
          <w:p w14:paraId="6F76F8B2" w14:textId="41ECADA4" w:rsidR="00081B69" w:rsidRPr="00A7602B" w:rsidRDefault="00081B69" w:rsidP="00DE3F19">
            <w:pPr>
              <w:pStyle w:val="ab"/>
              <w:numPr>
                <w:ilvl w:val="0"/>
                <w:numId w:val="126"/>
              </w:numPr>
              <w:spacing w:line="394" w:lineRule="exact"/>
              <w:ind w:leftChars="0" w:left="840" w:hangingChars="300" w:hanging="840"/>
              <w:jc w:val="both"/>
              <w:textDirection w:val="lrTbV"/>
              <w:rPr>
                <w:rFonts w:ascii="標楷體" w:eastAsia="標楷體"/>
                <w:color w:val="FF0000"/>
                <w:sz w:val="27"/>
                <w:szCs w:val="27"/>
              </w:rPr>
            </w:pPr>
            <w:r w:rsidRPr="004A0198">
              <w:rPr>
                <w:rFonts w:ascii="標楷體" w:eastAsia="標楷體" w:hAnsi="標楷體" w:cs="Calibri" w:hint="eastAsia"/>
                <w:color w:val="0D0D0D"/>
                <w:sz w:val="28"/>
                <w:szCs w:val="28"/>
              </w:rPr>
              <w:t>因應疫情因素，</w:t>
            </w:r>
            <w:r w:rsidRPr="004A0198">
              <w:rPr>
                <w:rFonts w:ascii="標楷體" w:eastAsia="標楷體" w:hAnsi="標楷體" w:cs="Calibri"/>
                <w:color w:val="0D0D0D"/>
                <w:sz w:val="28"/>
                <w:szCs w:val="28"/>
              </w:rPr>
              <w:t>109</w:t>
            </w:r>
            <w:r w:rsidRPr="004A0198">
              <w:rPr>
                <w:rFonts w:ascii="標楷體" w:eastAsia="標楷體" w:hAnsi="標楷體" w:cs="Calibri" w:hint="eastAsia"/>
                <w:color w:val="0D0D0D"/>
                <w:sz w:val="28"/>
                <w:szCs w:val="28"/>
              </w:rPr>
              <w:t>年</w:t>
            </w:r>
            <w:r w:rsidRPr="004A0198">
              <w:rPr>
                <w:rFonts w:ascii="標楷體" w:eastAsia="標楷體" w:hAnsi="標楷體" w:cs="Calibri"/>
                <w:color w:val="0D0D0D"/>
                <w:sz w:val="28"/>
                <w:szCs w:val="28"/>
              </w:rPr>
              <w:t>2</w:t>
            </w:r>
            <w:r w:rsidRPr="004A0198">
              <w:rPr>
                <w:rFonts w:ascii="標楷體" w:eastAsia="標楷體" w:hAnsi="標楷體" w:cs="Calibri" w:hint="eastAsia"/>
                <w:color w:val="0D0D0D"/>
                <w:sz w:val="28"/>
                <w:szCs w:val="28"/>
              </w:rPr>
              <w:t>月發布延後指定科目考試至</w:t>
            </w:r>
            <w:r w:rsidRPr="004A0198">
              <w:rPr>
                <w:rFonts w:ascii="標楷體" w:eastAsia="標楷體" w:hAnsi="標楷體" w:cs="Calibri"/>
                <w:color w:val="0D0D0D"/>
                <w:sz w:val="28"/>
                <w:szCs w:val="28"/>
              </w:rPr>
              <w:t>109</w:t>
            </w:r>
            <w:r w:rsidRPr="004A0198">
              <w:rPr>
                <w:rFonts w:ascii="標楷體" w:eastAsia="標楷體" w:hAnsi="標楷體" w:cs="Calibri" w:hint="eastAsia"/>
                <w:color w:val="0D0D0D"/>
                <w:sz w:val="28"/>
                <w:szCs w:val="28"/>
              </w:rPr>
              <w:t>年</w:t>
            </w:r>
            <w:r w:rsidRPr="004A0198">
              <w:rPr>
                <w:rFonts w:ascii="標楷體" w:eastAsia="標楷體" w:hAnsi="標楷體" w:cs="Calibri"/>
                <w:color w:val="0D0D0D"/>
                <w:sz w:val="28"/>
                <w:szCs w:val="28"/>
              </w:rPr>
              <w:t>7</w:t>
            </w:r>
            <w:r w:rsidRPr="004A0198">
              <w:rPr>
                <w:rFonts w:ascii="標楷體" w:eastAsia="標楷體" w:hAnsi="標楷體" w:cs="Calibri" w:hint="eastAsia"/>
                <w:color w:val="0D0D0D"/>
                <w:sz w:val="28"/>
                <w:szCs w:val="28"/>
              </w:rPr>
              <w:t>月</w:t>
            </w:r>
            <w:r w:rsidRPr="004A0198">
              <w:rPr>
                <w:rFonts w:ascii="標楷體" w:eastAsia="標楷體" w:hAnsi="標楷體" w:cs="Calibri"/>
                <w:color w:val="0D0D0D"/>
                <w:sz w:val="28"/>
                <w:szCs w:val="28"/>
              </w:rPr>
              <w:t>3</w:t>
            </w:r>
            <w:r w:rsidRPr="004A0198">
              <w:rPr>
                <w:rFonts w:ascii="標楷體" w:eastAsia="標楷體" w:hAnsi="標楷體" w:cs="Calibri" w:hint="eastAsia"/>
                <w:color w:val="0D0D0D"/>
                <w:sz w:val="28"/>
                <w:szCs w:val="28"/>
              </w:rPr>
              <w:t>至</w:t>
            </w:r>
            <w:r w:rsidRPr="004A0198">
              <w:rPr>
                <w:rFonts w:ascii="標楷體" w:eastAsia="標楷體" w:hAnsi="標楷體" w:cs="Calibri"/>
                <w:color w:val="0D0D0D"/>
                <w:sz w:val="28"/>
                <w:szCs w:val="28"/>
              </w:rPr>
              <w:t>5</w:t>
            </w:r>
            <w:r w:rsidRPr="004A0198">
              <w:rPr>
                <w:rFonts w:ascii="標楷體" w:eastAsia="標楷體" w:hAnsi="標楷體" w:cs="Calibri" w:hint="eastAsia"/>
                <w:color w:val="0D0D0D"/>
                <w:sz w:val="28"/>
                <w:szCs w:val="28"/>
              </w:rPr>
              <w:t>日辦理；另於</w:t>
            </w:r>
            <w:r w:rsidRPr="004A0198">
              <w:rPr>
                <w:rFonts w:ascii="標楷體" w:eastAsia="標楷體" w:hAnsi="標楷體" w:cs="Calibri"/>
                <w:color w:val="0D0D0D"/>
                <w:sz w:val="28"/>
                <w:szCs w:val="28"/>
              </w:rPr>
              <w:t>109</w:t>
            </w:r>
            <w:r w:rsidRPr="004A0198">
              <w:rPr>
                <w:rFonts w:ascii="標楷體" w:eastAsia="標楷體" w:hAnsi="標楷體" w:cs="Calibri" w:hint="eastAsia"/>
                <w:color w:val="0D0D0D"/>
                <w:sz w:val="28"/>
                <w:szCs w:val="28"/>
              </w:rPr>
              <w:t>年</w:t>
            </w:r>
            <w:r w:rsidRPr="004A0198">
              <w:rPr>
                <w:rFonts w:ascii="標楷體" w:eastAsia="標楷體" w:hAnsi="標楷體" w:cs="Calibri"/>
                <w:color w:val="0D0D0D"/>
                <w:sz w:val="28"/>
                <w:szCs w:val="28"/>
              </w:rPr>
              <w:t>4</w:t>
            </w:r>
            <w:r w:rsidRPr="004A0198">
              <w:rPr>
                <w:rFonts w:ascii="標楷體" w:eastAsia="標楷體" w:hAnsi="標楷體" w:cs="Calibri" w:hint="eastAsia"/>
                <w:color w:val="0D0D0D"/>
                <w:sz w:val="28"/>
                <w:szCs w:val="28"/>
              </w:rPr>
              <w:t>月</w:t>
            </w:r>
            <w:r w:rsidRPr="004A0198">
              <w:rPr>
                <w:rFonts w:ascii="標楷體" w:eastAsia="標楷體" w:hAnsi="標楷體" w:cs="Calibri"/>
                <w:color w:val="0D0D0D"/>
                <w:sz w:val="28"/>
                <w:szCs w:val="28"/>
              </w:rPr>
              <w:t>20</w:t>
            </w:r>
            <w:r w:rsidRPr="004A0198">
              <w:rPr>
                <w:rFonts w:ascii="標楷體" w:eastAsia="標楷體" w:hAnsi="標楷體" w:cs="Calibri" w:hint="eastAsia"/>
                <w:color w:val="0D0D0D"/>
                <w:sz w:val="28"/>
                <w:szCs w:val="28"/>
              </w:rPr>
              <w:t>日大考中心成立試務專區及相關報名程序；</w:t>
            </w:r>
            <w:r w:rsidRPr="004A0198">
              <w:rPr>
                <w:rFonts w:ascii="標楷體" w:eastAsia="標楷體" w:hAnsi="標楷體" w:cs="Calibri"/>
                <w:color w:val="0D0D0D"/>
                <w:sz w:val="28"/>
                <w:szCs w:val="28"/>
              </w:rPr>
              <w:t>109</w:t>
            </w:r>
            <w:r w:rsidRPr="004A0198">
              <w:rPr>
                <w:rFonts w:ascii="標楷體" w:eastAsia="標楷體" w:hAnsi="標楷體" w:cs="Calibri" w:hint="eastAsia"/>
                <w:color w:val="0D0D0D"/>
                <w:sz w:val="28"/>
                <w:szCs w:val="28"/>
              </w:rPr>
              <w:t>年</w:t>
            </w:r>
            <w:r w:rsidRPr="004A0198">
              <w:rPr>
                <w:rFonts w:ascii="標楷體" w:eastAsia="標楷體" w:hAnsi="標楷體" w:cs="Calibri"/>
                <w:color w:val="0D0D0D"/>
                <w:sz w:val="28"/>
                <w:szCs w:val="28"/>
              </w:rPr>
              <w:t>6</w:t>
            </w:r>
            <w:r w:rsidRPr="004A0198">
              <w:rPr>
                <w:rFonts w:ascii="標楷體" w:eastAsia="標楷體" w:hAnsi="標楷體" w:cs="Calibri" w:hint="eastAsia"/>
                <w:color w:val="0D0D0D"/>
                <w:sz w:val="28"/>
                <w:szCs w:val="28"/>
              </w:rPr>
              <w:t>月</w:t>
            </w:r>
            <w:r w:rsidRPr="004A0198">
              <w:rPr>
                <w:rFonts w:ascii="標楷體" w:eastAsia="標楷體" w:hAnsi="標楷體" w:cs="Calibri"/>
                <w:color w:val="0D0D0D"/>
                <w:sz w:val="28"/>
                <w:szCs w:val="28"/>
              </w:rPr>
              <w:t>19</w:t>
            </w:r>
            <w:r w:rsidRPr="004A0198">
              <w:rPr>
                <w:rFonts w:ascii="標楷體" w:eastAsia="標楷體" w:hAnsi="標楷體" w:cs="Calibri" w:hint="eastAsia"/>
                <w:color w:val="0D0D0D"/>
                <w:sz w:val="28"/>
                <w:szCs w:val="28"/>
              </w:rPr>
              <w:t>日公布因應疫情補考機制等。</w:t>
            </w:r>
          </w:p>
          <w:p w14:paraId="422FBC40" w14:textId="77777777" w:rsidR="00081B69" w:rsidRPr="00081B69" w:rsidRDefault="00081B69" w:rsidP="00DE3F19">
            <w:pPr>
              <w:spacing w:line="394" w:lineRule="exact"/>
              <w:jc w:val="both"/>
              <w:textDirection w:val="lrTbV"/>
              <w:rPr>
                <w:rFonts w:ascii="標楷體" w:eastAsia="標楷體"/>
                <w:sz w:val="27"/>
                <w:szCs w:val="27"/>
              </w:rPr>
            </w:pPr>
            <w:r w:rsidRPr="00081B69">
              <w:rPr>
                <w:rFonts w:ascii="標楷體" w:eastAsia="標楷體" w:hint="eastAsia"/>
                <w:sz w:val="27"/>
                <w:szCs w:val="27"/>
              </w:rPr>
              <w:t>二、高等教育深耕計畫</w:t>
            </w:r>
          </w:p>
          <w:p w14:paraId="3C55B931" w14:textId="77777777" w:rsidR="00081B69" w:rsidRPr="00081B69" w:rsidRDefault="00081B69" w:rsidP="00DE3F19">
            <w:pPr>
              <w:pStyle w:val="ab"/>
              <w:numPr>
                <w:ilvl w:val="0"/>
                <w:numId w:val="127"/>
              </w:numPr>
              <w:spacing w:line="394" w:lineRule="exact"/>
              <w:ind w:leftChars="0" w:left="810" w:hangingChars="300" w:hanging="810"/>
              <w:jc w:val="both"/>
              <w:textDirection w:val="lrTbV"/>
              <w:rPr>
                <w:rFonts w:ascii="標楷體" w:eastAsia="標楷體"/>
                <w:sz w:val="27"/>
                <w:szCs w:val="27"/>
              </w:rPr>
            </w:pPr>
            <w:r w:rsidRPr="00081B69">
              <w:rPr>
                <w:rFonts w:ascii="標楷體" w:eastAsia="標楷體"/>
                <w:sz w:val="27"/>
                <w:szCs w:val="27"/>
              </w:rPr>
              <w:t>10</w:t>
            </w:r>
            <w:r w:rsidRPr="00081B69">
              <w:rPr>
                <w:rFonts w:ascii="標楷體" w:eastAsia="標楷體" w:hint="eastAsia"/>
                <w:sz w:val="27"/>
                <w:szCs w:val="27"/>
              </w:rPr>
              <w:t>9</w:t>
            </w:r>
            <w:r w:rsidRPr="00081B69">
              <w:rPr>
                <w:rFonts w:ascii="標楷體" w:eastAsia="標楷體"/>
                <w:sz w:val="27"/>
                <w:szCs w:val="27"/>
              </w:rPr>
              <w:t>年度</w:t>
            </w:r>
            <w:r w:rsidRPr="00081B69">
              <w:rPr>
                <w:rFonts w:ascii="標楷體" w:eastAsia="標楷體" w:hint="eastAsia"/>
                <w:sz w:val="27"/>
                <w:szCs w:val="27"/>
              </w:rPr>
              <w:t>經書面審查、簡報審查及實地訪談等審查程序後，核定</w:t>
            </w:r>
            <w:r w:rsidRPr="00081B69">
              <w:rPr>
                <w:rFonts w:ascii="標楷體" w:eastAsia="標楷體"/>
                <w:sz w:val="27"/>
                <w:szCs w:val="27"/>
              </w:rPr>
              <w:t>補助高教深耕</w:t>
            </w:r>
            <w:r w:rsidRPr="00081B69">
              <w:rPr>
                <w:rFonts w:ascii="標楷體" w:eastAsia="標楷體" w:hint="eastAsia"/>
                <w:sz w:val="27"/>
                <w:szCs w:val="27"/>
              </w:rPr>
              <w:t>第一部分主冊</w:t>
            </w:r>
            <w:r w:rsidRPr="00081B69">
              <w:rPr>
                <w:rFonts w:ascii="標楷體" w:eastAsia="標楷體"/>
                <w:sz w:val="27"/>
                <w:szCs w:val="27"/>
              </w:rPr>
              <w:t>計</w:t>
            </w:r>
            <w:r w:rsidRPr="00081B69">
              <w:rPr>
                <w:rFonts w:ascii="標楷體" w:eastAsia="標楷體" w:hAnsi="標楷體" w:cs="Times New Roman"/>
                <w:sz w:val="28"/>
                <w:szCs w:val="28"/>
              </w:rPr>
              <w:t>畫</w:t>
            </w:r>
            <w:r w:rsidRPr="00081B69">
              <w:rPr>
                <w:rFonts w:ascii="標楷體" w:eastAsia="標楷體" w:hAnsi="標楷體" w:cs="Times New Roman" w:hint="eastAsia"/>
                <w:sz w:val="28"/>
                <w:szCs w:val="28"/>
              </w:rPr>
              <w:t>一般大學共</w:t>
            </w:r>
            <w:r w:rsidRPr="00081B69">
              <w:rPr>
                <w:rFonts w:ascii="標楷體" w:eastAsia="標楷體" w:hint="eastAsia"/>
                <w:sz w:val="27"/>
                <w:szCs w:val="27"/>
              </w:rPr>
              <w:t>68校、技專校院共78校；第二部分核定補助4校執行全校型計畫、2</w:t>
            </w:r>
            <w:r w:rsidRPr="00081B69">
              <w:rPr>
                <w:rFonts w:ascii="標楷體" w:eastAsia="標楷體"/>
                <w:sz w:val="27"/>
                <w:szCs w:val="27"/>
              </w:rPr>
              <w:t>4</w:t>
            </w:r>
            <w:r w:rsidRPr="00081B69">
              <w:rPr>
                <w:rFonts w:ascii="標楷體" w:eastAsia="標楷體" w:hint="eastAsia"/>
                <w:sz w:val="27"/>
                <w:szCs w:val="27"/>
              </w:rPr>
              <w:t>校</w:t>
            </w:r>
            <w:r w:rsidRPr="00081B69">
              <w:rPr>
                <w:rFonts w:ascii="標楷體" w:eastAsia="標楷體"/>
                <w:sz w:val="27"/>
                <w:szCs w:val="27"/>
              </w:rPr>
              <w:t>65所特色領域研究中心。</w:t>
            </w:r>
          </w:p>
          <w:p w14:paraId="3FAE73C1" w14:textId="5963D18C" w:rsidR="00081B69" w:rsidRDefault="00081B69" w:rsidP="00DE3F19">
            <w:pPr>
              <w:pStyle w:val="ab"/>
              <w:numPr>
                <w:ilvl w:val="0"/>
                <w:numId w:val="127"/>
              </w:numPr>
              <w:spacing w:line="394" w:lineRule="exact"/>
              <w:ind w:leftChars="0" w:left="810" w:hangingChars="300" w:hanging="810"/>
              <w:jc w:val="both"/>
              <w:textDirection w:val="lrTbV"/>
              <w:rPr>
                <w:rFonts w:ascii="標楷體" w:eastAsia="標楷體"/>
                <w:sz w:val="27"/>
                <w:szCs w:val="27"/>
              </w:rPr>
            </w:pPr>
            <w:r w:rsidRPr="00081B69">
              <w:rPr>
                <w:rFonts w:ascii="標楷體" w:eastAsia="標楷體"/>
                <w:sz w:val="27"/>
                <w:szCs w:val="27"/>
              </w:rPr>
              <w:t>109年</w:t>
            </w:r>
            <w:r w:rsidRPr="00081B69">
              <w:rPr>
                <w:rFonts w:ascii="標楷體" w:eastAsia="標楷體" w:hint="eastAsia"/>
                <w:sz w:val="27"/>
                <w:szCs w:val="27"/>
              </w:rPr>
              <w:t>落實大學社會責任實踐計畫（</w:t>
            </w:r>
            <w:r w:rsidRPr="00081B69">
              <w:rPr>
                <w:rFonts w:ascii="標楷體" w:eastAsia="標楷體"/>
                <w:sz w:val="27"/>
                <w:szCs w:val="27"/>
              </w:rPr>
              <w:t>USR計畫）計97所大學217件計畫通過，就學協助計畫</w:t>
            </w:r>
            <w:r w:rsidRPr="00081B69">
              <w:rPr>
                <w:rFonts w:ascii="標楷體" w:eastAsia="標楷體" w:hint="eastAsia"/>
                <w:sz w:val="27"/>
                <w:szCs w:val="27"/>
              </w:rPr>
              <w:t>則補助67</w:t>
            </w:r>
            <w:r w:rsidRPr="00081B69">
              <w:rPr>
                <w:rFonts w:ascii="標楷體" w:eastAsia="標楷體"/>
                <w:sz w:val="27"/>
                <w:szCs w:val="27"/>
              </w:rPr>
              <w:t>所公私立大學校院</w:t>
            </w:r>
            <w:r w:rsidRPr="00081B69">
              <w:rPr>
                <w:rFonts w:ascii="標楷體" w:eastAsia="標楷體" w:hint="eastAsia"/>
                <w:sz w:val="27"/>
                <w:szCs w:val="27"/>
              </w:rPr>
              <w:t>提升經濟或文化不利學生進入公立大學機會及生活輔助金與完善課業輔導。</w:t>
            </w:r>
          </w:p>
          <w:p w14:paraId="656AD94D" w14:textId="776F3D45" w:rsidR="00DE3F19" w:rsidRDefault="00DE3F19" w:rsidP="00DE3F19">
            <w:pPr>
              <w:spacing w:line="394" w:lineRule="exact"/>
              <w:jc w:val="both"/>
              <w:textDirection w:val="lrTbV"/>
              <w:rPr>
                <w:rFonts w:ascii="標楷體" w:eastAsia="標楷體"/>
                <w:sz w:val="27"/>
                <w:szCs w:val="27"/>
              </w:rPr>
            </w:pPr>
          </w:p>
          <w:p w14:paraId="018E6513" w14:textId="77777777" w:rsidR="00DE3F19" w:rsidRPr="00DE3F19" w:rsidRDefault="00DE3F19" w:rsidP="00DE3F19">
            <w:pPr>
              <w:spacing w:line="394" w:lineRule="exact"/>
              <w:jc w:val="both"/>
              <w:textDirection w:val="lrTbV"/>
              <w:rPr>
                <w:rFonts w:ascii="標楷體" w:eastAsia="標楷體" w:hint="eastAsia"/>
                <w:sz w:val="27"/>
                <w:szCs w:val="27"/>
              </w:rPr>
            </w:pPr>
          </w:p>
          <w:p w14:paraId="229B7C9F" w14:textId="77777777" w:rsidR="00081B69" w:rsidRPr="00081B69" w:rsidRDefault="00081B69" w:rsidP="00DE3F19">
            <w:pPr>
              <w:pStyle w:val="ab"/>
              <w:numPr>
                <w:ilvl w:val="0"/>
                <w:numId w:val="31"/>
              </w:numPr>
              <w:spacing w:line="394" w:lineRule="exact"/>
              <w:ind w:leftChars="0"/>
              <w:jc w:val="both"/>
              <w:textDirection w:val="lrTbV"/>
              <w:rPr>
                <w:rFonts w:ascii="標楷體" w:eastAsia="標楷體"/>
                <w:sz w:val="27"/>
                <w:szCs w:val="27"/>
              </w:rPr>
            </w:pPr>
            <w:r w:rsidRPr="00081B69">
              <w:rPr>
                <w:rFonts w:ascii="標楷體" w:eastAsia="標楷體" w:hint="eastAsia"/>
                <w:sz w:val="27"/>
                <w:szCs w:val="27"/>
              </w:rPr>
              <w:lastRenderedPageBreak/>
              <w:t>玉山計畫</w:t>
            </w:r>
          </w:p>
          <w:p w14:paraId="42089A81" w14:textId="77777777" w:rsidR="00081B69" w:rsidRPr="00081B69" w:rsidRDefault="00081B69" w:rsidP="00DE3F19">
            <w:pPr>
              <w:pStyle w:val="ab"/>
              <w:numPr>
                <w:ilvl w:val="0"/>
                <w:numId w:val="128"/>
              </w:numPr>
              <w:spacing w:line="394" w:lineRule="exact"/>
              <w:ind w:leftChars="0" w:left="840" w:hangingChars="300" w:hanging="840"/>
              <w:jc w:val="both"/>
              <w:rPr>
                <w:rFonts w:ascii="標楷體" w:eastAsia="標楷體" w:hAnsi="標楷體" w:cs="Times New Roman"/>
                <w:sz w:val="28"/>
                <w:szCs w:val="28"/>
              </w:rPr>
            </w:pPr>
            <w:r w:rsidRPr="00081B69">
              <w:rPr>
                <w:rFonts w:ascii="標楷體" w:eastAsia="標楷體" w:hAnsi="標楷體" w:cs="Times New Roman" w:hint="eastAsia"/>
                <w:bCs/>
                <w:sz w:val="28"/>
                <w:szCs w:val="28"/>
              </w:rPr>
              <w:t>玉山學者</w:t>
            </w:r>
            <w:r w:rsidRPr="00081B69">
              <w:rPr>
                <w:rFonts w:ascii="標楷體" w:eastAsia="標楷體" w:hAnsi="標楷體" w:cs="Times New Roman" w:hint="eastAsia"/>
                <w:sz w:val="28"/>
                <w:szCs w:val="28"/>
              </w:rPr>
              <w:t>計畫109年共計98件申請案，核定通過43案。</w:t>
            </w:r>
          </w:p>
          <w:p w14:paraId="5F1C3049" w14:textId="5819AB1B" w:rsidR="0099520E" w:rsidRPr="004D7ECB" w:rsidRDefault="00081B69" w:rsidP="00DE3F19">
            <w:pPr>
              <w:pStyle w:val="ab"/>
              <w:numPr>
                <w:ilvl w:val="0"/>
                <w:numId w:val="128"/>
              </w:numPr>
              <w:spacing w:line="394" w:lineRule="exact"/>
              <w:ind w:leftChars="0" w:left="840" w:hangingChars="300" w:hanging="840"/>
              <w:jc w:val="both"/>
              <w:textDirection w:val="lrTbV"/>
              <w:rPr>
                <w:rFonts w:ascii="標楷體" w:eastAsia="標楷體"/>
                <w:sz w:val="27"/>
                <w:szCs w:val="27"/>
              </w:rPr>
            </w:pPr>
            <w:r w:rsidRPr="00FE49F8">
              <w:rPr>
                <w:rFonts w:ascii="標楷體" w:eastAsia="標楷體" w:hAnsi="標楷體" w:cs="Times New Roman" w:hint="eastAsia"/>
                <w:bCs/>
                <w:sz w:val="28"/>
                <w:szCs w:val="28"/>
              </w:rPr>
              <w:t>108</w:t>
            </w:r>
            <w:r w:rsidRPr="00081B69">
              <w:rPr>
                <w:rFonts w:ascii="標楷體" w:eastAsia="標楷體" w:hAnsi="標楷體" w:cs="Times New Roman" w:hint="eastAsia"/>
                <w:sz w:val="28"/>
                <w:szCs w:val="28"/>
              </w:rPr>
              <w:t>學年度彈性薪資執行成果預計將於109年12月底完成統計。</w:t>
            </w:r>
          </w:p>
        </w:tc>
      </w:tr>
      <w:tr w:rsidR="0099520E" w:rsidRPr="00422B29" w14:paraId="2313A180" w14:textId="77777777" w:rsidTr="006003A8">
        <w:trPr>
          <w:divId w:val="1110780298"/>
          <w:trHeight w:val="720"/>
        </w:trPr>
        <w:tc>
          <w:tcPr>
            <w:tcW w:w="1838" w:type="dxa"/>
          </w:tcPr>
          <w:p w14:paraId="4A912776" w14:textId="49204C83" w:rsidR="0099520E" w:rsidRPr="004D7ECB" w:rsidRDefault="0099520E" w:rsidP="00F45FB7">
            <w:pPr>
              <w:spacing w:line="400" w:lineRule="exact"/>
              <w:ind w:left="904" w:hangingChars="335" w:hanging="904"/>
              <w:jc w:val="both"/>
              <w:textDirection w:val="lrTbV"/>
              <w:rPr>
                <w:rFonts w:ascii="標楷體" w:eastAsia="標楷體"/>
                <w:sz w:val="27"/>
                <w:szCs w:val="27"/>
              </w:rPr>
            </w:pPr>
            <w:r w:rsidRPr="004D7ECB">
              <w:rPr>
                <w:rFonts w:ascii="標楷體" w:eastAsia="標楷體" w:hAnsi="標楷體" w:hint="eastAsia"/>
                <w:sz w:val="27"/>
                <w:szCs w:val="27"/>
              </w:rPr>
              <w:lastRenderedPageBreak/>
              <w:t>十</w:t>
            </w:r>
            <w:r w:rsidR="00DE2222">
              <w:rPr>
                <w:rFonts w:ascii="標楷體" w:eastAsia="標楷體" w:hAnsi="標楷體" w:hint="eastAsia"/>
                <w:sz w:val="27"/>
                <w:szCs w:val="27"/>
              </w:rPr>
              <w:t>九</w:t>
            </w:r>
            <w:r w:rsidRPr="004D7ECB">
              <w:rPr>
                <w:rFonts w:ascii="標楷體" w:eastAsia="標楷體" w:hAnsi="標楷體" w:hint="eastAsia"/>
                <w:sz w:val="27"/>
                <w:szCs w:val="27"/>
              </w:rPr>
              <w:t>、青年生涯輔導</w:t>
            </w:r>
          </w:p>
        </w:tc>
        <w:tc>
          <w:tcPr>
            <w:tcW w:w="2126" w:type="dxa"/>
          </w:tcPr>
          <w:p w14:paraId="3DA3A94B" w14:textId="77777777" w:rsidR="0099520E" w:rsidRPr="004D7ECB" w:rsidRDefault="0099520E" w:rsidP="00F45FB7">
            <w:pPr>
              <w:spacing w:line="400" w:lineRule="exact"/>
              <w:ind w:left="608" w:hangingChars="225" w:hanging="608"/>
              <w:jc w:val="both"/>
              <w:textDirection w:val="lrTbV"/>
              <w:rPr>
                <w:rFonts w:ascii="標楷體" w:eastAsia="標楷體" w:hAnsi="標楷體"/>
                <w:sz w:val="27"/>
                <w:szCs w:val="27"/>
              </w:rPr>
            </w:pPr>
            <w:r w:rsidRPr="004D7ECB">
              <w:rPr>
                <w:rFonts w:ascii="標楷體" w:eastAsia="標楷體" w:hAnsi="標楷體" w:hint="eastAsia"/>
                <w:sz w:val="27"/>
                <w:szCs w:val="27"/>
              </w:rPr>
              <w:t>一</w:t>
            </w:r>
            <w:r w:rsidRPr="004D7ECB">
              <w:rPr>
                <w:rFonts w:ascii="標楷體" w:eastAsia="標楷體" w:hAnsi="標楷體"/>
                <w:sz w:val="27"/>
                <w:szCs w:val="27"/>
              </w:rPr>
              <w:t>、</w:t>
            </w:r>
            <w:r w:rsidRPr="004D7ECB">
              <w:rPr>
                <w:rFonts w:ascii="標楷體" w:eastAsia="標楷體" w:hAnsi="標楷體" w:hint="eastAsia"/>
                <w:sz w:val="27"/>
                <w:szCs w:val="27"/>
              </w:rPr>
              <w:t>辦理青年職涯發展及職場體驗業務</w:t>
            </w:r>
          </w:p>
          <w:p w14:paraId="4AA26A67" w14:textId="77777777" w:rsidR="0099520E" w:rsidRPr="004D7ECB" w:rsidRDefault="0099520E" w:rsidP="00F45FB7">
            <w:pPr>
              <w:spacing w:line="400" w:lineRule="exact"/>
              <w:ind w:left="608" w:hangingChars="225" w:hanging="608"/>
              <w:jc w:val="both"/>
              <w:textDirection w:val="lrTbV"/>
              <w:rPr>
                <w:rFonts w:ascii="標楷體" w:eastAsia="標楷體" w:hAnsi="標楷體"/>
                <w:sz w:val="27"/>
                <w:szCs w:val="27"/>
              </w:rPr>
            </w:pPr>
            <w:r w:rsidRPr="004D7ECB">
              <w:rPr>
                <w:rFonts w:ascii="標楷體" w:eastAsia="標楷體" w:hAnsi="標楷體" w:hint="eastAsia"/>
                <w:sz w:val="27"/>
                <w:szCs w:val="27"/>
              </w:rPr>
              <w:t>二</w:t>
            </w:r>
            <w:r w:rsidRPr="004D7ECB">
              <w:rPr>
                <w:rFonts w:ascii="標楷體" w:eastAsia="標楷體" w:hAnsi="標楷體"/>
                <w:sz w:val="27"/>
                <w:szCs w:val="27"/>
              </w:rPr>
              <w:t>、</w:t>
            </w:r>
            <w:r w:rsidRPr="004D7ECB">
              <w:rPr>
                <w:rFonts w:ascii="標楷體" w:eastAsia="標楷體" w:hAnsi="標楷體" w:hint="eastAsia"/>
                <w:sz w:val="27"/>
                <w:szCs w:val="27"/>
              </w:rPr>
              <w:t>辦理青年創新培力業務</w:t>
            </w:r>
          </w:p>
        </w:tc>
        <w:tc>
          <w:tcPr>
            <w:tcW w:w="5387" w:type="dxa"/>
          </w:tcPr>
          <w:p w14:paraId="53D8C82F" w14:textId="77777777" w:rsidR="003B2656" w:rsidRPr="00BE230C" w:rsidRDefault="003B2656" w:rsidP="00C76D3D">
            <w:pPr>
              <w:spacing w:line="374" w:lineRule="exact"/>
              <w:ind w:left="608" w:hangingChars="225" w:hanging="608"/>
              <w:jc w:val="both"/>
              <w:textDirection w:val="lrTbV"/>
              <w:rPr>
                <w:rFonts w:ascii="標楷體" w:eastAsia="標楷體" w:hAnsi="標楷體"/>
                <w:sz w:val="27"/>
                <w:szCs w:val="27"/>
              </w:rPr>
            </w:pPr>
            <w:r w:rsidRPr="00BE230C">
              <w:rPr>
                <w:rFonts w:ascii="標楷體" w:eastAsia="標楷體" w:hAnsi="標楷體" w:hint="eastAsia"/>
                <w:sz w:val="27"/>
                <w:szCs w:val="27"/>
              </w:rPr>
              <w:t>一</w:t>
            </w:r>
            <w:r w:rsidRPr="00BE230C">
              <w:rPr>
                <w:rFonts w:ascii="標楷體" w:eastAsia="標楷體" w:hAnsi="標楷體"/>
                <w:sz w:val="27"/>
                <w:szCs w:val="27"/>
              </w:rPr>
              <w:t>、</w:t>
            </w:r>
            <w:r w:rsidRPr="00BE230C">
              <w:rPr>
                <w:rFonts w:ascii="標楷體" w:eastAsia="標楷體" w:hAnsi="標楷體" w:hint="eastAsia"/>
                <w:sz w:val="27"/>
                <w:szCs w:val="27"/>
              </w:rPr>
              <w:t>辦理青年職涯發展及職場體驗業務</w:t>
            </w:r>
            <w:r w:rsidRPr="00BE230C">
              <w:rPr>
                <w:rFonts w:ascii="標楷體" w:eastAsia="標楷體" w:hint="eastAsia"/>
                <w:sz w:val="27"/>
                <w:szCs w:val="27"/>
              </w:rPr>
              <w:t xml:space="preserve"> </w:t>
            </w:r>
          </w:p>
          <w:p w14:paraId="3E8499F4" w14:textId="65944AA9" w:rsidR="003B2656" w:rsidRPr="00BE230C" w:rsidRDefault="003B2656" w:rsidP="003F56A8">
            <w:pPr>
              <w:pStyle w:val="ab"/>
              <w:numPr>
                <w:ilvl w:val="0"/>
                <w:numId w:val="129"/>
              </w:numPr>
              <w:spacing w:line="374" w:lineRule="exact"/>
              <w:ind w:leftChars="0" w:left="810" w:hangingChars="300" w:hanging="810"/>
              <w:jc w:val="both"/>
              <w:textDirection w:val="lrTbV"/>
              <w:rPr>
                <w:rFonts w:ascii="標楷體" w:eastAsia="標楷體"/>
                <w:sz w:val="27"/>
                <w:szCs w:val="27"/>
              </w:rPr>
            </w:pPr>
            <w:r w:rsidRPr="00BE230C">
              <w:rPr>
                <w:rFonts w:ascii="標楷體" w:eastAsia="標楷體"/>
                <w:sz w:val="27"/>
                <w:szCs w:val="27"/>
              </w:rPr>
              <w:t>109</w:t>
            </w:r>
            <w:r w:rsidRPr="00BE230C">
              <w:rPr>
                <w:rFonts w:ascii="標楷體" w:eastAsia="標楷體" w:hint="eastAsia"/>
                <w:sz w:val="27"/>
                <w:szCs w:val="27"/>
              </w:rPr>
              <w:t>年「大專校院推動職涯輔導補助計畫」共計</w:t>
            </w:r>
            <w:r w:rsidRPr="00BE230C">
              <w:rPr>
                <w:rFonts w:ascii="標楷體" w:eastAsia="標楷體"/>
                <w:sz w:val="27"/>
                <w:szCs w:val="27"/>
              </w:rPr>
              <w:t>62校、109 案獲得補助；「民間團體推動職涯發展補助計畫」共計7案獲得補助。</w:t>
            </w:r>
          </w:p>
          <w:p w14:paraId="0012E82E" w14:textId="20496943" w:rsidR="003B2656" w:rsidRPr="00BE230C" w:rsidRDefault="003B2656" w:rsidP="003F56A8">
            <w:pPr>
              <w:pStyle w:val="ab"/>
              <w:numPr>
                <w:ilvl w:val="0"/>
                <w:numId w:val="129"/>
              </w:numPr>
              <w:spacing w:line="374" w:lineRule="exact"/>
              <w:ind w:leftChars="0" w:left="810" w:hangingChars="300" w:hanging="810"/>
              <w:jc w:val="both"/>
              <w:textDirection w:val="lrTbV"/>
              <w:rPr>
                <w:rFonts w:ascii="標楷體" w:eastAsia="標楷體"/>
                <w:sz w:val="27"/>
                <w:szCs w:val="27"/>
              </w:rPr>
            </w:pPr>
            <w:r w:rsidRPr="00BE230C">
              <w:rPr>
                <w:rFonts w:ascii="標楷體" w:eastAsia="標楷體"/>
                <w:sz w:val="27"/>
                <w:szCs w:val="27"/>
              </w:rPr>
              <w:t>109</w:t>
            </w:r>
            <w:r w:rsidRPr="00BE230C">
              <w:rPr>
                <w:rFonts w:ascii="標楷體" w:eastAsia="標楷體" w:hint="eastAsia"/>
                <w:sz w:val="27"/>
                <w:szCs w:val="27"/>
              </w:rPr>
              <w:t>年</w:t>
            </w:r>
            <w:r w:rsidRPr="00BE230C">
              <w:rPr>
                <w:rFonts w:ascii="標楷體" w:eastAsia="標楷體"/>
                <w:sz w:val="27"/>
                <w:szCs w:val="27"/>
              </w:rPr>
              <w:t>大專校院職涯輔導分區召集學校辦</w:t>
            </w:r>
            <w:r w:rsidRPr="00BE230C">
              <w:rPr>
                <w:rFonts w:ascii="標楷體" w:eastAsia="標楷體" w:hint="eastAsia"/>
                <w:sz w:val="27"/>
                <w:szCs w:val="27"/>
              </w:rPr>
              <w:t>理北、中、南區推動委員會議</w:t>
            </w:r>
            <w:r w:rsidRPr="00BE230C">
              <w:rPr>
                <w:rFonts w:ascii="標楷體" w:eastAsia="標楷體"/>
                <w:sz w:val="27"/>
                <w:szCs w:val="27"/>
              </w:rPr>
              <w:t>3場次、</w:t>
            </w:r>
            <w:r w:rsidRPr="00BE230C">
              <w:rPr>
                <w:rFonts w:ascii="標楷體" w:eastAsia="標楷體" w:hint="eastAsia"/>
                <w:sz w:val="27"/>
                <w:szCs w:val="27"/>
              </w:rPr>
              <w:t>聯繫會議</w:t>
            </w:r>
            <w:r w:rsidRPr="00BE230C">
              <w:rPr>
                <w:rFonts w:ascii="標楷體" w:eastAsia="標楷體"/>
                <w:sz w:val="27"/>
                <w:szCs w:val="27"/>
              </w:rPr>
              <w:t>3場次、</w:t>
            </w:r>
            <w:r w:rsidRPr="00BE230C">
              <w:rPr>
                <w:rFonts w:ascii="標楷體" w:eastAsia="標楷體" w:hint="eastAsia"/>
                <w:sz w:val="27"/>
                <w:szCs w:val="27"/>
              </w:rPr>
              <w:t>種</w:t>
            </w:r>
            <w:r w:rsidRPr="00BE230C">
              <w:rPr>
                <w:rFonts w:ascii="標楷體" w:eastAsia="標楷體"/>
                <w:sz w:val="27"/>
                <w:szCs w:val="27"/>
              </w:rPr>
              <w:t>子教師培訓</w:t>
            </w:r>
            <w:r w:rsidRPr="00BE230C">
              <w:rPr>
                <w:rFonts w:ascii="標楷體" w:eastAsia="標楷體" w:hint="eastAsia"/>
                <w:sz w:val="27"/>
                <w:szCs w:val="27"/>
              </w:rPr>
              <w:t>3次</w:t>
            </w:r>
            <w:r w:rsidRPr="00BE230C">
              <w:rPr>
                <w:rFonts w:ascii="標楷體" w:eastAsia="標楷體"/>
                <w:sz w:val="27"/>
                <w:szCs w:val="27"/>
              </w:rPr>
              <w:t>；規劃辦理</w:t>
            </w:r>
            <w:r w:rsidRPr="00BE230C">
              <w:rPr>
                <w:rFonts w:ascii="標楷體" w:eastAsia="標楷體" w:hint="eastAsia"/>
                <w:sz w:val="27"/>
                <w:szCs w:val="27"/>
              </w:rPr>
              <w:t>全國大專校院職涯輔導主管會議、</w:t>
            </w:r>
            <w:r w:rsidRPr="00BE230C">
              <w:rPr>
                <w:rFonts w:ascii="標楷體" w:eastAsia="標楷體"/>
                <w:sz w:val="27"/>
                <w:szCs w:val="27"/>
              </w:rPr>
              <w:t>職輔補助</w:t>
            </w:r>
            <w:r w:rsidRPr="00BE230C">
              <w:rPr>
                <w:rFonts w:ascii="標楷體" w:eastAsia="標楷體" w:hint="eastAsia"/>
                <w:sz w:val="27"/>
                <w:szCs w:val="27"/>
              </w:rPr>
              <w:t>成</w:t>
            </w:r>
            <w:r w:rsidRPr="00BE230C">
              <w:rPr>
                <w:rFonts w:ascii="標楷體" w:eastAsia="標楷體"/>
                <w:sz w:val="27"/>
                <w:szCs w:val="27"/>
              </w:rPr>
              <w:t>果分享</w:t>
            </w:r>
            <w:r w:rsidRPr="00BE230C">
              <w:rPr>
                <w:rFonts w:ascii="標楷體" w:eastAsia="標楷體" w:hint="eastAsia"/>
                <w:sz w:val="27"/>
                <w:szCs w:val="27"/>
              </w:rPr>
              <w:t>。</w:t>
            </w:r>
          </w:p>
          <w:p w14:paraId="7061EB93" w14:textId="6FCF8FB8" w:rsidR="003B2656" w:rsidRPr="00BE230C" w:rsidRDefault="003B2656" w:rsidP="003F56A8">
            <w:pPr>
              <w:pStyle w:val="ab"/>
              <w:numPr>
                <w:ilvl w:val="0"/>
                <w:numId w:val="129"/>
              </w:numPr>
              <w:spacing w:line="374" w:lineRule="exact"/>
              <w:ind w:leftChars="0" w:left="810" w:hangingChars="300" w:hanging="810"/>
              <w:jc w:val="both"/>
              <w:textDirection w:val="lrTbV"/>
              <w:rPr>
                <w:rFonts w:ascii="標楷體" w:eastAsia="標楷體"/>
                <w:sz w:val="27"/>
                <w:szCs w:val="27"/>
              </w:rPr>
            </w:pPr>
            <w:r w:rsidRPr="00BE230C">
              <w:rPr>
                <w:rFonts w:ascii="標楷體" w:eastAsia="標楷體"/>
                <w:sz w:val="27"/>
                <w:szCs w:val="27"/>
              </w:rPr>
              <w:t>10</w:t>
            </w:r>
            <w:r w:rsidRPr="00BE230C">
              <w:rPr>
                <w:rFonts w:ascii="標楷體" w:eastAsia="標楷體" w:hint="eastAsia"/>
                <w:sz w:val="27"/>
                <w:szCs w:val="27"/>
              </w:rPr>
              <w:t>9年截至6月底青年職場體驗網共</w:t>
            </w:r>
            <w:r w:rsidRPr="00BE230C">
              <w:rPr>
                <w:rFonts w:ascii="標楷體" w:eastAsia="標楷體"/>
                <w:sz w:val="27"/>
                <w:szCs w:val="27"/>
              </w:rPr>
              <w:t>有</w:t>
            </w:r>
            <w:r w:rsidRPr="00BE230C">
              <w:rPr>
                <w:rFonts w:ascii="標楷體" w:eastAsia="標楷體" w:hint="eastAsia"/>
                <w:sz w:val="27"/>
                <w:szCs w:val="27"/>
              </w:rPr>
              <w:t>3</w:t>
            </w:r>
            <w:r w:rsidRPr="00BE230C">
              <w:rPr>
                <w:rFonts w:ascii="標楷體" w:eastAsia="標楷體"/>
                <w:sz w:val="27"/>
                <w:szCs w:val="27"/>
              </w:rPr>
              <w:t>萬</w:t>
            </w:r>
            <w:r w:rsidRPr="00BE230C">
              <w:rPr>
                <w:rFonts w:ascii="標楷體" w:eastAsia="標楷體" w:hint="eastAsia"/>
                <w:sz w:val="27"/>
                <w:szCs w:val="27"/>
              </w:rPr>
              <w:t>1</w:t>
            </w:r>
            <w:r w:rsidRPr="00BE230C">
              <w:rPr>
                <w:rFonts w:ascii="標楷體" w:eastAsia="標楷體"/>
                <w:sz w:val="27"/>
                <w:szCs w:val="27"/>
              </w:rPr>
              <w:t>,</w:t>
            </w:r>
            <w:r w:rsidRPr="00BE230C">
              <w:rPr>
                <w:rFonts w:ascii="標楷體" w:eastAsia="標楷體" w:hint="eastAsia"/>
                <w:sz w:val="27"/>
                <w:szCs w:val="27"/>
              </w:rPr>
              <w:t>613</w:t>
            </w:r>
            <w:r w:rsidRPr="00BE230C">
              <w:rPr>
                <w:rFonts w:ascii="標楷體" w:eastAsia="標楷體"/>
                <w:sz w:val="27"/>
                <w:szCs w:val="27"/>
              </w:rPr>
              <w:t>人次</w:t>
            </w:r>
            <w:r w:rsidRPr="00BE230C">
              <w:rPr>
                <w:rFonts w:ascii="標楷體" w:eastAsia="標楷體" w:hint="eastAsia"/>
                <w:sz w:val="27"/>
                <w:szCs w:val="27"/>
              </w:rPr>
              <w:t>利用網站尋找職缺機會，大專生公部門見習、青年暑期社區職場體驗、</w:t>
            </w:r>
            <w:r w:rsidRPr="00BE230C">
              <w:rPr>
                <w:rFonts w:ascii="標楷體" w:eastAsia="標楷體"/>
                <w:sz w:val="27"/>
                <w:szCs w:val="27"/>
              </w:rPr>
              <w:t>經濟自</w:t>
            </w:r>
            <w:r w:rsidRPr="00BE230C">
              <w:rPr>
                <w:rFonts w:ascii="標楷體" w:eastAsia="標楷體" w:hint="eastAsia"/>
                <w:sz w:val="27"/>
                <w:szCs w:val="27"/>
              </w:rPr>
              <w:t>立青年工讀共媒合1</w:t>
            </w:r>
            <w:r w:rsidRPr="00BE230C">
              <w:rPr>
                <w:rFonts w:ascii="標楷體" w:eastAsia="標楷體"/>
                <w:sz w:val="27"/>
                <w:szCs w:val="27"/>
              </w:rPr>
              <w:t>,</w:t>
            </w:r>
            <w:r w:rsidRPr="00BE230C">
              <w:rPr>
                <w:rFonts w:ascii="標楷體" w:eastAsia="標楷體" w:hint="eastAsia"/>
                <w:sz w:val="27"/>
                <w:szCs w:val="27"/>
              </w:rPr>
              <w:t>858人次。</w:t>
            </w:r>
          </w:p>
          <w:p w14:paraId="77974F73" w14:textId="1B9919BC" w:rsidR="003B2656" w:rsidRPr="00BE230C" w:rsidRDefault="003B2656" w:rsidP="003F56A8">
            <w:pPr>
              <w:pStyle w:val="ab"/>
              <w:numPr>
                <w:ilvl w:val="0"/>
                <w:numId w:val="129"/>
              </w:numPr>
              <w:spacing w:line="374" w:lineRule="exact"/>
              <w:ind w:leftChars="0" w:left="810" w:hangingChars="300" w:hanging="810"/>
              <w:jc w:val="both"/>
              <w:textDirection w:val="lrTbV"/>
              <w:rPr>
                <w:rFonts w:ascii="標楷體" w:eastAsia="標楷體"/>
                <w:sz w:val="27"/>
                <w:szCs w:val="27"/>
              </w:rPr>
            </w:pPr>
            <w:r w:rsidRPr="00BE230C">
              <w:rPr>
                <w:rFonts w:ascii="標楷體" w:eastAsia="標楷體" w:hint="eastAsia"/>
                <w:sz w:val="27"/>
                <w:szCs w:val="27"/>
              </w:rPr>
              <w:t>為提供多元彈性體驗職場方式，規劃運用數位科技技術，推出全新</w:t>
            </w:r>
            <w:r w:rsidRPr="00BE230C">
              <w:rPr>
                <w:rFonts w:ascii="標楷體" w:eastAsia="標楷體"/>
                <w:sz w:val="27"/>
                <w:szCs w:val="27"/>
              </w:rPr>
              <w:t>6部360</w:t>
            </w:r>
            <w:r w:rsidRPr="00BE230C">
              <w:rPr>
                <w:rFonts w:ascii="標楷體" w:eastAsia="標楷體"/>
                <w:sz w:val="27"/>
                <w:szCs w:val="27"/>
              </w:rPr>
              <w:t>°</w:t>
            </w:r>
            <w:r w:rsidRPr="00BE230C">
              <w:rPr>
                <w:rFonts w:ascii="標楷體" w:eastAsia="標楷體"/>
                <w:sz w:val="27"/>
                <w:szCs w:val="27"/>
              </w:rPr>
              <w:t>VR職場影片</w:t>
            </w:r>
            <w:r w:rsidRPr="00BE230C">
              <w:rPr>
                <w:rFonts w:ascii="標楷體" w:eastAsia="標楷體" w:hint="eastAsia"/>
                <w:sz w:val="27"/>
                <w:szCs w:val="27"/>
              </w:rPr>
              <w:t>，以突破時空限制，</w:t>
            </w:r>
            <w:r w:rsidRPr="00BE230C">
              <w:rPr>
                <w:rFonts w:ascii="標楷體" w:eastAsia="標楷體"/>
                <w:sz w:val="27"/>
                <w:szCs w:val="27"/>
              </w:rPr>
              <w:t>利用網路即可沉浸式瀏覽體驗職場環境。</w:t>
            </w:r>
          </w:p>
          <w:p w14:paraId="02CFEFBC" w14:textId="20C62893" w:rsidR="003B2656" w:rsidRPr="00BE230C" w:rsidRDefault="003B2656" w:rsidP="003F56A8">
            <w:pPr>
              <w:pStyle w:val="ab"/>
              <w:numPr>
                <w:ilvl w:val="0"/>
                <w:numId w:val="129"/>
              </w:numPr>
              <w:spacing w:line="374" w:lineRule="exact"/>
              <w:ind w:leftChars="0" w:left="810" w:hangingChars="300" w:hanging="810"/>
              <w:jc w:val="both"/>
              <w:textDirection w:val="lrTbV"/>
              <w:rPr>
                <w:rFonts w:ascii="標楷體" w:eastAsia="標楷體"/>
                <w:sz w:val="27"/>
                <w:szCs w:val="27"/>
              </w:rPr>
            </w:pPr>
            <w:r w:rsidRPr="00BE230C">
              <w:rPr>
                <w:rFonts w:ascii="標楷體" w:eastAsia="標楷體"/>
                <w:sz w:val="27"/>
                <w:szCs w:val="27"/>
              </w:rPr>
              <w:t>10</w:t>
            </w:r>
            <w:r w:rsidRPr="00BE230C">
              <w:rPr>
                <w:rFonts w:ascii="標楷體" w:eastAsia="標楷體" w:hint="eastAsia"/>
                <w:sz w:val="27"/>
                <w:szCs w:val="27"/>
              </w:rPr>
              <w:t>9年截至6月底統計，共輔導國中畢業未升學未就業青少年</w:t>
            </w:r>
            <w:r w:rsidRPr="00BE230C">
              <w:rPr>
                <w:rFonts w:ascii="標楷體" w:eastAsia="標楷體" w:hAnsi="標楷體" w:hint="eastAsia"/>
                <w:sz w:val="27"/>
                <w:szCs w:val="27"/>
              </w:rPr>
              <w:t>226</w:t>
            </w:r>
            <w:r w:rsidRPr="00BE230C">
              <w:rPr>
                <w:rFonts w:ascii="標楷體" w:eastAsia="標楷體"/>
                <w:sz w:val="27"/>
                <w:szCs w:val="27"/>
              </w:rPr>
              <w:t>位，其中與</w:t>
            </w:r>
            <w:r w:rsidRPr="00BE230C">
              <w:rPr>
                <w:rFonts w:ascii="標楷體" w:eastAsia="標楷體" w:hint="eastAsia"/>
                <w:sz w:val="27"/>
                <w:szCs w:val="27"/>
              </w:rPr>
              <w:t>18個</w:t>
            </w:r>
            <w:r w:rsidRPr="00BE230C">
              <w:rPr>
                <w:rFonts w:ascii="標楷體" w:eastAsia="標楷體"/>
                <w:sz w:val="27"/>
                <w:szCs w:val="27"/>
              </w:rPr>
              <w:t>縣市政府合作，以</w:t>
            </w:r>
            <w:r w:rsidRPr="00BE230C">
              <w:rPr>
                <w:rFonts w:ascii="標楷體" w:eastAsia="標楷體" w:hint="eastAsia"/>
                <w:sz w:val="27"/>
                <w:szCs w:val="27"/>
              </w:rPr>
              <w:t>行政協助方式辦理輔導</w:t>
            </w:r>
            <w:r w:rsidRPr="00BE230C">
              <w:rPr>
                <w:rFonts w:ascii="標楷體" w:eastAsia="標楷體" w:hAnsi="標楷體" w:hint="eastAsia"/>
                <w:sz w:val="27"/>
                <w:szCs w:val="27"/>
              </w:rPr>
              <w:t>223</w:t>
            </w:r>
            <w:r w:rsidRPr="00BE230C">
              <w:rPr>
                <w:rFonts w:ascii="標楷體" w:eastAsia="標楷體"/>
                <w:sz w:val="27"/>
                <w:szCs w:val="27"/>
              </w:rPr>
              <w:t>位；</w:t>
            </w:r>
            <w:r w:rsidRPr="00BE230C">
              <w:rPr>
                <w:rFonts w:ascii="標楷體" w:eastAsia="標楷體" w:hint="eastAsia"/>
                <w:sz w:val="27"/>
                <w:szCs w:val="27"/>
              </w:rPr>
              <w:t>另4個</w:t>
            </w:r>
            <w:r w:rsidRPr="00BE230C">
              <w:rPr>
                <w:rFonts w:ascii="標楷體" w:eastAsia="標楷體"/>
                <w:sz w:val="27"/>
                <w:szCs w:val="27"/>
              </w:rPr>
              <w:t>縣市自辦方式</w:t>
            </w:r>
            <w:r w:rsidRPr="00BE230C">
              <w:rPr>
                <w:rFonts w:ascii="標楷體" w:eastAsia="標楷體" w:hint="eastAsia"/>
                <w:sz w:val="27"/>
                <w:szCs w:val="27"/>
              </w:rPr>
              <w:t>辦理</w:t>
            </w:r>
            <w:r w:rsidRPr="00BE230C">
              <w:rPr>
                <w:rFonts w:ascii="標楷體" w:eastAsia="標楷體"/>
                <w:sz w:val="27"/>
                <w:szCs w:val="27"/>
              </w:rPr>
              <w:t>輔導</w:t>
            </w:r>
            <w:r w:rsidRPr="00BE230C">
              <w:rPr>
                <w:rFonts w:ascii="標楷體" w:eastAsia="標楷體" w:hAnsi="標楷體" w:hint="eastAsia"/>
                <w:sz w:val="27"/>
                <w:szCs w:val="27"/>
              </w:rPr>
              <w:t>3</w:t>
            </w:r>
            <w:r w:rsidRPr="00BE230C">
              <w:rPr>
                <w:rFonts w:ascii="標楷體" w:eastAsia="標楷體"/>
                <w:sz w:val="27"/>
                <w:szCs w:val="27"/>
              </w:rPr>
              <w:t>位青少</w:t>
            </w:r>
            <w:r w:rsidRPr="00BE230C">
              <w:rPr>
                <w:rFonts w:ascii="標楷體" w:eastAsia="標楷體" w:hint="eastAsia"/>
                <w:sz w:val="27"/>
                <w:szCs w:val="27"/>
              </w:rPr>
              <w:t>年。</w:t>
            </w:r>
          </w:p>
          <w:p w14:paraId="7E2CA3A2" w14:textId="77777777" w:rsidR="003B2656" w:rsidRPr="00BE230C" w:rsidRDefault="003B2656" w:rsidP="00C76D3D">
            <w:pPr>
              <w:spacing w:line="374" w:lineRule="exact"/>
              <w:ind w:left="675" w:hangingChars="250" w:hanging="675"/>
              <w:jc w:val="both"/>
              <w:textDirection w:val="lrTbV"/>
              <w:rPr>
                <w:rFonts w:ascii="標楷體" w:eastAsia="標楷體"/>
                <w:sz w:val="27"/>
                <w:szCs w:val="27"/>
              </w:rPr>
            </w:pPr>
            <w:r w:rsidRPr="00BE230C">
              <w:rPr>
                <w:rFonts w:ascii="標楷體" w:eastAsia="標楷體" w:hAnsi="標楷體" w:hint="eastAsia"/>
                <w:sz w:val="27"/>
                <w:szCs w:val="27"/>
              </w:rPr>
              <w:t>二</w:t>
            </w:r>
            <w:r w:rsidRPr="00BE230C">
              <w:rPr>
                <w:rFonts w:ascii="標楷體" w:eastAsia="標楷體" w:hAnsi="標楷體"/>
                <w:sz w:val="27"/>
                <w:szCs w:val="27"/>
              </w:rPr>
              <w:t>、</w:t>
            </w:r>
            <w:r w:rsidRPr="00BE230C">
              <w:rPr>
                <w:rFonts w:ascii="標楷體" w:eastAsia="標楷體" w:hAnsi="標楷體" w:hint="eastAsia"/>
                <w:sz w:val="27"/>
                <w:szCs w:val="27"/>
              </w:rPr>
              <w:t>辦理青年創新培力業務</w:t>
            </w:r>
          </w:p>
          <w:p w14:paraId="118E81BB" w14:textId="77777777" w:rsidR="0099520E" w:rsidRPr="004D7ECB" w:rsidRDefault="003B2656" w:rsidP="00C76D3D">
            <w:pPr>
              <w:tabs>
                <w:tab w:val="left" w:pos="995"/>
              </w:tabs>
              <w:spacing w:line="374" w:lineRule="exact"/>
              <w:ind w:leftChars="227" w:left="559" w:hangingChars="5" w:hanging="14"/>
              <w:jc w:val="both"/>
              <w:textDirection w:val="lrTbV"/>
              <w:rPr>
                <w:rFonts w:ascii="標楷體" w:eastAsia="標楷體"/>
                <w:sz w:val="27"/>
                <w:szCs w:val="27"/>
              </w:rPr>
            </w:pPr>
            <w:r>
              <w:rPr>
                <w:rFonts w:ascii="標楷體" w:eastAsia="標楷體" w:hint="eastAsia"/>
                <w:sz w:val="28"/>
                <w:szCs w:val="28"/>
              </w:rPr>
              <w:t xml:space="preserve">    </w:t>
            </w:r>
            <w:r w:rsidRPr="00BE230C">
              <w:rPr>
                <w:rFonts w:ascii="標楷體" w:eastAsia="標楷體" w:hint="eastAsia"/>
                <w:sz w:val="28"/>
                <w:szCs w:val="28"/>
              </w:rPr>
              <w:t>辦理創新創業人才培育，截至6月底計</w:t>
            </w:r>
            <w:r w:rsidRPr="00BE230C">
              <w:rPr>
                <w:rFonts w:ascii="標楷體" w:eastAsia="標楷體"/>
                <w:sz w:val="28"/>
                <w:szCs w:val="28"/>
              </w:rPr>
              <w:t>1,088</w:t>
            </w:r>
            <w:r w:rsidRPr="00BE230C">
              <w:rPr>
                <w:rFonts w:ascii="標楷體" w:eastAsia="標楷體" w:hint="eastAsia"/>
                <w:sz w:val="28"/>
                <w:szCs w:val="28"/>
              </w:rPr>
              <w:t>人次參與創新創業主題活動。</w:t>
            </w:r>
          </w:p>
        </w:tc>
      </w:tr>
      <w:tr w:rsidR="0099520E" w:rsidRPr="00422B29" w14:paraId="500BD5E8" w14:textId="77777777" w:rsidTr="006003A8">
        <w:trPr>
          <w:divId w:val="1110780298"/>
          <w:trHeight w:val="720"/>
        </w:trPr>
        <w:tc>
          <w:tcPr>
            <w:tcW w:w="1838" w:type="dxa"/>
          </w:tcPr>
          <w:p w14:paraId="432778AD" w14:textId="772417BA" w:rsidR="0099520E" w:rsidRPr="004D7ECB" w:rsidRDefault="0099520E" w:rsidP="00DE2222">
            <w:pPr>
              <w:spacing w:line="400" w:lineRule="exact"/>
              <w:ind w:left="904" w:hangingChars="335" w:hanging="904"/>
              <w:jc w:val="both"/>
              <w:textDirection w:val="lrTbV"/>
              <w:rPr>
                <w:rFonts w:ascii="標楷體" w:eastAsia="標楷體" w:hAnsi="標楷體"/>
                <w:sz w:val="27"/>
                <w:szCs w:val="27"/>
              </w:rPr>
            </w:pPr>
            <w:r w:rsidRPr="004D7ECB">
              <w:rPr>
                <w:rFonts w:ascii="標楷體" w:eastAsia="標楷體" w:hAnsi="標楷體" w:hint="eastAsia"/>
                <w:sz w:val="27"/>
                <w:szCs w:val="27"/>
              </w:rPr>
              <w:t>二十、青年公共參與</w:t>
            </w:r>
          </w:p>
        </w:tc>
        <w:tc>
          <w:tcPr>
            <w:tcW w:w="2126" w:type="dxa"/>
          </w:tcPr>
          <w:p w14:paraId="5C4D6222" w14:textId="77777777" w:rsidR="0099520E" w:rsidRPr="004D7ECB" w:rsidRDefault="00F45FB7" w:rsidP="00F45FB7">
            <w:pPr>
              <w:spacing w:line="400" w:lineRule="exact"/>
              <w:jc w:val="both"/>
              <w:textDirection w:val="lrTbV"/>
              <w:rPr>
                <w:rFonts w:ascii="標楷體" w:eastAsia="標楷體" w:hAnsi="標楷體"/>
                <w:sz w:val="27"/>
                <w:szCs w:val="27"/>
              </w:rPr>
            </w:pPr>
            <w:r w:rsidRPr="00F45FB7">
              <w:rPr>
                <w:rFonts w:ascii="標楷體" w:eastAsia="標楷體" w:hAnsi="標楷體" w:hint="eastAsia"/>
                <w:sz w:val="27"/>
                <w:szCs w:val="27"/>
              </w:rPr>
              <w:t>促進青年多元公共參與</w:t>
            </w:r>
          </w:p>
        </w:tc>
        <w:tc>
          <w:tcPr>
            <w:tcW w:w="5387" w:type="dxa"/>
          </w:tcPr>
          <w:p w14:paraId="1FBA91AA" w14:textId="77777777" w:rsidR="003B2656" w:rsidRPr="00BE230C" w:rsidRDefault="003B2656" w:rsidP="00C76D3D">
            <w:pPr>
              <w:spacing w:line="374" w:lineRule="exact"/>
              <w:ind w:left="560" w:hangingChars="200" w:hanging="560"/>
              <w:jc w:val="both"/>
              <w:textDirection w:val="lrTbV"/>
              <w:rPr>
                <w:rFonts w:ascii="標楷體" w:eastAsia="標楷體" w:hAnsi="標楷體"/>
                <w:bCs/>
                <w:sz w:val="28"/>
                <w:szCs w:val="28"/>
              </w:rPr>
            </w:pPr>
            <w:r>
              <w:rPr>
                <w:rFonts w:ascii="標楷體" w:eastAsia="標楷體" w:hAnsi="標楷體" w:hint="eastAsia"/>
                <w:bCs/>
                <w:sz w:val="28"/>
                <w:szCs w:val="28"/>
              </w:rPr>
              <w:t>一、</w:t>
            </w:r>
            <w:r w:rsidRPr="00BE230C">
              <w:rPr>
                <w:rFonts w:ascii="標楷體" w:eastAsia="標楷體" w:hAnsi="標楷體" w:hint="eastAsia"/>
                <w:bCs/>
                <w:spacing w:val="-20"/>
                <w:sz w:val="28"/>
                <w:szCs w:val="28"/>
              </w:rPr>
              <w:t>推動</w:t>
            </w:r>
            <w:r w:rsidRPr="00BE230C">
              <w:rPr>
                <w:rFonts w:ascii="標楷體" w:eastAsia="標楷體" w:hAnsi="標楷體"/>
                <w:bCs/>
                <w:spacing w:val="-20"/>
                <w:sz w:val="28"/>
                <w:szCs w:val="28"/>
              </w:rPr>
              <w:t>34場Let’s Talk，以「審議民主」模式，實現「開放政府」精神</w:t>
            </w:r>
            <w:r w:rsidRPr="00BE230C">
              <w:rPr>
                <w:rFonts w:ascii="標楷體" w:eastAsia="標楷體" w:hAnsi="標楷體" w:hint="eastAsia"/>
                <w:bCs/>
                <w:spacing w:val="-20"/>
                <w:sz w:val="28"/>
                <w:szCs w:val="28"/>
              </w:rPr>
              <w:t>，</w:t>
            </w:r>
            <w:r w:rsidRPr="00BE230C">
              <w:rPr>
                <w:rFonts w:ascii="標楷體" w:eastAsia="標楷體" w:hAnsi="標楷體" w:hint="eastAsia"/>
                <w:bCs/>
                <w:sz w:val="28"/>
                <w:szCs w:val="28"/>
              </w:rPr>
              <w:t>並已列為我國加入開放政府夥伴聯盟</w:t>
            </w:r>
            <w:r w:rsidRPr="00BE230C">
              <w:rPr>
                <w:rFonts w:ascii="標楷體" w:eastAsia="標楷體" w:hAnsi="標楷體"/>
                <w:bCs/>
                <w:sz w:val="28"/>
                <w:szCs w:val="28"/>
              </w:rPr>
              <w:t>之「我國開</w:t>
            </w:r>
            <w:r w:rsidRPr="00BE230C">
              <w:rPr>
                <w:rFonts w:ascii="標楷體" w:eastAsia="標楷體" w:hAnsi="標楷體"/>
                <w:bCs/>
                <w:sz w:val="28"/>
                <w:szCs w:val="28"/>
              </w:rPr>
              <w:lastRenderedPageBreak/>
              <w:t>放政府</w:t>
            </w:r>
            <w:r w:rsidRPr="00BE230C">
              <w:rPr>
                <w:rFonts w:ascii="標楷體" w:eastAsia="標楷體" w:hAnsi="標楷體" w:hint="eastAsia"/>
                <w:bCs/>
                <w:sz w:val="28"/>
                <w:szCs w:val="28"/>
              </w:rPr>
              <w:t>行動方案」</w:t>
            </w:r>
            <w:r w:rsidRPr="00BE230C">
              <w:rPr>
                <w:rFonts w:ascii="標楷體" w:eastAsia="標楷體" w:hAnsi="標楷體"/>
                <w:bCs/>
                <w:sz w:val="28"/>
                <w:szCs w:val="28"/>
              </w:rPr>
              <w:t>-「擴大民眾</w:t>
            </w:r>
            <w:r w:rsidRPr="00BE230C">
              <w:rPr>
                <w:rFonts w:ascii="標楷體" w:eastAsia="標楷體" w:hAnsi="標楷體" w:hint="eastAsia"/>
                <w:bCs/>
                <w:sz w:val="28"/>
                <w:szCs w:val="28"/>
              </w:rPr>
              <w:t>參與公共政策機制」承諾事項之一。</w:t>
            </w:r>
          </w:p>
          <w:p w14:paraId="5372DC08" w14:textId="69E43AA2" w:rsidR="003B2656" w:rsidRPr="00BE230C" w:rsidRDefault="003B2656" w:rsidP="00C76D3D">
            <w:pPr>
              <w:spacing w:line="374" w:lineRule="exact"/>
              <w:ind w:left="560" w:hangingChars="200" w:hanging="560"/>
              <w:jc w:val="both"/>
              <w:textDirection w:val="lrTbV"/>
              <w:rPr>
                <w:rFonts w:ascii="標楷體" w:eastAsia="標楷體" w:hAnsi="標楷體"/>
                <w:bCs/>
                <w:sz w:val="28"/>
                <w:szCs w:val="28"/>
              </w:rPr>
            </w:pPr>
            <w:r>
              <w:rPr>
                <w:rFonts w:ascii="標楷體" w:eastAsia="標楷體" w:hAnsi="標楷體" w:hint="eastAsia"/>
                <w:bCs/>
                <w:sz w:val="28"/>
                <w:szCs w:val="28"/>
              </w:rPr>
              <w:t>二、</w:t>
            </w:r>
            <w:r w:rsidR="00993541">
              <w:rPr>
                <w:rFonts w:ascii="標楷體" w:eastAsia="標楷體" w:hAnsi="標楷體" w:hint="eastAsia"/>
                <w:bCs/>
                <w:sz w:val="28"/>
                <w:szCs w:val="28"/>
              </w:rPr>
              <w:t>青年發展</w:t>
            </w:r>
            <w:r w:rsidRPr="00BE230C">
              <w:rPr>
                <w:rFonts w:ascii="標楷體" w:eastAsia="標楷體" w:hAnsi="標楷體" w:hint="eastAsia"/>
                <w:bCs/>
                <w:sz w:val="28"/>
                <w:szCs w:val="28"/>
              </w:rPr>
              <w:t>署第2屆青年諮詢小組，109年(截至6月底)計召開1次大會、</w:t>
            </w:r>
            <w:r>
              <w:rPr>
                <w:rFonts w:ascii="標楷體" w:eastAsia="標楷體" w:hAnsi="標楷體"/>
                <w:bCs/>
                <w:sz w:val="28"/>
                <w:szCs w:val="28"/>
              </w:rPr>
              <w:t>38</w:t>
            </w:r>
            <w:r w:rsidRPr="00BE230C">
              <w:rPr>
                <w:rFonts w:ascii="標楷體" w:eastAsia="標楷體" w:hAnsi="標楷體" w:hint="eastAsia"/>
                <w:bCs/>
                <w:sz w:val="28"/>
                <w:szCs w:val="28"/>
              </w:rPr>
              <w:t>次分組會議</w:t>
            </w:r>
            <w:r w:rsidRPr="00BE230C">
              <w:rPr>
                <w:rFonts w:ascii="標楷體" w:eastAsia="標楷體" w:hAnsi="標楷體"/>
                <w:bCs/>
                <w:sz w:val="28"/>
                <w:szCs w:val="28"/>
              </w:rPr>
              <w:t>。</w:t>
            </w:r>
          </w:p>
          <w:p w14:paraId="786FFE5D" w14:textId="77777777" w:rsidR="003B2656" w:rsidRPr="00BE230C" w:rsidRDefault="003B2656" w:rsidP="00C76D3D">
            <w:pPr>
              <w:pStyle w:val="ab"/>
              <w:spacing w:line="374" w:lineRule="exact"/>
              <w:ind w:leftChars="0" w:left="540" w:hangingChars="200" w:hanging="540"/>
              <w:jc w:val="both"/>
              <w:textDirection w:val="lrTbV"/>
              <w:rPr>
                <w:rFonts w:ascii="標楷體" w:eastAsia="標楷體" w:hAnsi="標楷體"/>
                <w:bCs/>
                <w:sz w:val="28"/>
                <w:szCs w:val="28"/>
              </w:rPr>
            </w:pPr>
            <w:r>
              <w:rPr>
                <w:rFonts w:ascii="標楷體" w:eastAsia="標楷體" w:hAnsi="標楷體" w:hint="eastAsia"/>
                <w:sz w:val="27"/>
                <w:szCs w:val="27"/>
              </w:rPr>
              <w:t>三、</w:t>
            </w:r>
            <w:r w:rsidRPr="00BE230C">
              <w:rPr>
                <w:rFonts w:ascii="標楷體" w:eastAsia="標楷體" w:hAnsi="標楷體"/>
                <w:sz w:val="27"/>
                <w:szCs w:val="27"/>
              </w:rPr>
              <w:t>獎助15-35 歲青</w:t>
            </w:r>
            <w:r w:rsidRPr="00BE230C">
              <w:rPr>
                <w:rFonts w:ascii="標楷體" w:eastAsia="標楷體" w:hAnsi="標楷體" w:hint="eastAsia"/>
                <w:sz w:val="27"/>
                <w:szCs w:val="27"/>
              </w:rPr>
              <w:t>年</w:t>
            </w:r>
            <w:r w:rsidRPr="00BE230C">
              <w:rPr>
                <w:rFonts w:ascii="標楷體" w:eastAsia="標楷體" w:hAnsi="標楷體"/>
                <w:sz w:val="27"/>
                <w:szCs w:val="27"/>
              </w:rPr>
              <w:t>組隊</w:t>
            </w:r>
            <w:r w:rsidRPr="00BE230C">
              <w:rPr>
                <w:rFonts w:ascii="標楷體" w:eastAsia="標楷體" w:hAnsi="標楷體" w:hint="eastAsia"/>
                <w:sz w:val="27"/>
                <w:szCs w:val="27"/>
              </w:rPr>
              <w:t>研</w:t>
            </w:r>
            <w:r w:rsidRPr="00BE230C">
              <w:rPr>
                <w:rFonts w:ascii="標楷體" w:eastAsia="標楷體" w:hAnsi="標楷體"/>
                <w:sz w:val="27"/>
                <w:szCs w:val="27"/>
              </w:rPr>
              <w:t>提服務方案，截至6月共核定45隊，預計於7月開始服務。</w:t>
            </w:r>
          </w:p>
          <w:p w14:paraId="7B7E1F5B" w14:textId="77777777" w:rsidR="003B2656" w:rsidRPr="00BE230C" w:rsidRDefault="003B2656" w:rsidP="00C76D3D">
            <w:pPr>
              <w:pStyle w:val="ab"/>
              <w:spacing w:line="374" w:lineRule="exact"/>
              <w:ind w:leftChars="0" w:left="540" w:hangingChars="200" w:hanging="540"/>
              <w:jc w:val="both"/>
              <w:textDirection w:val="lrTbV"/>
              <w:rPr>
                <w:rFonts w:ascii="標楷體" w:eastAsia="標楷體" w:hAnsi="標楷體"/>
                <w:bCs/>
                <w:sz w:val="28"/>
                <w:szCs w:val="28"/>
              </w:rPr>
            </w:pPr>
            <w:r>
              <w:rPr>
                <w:rFonts w:ascii="標楷體" w:eastAsia="標楷體" w:hAnsi="標楷體" w:hint="eastAsia"/>
                <w:sz w:val="27"/>
                <w:szCs w:val="27"/>
              </w:rPr>
              <w:t>四、</w:t>
            </w:r>
            <w:r w:rsidRPr="00BE230C">
              <w:rPr>
                <w:rFonts w:ascii="標楷體" w:eastAsia="標楷體" w:hAnsi="標楷體"/>
                <w:sz w:val="27"/>
                <w:szCs w:val="27"/>
              </w:rPr>
              <w:t>成</w:t>
            </w:r>
            <w:r w:rsidRPr="00BE230C">
              <w:rPr>
                <w:rFonts w:ascii="標楷體" w:eastAsia="標楷體" w:hAnsi="標楷體" w:hint="eastAsia"/>
                <w:sz w:val="27"/>
                <w:szCs w:val="27"/>
              </w:rPr>
              <w:t>立</w:t>
            </w:r>
            <w:r w:rsidRPr="00BE230C">
              <w:rPr>
                <w:rFonts w:ascii="標楷體" w:eastAsia="標楷體" w:hAnsi="標楷體"/>
                <w:sz w:val="27"/>
                <w:szCs w:val="27"/>
              </w:rPr>
              <w:t>10家青</w:t>
            </w:r>
            <w:r w:rsidRPr="00BE230C">
              <w:rPr>
                <w:rFonts w:ascii="標楷體" w:eastAsia="標楷體" w:hAnsi="標楷體" w:hint="eastAsia"/>
                <w:sz w:val="27"/>
                <w:szCs w:val="27"/>
              </w:rPr>
              <w:t>年志工服務站，推動主題式服務方案，以及鏈結相關公私部門共同輔導青年參與志願服務，截至</w:t>
            </w:r>
            <w:r w:rsidRPr="00BE230C">
              <w:rPr>
                <w:rFonts w:ascii="標楷體" w:eastAsia="標楷體" w:hAnsi="標楷體"/>
                <w:sz w:val="27"/>
                <w:szCs w:val="27"/>
              </w:rPr>
              <w:t>6月共計捲動2,853 人次青</w:t>
            </w:r>
            <w:r w:rsidRPr="00BE230C">
              <w:rPr>
                <w:rFonts w:ascii="標楷體" w:eastAsia="標楷體" w:hAnsi="標楷體" w:hint="eastAsia"/>
                <w:sz w:val="27"/>
                <w:szCs w:val="27"/>
              </w:rPr>
              <w:t>年志工。</w:t>
            </w:r>
          </w:p>
          <w:p w14:paraId="3085E3B7" w14:textId="77777777" w:rsidR="003B2656" w:rsidRPr="00BE230C" w:rsidRDefault="003B2656" w:rsidP="00C76D3D">
            <w:pPr>
              <w:pStyle w:val="ab"/>
              <w:spacing w:line="374" w:lineRule="exact"/>
              <w:ind w:leftChars="0" w:left="540" w:hangingChars="200" w:hanging="540"/>
              <w:jc w:val="both"/>
              <w:textDirection w:val="lrTbV"/>
              <w:rPr>
                <w:rFonts w:ascii="標楷體" w:eastAsia="標楷體" w:hAnsi="標楷體"/>
                <w:bCs/>
                <w:sz w:val="28"/>
                <w:szCs w:val="28"/>
              </w:rPr>
            </w:pPr>
            <w:r>
              <w:rPr>
                <w:rFonts w:ascii="標楷體" w:eastAsia="標楷體" w:hint="eastAsia"/>
                <w:sz w:val="27"/>
                <w:szCs w:val="27"/>
              </w:rPr>
              <w:t>五、</w:t>
            </w:r>
            <w:r w:rsidRPr="00BE230C">
              <w:rPr>
                <w:rFonts w:ascii="標楷體" w:eastAsia="標楷體"/>
                <w:spacing w:val="-20"/>
                <w:sz w:val="27"/>
                <w:szCs w:val="27"/>
              </w:rPr>
              <w:t>辦</w:t>
            </w:r>
            <w:r w:rsidRPr="00BE230C">
              <w:rPr>
                <w:rFonts w:ascii="標楷體" w:eastAsia="標楷體" w:hint="eastAsia"/>
                <w:spacing w:val="-20"/>
                <w:sz w:val="27"/>
                <w:szCs w:val="27"/>
              </w:rPr>
              <w:t>理青年社區參與行動</w:t>
            </w:r>
            <w:r w:rsidRPr="00BE230C">
              <w:rPr>
                <w:rFonts w:ascii="標楷體" w:eastAsia="標楷體"/>
                <w:spacing w:val="-20"/>
                <w:sz w:val="27"/>
                <w:szCs w:val="27"/>
              </w:rPr>
              <w:t>2.0</w:t>
            </w:r>
            <w:r w:rsidRPr="00BE230C">
              <w:rPr>
                <w:rFonts w:ascii="標楷體" w:eastAsia="標楷體"/>
                <w:sz w:val="27"/>
                <w:szCs w:val="27"/>
              </w:rPr>
              <w:t xml:space="preserve"> Changemaker計畫，</w:t>
            </w:r>
            <w:r>
              <w:rPr>
                <w:rFonts w:ascii="標楷體" w:eastAsia="標楷體" w:hint="eastAsia"/>
                <w:sz w:val="27"/>
                <w:szCs w:val="27"/>
              </w:rPr>
              <w:t>核定</w:t>
            </w:r>
            <w:r w:rsidRPr="00BE230C">
              <w:rPr>
                <w:rFonts w:ascii="標楷體" w:eastAsia="標楷體"/>
                <w:sz w:val="27"/>
                <w:szCs w:val="27"/>
              </w:rPr>
              <w:t>5</w:t>
            </w:r>
            <w:r>
              <w:rPr>
                <w:rFonts w:ascii="標楷體" w:eastAsia="標楷體" w:hint="eastAsia"/>
                <w:sz w:val="27"/>
                <w:szCs w:val="27"/>
              </w:rPr>
              <w:t>3</w:t>
            </w:r>
            <w:r w:rsidRPr="00BE230C">
              <w:rPr>
                <w:rFonts w:ascii="標楷體" w:eastAsia="標楷體"/>
                <w:sz w:val="27"/>
                <w:szCs w:val="27"/>
              </w:rPr>
              <w:t>組青</w:t>
            </w:r>
            <w:r w:rsidRPr="00BE230C">
              <w:rPr>
                <w:rFonts w:ascii="標楷體" w:eastAsia="標楷體" w:hint="eastAsia"/>
                <w:sz w:val="27"/>
                <w:szCs w:val="27"/>
              </w:rPr>
              <w:t>年團隊行動金</w:t>
            </w:r>
            <w:r w:rsidRPr="00BE230C">
              <w:rPr>
                <w:rFonts w:ascii="標楷體" w:eastAsia="標楷體"/>
                <w:sz w:val="27"/>
                <w:szCs w:val="27"/>
              </w:rPr>
              <w:t>；另請委員擔任</w:t>
            </w:r>
            <w:r w:rsidRPr="00BE230C">
              <w:rPr>
                <w:rFonts w:ascii="標楷體" w:eastAsia="標楷體" w:hint="eastAsia"/>
                <w:sz w:val="27"/>
                <w:szCs w:val="27"/>
              </w:rPr>
              <w:t>導</w:t>
            </w:r>
            <w:r w:rsidRPr="00BE230C">
              <w:rPr>
                <w:rFonts w:ascii="標楷體" w:eastAsia="標楷體"/>
                <w:sz w:val="27"/>
                <w:szCs w:val="27"/>
              </w:rPr>
              <w:t>師</w:t>
            </w:r>
            <w:r w:rsidRPr="00BE230C">
              <w:rPr>
                <w:rFonts w:ascii="標楷體" w:eastAsia="標楷體" w:hint="eastAsia"/>
                <w:sz w:val="27"/>
                <w:szCs w:val="27"/>
              </w:rPr>
              <w:t>、安排業師輔導團提供</w:t>
            </w:r>
            <w:r w:rsidRPr="00BE230C">
              <w:rPr>
                <w:rFonts w:ascii="標楷體" w:eastAsia="標楷體"/>
                <w:sz w:val="27"/>
                <w:szCs w:val="27"/>
              </w:rPr>
              <w:t>諮詢</w:t>
            </w:r>
            <w:r w:rsidRPr="00BE230C">
              <w:rPr>
                <w:rFonts w:ascii="標楷體" w:eastAsia="標楷體" w:hint="eastAsia"/>
                <w:sz w:val="27"/>
                <w:szCs w:val="27"/>
              </w:rPr>
              <w:t>意見，並進行</w:t>
            </w:r>
            <w:r w:rsidRPr="00BE230C">
              <w:rPr>
                <w:rFonts w:ascii="標楷體" w:eastAsia="標楷體"/>
                <w:sz w:val="27"/>
                <w:szCs w:val="27"/>
              </w:rPr>
              <w:t>實地訪視輔導。</w:t>
            </w:r>
          </w:p>
          <w:p w14:paraId="1B7DAE7C" w14:textId="77777777" w:rsidR="003B2656" w:rsidRPr="00BE230C" w:rsidRDefault="003B2656" w:rsidP="00C76D3D">
            <w:pPr>
              <w:pStyle w:val="ab"/>
              <w:spacing w:line="374" w:lineRule="exact"/>
              <w:ind w:leftChars="0" w:left="540" w:hangingChars="200" w:hanging="540"/>
              <w:jc w:val="both"/>
              <w:textDirection w:val="lrTbV"/>
              <w:rPr>
                <w:rFonts w:ascii="標楷體" w:eastAsia="標楷體" w:hAnsi="標楷體"/>
                <w:bCs/>
                <w:sz w:val="28"/>
                <w:szCs w:val="28"/>
              </w:rPr>
            </w:pPr>
            <w:r>
              <w:rPr>
                <w:rFonts w:ascii="標楷體" w:eastAsia="標楷體" w:hint="eastAsia"/>
                <w:sz w:val="27"/>
                <w:szCs w:val="27"/>
              </w:rPr>
              <w:t>六、</w:t>
            </w:r>
            <w:r w:rsidRPr="00BE230C">
              <w:rPr>
                <w:rFonts w:ascii="標楷體" w:eastAsia="標楷體"/>
                <w:sz w:val="27"/>
                <w:szCs w:val="27"/>
              </w:rPr>
              <w:t>補助學校及民間團體辦</w:t>
            </w:r>
            <w:r w:rsidRPr="00BE230C">
              <w:rPr>
                <w:rFonts w:ascii="標楷體" w:eastAsia="標楷體" w:hint="eastAsia"/>
                <w:sz w:val="27"/>
                <w:szCs w:val="27"/>
              </w:rPr>
              <w:t>理青年公共參與相關活動計核定5</w:t>
            </w:r>
            <w:r w:rsidRPr="00BE230C">
              <w:rPr>
                <w:rFonts w:ascii="標楷體" w:eastAsia="標楷體"/>
                <w:sz w:val="27"/>
                <w:szCs w:val="27"/>
              </w:rPr>
              <w:t>案，共同培育公共事務青</w:t>
            </w:r>
            <w:r w:rsidRPr="00BE230C">
              <w:rPr>
                <w:rFonts w:ascii="標楷體" w:eastAsia="標楷體" w:hint="eastAsia"/>
                <w:sz w:val="27"/>
                <w:szCs w:val="27"/>
              </w:rPr>
              <w:t>年人才。</w:t>
            </w:r>
          </w:p>
          <w:p w14:paraId="3F9B9E11" w14:textId="1F396DA5" w:rsidR="0099520E" w:rsidRPr="004D7ECB" w:rsidRDefault="003B2656" w:rsidP="00C76D3D">
            <w:pPr>
              <w:spacing w:line="374" w:lineRule="exact"/>
              <w:ind w:left="567" w:hangingChars="210" w:hanging="567"/>
              <w:jc w:val="both"/>
              <w:textDirection w:val="lrTbV"/>
              <w:rPr>
                <w:rFonts w:ascii="標楷體" w:eastAsia="標楷體" w:hAnsi="標楷體"/>
                <w:sz w:val="27"/>
                <w:szCs w:val="27"/>
              </w:rPr>
            </w:pPr>
            <w:r>
              <w:rPr>
                <w:rFonts w:ascii="標楷體" w:eastAsia="標楷體" w:hint="eastAsia"/>
                <w:sz w:val="27"/>
                <w:szCs w:val="27"/>
              </w:rPr>
              <w:t>七、</w:t>
            </w:r>
            <w:r w:rsidRPr="00BE230C">
              <w:rPr>
                <w:rFonts w:ascii="標楷體" w:eastAsia="標楷體"/>
                <w:sz w:val="27"/>
                <w:szCs w:val="27"/>
              </w:rPr>
              <w:t>辦</w:t>
            </w:r>
            <w:r w:rsidRPr="00BE230C">
              <w:rPr>
                <w:rFonts w:ascii="標楷體" w:eastAsia="標楷體" w:hint="eastAsia"/>
                <w:sz w:val="27"/>
                <w:szCs w:val="27"/>
              </w:rPr>
              <w:t>理青年發展事務財團法人1</w:t>
            </w:r>
            <w:r w:rsidRPr="00BE230C">
              <w:rPr>
                <w:rFonts w:ascii="標楷體" w:eastAsia="標楷體"/>
                <w:sz w:val="27"/>
                <w:szCs w:val="27"/>
              </w:rPr>
              <w:t>次交</w:t>
            </w:r>
            <w:r w:rsidRPr="00BE230C">
              <w:rPr>
                <w:rFonts w:ascii="標楷體" w:eastAsia="標楷體" w:hint="eastAsia"/>
                <w:sz w:val="27"/>
                <w:szCs w:val="27"/>
              </w:rPr>
              <w:t>流座談會，</w:t>
            </w:r>
            <w:r w:rsidR="00A73A8B" w:rsidRPr="00A73A8B">
              <w:rPr>
                <w:rFonts w:ascii="標楷體" w:eastAsia="標楷體" w:hint="eastAsia"/>
                <w:sz w:val="27"/>
                <w:szCs w:val="27"/>
              </w:rPr>
              <w:t>以強化橫向交流聯繫及發揮公益性青年發展效能</w:t>
            </w:r>
            <w:r w:rsidRPr="00BE230C">
              <w:rPr>
                <w:rFonts w:ascii="標楷體" w:eastAsia="標楷體" w:hint="eastAsia"/>
                <w:sz w:val="27"/>
                <w:szCs w:val="27"/>
              </w:rPr>
              <w:t>。</w:t>
            </w:r>
          </w:p>
        </w:tc>
      </w:tr>
      <w:tr w:rsidR="0099520E" w:rsidRPr="00422B29" w14:paraId="10D86CA7" w14:textId="77777777" w:rsidTr="006003A8">
        <w:trPr>
          <w:divId w:val="1110780298"/>
          <w:trHeight w:val="720"/>
        </w:trPr>
        <w:tc>
          <w:tcPr>
            <w:tcW w:w="1838" w:type="dxa"/>
          </w:tcPr>
          <w:p w14:paraId="7119F60D" w14:textId="49188CE5" w:rsidR="0099520E" w:rsidRPr="004D7ECB" w:rsidRDefault="0099520E" w:rsidP="00F45FB7">
            <w:pPr>
              <w:spacing w:line="400" w:lineRule="exact"/>
              <w:ind w:left="1201" w:hangingChars="445" w:hanging="1201"/>
              <w:jc w:val="both"/>
              <w:textDirection w:val="lrTbV"/>
              <w:rPr>
                <w:rFonts w:ascii="標楷體" w:eastAsia="標楷體" w:hAnsi="標楷體"/>
                <w:sz w:val="27"/>
                <w:szCs w:val="27"/>
              </w:rPr>
            </w:pPr>
            <w:r w:rsidRPr="004D7ECB">
              <w:rPr>
                <w:rFonts w:ascii="標楷體" w:eastAsia="標楷體" w:hAnsi="標楷體" w:hint="eastAsia"/>
                <w:sz w:val="27"/>
                <w:szCs w:val="27"/>
              </w:rPr>
              <w:lastRenderedPageBreak/>
              <w:t>二十</w:t>
            </w:r>
            <w:r w:rsidR="00DE2222">
              <w:rPr>
                <w:rFonts w:ascii="標楷體" w:eastAsia="標楷體" w:hAnsi="標楷體" w:hint="eastAsia"/>
                <w:sz w:val="27"/>
                <w:szCs w:val="27"/>
              </w:rPr>
              <w:t>一</w:t>
            </w:r>
            <w:r w:rsidRPr="004D7ECB">
              <w:rPr>
                <w:rFonts w:ascii="標楷體" w:eastAsia="標楷體" w:hAnsi="標楷體" w:hint="eastAsia"/>
                <w:sz w:val="27"/>
                <w:szCs w:val="27"/>
              </w:rPr>
              <w:t>、推動青年國際及體驗學習</w:t>
            </w:r>
          </w:p>
        </w:tc>
        <w:tc>
          <w:tcPr>
            <w:tcW w:w="2126" w:type="dxa"/>
          </w:tcPr>
          <w:p w14:paraId="0C014996" w14:textId="77777777" w:rsidR="0099520E" w:rsidRPr="004D7ECB" w:rsidRDefault="0099520E" w:rsidP="00F45FB7">
            <w:pPr>
              <w:spacing w:line="400" w:lineRule="exact"/>
              <w:ind w:left="608" w:hangingChars="225" w:hanging="608"/>
              <w:jc w:val="both"/>
              <w:textDirection w:val="lrTbV"/>
              <w:rPr>
                <w:rFonts w:ascii="標楷體" w:eastAsia="標楷體" w:hAnsi="標楷體"/>
                <w:sz w:val="27"/>
                <w:szCs w:val="27"/>
              </w:rPr>
            </w:pPr>
            <w:r w:rsidRPr="004D7ECB">
              <w:rPr>
                <w:rFonts w:ascii="標楷體" w:eastAsia="標楷體" w:hAnsi="標楷體" w:hint="eastAsia"/>
                <w:sz w:val="27"/>
                <w:szCs w:val="27"/>
              </w:rPr>
              <w:t>一</w:t>
            </w:r>
            <w:r w:rsidRPr="004D7ECB">
              <w:rPr>
                <w:rFonts w:ascii="標楷體" w:eastAsia="標楷體" w:hAnsi="標楷體"/>
                <w:sz w:val="27"/>
                <w:szCs w:val="27"/>
              </w:rPr>
              <w:t>、</w:t>
            </w:r>
            <w:r w:rsidRPr="004D7ECB">
              <w:rPr>
                <w:rFonts w:ascii="標楷體" w:eastAsia="標楷體" w:hAnsi="標楷體" w:hint="eastAsia"/>
                <w:sz w:val="27"/>
                <w:szCs w:val="27"/>
              </w:rPr>
              <w:t>推動青年國際參與及海外志工</w:t>
            </w:r>
          </w:p>
          <w:p w14:paraId="2870B285" w14:textId="77777777" w:rsidR="0099520E" w:rsidRPr="004D7ECB" w:rsidRDefault="0099520E" w:rsidP="00F45FB7">
            <w:pPr>
              <w:spacing w:line="400" w:lineRule="exact"/>
              <w:ind w:left="608" w:hangingChars="225" w:hanging="608"/>
              <w:jc w:val="both"/>
              <w:textDirection w:val="lrTbV"/>
              <w:rPr>
                <w:rFonts w:ascii="標楷體" w:eastAsia="標楷體" w:hAnsi="標楷體"/>
                <w:sz w:val="27"/>
                <w:szCs w:val="27"/>
              </w:rPr>
            </w:pPr>
            <w:r w:rsidRPr="004D7ECB">
              <w:rPr>
                <w:rFonts w:ascii="標楷體" w:eastAsia="標楷體" w:hAnsi="標楷體" w:hint="eastAsia"/>
                <w:sz w:val="27"/>
                <w:szCs w:val="27"/>
              </w:rPr>
              <w:t>二</w:t>
            </w:r>
            <w:r w:rsidRPr="004D7ECB">
              <w:rPr>
                <w:rFonts w:ascii="標楷體" w:eastAsia="標楷體" w:hAnsi="標楷體"/>
                <w:sz w:val="27"/>
                <w:szCs w:val="27"/>
              </w:rPr>
              <w:t>、</w:t>
            </w:r>
            <w:r w:rsidRPr="004D7ECB">
              <w:rPr>
                <w:rFonts w:ascii="標楷體" w:eastAsia="標楷體" w:hAnsi="標楷體" w:hint="eastAsia"/>
                <w:sz w:val="27"/>
                <w:szCs w:val="27"/>
              </w:rPr>
              <w:t>推動青年壯遊體驗學習</w:t>
            </w:r>
          </w:p>
        </w:tc>
        <w:tc>
          <w:tcPr>
            <w:tcW w:w="5387" w:type="dxa"/>
          </w:tcPr>
          <w:p w14:paraId="067D668C" w14:textId="40372F15" w:rsidR="003B2656" w:rsidRPr="00FE49F8" w:rsidRDefault="00FE49F8" w:rsidP="00FE49F8">
            <w:pPr>
              <w:spacing w:line="374" w:lineRule="exact"/>
              <w:jc w:val="both"/>
              <w:textDirection w:val="lrTbV"/>
              <w:rPr>
                <w:rFonts w:ascii="標楷體" w:eastAsia="標楷體" w:hAnsi="標楷體" w:cs="Arial"/>
                <w:sz w:val="27"/>
                <w:szCs w:val="27"/>
              </w:rPr>
            </w:pPr>
            <w:r>
              <w:rPr>
                <w:rFonts w:ascii="標楷體" w:eastAsia="標楷體" w:hAnsi="標楷體" w:hint="eastAsia"/>
                <w:bCs/>
                <w:sz w:val="28"/>
                <w:szCs w:val="28"/>
              </w:rPr>
              <w:t>一、</w:t>
            </w:r>
            <w:r w:rsidR="003B2656" w:rsidRPr="00FE49F8">
              <w:rPr>
                <w:rFonts w:ascii="標楷體" w:eastAsia="標楷體" w:hAnsi="標楷體" w:cs="Arial" w:hint="eastAsia"/>
                <w:sz w:val="27"/>
                <w:szCs w:val="27"/>
              </w:rPr>
              <w:t>推動青年國際參與及海外志工</w:t>
            </w:r>
          </w:p>
          <w:p w14:paraId="13D3AE40" w14:textId="17276B18" w:rsidR="003B2656" w:rsidRPr="009302E0" w:rsidRDefault="003B2656" w:rsidP="003F56A8">
            <w:pPr>
              <w:pStyle w:val="ab"/>
              <w:numPr>
                <w:ilvl w:val="0"/>
                <w:numId w:val="130"/>
              </w:numPr>
              <w:spacing w:line="374" w:lineRule="exact"/>
              <w:ind w:leftChars="0" w:left="810" w:hangingChars="300" w:hanging="810"/>
              <w:jc w:val="both"/>
              <w:rPr>
                <w:rFonts w:ascii="標楷體" w:eastAsia="標楷體" w:hAnsi="標楷體" w:cs="Arial"/>
                <w:sz w:val="27"/>
                <w:szCs w:val="27"/>
              </w:rPr>
            </w:pPr>
            <w:r w:rsidRPr="009302E0">
              <w:rPr>
                <w:rFonts w:ascii="標楷體" w:eastAsia="標楷體" w:hAnsi="標楷體" w:cs="Arial" w:hint="eastAsia"/>
                <w:sz w:val="27"/>
                <w:szCs w:val="27"/>
              </w:rPr>
              <w:t>鼓勵</w:t>
            </w:r>
            <w:r w:rsidRPr="009302E0">
              <w:rPr>
                <w:rFonts w:ascii="標楷體" w:eastAsia="標楷體" w:hAnsi="標楷體" w:cs="Arial"/>
                <w:sz w:val="27"/>
                <w:szCs w:val="27"/>
              </w:rPr>
              <w:t>青年</w:t>
            </w:r>
            <w:r w:rsidRPr="009302E0">
              <w:rPr>
                <w:rFonts w:ascii="標楷體" w:eastAsia="標楷體" w:hAnsi="標楷體" w:cs="Arial" w:hint="eastAsia"/>
                <w:sz w:val="27"/>
                <w:szCs w:val="27"/>
              </w:rPr>
              <w:t>參</w:t>
            </w:r>
            <w:r w:rsidRPr="009302E0">
              <w:rPr>
                <w:rFonts w:ascii="標楷體" w:eastAsia="標楷體" w:hAnsi="標楷體" w:cs="Arial"/>
                <w:sz w:val="27"/>
                <w:szCs w:val="27"/>
              </w:rPr>
              <w:t>與國際</w:t>
            </w:r>
            <w:r w:rsidRPr="009302E0">
              <w:rPr>
                <w:rFonts w:ascii="標楷體" w:eastAsia="標楷體" w:hAnsi="標楷體" w:cs="Arial" w:hint="eastAsia"/>
                <w:sz w:val="27"/>
                <w:szCs w:val="27"/>
              </w:rPr>
              <w:t>事</w:t>
            </w:r>
            <w:r w:rsidRPr="009302E0">
              <w:rPr>
                <w:rFonts w:ascii="標楷體" w:eastAsia="標楷體" w:hAnsi="標楷體" w:cs="Arial"/>
                <w:sz w:val="27"/>
                <w:szCs w:val="27"/>
              </w:rPr>
              <w:t>務</w:t>
            </w:r>
            <w:r w:rsidRPr="009302E0">
              <w:rPr>
                <w:rFonts w:ascii="標楷體" w:eastAsia="標楷體" w:hAnsi="標楷體" w:cs="Arial" w:hint="eastAsia"/>
                <w:sz w:val="27"/>
                <w:szCs w:val="27"/>
              </w:rPr>
              <w:t>及實</w:t>
            </w:r>
            <w:r w:rsidRPr="009302E0">
              <w:rPr>
                <w:rFonts w:ascii="標楷體" w:eastAsia="標楷體" w:hAnsi="標楷體" w:cs="Arial"/>
                <w:sz w:val="27"/>
                <w:szCs w:val="27"/>
              </w:rPr>
              <w:t>踐行動，</w:t>
            </w:r>
            <w:r w:rsidRPr="009302E0">
              <w:rPr>
                <w:rFonts w:ascii="標楷體" w:eastAsia="標楷體" w:hAnsi="標楷體" w:cs="Arial" w:hint="eastAsia"/>
                <w:sz w:val="27"/>
                <w:szCs w:val="27"/>
              </w:rPr>
              <w:t>辦</w:t>
            </w:r>
            <w:r w:rsidRPr="009302E0">
              <w:rPr>
                <w:rFonts w:ascii="標楷體" w:eastAsia="標楷體" w:hAnsi="標楷體" w:cs="Arial"/>
                <w:sz w:val="27"/>
                <w:szCs w:val="27"/>
              </w:rPr>
              <w:t>理</w:t>
            </w:r>
            <w:r w:rsidRPr="009302E0">
              <w:rPr>
                <w:rFonts w:ascii="標楷體" w:eastAsia="標楷體" w:hAnsi="標楷體" w:cs="Arial" w:hint="eastAsia"/>
                <w:sz w:val="27"/>
                <w:szCs w:val="27"/>
              </w:rPr>
              <w:t>「Young飛</w:t>
            </w:r>
            <w:r w:rsidRPr="009302E0">
              <w:rPr>
                <w:rFonts w:ascii="標楷體" w:eastAsia="標楷體" w:hAnsi="標楷體" w:cs="Arial"/>
                <w:sz w:val="27"/>
                <w:szCs w:val="27"/>
              </w:rPr>
              <w:t>全球行動計畫」，</w:t>
            </w:r>
            <w:r w:rsidRPr="009302E0">
              <w:rPr>
                <w:rFonts w:ascii="標楷體" w:eastAsia="標楷體" w:hAnsi="標楷體" w:cs="Arial" w:hint="eastAsia"/>
                <w:sz w:val="27"/>
                <w:szCs w:val="27"/>
              </w:rPr>
              <w:t>109年以數位行動為計畫主軸，線上培訓433人、入選30組團隊、14</w:t>
            </w:r>
            <w:r w:rsidRPr="009302E0">
              <w:rPr>
                <w:rFonts w:ascii="標楷體" w:eastAsia="標楷體" w:hAnsi="標楷體" w:cs="Arial"/>
                <w:sz w:val="27"/>
                <w:szCs w:val="27"/>
              </w:rPr>
              <w:t>0</w:t>
            </w:r>
            <w:r w:rsidRPr="009302E0">
              <w:rPr>
                <w:rFonts w:ascii="標楷體" w:eastAsia="標楷體" w:hAnsi="標楷體" w:cs="Arial" w:hint="eastAsia"/>
                <w:sz w:val="27"/>
                <w:szCs w:val="27"/>
              </w:rPr>
              <w:t>名青年，結</w:t>
            </w:r>
            <w:r w:rsidRPr="009302E0">
              <w:rPr>
                <w:rFonts w:ascii="標楷體" w:eastAsia="標楷體" w:hAnsi="標楷體" w:cs="Arial"/>
                <w:sz w:val="27"/>
                <w:szCs w:val="27"/>
              </w:rPr>
              <w:t>合</w:t>
            </w:r>
            <w:r w:rsidRPr="009302E0">
              <w:rPr>
                <w:rFonts w:ascii="標楷體" w:eastAsia="標楷體" w:hAnsi="標楷體" w:cs="Arial" w:hint="eastAsia"/>
                <w:sz w:val="27"/>
                <w:szCs w:val="27"/>
              </w:rPr>
              <w:t>數位科技進行國際聯結及在地行動。</w:t>
            </w:r>
          </w:p>
          <w:p w14:paraId="3AD0993A" w14:textId="6238167B" w:rsidR="003B2656" w:rsidRPr="009E0544" w:rsidRDefault="003B2656" w:rsidP="003F56A8">
            <w:pPr>
              <w:pStyle w:val="ab"/>
              <w:numPr>
                <w:ilvl w:val="0"/>
                <w:numId w:val="130"/>
              </w:numPr>
              <w:spacing w:line="374" w:lineRule="exact"/>
              <w:ind w:leftChars="0" w:left="810" w:hangingChars="300" w:hanging="810"/>
              <w:jc w:val="both"/>
              <w:rPr>
                <w:rFonts w:ascii="標楷體" w:eastAsia="標楷體" w:hAnsi="標楷體" w:cs="Arial"/>
                <w:sz w:val="27"/>
                <w:szCs w:val="27"/>
              </w:rPr>
            </w:pPr>
            <w:r w:rsidRPr="009E0544">
              <w:rPr>
                <w:rFonts w:ascii="標楷體" w:eastAsia="標楷體" w:hAnsi="標楷體" w:cs="Arial" w:hint="eastAsia"/>
                <w:sz w:val="27"/>
                <w:szCs w:val="27"/>
              </w:rPr>
              <w:t>規</w:t>
            </w:r>
            <w:r w:rsidRPr="009E0544">
              <w:rPr>
                <w:rFonts w:ascii="標楷體" w:eastAsia="標楷體" w:hAnsi="標楷體" w:cs="Arial"/>
                <w:sz w:val="27"/>
                <w:szCs w:val="27"/>
              </w:rPr>
              <w:t>劃</w:t>
            </w:r>
            <w:r w:rsidRPr="009E0544">
              <w:rPr>
                <w:rFonts w:ascii="標楷體" w:eastAsia="標楷體" w:hAnsi="標楷體" w:cs="Arial" w:hint="eastAsia"/>
                <w:sz w:val="27"/>
                <w:szCs w:val="27"/>
              </w:rPr>
              <w:t>辦理全球青年趨勢線上研討會，聯</w:t>
            </w:r>
            <w:r w:rsidRPr="009E0544">
              <w:rPr>
                <w:rFonts w:ascii="標楷體" w:eastAsia="標楷體" w:hAnsi="標楷體" w:cs="Arial"/>
                <w:sz w:val="27"/>
                <w:szCs w:val="27"/>
              </w:rPr>
              <w:t>結國際</w:t>
            </w:r>
            <w:r w:rsidRPr="009E0544">
              <w:rPr>
                <w:rFonts w:ascii="標楷體" w:eastAsia="標楷體" w:hAnsi="標楷體" w:cs="Arial" w:hint="eastAsia"/>
                <w:sz w:val="27"/>
                <w:szCs w:val="27"/>
              </w:rPr>
              <w:t>青</w:t>
            </w:r>
            <w:r w:rsidRPr="009E0544">
              <w:rPr>
                <w:rFonts w:ascii="標楷體" w:eastAsia="標楷體" w:hAnsi="標楷體" w:cs="Arial"/>
                <w:sz w:val="27"/>
                <w:szCs w:val="27"/>
              </w:rPr>
              <w:t>年組織網絡，</w:t>
            </w:r>
            <w:r w:rsidRPr="009E0544">
              <w:rPr>
                <w:rFonts w:ascii="標楷體" w:eastAsia="標楷體" w:hAnsi="標楷體" w:cs="Arial" w:hint="eastAsia"/>
                <w:sz w:val="27"/>
                <w:szCs w:val="27"/>
              </w:rPr>
              <w:t>未</w:t>
            </w:r>
            <w:r w:rsidRPr="009E0544">
              <w:rPr>
                <w:rFonts w:ascii="標楷體" w:eastAsia="標楷體" w:hAnsi="標楷體" w:cs="Arial"/>
                <w:sz w:val="27"/>
                <w:szCs w:val="27"/>
              </w:rPr>
              <w:t>來將</w:t>
            </w:r>
            <w:r w:rsidRPr="009E0544">
              <w:rPr>
                <w:rFonts w:ascii="標楷體" w:eastAsia="標楷體" w:hAnsi="標楷體" w:cs="Arial" w:hint="eastAsia"/>
                <w:sz w:val="27"/>
                <w:szCs w:val="27"/>
              </w:rPr>
              <w:t>持續強化國際青年事務交流，</w:t>
            </w:r>
            <w:r w:rsidRPr="009E0544">
              <w:rPr>
                <w:rFonts w:ascii="標楷體" w:eastAsia="標楷體" w:hAnsi="標楷體" w:cs="Arial"/>
                <w:sz w:val="27"/>
                <w:szCs w:val="27"/>
              </w:rPr>
              <w:t>提升臺灣能見度</w:t>
            </w:r>
            <w:r w:rsidRPr="009E0544">
              <w:rPr>
                <w:rFonts w:ascii="標楷體" w:eastAsia="標楷體" w:hAnsi="標楷體" w:cs="Arial" w:hint="eastAsia"/>
                <w:sz w:val="27"/>
                <w:szCs w:val="27"/>
              </w:rPr>
              <w:t>。</w:t>
            </w:r>
          </w:p>
          <w:p w14:paraId="6F9326F3" w14:textId="2280A998" w:rsidR="003B2656" w:rsidRPr="009E0544" w:rsidRDefault="003B2656" w:rsidP="003F56A8">
            <w:pPr>
              <w:pStyle w:val="ab"/>
              <w:numPr>
                <w:ilvl w:val="0"/>
                <w:numId w:val="130"/>
              </w:numPr>
              <w:spacing w:line="374" w:lineRule="exact"/>
              <w:ind w:leftChars="0" w:left="810" w:hangingChars="300" w:hanging="810"/>
              <w:jc w:val="both"/>
              <w:textDirection w:val="lrTbV"/>
              <w:rPr>
                <w:rFonts w:ascii="標楷體" w:eastAsia="標楷體" w:hAnsi="標楷體" w:cs="Arial"/>
                <w:sz w:val="27"/>
                <w:szCs w:val="27"/>
              </w:rPr>
            </w:pPr>
            <w:r w:rsidRPr="009E0544">
              <w:rPr>
                <w:rFonts w:ascii="標楷體" w:eastAsia="標楷體" w:hAnsi="標楷體" w:cs="Arial" w:hint="eastAsia"/>
                <w:sz w:val="27"/>
                <w:szCs w:val="27"/>
              </w:rPr>
              <w:t>鼓勵並補助青年於海內外進行國際發聲行動或深度研習，計</w:t>
            </w:r>
            <w:r w:rsidRPr="009E0544">
              <w:rPr>
                <w:rFonts w:ascii="標楷體" w:eastAsia="標楷體" w:hAnsi="標楷體" w:cs="Arial"/>
                <w:sz w:val="27"/>
                <w:szCs w:val="27"/>
              </w:rPr>
              <w:t>7</w:t>
            </w:r>
            <w:r w:rsidRPr="009E0544">
              <w:rPr>
                <w:rFonts w:ascii="標楷體" w:eastAsia="標楷體" w:hAnsi="標楷體" w:cs="Arial" w:hint="eastAsia"/>
                <w:sz w:val="27"/>
                <w:szCs w:val="27"/>
              </w:rPr>
              <w:t>案、618人，促進青年國際參與及提升青年國際視野。</w:t>
            </w:r>
          </w:p>
          <w:p w14:paraId="7B4A3328" w14:textId="4D7F5012" w:rsidR="003B2656" w:rsidRPr="009E0544" w:rsidRDefault="00A73A8B" w:rsidP="003F56A8">
            <w:pPr>
              <w:pStyle w:val="ab"/>
              <w:numPr>
                <w:ilvl w:val="0"/>
                <w:numId w:val="130"/>
              </w:numPr>
              <w:spacing w:line="374" w:lineRule="exact"/>
              <w:ind w:leftChars="0" w:left="810" w:hangingChars="300" w:hanging="810"/>
              <w:jc w:val="both"/>
              <w:textDirection w:val="lrTbV"/>
              <w:rPr>
                <w:rFonts w:ascii="標楷體" w:eastAsia="標楷體" w:hAnsi="標楷體" w:cs="Arial"/>
                <w:sz w:val="27"/>
                <w:szCs w:val="27"/>
              </w:rPr>
            </w:pPr>
            <w:r w:rsidRPr="00A73A8B">
              <w:rPr>
                <w:rFonts w:ascii="標楷體" w:eastAsia="標楷體" w:hAnsi="標楷體" w:cs="Arial" w:hint="eastAsia"/>
                <w:sz w:val="27"/>
                <w:szCs w:val="27"/>
              </w:rPr>
              <w:lastRenderedPageBreak/>
              <w:t>辦理青年海外志工相關計畫，因嚴重特殊傳染性肺炎疫情影響，寒假</w:t>
            </w:r>
            <w:r w:rsidRPr="00A73A8B">
              <w:rPr>
                <w:rFonts w:ascii="標楷體" w:eastAsia="標楷體" w:hAnsi="標楷體" w:cs="Arial"/>
                <w:sz w:val="27"/>
                <w:szCs w:val="27"/>
              </w:rPr>
              <w:t>26隊271人至11國服務，暑假服務隊改為線上辦理或保留補助資格至110年執行；另6名青年赴4國從事長期志工服務</w:t>
            </w:r>
            <w:r w:rsidR="003B2656" w:rsidRPr="009E0544">
              <w:rPr>
                <w:rFonts w:ascii="標楷體" w:eastAsia="標楷體" w:hAnsi="標楷體" w:cs="Arial"/>
                <w:sz w:val="27"/>
                <w:szCs w:val="27"/>
              </w:rPr>
              <w:t>。</w:t>
            </w:r>
          </w:p>
          <w:p w14:paraId="68998189" w14:textId="7F417139" w:rsidR="003B2656" w:rsidRPr="009E0544" w:rsidRDefault="00A73A8B" w:rsidP="003F56A8">
            <w:pPr>
              <w:pStyle w:val="ab"/>
              <w:numPr>
                <w:ilvl w:val="0"/>
                <w:numId w:val="130"/>
              </w:numPr>
              <w:spacing w:line="374" w:lineRule="exact"/>
              <w:ind w:leftChars="0" w:left="810" w:hangingChars="300" w:hanging="810"/>
              <w:jc w:val="both"/>
              <w:textDirection w:val="lrTbV"/>
              <w:rPr>
                <w:rFonts w:ascii="標楷體" w:eastAsia="標楷體" w:hAnsi="標楷體" w:cs="Arial"/>
                <w:sz w:val="27"/>
                <w:szCs w:val="27"/>
              </w:rPr>
            </w:pPr>
            <w:r w:rsidRPr="00A73A8B">
              <w:rPr>
                <w:rFonts w:ascii="標楷體" w:eastAsia="標楷體" w:hAnsi="標楷體" w:cs="Arial" w:hint="eastAsia"/>
                <w:sz w:val="27"/>
                <w:szCs w:val="27"/>
              </w:rPr>
              <w:t>辦理「超暖青年—國際、偏鄉、青銀」行動計畫，核定</w:t>
            </w:r>
            <w:r w:rsidRPr="00A73A8B">
              <w:rPr>
                <w:rFonts w:ascii="標楷體" w:eastAsia="標楷體" w:hAnsi="標楷體" w:cs="Arial"/>
                <w:sz w:val="27"/>
                <w:szCs w:val="27"/>
              </w:rPr>
              <w:t>6組青年團隊，透過多元方式宣導及介紹國際、偏鄉議題或以創新、科技點子提供高齡族群所需服務</w:t>
            </w:r>
            <w:r w:rsidR="003B2656" w:rsidRPr="009E0544">
              <w:rPr>
                <w:rFonts w:ascii="標楷體" w:eastAsia="標楷體" w:hAnsi="標楷體" w:cs="Arial" w:hint="eastAsia"/>
                <w:sz w:val="27"/>
                <w:szCs w:val="27"/>
              </w:rPr>
              <w:t>。</w:t>
            </w:r>
          </w:p>
          <w:p w14:paraId="113096D0" w14:textId="1F623122" w:rsidR="003B2656" w:rsidRPr="00A73A8B" w:rsidRDefault="00A73A8B" w:rsidP="003F56A8">
            <w:pPr>
              <w:pStyle w:val="ab"/>
              <w:numPr>
                <w:ilvl w:val="0"/>
                <w:numId w:val="130"/>
              </w:numPr>
              <w:spacing w:line="374" w:lineRule="exact"/>
              <w:ind w:leftChars="0" w:left="810" w:hangingChars="300" w:hanging="810"/>
              <w:jc w:val="both"/>
              <w:textDirection w:val="lrTbV"/>
              <w:rPr>
                <w:rFonts w:ascii="標楷體" w:eastAsia="標楷體" w:hAnsi="標楷體" w:cs="Arial"/>
                <w:sz w:val="27"/>
                <w:szCs w:val="27"/>
              </w:rPr>
            </w:pPr>
            <w:r w:rsidRPr="00A73A8B">
              <w:rPr>
                <w:rFonts w:ascii="標楷體" w:eastAsia="標楷體" w:hAnsi="標楷體" w:cs="Arial" w:hint="eastAsia"/>
                <w:sz w:val="27"/>
                <w:szCs w:val="27"/>
              </w:rPr>
              <w:t>充實超牆青年網站，計</w:t>
            </w:r>
            <w:r w:rsidRPr="00A73A8B">
              <w:rPr>
                <w:rFonts w:ascii="標楷體" w:eastAsia="標楷體" w:hAnsi="標楷體" w:cs="Arial"/>
                <w:sz w:val="27"/>
                <w:szCs w:val="27"/>
              </w:rPr>
              <w:t>375則超牆影音、41堂超牆課堂露出、19個超牆特輯，網站瀏覽數超過87萬人次；另辦理超牆Tuesday(達人直播) 計10次，累積觀看超過14萬人次</w:t>
            </w:r>
            <w:r w:rsidR="003B2656" w:rsidRPr="009E0544">
              <w:rPr>
                <w:rFonts w:ascii="標楷體" w:eastAsia="標楷體" w:hAnsi="標楷體" w:cs="Arial" w:hint="eastAsia"/>
                <w:sz w:val="27"/>
                <w:szCs w:val="27"/>
              </w:rPr>
              <w:t>。</w:t>
            </w:r>
          </w:p>
          <w:p w14:paraId="101654B9" w14:textId="5DD0898F" w:rsidR="003B2656" w:rsidRPr="009E0544" w:rsidRDefault="00FE49F8" w:rsidP="00FE49F8">
            <w:pPr>
              <w:widowControl w:val="0"/>
              <w:spacing w:line="374" w:lineRule="exact"/>
              <w:jc w:val="both"/>
              <w:rPr>
                <w:rFonts w:ascii="標楷體" w:eastAsia="標楷體" w:hAnsi="標楷體" w:cs="Arial"/>
                <w:sz w:val="27"/>
                <w:szCs w:val="27"/>
              </w:rPr>
            </w:pPr>
            <w:r>
              <w:rPr>
                <w:rFonts w:ascii="標楷體" w:eastAsia="標楷體" w:hAnsi="標楷體" w:hint="eastAsia"/>
                <w:sz w:val="27"/>
                <w:szCs w:val="27"/>
              </w:rPr>
              <w:t>二</w:t>
            </w:r>
            <w:r w:rsidRPr="002B52D8">
              <w:rPr>
                <w:rFonts w:ascii="標楷體" w:eastAsia="標楷體" w:hAnsi="標楷體"/>
                <w:sz w:val="27"/>
                <w:szCs w:val="27"/>
              </w:rPr>
              <w:t>、</w:t>
            </w:r>
            <w:r w:rsidR="003B2656" w:rsidRPr="009302E0">
              <w:rPr>
                <w:rFonts w:ascii="標楷體" w:eastAsia="標楷體" w:hAnsi="標楷體" w:cs="Arial" w:hint="eastAsia"/>
                <w:sz w:val="27"/>
                <w:szCs w:val="27"/>
              </w:rPr>
              <w:t>推動青年壯遊體驗學習</w:t>
            </w:r>
          </w:p>
          <w:p w14:paraId="43BD08A9" w14:textId="35E43DD4" w:rsidR="003B2656" w:rsidRPr="009302E0" w:rsidRDefault="003B2656" w:rsidP="003F56A8">
            <w:pPr>
              <w:pStyle w:val="ab"/>
              <w:numPr>
                <w:ilvl w:val="0"/>
                <w:numId w:val="131"/>
              </w:numPr>
              <w:spacing w:line="374" w:lineRule="exact"/>
              <w:ind w:leftChars="0" w:left="810" w:hangingChars="300" w:hanging="810"/>
              <w:jc w:val="both"/>
              <w:rPr>
                <w:rFonts w:ascii="標楷體" w:eastAsia="標楷體" w:hAnsi="標楷體" w:cs="Arial"/>
                <w:sz w:val="27"/>
                <w:szCs w:val="27"/>
              </w:rPr>
            </w:pPr>
            <w:r w:rsidRPr="009302E0">
              <w:rPr>
                <w:rFonts w:ascii="標楷體" w:eastAsia="標楷體" w:hAnsi="標楷體" w:cs="Arial" w:hint="eastAsia"/>
                <w:sz w:val="27"/>
                <w:szCs w:val="27"/>
              </w:rPr>
              <w:t>推動青年壯遊點計畫，於全國建置68個青年壯遊點，並有29個壯遊點與學校合作推動戶外教育，共辦理75梯次活動、1,318人次參與。另輔導13個青年團隊，深耕發展實驗青年壯遊點。</w:t>
            </w:r>
          </w:p>
          <w:p w14:paraId="460211DD" w14:textId="7BFEC96D" w:rsidR="003B2656" w:rsidRPr="009302E0" w:rsidRDefault="003B2656" w:rsidP="003F56A8">
            <w:pPr>
              <w:pStyle w:val="ab"/>
              <w:numPr>
                <w:ilvl w:val="0"/>
                <w:numId w:val="131"/>
              </w:numPr>
              <w:spacing w:line="374" w:lineRule="exact"/>
              <w:ind w:leftChars="0" w:left="810" w:hangingChars="300" w:hanging="810"/>
              <w:jc w:val="both"/>
              <w:rPr>
                <w:rFonts w:ascii="標楷體" w:eastAsia="標楷體" w:hAnsi="標楷體" w:cs="Arial"/>
                <w:sz w:val="27"/>
                <w:szCs w:val="27"/>
              </w:rPr>
            </w:pPr>
            <w:r w:rsidRPr="009302E0">
              <w:rPr>
                <w:rFonts w:ascii="標楷體" w:eastAsia="標楷體" w:hAnsi="標楷體" w:cs="Arial" w:hint="eastAsia"/>
                <w:sz w:val="27"/>
                <w:szCs w:val="27"/>
              </w:rPr>
              <w:t>辦理青年壯遊臺灣－尋找感動地圖實踐計畫，共108組青年團隊於6至9月期間執行企劃。</w:t>
            </w:r>
          </w:p>
          <w:p w14:paraId="5874164A" w14:textId="4A3E72EA" w:rsidR="003B2656" w:rsidRPr="009302E0" w:rsidRDefault="003B2656" w:rsidP="003F56A8">
            <w:pPr>
              <w:pStyle w:val="ab"/>
              <w:numPr>
                <w:ilvl w:val="0"/>
                <w:numId w:val="131"/>
              </w:numPr>
              <w:spacing w:line="374" w:lineRule="exact"/>
              <w:ind w:leftChars="0" w:left="810" w:hangingChars="300" w:hanging="810"/>
              <w:jc w:val="both"/>
              <w:rPr>
                <w:rFonts w:ascii="標楷體" w:eastAsia="標楷體" w:hAnsi="標楷體" w:cs="Arial"/>
                <w:sz w:val="27"/>
                <w:szCs w:val="27"/>
              </w:rPr>
            </w:pPr>
            <w:r w:rsidRPr="009302E0">
              <w:rPr>
                <w:rFonts w:ascii="標楷體" w:eastAsia="標楷體" w:hAnsi="標楷體" w:cs="Arial" w:hint="eastAsia"/>
                <w:sz w:val="27"/>
                <w:szCs w:val="27"/>
              </w:rPr>
              <w:t>辦理青年體驗學習計畫，學校初審及推薦共31名學生，於7月進行提案企劃審查，鼓勵青年於國內外進行壯遊探索、達人見習、志願服務、創業見習及社區見習等體驗。</w:t>
            </w:r>
          </w:p>
          <w:p w14:paraId="7887E7E6" w14:textId="2F86EEFD" w:rsidR="0099520E" w:rsidRPr="003B2656" w:rsidRDefault="003B2656" w:rsidP="003F56A8">
            <w:pPr>
              <w:pStyle w:val="ab"/>
              <w:numPr>
                <w:ilvl w:val="0"/>
                <w:numId w:val="131"/>
              </w:numPr>
              <w:spacing w:line="374" w:lineRule="exact"/>
              <w:ind w:leftChars="0" w:left="810" w:hangingChars="300" w:hanging="810"/>
              <w:jc w:val="both"/>
              <w:textDirection w:val="lrTbV"/>
              <w:rPr>
                <w:rFonts w:ascii="標楷體" w:eastAsia="標楷體"/>
                <w:sz w:val="27"/>
                <w:szCs w:val="27"/>
              </w:rPr>
            </w:pPr>
            <w:r w:rsidRPr="009302E0">
              <w:rPr>
                <w:rFonts w:ascii="標楷體" w:eastAsia="標楷體" w:hAnsi="標楷體" w:cs="Arial" w:hint="eastAsia"/>
                <w:sz w:val="27"/>
                <w:szCs w:val="27"/>
              </w:rPr>
              <w:t>辦理大專校院學生國際體驗學習計畫，109年共22校參與，因應嚴重特殊傳染性肺炎，學校持續透過國內課程、學程、講座及活動強化學生國際素養、探討國際議題與自主規劃壯遊體驗能力。</w:t>
            </w:r>
          </w:p>
        </w:tc>
      </w:tr>
      <w:tr w:rsidR="0099520E" w:rsidRPr="00422B29" w14:paraId="6EC53707" w14:textId="77777777" w:rsidTr="006003A8">
        <w:trPr>
          <w:divId w:val="1110780298"/>
          <w:trHeight w:val="720"/>
        </w:trPr>
        <w:tc>
          <w:tcPr>
            <w:tcW w:w="1838" w:type="dxa"/>
          </w:tcPr>
          <w:p w14:paraId="59CCED27" w14:textId="1DEE0EA6" w:rsidR="0099520E" w:rsidRPr="004D7ECB" w:rsidRDefault="0099520E" w:rsidP="00F45FB7">
            <w:pPr>
              <w:spacing w:line="400" w:lineRule="exact"/>
              <w:ind w:left="1201" w:hangingChars="445" w:hanging="1201"/>
              <w:jc w:val="both"/>
              <w:textDirection w:val="lrTbV"/>
              <w:rPr>
                <w:rFonts w:ascii="標楷體" w:eastAsia="標楷體" w:hAnsi="標楷體"/>
                <w:sz w:val="27"/>
                <w:szCs w:val="27"/>
              </w:rPr>
            </w:pPr>
            <w:r w:rsidRPr="004D7ECB">
              <w:rPr>
                <w:rFonts w:ascii="標楷體" w:eastAsia="標楷體" w:hAnsi="標楷體" w:hint="eastAsia"/>
                <w:sz w:val="27"/>
                <w:szCs w:val="27"/>
              </w:rPr>
              <w:lastRenderedPageBreak/>
              <w:t>二十</w:t>
            </w:r>
            <w:r w:rsidR="00DE2222">
              <w:rPr>
                <w:rFonts w:ascii="標楷體" w:eastAsia="標楷體" w:hAnsi="標楷體" w:hint="eastAsia"/>
                <w:sz w:val="27"/>
                <w:szCs w:val="27"/>
              </w:rPr>
              <w:t>二</w:t>
            </w:r>
            <w:r w:rsidRPr="004D7ECB">
              <w:rPr>
                <w:rFonts w:ascii="標楷體" w:eastAsia="標楷體" w:hAnsi="標楷體" w:hint="eastAsia"/>
                <w:sz w:val="27"/>
                <w:szCs w:val="27"/>
              </w:rPr>
              <w:t>、國家體育建設</w:t>
            </w:r>
          </w:p>
        </w:tc>
        <w:tc>
          <w:tcPr>
            <w:tcW w:w="2126" w:type="dxa"/>
          </w:tcPr>
          <w:p w14:paraId="25B2CAA2" w14:textId="77777777" w:rsidR="0099520E" w:rsidRPr="004D7ECB" w:rsidRDefault="0099520E" w:rsidP="00F45FB7">
            <w:pPr>
              <w:spacing w:line="400" w:lineRule="exact"/>
              <w:ind w:left="567" w:hangingChars="210" w:hanging="567"/>
              <w:jc w:val="both"/>
              <w:textDirection w:val="lrTbV"/>
              <w:rPr>
                <w:rFonts w:ascii="標楷體" w:eastAsia="標楷體" w:hAnsi="標楷體"/>
                <w:sz w:val="27"/>
                <w:szCs w:val="27"/>
              </w:rPr>
            </w:pPr>
            <w:r w:rsidRPr="004D7ECB">
              <w:rPr>
                <w:rFonts w:ascii="標楷體" w:eastAsia="標楷體" w:hAnsi="標楷體" w:hint="eastAsia"/>
                <w:sz w:val="27"/>
                <w:szCs w:val="27"/>
              </w:rPr>
              <w:t>一</w:t>
            </w:r>
            <w:r w:rsidRPr="004D7ECB">
              <w:rPr>
                <w:rFonts w:ascii="標楷體" w:eastAsia="標楷體" w:hAnsi="標楷體"/>
                <w:sz w:val="27"/>
                <w:szCs w:val="27"/>
              </w:rPr>
              <w:t>、</w:t>
            </w:r>
            <w:r w:rsidRPr="004D7ECB">
              <w:rPr>
                <w:rFonts w:ascii="標楷體" w:eastAsia="標楷體" w:hAnsi="標楷體" w:hint="eastAsia"/>
                <w:sz w:val="27"/>
                <w:szCs w:val="27"/>
              </w:rPr>
              <w:t>運動i臺灣</w:t>
            </w:r>
            <w:r w:rsidR="00D96AF4">
              <w:rPr>
                <w:rFonts w:ascii="標楷體" w:eastAsia="標楷體" w:hAnsi="標楷體" w:hint="eastAsia"/>
                <w:sz w:val="27"/>
                <w:szCs w:val="27"/>
              </w:rPr>
              <w:t>等相關</w:t>
            </w:r>
            <w:r w:rsidRPr="004D7ECB">
              <w:rPr>
                <w:rFonts w:ascii="標楷體" w:eastAsia="標楷體" w:hAnsi="標楷體" w:hint="eastAsia"/>
                <w:sz w:val="27"/>
                <w:szCs w:val="27"/>
              </w:rPr>
              <w:t>計畫</w:t>
            </w:r>
          </w:p>
          <w:p w14:paraId="57147E0B" w14:textId="77777777" w:rsidR="0099520E" w:rsidRPr="004D7ECB" w:rsidRDefault="0099520E" w:rsidP="00F45FB7">
            <w:pPr>
              <w:spacing w:line="400" w:lineRule="exact"/>
              <w:ind w:left="608" w:hangingChars="225" w:hanging="608"/>
              <w:jc w:val="both"/>
              <w:textDirection w:val="lrTbV"/>
              <w:rPr>
                <w:rFonts w:ascii="標楷體" w:eastAsia="標楷體" w:hAnsi="標楷體"/>
                <w:sz w:val="27"/>
                <w:szCs w:val="27"/>
              </w:rPr>
            </w:pPr>
            <w:r w:rsidRPr="004D7ECB">
              <w:rPr>
                <w:rFonts w:ascii="標楷體" w:eastAsia="標楷體" w:hAnsi="標楷體" w:hint="eastAsia"/>
                <w:sz w:val="27"/>
                <w:szCs w:val="27"/>
              </w:rPr>
              <w:t>二</w:t>
            </w:r>
            <w:r w:rsidRPr="004D7ECB">
              <w:rPr>
                <w:rFonts w:ascii="標楷體" w:eastAsia="標楷體" w:hAnsi="標楷體"/>
                <w:sz w:val="27"/>
                <w:szCs w:val="27"/>
              </w:rPr>
              <w:t>、</w:t>
            </w:r>
            <w:r w:rsidRPr="004D7ECB">
              <w:rPr>
                <w:rFonts w:ascii="標楷體" w:eastAsia="標楷體" w:hAnsi="標楷體" w:hint="eastAsia"/>
                <w:sz w:val="27"/>
                <w:szCs w:val="27"/>
              </w:rPr>
              <w:t>推展競技運動</w:t>
            </w:r>
          </w:p>
          <w:p w14:paraId="483459FE" w14:textId="77777777" w:rsidR="0099520E" w:rsidRPr="004D7ECB" w:rsidRDefault="0099520E" w:rsidP="00F45FB7">
            <w:pPr>
              <w:spacing w:line="400" w:lineRule="exact"/>
              <w:ind w:left="608" w:hangingChars="225" w:hanging="608"/>
              <w:jc w:val="both"/>
              <w:textDirection w:val="lrTbV"/>
              <w:rPr>
                <w:rFonts w:ascii="標楷體" w:eastAsia="標楷體" w:hAnsi="標楷體"/>
                <w:sz w:val="27"/>
                <w:szCs w:val="27"/>
              </w:rPr>
            </w:pPr>
            <w:r w:rsidRPr="004D7ECB">
              <w:rPr>
                <w:rFonts w:ascii="標楷體" w:eastAsia="標楷體" w:hAnsi="標楷體" w:hint="eastAsia"/>
                <w:sz w:val="27"/>
                <w:szCs w:val="27"/>
              </w:rPr>
              <w:t>三</w:t>
            </w:r>
            <w:r w:rsidRPr="004D7ECB">
              <w:rPr>
                <w:rFonts w:ascii="標楷體" w:eastAsia="標楷體" w:hAnsi="標楷體"/>
                <w:sz w:val="27"/>
                <w:szCs w:val="27"/>
              </w:rPr>
              <w:t>、</w:t>
            </w:r>
            <w:r w:rsidR="00F45FB7" w:rsidRPr="00F45FB7">
              <w:rPr>
                <w:rFonts w:ascii="標楷體" w:eastAsia="標楷體" w:hAnsi="標楷體" w:hint="eastAsia"/>
                <w:sz w:val="27"/>
                <w:szCs w:val="27"/>
              </w:rPr>
              <w:t>國家運動園區整體興設與人才培育計畫</w:t>
            </w:r>
          </w:p>
        </w:tc>
        <w:tc>
          <w:tcPr>
            <w:tcW w:w="5387" w:type="dxa"/>
          </w:tcPr>
          <w:p w14:paraId="1B6D31A1" w14:textId="77777777" w:rsidR="0093124E" w:rsidRPr="002B52D8" w:rsidRDefault="0093124E" w:rsidP="00F13FC0">
            <w:pPr>
              <w:spacing w:line="354" w:lineRule="exact"/>
              <w:ind w:left="270" w:hangingChars="100" w:hanging="270"/>
              <w:jc w:val="both"/>
              <w:textDirection w:val="lrTbV"/>
              <w:rPr>
                <w:rFonts w:ascii="標楷體" w:eastAsia="標楷體" w:hAnsi="標楷體"/>
                <w:sz w:val="27"/>
                <w:szCs w:val="27"/>
              </w:rPr>
            </w:pPr>
            <w:r w:rsidRPr="002B52D8">
              <w:rPr>
                <w:rFonts w:ascii="標楷體" w:eastAsia="標楷體" w:hAnsi="標楷體" w:hint="eastAsia"/>
                <w:sz w:val="27"/>
                <w:szCs w:val="27"/>
              </w:rPr>
              <w:t>一</w:t>
            </w:r>
            <w:r w:rsidRPr="002B52D8">
              <w:rPr>
                <w:rFonts w:ascii="標楷體" w:eastAsia="標楷體" w:hAnsi="標楷體"/>
                <w:sz w:val="27"/>
                <w:szCs w:val="27"/>
              </w:rPr>
              <w:t>、</w:t>
            </w:r>
            <w:r w:rsidRPr="002B52D8">
              <w:rPr>
                <w:rFonts w:ascii="標楷體" w:eastAsia="標楷體" w:hAnsi="標楷體" w:hint="eastAsia"/>
                <w:sz w:val="27"/>
                <w:szCs w:val="27"/>
              </w:rPr>
              <w:t>運動i臺灣等相關計畫</w:t>
            </w:r>
          </w:p>
          <w:p w14:paraId="4715A47C" w14:textId="4E7C5605" w:rsidR="0093124E" w:rsidRPr="002B52D8" w:rsidRDefault="0093124E" w:rsidP="00F13FC0">
            <w:pPr>
              <w:spacing w:line="354" w:lineRule="exact"/>
              <w:ind w:left="540" w:hangingChars="200" w:hanging="540"/>
              <w:jc w:val="both"/>
              <w:textDirection w:val="lrTbV"/>
              <w:rPr>
                <w:rFonts w:ascii="標楷體" w:eastAsia="標楷體"/>
                <w:sz w:val="27"/>
                <w:szCs w:val="27"/>
              </w:rPr>
            </w:pPr>
            <w:r w:rsidRPr="002B52D8">
              <w:rPr>
                <w:rFonts w:ascii="標楷體" w:eastAsia="標楷體" w:hint="eastAsia"/>
                <w:sz w:val="27"/>
                <w:szCs w:val="27"/>
              </w:rPr>
              <w:t xml:space="preserve">        </w:t>
            </w:r>
            <w:r w:rsidR="000322D6" w:rsidRPr="000322D6">
              <w:rPr>
                <w:rFonts w:ascii="標楷體" w:eastAsia="標楷體" w:hint="eastAsia"/>
                <w:sz w:val="27"/>
                <w:szCs w:val="27"/>
              </w:rPr>
              <w:t>核定各直轄市、縣市政府辦理「運動</w:t>
            </w:r>
            <w:r w:rsidR="000322D6" w:rsidRPr="000322D6">
              <w:rPr>
                <w:rFonts w:ascii="標楷體" w:eastAsia="標楷體"/>
                <w:sz w:val="27"/>
                <w:szCs w:val="27"/>
              </w:rPr>
              <w:t>i臺灣計畫」等逾2,200項次及82個全國性體育運動團體辦理全民體育活動逾128項次</w:t>
            </w:r>
            <w:r w:rsidR="000322D6">
              <w:rPr>
                <w:rFonts w:ascii="標楷體" w:eastAsia="標楷體" w:hint="eastAsia"/>
                <w:sz w:val="27"/>
                <w:szCs w:val="27"/>
              </w:rPr>
              <w:t>。</w:t>
            </w:r>
          </w:p>
          <w:p w14:paraId="783FA66C" w14:textId="7FBFF6D6" w:rsidR="0093124E" w:rsidRPr="002B52D8" w:rsidRDefault="0093124E" w:rsidP="00F13FC0">
            <w:pPr>
              <w:spacing w:line="354" w:lineRule="exact"/>
              <w:ind w:leftChars="-9" w:left="699" w:hangingChars="267" w:hanging="721"/>
              <w:jc w:val="both"/>
              <w:textDirection w:val="lrTbV"/>
              <w:rPr>
                <w:rFonts w:ascii="標楷體" w:eastAsia="標楷體"/>
                <w:sz w:val="27"/>
                <w:szCs w:val="27"/>
              </w:rPr>
            </w:pPr>
            <w:r w:rsidRPr="002B52D8">
              <w:rPr>
                <w:rFonts w:ascii="標楷體" w:eastAsia="標楷體" w:hint="eastAsia"/>
                <w:sz w:val="27"/>
                <w:szCs w:val="27"/>
              </w:rPr>
              <w:t>二、推展競技運動</w:t>
            </w:r>
          </w:p>
          <w:p w14:paraId="3CE0775E" w14:textId="28F53D39" w:rsidR="0093124E" w:rsidRPr="002B52D8" w:rsidRDefault="00544F0B" w:rsidP="00F13FC0">
            <w:pPr>
              <w:pStyle w:val="ab"/>
              <w:numPr>
                <w:ilvl w:val="0"/>
                <w:numId w:val="132"/>
              </w:numPr>
              <w:spacing w:line="354" w:lineRule="exact"/>
              <w:ind w:leftChars="0" w:left="810" w:hangingChars="300" w:hanging="810"/>
              <w:jc w:val="both"/>
              <w:textDirection w:val="lrTbV"/>
              <w:rPr>
                <w:rFonts w:ascii="標楷體" w:eastAsia="標楷體"/>
                <w:sz w:val="27"/>
                <w:szCs w:val="27"/>
              </w:rPr>
            </w:pPr>
            <w:r w:rsidRPr="00544F0B">
              <w:rPr>
                <w:rFonts w:ascii="標楷體" w:eastAsia="標楷體" w:hint="eastAsia"/>
                <w:sz w:val="27"/>
                <w:szCs w:val="27"/>
              </w:rPr>
              <w:t>推動奧亞運特定體育團體訪評：</w:t>
            </w:r>
            <w:r w:rsidRPr="00544F0B">
              <w:rPr>
                <w:rFonts w:ascii="標楷體" w:eastAsia="標楷體"/>
                <w:sz w:val="27"/>
                <w:szCs w:val="27"/>
              </w:rPr>
              <w:t>109年度奧亞運特定體育團體訪評計畫業委託社團法人台灣評鑑協會辦理，計畫執行時</w:t>
            </w:r>
            <w:r w:rsidR="00993541">
              <w:rPr>
                <w:rFonts w:ascii="標楷體" w:eastAsia="標楷體" w:hint="eastAsia"/>
                <w:sz w:val="27"/>
                <w:szCs w:val="27"/>
              </w:rPr>
              <w:t>程</w:t>
            </w:r>
            <w:r w:rsidRPr="00544F0B">
              <w:rPr>
                <w:rFonts w:ascii="標楷體" w:eastAsia="標楷體"/>
                <w:sz w:val="27"/>
                <w:szCs w:val="27"/>
              </w:rPr>
              <w:t>自109年4月1日起至110年3月31日止</w:t>
            </w:r>
            <w:r w:rsidR="0093124E" w:rsidRPr="002B52D8">
              <w:rPr>
                <w:rFonts w:ascii="標楷體" w:eastAsia="標楷體"/>
                <w:sz w:val="27"/>
                <w:szCs w:val="27"/>
              </w:rPr>
              <w:t>。</w:t>
            </w:r>
          </w:p>
          <w:p w14:paraId="0A502DFD" w14:textId="34758F8F" w:rsidR="0093124E" w:rsidRPr="002B52D8" w:rsidRDefault="00544F0B" w:rsidP="00F13FC0">
            <w:pPr>
              <w:pStyle w:val="ab"/>
              <w:numPr>
                <w:ilvl w:val="0"/>
                <w:numId w:val="132"/>
              </w:numPr>
              <w:spacing w:line="354" w:lineRule="exact"/>
              <w:ind w:leftChars="0" w:left="810" w:hangingChars="300" w:hanging="810"/>
              <w:jc w:val="both"/>
              <w:textDirection w:val="lrTbV"/>
              <w:rPr>
                <w:rFonts w:ascii="標楷體" w:eastAsia="標楷體"/>
                <w:sz w:val="27"/>
                <w:szCs w:val="27"/>
              </w:rPr>
            </w:pPr>
            <w:r w:rsidRPr="00AD420C">
              <w:rPr>
                <w:rFonts w:ascii="標楷體" w:eastAsia="標楷體" w:hint="eastAsia"/>
                <w:sz w:val="27"/>
                <w:szCs w:val="27"/>
              </w:rPr>
              <w:t>辦理運動防護員授證：</w:t>
            </w:r>
            <w:r w:rsidRPr="00AD420C">
              <w:rPr>
                <w:rFonts w:ascii="標楷體" w:eastAsia="標楷體"/>
                <w:sz w:val="27"/>
                <w:szCs w:val="27"/>
              </w:rPr>
              <w:t>109年度第1次運動防護員資格檢定考試簡章經台灣運動傷害防護學會提報，</w:t>
            </w:r>
            <w:r w:rsidR="00D514FF">
              <w:rPr>
                <w:rFonts w:ascii="標楷體" w:eastAsia="標楷體" w:hint="eastAsia"/>
                <w:sz w:val="27"/>
                <w:szCs w:val="27"/>
              </w:rPr>
              <w:t>體育</w:t>
            </w:r>
            <w:r w:rsidRPr="00AD420C">
              <w:rPr>
                <w:rFonts w:ascii="標楷體" w:eastAsia="標楷體"/>
                <w:sz w:val="27"/>
                <w:szCs w:val="27"/>
              </w:rPr>
              <w:t>署已於109年4月14日同意備查在案</w:t>
            </w:r>
            <w:r w:rsidR="0093124E" w:rsidRPr="002B52D8">
              <w:rPr>
                <w:rFonts w:ascii="標楷體" w:eastAsia="標楷體"/>
                <w:sz w:val="27"/>
                <w:szCs w:val="27"/>
              </w:rPr>
              <w:t>。</w:t>
            </w:r>
          </w:p>
          <w:p w14:paraId="4100F869" w14:textId="34FC6991" w:rsidR="0093124E" w:rsidRPr="002B52D8" w:rsidRDefault="00544F0B" w:rsidP="00F13FC0">
            <w:pPr>
              <w:pStyle w:val="ab"/>
              <w:numPr>
                <w:ilvl w:val="0"/>
                <w:numId w:val="132"/>
              </w:numPr>
              <w:spacing w:line="354" w:lineRule="exact"/>
              <w:ind w:leftChars="0" w:left="810" w:hangingChars="300" w:hanging="810"/>
              <w:jc w:val="both"/>
              <w:textDirection w:val="lrTbV"/>
              <w:rPr>
                <w:rFonts w:ascii="標楷體" w:eastAsia="標楷體"/>
                <w:sz w:val="27"/>
                <w:szCs w:val="27"/>
              </w:rPr>
            </w:pPr>
            <w:r w:rsidRPr="00544F0B">
              <w:rPr>
                <w:rFonts w:ascii="標楷體" w:eastAsia="標楷體" w:hint="eastAsia"/>
                <w:sz w:val="27"/>
                <w:szCs w:val="27"/>
              </w:rPr>
              <w:t>輔導國家運動訓練中心基本維運：持續輔導國家運動訓練中心辦理國家代表隊培訓及各項行政業務，完善訓練環境並提供培訓選手訓練及比賽所需器材設備等支援</w:t>
            </w:r>
            <w:r w:rsidR="0093124E" w:rsidRPr="002B52D8">
              <w:rPr>
                <w:rFonts w:ascii="標楷體" w:eastAsia="標楷體" w:hint="eastAsia"/>
                <w:sz w:val="27"/>
                <w:szCs w:val="27"/>
              </w:rPr>
              <w:t>。</w:t>
            </w:r>
          </w:p>
          <w:p w14:paraId="7D46B113" w14:textId="6A3EBBCC" w:rsidR="0093124E" w:rsidRPr="00544F0B" w:rsidRDefault="00544F0B" w:rsidP="00F13FC0">
            <w:pPr>
              <w:pStyle w:val="ab"/>
              <w:numPr>
                <w:ilvl w:val="0"/>
                <w:numId w:val="132"/>
              </w:numPr>
              <w:spacing w:line="354" w:lineRule="exact"/>
              <w:ind w:leftChars="0" w:left="810" w:hangingChars="300" w:hanging="810"/>
              <w:jc w:val="both"/>
              <w:textDirection w:val="lrTbV"/>
              <w:rPr>
                <w:rFonts w:ascii="標楷體" w:eastAsia="標楷體"/>
                <w:sz w:val="27"/>
                <w:szCs w:val="27"/>
              </w:rPr>
            </w:pPr>
            <w:r w:rsidRPr="00544F0B">
              <w:rPr>
                <w:rFonts w:ascii="標楷體" w:eastAsia="標楷體" w:hint="eastAsia"/>
                <w:sz w:val="27"/>
                <w:szCs w:val="27"/>
              </w:rPr>
              <w:t>輔導縣市政府辦理全國運動會：已輔導新北市政府完成</w:t>
            </w:r>
            <w:r w:rsidRPr="00544F0B">
              <w:rPr>
                <w:rFonts w:ascii="標楷體" w:eastAsia="標楷體"/>
                <w:sz w:val="27"/>
                <w:szCs w:val="27"/>
              </w:rPr>
              <w:t>110年全國運動會競賽場地會勘之作業、成立籌備會及設籌備處、運動競賽審查會等，並輔導籌備處完成競賽規程之修訂與公告</w:t>
            </w:r>
            <w:r>
              <w:rPr>
                <w:rFonts w:ascii="標楷體" w:eastAsia="標楷體" w:hint="eastAsia"/>
                <w:sz w:val="27"/>
                <w:szCs w:val="27"/>
              </w:rPr>
              <w:t>。</w:t>
            </w:r>
          </w:p>
          <w:p w14:paraId="164837B1" w14:textId="422D8AFA" w:rsidR="00F13FC0" w:rsidRPr="00143E0A" w:rsidRDefault="00544F0B" w:rsidP="00143E0A">
            <w:pPr>
              <w:pStyle w:val="ab"/>
              <w:numPr>
                <w:ilvl w:val="0"/>
                <w:numId w:val="132"/>
              </w:numPr>
              <w:spacing w:line="354" w:lineRule="exact"/>
              <w:ind w:leftChars="0" w:left="810" w:hangingChars="300" w:hanging="810"/>
              <w:jc w:val="both"/>
              <w:textDirection w:val="lrTbV"/>
              <w:rPr>
                <w:rFonts w:ascii="標楷體" w:eastAsia="標楷體" w:hint="eastAsia"/>
                <w:sz w:val="27"/>
                <w:szCs w:val="27"/>
              </w:rPr>
            </w:pPr>
            <w:r w:rsidRPr="00544F0B">
              <w:rPr>
                <w:rFonts w:ascii="標楷體" w:eastAsia="標楷體" w:hint="eastAsia"/>
                <w:sz w:val="27"/>
                <w:szCs w:val="27"/>
              </w:rPr>
              <w:t>辦理優秀運動選手、教練獎勵：已審查通過</w:t>
            </w:r>
            <w:r w:rsidRPr="00544F0B">
              <w:rPr>
                <w:rFonts w:ascii="標楷體" w:eastAsia="標楷體"/>
                <w:sz w:val="27"/>
                <w:szCs w:val="27"/>
              </w:rPr>
              <w:t>13人次之國光體育獎助學金418萬元，另核定國光體育獎章積點制時期120人次國光獎助學金2,131萬7,500元</w:t>
            </w:r>
            <w:r w:rsidR="0093124E" w:rsidRPr="002B52D8">
              <w:rPr>
                <w:rFonts w:ascii="標楷體" w:eastAsia="標楷體"/>
                <w:sz w:val="27"/>
                <w:szCs w:val="27"/>
              </w:rPr>
              <w:t>。</w:t>
            </w:r>
            <w:bookmarkStart w:id="2" w:name="_GoBack"/>
            <w:bookmarkEnd w:id="2"/>
          </w:p>
          <w:p w14:paraId="63C6E7B1" w14:textId="77777777" w:rsidR="0093124E" w:rsidRPr="002B52D8" w:rsidRDefault="0093124E" w:rsidP="00F13FC0">
            <w:pPr>
              <w:spacing w:line="354" w:lineRule="exact"/>
              <w:ind w:left="540" w:hangingChars="200" w:hanging="540"/>
              <w:jc w:val="both"/>
              <w:textDirection w:val="lrTbV"/>
              <w:rPr>
                <w:rFonts w:ascii="標楷體" w:eastAsia="標楷體"/>
                <w:sz w:val="27"/>
                <w:szCs w:val="27"/>
              </w:rPr>
            </w:pPr>
            <w:r w:rsidRPr="002B52D8">
              <w:rPr>
                <w:rFonts w:ascii="標楷體" w:eastAsia="標楷體" w:hint="eastAsia"/>
                <w:sz w:val="27"/>
                <w:szCs w:val="27"/>
              </w:rPr>
              <w:t>三、國家運動園區整體興設與人才培育計畫</w:t>
            </w:r>
          </w:p>
          <w:p w14:paraId="536D5541" w14:textId="21F7F88C" w:rsidR="0093124E" w:rsidRPr="00544F0B" w:rsidRDefault="00544F0B" w:rsidP="00F13FC0">
            <w:pPr>
              <w:pStyle w:val="ab"/>
              <w:numPr>
                <w:ilvl w:val="0"/>
                <w:numId w:val="133"/>
              </w:numPr>
              <w:spacing w:line="354" w:lineRule="exact"/>
              <w:ind w:leftChars="0" w:left="810" w:hangingChars="300" w:hanging="810"/>
              <w:jc w:val="both"/>
              <w:textDirection w:val="lrTbV"/>
              <w:rPr>
                <w:rFonts w:ascii="標楷體" w:eastAsia="標楷體"/>
                <w:sz w:val="27"/>
                <w:szCs w:val="27"/>
              </w:rPr>
            </w:pPr>
            <w:r w:rsidRPr="00544F0B">
              <w:rPr>
                <w:rFonts w:ascii="標楷體" w:eastAsia="標楷體" w:hint="eastAsia"/>
                <w:sz w:val="27"/>
                <w:szCs w:val="27"/>
              </w:rPr>
              <w:t>國家運動訓練中心興整建：委託專案管理案已於</w:t>
            </w:r>
            <w:r w:rsidRPr="00544F0B">
              <w:rPr>
                <w:rFonts w:ascii="標楷體" w:eastAsia="標楷體"/>
                <w:sz w:val="27"/>
                <w:szCs w:val="27"/>
              </w:rPr>
              <w:t>109年1月31日決標，設計監造案已於5月26日決標，另舊機電改善工程-行政大樓刻正執行中</w:t>
            </w:r>
            <w:r>
              <w:rPr>
                <w:rFonts w:ascii="標楷體" w:eastAsia="標楷體" w:hint="eastAsia"/>
                <w:sz w:val="27"/>
                <w:szCs w:val="27"/>
              </w:rPr>
              <w:t>。</w:t>
            </w:r>
          </w:p>
          <w:p w14:paraId="22A12A9A" w14:textId="1E2DE120" w:rsidR="0099520E" w:rsidRDefault="00544F0B" w:rsidP="00F13FC0">
            <w:pPr>
              <w:pStyle w:val="ab"/>
              <w:numPr>
                <w:ilvl w:val="0"/>
                <w:numId w:val="133"/>
              </w:numPr>
              <w:spacing w:line="354" w:lineRule="exact"/>
              <w:ind w:leftChars="0" w:left="810" w:hangingChars="300" w:hanging="810"/>
              <w:jc w:val="both"/>
              <w:textDirection w:val="lrTbV"/>
              <w:rPr>
                <w:rFonts w:ascii="標楷體" w:eastAsia="標楷體"/>
                <w:sz w:val="27"/>
                <w:szCs w:val="27"/>
              </w:rPr>
            </w:pPr>
            <w:r w:rsidRPr="00544F0B">
              <w:rPr>
                <w:rFonts w:ascii="標楷體" w:eastAsia="標楷體" w:hint="eastAsia"/>
                <w:sz w:val="27"/>
                <w:szCs w:val="27"/>
              </w:rPr>
              <w:t>游泳館與網球場新建：刻正辦理環境影響評估及都市計畫變更相關事宜</w:t>
            </w:r>
            <w:r>
              <w:rPr>
                <w:rFonts w:ascii="標楷體" w:eastAsia="標楷體" w:hint="eastAsia"/>
                <w:sz w:val="27"/>
                <w:szCs w:val="27"/>
              </w:rPr>
              <w:t>。</w:t>
            </w:r>
          </w:p>
          <w:p w14:paraId="73F3E5D6" w14:textId="3E2CBEC3" w:rsidR="00544F0B" w:rsidRPr="00544F0B" w:rsidRDefault="00544F0B" w:rsidP="00F13FC0">
            <w:pPr>
              <w:pStyle w:val="ab"/>
              <w:numPr>
                <w:ilvl w:val="0"/>
                <w:numId w:val="133"/>
              </w:numPr>
              <w:spacing w:line="354" w:lineRule="exact"/>
              <w:ind w:leftChars="0" w:left="810" w:hangingChars="300" w:hanging="810"/>
              <w:jc w:val="both"/>
              <w:textDirection w:val="lrTbV"/>
              <w:rPr>
                <w:rFonts w:ascii="標楷體" w:eastAsia="標楷體"/>
                <w:sz w:val="27"/>
                <w:szCs w:val="27"/>
              </w:rPr>
            </w:pPr>
            <w:r w:rsidRPr="00544F0B">
              <w:rPr>
                <w:rFonts w:ascii="標楷體" w:eastAsia="標楷體" w:hint="eastAsia"/>
                <w:sz w:val="27"/>
                <w:szCs w:val="27"/>
              </w:rPr>
              <w:lastRenderedPageBreak/>
              <w:t>士校營區遷建至興夏營區：國防部於</w:t>
            </w:r>
            <w:r w:rsidRPr="00544F0B">
              <w:rPr>
                <w:rFonts w:ascii="標楷體" w:eastAsia="標楷體"/>
                <w:sz w:val="27"/>
                <w:szCs w:val="27"/>
              </w:rPr>
              <w:t>109年2月20日同意自辦，刻由國防部檢討遷建需求作業</w:t>
            </w:r>
            <w:r>
              <w:rPr>
                <w:rFonts w:ascii="標楷體" w:eastAsia="標楷體" w:hint="eastAsia"/>
                <w:sz w:val="27"/>
                <w:szCs w:val="27"/>
              </w:rPr>
              <w:t>。</w:t>
            </w:r>
          </w:p>
        </w:tc>
      </w:tr>
      <w:tr w:rsidR="0099520E" w:rsidRPr="00422B29" w14:paraId="00F7CBB3" w14:textId="77777777" w:rsidTr="006003A8">
        <w:trPr>
          <w:divId w:val="1110780298"/>
          <w:trHeight w:val="720"/>
        </w:trPr>
        <w:tc>
          <w:tcPr>
            <w:tcW w:w="1838" w:type="dxa"/>
          </w:tcPr>
          <w:p w14:paraId="1EDD0427" w14:textId="3D9C37AB" w:rsidR="0099520E" w:rsidRPr="004D7ECB" w:rsidRDefault="0099520E" w:rsidP="00F45FB7">
            <w:pPr>
              <w:spacing w:line="400" w:lineRule="exact"/>
              <w:ind w:left="1201" w:hangingChars="445" w:hanging="1201"/>
              <w:jc w:val="both"/>
              <w:textDirection w:val="lrTbV"/>
              <w:rPr>
                <w:rFonts w:ascii="標楷體" w:eastAsia="標楷體" w:hAnsi="標楷體"/>
                <w:sz w:val="27"/>
                <w:szCs w:val="27"/>
              </w:rPr>
            </w:pPr>
            <w:r w:rsidRPr="004D7ECB">
              <w:rPr>
                <w:rFonts w:ascii="標楷體" w:eastAsia="標楷體" w:hAnsi="標楷體" w:hint="eastAsia"/>
                <w:sz w:val="27"/>
                <w:szCs w:val="27"/>
              </w:rPr>
              <w:lastRenderedPageBreak/>
              <w:t>二十</w:t>
            </w:r>
            <w:r w:rsidR="00DE2222">
              <w:rPr>
                <w:rFonts w:ascii="標楷體" w:eastAsia="標楷體" w:hAnsi="標楷體" w:hint="eastAsia"/>
                <w:sz w:val="27"/>
                <w:szCs w:val="27"/>
              </w:rPr>
              <w:t>三</w:t>
            </w:r>
            <w:r w:rsidRPr="004D7ECB">
              <w:rPr>
                <w:rFonts w:ascii="標楷體" w:eastAsia="標楷體" w:hAnsi="標楷體" w:hint="eastAsia"/>
                <w:sz w:val="27"/>
                <w:szCs w:val="27"/>
              </w:rPr>
              <w:t>、學校體育</w:t>
            </w:r>
          </w:p>
        </w:tc>
        <w:tc>
          <w:tcPr>
            <w:tcW w:w="2126" w:type="dxa"/>
          </w:tcPr>
          <w:p w14:paraId="1FF50258" w14:textId="77777777" w:rsidR="0099520E" w:rsidRPr="004D7ECB" w:rsidRDefault="0099520E" w:rsidP="00146282">
            <w:pPr>
              <w:spacing w:line="400" w:lineRule="exact"/>
              <w:jc w:val="both"/>
              <w:textDirection w:val="lrTbV"/>
              <w:rPr>
                <w:rFonts w:ascii="標楷體" w:eastAsia="標楷體" w:hAnsi="標楷體"/>
                <w:sz w:val="27"/>
                <w:szCs w:val="27"/>
              </w:rPr>
            </w:pPr>
            <w:r w:rsidRPr="004D7ECB">
              <w:rPr>
                <w:rFonts w:ascii="標楷體" w:eastAsia="標楷體" w:hAnsi="標楷體" w:hint="eastAsia"/>
                <w:sz w:val="27"/>
                <w:szCs w:val="27"/>
              </w:rPr>
              <w:t>活力SH150</w:t>
            </w:r>
            <w:r w:rsidR="0093124E" w:rsidRPr="0093124E">
              <w:rPr>
                <w:rFonts w:ascii="標楷體" w:eastAsia="標楷體" w:hAnsi="標楷體" w:hint="eastAsia"/>
                <w:sz w:val="27"/>
                <w:szCs w:val="27"/>
              </w:rPr>
              <w:t>等相關計畫</w:t>
            </w:r>
          </w:p>
        </w:tc>
        <w:tc>
          <w:tcPr>
            <w:tcW w:w="5387" w:type="dxa"/>
          </w:tcPr>
          <w:p w14:paraId="1567A9F6" w14:textId="77777777" w:rsidR="0093124E" w:rsidRPr="002B52D8" w:rsidRDefault="0093124E" w:rsidP="00F13FC0">
            <w:pPr>
              <w:spacing w:line="354" w:lineRule="exact"/>
              <w:ind w:left="540" w:hangingChars="200" w:hanging="540"/>
              <w:jc w:val="both"/>
              <w:textDirection w:val="lrTbV"/>
              <w:rPr>
                <w:rFonts w:ascii="標楷體" w:eastAsia="標楷體"/>
                <w:sz w:val="27"/>
                <w:szCs w:val="27"/>
              </w:rPr>
            </w:pPr>
            <w:r>
              <w:rPr>
                <w:rFonts w:ascii="標楷體" w:eastAsia="標楷體" w:hint="eastAsia"/>
                <w:sz w:val="27"/>
                <w:szCs w:val="27"/>
              </w:rPr>
              <w:t>一、</w:t>
            </w:r>
            <w:r w:rsidRPr="002B52D8">
              <w:rPr>
                <w:rFonts w:ascii="標楷體" w:eastAsia="標楷體" w:hint="eastAsia"/>
                <w:sz w:val="27"/>
                <w:szCs w:val="27"/>
              </w:rPr>
              <w:t>推動課程教學優質化</w:t>
            </w:r>
          </w:p>
          <w:p w14:paraId="44EFFA7D" w14:textId="64367A00" w:rsidR="0093124E" w:rsidRPr="002B52D8" w:rsidRDefault="00544F0B" w:rsidP="00F13FC0">
            <w:pPr>
              <w:pStyle w:val="ab"/>
              <w:numPr>
                <w:ilvl w:val="0"/>
                <w:numId w:val="134"/>
              </w:numPr>
              <w:spacing w:line="354" w:lineRule="exact"/>
              <w:ind w:leftChars="0" w:left="810" w:hangingChars="300" w:hanging="810"/>
              <w:jc w:val="both"/>
              <w:rPr>
                <w:rFonts w:ascii="標楷體" w:eastAsia="標楷體"/>
                <w:sz w:val="27"/>
                <w:szCs w:val="27"/>
              </w:rPr>
            </w:pPr>
            <w:r w:rsidRPr="00544F0B">
              <w:rPr>
                <w:rFonts w:ascii="標楷體" w:eastAsia="標楷體" w:hint="eastAsia"/>
                <w:sz w:val="27"/>
                <w:szCs w:val="27"/>
              </w:rPr>
              <w:t>因應十二年國民基本教育體育班課程訂頒，</w:t>
            </w:r>
            <w:r w:rsidRPr="00544F0B">
              <w:rPr>
                <w:rFonts w:ascii="標楷體" w:eastAsia="標楷體"/>
                <w:sz w:val="27"/>
                <w:szCs w:val="27"/>
              </w:rPr>
              <w:t>109年3月31日修正發布高級中等以下學校體育班設立辦法；完成108學年度高級中等以下學校體育班輔導訪視123所學校</w:t>
            </w:r>
            <w:r w:rsidR="0093124E" w:rsidRPr="002B52D8">
              <w:rPr>
                <w:rFonts w:ascii="標楷體" w:eastAsia="標楷體"/>
                <w:sz w:val="27"/>
                <w:szCs w:val="27"/>
              </w:rPr>
              <w:t>。</w:t>
            </w:r>
          </w:p>
          <w:p w14:paraId="30C8CB41" w14:textId="295FBAF6" w:rsidR="0093124E" w:rsidRPr="002B52D8" w:rsidRDefault="00544F0B" w:rsidP="00F13FC0">
            <w:pPr>
              <w:pStyle w:val="ab"/>
              <w:numPr>
                <w:ilvl w:val="0"/>
                <w:numId w:val="134"/>
              </w:numPr>
              <w:spacing w:line="354" w:lineRule="exact"/>
              <w:ind w:leftChars="0" w:left="810" w:hangingChars="300" w:hanging="810"/>
              <w:jc w:val="both"/>
              <w:rPr>
                <w:rFonts w:ascii="標楷體" w:eastAsia="標楷體"/>
                <w:sz w:val="27"/>
                <w:szCs w:val="27"/>
              </w:rPr>
            </w:pPr>
            <w:r w:rsidRPr="00544F0B">
              <w:rPr>
                <w:rFonts w:ascii="標楷體" w:eastAsia="標楷體" w:hint="eastAsia"/>
                <w:sz w:val="27"/>
                <w:szCs w:val="27"/>
              </w:rPr>
              <w:t>推動</w:t>
            </w:r>
            <w:r w:rsidRPr="00544F0B">
              <w:rPr>
                <w:rFonts w:ascii="標楷體" w:eastAsia="標楷體"/>
                <w:sz w:val="27"/>
                <w:szCs w:val="27"/>
              </w:rPr>
              <w:t>109年度推展學校適應體育計畫，含建置適應體育數位平臺、適應體育標竿學校及適應體育倡議與宣導等，並辦理「108學年度適應體育初階教師增能研習計畫」計18縣市29場次</w:t>
            </w:r>
            <w:r w:rsidR="0093124E" w:rsidRPr="002B52D8">
              <w:rPr>
                <w:rFonts w:ascii="標楷體" w:eastAsia="標楷體"/>
                <w:sz w:val="27"/>
                <w:szCs w:val="27"/>
              </w:rPr>
              <w:t>。</w:t>
            </w:r>
          </w:p>
          <w:p w14:paraId="222A4AD7" w14:textId="77777777" w:rsidR="0093124E" w:rsidRPr="002B52D8" w:rsidRDefault="0093124E" w:rsidP="00F13FC0">
            <w:pPr>
              <w:spacing w:line="354" w:lineRule="exact"/>
              <w:ind w:left="540" w:hangingChars="200" w:hanging="540"/>
              <w:jc w:val="both"/>
              <w:rPr>
                <w:rFonts w:ascii="標楷體" w:eastAsia="標楷體"/>
                <w:sz w:val="27"/>
                <w:szCs w:val="27"/>
              </w:rPr>
            </w:pPr>
            <w:r w:rsidRPr="002B52D8">
              <w:rPr>
                <w:rFonts w:ascii="標楷體" w:eastAsia="標楷體" w:hint="eastAsia"/>
                <w:sz w:val="27"/>
                <w:szCs w:val="27"/>
              </w:rPr>
              <w:t>二、培育學校體育運動人才</w:t>
            </w:r>
          </w:p>
          <w:p w14:paraId="4B85E5DC" w14:textId="3B144114" w:rsidR="0093124E" w:rsidRPr="002B52D8" w:rsidRDefault="00D45ADC" w:rsidP="00F13FC0">
            <w:pPr>
              <w:pStyle w:val="ab"/>
              <w:numPr>
                <w:ilvl w:val="0"/>
                <w:numId w:val="135"/>
              </w:numPr>
              <w:spacing w:line="354" w:lineRule="exact"/>
              <w:ind w:leftChars="0" w:left="810" w:hangingChars="300" w:hanging="810"/>
              <w:jc w:val="both"/>
              <w:rPr>
                <w:rFonts w:ascii="標楷體" w:eastAsia="標楷體"/>
                <w:sz w:val="27"/>
                <w:szCs w:val="27"/>
              </w:rPr>
            </w:pPr>
            <w:r w:rsidRPr="00D45ADC">
              <w:rPr>
                <w:rFonts w:ascii="標楷體" w:eastAsia="標楷體"/>
                <w:sz w:val="27"/>
                <w:szCs w:val="27"/>
              </w:rPr>
              <w:t>108學年度獎勵學校聘任專任運動教練已補助416校480人、4所大專校院14人及43所國私立高中職49人計543位；辦理108學年度下學期專任運動教練練追蹤訪視輔導工作共25名</w:t>
            </w:r>
            <w:r w:rsidR="0093124E" w:rsidRPr="002B52D8">
              <w:rPr>
                <w:rFonts w:ascii="標楷體" w:eastAsia="標楷體" w:hint="eastAsia"/>
                <w:sz w:val="27"/>
                <w:szCs w:val="27"/>
              </w:rPr>
              <w:t>。</w:t>
            </w:r>
          </w:p>
          <w:p w14:paraId="6ACFF4E6" w14:textId="03C8175F" w:rsidR="0093124E" w:rsidRPr="002B52D8" w:rsidRDefault="00D45ADC" w:rsidP="00F13FC0">
            <w:pPr>
              <w:pStyle w:val="ab"/>
              <w:numPr>
                <w:ilvl w:val="0"/>
                <w:numId w:val="135"/>
              </w:numPr>
              <w:spacing w:line="354" w:lineRule="exact"/>
              <w:ind w:leftChars="0" w:left="810" w:hangingChars="300" w:hanging="810"/>
              <w:jc w:val="both"/>
              <w:rPr>
                <w:rFonts w:ascii="標楷體" w:eastAsia="標楷體"/>
                <w:sz w:val="27"/>
                <w:szCs w:val="27"/>
              </w:rPr>
            </w:pPr>
            <w:r w:rsidRPr="00D45ADC">
              <w:rPr>
                <w:rFonts w:ascii="標楷體" w:eastAsia="標楷體" w:hint="eastAsia"/>
                <w:sz w:val="27"/>
                <w:szCs w:val="27"/>
              </w:rPr>
              <w:t>補助</w:t>
            </w:r>
            <w:r w:rsidRPr="00D45ADC">
              <w:rPr>
                <w:rFonts w:ascii="標楷體" w:eastAsia="標楷體"/>
                <w:sz w:val="27"/>
                <w:szCs w:val="27"/>
              </w:rPr>
              <w:t>158校辦理「108學年度補助各級學校約用運動防護員巡迴服務計畫」，累計194所地方醫療院所加入區域醫療防護體系，受惠學生逾8,000人次</w:t>
            </w:r>
            <w:r w:rsidR="0093124E" w:rsidRPr="002B52D8">
              <w:rPr>
                <w:rFonts w:ascii="標楷體" w:eastAsia="標楷體"/>
                <w:sz w:val="27"/>
                <w:szCs w:val="27"/>
              </w:rPr>
              <w:t>。</w:t>
            </w:r>
          </w:p>
          <w:p w14:paraId="237C247A" w14:textId="2E2214B7" w:rsidR="00F13FC0" w:rsidRPr="00F13FC0" w:rsidRDefault="00D45ADC" w:rsidP="00F13FC0">
            <w:pPr>
              <w:pStyle w:val="ab"/>
              <w:numPr>
                <w:ilvl w:val="0"/>
                <w:numId w:val="135"/>
              </w:numPr>
              <w:spacing w:line="354" w:lineRule="exact"/>
              <w:ind w:leftChars="0" w:left="810" w:hangingChars="300" w:hanging="810"/>
              <w:jc w:val="both"/>
              <w:rPr>
                <w:rFonts w:ascii="標楷體" w:eastAsia="標楷體" w:hint="eastAsia"/>
                <w:sz w:val="27"/>
                <w:szCs w:val="27"/>
              </w:rPr>
            </w:pPr>
            <w:r w:rsidRPr="00D45ADC">
              <w:rPr>
                <w:rFonts w:ascii="標楷體" w:eastAsia="標楷體" w:hint="eastAsia"/>
                <w:sz w:val="27"/>
                <w:szCs w:val="27"/>
              </w:rPr>
              <w:t>辦理培育優秀原住民族學校運動人才執行計畫，</w:t>
            </w:r>
            <w:r w:rsidRPr="00D45ADC">
              <w:rPr>
                <w:rFonts w:ascii="標楷體" w:eastAsia="標楷體"/>
                <w:sz w:val="27"/>
                <w:szCs w:val="27"/>
              </w:rPr>
              <w:t>109年度核定10種運動種類之高中及國中小選手總計140名為培育對象</w:t>
            </w:r>
            <w:r w:rsidR="0093124E" w:rsidRPr="002B52D8">
              <w:rPr>
                <w:rFonts w:ascii="標楷體" w:eastAsia="標楷體"/>
                <w:sz w:val="27"/>
                <w:szCs w:val="27"/>
              </w:rPr>
              <w:t>。</w:t>
            </w:r>
            <w:r w:rsidRPr="002B52D8">
              <w:rPr>
                <w:rFonts w:ascii="標楷體" w:eastAsia="標楷體"/>
                <w:sz w:val="27"/>
                <w:szCs w:val="27"/>
              </w:rPr>
              <w:t xml:space="preserve"> </w:t>
            </w:r>
          </w:p>
          <w:p w14:paraId="045597F5" w14:textId="77777777" w:rsidR="0093124E" w:rsidRPr="002B52D8" w:rsidRDefault="0093124E" w:rsidP="00F13FC0">
            <w:pPr>
              <w:spacing w:line="354" w:lineRule="exact"/>
              <w:ind w:left="540" w:hangingChars="200" w:hanging="540"/>
              <w:jc w:val="both"/>
              <w:textDirection w:val="lrTbV"/>
              <w:rPr>
                <w:rFonts w:ascii="標楷體" w:eastAsia="標楷體"/>
                <w:sz w:val="27"/>
                <w:szCs w:val="27"/>
              </w:rPr>
            </w:pPr>
            <w:r w:rsidRPr="002B52D8">
              <w:rPr>
                <w:rFonts w:ascii="標楷體" w:eastAsia="標楷體" w:hint="eastAsia"/>
                <w:sz w:val="27"/>
                <w:szCs w:val="27"/>
              </w:rPr>
              <w:t>三、辦理運動競賽與學校體育活動</w:t>
            </w:r>
            <w:r w:rsidRPr="002B52D8">
              <w:rPr>
                <w:rFonts w:ascii="標楷體" w:eastAsia="標楷體"/>
                <w:sz w:val="27"/>
                <w:szCs w:val="27"/>
              </w:rPr>
              <w:t xml:space="preserve"> </w:t>
            </w:r>
          </w:p>
          <w:p w14:paraId="62B34A6C" w14:textId="2EA3C3E7" w:rsidR="0093124E" w:rsidRPr="002B52D8" w:rsidRDefault="008C2DC6" w:rsidP="00F13FC0">
            <w:pPr>
              <w:pStyle w:val="ab"/>
              <w:numPr>
                <w:ilvl w:val="0"/>
                <w:numId w:val="136"/>
              </w:numPr>
              <w:spacing w:line="354" w:lineRule="exact"/>
              <w:ind w:leftChars="0" w:left="810" w:hangingChars="300" w:hanging="810"/>
              <w:jc w:val="both"/>
              <w:rPr>
                <w:rFonts w:ascii="標楷體" w:eastAsia="標楷體"/>
                <w:sz w:val="27"/>
                <w:szCs w:val="27"/>
              </w:rPr>
            </w:pPr>
            <w:r w:rsidRPr="008C2DC6">
              <w:rPr>
                <w:rFonts w:ascii="標楷體" w:eastAsia="標楷體" w:hint="eastAsia"/>
                <w:sz w:val="27"/>
                <w:szCs w:val="27"/>
              </w:rPr>
              <w:t>辦理全國中等學校運動會及全國大專校院運動會報名人數約</w:t>
            </w:r>
            <w:r w:rsidRPr="008C2DC6">
              <w:rPr>
                <w:rFonts w:ascii="標楷體" w:eastAsia="標楷體"/>
                <w:sz w:val="27"/>
                <w:szCs w:val="27"/>
              </w:rPr>
              <w:t>2萬2,000名學生；各級學生運動聯賽計逾5萬4,000人次參賽；辦理普及化運動及各項學生多元體育活動逾100萬名學生參與</w:t>
            </w:r>
            <w:r w:rsidR="0093124E" w:rsidRPr="002B52D8">
              <w:rPr>
                <w:rFonts w:ascii="標楷體" w:eastAsia="標楷體"/>
                <w:sz w:val="27"/>
                <w:szCs w:val="27"/>
              </w:rPr>
              <w:t>。</w:t>
            </w:r>
          </w:p>
          <w:p w14:paraId="133B08D3" w14:textId="683BCF6F" w:rsidR="0093124E" w:rsidRPr="002B52D8" w:rsidRDefault="008C2DC6" w:rsidP="00F13FC0">
            <w:pPr>
              <w:pStyle w:val="ab"/>
              <w:numPr>
                <w:ilvl w:val="0"/>
                <w:numId w:val="136"/>
              </w:numPr>
              <w:spacing w:line="354" w:lineRule="exact"/>
              <w:ind w:leftChars="0" w:left="810" w:hangingChars="300" w:hanging="810"/>
              <w:jc w:val="both"/>
              <w:rPr>
                <w:rFonts w:ascii="標楷體" w:eastAsia="標楷體"/>
                <w:sz w:val="27"/>
                <w:szCs w:val="27"/>
              </w:rPr>
            </w:pPr>
            <w:r w:rsidRPr="008C2DC6">
              <w:rPr>
                <w:rFonts w:ascii="標楷體" w:eastAsia="標楷體" w:hint="eastAsia"/>
                <w:sz w:val="27"/>
                <w:szCs w:val="27"/>
              </w:rPr>
              <w:t>邀請</w:t>
            </w:r>
            <w:r w:rsidRPr="008C2DC6">
              <w:rPr>
                <w:rFonts w:ascii="標楷體" w:eastAsia="標楷體"/>
                <w:sz w:val="27"/>
                <w:szCs w:val="27"/>
              </w:rPr>
              <w:t>7個新南向國家計9項次來臺參加韻律體操及足球邀請賽；補助71校辦</w:t>
            </w:r>
            <w:r w:rsidRPr="008C2DC6">
              <w:rPr>
                <w:rFonts w:ascii="標楷體" w:eastAsia="標楷體"/>
                <w:sz w:val="27"/>
                <w:szCs w:val="27"/>
              </w:rPr>
              <w:lastRenderedPageBreak/>
              <w:t>理運動團隊交流；補助27校辦理體育運動教學參訪等交流</w:t>
            </w:r>
            <w:r w:rsidR="0093124E" w:rsidRPr="002B52D8">
              <w:rPr>
                <w:rFonts w:ascii="標楷體" w:eastAsia="標楷體"/>
                <w:sz w:val="27"/>
                <w:szCs w:val="27"/>
              </w:rPr>
              <w:t>。</w:t>
            </w:r>
          </w:p>
          <w:p w14:paraId="5ACE363B" w14:textId="7D99B15B" w:rsidR="0093124E" w:rsidRPr="002B52D8" w:rsidRDefault="008C2DC6" w:rsidP="00F13FC0">
            <w:pPr>
              <w:pStyle w:val="ab"/>
              <w:numPr>
                <w:ilvl w:val="0"/>
                <w:numId w:val="136"/>
              </w:numPr>
              <w:spacing w:line="354" w:lineRule="exact"/>
              <w:ind w:leftChars="0" w:left="810" w:hangingChars="300" w:hanging="810"/>
              <w:jc w:val="both"/>
              <w:rPr>
                <w:rFonts w:ascii="標楷體" w:eastAsia="標楷體"/>
                <w:sz w:val="27"/>
                <w:szCs w:val="27"/>
              </w:rPr>
            </w:pPr>
            <w:r w:rsidRPr="008C2DC6">
              <w:rPr>
                <w:rFonts w:ascii="標楷體" w:eastAsia="標楷體" w:hint="eastAsia"/>
                <w:sz w:val="27"/>
                <w:szCs w:val="27"/>
              </w:rPr>
              <w:t>補助</w:t>
            </w:r>
            <w:r w:rsidRPr="008C2DC6">
              <w:rPr>
                <w:rFonts w:ascii="標楷體" w:eastAsia="標楷體"/>
                <w:sz w:val="27"/>
                <w:szCs w:val="27"/>
              </w:rPr>
              <w:t>22個直轄市、縣(市)政府及99所國私立學校辦理學生游泳課程及體驗活動經費；補助71所國、私立學校游泳池經營管理(救生員)經費；補助34校計52件水域運動體驗活動等</w:t>
            </w:r>
            <w:r w:rsidR="0093124E" w:rsidRPr="002B52D8">
              <w:rPr>
                <w:rFonts w:ascii="標楷體" w:eastAsia="標楷體"/>
                <w:sz w:val="27"/>
                <w:szCs w:val="27"/>
              </w:rPr>
              <w:t>。</w:t>
            </w:r>
          </w:p>
          <w:p w14:paraId="5D18CECC" w14:textId="34D4A2BE" w:rsidR="0099520E" w:rsidRDefault="00B974D6" w:rsidP="00F13FC0">
            <w:pPr>
              <w:pStyle w:val="ab"/>
              <w:numPr>
                <w:ilvl w:val="0"/>
                <w:numId w:val="136"/>
              </w:numPr>
              <w:spacing w:line="354" w:lineRule="exact"/>
              <w:ind w:leftChars="0" w:left="810" w:hangingChars="300" w:hanging="810"/>
              <w:jc w:val="both"/>
              <w:rPr>
                <w:rFonts w:ascii="標楷體" w:eastAsia="標楷體"/>
                <w:sz w:val="27"/>
                <w:szCs w:val="27"/>
              </w:rPr>
            </w:pPr>
            <w:r w:rsidRPr="00B974D6">
              <w:rPr>
                <w:rFonts w:ascii="標楷體" w:eastAsia="標楷體" w:hint="eastAsia"/>
                <w:sz w:val="27"/>
                <w:szCs w:val="27"/>
              </w:rPr>
              <w:t>辦理培育優秀原住民族學校運動人才執行計畫，</w:t>
            </w:r>
            <w:r w:rsidRPr="00B974D6">
              <w:rPr>
                <w:rFonts w:ascii="標楷體" w:eastAsia="標楷體"/>
                <w:sz w:val="27"/>
                <w:szCs w:val="27"/>
              </w:rPr>
              <w:t>109年度核定10種運動種類之高中及國中小選手總計140名為培育對象</w:t>
            </w:r>
            <w:r w:rsidR="00B135A7">
              <w:rPr>
                <w:rFonts w:ascii="標楷體" w:eastAsia="標楷體" w:hint="eastAsia"/>
                <w:sz w:val="27"/>
                <w:szCs w:val="27"/>
              </w:rPr>
              <w:t>。</w:t>
            </w:r>
          </w:p>
          <w:p w14:paraId="462B2A05" w14:textId="52ACB296" w:rsidR="00B974D6" w:rsidRPr="004D7ECB" w:rsidRDefault="00B974D6" w:rsidP="00F13FC0">
            <w:pPr>
              <w:spacing w:line="354" w:lineRule="exact"/>
              <w:ind w:left="540" w:hangingChars="200" w:hanging="540"/>
              <w:jc w:val="both"/>
              <w:rPr>
                <w:rFonts w:ascii="標楷體" w:eastAsia="標楷體"/>
                <w:sz w:val="27"/>
                <w:szCs w:val="27"/>
              </w:rPr>
            </w:pPr>
            <w:r>
              <w:rPr>
                <w:rFonts w:ascii="標楷體" w:eastAsia="標楷體" w:hint="eastAsia"/>
                <w:sz w:val="27"/>
                <w:szCs w:val="27"/>
              </w:rPr>
              <w:t>四、</w:t>
            </w:r>
            <w:r w:rsidRPr="00B974D6">
              <w:rPr>
                <w:rFonts w:ascii="標楷體" w:eastAsia="標楷體" w:hint="eastAsia"/>
                <w:sz w:val="27"/>
                <w:szCs w:val="27"/>
              </w:rPr>
              <w:t>補助</w:t>
            </w:r>
            <w:r w:rsidRPr="00B974D6">
              <w:rPr>
                <w:rFonts w:ascii="標楷體" w:eastAsia="標楷體"/>
                <w:sz w:val="27"/>
                <w:szCs w:val="27"/>
              </w:rPr>
              <w:t>80校新修整建運動場地；補助116校購置學校體育教學設備與器材，包含充實身心障礙運動選手績優學校體育設備器材3校及改善原住民族學校相關設備18校</w:t>
            </w:r>
            <w:r w:rsidR="00B135A7">
              <w:rPr>
                <w:rFonts w:ascii="標楷體" w:eastAsia="標楷體" w:hint="eastAsia"/>
                <w:sz w:val="27"/>
                <w:szCs w:val="27"/>
              </w:rPr>
              <w:t>。</w:t>
            </w:r>
          </w:p>
        </w:tc>
      </w:tr>
    </w:tbl>
    <w:p w14:paraId="0EF80B02" w14:textId="77777777" w:rsidR="00F13FC0" w:rsidRPr="00862177" w:rsidRDefault="00F13FC0" w:rsidP="0013255D">
      <w:pPr>
        <w:pStyle w:val="Web"/>
        <w:spacing w:before="0" w:beforeAutospacing="0" w:afterLines="50" w:after="120" w:afterAutospacing="0"/>
        <w:textDirection w:val="lrTbV"/>
        <w:divId w:val="1110780298"/>
        <w:rPr>
          <w:rFonts w:ascii="標楷體" w:eastAsia="標楷體" w:hAnsi="標楷體" w:cs="Times New Roman" w:hint="eastAsia"/>
          <w:b/>
          <w:bCs/>
          <w:color w:val="000000" w:themeColor="text1"/>
          <w:sz w:val="32"/>
          <w:szCs w:val="32"/>
        </w:rPr>
      </w:pPr>
    </w:p>
    <w:p w14:paraId="7F5CF111" w14:textId="61F66C41" w:rsidR="003C47EF" w:rsidRPr="009E55CC" w:rsidRDefault="003C47EF" w:rsidP="00D8007B">
      <w:pPr>
        <w:pStyle w:val="Web"/>
        <w:spacing w:before="0" w:beforeAutospacing="0" w:afterLines="50" w:after="120" w:afterAutospacing="0" w:line="400" w:lineRule="exact"/>
        <w:textDirection w:val="lrTbV"/>
        <w:divId w:val="1110780298"/>
        <w:rPr>
          <w:rFonts w:ascii="標楷體" w:eastAsia="標楷體" w:hAnsi="標楷體" w:cs="Times New Roman"/>
          <w:b/>
          <w:bCs/>
          <w:color w:val="000000" w:themeColor="text1"/>
          <w:sz w:val="32"/>
          <w:szCs w:val="32"/>
        </w:rPr>
      </w:pPr>
      <w:r w:rsidRPr="009E55CC">
        <w:rPr>
          <w:rFonts w:ascii="標楷體" w:eastAsia="標楷體" w:hAnsi="標楷體" w:cs="Times New Roman" w:hint="eastAsia"/>
          <w:b/>
          <w:bCs/>
          <w:color w:val="000000" w:themeColor="text1"/>
          <w:sz w:val="32"/>
          <w:szCs w:val="32"/>
        </w:rPr>
        <w:t>肆、</w:t>
      </w:r>
      <w:r w:rsidR="00F556F8" w:rsidRPr="009E55CC">
        <w:rPr>
          <w:rFonts w:ascii="標楷體" w:eastAsia="標楷體" w:hAnsi="標楷體" w:hint="eastAsia"/>
          <w:b/>
          <w:bCs/>
          <w:color w:val="000000" w:themeColor="text1"/>
          <w:sz w:val="32"/>
          <w:szCs w:val="32"/>
        </w:rPr>
        <w:t>本</w:t>
      </w:r>
      <w:r w:rsidR="009B7CD4" w:rsidRPr="009E55CC">
        <w:rPr>
          <w:rFonts w:ascii="標楷體" w:eastAsia="標楷體" w:hAnsi="標楷體" w:hint="eastAsia"/>
          <w:b/>
          <w:bCs/>
          <w:color w:val="000000" w:themeColor="text1"/>
          <w:sz w:val="32"/>
          <w:szCs w:val="32"/>
        </w:rPr>
        <w:t>部及所管特種基金未來或有給付責任之說明</w:t>
      </w:r>
    </w:p>
    <w:p w14:paraId="2B991628" w14:textId="771D99CB" w:rsidR="00E07BBC" w:rsidRPr="00E07BBC" w:rsidRDefault="00E07BBC" w:rsidP="00E07BBC">
      <w:pPr>
        <w:pStyle w:val="Web"/>
        <w:spacing w:before="160" w:beforeAutospacing="0" w:after="160" w:afterAutospacing="0" w:line="440" w:lineRule="exact"/>
        <w:ind w:firstLineChars="202" w:firstLine="566"/>
        <w:divId w:val="1110780298"/>
        <w:rPr>
          <w:rFonts w:ascii="標楷體" w:eastAsia="標楷體" w:hAnsi="標楷體"/>
          <w:sz w:val="28"/>
          <w:szCs w:val="28"/>
        </w:rPr>
      </w:pPr>
      <w:r w:rsidRPr="00E07BBC">
        <w:rPr>
          <w:rFonts w:ascii="標楷體" w:eastAsia="標楷體" w:hAnsi="標楷體" w:hint="eastAsia"/>
          <w:sz w:val="28"/>
          <w:szCs w:val="28"/>
        </w:rPr>
        <w:t>有關教職人員舊制年資退休金，依</w:t>
      </w:r>
      <w:r w:rsidR="008C746F">
        <w:rPr>
          <w:rFonts w:ascii="標楷體" w:eastAsia="標楷體" w:hAnsi="標楷體" w:hint="eastAsia"/>
          <w:sz w:val="28"/>
          <w:szCs w:val="28"/>
        </w:rPr>
        <w:t>本</w:t>
      </w:r>
      <w:r w:rsidRPr="00E07BBC">
        <w:rPr>
          <w:rFonts w:ascii="標楷體" w:eastAsia="標楷體" w:hAnsi="標楷體" w:hint="eastAsia"/>
          <w:sz w:val="28"/>
          <w:szCs w:val="28"/>
        </w:rPr>
        <w:t>部</w:t>
      </w:r>
      <w:r w:rsidRPr="00E07BBC">
        <w:rPr>
          <w:rFonts w:ascii="標楷體" w:eastAsia="標楷體" w:hAnsi="標楷體"/>
          <w:sz w:val="28"/>
          <w:szCs w:val="28"/>
        </w:rPr>
        <w:t>10</w:t>
      </w:r>
      <w:r w:rsidRPr="00E07BBC">
        <w:rPr>
          <w:rFonts w:ascii="標楷體" w:eastAsia="標楷體" w:hAnsi="標楷體" w:hint="eastAsia"/>
          <w:sz w:val="28"/>
          <w:szCs w:val="28"/>
        </w:rPr>
        <w:t>9</w:t>
      </w:r>
      <w:r w:rsidRPr="00E07BBC">
        <w:rPr>
          <w:rFonts w:ascii="標楷體" w:eastAsia="標楷體" w:hAnsi="標楷體"/>
          <w:sz w:val="28"/>
          <w:szCs w:val="28"/>
        </w:rPr>
        <w:t>年</w:t>
      </w:r>
      <w:r w:rsidRPr="00E07BBC">
        <w:rPr>
          <w:rFonts w:ascii="標楷體" w:eastAsia="標楷體" w:hAnsi="標楷體" w:hint="eastAsia"/>
          <w:sz w:val="28"/>
          <w:szCs w:val="28"/>
        </w:rPr>
        <w:t>4</w:t>
      </w:r>
      <w:r w:rsidRPr="00E07BBC">
        <w:rPr>
          <w:rFonts w:ascii="標楷體" w:eastAsia="標楷體" w:hAnsi="標楷體"/>
          <w:sz w:val="28"/>
          <w:szCs w:val="28"/>
        </w:rPr>
        <w:t>月精算報告，以10</w:t>
      </w:r>
      <w:r w:rsidRPr="00E07BBC">
        <w:rPr>
          <w:rFonts w:ascii="標楷體" w:eastAsia="標楷體" w:hAnsi="標楷體" w:hint="eastAsia"/>
          <w:sz w:val="28"/>
          <w:szCs w:val="28"/>
        </w:rPr>
        <w:t>8</w:t>
      </w:r>
      <w:r w:rsidRPr="00E07BBC">
        <w:rPr>
          <w:rFonts w:ascii="標楷體" w:eastAsia="標楷體" w:hAnsi="標楷體"/>
          <w:sz w:val="28"/>
          <w:szCs w:val="28"/>
        </w:rPr>
        <w:t>年12月31日為基準日，具有退撫舊制年資且領取定期給付之教育人員及遺族計16萬</w:t>
      </w:r>
      <w:r w:rsidRPr="00E07BBC">
        <w:rPr>
          <w:rFonts w:ascii="標楷體" w:eastAsia="標楷體" w:hAnsi="標楷體" w:hint="eastAsia"/>
          <w:sz w:val="28"/>
          <w:szCs w:val="28"/>
        </w:rPr>
        <w:t>8</w:t>
      </w:r>
      <w:r w:rsidRPr="00E07BBC">
        <w:rPr>
          <w:rFonts w:ascii="標楷體" w:eastAsia="標楷體" w:hAnsi="標楷體"/>
          <w:sz w:val="28"/>
          <w:szCs w:val="28"/>
        </w:rPr>
        <w:t>,</w:t>
      </w:r>
      <w:r w:rsidRPr="00E07BBC">
        <w:rPr>
          <w:rFonts w:ascii="標楷體" w:eastAsia="標楷體" w:hAnsi="標楷體" w:hint="eastAsia"/>
          <w:sz w:val="28"/>
          <w:szCs w:val="28"/>
        </w:rPr>
        <w:t>351</w:t>
      </w:r>
      <w:r w:rsidRPr="00E07BBC">
        <w:rPr>
          <w:rFonts w:ascii="標楷體" w:eastAsia="標楷體" w:hAnsi="標楷體"/>
          <w:sz w:val="28"/>
          <w:szCs w:val="28"/>
        </w:rPr>
        <w:t>人，年度平均總所得為</w:t>
      </w:r>
      <w:r w:rsidRPr="00E07BBC">
        <w:rPr>
          <w:rFonts w:ascii="標楷體" w:eastAsia="標楷體" w:hAnsi="標楷體" w:hint="eastAsia"/>
          <w:sz w:val="28"/>
          <w:szCs w:val="28"/>
        </w:rPr>
        <w:t>45</w:t>
      </w:r>
      <w:r w:rsidRPr="00E07BBC">
        <w:rPr>
          <w:rFonts w:ascii="標楷體" w:eastAsia="標楷體" w:hAnsi="標楷體"/>
          <w:sz w:val="28"/>
          <w:szCs w:val="28"/>
        </w:rPr>
        <w:t>萬</w:t>
      </w:r>
      <w:r w:rsidRPr="00E07BBC">
        <w:rPr>
          <w:rFonts w:ascii="標楷體" w:eastAsia="標楷體" w:hAnsi="標楷體" w:hint="eastAsia"/>
          <w:sz w:val="28"/>
          <w:szCs w:val="28"/>
        </w:rPr>
        <w:t>4</w:t>
      </w:r>
      <w:r w:rsidRPr="00E07BBC">
        <w:rPr>
          <w:rFonts w:ascii="標楷體" w:eastAsia="標楷體" w:hAnsi="標楷體"/>
          <w:sz w:val="28"/>
          <w:szCs w:val="28"/>
        </w:rPr>
        <w:t>,</w:t>
      </w:r>
      <w:r w:rsidRPr="00E07BBC">
        <w:rPr>
          <w:rFonts w:ascii="標楷體" w:eastAsia="標楷體" w:hAnsi="標楷體" w:hint="eastAsia"/>
          <w:sz w:val="28"/>
          <w:szCs w:val="28"/>
        </w:rPr>
        <w:t>299</w:t>
      </w:r>
      <w:r w:rsidRPr="00E07BBC">
        <w:rPr>
          <w:rFonts w:ascii="標楷體" w:eastAsia="標楷體" w:hAnsi="標楷體"/>
          <w:sz w:val="28"/>
          <w:szCs w:val="28"/>
        </w:rPr>
        <w:t>元。現職人員中符合退撫舊制年資資格之教育人員共計6萬</w:t>
      </w:r>
      <w:r w:rsidRPr="00E07BBC">
        <w:rPr>
          <w:rFonts w:ascii="標楷體" w:eastAsia="標楷體" w:hAnsi="標楷體" w:hint="eastAsia"/>
          <w:sz w:val="28"/>
          <w:szCs w:val="28"/>
        </w:rPr>
        <w:t>1,363</w:t>
      </w:r>
      <w:r w:rsidRPr="00E07BBC">
        <w:rPr>
          <w:rFonts w:ascii="標楷體" w:eastAsia="標楷體" w:hAnsi="標楷體"/>
          <w:sz w:val="28"/>
          <w:szCs w:val="28"/>
        </w:rPr>
        <w:t>人，平均年齡為</w:t>
      </w:r>
      <w:r w:rsidRPr="00E07BBC">
        <w:rPr>
          <w:rFonts w:ascii="標楷體" w:eastAsia="標楷體" w:hAnsi="標楷體" w:hint="eastAsia"/>
          <w:sz w:val="28"/>
          <w:szCs w:val="28"/>
        </w:rPr>
        <w:t>51</w:t>
      </w:r>
      <w:r w:rsidRPr="00E07BBC">
        <w:rPr>
          <w:rFonts w:ascii="標楷體" w:eastAsia="標楷體" w:hAnsi="標楷體"/>
          <w:sz w:val="28"/>
          <w:szCs w:val="28"/>
        </w:rPr>
        <w:t>.7歲，平均退撫舊制年資為4.2年，平均薪額為4萬</w:t>
      </w:r>
      <w:r w:rsidRPr="00E07BBC">
        <w:rPr>
          <w:rFonts w:ascii="標楷體" w:eastAsia="標楷體" w:hAnsi="標楷體" w:hint="eastAsia"/>
          <w:sz w:val="28"/>
          <w:szCs w:val="28"/>
        </w:rPr>
        <w:t>9</w:t>
      </w:r>
      <w:r w:rsidRPr="00E07BBC">
        <w:rPr>
          <w:rFonts w:ascii="標楷體" w:eastAsia="標楷體" w:hAnsi="標楷體"/>
          <w:sz w:val="28"/>
          <w:szCs w:val="28"/>
        </w:rPr>
        <w:t>,374元，並以各級政府退休教職人員支領一次退休金與月退休金（含兼領）之比率分別約為</w:t>
      </w:r>
      <w:r w:rsidRPr="00E07BBC">
        <w:rPr>
          <w:rFonts w:ascii="標楷體" w:eastAsia="標楷體" w:hAnsi="標楷體" w:hint="eastAsia"/>
          <w:sz w:val="28"/>
          <w:szCs w:val="28"/>
        </w:rPr>
        <w:t>1</w:t>
      </w:r>
      <w:r w:rsidRPr="00E07BBC">
        <w:rPr>
          <w:rFonts w:ascii="標楷體" w:eastAsia="標楷體" w:hAnsi="標楷體"/>
          <w:sz w:val="28"/>
          <w:szCs w:val="28"/>
        </w:rPr>
        <w:t>％、99％及在折現率1.22％為基礎下，估算未來30年（109年至138年）中央政府應負擔之支出為2,067.47億元（另地方政府約為8,661.37億元）。</w:t>
      </w:r>
    </w:p>
    <w:sectPr w:rsidR="00E07BBC" w:rsidRPr="00E07BBC" w:rsidSect="00414059">
      <w:pgSz w:w="11907" w:h="16840"/>
      <w:pgMar w:top="964" w:right="1247" w:bottom="964" w:left="1247" w:header="720" w:footer="56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CAFEC4" w14:textId="77777777" w:rsidR="0038363C" w:rsidRDefault="0038363C">
      <w:r>
        <w:separator/>
      </w:r>
    </w:p>
  </w:endnote>
  <w:endnote w:type="continuationSeparator" w:id="0">
    <w:p w14:paraId="55A8394D" w14:textId="77777777" w:rsidR="0038363C" w:rsidRDefault="00383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Microsoft YaHe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9CE58A" w14:textId="77777777" w:rsidR="0038363C" w:rsidRDefault="0038363C">
      <w:r>
        <w:separator/>
      </w:r>
    </w:p>
  </w:footnote>
  <w:footnote w:type="continuationSeparator" w:id="0">
    <w:p w14:paraId="5B3D3C83" w14:textId="77777777" w:rsidR="0038363C" w:rsidRDefault="003836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24D4E"/>
    <w:multiLevelType w:val="hybridMultilevel"/>
    <w:tmpl w:val="AE3CE874"/>
    <w:lvl w:ilvl="0" w:tplc="2E946C86">
      <w:start w:val="1"/>
      <w:numFmt w:val="taiwaneseCountingThousand"/>
      <w:suff w:val="nothing"/>
      <w:lvlText w:val="（%1）"/>
      <w:lvlJc w:val="left"/>
      <w:pPr>
        <w:ind w:left="764" w:hanging="480"/>
      </w:pPr>
      <w:rPr>
        <w:rFonts w:ascii="標楷體" w:eastAsia="標楷體" w:hAnsi="標楷體" w:cs="新細明體"/>
        <w:b w:val="0"/>
        <w:color w:val="auto"/>
        <w:sz w:val="27"/>
        <w:szCs w:val="27"/>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0FA2345"/>
    <w:multiLevelType w:val="hybridMultilevel"/>
    <w:tmpl w:val="AE3CE874"/>
    <w:lvl w:ilvl="0" w:tplc="2E946C86">
      <w:start w:val="1"/>
      <w:numFmt w:val="taiwaneseCountingThousand"/>
      <w:suff w:val="nothing"/>
      <w:lvlText w:val="（%1）"/>
      <w:lvlJc w:val="left"/>
      <w:pPr>
        <w:ind w:left="764" w:hanging="480"/>
      </w:pPr>
      <w:rPr>
        <w:rFonts w:ascii="標楷體" w:eastAsia="標楷體" w:hAnsi="標楷體" w:cs="新細明體"/>
        <w:b w:val="0"/>
        <w:color w:val="auto"/>
        <w:sz w:val="27"/>
        <w:szCs w:val="27"/>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1F83C7D"/>
    <w:multiLevelType w:val="hybridMultilevel"/>
    <w:tmpl w:val="517C6E9C"/>
    <w:lvl w:ilvl="0" w:tplc="C8A61C94">
      <w:start w:val="1"/>
      <w:numFmt w:val="taiwaneseCountingThousand"/>
      <w:lvlText w:val="%1、"/>
      <w:lvlJc w:val="left"/>
      <w:pPr>
        <w:ind w:left="1331" w:hanging="480"/>
      </w:pPr>
      <w:rPr>
        <w:rFonts w:hint="default"/>
        <w:color w:val="auto"/>
        <w:lang w:val="en-US"/>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3" w15:restartNumberingAfterBreak="0">
    <w:nsid w:val="03EA6498"/>
    <w:multiLevelType w:val="hybridMultilevel"/>
    <w:tmpl w:val="AE3CE874"/>
    <w:lvl w:ilvl="0" w:tplc="2E946C86">
      <w:start w:val="1"/>
      <w:numFmt w:val="taiwaneseCountingThousand"/>
      <w:suff w:val="nothing"/>
      <w:lvlText w:val="（%1）"/>
      <w:lvlJc w:val="left"/>
      <w:pPr>
        <w:ind w:left="764" w:hanging="480"/>
      </w:pPr>
      <w:rPr>
        <w:rFonts w:ascii="標楷體" w:eastAsia="標楷體" w:hAnsi="標楷體" w:cs="新細明體"/>
        <w:b w:val="0"/>
        <w:color w:val="auto"/>
        <w:sz w:val="27"/>
        <w:szCs w:val="27"/>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4D06106"/>
    <w:multiLevelType w:val="hybridMultilevel"/>
    <w:tmpl w:val="AE3CE874"/>
    <w:lvl w:ilvl="0" w:tplc="2E946C86">
      <w:start w:val="1"/>
      <w:numFmt w:val="taiwaneseCountingThousand"/>
      <w:suff w:val="nothing"/>
      <w:lvlText w:val="（%1）"/>
      <w:lvlJc w:val="left"/>
      <w:pPr>
        <w:ind w:left="764" w:hanging="480"/>
      </w:pPr>
      <w:rPr>
        <w:rFonts w:ascii="標楷體" w:eastAsia="標楷體" w:hAnsi="標楷體" w:cs="新細明體"/>
        <w:b w:val="0"/>
        <w:color w:val="auto"/>
        <w:sz w:val="27"/>
        <w:szCs w:val="27"/>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63A05BD"/>
    <w:multiLevelType w:val="hybridMultilevel"/>
    <w:tmpl w:val="7B3894B2"/>
    <w:lvl w:ilvl="0" w:tplc="AF862BD8">
      <w:start w:val="1"/>
      <w:numFmt w:val="taiwaneseCountingThousand"/>
      <w:suff w:val="nothing"/>
      <w:lvlText w:val="（%1）"/>
      <w:lvlJc w:val="left"/>
      <w:pPr>
        <w:ind w:left="905" w:hanging="480"/>
      </w:pPr>
      <w:rPr>
        <w:rFonts w:ascii="標楷體" w:eastAsia="標楷體" w:hAnsi="標楷體" w:cs="新細明體"/>
        <w:b w:val="0"/>
        <w:sz w:val="27"/>
        <w:szCs w:val="27"/>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6F46604"/>
    <w:multiLevelType w:val="hybridMultilevel"/>
    <w:tmpl w:val="7B3894B2"/>
    <w:lvl w:ilvl="0" w:tplc="AF862BD8">
      <w:start w:val="1"/>
      <w:numFmt w:val="taiwaneseCountingThousand"/>
      <w:suff w:val="nothing"/>
      <w:lvlText w:val="（%1）"/>
      <w:lvlJc w:val="left"/>
      <w:pPr>
        <w:ind w:left="480" w:hanging="480"/>
      </w:pPr>
      <w:rPr>
        <w:rFonts w:ascii="標楷體" w:eastAsia="標楷體" w:hAnsi="標楷體" w:cs="新細明體"/>
        <w:b w:val="0"/>
        <w:sz w:val="27"/>
        <w:szCs w:val="27"/>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7697995"/>
    <w:multiLevelType w:val="hybridMultilevel"/>
    <w:tmpl w:val="7396CD40"/>
    <w:lvl w:ilvl="0" w:tplc="1C321E44">
      <w:start w:val="1"/>
      <w:numFmt w:val="taiwaneseCountingThousand"/>
      <w:suff w:val="nothing"/>
      <w:lvlText w:val="%1、"/>
      <w:lvlJc w:val="left"/>
      <w:pPr>
        <w:ind w:left="480" w:hanging="480"/>
      </w:pPr>
      <w:rPr>
        <w:rFonts w:hint="default"/>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09006DF1"/>
    <w:multiLevelType w:val="hybridMultilevel"/>
    <w:tmpl w:val="F98E7D8C"/>
    <w:lvl w:ilvl="0" w:tplc="D7D23CEE">
      <w:start w:val="1"/>
      <w:numFmt w:val="taiwaneseCountingThousand"/>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0A545B58"/>
    <w:multiLevelType w:val="hybridMultilevel"/>
    <w:tmpl w:val="7B34EA26"/>
    <w:lvl w:ilvl="0" w:tplc="579EBE9A">
      <w:start w:val="1"/>
      <w:numFmt w:val="taiwaneseCountingThousand"/>
      <w:lvlText w:val="%1、"/>
      <w:lvlJc w:val="left"/>
      <w:pPr>
        <w:ind w:left="1035" w:hanging="720"/>
      </w:pPr>
      <w:rPr>
        <w:rFonts w:hint="default"/>
        <w:lang w:val="en-US"/>
      </w:rPr>
    </w:lvl>
    <w:lvl w:ilvl="1" w:tplc="04090019" w:tentative="1">
      <w:start w:val="1"/>
      <w:numFmt w:val="ideographTraditional"/>
      <w:lvlText w:val="%2、"/>
      <w:lvlJc w:val="left"/>
      <w:pPr>
        <w:ind w:left="1275" w:hanging="480"/>
      </w:pPr>
    </w:lvl>
    <w:lvl w:ilvl="2" w:tplc="0409001B" w:tentative="1">
      <w:start w:val="1"/>
      <w:numFmt w:val="lowerRoman"/>
      <w:lvlText w:val="%3."/>
      <w:lvlJc w:val="right"/>
      <w:pPr>
        <w:ind w:left="1755" w:hanging="480"/>
      </w:pPr>
    </w:lvl>
    <w:lvl w:ilvl="3" w:tplc="0409000F" w:tentative="1">
      <w:start w:val="1"/>
      <w:numFmt w:val="decimal"/>
      <w:lvlText w:val="%4."/>
      <w:lvlJc w:val="left"/>
      <w:pPr>
        <w:ind w:left="2235" w:hanging="480"/>
      </w:pPr>
    </w:lvl>
    <w:lvl w:ilvl="4" w:tplc="04090019" w:tentative="1">
      <w:start w:val="1"/>
      <w:numFmt w:val="ideographTraditional"/>
      <w:lvlText w:val="%5、"/>
      <w:lvlJc w:val="left"/>
      <w:pPr>
        <w:ind w:left="2715" w:hanging="480"/>
      </w:pPr>
    </w:lvl>
    <w:lvl w:ilvl="5" w:tplc="0409001B" w:tentative="1">
      <w:start w:val="1"/>
      <w:numFmt w:val="lowerRoman"/>
      <w:lvlText w:val="%6."/>
      <w:lvlJc w:val="right"/>
      <w:pPr>
        <w:ind w:left="3195" w:hanging="480"/>
      </w:pPr>
    </w:lvl>
    <w:lvl w:ilvl="6" w:tplc="0409000F" w:tentative="1">
      <w:start w:val="1"/>
      <w:numFmt w:val="decimal"/>
      <w:lvlText w:val="%7."/>
      <w:lvlJc w:val="left"/>
      <w:pPr>
        <w:ind w:left="3675" w:hanging="480"/>
      </w:pPr>
    </w:lvl>
    <w:lvl w:ilvl="7" w:tplc="04090019" w:tentative="1">
      <w:start w:val="1"/>
      <w:numFmt w:val="ideographTraditional"/>
      <w:lvlText w:val="%8、"/>
      <w:lvlJc w:val="left"/>
      <w:pPr>
        <w:ind w:left="4155" w:hanging="480"/>
      </w:pPr>
    </w:lvl>
    <w:lvl w:ilvl="8" w:tplc="0409001B" w:tentative="1">
      <w:start w:val="1"/>
      <w:numFmt w:val="lowerRoman"/>
      <w:lvlText w:val="%9."/>
      <w:lvlJc w:val="right"/>
      <w:pPr>
        <w:ind w:left="4635" w:hanging="480"/>
      </w:pPr>
    </w:lvl>
  </w:abstractNum>
  <w:abstractNum w:abstractNumId="10" w15:restartNumberingAfterBreak="0">
    <w:nsid w:val="0A591B98"/>
    <w:multiLevelType w:val="hybridMultilevel"/>
    <w:tmpl w:val="AE3CE874"/>
    <w:lvl w:ilvl="0" w:tplc="2E946C86">
      <w:start w:val="1"/>
      <w:numFmt w:val="taiwaneseCountingThousand"/>
      <w:suff w:val="nothing"/>
      <w:lvlText w:val="（%1）"/>
      <w:lvlJc w:val="left"/>
      <w:pPr>
        <w:ind w:left="764" w:hanging="480"/>
      </w:pPr>
      <w:rPr>
        <w:rFonts w:ascii="標楷體" w:eastAsia="標楷體" w:hAnsi="標楷體" w:cs="新細明體"/>
        <w:b w:val="0"/>
        <w:color w:val="auto"/>
        <w:sz w:val="27"/>
        <w:szCs w:val="27"/>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0A726346"/>
    <w:multiLevelType w:val="hybridMultilevel"/>
    <w:tmpl w:val="7B3894B2"/>
    <w:lvl w:ilvl="0" w:tplc="AF862BD8">
      <w:start w:val="1"/>
      <w:numFmt w:val="taiwaneseCountingThousand"/>
      <w:suff w:val="nothing"/>
      <w:lvlText w:val="（%1）"/>
      <w:lvlJc w:val="left"/>
      <w:pPr>
        <w:ind w:left="480" w:hanging="480"/>
      </w:pPr>
      <w:rPr>
        <w:rFonts w:ascii="標楷體" w:eastAsia="標楷體" w:hAnsi="標楷體" w:cs="新細明體"/>
        <w:b w:val="0"/>
        <w:sz w:val="27"/>
        <w:szCs w:val="27"/>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0AE92E83"/>
    <w:multiLevelType w:val="hybridMultilevel"/>
    <w:tmpl w:val="AE3CE874"/>
    <w:lvl w:ilvl="0" w:tplc="2E946C86">
      <w:start w:val="1"/>
      <w:numFmt w:val="taiwaneseCountingThousand"/>
      <w:suff w:val="nothing"/>
      <w:lvlText w:val="（%1）"/>
      <w:lvlJc w:val="left"/>
      <w:pPr>
        <w:ind w:left="764" w:hanging="480"/>
      </w:pPr>
      <w:rPr>
        <w:rFonts w:ascii="標楷體" w:eastAsia="標楷體" w:hAnsi="標楷體" w:cs="新細明體"/>
        <w:b w:val="0"/>
        <w:color w:val="auto"/>
        <w:sz w:val="27"/>
        <w:szCs w:val="27"/>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0D2C0A42"/>
    <w:multiLevelType w:val="hybridMultilevel"/>
    <w:tmpl w:val="7B3894B2"/>
    <w:lvl w:ilvl="0" w:tplc="AF862BD8">
      <w:start w:val="1"/>
      <w:numFmt w:val="taiwaneseCountingThousand"/>
      <w:suff w:val="nothing"/>
      <w:lvlText w:val="（%1）"/>
      <w:lvlJc w:val="left"/>
      <w:pPr>
        <w:ind w:left="905" w:hanging="480"/>
      </w:pPr>
      <w:rPr>
        <w:rFonts w:ascii="標楷體" w:eastAsia="標楷體" w:hAnsi="標楷體" w:cs="新細明體"/>
        <w:b w:val="0"/>
        <w:sz w:val="27"/>
        <w:szCs w:val="27"/>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0EC83320"/>
    <w:multiLevelType w:val="hybridMultilevel"/>
    <w:tmpl w:val="AE3CE874"/>
    <w:lvl w:ilvl="0" w:tplc="2E946C86">
      <w:start w:val="1"/>
      <w:numFmt w:val="taiwaneseCountingThousand"/>
      <w:suff w:val="nothing"/>
      <w:lvlText w:val="（%1）"/>
      <w:lvlJc w:val="left"/>
      <w:pPr>
        <w:ind w:left="764" w:hanging="480"/>
      </w:pPr>
      <w:rPr>
        <w:rFonts w:ascii="標楷體" w:eastAsia="標楷體" w:hAnsi="標楷體" w:cs="新細明體"/>
        <w:b w:val="0"/>
        <w:color w:val="auto"/>
        <w:sz w:val="27"/>
        <w:szCs w:val="27"/>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0F5F558D"/>
    <w:multiLevelType w:val="hybridMultilevel"/>
    <w:tmpl w:val="AE3CE874"/>
    <w:lvl w:ilvl="0" w:tplc="2E946C86">
      <w:start w:val="1"/>
      <w:numFmt w:val="taiwaneseCountingThousand"/>
      <w:suff w:val="nothing"/>
      <w:lvlText w:val="（%1）"/>
      <w:lvlJc w:val="left"/>
      <w:pPr>
        <w:ind w:left="764" w:hanging="480"/>
      </w:pPr>
      <w:rPr>
        <w:rFonts w:ascii="標楷體" w:eastAsia="標楷體" w:hAnsi="標楷體" w:cs="新細明體"/>
        <w:b w:val="0"/>
        <w:color w:val="auto"/>
        <w:sz w:val="27"/>
        <w:szCs w:val="27"/>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10F81C3C"/>
    <w:multiLevelType w:val="hybridMultilevel"/>
    <w:tmpl w:val="AE3CE874"/>
    <w:lvl w:ilvl="0" w:tplc="2E946C86">
      <w:start w:val="1"/>
      <w:numFmt w:val="taiwaneseCountingThousand"/>
      <w:suff w:val="nothing"/>
      <w:lvlText w:val="（%1）"/>
      <w:lvlJc w:val="left"/>
      <w:pPr>
        <w:ind w:left="764" w:hanging="480"/>
      </w:pPr>
      <w:rPr>
        <w:rFonts w:ascii="標楷體" w:eastAsia="標楷體" w:hAnsi="標楷體" w:cs="新細明體"/>
        <w:b w:val="0"/>
        <w:color w:val="auto"/>
        <w:sz w:val="27"/>
        <w:szCs w:val="27"/>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11411946"/>
    <w:multiLevelType w:val="hybridMultilevel"/>
    <w:tmpl w:val="FCCCCD3A"/>
    <w:lvl w:ilvl="0" w:tplc="A5FC6752">
      <w:start w:val="1"/>
      <w:numFmt w:val="taiwaneseCountingThousand"/>
      <w:lvlText w:val="%1、"/>
      <w:lvlJc w:val="left"/>
      <w:pPr>
        <w:ind w:left="3113" w:hanging="420"/>
      </w:pPr>
      <w:rPr>
        <w:rFonts w:ascii="標楷體" w:eastAsia="標楷體" w:hAnsi="標楷體" w:cs="新細明體"/>
        <w:b w:val="0"/>
        <w:color w:val="auto"/>
      </w:rPr>
    </w:lvl>
    <w:lvl w:ilvl="1" w:tplc="04090019">
      <w:start w:val="1"/>
      <w:numFmt w:val="ideographTraditional"/>
      <w:lvlText w:val="%2、"/>
      <w:lvlJc w:val="left"/>
      <w:pPr>
        <w:ind w:left="3653" w:hanging="480"/>
      </w:pPr>
    </w:lvl>
    <w:lvl w:ilvl="2" w:tplc="0409001B">
      <w:start w:val="1"/>
      <w:numFmt w:val="lowerRoman"/>
      <w:lvlText w:val="%3."/>
      <w:lvlJc w:val="right"/>
      <w:pPr>
        <w:ind w:left="4133" w:hanging="480"/>
      </w:pPr>
    </w:lvl>
    <w:lvl w:ilvl="3" w:tplc="0409000F">
      <w:start w:val="1"/>
      <w:numFmt w:val="decimal"/>
      <w:lvlText w:val="%4."/>
      <w:lvlJc w:val="left"/>
      <w:pPr>
        <w:ind w:left="4613" w:hanging="480"/>
      </w:pPr>
    </w:lvl>
    <w:lvl w:ilvl="4" w:tplc="04090019">
      <w:start w:val="1"/>
      <w:numFmt w:val="ideographTraditional"/>
      <w:lvlText w:val="%5、"/>
      <w:lvlJc w:val="left"/>
      <w:pPr>
        <w:ind w:left="5093" w:hanging="480"/>
      </w:pPr>
    </w:lvl>
    <w:lvl w:ilvl="5" w:tplc="0409001B">
      <w:start w:val="1"/>
      <w:numFmt w:val="lowerRoman"/>
      <w:lvlText w:val="%6."/>
      <w:lvlJc w:val="right"/>
      <w:pPr>
        <w:ind w:left="5573" w:hanging="480"/>
      </w:pPr>
    </w:lvl>
    <w:lvl w:ilvl="6" w:tplc="0409000F">
      <w:start w:val="1"/>
      <w:numFmt w:val="decimal"/>
      <w:lvlText w:val="%7."/>
      <w:lvlJc w:val="left"/>
      <w:pPr>
        <w:ind w:left="6053" w:hanging="480"/>
      </w:pPr>
    </w:lvl>
    <w:lvl w:ilvl="7" w:tplc="04090019">
      <w:start w:val="1"/>
      <w:numFmt w:val="ideographTraditional"/>
      <w:lvlText w:val="%8、"/>
      <w:lvlJc w:val="left"/>
      <w:pPr>
        <w:ind w:left="6533" w:hanging="480"/>
      </w:pPr>
    </w:lvl>
    <w:lvl w:ilvl="8" w:tplc="0409001B">
      <w:start w:val="1"/>
      <w:numFmt w:val="lowerRoman"/>
      <w:lvlText w:val="%9."/>
      <w:lvlJc w:val="right"/>
      <w:pPr>
        <w:ind w:left="7013" w:hanging="480"/>
      </w:pPr>
    </w:lvl>
  </w:abstractNum>
  <w:abstractNum w:abstractNumId="18" w15:restartNumberingAfterBreak="0">
    <w:nsid w:val="11F0549B"/>
    <w:multiLevelType w:val="hybridMultilevel"/>
    <w:tmpl w:val="5A5CF2E4"/>
    <w:lvl w:ilvl="0" w:tplc="B5425556">
      <w:start w:val="1"/>
      <w:numFmt w:val="taiwaneseCountingThousand"/>
      <w:suff w:val="nothing"/>
      <w:lvlText w:val="%1、"/>
      <w:lvlJc w:val="left"/>
      <w:pPr>
        <w:ind w:left="1035"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12074688"/>
    <w:multiLevelType w:val="hybridMultilevel"/>
    <w:tmpl w:val="7B3894B2"/>
    <w:lvl w:ilvl="0" w:tplc="AF862BD8">
      <w:start w:val="1"/>
      <w:numFmt w:val="taiwaneseCountingThousand"/>
      <w:suff w:val="nothing"/>
      <w:lvlText w:val="（%1）"/>
      <w:lvlJc w:val="left"/>
      <w:pPr>
        <w:ind w:left="480" w:hanging="480"/>
      </w:pPr>
      <w:rPr>
        <w:rFonts w:ascii="標楷體" w:eastAsia="標楷體" w:hAnsi="標楷體" w:cs="新細明體"/>
        <w:b w:val="0"/>
        <w:sz w:val="27"/>
        <w:szCs w:val="27"/>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131120C1"/>
    <w:multiLevelType w:val="hybridMultilevel"/>
    <w:tmpl w:val="AE3CE874"/>
    <w:lvl w:ilvl="0" w:tplc="2E946C86">
      <w:start w:val="1"/>
      <w:numFmt w:val="taiwaneseCountingThousand"/>
      <w:suff w:val="nothing"/>
      <w:lvlText w:val="（%1）"/>
      <w:lvlJc w:val="left"/>
      <w:pPr>
        <w:ind w:left="764" w:hanging="480"/>
      </w:pPr>
      <w:rPr>
        <w:rFonts w:ascii="標楷體" w:eastAsia="標楷體" w:hAnsi="標楷體" w:cs="新細明體"/>
        <w:b w:val="0"/>
        <w:color w:val="auto"/>
        <w:sz w:val="27"/>
        <w:szCs w:val="27"/>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14135C6E"/>
    <w:multiLevelType w:val="hybridMultilevel"/>
    <w:tmpl w:val="85F69D88"/>
    <w:lvl w:ilvl="0" w:tplc="17AEDAD4">
      <w:start w:val="1"/>
      <w:numFmt w:val="taiwaneseCountingThousand"/>
      <w:suff w:val="nothing"/>
      <w:lvlText w:val="%1、"/>
      <w:lvlJc w:val="left"/>
      <w:pPr>
        <w:ind w:left="480" w:hanging="480"/>
      </w:pPr>
      <w:rPr>
        <w:rFonts w:hint="default"/>
        <w:color w:val="auto"/>
        <w:lang w:val="en-US"/>
      </w:rPr>
    </w:lvl>
    <w:lvl w:ilvl="1" w:tplc="69BE1BD2">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17763FA6"/>
    <w:multiLevelType w:val="hybridMultilevel"/>
    <w:tmpl w:val="AE3CE874"/>
    <w:lvl w:ilvl="0" w:tplc="2E946C86">
      <w:start w:val="1"/>
      <w:numFmt w:val="taiwaneseCountingThousand"/>
      <w:suff w:val="nothing"/>
      <w:lvlText w:val="（%1）"/>
      <w:lvlJc w:val="left"/>
      <w:pPr>
        <w:ind w:left="764" w:hanging="480"/>
      </w:pPr>
      <w:rPr>
        <w:rFonts w:ascii="標楷體" w:eastAsia="標楷體" w:hAnsi="標楷體" w:cs="新細明體"/>
        <w:b w:val="0"/>
        <w:color w:val="auto"/>
        <w:sz w:val="27"/>
        <w:szCs w:val="27"/>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18F345F3"/>
    <w:multiLevelType w:val="hybridMultilevel"/>
    <w:tmpl w:val="AE3CE874"/>
    <w:lvl w:ilvl="0" w:tplc="2E946C86">
      <w:start w:val="1"/>
      <w:numFmt w:val="taiwaneseCountingThousand"/>
      <w:suff w:val="nothing"/>
      <w:lvlText w:val="（%1）"/>
      <w:lvlJc w:val="left"/>
      <w:pPr>
        <w:ind w:left="764" w:hanging="480"/>
      </w:pPr>
      <w:rPr>
        <w:rFonts w:ascii="標楷體" w:eastAsia="標楷體" w:hAnsi="標楷體" w:cs="新細明體"/>
        <w:b w:val="0"/>
        <w:color w:val="auto"/>
        <w:sz w:val="27"/>
        <w:szCs w:val="27"/>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19AD4982"/>
    <w:multiLevelType w:val="hybridMultilevel"/>
    <w:tmpl w:val="AE3CE874"/>
    <w:lvl w:ilvl="0" w:tplc="2E946C86">
      <w:start w:val="1"/>
      <w:numFmt w:val="taiwaneseCountingThousand"/>
      <w:suff w:val="nothing"/>
      <w:lvlText w:val="（%1）"/>
      <w:lvlJc w:val="left"/>
      <w:pPr>
        <w:ind w:left="764" w:hanging="480"/>
      </w:pPr>
      <w:rPr>
        <w:rFonts w:ascii="標楷體" w:eastAsia="標楷體" w:hAnsi="標楷體" w:cs="新細明體"/>
        <w:b w:val="0"/>
        <w:color w:val="auto"/>
        <w:sz w:val="27"/>
        <w:szCs w:val="27"/>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1AA014BD"/>
    <w:multiLevelType w:val="hybridMultilevel"/>
    <w:tmpl w:val="BEE62614"/>
    <w:lvl w:ilvl="0" w:tplc="2F4E0F06">
      <w:start w:val="1"/>
      <w:numFmt w:val="taiwaneseCountingThousand"/>
      <w:suff w:val="space"/>
      <w:lvlText w:val="%1、"/>
      <w:lvlJc w:val="left"/>
      <w:pPr>
        <w:ind w:left="480" w:hanging="480"/>
      </w:pPr>
      <w:rPr>
        <w:rFonts w:hint="default"/>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1C5F23E3"/>
    <w:multiLevelType w:val="hybridMultilevel"/>
    <w:tmpl w:val="AE3CE874"/>
    <w:lvl w:ilvl="0" w:tplc="2E946C86">
      <w:start w:val="1"/>
      <w:numFmt w:val="taiwaneseCountingThousand"/>
      <w:suff w:val="nothing"/>
      <w:lvlText w:val="（%1）"/>
      <w:lvlJc w:val="left"/>
      <w:pPr>
        <w:ind w:left="764" w:hanging="480"/>
      </w:pPr>
      <w:rPr>
        <w:rFonts w:ascii="標楷體" w:eastAsia="標楷體" w:hAnsi="標楷體" w:cs="新細明體"/>
        <w:b w:val="0"/>
        <w:color w:val="auto"/>
        <w:sz w:val="27"/>
        <w:szCs w:val="27"/>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1CA94294"/>
    <w:multiLevelType w:val="hybridMultilevel"/>
    <w:tmpl w:val="AE3CE874"/>
    <w:lvl w:ilvl="0" w:tplc="2E946C86">
      <w:start w:val="1"/>
      <w:numFmt w:val="taiwaneseCountingThousand"/>
      <w:suff w:val="nothing"/>
      <w:lvlText w:val="（%1）"/>
      <w:lvlJc w:val="left"/>
      <w:pPr>
        <w:ind w:left="764" w:hanging="480"/>
      </w:pPr>
      <w:rPr>
        <w:rFonts w:ascii="標楷體" w:eastAsia="標楷體" w:hAnsi="標楷體" w:cs="新細明體"/>
        <w:b w:val="0"/>
        <w:color w:val="auto"/>
        <w:sz w:val="27"/>
        <w:szCs w:val="27"/>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1D2C651D"/>
    <w:multiLevelType w:val="hybridMultilevel"/>
    <w:tmpl w:val="517C6E9C"/>
    <w:lvl w:ilvl="0" w:tplc="C8A61C94">
      <w:start w:val="1"/>
      <w:numFmt w:val="taiwaneseCountingThousand"/>
      <w:lvlText w:val="%1、"/>
      <w:lvlJc w:val="left"/>
      <w:pPr>
        <w:ind w:left="480" w:hanging="480"/>
      </w:pPr>
      <w:rPr>
        <w:rFonts w:hint="default"/>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1E112066"/>
    <w:multiLevelType w:val="hybridMultilevel"/>
    <w:tmpl w:val="7B3894B2"/>
    <w:lvl w:ilvl="0" w:tplc="AF862BD8">
      <w:start w:val="1"/>
      <w:numFmt w:val="taiwaneseCountingThousand"/>
      <w:suff w:val="nothing"/>
      <w:lvlText w:val="（%1）"/>
      <w:lvlJc w:val="left"/>
      <w:pPr>
        <w:ind w:left="480" w:hanging="480"/>
      </w:pPr>
      <w:rPr>
        <w:rFonts w:ascii="標楷體" w:eastAsia="標楷體" w:hAnsi="標楷體" w:cs="新細明體"/>
        <w:b w:val="0"/>
        <w:sz w:val="27"/>
        <w:szCs w:val="27"/>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1F023E1B"/>
    <w:multiLevelType w:val="hybridMultilevel"/>
    <w:tmpl w:val="7B3894B2"/>
    <w:lvl w:ilvl="0" w:tplc="AF862BD8">
      <w:start w:val="1"/>
      <w:numFmt w:val="taiwaneseCountingThousand"/>
      <w:suff w:val="nothing"/>
      <w:lvlText w:val="（%1）"/>
      <w:lvlJc w:val="left"/>
      <w:pPr>
        <w:ind w:left="480" w:hanging="480"/>
      </w:pPr>
      <w:rPr>
        <w:rFonts w:ascii="標楷體" w:eastAsia="標楷體" w:hAnsi="標楷體" w:cs="新細明體"/>
        <w:b w:val="0"/>
        <w:sz w:val="27"/>
        <w:szCs w:val="27"/>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20A4792A"/>
    <w:multiLevelType w:val="hybridMultilevel"/>
    <w:tmpl w:val="AE3CE874"/>
    <w:lvl w:ilvl="0" w:tplc="2E946C86">
      <w:start w:val="1"/>
      <w:numFmt w:val="taiwaneseCountingThousand"/>
      <w:suff w:val="nothing"/>
      <w:lvlText w:val="（%1）"/>
      <w:lvlJc w:val="left"/>
      <w:pPr>
        <w:ind w:left="764" w:hanging="480"/>
      </w:pPr>
      <w:rPr>
        <w:rFonts w:ascii="標楷體" w:eastAsia="標楷體" w:hAnsi="標楷體" w:cs="新細明體"/>
        <w:b w:val="0"/>
        <w:color w:val="auto"/>
        <w:sz w:val="27"/>
        <w:szCs w:val="27"/>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20E4012F"/>
    <w:multiLevelType w:val="hybridMultilevel"/>
    <w:tmpl w:val="AE3CE874"/>
    <w:lvl w:ilvl="0" w:tplc="2E946C86">
      <w:start w:val="1"/>
      <w:numFmt w:val="taiwaneseCountingThousand"/>
      <w:suff w:val="nothing"/>
      <w:lvlText w:val="（%1）"/>
      <w:lvlJc w:val="left"/>
      <w:pPr>
        <w:ind w:left="764" w:hanging="480"/>
      </w:pPr>
      <w:rPr>
        <w:rFonts w:ascii="標楷體" w:eastAsia="標楷體" w:hAnsi="標楷體" w:cs="新細明體"/>
        <w:b w:val="0"/>
        <w:color w:val="auto"/>
        <w:sz w:val="27"/>
        <w:szCs w:val="27"/>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212A7410"/>
    <w:multiLevelType w:val="hybridMultilevel"/>
    <w:tmpl w:val="AE3CE874"/>
    <w:lvl w:ilvl="0" w:tplc="2E946C86">
      <w:start w:val="1"/>
      <w:numFmt w:val="taiwaneseCountingThousand"/>
      <w:suff w:val="nothing"/>
      <w:lvlText w:val="（%1）"/>
      <w:lvlJc w:val="left"/>
      <w:pPr>
        <w:ind w:left="764" w:hanging="480"/>
      </w:pPr>
      <w:rPr>
        <w:rFonts w:ascii="標楷體" w:eastAsia="標楷體" w:hAnsi="標楷體" w:cs="新細明體"/>
        <w:b w:val="0"/>
        <w:color w:val="auto"/>
        <w:sz w:val="27"/>
        <w:szCs w:val="27"/>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242260A6"/>
    <w:multiLevelType w:val="hybridMultilevel"/>
    <w:tmpl w:val="3A80AD98"/>
    <w:lvl w:ilvl="0" w:tplc="2E946C86">
      <w:start w:val="1"/>
      <w:numFmt w:val="taiwaneseCountingThousand"/>
      <w:suff w:val="nothing"/>
      <w:lvlText w:val="（%1）"/>
      <w:lvlJc w:val="left"/>
      <w:pPr>
        <w:ind w:left="764" w:hanging="480"/>
      </w:pPr>
      <w:rPr>
        <w:rFonts w:ascii="標楷體" w:eastAsia="標楷體" w:hAnsi="標楷體" w:cs="新細明體"/>
        <w:b w:val="0"/>
        <w:color w:val="auto"/>
        <w:sz w:val="27"/>
        <w:szCs w:val="27"/>
        <w:lang w:val="en-US"/>
      </w:rPr>
    </w:lvl>
    <w:lvl w:ilvl="1" w:tplc="4C92E3F8">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25C53349"/>
    <w:multiLevelType w:val="hybridMultilevel"/>
    <w:tmpl w:val="AE3CE874"/>
    <w:lvl w:ilvl="0" w:tplc="2E946C86">
      <w:start w:val="1"/>
      <w:numFmt w:val="taiwaneseCountingThousand"/>
      <w:suff w:val="nothing"/>
      <w:lvlText w:val="（%1）"/>
      <w:lvlJc w:val="left"/>
      <w:pPr>
        <w:ind w:left="764" w:hanging="480"/>
      </w:pPr>
      <w:rPr>
        <w:rFonts w:ascii="標楷體" w:eastAsia="標楷體" w:hAnsi="標楷體" w:cs="新細明體"/>
        <w:b w:val="0"/>
        <w:color w:val="auto"/>
        <w:sz w:val="27"/>
        <w:szCs w:val="27"/>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25EF0ACE"/>
    <w:multiLevelType w:val="hybridMultilevel"/>
    <w:tmpl w:val="0E7E7118"/>
    <w:lvl w:ilvl="0" w:tplc="ADBED7EE">
      <w:start w:val="1"/>
      <w:numFmt w:val="taiwaneseCountingThousand"/>
      <w:suff w:val="nothing"/>
      <w:lvlText w:val="%1、"/>
      <w:lvlJc w:val="left"/>
      <w:pPr>
        <w:ind w:left="480" w:hanging="480"/>
      </w:pPr>
      <w:rPr>
        <w:rFonts w:hint="default"/>
        <w:color w:val="auto"/>
        <w:lang w:val="en-US"/>
      </w:rPr>
    </w:lvl>
    <w:lvl w:ilvl="1" w:tplc="CFA69652">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280B6A99"/>
    <w:multiLevelType w:val="hybridMultilevel"/>
    <w:tmpl w:val="AE3CE874"/>
    <w:lvl w:ilvl="0" w:tplc="2E946C86">
      <w:start w:val="1"/>
      <w:numFmt w:val="taiwaneseCountingThousand"/>
      <w:suff w:val="nothing"/>
      <w:lvlText w:val="（%1）"/>
      <w:lvlJc w:val="left"/>
      <w:pPr>
        <w:ind w:left="764" w:hanging="480"/>
      </w:pPr>
      <w:rPr>
        <w:rFonts w:ascii="標楷體" w:eastAsia="標楷體" w:hAnsi="標楷體" w:cs="新細明體"/>
        <w:b w:val="0"/>
        <w:color w:val="auto"/>
        <w:sz w:val="27"/>
        <w:szCs w:val="27"/>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28DD5EB0"/>
    <w:multiLevelType w:val="hybridMultilevel"/>
    <w:tmpl w:val="AE3CE874"/>
    <w:lvl w:ilvl="0" w:tplc="2E946C86">
      <w:start w:val="1"/>
      <w:numFmt w:val="taiwaneseCountingThousand"/>
      <w:suff w:val="nothing"/>
      <w:lvlText w:val="（%1）"/>
      <w:lvlJc w:val="left"/>
      <w:pPr>
        <w:ind w:left="764" w:hanging="480"/>
      </w:pPr>
      <w:rPr>
        <w:rFonts w:ascii="標楷體" w:eastAsia="標楷體" w:hAnsi="標楷體" w:cs="新細明體"/>
        <w:b w:val="0"/>
        <w:color w:val="auto"/>
        <w:sz w:val="27"/>
        <w:szCs w:val="27"/>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28FD30F0"/>
    <w:multiLevelType w:val="hybridMultilevel"/>
    <w:tmpl w:val="517C6E9C"/>
    <w:lvl w:ilvl="0" w:tplc="C8A61C94">
      <w:start w:val="1"/>
      <w:numFmt w:val="taiwaneseCountingThousand"/>
      <w:lvlText w:val="%1、"/>
      <w:lvlJc w:val="left"/>
      <w:pPr>
        <w:ind w:left="480" w:hanging="480"/>
      </w:pPr>
      <w:rPr>
        <w:rFonts w:hint="default"/>
        <w:color w:val="auto"/>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2A466D90"/>
    <w:multiLevelType w:val="hybridMultilevel"/>
    <w:tmpl w:val="7B3894B2"/>
    <w:lvl w:ilvl="0" w:tplc="AF862BD8">
      <w:start w:val="1"/>
      <w:numFmt w:val="taiwaneseCountingThousand"/>
      <w:suff w:val="nothing"/>
      <w:lvlText w:val="（%1）"/>
      <w:lvlJc w:val="left"/>
      <w:pPr>
        <w:ind w:left="480" w:hanging="480"/>
      </w:pPr>
      <w:rPr>
        <w:rFonts w:ascii="標楷體" w:eastAsia="標楷體" w:hAnsi="標楷體" w:cs="新細明體"/>
        <w:b w:val="0"/>
        <w:sz w:val="27"/>
        <w:szCs w:val="27"/>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2B290DB3"/>
    <w:multiLevelType w:val="hybridMultilevel"/>
    <w:tmpl w:val="7B3894B2"/>
    <w:lvl w:ilvl="0" w:tplc="AF862BD8">
      <w:start w:val="1"/>
      <w:numFmt w:val="taiwaneseCountingThousand"/>
      <w:suff w:val="nothing"/>
      <w:lvlText w:val="（%1）"/>
      <w:lvlJc w:val="left"/>
      <w:pPr>
        <w:ind w:left="480" w:hanging="480"/>
      </w:pPr>
      <w:rPr>
        <w:rFonts w:ascii="標楷體" w:eastAsia="標楷體" w:hAnsi="標楷體" w:cs="新細明體"/>
        <w:b w:val="0"/>
        <w:sz w:val="27"/>
        <w:szCs w:val="27"/>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2C5E4CB2"/>
    <w:multiLevelType w:val="hybridMultilevel"/>
    <w:tmpl w:val="7B3894B2"/>
    <w:lvl w:ilvl="0" w:tplc="AF862BD8">
      <w:start w:val="1"/>
      <w:numFmt w:val="taiwaneseCountingThousand"/>
      <w:suff w:val="nothing"/>
      <w:lvlText w:val="（%1）"/>
      <w:lvlJc w:val="left"/>
      <w:pPr>
        <w:ind w:left="905" w:hanging="480"/>
      </w:pPr>
      <w:rPr>
        <w:rFonts w:ascii="標楷體" w:eastAsia="標楷體" w:hAnsi="標楷體" w:cs="新細明體"/>
        <w:b w:val="0"/>
        <w:sz w:val="27"/>
        <w:szCs w:val="27"/>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2D083ADB"/>
    <w:multiLevelType w:val="hybridMultilevel"/>
    <w:tmpl w:val="517C6E9C"/>
    <w:lvl w:ilvl="0" w:tplc="C8A61C94">
      <w:start w:val="1"/>
      <w:numFmt w:val="taiwaneseCountingThousand"/>
      <w:lvlText w:val="%1、"/>
      <w:lvlJc w:val="left"/>
      <w:pPr>
        <w:ind w:left="480" w:hanging="480"/>
      </w:pPr>
      <w:rPr>
        <w:rFonts w:hint="default"/>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2D1F3680"/>
    <w:multiLevelType w:val="hybridMultilevel"/>
    <w:tmpl w:val="AE3CE874"/>
    <w:lvl w:ilvl="0" w:tplc="2E946C86">
      <w:start w:val="1"/>
      <w:numFmt w:val="taiwaneseCountingThousand"/>
      <w:suff w:val="nothing"/>
      <w:lvlText w:val="（%1）"/>
      <w:lvlJc w:val="left"/>
      <w:pPr>
        <w:ind w:left="764" w:hanging="480"/>
      </w:pPr>
      <w:rPr>
        <w:rFonts w:ascii="標楷體" w:eastAsia="標楷體" w:hAnsi="標楷體" w:cs="新細明體"/>
        <w:b w:val="0"/>
        <w:color w:val="auto"/>
        <w:sz w:val="27"/>
        <w:szCs w:val="27"/>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2D554D90"/>
    <w:multiLevelType w:val="hybridMultilevel"/>
    <w:tmpl w:val="AE3CE874"/>
    <w:lvl w:ilvl="0" w:tplc="2E946C86">
      <w:start w:val="1"/>
      <w:numFmt w:val="taiwaneseCountingThousand"/>
      <w:suff w:val="nothing"/>
      <w:lvlText w:val="（%1）"/>
      <w:lvlJc w:val="left"/>
      <w:pPr>
        <w:ind w:left="764" w:hanging="480"/>
      </w:pPr>
      <w:rPr>
        <w:rFonts w:ascii="標楷體" w:eastAsia="標楷體" w:hAnsi="標楷體" w:cs="新細明體"/>
        <w:b w:val="0"/>
        <w:color w:val="auto"/>
        <w:sz w:val="27"/>
        <w:szCs w:val="27"/>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2DC05211"/>
    <w:multiLevelType w:val="hybridMultilevel"/>
    <w:tmpl w:val="AE3CE874"/>
    <w:lvl w:ilvl="0" w:tplc="2E946C86">
      <w:start w:val="1"/>
      <w:numFmt w:val="taiwaneseCountingThousand"/>
      <w:suff w:val="nothing"/>
      <w:lvlText w:val="（%1）"/>
      <w:lvlJc w:val="left"/>
      <w:pPr>
        <w:ind w:left="764" w:hanging="480"/>
      </w:pPr>
      <w:rPr>
        <w:rFonts w:ascii="標楷體" w:eastAsia="標楷體" w:hAnsi="標楷體" w:cs="新細明體"/>
        <w:b w:val="0"/>
        <w:color w:val="auto"/>
        <w:sz w:val="27"/>
        <w:szCs w:val="27"/>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2DE13A1F"/>
    <w:multiLevelType w:val="hybridMultilevel"/>
    <w:tmpl w:val="AE3CE874"/>
    <w:lvl w:ilvl="0" w:tplc="2E946C86">
      <w:start w:val="1"/>
      <w:numFmt w:val="taiwaneseCountingThousand"/>
      <w:suff w:val="nothing"/>
      <w:lvlText w:val="（%1）"/>
      <w:lvlJc w:val="left"/>
      <w:pPr>
        <w:ind w:left="764" w:hanging="480"/>
      </w:pPr>
      <w:rPr>
        <w:rFonts w:ascii="標楷體" w:eastAsia="標楷體" w:hAnsi="標楷體" w:cs="新細明體"/>
        <w:b w:val="0"/>
        <w:color w:val="auto"/>
        <w:sz w:val="27"/>
        <w:szCs w:val="27"/>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2E1A6573"/>
    <w:multiLevelType w:val="hybridMultilevel"/>
    <w:tmpl w:val="AE3CE874"/>
    <w:lvl w:ilvl="0" w:tplc="2E946C86">
      <w:start w:val="1"/>
      <w:numFmt w:val="taiwaneseCountingThousand"/>
      <w:suff w:val="nothing"/>
      <w:lvlText w:val="（%1）"/>
      <w:lvlJc w:val="left"/>
      <w:pPr>
        <w:ind w:left="764" w:hanging="480"/>
      </w:pPr>
      <w:rPr>
        <w:rFonts w:ascii="標楷體" w:eastAsia="標楷體" w:hAnsi="標楷體" w:cs="新細明體"/>
        <w:b w:val="0"/>
        <w:color w:val="auto"/>
        <w:sz w:val="27"/>
        <w:szCs w:val="27"/>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2F0938FD"/>
    <w:multiLevelType w:val="hybridMultilevel"/>
    <w:tmpl w:val="6D3E6A2A"/>
    <w:lvl w:ilvl="0" w:tplc="586E0FE0">
      <w:start w:val="1"/>
      <w:numFmt w:val="taiwaneseCountingThousand"/>
      <w:suff w:val="nothing"/>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15:restartNumberingAfterBreak="0">
    <w:nsid w:val="2F9B15E4"/>
    <w:multiLevelType w:val="hybridMultilevel"/>
    <w:tmpl w:val="AE3CE874"/>
    <w:lvl w:ilvl="0" w:tplc="2E946C86">
      <w:start w:val="1"/>
      <w:numFmt w:val="taiwaneseCountingThousand"/>
      <w:suff w:val="nothing"/>
      <w:lvlText w:val="（%1）"/>
      <w:lvlJc w:val="left"/>
      <w:pPr>
        <w:ind w:left="764" w:hanging="480"/>
      </w:pPr>
      <w:rPr>
        <w:rFonts w:ascii="標楷體" w:eastAsia="標楷體" w:hAnsi="標楷體" w:cs="新細明體"/>
        <w:b w:val="0"/>
        <w:color w:val="auto"/>
        <w:sz w:val="27"/>
        <w:szCs w:val="27"/>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15:restartNumberingAfterBreak="0">
    <w:nsid w:val="2FF91623"/>
    <w:multiLevelType w:val="hybridMultilevel"/>
    <w:tmpl w:val="AE3CE874"/>
    <w:lvl w:ilvl="0" w:tplc="2E946C86">
      <w:start w:val="1"/>
      <w:numFmt w:val="taiwaneseCountingThousand"/>
      <w:suff w:val="nothing"/>
      <w:lvlText w:val="（%1）"/>
      <w:lvlJc w:val="left"/>
      <w:pPr>
        <w:ind w:left="764" w:hanging="480"/>
      </w:pPr>
      <w:rPr>
        <w:rFonts w:ascii="標楷體" w:eastAsia="標楷體" w:hAnsi="標楷體" w:cs="新細明體"/>
        <w:b w:val="0"/>
        <w:color w:val="auto"/>
        <w:sz w:val="27"/>
        <w:szCs w:val="27"/>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15:restartNumberingAfterBreak="0">
    <w:nsid w:val="30FB4A07"/>
    <w:multiLevelType w:val="hybridMultilevel"/>
    <w:tmpl w:val="7B3894B2"/>
    <w:lvl w:ilvl="0" w:tplc="AF862BD8">
      <w:start w:val="1"/>
      <w:numFmt w:val="taiwaneseCountingThousand"/>
      <w:suff w:val="nothing"/>
      <w:lvlText w:val="（%1）"/>
      <w:lvlJc w:val="left"/>
      <w:pPr>
        <w:ind w:left="480" w:hanging="480"/>
      </w:pPr>
      <w:rPr>
        <w:rFonts w:ascii="標楷體" w:eastAsia="標楷體" w:hAnsi="標楷體" w:cs="新細明體"/>
        <w:b w:val="0"/>
        <w:sz w:val="27"/>
        <w:szCs w:val="27"/>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15:restartNumberingAfterBreak="0">
    <w:nsid w:val="31246ADE"/>
    <w:multiLevelType w:val="hybridMultilevel"/>
    <w:tmpl w:val="AE3CE874"/>
    <w:lvl w:ilvl="0" w:tplc="2E946C86">
      <w:start w:val="1"/>
      <w:numFmt w:val="taiwaneseCountingThousand"/>
      <w:suff w:val="nothing"/>
      <w:lvlText w:val="（%1）"/>
      <w:lvlJc w:val="left"/>
      <w:pPr>
        <w:ind w:left="764" w:hanging="480"/>
      </w:pPr>
      <w:rPr>
        <w:rFonts w:ascii="標楷體" w:eastAsia="標楷體" w:hAnsi="標楷體" w:cs="新細明體"/>
        <w:b w:val="0"/>
        <w:color w:val="auto"/>
        <w:sz w:val="27"/>
        <w:szCs w:val="27"/>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15:restartNumberingAfterBreak="0">
    <w:nsid w:val="320701CD"/>
    <w:multiLevelType w:val="hybridMultilevel"/>
    <w:tmpl w:val="AE3CE874"/>
    <w:lvl w:ilvl="0" w:tplc="2E946C86">
      <w:start w:val="1"/>
      <w:numFmt w:val="taiwaneseCountingThousand"/>
      <w:suff w:val="nothing"/>
      <w:lvlText w:val="（%1）"/>
      <w:lvlJc w:val="left"/>
      <w:pPr>
        <w:ind w:left="764" w:hanging="480"/>
      </w:pPr>
      <w:rPr>
        <w:rFonts w:ascii="標楷體" w:eastAsia="標楷體" w:hAnsi="標楷體" w:cs="新細明體"/>
        <w:b w:val="0"/>
        <w:color w:val="auto"/>
        <w:sz w:val="27"/>
        <w:szCs w:val="27"/>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15:restartNumberingAfterBreak="0">
    <w:nsid w:val="324A02FC"/>
    <w:multiLevelType w:val="hybridMultilevel"/>
    <w:tmpl w:val="AE3CE874"/>
    <w:lvl w:ilvl="0" w:tplc="2E946C86">
      <w:start w:val="1"/>
      <w:numFmt w:val="taiwaneseCountingThousand"/>
      <w:suff w:val="nothing"/>
      <w:lvlText w:val="（%1）"/>
      <w:lvlJc w:val="left"/>
      <w:pPr>
        <w:ind w:left="764" w:hanging="480"/>
      </w:pPr>
      <w:rPr>
        <w:rFonts w:ascii="標楷體" w:eastAsia="標楷體" w:hAnsi="標楷體" w:cs="新細明體"/>
        <w:b w:val="0"/>
        <w:color w:val="auto"/>
        <w:sz w:val="27"/>
        <w:szCs w:val="27"/>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15:restartNumberingAfterBreak="0">
    <w:nsid w:val="3319761D"/>
    <w:multiLevelType w:val="hybridMultilevel"/>
    <w:tmpl w:val="517C6E9C"/>
    <w:lvl w:ilvl="0" w:tplc="C8A61C94">
      <w:start w:val="1"/>
      <w:numFmt w:val="taiwaneseCountingThousand"/>
      <w:lvlText w:val="%1、"/>
      <w:lvlJc w:val="left"/>
      <w:pPr>
        <w:ind w:left="480" w:hanging="480"/>
      </w:pPr>
      <w:rPr>
        <w:rFonts w:hint="default"/>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15:restartNumberingAfterBreak="0">
    <w:nsid w:val="3420739A"/>
    <w:multiLevelType w:val="hybridMultilevel"/>
    <w:tmpl w:val="AE3CE874"/>
    <w:lvl w:ilvl="0" w:tplc="2E946C86">
      <w:start w:val="1"/>
      <w:numFmt w:val="taiwaneseCountingThousand"/>
      <w:suff w:val="nothing"/>
      <w:lvlText w:val="（%1）"/>
      <w:lvlJc w:val="left"/>
      <w:pPr>
        <w:ind w:left="764" w:hanging="480"/>
      </w:pPr>
      <w:rPr>
        <w:rFonts w:ascii="標楷體" w:eastAsia="標楷體" w:hAnsi="標楷體" w:cs="新細明體"/>
        <w:b w:val="0"/>
        <w:color w:val="auto"/>
        <w:sz w:val="27"/>
        <w:szCs w:val="27"/>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15:restartNumberingAfterBreak="0">
    <w:nsid w:val="34D33490"/>
    <w:multiLevelType w:val="hybridMultilevel"/>
    <w:tmpl w:val="AE3CE874"/>
    <w:lvl w:ilvl="0" w:tplc="2E946C86">
      <w:start w:val="1"/>
      <w:numFmt w:val="taiwaneseCountingThousand"/>
      <w:suff w:val="nothing"/>
      <w:lvlText w:val="（%1）"/>
      <w:lvlJc w:val="left"/>
      <w:pPr>
        <w:ind w:left="764" w:hanging="480"/>
      </w:pPr>
      <w:rPr>
        <w:rFonts w:ascii="標楷體" w:eastAsia="標楷體" w:hAnsi="標楷體" w:cs="新細明體"/>
        <w:b w:val="0"/>
        <w:color w:val="auto"/>
        <w:sz w:val="27"/>
        <w:szCs w:val="27"/>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15:restartNumberingAfterBreak="0">
    <w:nsid w:val="358164DF"/>
    <w:multiLevelType w:val="hybridMultilevel"/>
    <w:tmpl w:val="AE3CE874"/>
    <w:lvl w:ilvl="0" w:tplc="2E946C86">
      <w:start w:val="1"/>
      <w:numFmt w:val="taiwaneseCountingThousand"/>
      <w:suff w:val="nothing"/>
      <w:lvlText w:val="（%1）"/>
      <w:lvlJc w:val="left"/>
      <w:pPr>
        <w:ind w:left="764" w:hanging="480"/>
      </w:pPr>
      <w:rPr>
        <w:rFonts w:ascii="標楷體" w:eastAsia="標楷體" w:hAnsi="標楷體" w:cs="新細明體"/>
        <w:b w:val="0"/>
        <w:color w:val="auto"/>
        <w:sz w:val="27"/>
        <w:szCs w:val="27"/>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 w15:restartNumberingAfterBreak="0">
    <w:nsid w:val="3816691A"/>
    <w:multiLevelType w:val="hybridMultilevel"/>
    <w:tmpl w:val="7B3894B2"/>
    <w:lvl w:ilvl="0" w:tplc="AF862BD8">
      <w:start w:val="1"/>
      <w:numFmt w:val="taiwaneseCountingThousand"/>
      <w:suff w:val="nothing"/>
      <w:lvlText w:val="（%1）"/>
      <w:lvlJc w:val="left"/>
      <w:pPr>
        <w:ind w:left="480" w:hanging="480"/>
      </w:pPr>
      <w:rPr>
        <w:rFonts w:ascii="標楷體" w:eastAsia="標楷體" w:hAnsi="標楷體" w:cs="新細明體"/>
        <w:b w:val="0"/>
        <w:sz w:val="27"/>
        <w:szCs w:val="27"/>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 w15:restartNumberingAfterBreak="0">
    <w:nsid w:val="391E05FB"/>
    <w:multiLevelType w:val="hybridMultilevel"/>
    <w:tmpl w:val="0E7E7118"/>
    <w:lvl w:ilvl="0" w:tplc="ADBED7EE">
      <w:start w:val="1"/>
      <w:numFmt w:val="taiwaneseCountingThousand"/>
      <w:suff w:val="nothing"/>
      <w:lvlText w:val="%1、"/>
      <w:lvlJc w:val="left"/>
      <w:pPr>
        <w:ind w:left="480" w:hanging="480"/>
      </w:pPr>
      <w:rPr>
        <w:rFonts w:hint="default"/>
        <w:color w:val="auto"/>
        <w:lang w:val="en-US"/>
      </w:rPr>
    </w:lvl>
    <w:lvl w:ilvl="1" w:tplc="CFA69652">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 w15:restartNumberingAfterBreak="0">
    <w:nsid w:val="3940117F"/>
    <w:multiLevelType w:val="hybridMultilevel"/>
    <w:tmpl w:val="AE3CE874"/>
    <w:lvl w:ilvl="0" w:tplc="2E946C86">
      <w:start w:val="1"/>
      <w:numFmt w:val="taiwaneseCountingThousand"/>
      <w:suff w:val="nothing"/>
      <w:lvlText w:val="（%1）"/>
      <w:lvlJc w:val="left"/>
      <w:pPr>
        <w:ind w:left="764" w:hanging="480"/>
      </w:pPr>
      <w:rPr>
        <w:rFonts w:ascii="標楷體" w:eastAsia="標楷體" w:hAnsi="標楷體" w:cs="新細明體"/>
        <w:b w:val="0"/>
        <w:color w:val="auto"/>
        <w:sz w:val="27"/>
        <w:szCs w:val="27"/>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 w15:restartNumberingAfterBreak="0">
    <w:nsid w:val="39C02C4B"/>
    <w:multiLevelType w:val="hybridMultilevel"/>
    <w:tmpl w:val="AE3CE874"/>
    <w:lvl w:ilvl="0" w:tplc="2E946C86">
      <w:start w:val="1"/>
      <w:numFmt w:val="taiwaneseCountingThousand"/>
      <w:suff w:val="nothing"/>
      <w:lvlText w:val="（%1）"/>
      <w:lvlJc w:val="left"/>
      <w:pPr>
        <w:ind w:left="764" w:hanging="480"/>
      </w:pPr>
      <w:rPr>
        <w:rFonts w:ascii="標楷體" w:eastAsia="標楷體" w:hAnsi="標楷體" w:cs="新細明體"/>
        <w:b w:val="0"/>
        <w:color w:val="auto"/>
        <w:sz w:val="27"/>
        <w:szCs w:val="27"/>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 w15:restartNumberingAfterBreak="0">
    <w:nsid w:val="3A4F2D7B"/>
    <w:multiLevelType w:val="hybridMultilevel"/>
    <w:tmpl w:val="7B3894B2"/>
    <w:lvl w:ilvl="0" w:tplc="AF862BD8">
      <w:start w:val="1"/>
      <w:numFmt w:val="taiwaneseCountingThousand"/>
      <w:suff w:val="nothing"/>
      <w:lvlText w:val="（%1）"/>
      <w:lvlJc w:val="left"/>
      <w:pPr>
        <w:ind w:left="905" w:hanging="480"/>
      </w:pPr>
      <w:rPr>
        <w:rFonts w:ascii="標楷體" w:eastAsia="標楷體" w:hAnsi="標楷體" w:cs="新細明體"/>
        <w:b w:val="0"/>
        <w:sz w:val="27"/>
        <w:szCs w:val="27"/>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5" w15:restartNumberingAfterBreak="0">
    <w:nsid w:val="3D6053E4"/>
    <w:multiLevelType w:val="hybridMultilevel"/>
    <w:tmpl w:val="CE9EF7EA"/>
    <w:lvl w:ilvl="0" w:tplc="C8A61C94">
      <w:start w:val="1"/>
      <w:numFmt w:val="taiwaneseCountingThousand"/>
      <w:lvlText w:val="%1、"/>
      <w:lvlJc w:val="left"/>
      <w:pPr>
        <w:ind w:left="480" w:hanging="480"/>
      </w:pPr>
      <w:rPr>
        <w:rFonts w:hint="default"/>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6" w15:restartNumberingAfterBreak="0">
    <w:nsid w:val="3E063156"/>
    <w:multiLevelType w:val="hybridMultilevel"/>
    <w:tmpl w:val="AE3CE874"/>
    <w:lvl w:ilvl="0" w:tplc="2E946C86">
      <w:start w:val="1"/>
      <w:numFmt w:val="taiwaneseCountingThousand"/>
      <w:suff w:val="nothing"/>
      <w:lvlText w:val="（%1）"/>
      <w:lvlJc w:val="left"/>
      <w:pPr>
        <w:ind w:left="764" w:hanging="480"/>
      </w:pPr>
      <w:rPr>
        <w:rFonts w:ascii="標楷體" w:eastAsia="標楷體" w:hAnsi="標楷體" w:cs="新細明體"/>
        <w:b w:val="0"/>
        <w:color w:val="auto"/>
        <w:sz w:val="27"/>
        <w:szCs w:val="27"/>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7" w15:restartNumberingAfterBreak="0">
    <w:nsid w:val="3EF8699F"/>
    <w:multiLevelType w:val="hybridMultilevel"/>
    <w:tmpl w:val="AE3CE874"/>
    <w:lvl w:ilvl="0" w:tplc="2E946C86">
      <w:start w:val="1"/>
      <w:numFmt w:val="taiwaneseCountingThousand"/>
      <w:suff w:val="nothing"/>
      <w:lvlText w:val="（%1）"/>
      <w:lvlJc w:val="left"/>
      <w:pPr>
        <w:ind w:left="764" w:hanging="480"/>
      </w:pPr>
      <w:rPr>
        <w:rFonts w:ascii="標楷體" w:eastAsia="標楷體" w:hAnsi="標楷體" w:cs="新細明體"/>
        <w:b w:val="0"/>
        <w:color w:val="auto"/>
        <w:sz w:val="27"/>
        <w:szCs w:val="27"/>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 w15:restartNumberingAfterBreak="0">
    <w:nsid w:val="401120AB"/>
    <w:multiLevelType w:val="hybridMultilevel"/>
    <w:tmpl w:val="AE3CE874"/>
    <w:lvl w:ilvl="0" w:tplc="2E946C86">
      <w:start w:val="1"/>
      <w:numFmt w:val="taiwaneseCountingThousand"/>
      <w:suff w:val="nothing"/>
      <w:lvlText w:val="（%1）"/>
      <w:lvlJc w:val="left"/>
      <w:pPr>
        <w:ind w:left="764" w:hanging="480"/>
      </w:pPr>
      <w:rPr>
        <w:rFonts w:ascii="標楷體" w:eastAsia="標楷體" w:hAnsi="標楷體" w:cs="新細明體"/>
        <w:b w:val="0"/>
        <w:color w:val="auto"/>
        <w:sz w:val="27"/>
        <w:szCs w:val="27"/>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9" w15:restartNumberingAfterBreak="0">
    <w:nsid w:val="40EA082F"/>
    <w:multiLevelType w:val="hybridMultilevel"/>
    <w:tmpl w:val="AE3CE874"/>
    <w:lvl w:ilvl="0" w:tplc="2E946C86">
      <w:start w:val="1"/>
      <w:numFmt w:val="taiwaneseCountingThousand"/>
      <w:suff w:val="nothing"/>
      <w:lvlText w:val="（%1）"/>
      <w:lvlJc w:val="left"/>
      <w:pPr>
        <w:ind w:left="764" w:hanging="480"/>
      </w:pPr>
      <w:rPr>
        <w:rFonts w:ascii="標楷體" w:eastAsia="標楷體" w:hAnsi="標楷體" w:cs="新細明體"/>
        <w:b w:val="0"/>
        <w:color w:val="auto"/>
        <w:sz w:val="27"/>
        <w:szCs w:val="27"/>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0" w15:restartNumberingAfterBreak="0">
    <w:nsid w:val="41BE64EF"/>
    <w:multiLevelType w:val="hybridMultilevel"/>
    <w:tmpl w:val="AE3CE874"/>
    <w:lvl w:ilvl="0" w:tplc="2E946C86">
      <w:start w:val="1"/>
      <w:numFmt w:val="taiwaneseCountingThousand"/>
      <w:suff w:val="nothing"/>
      <w:lvlText w:val="（%1）"/>
      <w:lvlJc w:val="left"/>
      <w:pPr>
        <w:ind w:left="764" w:hanging="480"/>
      </w:pPr>
      <w:rPr>
        <w:rFonts w:ascii="標楷體" w:eastAsia="標楷體" w:hAnsi="標楷體" w:cs="新細明體"/>
        <w:b w:val="0"/>
        <w:color w:val="auto"/>
        <w:sz w:val="27"/>
        <w:szCs w:val="27"/>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1" w15:restartNumberingAfterBreak="0">
    <w:nsid w:val="42A03276"/>
    <w:multiLevelType w:val="hybridMultilevel"/>
    <w:tmpl w:val="AE3CE874"/>
    <w:lvl w:ilvl="0" w:tplc="2E946C86">
      <w:start w:val="1"/>
      <w:numFmt w:val="taiwaneseCountingThousand"/>
      <w:suff w:val="nothing"/>
      <w:lvlText w:val="（%1）"/>
      <w:lvlJc w:val="left"/>
      <w:pPr>
        <w:ind w:left="764" w:hanging="480"/>
      </w:pPr>
      <w:rPr>
        <w:rFonts w:ascii="標楷體" w:eastAsia="標楷體" w:hAnsi="標楷體" w:cs="新細明體"/>
        <w:b w:val="0"/>
        <w:color w:val="auto"/>
        <w:sz w:val="27"/>
        <w:szCs w:val="27"/>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2" w15:restartNumberingAfterBreak="0">
    <w:nsid w:val="42BC5E7A"/>
    <w:multiLevelType w:val="hybridMultilevel"/>
    <w:tmpl w:val="517C6E9C"/>
    <w:lvl w:ilvl="0" w:tplc="C8A61C94">
      <w:start w:val="1"/>
      <w:numFmt w:val="taiwaneseCountingThousand"/>
      <w:lvlText w:val="%1、"/>
      <w:lvlJc w:val="left"/>
      <w:pPr>
        <w:ind w:left="480" w:hanging="480"/>
      </w:pPr>
      <w:rPr>
        <w:rFonts w:hint="default"/>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3" w15:restartNumberingAfterBreak="0">
    <w:nsid w:val="443C683F"/>
    <w:multiLevelType w:val="hybridMultilevel"/>
    <w:tmpl w:val="517C6E9C"/>
    <w:lvl w:ilvl="0" w:tplc="C8A61C94">
      <w:start w:val="1"/>
      <w:numFmt w:val="taiwaneseCountingThousand"/>
      <w:lvlText w:val="%1、"/>
      <w:lvlJc w:val="left"/>
      <w:pPr>
        <w:ind w:left="480" w:hanging="480"/>
      </w:pPr>
      <w:rPr>
        <w:rFonts w:hint="default"/>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4" w15:restartNumberingAfterBreak="0">
    <w:nsid w:val="45A915FF"/>
    <w:multiLevelType w:val="hybridMultilevel"/>
    <w:tmpl w:val="517C6E9C"/>
    <w:lvl w:ilvl="0" w:tplc="C8A61C94">
      <w:start w:val="1"/>
      <w:numFmt w:val="taiwaneseCountingThousand"/>
      <w:lvlText w:val="%1、"/>
      <w:lvlJc w:val="left"/>
      <w:pPr>
        <w:ind w:left="480" w:hanging="480"/>
      </w:pPr>
      <w:rPr>
        <w:rFonts w:hint="default"/>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5" w15:restartNumberingAfterBreak="0">
    <w:nsid w:val="491C0C5B"/>
    <w:multiLevelType w:val="hybridMultilevel"/>
    <w:tmpl w:val="AE3CE874"/>
    <w:lvl w:ilvl="0" w:tplc="2E946C86">
      <w:start w:val="1"/>
      <w:numFmt w:val="taiwaneseCountingThousand"/>
      <w:suff w:val="nothing"/>
      <w:lvlText w:val="（%1）"/>
      <w:lvlJc w:val="left"/>
      <w:pPr>
        <w:ind w:left="764" w:hanging="480"/>
      </w:pPr>
      <w:rPr>
        <w:rFonts w:ascii="標楷體" w:eastAsia="標楷體" w:hAnsi="標楷體" w:cs="新細明體"/>
        <w:b w:val="0"/>
        <w:color w:val="auto"/>
        <w:sz w:val="27"/>
        <w:szCs w:val="27"/>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6" w15:restartNumberingAfterBreak="0">
    <w:nsid w:val="49C83468"/>
    <w:multiLevelType w:val="hybridMultilevel"/>
    <w:tmpl w:val="7B3894B2"/>
    <w:lvl w:ilvl="0" w:tplc="AF862BD8">
      <w:start w:val="1"/>
      <w:numFmt w:val="taiwaneseCountingThousand"/>
      <w:suff w:val="nothing"/>
      <w:lvlText w:val="（%1）"/>
      <w:lvlJc w:val="left"/>
      <w:pPr>
        <w:ind w:left="480" w:hanging="480"/>
      </w:pPr>
      <w:rPr>
        <w:rFonts w:ascii="標楷體" w:eastAsia="標楷體" w:hAnsi="標楷體" w:cs="新細明體"/>
        <w:b w:val="0"/>
        <w:sz w:val="27"/>
        <w:szCs w:val="27"/>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7" w15:restartNumberingAfterBreak="0">
    <w:nsid w:val="4ABE1219"/>
    <w:multiLevelType w:val="hybridMultilevel"/>
    <w:tmpl w:val="AE3CE874"/>
    <w:lvl w:ilvl="0" w:tplc="2E946C86">
      <w:start w:val="1"/>
      <w:numFmt w:val="taiwaneseCountingThousand"/>
      <w:suff w:val="nothing"/>
      <w:lvlText w:val="（%1）"/>
      <w:lvlJc w:val="left"/>
      <w:pPr>
        <w:ind w:left="764" w:hanging="480"/>
      </w:pPr>
      <w:rPr>
        <w:rFonts w:ascii="標楷體" w:eastAsia="標楷體" w:hAnsi="標楷體" w:cs="新細明體"/>
        <w:b w:val="0"/>
        <w:color w:val="auto"/>
        <w:sz w:val="27"/>
        <w:szCs w:val="27"/>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8" w15:restartNumberingAfterBreak="0">
    <w:nsid w:val="4C0A6EA3"/>
    <w:multiLevelType w:val="hybridMultilevel"/>
    <w:tmpl w:val="AE3CE874"/>
    <w:lvl w:ilvl="0" w:tplc="2E946C86">
      <w:start w:val="1"/>
      <w:numFmt w:val="taiwaneseCountingThousand"/>
      <w:suff w:val="nothing"/>
      <w:lvlText w:val="（%1）"/>
      <w:lvlJc w:val="left"/>
      <w:pPr>
        <w:ind w:left="764" w:hanging="480"/>
      </w:pPr>
      <w:rPr>
        <w:rFonts w:ascii="標楷體" w:eastAsia="標楷體" w:hAnsi="標楷體" w:cs="新細明體"/>
        <w:b w:val="0"/>
        <w:color w:val="auto"/>
        <w:sz w:val="27"/>
        <w:szCs w:val="27"/>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9" w15:restartNumberingAfterBreak="0">
    <w:nsid w:val="4C577470"/>
    <w:multiLevelType w:val="hybridMultilevel"/>
    <w:tmpl w:val="7B3894B2"/>
    <w:lvl w:ilvl="0" w:tplc="AF862BD8">
      <w:start w:val="1"/>
      <w:numFmt w:val="taiwaneseCountingThousand"/>
      <w:suff w:val="nothing"/>
      <w:lvlText w:val="（%1）"/>
      <w:lvlJc w:val="left"/>
      <w:pPr>
        <w:ind w:left="905" w:hanging="480"/>
      </w:pPr>
      <w:rPr>
        <w:rFonts w:ascii="標楷體" w:eastAsia="標楷體" w:hAnsi="標楷體" w:cs="新細明體"/>
        <w:b w:val="0"/>
        <w:sz w:val="27"/>
        <w:szCs w:val="27"/>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0" w15:restartNumberingAfterBreak="0">
    <w:nsid w:val="4CEF2763"/>
    <w:multiLevelType w:val="hybridMultilevel"/>
    <w:tmpl w:val="AE3CE874"/>
    <w:lvl w:ilvl="0" w:tplc="2E946C86">
      <w:start w:val="1"/>
      <w:numFmt w:val="taiwaneseCountingThousand"/>
      <w:suff w:val="nothing"/>
      <w:lvlText w:val="（%1）"/>
      <w:lvlJc w:val="left"/>
      <w:pPr>
        <w:ind w:left="764" w:hanging="480"/>
      </w:pPr>
      <w:rPr>
        <w:rFonts w:ascii="標楷體" w:eastAsia="標楷體" w:hAnsi="標楷體" w:cs="新細明體"/>
        <w:b w:val="0"/>
        <w:color w:val="auto"/>
        <w:sz w:val="27"/>
        <w:szCs w:val="27"/>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1" w15:restartNumberingAfterBreak="0">
    <w:nsid w:val="4D5321ED"/>
    <w:multiLevelType w:val="hybridMultilevel"/>
    <w:tmpl w:val="7B3894B2"/>
    <w:lvl w:ilvl="0" w:tplc="AF862BD8">
      <w:start w:val="1"/>
      <w:numFmt w:val="taiwaneseCountingThousand"/>
      <w:suff w:val="nothing"/>
      <w:lvlText w:val="（%1）"/>
      <w:lvlJc w:val="left"/>
      <w:pPr>
        <w:ind w:left="905" w:hanging="480"/>
      </w:pPr>
      <w:rPr>
        <w:rFonts w:ascii="標楷體" w:eastAsia="標楷體" w:hAnsi="標楷體" w:cs="新細明體"/>
        <w:b w:val="0"/>
        <w:sz w:val="27"/>
        <w:szCs w:val="27"/>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2" w15:restartNumberingAfterBreak="0">
    <w:nsid w:val="4D7F527A"/>
    <w:multiLevelType w:val="hybridMultilevel"/>
    <w:tmpl w:val="AE3CE874"/>
    <w:lvl w:ilvl="0" w:tplc="2E946C86">
      <w:start w:val="1"/>
      <w:numFmt w:val="taiwaneseCountingThousand"/>
      <w:suff w:val="nothing"/>
      <w:lvlText w:val="（%1）"/>
      <w:lvlJc w:val="left"/>
      <w:pPr>
        <w:ind w:left="764" w:hanging="480"/>
      </w:pPr>
      <w:rPr>
        <w:rFonts w:ascii="標楷體" w:eastAsia="標楷體" w:hAnsi="標楷體" w:cs="新細明體"/>
        <w:b w:val="0"/>
        <w:color w:val="auto"/>
        <w:sz w:val="27"/>
        <w:szCs w:val="27"/>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3" w15:restartNumberingAfterBreak="0">
    <w:nsid w:val="4FB80BE8"/>
    <w:multiLevelType w:val="hybridMultilevel"/>
    <w:tmpl w:val="AE3CE874"/>
    <w:lvl w:ilvl="0" w:tplc="2E946C86">
      <w:start w:val="1"/>
      <w:numFmt w:val="taiwaneseCountingThousand"/>
      <w:suff w:val="nothing"/>
      <w:lvlText w:val="（%1）"/>
      <w:lvlJc w:val="left"/>
      <w:pPr>
        <w:ind w:left="764" w:hanging="480"/>
      </w:pPr>
      <w:rPr>
        <w:rFonts w:ascii="標楷體" w:eastAsia="標楷體" w:hAnsi="標楷體" w:cs="新細明體"/>
        <w:b w:val="0"/>
        <w:color w:val="auto"/>
        <w:sz w:val="27"/>
        <w:szCs w:val="27"/>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4" w15:restartNumberingAfterBreak="0">
    <w:nsid w:val="50576A89"/>
    <w:multiLevelType w:val="hybridMultilevel"/>
    <w:tmpl w:val="17265426"/>
    <w:lvl w:ilvl="0" w:tplc="E9DA05F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5" w15:restartNumberingAfterBreak="0">
    <w:nsid w:val="50A62DB7"/>
    <w:multiLevelType w:val="hybridMultilevel"/>
    <w:tmpl w:val="AE3CE874"/>
    <w:lvl w:ilvl="0" w:tplc="2E946C86">
      <w:start w:val="1"/>
      <w:numFmt w:val="taiwaneseCountingThousand"/>
      <w:suff w:val="nothing"/>
      <w:lvlText w:val="（%1）"/>
      <w:lvlJc w:val="left"/>
      <w:pPr>
        <w:ind w:left="905" w:hanging="480"/>
      </w:pPr>
      <w:rPr>
        <w:rFonts w:ascii="標楷體" w:eastAsia="標楷體" w:hAnsi="標楷體" w:cs="新細明體"/>
        <w:b w:val="0"/>
        <w:color w:val="auto"/>
        <w:sz w:val="27"/>
        <w:szCs w:val="27"/>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6" w15:restartNumberingAfterBreak="0">
    <w:nsid w:val="517D5EBE"/>
    <w:multiLevelType w:val="hybridMultilevel"/>
    <w:tmpl w:val="0E228BDA"/>
    <w:lvl w:ilvl="0" w:tplc="9B92C6BE">
      <w:start w:val="1"/>
      <w:numFmt w:val="taiwaneseCountingThousand"/>
      <w:suff w:val="nothing"/>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7" w15:restartNumberingAfterBreak="0">
    <w:nsid w:val="531819F8"/>
    <w:multiLevelType w:val="hybridMultilevel"/>
    <w:tmpl w:val="AE3CE874"/>
    <w:lvl w:ilvl="0" w:tplc="2E946C86">
      <w:start w:val="1"/>
      <w:numFmt w:val="taiwaneseCountingThousand"/>
      <w:suff w:val="nothing"/>
      <w:lvlText w:val="（%1）"/>
      <w:lvlJc w:val="left"/>
      <w:pPr>
        <w:ind w:left="764" w:hanging="480"/>
      </w:pPr>
      <w:rPr>
        <w:rFonts w:ascii="標楷體" w:eastAsia="標楷體" w:hAnsi="標楷體" w:cs="新細明體"/>
        <w:b w:val="0"/>
        <w:color w:val="auto"/>
        <w:sz w:val="27"/>
        <w:szCs w:val="27"/>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8" w15:restartNumberingAfterBreak="0">
    <w:nsid w:val="542264A8"/>
    <w:multiLevelType w:val="hybridMultilevel"/>
    <w:tmpl w:val="AE3CE874"/>
    <w:lvl w:ilvl="0" w:tplc="2E946C86">
      <w:start w:val="1"/>
      <w:numFmt w:val="taiwaneseCountingThousand"/>
      <w:suff w:val="nothing"/>
      <w:lvlText w:val="（%1）"/>
      <w:lvlJc w:val="left"/>
      <w:pPr>
        <w:ind w:left="764" w:hanging="480"/>
      </w:pPr>
      <w:rPr>
        <w:rFonts w:ascii="標楷體" w:eastAsia="標楷體" w:hAnsi="標楷體" w:cs="新細明體"/>
        <w:b w:val="0"/>
        <w:color w:val="auto"/>
        <w:sz w:val="27"/>
        <w:szCs w:val="27"/>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9" w15:restartNumberingAfterBreak="0">
    <w:nsid w:val="54EC2AA0"/>
    <w:multiLevelType w:val="hybridMultilevel"/>
    <w:tmpl w:val="AE3CE874"/>
    <w:lvl w:ilvl="0" w:tplc="2E946C86">
      <w:start w:val="1"/>
      <w:numFmt w:val="taiwaneseCountingThousand"/>
      <w:suff w:val="nothing"/>
      <w:lvlText w:val="（%1）"/>
      <w:lvlJc w:val="left"/>
      <w:pPr>
        <w:ind w:left="764" w:hanging="480"/>
      </w:pPr>
      <w:rPr>
        <w:rFonts w:ascii="標楷體" w:eastAsia="標楷體" w:hAnsi="標楷體" w:cs="新細明體"/>
        <w:b w:val="0"/>
        <w:color w:val="auto"/>
        <w:sz w:val="27"/>
        <w:szCs w:val="27"/>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0" w15:restartNumberingAfterBreak="0">
    <w:nsid w:val="557D70C7"/>
    <w:multiLevelType w:val="hybridMultilevel"/>
    <w:tmpl w:val="AE3CE874"/>
    <w:lvl w:ilvl="0" w:tplc="2E946C86">
      <w:start w:val="1"/>
      <w:numFmt w:val="taiwaneseCountingThousand"/>
      <w:suff w:val="nothing"/>
      <w:lvlText w:val="（%1）"/>
      <w:lvlJc w:val="left"/>
      <w:pPr>
        <w:ind w:left="764" w:hanging="480"/>
      </w:pPr>
      <w:rPr>
        <w:rFonts w:ascii="標楷體" w:eastAsia="標楷體" w:hAnsi="標楷體" w:cs="新細明體"/>
        <w:b w:val="0"/>
        <w:color w:val="auto"/>
        <w:sz w:val="27"/>
        <w:szCs w:val="27"/>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1" w15:restartNumberingAfterBreak="0">
    <w:nsid w:val="55DC118E"/>
    <w:multiLevelType w:val="hybridMultilevel"/>
    <w:tmpl w:val="AE3CE874"/>
    <w:lvl w:ilvl="0" w:tplc="2E946C86">
      <w:start w:val="1"/>
      <w:numFmt w:val="taiwaneseCountingThousand"/>
      <w:suff w:val="nothing"/>
      <w:lvlText w:val="（%1）"/>
      <w:lvlJc w:val="left"/>
      <w:pPr>
        <w:ind w:left="764" w:hanging="480"/>
      </w:pPr>
      <w:rPr>
        <w:rFonts w:ascii="標楷體" w:eastAsia="標楷體" w:hAnsi="標楷體" w:cs="新細明體"/>
        <w:b w:val="0"/>
        <w:color w:val="auto"/>
        <w:sz w:val="27"/>
        <w:szCs w:val="27"/>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2" w15:restartNumberingAfterBreak="0">
    <w:nsid w:val="561659B3"/>
    <w:multiLevelType w:val="hybridMultilevel"/>
    <w:tmpl w:val="C520E902"/>
    <w:lvl w:ilvl="0" w:tplc="873A449A">
      <w:start w:val="1"/>
      <w:numFmt w:val="taiwaneseCountingThousand"/>
      <w:lvlText w:val="%1、"/>
      <w:lvlJc w:val="left"/>
      <w:pPr>
        <w:ind w:left="480" w:hanging="480"/>
      </w:pPr>
      <w:rPr>
        <w:rFonts w:ascii="標楷體" w:eastAsia="標楷體" w:hAnsi="標楷體" w:hint="default"/>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3" w15:restartNumberingAfterBreak="0">
    <w:nsid w:val="56717E89"/>
    <w:multiLevelType w:val="hybridMultilevel"/>
    <w:tmpl w:val="3244E958"/>
    <w:lvl w:ilvl="0" w:tplc="537087FA">
      <w:start w:val="1"/>
      <w:numFmt w:val="taiwaneseCountingThousand"/>
      <w:lvlText w:val="%1、"/>
      <w:lvlJc w:val="left"/>
      <w:pPr>
        <w:ind w:left="1287" w:hanging="7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4" w15:restartNumberingAfterBreak="0">
    <w:nsid w:val="581A353C"/>
    <w:multiLevelType w:val="hybridMultilevel"/>
    <w:tmpl w:val="AE3CE874"/>
    <w:lvl w:ilvl="0" w:tplc="2E946C86">
      <w:start w:val="1"/>
      <w:numFmt w:val="taiwaneseCountingThousand"/>
      <w:suff w:val="nothing"/>
      <w:lvlText w:val="（%1）"/>
      <w:lvlJc w:val="left"/>
      <w:pPr>
        <w:ind w:left="764" w:hanging="480"/>
      </w:pPr>
      <w:rPr>
        <w:rFonts w:ascii="標楷體" w:eastAsia="標楷體" w:hAnsi="標楷體" w:cs="新細明體"/>
        <w:b w:val="0"/>
        <w:color w:val="auto"/>
        <w:sz w:val="27"/>
        <w:szCs w:val="27"/>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5" w15:restartNumberingAfterBreak="0">
    <w:nsid w:val="58765EA5"/>
    <w:multiLevelType w:val="hybridMultilevel"/>
    <w:tmpl w:val="818A057E"/>
    <w:lvl w:ilvl="0" w:tplc="2220730A">
      <w:start w:val="1"/>
      <w:numFmt w:val="taiwaneseCountingThousand"/>
      <w:lvlText w:val="%1、"/>
      <w:lvlJc w:val="left"/>
      <w:pPr>
        <w:ind w:left="480" w:hanging="480"/>
      </w:pPr>
      <w:rPr>
        <w:rFonts w:hint="default"/>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6" w15:restartNumberingAfterBreak="0">
    <w:nsid w:val="58EC1C6A"/>
    <w:multiLevelType w:val="hybridMultilevel"/>
    <w:tmpl w:val="AE3CE874"/>
    <w:lvl w:ilvl="0" w:tplc="2E946C86">
      <w:start w:val="1"/>
      <w:numFmt w:val="taiwaneseCountingThousand"/>
      <w:suff w:val="nothing"/>
      <w:lvlText w:val="（%1）"/>
      <w:lvlJc w:val="left"/>
      <w:pPr>
        <w:ind w:left="764" w:hanging="480"/>
      </w:pPr>
      <w:rPr>
        <w:rFonts w:ascii="標楷體" w:eastAsia="標楷體" w:hAnsi="標楷體" w:cs="新細明體"/>
        <w:b w:val="0"/>
        <w:color w:val="auto"/>
        <w:sz w:val="27"/>
        <w:szCs w:val="27"/>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7" w15:restartNumberingAfterBreak="0">
    <w:nsid w:val="599321AF"/>
    <w:multiLevelType w:val="hybridMultilevel"/>
    <w:tmpl w:val="AE3CE874"/>
    <w:lvl w:ilvl="0" w:tplc="2E946C86">
      <w:start w:val="1"/>
      <w:numFmt w:val="taiwaneseCountingThousand"/>
      <w:suff w:val="nothing"/>
      <w:lvlText w:val="（%1）"/>
      <w:lvlJc w:val="left"/>
      <w:pPr>
        <w:ind w:left="764" w:hanging="480"/>
      </w:pPr>
      <w:rPr>
        <w:rFonts w:ascii="標楷體" w:eastAsia="標楷體" w:hAnsi="標楷體" w:cs="新細明體"/>
        <w:b w:val="0"/>
        <w:color w:val="auto"/>
        <w:sz w:val="27"/>
        <w:szCs w:val="27"/>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8" w15:restartNumberingAfterBreak="0">
    <w:nsid w:val="5A732C65"/>
    <w:multiLevelType w:val="hybridMultilevel"/>
    <w:tmpl w:val="AE3CE874"/>
    <w:lvl w:ilvl="0" w:tplc="2E946C86">
      <w:start w:val="1"/>
      <w:numFmt w:val="taiwaneseCountingThousand"/>
      <w:suff w:val="nothing"/>
      <w:lvlText w:val="（%1）"/>
      <w:lvlJc w:val="left"/>
      <w:pPr>
        <w:ind w:left="764" w:hanging="480"/>
      </w:pPr>
      <w:rPr>
        <w:rFonts w:ascii="標楷體" w:eastAsia="標楷體" w:hAnsi="標楷體" w:cs="新細明體"/>
        <w:b w:val="0"/>
        <w:color w:val="auto"/>
        <w:sz w:val="27"/>
        <w:szCs w:val="27"/>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9" w15:restartNumberingAfterBreak="0">
    <w:nsid w:val="5AE55C07"/>
    <w:multiLevelType w:val="hybridMultilevel"/>
    <w:tmpl w:val="8490FDAA"/>
    <w:lvl w:ilvl="0" w:tplc="33189C10">
      <w:start w:val="1"/>
      <w:numFmt w:val="taiwaneseCountingThousand"/>
      <w:suff w:val="nothing"/>
      <w:lvlText w:val="%1、"/>
      <w:lvlJc w:val="left"/>
      <w:pPr>
        <w:ind w:left="420" w:hanging="420"/>
      </w:pPr>
      <w:rPr>
        <w:rFonts w:ascii="標楷體" w:eastAsia="標楷體" w:hAnsi="標楷體" w:cs="新細明體" w:hint="eastAsia"/>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0" w15:restartNumberingAfterBreak="0">
    <w:nsid w:val="5B43615F"/>
    <w:multiLevelType w:val="hybridMultilevel"/>
    <w:tmpl w:val="AE3CE874"/>
    <w:lvl w:ilvl="0" w:tplc="2E946C86">
      <w:start w:val="1"/>
      <w:numFmt w:val="taiwaneseCountingThousand"/>
      <w:suff w:val="nothing"/>
      <w:lvlText w:val="（%1）"/>
      <w:lvlJc w:val="left"/>
      <w:pPr>
        <w:ind w:left="764" w:hanging="480"/>
      </w:pPr>
      <w:rPr>
        <w:rFonts w:ascii="標楷體" w:eastAsia="標楷體" w:hAnsi="標楷體" w:cs="新細明體"/>
        <w:b w:val="0"/>
        <w:color w:val="auto"/>
        <w:sz w:val="27"/>
        <w:szCs w:val="27"/>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1" w15:restartNumberingAfterBreak="0">
    <w:nsid w:val="5B552427"/>
    <w:multiLevelType w:val="hybridMultilevel"/>
    <w:tmpl w:val="71425C8E"/>
    <w:lvl w:ilvl="0" w:tplc="13EEFF26">
      <w:start w:val="1"/>
      <w:numFmt w:val="taiwaneseCountingThousand"/>
      <w:suff w:val="nothing"/>
      <w:lvlText w:val="%1、"/>
      <w:lvlJc w:val="left"/>
      <w:pPr>
        <w:ind w:left="480" w:hanging="480"/>
      </w:pPr>
      <w:rPr>
        <w:rFonts w:ascii="標楷體" w:eastAsia="標楷體" w:hAnsi="標楷體" w:cs="新細明體"/>
        <w:b w:val="0"/>
        <w:sz w:val="27"/>
        <w:szCs w:val="27"/>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2" w15:restartNumberingAfterBreak="0">
    <w:nsid w:val="5B9E07D6"/>
    <w:multiLevelType w:val="hybridMultilevel"/>
    <w:tmpl w:val="AE3CE874"/>
    <w:lvl w:ilvl="0" w:tplc="2E946C86">
      <w:start w:val="1"/>
      <w:numFmt w:val="taiwaneseCountingThousand"/>
      <w:suff w:val="nothing"/>
      <w:lvlText w:val="（%1）"/>
      <w:lvlJc w:val="left"/>
      <w:pPr>
        <w:ind w:left="764" w:hanging="480"/>
      </w:pPr>
      <w:rPr>
        <w:rFonts w:ascii="標楷體" w:eastAsia="標楷體" w:hAnsi="標楷體" w:cs="新細明體"/>
        <w:b w:val="0"/>
        <w:color w:val="auto"/>
        <w:sz w:val="27"/>
        <w:szCs w:val="27"/>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3" w15:restartNumberingAfterBreak="0">
    <w:nsid w:val="5BB444E1"/>
    <w:multiLevelType w:val="hybridMultilevel"/>
    <w:tmpl w:val="AE3CE874"/>
    <w:lvl w:ilvl="0" w:tplc="2E946C86">
      <w:start w:val="1"/>
      <w:numFmt w:val="taiwaneseCountingThousand"/>
      <w:suff w:val="nothing"/>
      <w:lvlText w:val="（%1）"/>
      <w:lvlJc w:val="left"/>
      <w:pPr>
        <w:ind w:left="764" w:hanging="480"/>
      </w:pPr>
      <w:rPr>
        <w:rFonts w:ascii="標楷體" w:eastAsia="標楷體" w:hAnsi="標楷體" w:cs="新細明體"/>
        <w:b w:val="0"/>
        <w:color w:val="auto"/>
        <w:sz w:val="27"/>
        <w:szCs w:val="27"/>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4" w15:restartNumberingAfterBreak="0">
    <w:nsid w:val="5BF808CC"/>
    <w:multiLevelType w:val="hybridMultilevel"/>
    <w:tmpl w:val="A71AFD30"/>
    <w:lvl w:ilvl="0" w:tplc="1AFC9EB2">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5" w15:restartNumberingAfterBreak="0">
    <w:nsid w:val="5CC374B8"/>
    <w:multiLevelType w:val="hybridMultilevel"/>
    <w:tmpl w:val="7B3894B2"/>
    <w:lvl w:ilvl="0" w:tplc="AF862BD8">
      <w:start w:val="1"/>
      <w:numFmt w:val="taiwaneseCountingThousand"/>
      <w:suff w:val="nothing"/>
      <w:lvlText w:val="（%1）"/>
      <w:lvlJc w:val="left"/>
      <w:pPr>
        <w:ind w:left="480" w:hanging="480"/>
      </w:pPr>
      <w:rPr>
        <w:rFonts w:ascii="標楷體" w:eastAsia="標楷體" w:hAnsi="標楷體" w:cs="新細明體"/>
        <w:b w:val="0"/>
        <w:sz w:val="27"/>
        <w:szCs w:val="27"/>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6" w15:restartNumberingAfterBreak="0">
    <w:nsid w:val="5D3F7268"/>
    <w:multiLevelType w:val="hybridMultilevel"/>
    <w:tmpl w:val="2A60E844"/>
    <w:lvl w:ilvl="0" w:tplc="E7B46FAA">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7" w15:restartNumberingAfterBreak="0">
    <w:nsid w:val="5E437A91"/>
    <w:multiLevelType w:val="hybridMultilevel"/>
    <w:tmpl w:val="AE3CE874"/>
    <w:lvl w:ilvl="0" w:tplc="2E946C86">
      <w:start w:val="1"/>
      <w:numFmt w:val="taiwaneseCountingThousand"/>
      <w:suff w:val="nothing"/>
      <w:lvlText w:val="（%1）"/>
      <w:lvlJc w:val="left"/>
      <w:pPr>
        <w:ind w:left="764" w:hanging="480"/>
      </w:pPr>
      <w:rPr>
        <w:rFonts w:ascii="標楷體" w:eastAsia="標楷體" w:hAnsi="標楷體" w:cs="新細明體"/>
        <w:b w:val="0"/>
        <w:color w:val="auto"/>
        <w:sz w:val="27"/>
        <w:szCs w:val="27"/>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8" w15:restartNumberingAfterBreak="0">
    <w:nsid w:val="5E8F5048"/>
    <w:multiLevelType w:val="hybridMultilevel"/>
    <w:tmpl w:val="AE3CE874"/>
    <w:lvl w:ilvl="0" w:tplc="2E946C86">
      <w:start w:val="1"/>
      <w:numFmt w:val="taiwaneseCountingThousand"/>
      <w:suff w:val="nothing"/>
      <w:lvlText w:val="（%1）"/>
      <w:lvlJc w:val="left"/>
      <w:pPr>
        <w:ind w:left="764" w:hanging="480"/>
      </w:pPr>
      <w:rPr>
        <w:rFonts w:ascii="標楷體" w:eastAsia="標楷體" w:hAnsi="標楷體" w:cs="新細明體"/>
        <w:b w:val="0"/>
        <w:color w:val="auto"/>
        <w:sz w:val="27"/>
        <w:szCs w:val="27"/>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9" w15:restartNumberingAfterBreak="0">
    <w:nsid w:val="612B6F92"/>
    <w:multiLevelType w:val="hybridMultilevel"/>
    <w:tmpl w:val="AE3CE874"/>
    <w:lvl w:ilvl="0" w:tplc="2E946C86">
      <w:start w:val="1"/>
      <w:numFmt w:val="taiwaneseCountingThousand"/>
      <w:suff w:val="nothing"/>
      <w:lvlText w:val="（%1）"/>
      <w:lvlJc w:val="left"/>
      <w:pPr>
        <w:ind w:left="764" w:hanging="480"/>
      </w:pPr>
      <w:rPr>
        <w:rFonts w:ascii="標楷體" w:eastAsia="標楷體" w:hAnsi="標楷體" w:cs="新細明體"/>
        <w:b w:val="0"/>
        <w:color w:val="auto"/>
        <w:sz w:val="27"/>
        <w:szCs w:val="27"/>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0" w15:restartNumberingAfterBreak="0">
    <w:nsid w:val="618D294E"/>
    <w:multiLevelType w:val="hybridMultilevel"/>
    <w:tmpl w:val="AE3CE874"/>
    <w:lvl w:ilvl="0" w:tplc="2E946C86">
      <w:start w:val="1"/>
      <w:numFmt w:val="taiwaneseCountingThousand"/>
      <w:suff w:val="nothing"/>
      <w:lvlText w:val="（%1）"/>
      <w:lvlJc w:val="left"/>
      <w:pPr>
        <w:ind w:left="764" w:hanging="480"/>
      </w:pPr>
      <w:rPr>
        <w:rFonts w:ascii="標楷體" w:eastAsia="標楷體" w:hAnsi="標楷體" w:cs="新細明體"/>
        <w:b w:val="0"/>
        <w:color w:val="auto"/>
        <w:sz w:val="27"/>
        <w:szCs w:val="27"/>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1" w15:restartNumberingAfterBreak="0">
    <w:nsid w:val="62EF39B2"/>
    <w:multiLevelType w:val="hybridMultilevel"/>
    <w:tmpl w:val="F89AD328"/>
    <w:lvl w:ilvl="0" w:tplc="130283CC">
      <w:start w:val="1"/>
      <w:numFmt w:val="taiwaneseCountingThousand"/>
      <w:lvlText w:val="%1、"/>
      <w:lvlJc w:val="left"/>
      <w:pPr>
        <w:ind w:left="480" w:hanging="480"/>
      </w:pPr>
      <w:rPr>
        <w:rFonts w:hint="default"/>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2" w15:restartNumberingAfterBreak="0">
    <w:nsid w:val="633375CC"/>
    <w:multiLevelType w:val="hybridMultilevel"/>
    <w:tmpl w:val="AE3CE874"/>
    <w:lvl w:ilvl="0" w:tplc="2E946C86">
      <w:start w:val="1"/>
      <w:numFmt w:val="taiwaneseCountingThousand"/>
      <w:suff w:val="nothing"/>
      <w:lvlText w:val="（%1）"/>
      <w:lvlJc w:val="left"/>
      <w:pPr>
        <w:ind w:left="764" w:hanging="480"/>
      </w:pPr>
      <w:rPr>
        <w:rFonts w:ascii="標楷體" w:eastAsia="標楷體" w:hAnsi="標楷體" w:cs="新細明體"/>
        <w:b w:val="0"/>
        <w:color w:val="auto"/>
        <w:sz w:val="27"/>
        <w:szCs w:val="27"/>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3" w15:restartNumberingAfterBreak="0">
    <w:nsid w:val="63B84C0E"/>
    <w:multiLevelType w:val="hybridMultilevel"/>
    <w:tmpl w:val="AE3CE874"/>
    <w:lvl w:ilvl="0" w:tplc="2E946C86">
      <w:start w:val="1"/>
      <w:numFmt w:val="taiwaneseCountingThousand"/>
      <w:suff w:val="nothing"/>
      <w:lvlText w:val="（%1）"/>
      <w:lvlJc w:val="left"/>
      <w:pPr>
        <w:ind w:left="764" w:hanging="480"/>
      </w:pPr>
      <w:rPr>
        <w:rFonts w:ascii="標楷體" w:eastAsia="標楷體" w:hAnsi="標楷體" w:cs="新細明體"/>
        <w:b w:val="0"/>
        <w:color w:val="auto"/>
        <w:sz w:val="27"/>
        <w:szCs w:val="27"/>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4" w15:restartNumberingAfterBreak="0">
    <w:nsid w:val="67032D3A"/>
    <w:multiLevelType w:val="hybridMultilevel"/>
    <w:tmpl w:val="AE3CE874"/>
    <w:lvl w:ilvl="0" w:tplc="2E946C86">
      <w:start w:val="1"/>
      <w:numFmt w:val="taiwaneseCountingThousand"/>
      <w:suff w:val="nothing"/>
      <w:lvlText w:val="（%1）"/>
      <w:lvlJc w:val="left"/>
      <w:pPr>
        <w:ind w:left="764" w:hanging="480"/>
      </w:pPr>
      <w:rPr>
        <w:rFonts w:ascii="標楷體" w:eastAsia="標楷體" w:hAnsi="標楷體" w:cs="新細明體"/>
        <w:b w:val="0"/>
        <w:color w:val="auto"/>
        <w:sz w:val="27"/>
        <w:szCs w:val="27"/>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5" w15:restartNumberingAfterBreak="0">
    <w:nsid w:val="677C4322"/>
    <w:multiLevelType w:val="hybridMultilevel"/>
    <w:tmpl w:val="AE3CE874"/>
    <w:lvl w:ilvl="0" w:tplc="2E946C86">
      <w:start w:val="1"/>
      <w:numFmt w:val="taiwaneseCountingThousand"/>
      <w:suff w:val="nothing"/>
      <w:lvlText w:val="（%1）"/>
      <w:lvlJc w:val="left"/>
      <w:pPr>
        <w:ind w:left="764" w:hanging="480"/>
      </w:pPr>
      <w:rPr>
        <w:rFonts w:ascii="標楷體" w:eastAsia="標楷體" w:hAnsi="標楷體" w:cs="新細明體"/>
        <w:b w:val="0"/>
        <w:color w:val="auto"/>
        <w:sz w:val="27"/>
        <w:szCs w:val="27"/>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6" w15:restartNumberingAfterBreak="0">
    <w:nsid w:val="6B8C15B2"/>
    <w:multiLevelType w:val="hybridMultilevel"/>
    <w:tmpl w:val="AE3CE874"/>
    <w:lvl w:ilvl="0" w:tplc="2E946C86">
      <w:start w:val="1"/>
      <w:numFmt w:val="taiwaneseCountingThousand"/>
      <w:suff w:val="nothing"/>
      <w:lvlText w:val="（%1）"/>
      <w:lvlJc w:val="left"/>
      <w:pPr>
        <w:ind w:left="764" w:hanging="480"/>
      </w:pPr>
      <w:rPr>
        <w:rFonts w:ascii="標楷體" w:eastAsia="標楷體" w:hAnsi="標楷體" w:cs="新細明體"/>
        <w:b w:val="0"/>
        <w:color w:val="auto"/>
        <w:sz w:val="27"/>
        <w:szCs w:val="27"/>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7" w15:restartNumberingAfterBreak="0">
    <w:nsid w:val="6BED3ED6"/>
    <w:multiLevelType w:val="hybridMultilevel"/>
    <w:tmpl w:val="AE3CE874"/>
    <w:lvl w:ilvl="0" w:tplc="2E946C86">
      <w:start w:val="1"/>
      <w:numFmt w:val="taiwaneseCountingThousand"/>
      <w:suff w:val="nothing"/>
      <w:lvlText w:val="（%1）"/>
      <w:lvlJc w:val="left"/>
      <w:pPr>
        <w:ind w:left="764" w:hanging="480"/>
      </w:pPr>
      <w:rPr>
        <w:rFonts w:ascii="標楷體" w:eastAsia="標楷體" w:hAnsi="標楷體" w:cs="新細明體"/>
        <w:b w:val="0"/>
        <w:color w:val="auto"/>
        <w:sz w:val="27"/>
        <w:szCs w:val="27"/>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8" w15:restartNumberingAfterBreak="0">
    <w:nsid w:val="6C6B248E"/>
    <w:multiLevelType w:val="hybridMultilevel"/>
    <w:tmpl w:val="AE3CE874"/>
    <w:lvl w:ilvl="0" w:tplc="2E946C86">
      <w:start w:val="1"/>
      <w:numFmt w:val="taiwaneseCountingThousand"/>
      <w:suff w:val="nothing"/>
      <w:lvlText w:val="（%1）"/>
      <w:lvlJc w:val="left"/>
      <w:pPr>
        <w:ind w:left="764" w:hanging="480"/>
      </w:pPr>
      <w:rPr>
        <w:rFonts w:ascii="標楷體" w:eastAsia="標楷體" w:hAnsi="標楷體" w:cs="新細明體"/>
        <w:b w:val="0"/>
        <w:color w:val="auto"/>
        <w:sz w:val="27"/>
        <w:szCs w:val="27"/>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9" w15:restartNumberingAfterBreak="0">
    <w:nsid w:val="6CA11C61"/>
    <w:multiLevelType w:val="hybridMultilevel"/>
    <w:tmpl w:val="BBF0869A"/>
    <w:lvl w:ilvl="0" w:tplc="1C2E64B4">
      <w:start w:val="1"/>
      <w:numFmt w:val="taiwaneseCountingThousand"/>
      <w:lvlText w:val="%1、"/>
      <w:lvlJc w:val="left"/>
      <w:pPr>
        <w:ind w:left="1429"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0" w15:restartNumberingAfterBreak="0">
    <w:nsid w:val="6E64459E"/>
    <w:multiLevelType w:val="hybridMultilevel"/>
    <w:tmpl w:val="517C6E9C"/>
    <w:lvl w:ilvl="0" w:tplc="C8A61C94">
      <w:start w:val="1"/>
      <w:numFmt w:val="taiwaneseCountingThousand"/>
      <w:lvlText w:val="%1、"/>
      <w:lvlJc w:val="left"/>
      <w:pPr>
        <w:ind w:left="480" w:hanging="480"/>
      </w:pPr>
      <w:rPr>
        <w:rFonts w:hint="default"/>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1" w15:restartNumberingAfterBreak="0">
    <w:nsid w:val="6EAA3E96"/>
    <w:multiLevelType w:val="hybridMultilevel"/>
    <w:tmpl w:val="AE3CE874"/>
    <w:lvl w:ilvl="0" w:tplc="2E946C86">
      <w:start w:val="1"/>
      <w:numFmt w:val="taiwaneseCountingThousand"/>
      <w:suff w:val="nothing"/>
      <w:lvlText w:val="（%1）"/>
      <w:lvlJc w:val="left"/>
      <w:pPr>
        <w:ind w:left="764" w:hanging="480"/>
      </w:pPr>
      <w:rPr>
        <w:rFonts w:ascii="標楷體" w:eastAsia="標楷體" w:hAnsi="標楷體" w:cs="新細明體"/>
        <w:b w:val="0"/>
        <w:color w:val="auto"/>
        <w:sz w:val="27"/>
        <w:szCs w:val="27"/>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2" w15:restartNumberingAfterBreak="0">
    <w:nsid w:val="6F8337DC"/>
    <w:multiLevelType w:val="hybridMultilevel"/>
    <w:tmpl w:val="2A60E844"/>
    <w:lvl w:ilvl="0" w:tplc="E7B46FAA">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3" w15:restartNumberingAfterBreak="0">
    <w:nsid w:val="70793375"/>
    <w:multiLevelType w:val="hybridMultilevel"/>
    <w:tmpl w:val="AE3CE874"/>
    <w:lvl w:ilvl="0" w:tplc="2E946C86">
      <w:start w:val="1"/>
      <w:numFmt w:val="taiwaneseCountingThousand"/>
      <w:suff w:val="nothing"/>
      <w:lvlText w:val="（%1）"/>
      <w:lvlJc w:val="left"/>
      <w:pPr>
        <w:ind w:left="764" w:hanging="480"/>
      </w:pPr>
      <w:rPr>
        <w:rFonts w:ascii="標楷體" w:eastAsia="標楷體" w:hAnsi="標楷體" w:cs="新細明體"/>
        <w:b w:val="0"/>
        <w:color w:val="auto"/>
        <w:sz w:val="27"/>
        <w:szCs w:val="27"/>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4" w15:restartNumberingAfterBreak="0">
    <w:nsid w:val="70E96752"/>
    <w:multiLevelType w:val="hybridMultilevel"/>
    <w:tmpl w:val="20AA9F5C"/>
    <w:lvl w:ilvl="0" w:tplc="C270C4C2">
      <w:start w:val="1"/>
      <w:numFmt w:val="taiwaneseCountingThousand"/>
      <w:suff w:val="nothing"/>
      <w:lvlText w:val="(%1)"/>
      <w:lvlJc w:val="left"/>
      <w:pPr>
        <w:ind w:left="480" w:hanging="480"/>
      </w:pPr>
      <w:rPr>
        <w:rFonts w:ascii="標楷體" w:eastAsia="標楷體" w:hAnsi="標楷體" w:hint="eastAsia"/>
        <w:b w:val="0"/>
        <w:sz w:val="27"/>
        <w:szCs w:val="27"/>
      </w:rPr>
    </w:lvl>
    <w:lvl w:ilvl="1" w:tplc="BD18B7F0">
      <w:start w:val="1"/>
      <w:numFmt w:val="taiwaneseCountingThousand"/>
      <w:suff w:val="nothing"/>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5" w15:restartNumberingAfterBreak="0">
    <w:nsid w:val="729D46F9"/>
    <w:multiLevelType w:val="hybridMultilevel"/>
    <w:tmpl w:val="7B3894B2"/>
    <w:lvl w:ilvl="0" w:tplc="AF862BD8">
      <w:start w:val="1"/>
      <w:numFmt w:val="taiwaneseCountingThousand"/>
      <w:suff w:val="nothing"/>
      <w:lvlText w:val="（%1）"/>
      <w:lvlJc w:val="left"/>
      <w:pPr>
        <w:ind w:left="480" w:hanging="480"/>
      </w:pPr>
      <w:rPr>
        <w:rFonts w:ascii="標楷體" w:eastAsia="標楷體" w:hAnsi="標楷體" w:cs="新細明體"/>
        <w:b w:val="0"/>
        <w:sz w:val="27"/>
        <w:szCs w:val="27"/>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6" w15:restartNumberingAfterBreak="0">
    <w:nsid w:val="749F5118"/>
    <w:multiLevelType w:val="hybridMultilevel"/>
    <w:tmpl w:val="517C6E9C"/>
    <w:lvl w:ilvl="0" w:tplc="C8A61C94">
      <w:start w:val="1"/>
      <w:numFmt w:val="taiwaneseCountingThousand"/>
      <w:lvlText w:val="%1、"/>
      <w:lvlJc w:val="left"/>
      <w:pPr>
        <w:ind w:left="480" w:hanging="480"/>
      </w:pPr>
      <w:rPr>
        <w:rFonts w:hint="default"/>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7" w15:restartNumberingAfterBreak="0">
    <w:nsid w:val="755B73F3"/>
    <w:multiLevelType w:val="hybridMultilevel"/>
    <w:tmpl w:val="AE3CE874"/>
    <w:lvl w:ilvl="0" w:tplc="2E946C86">
      <w:start w:val="1"/>
      <w:numFmt w:val="taiwaneseCountingThousand"/>
      <w:suff w:val="nothing"/>
      <w:lvlText w:val="（%1）"/>
      <w:lvlJc w:val="left"/>
      <w:pPr>
        <w:ind w:left="764" w:hanging="480"/>
      </w:pPr>
      <w:rPr>
        <w:rFonts w:ascii="標楷體" w:eastAsia="標楷體" w:hAnsi="標楷體" w:cs="新細明體"/>
        <w:b w:val="0"/>
        <w:color w:val="auto"/>
        <w:sz w:val="27"/>
        <w:szCs w:val="27"/>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8" w15:restartNumberingAfterBreak="0">
    <w:nsid w:val="75C37B5E"/>
    <w:multiLevelType w:val="hybridMultilevel"/>
    <w:tmpl w:val="517C6E9C"/>
    <w:lvl w:ilvl="0" w:tplc="C8A61C94">
      <w:start w:val="1"/>
      <w:numFmt w:val="taiwaneseCountingThousand"/>
      <w:lvlText w:val="%1、"/>
      <w:lvlJc w:val="left"/>
      <w:pPr>
        <w:ind w:left="480" w:hanging="480"/>
      </w:pPr>
      <w:rPr>
        <w:rFonts w:hint="default"/>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9" w15:restartNumberingAfterBreak="0">
    <w:nsid w:val="78424E0B"/>
    <w:multiLevelType w:val="hybridMultilevel"/>
    <w:tmpl w:val="AE3CE874"/>
    <w:lvl w:ilvl="0" w:tplc="2E946C86">
      <w:start w:val="1"/>
      <w:numFmt w:val="taiwaneseCountingThousand"/>
      <w:suff w:val="nothing"/>
      <w:lvlText w:val="（%1）"/>
      <w:lvlJc w:val="left"/>
      <w:pPr>
        <w:ind w:left="764" w:hanging="480"/>
      </w:pPr>
      <w:rPr>
        <w:rFonts w:ascii="標楷體" w:eastAsia="標楷體" w:hAnsi="標楷體" w:cs="新細明體"/>
        <w:b w:val="0"/>
        <w:color w:val="auto"/>
        <w:sz w:val="27"/>
        <w:szCs w:val="27"/>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0" w15:restartNumberingAfterBreak="0">
    <w:nsid w:val="79952434"/>
    <w:multiLevelType w:val="hybridMultilevel"/>
    <w:tmpl w:val="7B3894B2"/>
    <w:lvl w:ilvl="0" w:tplc="AF862BD8">
      <w:start w:val="1"/>
      <w:numFmt w:val="taiwaneseCountingThousand"/>
      <w:suff w:val="nothing"/>
      <w:lvlText w:val="（%1）"/>
      <w:lvlJc w:val="left"/>
      <w:pPr>
        <w:ind w:left="480" w:hanging="480"/>
      </w:pPr>
      <w:rPr>
        <w:rFonts w:ascii="標楷體" w:eastAsia="標楷體" w:hAnsi="標楷體" w:cs="新細明體"/>
        <w:b w:val="0"/>
        <w:sz w:val="27"/>
        <w:szCs w:val="27"/>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1" w15:restartNumberingAfterBreak="0">
    <w:nsid w:val="7A9E6469"/>
    <w:multiLevelType w:val="hybridMultilevel"/>
    <w:tmpl w:val="AE3CE874"/>
    <w:lvl w:ilvl="0" w:tplc="2E946C86">
      <w:start w:val="1"/>
      <w:numFmt w:val="taiwaneseCountingThousand"/>
      <w:suff w:val="nothing"/>
      <w:lvlText w:val="（%1）"/>
      <w:lvlJc w:val="left"/>
      <w:pPr>
        <w:ind w:left="764" w:hanging="480"/>
      </w:pPr>
      <w:rPr>
        <w:rFonts w:ascii="標楷體" w:eastAsia="標楷體" w:hAnsi="標楷體" w:cs="新細明體"/>
        <w:b w:val="0"/>
        <w:color w:val="auto"/>
        <w:sz w:val="27"/>
        <w:szCs w:val="27"/>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2" w15:restartNumberingAfterBreak="0">
    <w:nsid w:val="7AE21509"/>
    <w:multiLevelType w:val="hybridMultilevel"/>
    <w:tmpl w:val="9EDE27E6"/>
    <w:lvl w:ilvl="0" w:tplc="2EEA1B5C">
      <w:start w:val="3"/>
      <w:numFmt w:val="taiwaneseCountingThousand"/>
      <w:suff w:val="nothing"/>
      <w:lvlText w:val="%1、"/>
      <w:lvlJc w:val="left"/>
      <w:pPr>
        <w:ind w:left="480" w:hanging="480"/>
      </w:pPr>
      <w:rPr>
        <w:rFonts w:hint="default"/>
        <w:color w:val="auto"/>
      </w:rPr>
    </w:lvl>
    <w:lvl w:ilvl="1" w:tplc="CFA69652">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3" w15:restartNumberingAfterBreak="0">
    <w:nsid w:val="7CC14C81"/>
    <w:multiLevelType w:val="hybridMultilevel"/>
    <w:tmpl w:val="7F16E77E"/>
    <w:lvl w:ilvl="0" w:tplc="6712732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4" w15:restartNumberingAfterBreak="0">
    <w:nsid w:val="7E2D5C33"/>
    <w:multiLevelType w:val="hybridMultilevel"/>
    <w:tmpl w:val="47D2CA4E"/>
    <w:lvl w:ilvl="0" w:tplc="8B84C0E8">
      <w:start w:val="1"/>
      <w:numFmt w:val="taiwaneseCountingThousand"/>
      <w:lvlText w:val="（%1）"/>
      <w:lvlJc w:val="left"/>
      <w:pPr>
        <w:ind w:left="804" w:hanging="972"/>
      </w:pPr>
      <w:rPr>
        <w:rFonts w:hint="default"/>
      </w:rPr>
    </w:lvl>
    <w:lvl w:ilvl="1" w:tplc="BD5043BE">
      <w:start w:val="6"/>
      <w:numFmt w:val="taiwaneseCountingThousand"/>
      <w:lvlText w:val="%2、"/>
      <w:lvlJc w:val="left"/>
      <w:pPr>
        <w:ind w:left="1032" w:hanging="720"/>
      </w:pPr>
      <w:rPr>
        <w:rFonts w:hint="default"/>
      </w:rPr>
    </w:lvl>
    <w:lvl w:ilvl="2" w:tplc="0409001B" w:tentative="1">
      <w:start w:val="1"/>
      <w:numFmt w:val="lowerRoman"/>
      <w:lvlText w:val="%3."/>
      <w:lvlJc w:val="right"/>
      <w:pPr>
        <w:ind w:left="1272" w:hanging="480"/>
      </w:pPr>
    </w:lvl>
    <w:lvl w:ilvl="3" w:tplc="0409000F" w:tentative="1">
      <w:start w:val="1"/>
      <w:numFmt w:val="decimal"/>
      <w:lvlText w:val="%4."/>
      <w:lvlJc w:val="left"/>
      <w:pPr>
        <w:ind w:left="1752" w:hanging="480"/>
      </w:pPr>
    </w:lvl>
    <w:lvl w:ilvl="4" w:tplc="04090019" w:tentative="1">
      <w:start w:val="1"/>
      <w:numFmt w:val="ideographTraditional"/>
      <w:lvlText w:val="%5、"/>
      <w:lvlJc w:val="left"/>
      <w:pPr>
        <w:ind w:left="2232" w:hanging="480"/>
      </w:pPr>
    </w:lvl>
    <w:lvl w:ilvl="5" w:tplc="0409001B" w:tentative="1">
      <w:start w:val="1"/>
      <w:numFmt w:val="lowerRoman"/>
      <w:lvlText w:val="%6."/>
      <w:lvlJc w:val="right"/>
      <w:pPr>
        <w:ind w:left="2712" w:hanging="480"/>
      </w:pPr>
    </w:lvl>
    <w:lvl w:ilvl="6" w:tplc="0409000F" w:tentative="1">
      <w:start w:val="1"/>
      <w:numFmt w:val="decimal"/>
      <w:lvlText w:val="%7."/>
      <w:lvlJc w:val="left"/>
      <w:pPr>
        <w:ind w:left="3192" w:hanging="480"/>
      </w:pPr>
    </w:lvl>
    <w:lvl w:ilvl="7" w:tplc="04090019" w:tentative="1">
      <w:start w:val="1"/>
      <w:numFmt w:val="ideographTraditional"/>
      <w:lvlText w:val="%8、"/>
      <w:lvlJc w:val="left"/>
      <w:pPr>
        <w:ind w:left="3672" w:hanging="480"/>
      </w:pPr>
    </w:lvl>
    <w:lvl w:ilvl="8" w:tplc="0409001B" w:tentative="1">
      <w:start w:val="1"/>
      <w:numFmt w:val="lowerRoman"/>
      <w:lvlText w:val="%9."/>
      <w:lvlJc w:val="right"/>
      <w:pPr>
        <w:ind w:left="4152" w:hanging="480"/>
      </w:pPr>
    </w:lvl>
  </w:abstractNum>
  <w:abstractNum w:abstractNumId="135" w15:restartNumberingAfterBreak="0">
    <w:nsid w:val="7EA143E4"/>
    <w:multiLevelType w:val="hybridMultilevel"/>
    <w:tmpl w:val="AE3CE874"/>
    <w:lvl w:ilvl="0" w:tplc="2E946C86">
      <w:start w:val="1"/>
      <w:numFmt w:val="taiwaneseCountingThousand"/>
      <w:suff w:val="nothing"/>
      <w:lvlText w:val="（%1）"/>
      <w:lvlJc w:val="left"/>
      <w:pPr>
        <w:ind w:left="764" w:hanging="480"/>
      </w:pPr>
      <w:rPr>
        <w:rFonts w:ascii="標楷體" w:eastAsia="標楷體" w:hAnsi="標楷體" w:cs="新細明體"/>
        <w:b w:val="0"/>
        <w:color w:val="auto"/>
        <w:sz w:val="27"/>
        <w:szCs w:val="27"/>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9"/>
  </w:num>
  <w:num w:numId="2">
    <w:abstractNumId w:val="111"/>
  </w:num>
  <w:num w:numId="3">
    <w:abstractNumId w:val="95"/>
  </w:num>
  <w:num w:numId="4">
    <w:abstractNumId w:val="126"/>
  </w:num>
  <w:num w:numId="5">
    <w:abstractNumId w:val="120"/>
  </w:num>
  <w:num w:numId="6">
    <w:abstractNumId w:val="25"/>
  </w:num>
  <w:num w:numId="7">
    <w:abstractNumId w:val="74"/>
  </w:num>
  <w:num w:numId="8">
    <w:abstractNumId w:val="128"/>
  </w:num>
  <w:num w:numId="9">
    <w:abstractNumId w:val="7"/>
  </w:num>
  <w:num w:numId="10">
    <w:abstractNumId w:val="56"/>
  </w:num>
  <w:num w:numId="11">
    <w:abstractNumId w:val="39"/>
  </w:num>
  <w:num w:numId="12">
    <w:abstractNumId w:val="28"/>
  </w:num>
  <w:num w:numId="13">
    <w:abstractNumId w:val="72"/>
  </w:num>
  <w:num w:numId="14">
    <w:abstractNumId w:val="43"/>
  </w:num>
  <w:num w:numId="15">
    <w:abstractNumId w:val="2"/>
  </w:num>
  <w:num w:numId="16">
    <w:abstractNumId w:val="73"/>
  </w:num>
  <w:num w:numId="17">
    <w:abstractNumId w:val="92"/>
  </w:num>
  <w:num w:numId="18">
    <w:abstractNumId w:val="6"/>
  </w:num>
  <w:num w:numId="19">
    <w:abstractNumId w:val="124"/>
  </w:num>
  <w:num w:numId="20">
    <w:abstractNumId w:val="65"/>
  </w:num>
  <w:num w:numId="21">
    <w:abstractNumId w:val="133"/>
  </w:num>
  <w:num w:numId="22">
    <w:abstractNumId w:val="122"/>
  </w:num>
  <w:num w:numId="23">
    <w:abstractNumId w:val="84"/>
  </w:num>
  <w:num w:numId="24">
    <w:abstractNumId w:val="106"/>
  </w:num>
  <w:num w:numId="25">
    <w:abstractNumId w:val="119"/>
  </w:num>
  <w:num w:numId="26">
    <w:abstractNumId w:val="104"/>
  </w:num>
  <w:num w:numId="27">
    <w:abstractNumId w:val="8"/>
  </w:num>
  <w:num w:numId="28">
    <w:abstractNumId w:val="61"/>
  </w:num>
  <w:num w:numId="29">
    <w:abstractNumId w:val="21"/>
  </w:num>
  <w:num w:numId="30">
    <w:abstractNumId w:val="36"/>
  </w:num>
  <w:num w:numId="31">
    <w:abstractNumId w:val="132"/>
  </w:num>
  <w:num w:numId="32">
    <w:abstractNumId w:val="101"/>
  </w:num>
  <w:num w:numId="33">
    <w:abstractNumId w:val="134"/>
  </w:num>
  <w:num w:numId="34">
    <w:abstractNumId w:val="86"/>
  </w:num>
  <w:num w:numId="35">
    <w:abstractNumId w:val="93"/>
  </w:num>
  <w:num w:numId="36">
    <w:abstractNumId w:val="99"/>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num>
  <w:num w:numId="39">
    <w:abstractNumId w:val="49"/>
  </w:num>
  <w:num w:numId="40">
    <w:abstractNumId w:val="29"/>
  </w:num>
  <w:num w:numId="41">
    <w:abstractNumId w:val="19"/>
  </w:num>
  <w:num w:numId="42">
    <w:abstractNumId w:val="11"/>
  </w:num>
  <w:num w:numId="43">
    <w:abstractNumId w:val="125"/>
  </w:num>
  <w:num w:numId="44">
    <w:abstractNumId w:val="130"/>
  </w:num>
  <w:num w:numId="45">
    <w:abstractNumId w:val="30"/>
  </w:num>
  <w:num w:numId="46">
    <w:abstractNumId w:val="40"/>
  </w:num>
  <w:num w:numId="47">
    <w:abstractNumId w:val="41"/>
  </w:num>
  <w:num w:numId="48">
    <w:abstractNumId w:val="105"/>
  </w:num>
  <w:num w:numId="49">
    <w:abstractNumId w:val="60"/>
  </w:num>
  <w:num w:numId="50">
    <w:abstractNumId w:val="52"/>
  </w:num>
  <w:num w:numId="51">
    <w:abstractNumId w:val="76"/>
  </w:num>
  <w:num w:numId="52">
    <w:abstractNumId w:val="79"/>
  </w:num>
  <w:num w:numId="53">
    <w:abstractNumId w:val="64"/>
  </w:num>
  <w:num w:numId="54">
    <w:abstractNumId w:val="81"/>
  </w:num>
  <w:num w:numId="55">
    <w:abstractNumId w:val="13"/>
  </w:num>
  <w:num w:numId="56">
    <w:abstractNumId w:val="42"/>
  </w:num>
  <w:num w:numId="57">
    <w:abstractNumId w:val="5"/>
  </w:num>
  <w:num w:numId="58">
    <w:abstractNumId w:val="85"/>
  </w:num>
  <w:num w:numId="59">
    <w:abstractNumId w:val="114"/>
  </w:num>
  <w:num w:numId="60">
    <w:abstractNumId w:val="32"/>
  </w:num>
  <w:num w:numId="61">
    <w:abstractNumId w:val="87"/>
  </w:num>
  <w:num w:numId="62">
    <w:abstractNumId w:val="109"/>
  </w:num>
  <w:num w:numId="63">
    <w:abstractNumId w:val="37"/>
  </w:num>
  <w:num w:numId="64">
    <w:abstractNumId w:val="118"/>
  </w:num>
  <w:num w:numId="65">
    <w:abstractNumId w:val="68"/>
  </w:num>
  <w:num w:numId="66">
    <w:abstractNumId w:val="100"/>
  </w:num>
  <w:num w:numId="67">
    <w:abstractNumId w:val="54"/>
  </w:num>
  <w:num w:numId="68">
    <w:abstractNumId w:val="67"/>
  </w:num>
  <w:num w:numId="69">
    <w:abstractNumId w:val="12"/>
  </w:num>
  <w:num w:numId="70">
    <w:abstractNumId w:val="16"/>
  </w:num>
  <w:num w:numId="71">
    <w:abstractNumId w:val="57"/>
  </w:num>
  <w:num w:numId="72">
    <w:abstractNumId w:val="88"/>
  </w:num>
  <w:num w:numId="73">
    <w:abstractNumId w:val="115"/>
  </w:num>
  <w:num w:numId="74">
    <w:abstractNumId w:val="131"/>
  </w:num>
  <w:num w:numId="75">
    <w:abstractNumId w:val="58"/>
  </w:num>
  <w:num w:numId="76">
    <w:abstractNumId w:val="35"/>
  </w:num>
  <w:num w:numId="77">
    <w:abstractNumId w:val="70"/>
  </w:num>
  <w:num w:numId="78">
    <w:abstractNumId w:val="82"/>
  </w:num>
  <w:num w:numId="79">
    <w:abstractNumId w:val="26"/>
  </w:num>
  <w:num w:numId="80">
    <w:abstractNumId w:val="51"/>
  </w:num>
  <w:num w:numId="81">
    <w:abstractNumId w:val="46"/>
  </w:num>
  <w:num w:numId="82">
    <w:abstractNumId w:val="77"/>
  </w:num>
  <w:num w:numId="83">
    <w:abstractNumId w:val="113"/>
  </w:num>
  <w:num w:numId="84">
    <w:abstractNumId w:val="116"/>
  </w:num>
  <w:num w:numId="85">
    <w:abstractNumId w:val="62"/>
  </w:num>
  <w:num w:numId="86">
    <w:abstractNumId w:val="108"/>
  </w:num>
  <w:num w:numId="87">
    <w:abstractNumId w:val="10"/>
  </w:num>
  <w:num w:numId="88">
    <w:abstractNumId w:val="31"/>
  </w:num>
  <w:num w:numId="89">
    <w:abstractNumId w:val="44"/>
  </w:num>
  <w:num w:numId="90">
    <w:abstractNumId w:val="48"/>
  </w:num>
  <w:num w:numId="91">
    <w:abstractNumId w:val="121"/>
  </w:num>
  <w:num w:numId="92">
    <w:abstractNumId w:val="71"/>
  </w:num>
  <w:num w:numId="93">
    <w:abstractNumId w:val="135"/>
  </w:num>
  <w:num w:numId="94">
    <w:abstractNumId w:val="80"/>
  </w:num>
  <w:num w:numId="95">
    <w:abstractNumId w:val="4"/>
  </w:num>
  <w:num w:numId="96">
    <w:abstractNumId w:val="47"/>
  </w:num>
  <w:num w:numId="97">
    <w:abstractNumId w:val="127"/>
  </w:num>
  <w:num w:numId="98">
    <w:abstractNumId w:val="123"/>
  </w:num>
  <w:num w:numId="99">
    <w:abstractNumId w:val="59"/>
  </w:num>
  <w:num w:numId="100">
    <w:abstractNumId w:val="117"/>
  </w:num>
  <w:num w:numId="101">
    <w:abstractNumId w:val="3"/>
  </w:num>
  <w:num w:numId="102">
    <w:abstractNumId w:val="96"/>
  </w:num>
  <w:num w:numId="103">
    <w:abstractNumId w:val="78"/>
  </w:num>
  <w:num w:numId="104">
    <w:abstractNumId w:val="103"/>
  </w:num>
  <w:num w:numId="105">
    <w:abstractNumId w:val="94"/>
  </w:num>
  <w:num w:numId="106">
    <w:abstractNumId w:val="75"/>
  </w:num>
  <w:num w:numId="107">
    <w:abstractNumId w:val="91"/>
  </w:num>
  <w:num w:numId="108">
    <w:abstractNumId w:val="83"/>
  </w:num>
  <w:num w:numId="109">
    <w:abstractNumId w:val="112"/>
  </w:num>
  <w:num w:numId="110">
    <w:abstractNumId w:val="89"/>
  </w:num>
  <w:num w:numId="111">
    <w:abstractNumId w:val="33"/>
  </w:num>
  <w:num w:numId="112">
    <w:abstractNumId w:val="27"/>
  </w:num>
  <w:num w:numId="113">
    <w:abstractNumId w:val="110"/>
  </w:num>
  <w:num w:numId="114">
    <w:abstractNumId w:val="97"/>
  </w:num>
  <w:num w:numId="115">
    <w:abstractNumId w:val="1"/>
  </w:num>
  <w:num w:numId="116">
    <w:abstractNumId w:val="69"/>
  </w:num>
  <w:num w:numId="117">
    <w:abstractNumId w:val="24"/>
  </w:num>
  <w:num w:numId="118">
    <w:abstractNumId w:val="63"/>
  </w:num>
  <w:num w:numId="119">
    <w:abstractNumId w:val="98"/>
  </w:num>
  <w:num w:numId="120">
    <w:abstractNumId w:val="90"/>
  </w:num>
  <w:num w:numId="121">
    <w:abstractNumId w:val="129"/>
  </w:num>
  <w:num w:numId="122">
    <w:abstractNumId w:val="45"/>
  </w:num>
  <w:num w:numId="123">
    <w:abstractNumId w:val="53"/>
  </w:num>
  <w:num w:numId="124">
    <w:abstractNumId w:val="55"/>
  </w:num>
  <w:num w:numId="125">
    <w:abstractNumId w:val="0"/>
  </w:num>
  <w:num w:numId="126">
    <w:abstractNumId w:val="22"/>
  </w:num>
  <w:num w:numId="127">
    <w:abstractNumId w:val="34"/>
  </w:num>
  <w:num w:numId="128">
    <w:abstractNumId w:val="38"/>
  </w:num>
  <w:num w:numId="129">
    <w:abstractNumId w:val="15"/>
  </w:num>
  <w:num w:numId="130">
    <w:abstractNumId w:val="107"/>
  </w:num>
  <w:num w:numId="131">
    <w:abstractNumId w:val="50"/>
  </w:num>
  <w:num w:numId="132">
    <w:abstractNumId w:val="66"/>
  </w:num>
  <w:num w:numId="133">
    <w:abstractNumId w:val="14"/>
  </w:num>
  <w:num w:numId="134">
    <w:abstractNumId w:val="23"/>
  </w:num>
  <w:num w:numId="135">
    <w:abstractNumId w:val="20"/>
  </w:num>
  <w:num w:numId="136">
    <w:abstractNumId w:val="102"/>
  </w:num>
  <w:numIdMacAtCleanup w:val="1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bordersDoNotSurroundHeader/>
  <w:bordersDoNotSurroundFooter/>
  <w:hideSpellingErrors/>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C77"/>
    <w:rsid w:val="00000B76"/>
    <w:rsid w:val="00000D36"/>
    <w:rsid w:val="00000FF4"/>
    <w:rsid w:val="0000425C"/>
    <w:rsid w:val="00005C68"/>
    <w:rsid w:val="00010378"/>
    <w:rsid w:val="0001117D"/>
    <w:rsid w:val="000113BE"/>
    <w:rsid w:val="000120C0"/>
    <w:rsid w:val="0001229C"/>
    <w:rsid w:val="00012CE6"/>
    <w:rsid w:val="00012D16"/>
    <w:rsid w:val="0001557F"/>
    <w:rsid w:val="00015D1E"/>
    <w:rsid w:val="0001616A"/>
    <w:rsid w:val="00020909"/>
    <w:rsid w:val="00021276"/>
    <w:rsid w:val="00021898"/>
    <w:rsid w:val="000228C5"/>
    <w:rsid w:val="0002313F"/>
    <w:rsid w:val="00026A11"/>
    <w:rsid w:val="00027208"/>
    <w:rsid w:val="00027A12"/>
    <w:rsid w:val="000322D6"/>
    <w:rsid w:val="00032A3C"/>
    <w:rsid w:val="00033CE0"/>
    <w:rsid w:val="00034007"/>
    <w:rsid w:val="000342B1"/>
    <w:rsid w:val="00035836"/>
    <w:rsid w:val="0003695D"/>
    <w:rsid w:val="00036E6B"/>
    <w:rsid w:val="00037085"/>
    <w:rsid w:val="000374A2"/>
    <w:rsid w:val="000416DF"/>
    <w:rsid w:val="00043CBC"/>
    <w:rsid w:val="000471AB"/>
    <w:rsid w:val="00052F0E"/>
    <w:rsid w:val="0005342F"/>
    <w:rsid w:val="00055E63"/>
    <w:rsid w:val="00061566"/>
    <w:rsid w:val="00061631"/>
    <w:rsid w:val="00061B15"/>
    <w:rsid w:val="00062540"/>
    <w:rsid w:val="00065F54"/>
    <w:rsid w:val="0006679D"/>
    <w:rsid w:val="00067F3E"/>
    <w:rsid w:val="000727C9"/>
    <w:rsid w:val="0007389E"/>
    <w:rsid w:val="0007578B"/>
    <w:rsid w:val="00075B92"/>
    <w:rsid w:val="000766BF"/>
    <w:rsid w:val="00077F9F"/>
    <w:rsid w:val="00081143"/>
    <w:rsid w:val="00081B69"/>
    <w:rsid w:val="0008270D"/>
    <w:rsid w:val="00085BE6"/>
    <w:rsid w:val="000905AB"/>
    <w:rsid w:val="00090DE3"/>
    <w:rsid w:val="00091446"/>
    <w:rsid w:val="000928F7"/>
    <w:rsid w:val="000936DC"/>
    <w:rsid w:val="00093D4C"/>
    <w:rsid w:val="00094110"/>
    <w:rsid w:val="00094ED1"/>
    <w:rsid w:val="00096463"/>
    <w:rsid w:val="00097F7C"/>
    <w:rsid w:val="000A2302"/>
    <w:rsid w:val="000A31E9"/>
    <w:rsid w:val="000A35A2"/>
    <w:rsid w:val="000A3E55"/>
    <w:rsid w:val="000A40FE"/>
    <w:rsid w:val="000A4204"/>
    <w:rsid w:val="000A44EF"/>
    <w:rsid w:val="000A6108"/>
    <w:rsid w:val="000A7386"/>
    <w:rsid w:val="000B0278"/>
    <w:rsid w:val="000B07A3"/>
    <w:rsid w:val="000B1D64"/>
    <w:rsid w:val="000B20D9"/>
    <w:rsid w:val="000B40A7"/>
    <w:rsid w:val="000B42D1"/>
    <w:rsid w:val="000B4405"/>
    <w:rsid w:val="000B5717"/>
    <w:rsid w:val="000B5885"/>
    <w:rsid w:val="000B66BB"/>
    <w:rsid w:val="000C2231"/>
    <w:rsid w:val="000C30E7"/>
    <w:rsid w:val="000C3644"/>
    <w:rsid w:val="000C4A1A"/>
    <w:rsid w:val="000C4DFA"/>
    <w:rsid w:val="000C7C85"/>
    <w:rsid w:val="000D1CA7"/>
    <w:rsid w:val="000D3757"/>
    <w:rsid w:val="000D4730"/>
    <w:rsid w:val="000D4731"/>
    <w:rsid w:val="000D5138"/>
    <w:rsid w:val="000D5C29"/>
    <w:rsid w:val="000D6EA5"/>
    <w:rsid w:val="000E1204"/>
    <w:rsid w:val="000E156F"/>
    <w:rsid w:val="000E1B71"/>
    <w:rsid w:val="000E48AE"/>
    <w:rsid w:val="000E5D99"/>
    <w:rsid w:val="000E5E7B"/>
    <w:rsid w:val="000E5F37"/>
    <w:rsid w:val="000F22EC"/>
    <w:rsid w:val="000F4EC1"/>
    <w:rsid w:val="000F5153"/>
    <w:rsid w:val="000F6145"/>
    <w:rsid w:val="000F6701"/>
    <w:rsid w:val="000F7A1F"/>
    <w:rsid w:val="00100926"/>
    <w:rsid w:val="00100E9A"/>
    <w:rsid w:val="00102751"/>
    <w:rsid w:val="00103396"/>
    <w:rsid w:val="00105E3C"/>
    <w:rsid w:val="001064FB"/>
    <w:rsid w:val="00107359"/>
    <w:rsid w:val="00110428"/>
    <w:rsid w:val="0011095C"/>
    <w:rsid w:val="00110C6F"/>
    <w:rsid w:val="0011170A"/>
    <w:rsid w:val="00113394"/>
    <w:rsid w:val="00114053"/>
    <w:rsid w:val="00114AE7"/>
    <w:rsid w:val="00115F39"/>
    <w:rsid w:val="00116462"/>
    <w:rsid w:val="00120E0B"/>
    <w:rsid w:val="001212FC"/>
    <w:rsid w:val="00121F2D"/>
    <w:rsid w:val="00123DA5"/>
    <w:rsid w:val="00124024"/>
    <w:rsid w:val="00125DEC"/>
    <w:rsid w:val="001261F4"/>
    <w:rsid w:val="0012660E"/>
    <w:rsid w:val="00127F81"/>
    <w:rsid w:val="001312DB"/>
    <w:rsid w:val="00131CB7"/>
    <w:rsid w:val="0013255D"/>
    <w:rsid w:val="00133E69"/>
    <w:rsid w:val="00134592"/>
    <w:rsid w:val="00137A9B"/>
    <w:rsid w:val="00140A7D"/>
    <w:rsid w:val="001434EA"/>
    <w:rsid w:val="00143E0A"/>
    <w:rsid w:val="00144F8B"/>
    <w:rsid w:val="00145FD5"/>
    <w:rsid w:val="00146282"/>
    <w:rsid w:val="00150ED9"/>
    <w:rsid w:val="00153F43"/>
    <w:rsid w:val="00155D22"/>
    <w:rsid w:val="00156276"/>
    <w:rsid w:val="00156755"/>
    <w:rsid w:val="001600AF"/>
    <w:rsid w:val="00160B47"/>
    <w:rsid w:val="00160B68"/>
    <w:rsid w:val="00161ACC"/>
    <w:rsid w:val="001629AE"/>
    <w:rsid w:val="00162C0B"/>
    <w:rsid w:val="00163E64"/>
    <w:rsid w:val="001642BF"/>
    <w:rsid w:val="00164610"/>
    <w:rsid w:val="001657A0"/>
    <w:rsid w:val="00166146"/>
    <w:rsid w:val="0016735D"/>
    <w:rsid w:val="00171EAF"/>
    <w:rsid w:val="00172280"/>
    <w:rsid w:val="00172F2B"/>
    <w:rsid w:val="00174EDB"/>
    <w:rsid w:val="00175EAC"/>
    <w:rsid w:val="0017644A"/>
    <w:rsid w:val="00177750"/>
    <w:rsid w:val="00177C31"/>
    <w:rsid w:val="00180112"/>
    <w:rsid w:val="00180D45"/>
    <w:rsid w:val="001860CD"/>
    <w:rsid w:val="0018660B"/>
    <w:rsid w:val="00186FF1"/>
    <w:rsid w:val="00187172"/>
    <w:rsid w:val="00187ACB"/>
    <w:rsid w:val="001913B2"/>
    <w:rsid w:val="00194BF7"/>
    <w:rsid w:val="0019678C"/>
    <w:rsid w:val="001A1C32"/>
    <w:rsid w:val="001A208D"/>
    <w:rsid w:val="001A2B3D"/>
    <w:rsid w:val="001A3C96"/>
    <w:rsid w:val="001A40CD"/>
    <w:rsid w:val="001A5B65"/>
    <w:rsid w:val="001B0620"/>
    <w:rsid w:val="001B1003"/>
    <w:rsid w:val="001B311C"/>
    <w:rsid w:val="001B62B5"/>
    <w:rsid w:val="001B7E2E"/>
    <w:rsid w:val="001C1551"/>
    <w:rsid w:val="001C5201"/>
    <w:rsid w:val="001C5BAD"/>
    <w:rsid w:val="001C5CAF"/>
    <w:rsid w:val="001C722D"/>
    <w:rsid w:val="001D0062"/>
    <w:rsid w:val="001D0DA9"/>
    <w:rsid w:val="001D1779"/>
    <w:rsid w:val="001D1965"/>
    <w:rsid w:val="001D4D72"/>
    <w:rsid w:val="001D7F2C"/>
    <w:rsid w:val="001D7FDE"/>
    <w:rsid w:val="001E07B7"/>
    <w:rsid w:val="001E1D2D"/>
    <w:rsid w:val="001E302B"/>
    <w:rsid w:val="001E3F0E"/>
    <w:rsid w:val="001E666B"/>
    <w:rsid w:val="001E69A1"/>
    <w:rsid w:val="001F0C3F"/>
    <w:rsid w:val="001F0E60"/>
    <w:rsid w:val="001F14F5"/>
    <w:rsid w:val="001F25F7"/>
    <w:rsid w:val="001F29E0"/>
    <w:rsid w:val="001F2C48"/>
    <w:rsid w:val="001F3B9F"/>
    <w:rsid w:val="001F5FE3"/>
    <w:rsid w:val="002003FC"/>
    <w:rsid w:val="002025D4"/>
    <w:rsid w:val="002027E0"/>
    <w:rsid w:val="00204B63"/>
    <w:rsid w:val="00212EEE"/>
    <w:rsid w:val="00213A4E"/>
    <w:rsid w:val="00213D6A"/>
    <w:rsid w:val="00214E11"/>
    <w:rsid w:val="002151FB"/>
    <w:rsid w:val="00215745"/>
    <w:rsid w:val="00215A0E"/>
    <w:rsid w:val="00216F46"/>
    <w:rsid w:val="00217604"/>
    <w:rsid w:val="002176E9"/>
    <w:rsid w:val="00217D2C"/>
    <w:rsid w:val="0022009E"/>
    <w:rsid w:val="00220491"/>
    <w:rsid w:val="00220FE8"/>
    <w:rsid w:val="00223EDA"/>
    <w:rsid w:val="002246AC"/>
    <w:rsid w:val="00224DDD"/>
    <w:rsid w:val="0022569D"/>
    <w:rsid w:val="00227055"/>
    <w:rsid w:val="002278A8"/>
    <w:rsid w:val="00227B6E"/>
    <w:rsid w:val="002311B3"/>
    <w:rsid w:val="002325A7"/>
    <w:rsid w:val="0023268E"/>
    <w:rsid w:val="002331BE"/>
    <w:rsid w:val="0023351F"/>
    <w:rsid w:val="00236245"/>
    <w:rsid w:val="002419A0"/>
    <w:rsid w:val="00242257"/>
    <w:rsid w:val="002424EA"/>
    <w:rsid w:val="00243C1D"/>
    <w:rsid w:val="0024447A"/>
    <w:rsid w:val="00244D1B"/>
    <w:rsid w:val="002453F8"/>
    <w:rsid w:val="00245C42"/>
    <w:rsid w:val="00246036"/>
    <w:rsid w:val="002501D2"/>
    <w:rsid w:val="00250AD2"/>
    <w:rsid w:val="002526FD"/>
    <w:rsid w:val="00252C8E"/>
    <w:rsid w:val="00252D7C"/>
    <w:rsid w:val="00255817"/>
    <w:rsid w:val="00260287"/>
    <w:rsid w:val="00260A48"/>
    <w:rsid w:val="00261B20"/>
    <w:rsid w:val="00261E7D"/>
    <w:rsid w:val="0026265E"/>
    <w:rsid w:val="00262903"/>
    <w:rsid w:val="00262D77"/>
    <w:rsid w:val="0026634A"/>
    <w:rsid w:val="00270BBC"/>
    <w:rsid w:val="002716FC"/>
    <w:rsid w:val="00272078"/>
    <w:rsid w:val="002724E3"/>
    <w:rsid w:val="00273223"/>
    <w:rsid w:val="00276857"/>
    <w:rsid w:val="00276ABC"/>
    <w:rsid w:val="002804B5"/>
    <w:rsid w:val="00281283"/>
    <w:rsid w:val="00281AC8"/>
    <w:rsid w:val="00281F61"/>
    <w:rsid w:val="00283FD4"/>
    <w:rsid w:val="00284DBF"/>
    <w:rsid w:val="00285907"/>
    <w:rsid w:val="002869AF"/>
    <w:rsid w:val="00287D59"/>
    <w:rsid w:val="00290374"/>
    <w:rsid w:val="00290CB0"/>
    <w:rsid w:val="00290CB1"/>
    <w:rsid w:val="00292BBF"/>
    <w:rsid w:val="00292C9D"/>
    <w:rsid w:val="00292CFB"/>
    <w:rsid w:val="00292FF6"/>
    <w:rsid w:val="00293871"/>
    <w:rsid w:val="00294010"/>
    <w:rsid w:val="0029654B"/>
    <w:rsid w:val="0029658E"/>
    <w:rsid w:val="00297A19"/>
    <w:rsid w:val="002A13E3"/>
    <w:rsid w:val="002A154D"/>
    <w:rsid w:val="002A336F"/>
    <w:rsid w:val="002A4D12"/>
    <w:rsid w:val="002A4D8D"/>
    <w:rsid w:val="002A6E13"/>
    <w:rsid w:val="002A6F1B"/>
    <w:rsid w:val="002A711F"/>
    <w:rsid w:val="002B149C"/>
    <w:rsid w:val="002B25ED"/>
    <w:rsid w:val="002B271B"/>
    <w:rsid w:val="002B4022"/>
    <w:rsid w:val="002B4D5D"/>
    <w:rsid w:val="002B5899"/>
    <w:rsid w:val="002B729A"/>
    <w:rsid w:val="002C103D"/>
    <w:rsid w:val="002C304B"/>
    <w:rsid w:val="002C4BF9"/>
    <w:rsid w:val="002C500A"/>
    <w:rsid w:val="002C5F44"/>
    <w:rsid w:val="002C7074"/>
    <w:rsid w:val="002D00C8"/>
    <w:rsid w:val="002D0DB4"/>
    <w:rsid w:val="002D26C6"/>
    <w:rsid w:val="002D2741"/>
    <w:rsid w:val="002D2DE1"/>
    <w:rsid w:val="002D40DA"/>
    <w:rsid w:val="002D692F"/>
    <w:rsid w:val="002E197E"/>
    <w:rsid w:val="002E1F6F"/>
    <w:rsid w:val="002E2200"/>
    <w:rsid w:val="002E3732"/>
    <w:rsid w:val="002E5151"/>
    <w:rsid w:val="002E6E23"/>
    <w:rsid w:val="002E7FFD"/>
    <w:rsid w:val="002F1F90"/>
    <w:rsid w:val="002F40BA"/>
    <w:rsid w:val="002F549C"/>
    <w:rsid w:val="002F5EAF"/>
    <w:rsid w:val="002F656E"/>
    <w:rsid w:val="002F70D0"/>
    <w:rsid w:val="002F74BC"/>
    <w:rsid w:val="002F7C7E"/>
    <w:rsid w:val="002F7E3B"/>
    <w:rsid w:val="00300EB0"/>
    <w:rsid w:val="00302C91"/>
    <w:rsid w:val="00304785"/>
    <w:rsid w:val="00305709"/>
    <w:rsid w:val="003057EC"/>
    <w:rsid w:val="0030588A"/>
    <w:rsid w:val="00305999"/>
    <w:rsid w:val="003061E7"/>
    <w:rsid w:val="003065E9"/>
    <w:rsid w:val="00306D1F"/>
    <w:rsid w:val="003128F3"/>
    <w:rsid w:val="003133C7"/>
    <w:rsid w:val="00317938"/>
    <w:rsid w:val="00322738"/>
    <w:rsid w:val="00323BE1"/>
    <w:rsid w:val="00326D4A"/>
    <w:rsid w:val="00327FA5"/>
    <w:rsid w:val="00330B24"/>
    <w:rsid w:val="00330DC9"/>
    <w:rsid w:val="00333716"/>
    <w:rsid w:val="00336955"/>
    <w:rsid w:val="00336B6D"/>
    <w:rsid w:val="0034024A"/>
    <w:rsid w:val="00341091"/>
    <w:rsid w:val="00341AA0"/>
    <w:rsid w:val="00341F66"/>
    <w:rsid w:val="00343AEE"/>
    <w:rsid w:val="003443D9"/>
    <w:rsid w:val="003450F6"/>
    <w:rsid w:val="00346338"/>
    <w:rsid w:val="00346C98"/>
    <w:rsid w:val="00346E7E"/>
    <w:rsid w:val="00347BB0"/>
    <w:rsid w:val="00347D2E"/>
    <w:rsid w:val="0035063D"/>
    <w:rsid w:val="00356658"/>
    <w:rsid w:val="00356F60"/>
    <w:rsid w:val="00361C5B"/>
    <w:rsid w:val="00363151"/>
    <w:rsid w:val="00363FCF"/>
    <w:rsid w:val="00366FD7"/>
    <w:rsid w:val="00367E60"/>
    <w:rsid w:val="00370A1B"/>
    <w:rsid w:val="00370DCB"/>
    <w:rsid w:val="003712D0"/>
    <w:rsid w:val="00371A53"/>
    <w:rsid w:val="00373E22"/>
    <w:rsid w:val="00375492"/>
    <w:rsid w:val="00375C27"/>
    <w:rsid w:val="00377DF3"/>
    <w:rsid w:val="0038135D"/>
    <w:rsid w:val="003819EB"/>
    <w:rsid w:val="0038363C"/>
    <w:rsid w:val="00385349"/>
    <w:rsid w:val="00385DC7"/>
    <w:rsid w:val="003879C5"/>
    <w:rsid w:val="00390E90"/>
    <w:rsid w:val="003913EB"/>
    <w:rsid w:val="00391A18"/>
    <w:rsid w:val="00395C04"/>
    <w:rsid w:val="00397042"/>
    <w:rsid w:val="003A0914"/>
    <w:rsid w:val="003A1161"/>
    <w:rsid w:val="003A25AA"/>
    <w:rsid w:val="003A2AED"/>
    <w:rsid w:val="003A2FC1"/>
    <w:rsid w:val="003A3BEB"/>
    <w:rsid w:val="003A3DAA"/>
    <w:rsid w:val="003A46C4"/>
    <w:rsid w:val="003A6F38"/>
    <w:rsid w:val="003A7E69"/>
    <w:rsid w:val="003B0CD1"/>
    <w:rsid w:val="003B107E"/>
    <w:rsid w:val="003B2656"/>
    <w:rsid w:val="003B266D"/>
    <w:rsid w:val="003B5C62"/>
    <w:rsid w:val="003B60D9"/>
    <w:rsid w:val="003B6BD3"/>
    <w:rsid w:val="003C014C"/>
    <w:rsid w:val="003C0C6F"/>
    <w:rsid w:val="003C1761"/>
    <w:rsid w:val="003C17A0"/>
    <w:rsid w:val="003C18CC"/>
    <w:rsid w:val="003C47EF"/>
    <w:rsid w:val="003C64F7"/>
    <w:rsid w:val="003C676E"/>
    <w:rsid w:val="003D1CA8"/>
    <w:rsid w:val="003D3CD2"/>
    <w:rsid w:val="003D54A5"/>
    <w:rsid w:val="003D6395"/>
    <w:rsid w:val="003D76EF"/>
    <w:rsid w:val="003D7A93"/>
    <w:rsid w:val="003E00EC"/>
    <w:rsid w:val="003E06AF"/>
    <w:rsid w:val="003E1323"/>
    <w:rsid w:val="003E1684"/>
    <w:rsid w:val="003E6433"/>
    <w:rsid w:val="003F3475"/>
    <w:rsid w:val="003F500A"/>
    <w:rsid w:val="003F56A8"/>
    <w:rsid w:val="003F718E"/>
    <w:rsid w:val="00400A2E"/>
    <w:rsid w:val="00402219"/>
    <w:rsid w:val="0040235E"/>
    <w:rsid w:val="00402DCF"/>
    <w:rsid w:val="00403B01"/>
    <w:rsid w:val="00403DBD"/>
    <w:rsid w:val="00406352"/>
    <w:rsid w:val="004063AD"/>
    <w:rsid w:val="004112FF"/>
    <w:rsid w:val="00411D4A"/>
    <w:rsid w:val="00414059"/>
    <w:rsid w:val="00414504"/>
    <w:rsid w:val="00414EFF"/>
    <w:rsid w:val="00417B72"/>
    <w:rsid w:val="004201C9"/>
    <w:rsid w:val="00421758"/>
    <w:rsid w:val="00422B29"/>
    <w:rsid w:val="00424F12"/>
    <w:rsid w:val="0042799F"/>
    <w:rsid w:val="00430BAD"/>
    <w:rsid w:val="00430F99"/>
    <w:rsid w:val="0043318A"/>
    <w:rsid w:val="004335DA"/>
    <w:rsid w:val="004337CB"/>
    <w:rsid w:val="00434314"/>
    <w:rsid w:val="004369B3"/>
    <w:rsid w:val="0043767D"/>
    <w:rsid w:val="00437943"/>
    <w:rsid w:val="00440C30"/>
    <w:rsid w:val="004415C1"/>
    <w:rsid w:val="00442E40"/>
    <w:rsid w:val="00443F1B"/>
    <w:rsid w:val="0044665A"/>
    <w:rsid w:val="0044702A"/>
    <w:rsid w:val="00450249"/>
    <w:rsid w:val="00450F58"/>
    <w:rsid w:val="00452E8F"/>
    <w:rsid w:val="00453619"/>
    <w:rsid w:val="00453DB6"/>
    <w:rsid w:val="004551C5"/>
    <w:rsid w:val="00455643"/>
    <w:rsid w:val="004564FD"/>
    <w:rsid w:val="00461176"/>
    <w:rsid w:val="004616DC"/>
    <w:rsid w:val="004624D1"/>
    <w:rsid w:val="004627E8"/>
    <w:rsid w:val="00464B35"/>
    <w:rsid w:val="00464C7C"/>
    <w:rsid w:val="00466B13"/>
    <w:rsid w:val="00466BD3"/>
    <w:rsid w:val="0047097A"/>
    <w:rsid w:val="004775DE"/>
    <w:rsid w:val="004776C3"/>
    <w:rsid w:val="00477951"/>
    <w:rsid w:val="004814F2"/>
    <w:rsid w:val="0048215C"/>
    <w:rsid w:val="004846AD"/>
    <w:rsid w:val="00486017"/>
    <w:rsid w:val="004863BE"/>
    <w:rsid w:val="00486B68"/>
    <w:rsid w:val="004879CB"/>
    <w:rsid w:val="00490DFF"/>
    <w:rsid w:val="00493EA6"/>
    <w:rsid w:val="004945EC"/>
    <w:rsid w:val="0049461C"/>
    <w:rsid w:val="00494B3B"/>
    <w:rsid w:val="00494BD3"/>
    <w:rsid w:val="00496503"/>
    <w:rsid w:val="004A0C0B"/>
    <w:rsid w:val="004A3972"/>
    <w:rsid w:val="004A3DC1"/>
    <w:rsid w:val="004A609B"/>
    <w:rsid w:val="004A74DD"/>
    <w:rsid w:val="004A7960"/>
    <w:rsid w:val="004A7CEA"/>
    <w:rsid w:val="004B1230"/>
    <w:rsid w:val="004B13D8"/>
    <w:rsid w:val="004B1973"/>
    <w:rsid w:val="004B34C0"/>
    <w:rsid w:val="004B52B3"/>
    <w:rsid w:val="004C2048"/>
    <w:rsid w:val="004C3F24"/>
    <w:rsid w:val="004C5B59"/>
    <w:rsid w:val="004C5C4C"/>
    <w:rsid w:val="004D006A"/>
    <w:rsid w:val="004D10D8"/>
    <w:rsid w:val="004D157C"/>
    <w:rsid w:val="004D31C9"/>
    <w:rsid w:val="004D6FFD"/>
    <w:rsid w:val="004D716B"/>
    <w:rsid w:val="004D766F"/>
    <w:rsid w:val="004D7ECB"/>
    <w:rsid w:val="004E08EF"/>
    <w:rsid w:val="004E09C2"/>
    <w:rsid w:val="004E1485"/>
    <w:rsid w:val="004E1B53"/>
    <w:rsid w:val="004E3D47"/>
    <w:rsid w:val="004E5300"/>
    <w:rsid w:val="004E5642"/>
    <w:rsid w:val="004E5B8F"/>
    <w:rsid w:val="004E6F79"/>
    <w:rsid w:val="004E7E10"/>
    <w:rsid w:val="004F00F9"/>
    <w:rsid w:val="004F3375"/>
    <w:rsid w:val="004F4653"/>
    <w:rsid w:val="004F5954"/>
    <w:rsid w:val="004F621D"/>
    <w:rsid w:val="004F7C52"/>
    <w:rsid w:val="005007E4"/>
    <w:rsid w:val="00501762"/>
    <w:rsid w:val="00501EB9"/>
    <w:rsid w:val="00502794"/>
    <w:rsid w:val="0050414E"/>
    <w:rsid w:val="00506032"/>
    <w:rsid w:val="0051025F"/>
    <w:rsid w:val="005111BF"/>
    <w:rsid w:val="00511499"/>
    <w:rsid w:val="005160DA"/>
    <w:rsid w:val="0051703B"/>
    <w:rsid w:val="0051763C"/>
    <w:rsid w:val="005176D6"/>
    <w:rsid w:val="0052131F"/>
    <w:rsid w:val="00521B81"/>
    <w:rsid w:val="005266CC"/>
    <w:rsid w:val="00535480"/>
    <w:rsid w:val="00536D6E"/>
    <w:rsid w:val="00536FEF"/>
    <w:rsid w:val="00540485"/>
    <w:rsid w:val="00540794"/>
    <w:rsid w:val="00542CEC"/>
    <w:rsid w:val="00542E3D"/>
    <w:rsid w:val="00542F53"/>
    <w:rsid w:val="00543487"/>
    <w:rsid w:val="005448AE"/>
    <w:rsid w:val="00544F0B"/>
    <w:rsid w:val="00545FFA"/>
    <w:rsid w:val="00546C4F"/>
    <w:rsid w:val="00550643"/>
    <w:rsid w:val="00550BE3"/>
    <w:rsid w:val="00551432"/>
    <w:rsid w:val="00551C81"/>
    <w:rsid w:val="00553012"/>
    <w:rsid w:val="00554433"/>
    <w:rsid w:val="00555248"/>
    <w:rsid w:val="00555361"/>
    <w:rsid w:val="0055653B"/>
    <w:rsid w:val="00556A39"/>
    <w:rsid w:val="00556B38"/>
    <w:rsid w:val="00561D8D"/>
    <w:rsid w:val="00563140"/>
    <w:rsid w:val="00563DF5"/>
    <w:rsid w:val="0056410E"/>
    <w:rsid w:val="00567BF8"/>
    <w:rsid w:val="00567E76"/>
    <w:rsid w:val="00571AA5"/>
    <w:rsid w:val="00571BBC"/>
    <w:rsid w:val="0057284A"/>
    <w:rsid w:val="00573FD7"/>
    <w:rsid w:val="0057742A"/>
    <w:rsid w:val="00577622"/>
    <w:rsid w:val="005777D6"/>
    <w:rsid w:val="005802CB"/>
    <w:rsid w:val="00580BC9"/>
    <w:rsid w:val="0058153D"/>
    <w:rsid w:val="00582D10"/>
    <w:rsid w:val="00584067"/>
    <w:rsid w:val="00584497"/>
    <w:rsid w:val="00585662"/>
    <w:rsid w:val="00587295"/>
    <w:rsid w:val="0059078E"/>
    <w:rsid w:val="00590FDE"/>
    <w:rsid w:val="00591526"/>
    <w:rsid w:val="00595B67"/>
    <w:rsid w:val="00596A8E"/>
    <w:rsid w:val="00596BD3"/>
    <w:rsid w:val="005976A6"/>
    <w:rsid w:val="005A1020"/>
    <w:rsid w:val="005A1133"/>
    <w:rsid w:val="005A1DE4"/>
    <w:rsid w:val="005A30DB"/>
    <w:rsid w:val="005A62F3"/>
    <w:rsid w:val="005B09A6"/>
    <w:rsid w:val="005B3FD3"/>
    <w:rsid w:val="005B49B5"/>
    <w:rsid w:val="005B4F1A"/>
    <w:rsid w:val="005B5329"/>
    <w:rsid w:val="005B77A7"/>
    <w:rsid w:val="005C0381"/>
    <w:rsid w:val="005C0FDA"/>
    <w:rsid w:val="005C108B"/>
    <w:rsid w:val="005C14BA"/>
    <w:rsid w:val="005C1E20"/>
    <w:rsid w:val="005C25AA"/>
    <w:rsid w:val="005C30D4"/>
    <w:rsid w:val="005C6FA0"/>
    <w:rsid w:val="005C7BCA"/>
    <w:rsid w:val="005D1227"/>
    <w:rsid w:val="005D2AB2"/>
    <w:rsid w:val="005D2B0C"/>
    <w:rsid w:val="005D2E81"/>
    <w:rsid w:val="005D3006"/>
    <w:rsid w:val="005D3444"/>
    <w:rsid w:val="005D355C"/>
    <w:rsid w:val="005D39D3"/>
    <w:rsid w:val="005D4E84"/>
    <w:rsid w:val="005E25B4"/>
    <w:rsid w:val="005E2669"/>
    <w:rsid w:val="005E27CE"/>
    <w:rsid w:val="005E285A"/>
    <w:rsid w:val="005E3275"/>
    <w:rsid w:val="005E3B62"/>
    <w:rsid w:val="005E4082"/>
    <w:rsid w:val="005E41DC"/>
    <w:rsid w:val="005E4C96"/>
    <w:rsid w:val="005E5933"/>
    <w:rsid w:val="005E68C1"/>
    <w:rsid w:val="005E71B1"/>
    <w:rsid w:val="005F021B"/>
    <w:rsid w:val="005F18CC"/>
    <w:rsid w:val="005F1BCD"/>
    <w:rsid w:val="005F25E5"/>
    <w:rsid w:val="005F2F15"/>
    <w:rsid w:val="005F3763"/>
    <w:rsid w:val="005F39F8"/>
    <w:rsid w:val="005F40C7"/>
    <w:rsid w:val="005F43E4"/>
    <w:rsid w:val="005F56C3"/>
    <w:rsid w:val="005F6A87"/>
    <w:rsid w:val="00600025"/>
    <w:rsid w:val="006003A8"/>
    <w:rsid w:val="006019A5"/>
    <w:rsid w:val="00602DFA"/>
    <w:rsid w:val="0060371F"/>
    <w:rsid w:val="0060484D"/>
    <w:rsid w:val="00604EB9"/>
    <w:rsid w:val="00604F8E"/>
    <w:rsid w:val="006053E2"/>
    <w:rsid w:val="006066A0"/>
    <w:rsid w:val="006076E6"/>
    <w:rsid w:val="006120BA"/>
    <w:rsid w:val="00612E51"/>
    <w:rsid w:val="006145F9"/>
    <w:rsid w:val="00614C8E"/>
    <w:rsid w:val="00617787"/>
    <w:rsid w:val="006201DD"/>
    <w:rsid w:val="006209A9"/>
    <w:rsid w:val="0062205A"/>
    <w:rsid w:val="006230E7"/>
    <w:rsid w:val="006237C6"/>
    <w:rsid w:val="00623F0B"/>
    <w:rsid w:val="00625E1F"/>
    <w:rsid w:val="00626170"/>
    <w:rsid w:val="006305B6"/>
    <w:rsid w:val="0063082E"/>
    <w:rsid w:val="00634692"/>
    <w:rsid w:val="006347BD"/>
    <w:rsid w:val="00635301"/>
    <w:rsid w:val="0063533F"/>
    <w:rsid w:val="006358E3"/>
    <w:rsid w:val="00635947"/>
    <w:rsid w:val="00635DA3"/>
    <w:rsid w:val="00636802"/>
    <w:rsid w:val="006416DF"/>
    <w:rsid w:val="006438AE"/>
    <w:rsid w:val="00643F4A"/>
    <w:rsid w:val="006440BB"/>
    <w:rsid w:val="00645468"/>
    <w:rsid w:val="00646443"/>
    <w:rsid w:val="0064647D"/>
    <w:rsid w:val="006464F5"/>
    <w:rsid w:val="00647637"/>
    <w:rsid w:val="00650B62"/>
    <w:rsid w:val="00650C6A"/>
    <w:rsid w:val="006522E8"/>
    <w:rsid w:val="00655250"/>
    <w:rsid w:val="00655D3A"/>
    <w:rsid w:val="00656F6E"/>
    <w:rsid w:val="006633A9"/>
    <w:rsid w:val="00666080"/>
    <w:rsid w:val="006662D0"/>
    <w:rsid w:val="0066726D"/>
    <w:rsid w:val="00670FF0"/>
    <w:rsid w:val="00672EA1"/>
    <w:rsid w:val="00673E71"/>
    <w:rsid w:val="0068025D"/>
    <w:rsid w:val="00681A3F"/>
    <w:rsid w:val="00681B30"/>
    <w:rsid w:val="006827C3"/>
    <w:rsid w:val="00683490"/>
    <w:rsid w:val="00683A31"/>
    <w:rsid w:val="0068505B"/>
    <w:rsid w:val="00685F23"/>
    <w:rsid w:val="006873AF"/>
    <w:rsid w:val="006902DB"/>
    <w:rsid w:val="00690AC3"/>
    <w:rsid w:val="006913D7"/>
    <w:rsid w:val="0069204D"/>
    <w:rsid w:val="00693142"/>
    <w:rsid w:val="00694AE6"/>
    <w:rsid w:val="00696769"/>
    <w:rsid w:val="00697246"/>
    <w:rsid w:val="00697CC8"/>
    <w:rsid w:val="006A211E"/>
    <w:rsid w:val="006A24D3"/>
    <w:rsid w:val="006A3589"/>
    <w:rsid w:val="006A4602"/>
    <w:rsid w:val="006A4EF6"/>
    <w:rsid w:val="006A6F4A"/>
    <w:rsid w:val="006B01DE"/>
    <w:rsid w:val="006B17A4"/>
    <w:rsid w:val="006B2F3A"/>
    <w:rsid w:val="006B353E"/>
    <w:rsid w:val="006B40D7"/>
    <w:rsid w:val="006B431B"/>
    <w:rsid w:val="006B4699"/>
    <w:rsid w:val="006B478B"/>
    <w:rsid w:val="006B4D06"/>
    <w:rsid w:val="006B6AA8"/>
    <w:rsid w:val="006B74A0"/>
    <w:rsid w:val="006C0DA0"/>
    <w:rsid w:val="006C2852"/>
    <w:rsid w:val="006C56B8"/>
    <w:rsid w:val="006C68C3"/>
    <w:rsid w:val="006C6D2C"/>
    <w:rsid w:val="006C7419"/>
    <w:rsid w:val="006C7481"/>
    <w:rsid w:val="006C77EB"/>
    <w:rsid w:val="006D0C64"/>
    <w:rsid w:val="006D2181"/>
    <w:rsid w:val="006D21CD"/>
    <w:rsid w:val="006D2C24"/>
    <w:rsid w:val="006D2EA9"/>
    <w:rsid w:val="006D3609"/>
    <w:rsid w:val="006D36CD"/>
    <w:rsid w:val="006D7C10"/>
    <w:rsid w:val="006E25D6"/>
    <w:rsid w:val="006E273E"/>
    <w:rsid w:val="006E57D9"/>
    <w:rsid w:val="006E6C75"/>
    <w:rsid w:val="006E76ED"/>
    <w:rsid w:val="006F00A4"/>
    <w:rsid w:val="006F281E"/>
    <w:rsid w:val="006F4093"/>
    <w:rsid w:val="006F496D"/>
    <w:rsid w:val="006F4ECF"/>
    <w:rsid w:val="006F50AA"/>
    <w:rsid w:val="006F51C8"/>
    <w:rsid w:val="006F5D84"/>
    <w:rsid w:val="006F5F43"/>
    <w:rsid w:val="006F6F05"/>
    <w:rsid w:val="006F72E2"/>
    <w:rsid w:val="00700381"/>
    <w:rsid w:val="00700787"/>
    <w:rsid w:val="007019B6"/>
    <w:rsid w:val="0070246B"/>
    <w:rsid w:val="007035AD"/>
    <w:rsid w:val="0070368E"/>
    <w:rsid w:val="007038CB"/>
    <w:rsid w:val="00706E5A"/>
    <w:rsid w:val="00710B7A"/>
    <w:rsid w:val="00710D72"/>
    <w:rsid w:val="00711234"/>
    <w:rsid w:val="0071136E"/>
    <w:rsid w:val="00711E67"/>
    <w:rsid w:val="00713C59"/>
    <w:rsid w:val="007154EC"/>
    <w:rsid w:val="00717801"/>
    <w:rsid w:val="0072038F"/>
    <w:rsid w:val="00724D16"/>
    <w:rsid w:val="00725297"/>
    <w:rsid w:val="00726383"/>
    <w:rsid w:val="00726C45"/>
    <w:rsid w:val="00730C39"/>
    <w:rsid w:val="0073141B"/>
    <w:rsid w:val="0073533D"/>
    <w:rsid w:val="00735D66"/>
    <w:rsid w:val="00742394"/>
    <w:rsid w:val="00742AF2"/>
    <w:rsid w:val="007433E9"/>
    <w:rsid w:val="007435BD"/>
    <w:rsid w:val="0074495A"/>
    <w:rsid w:val="00747B0B"/>
    <w:rsid w:val="007500B2"/>
    <w:rsid w:val="00750ED6"/>
    <w:rsid w:val="00752CC9"/>
    <w:rsid w:val="00755B05"/>
    <w:rsid w:val="00755FFF"/>
    <w:rsid w:val="00756EAB"/>
    <w:rsid w:val="00762B83"/>
    <w:rsid w:val="00762F23"/>
    <w:rsid w:val="00765F5F"/>
    <w:rsid w:val="0076610C"/>
    <w:rsid w:val="00766357"/>
    <w:rsid w:val="00767CCB"/>
    <w:rsid w:val="00767FC4"/>
    <w:rsid w:val="00771F32"/>
    <w:rsid w:val="00772942"/>
    <w:rsid w:val="00772DC9"/>
    <w:rsid w:val="0077310C"/>
    <w:rsid w:val="00773985"/>
    <w:rsid w:val="00775EDB"/>
    <w:rsid w:val="007806DB"/>
    <w:rsid w:val="00782D85"/>
    <w:rsid w:val="00783155"/>
    <w:rsid w:val="0078479F"/>
    <w:rsid w:val="007901DB"/>
    <w:rsid w:val="00790DB1"/>
    <w:rsid w:val="00794598"/>
    <w:rsid w:val="00794CE0"/>
    <w:rsid w:val="00795083"/>
    <w:rsid w:val="007955AA"/>
    <w:rsid w:val="00797734"/>
    <w:rsid w:val="007A33F1"/>
    <w:rsid w:val="007A3581"/>
    <w:rsid w:val="007B1A1C"/>
    <w:rsid w:val="007B2030"/>
    <w:rsid w:val="007B45D4"/>
    <w:rsid w:val="007B4727"/>
    <w:rsid w:val="007B4A4E"/>
    <w:rsid w:val="007B5932"/>
    <w:rsid w:val="007B5FC5"/>
    <w:rsid w:val="007B61C3"/>
    <w:rsid w:val="007B733A"/>
    <w:rsid w:val="007C32C7"/>
    <w:rsid w:val="007C3E03"/>
    <w:rsid w:val="007C4E73"/>
    <w:rsid w:val="007D236E"/>
    <w:rsid w:val="007D2B5C"/>
    <w:rsid w:val="007D2C34"/>
    <w:rsid w:val="007D33B0"/>
    <w:rsid w:val="007D34D5"/>
    <w:rsid w:val="007D4D92"/>
    <w:rsid w:val="007D7DB6"/>
    <w:rsid w:val="007E0D95"/>
    <w:rsid w:val="007E1C9A"/>
    <w:rsid w:val="007E2E14"/>
    <w:rsid w:val="007E5B8A"/>
    <w:rsid w:val="007E5FEB"/>
    <w:rsid w:val="007E6285"/>
    <w:rsid w:val="007E73B0"/>
    <w:rsid w:val="007F08A0"/>
    <w:rsid w:val="007F0B71"/>
    <w:rsid w:val="007F328E"/>
    <w:rsid w:val="007F361C"/>
    <w:rsid w:val="007F4B7D"/>
    <w:rsid w:val="007F7606"/>
    <w:rsid w:val="007F76C8"/>
    <w:rsid w:val="00800B57"/>
    <w:rsid w:val="00802351"/>
    <w:rsid w:val="00802C7D"/>
    <w:rsid w:val="008033AB"/>
    <w:rsid w:val="00804DD9"/>
    <w:rsid w:val="00813503"/>
    <w:rsid w:val="00814A28"/>
    <w:rsid w:val="00814E5F"/>
    <w:rsid w:val="00814EBA"/>
    <w:rsid w:val="00821ADE"/>
    <w:rsid w:val="0082362B"/>
    <w:rsid w:val="008326BC"/>
    <w:rsid w:val="008330E7"/>
    <w:rsid w:val="00847FDD"/>
    <w:rsid w:val="00851FAB"/>
    <w:rsid w:val="0085200E"/>
    <w:rsid w:val="00852AA2"/>
    <w:rsid w:val="00852C79"/>
    <w:rsid w:val="00854326"/>
    <w:rsid w:val="0085459C"/>
    <w:rsid w:val="00857B9C"/>
    <w:rsid w:val="00861E67"/>
    <w:rsid w:val="00862177"/>
    <w:rsid w:val="00864947"/>
    <w:rsid w:val="00870A83"/>
    <w:rsid w:val="008730EE"/>
    <w:rsid w:val="008734E2"/>
    <w:rsid w:val="00873510"/>
    <w:rsid w:val="0087450E"/>
    <w:rsid w:val="00882223"/>
    <w:rsid w:val="00882B8D"/>
    <w:rsid w:val="00883273"/>
    <w:rsid w:val="00886073"/>
    <w:rsid w:val="00886814"/>
    <w:rsid w:val="00887871"/>
    <w:rsid w:val="00893688"/>
    <w:rsid w:val="008951DA"/>
    <w:rsid w:val="008A1891"/>
    <w:rsid w:val="008A1DE8"/>
    <w:rsid w:val="008A3518"/>
    <w:rsid w:val="008A3AD9"/>
    <w:rsid w:val="008A57C0"/>
    <w:rsid w:val="008A7AF7"/>
    <w:rsid w:val="008B13F7"/>
    <w:rsid w:val="008B337F"/>
    <w:rsid w:val="008B424B"/>
    <w:rsid w:val="008B45BB"/>
    <w:rsid w:val="008B5EC2"/>
    <w:rsid w:val="008B7BC7"/>
    <w:rsid w:val="008C0DE1"/>
    <w:rsid w:val="008C1507"/>
    <w:rsid w:val="008C1644"/>
    <w:rsid w:val="008C2CDC"/>
    <w:rsid w:val="008C2DC6"/>
    <w:rsid w:val="008C36AC"/>
    <w:rsid w:val="008C46CF"/>
    <w:rsid w:val="008C4806"/>
    <w:rsid w:val="008C746F"/>
    <w:rsid w:val="008D10E6"/>
    <w:rsid w:val="008D21FC"/>
    <w:rsid w:val="008D6567"/>
    <w:rsid w:val="008D733E"/>
    <w:rsid w:val="008E1431"/>
    <w:rsid w:val="008E17EA"/>
    <w:rsid w:val="008E256D"/>
    <w:rsid w:val="008E3EA4"/>
    <w:rsid w:val="008E46D8"/>
    <w:rsid w:val="008E4C4D"/>
    <w:rsid w:val="008E57F5"/>
    <w:rsid w:val="008E665E"/>
    <w:rsid w:val="008E6ADF"/>
    <w:rsid w:val="008E72FC"/>
    <w:rsid w:val="008E7EF5"/>
    <w:rsid w:val="008F0EFB"/>
    <w:rsid w:val="008F2C58"/>
    <w:rsid w:val="008F2E7A"/>
    <w:rsid w:val="008F411D"/>
    <w:rsid w:val="008F41F5"/>
    <w:rsid w:val="008F4948"/>
    <w:rsid w:val="008F594A"/>
    <w:rsid w:val="008F7024"/>
    <w:rsid w:val="008F74C6"/>
    <w:rsid w:val="009057FE"/>
    <w:rsid w:val="0090644F"/>
    <w:rsid w:val="00910F96"/>
    <w:rsid w:val="009145AA"/>
    <w:rsid w:val="009147EA"/>
    <w:rsid w:val="009151FA"/>
    <w:rsid w:val="00915FC4"/>
    <w:rsid w:val="00916019"/>
    <w:rsid w:val="0091657F"/>
    <w:rsid w:val="00917001"/>
    <w:rsid w:val="0092045B"/>
    <w:rsid w:val="00920497"/>
    <w:rsid w:val="0092118A"/>
    <w:rsid w:val="0092215E"/>
    <w:rsid w:val="00922858"/>
    <w:rsid w:val="009240FB"/>
    <w:rsid w:val="00924E6F"/>
    <w:rsid w:val="00924E86"/>
    <w:rsid w:val="00925884"/>
    <w:rsid w:val="009274AD"/>
    <w:rsid w:val="00927E23"/>
    <w:rsid w:val="00930405"/>
    <w:rsid w:val="0093124E"/>
    <w:rsid w:val="0093287C"/>
    <w:rsid w:val="0093288D"/>
    <w:rsid w:val="009338A7"/>
    <w:rsid w:val="0093547D"/>
    <w:rsid w:val="0093661C"/>
    <w:rsid w:val="00941FCF"/>
    <w:rsid w:val="009514AD"/>
    <w:rsid w:val="009548D0"/>
    <w:rsid w:val="00954EB2"/>
    <w:rsid w:val="00956B4E"/>
    <w:rsid w:val="00956C42"/>
    <w:rsid w:val="0095755D"/>
    <w:rsid w:val="009575AB"/>
    <w:rsid w:val="009577FD"/>
    <w:rsid w:val="00961157"/>
    <w:rsid w:val="009619F2"/>
    <w:rsid w:val="009623FC"/>
    <w:rsid w:val="00962A50"/>
    <w:rsid w:val="00963283"/>
    <w:rsid w:val="00963A49"/>
    <w:rsid w:val="0096655F"/>
    <w:rsid w:val="0097069F"/>
    <w:rsid w:val="0097111F"/>
    <w:rsid w:val="009713A6"/>
    <w:rsid w:val="00973047"/>
    <w:rsid w:val="00974BC4"/>
    <w:rsid w:val="00975B8D"/>
    <w:rsid w:val="00975D11"/>
    <w:rsid w:val="009765FE"/>
    <w:rsid w:val="00976CCF"/>
    <w:rsid w:val="009774F6"/>
    <w:rsid w:val="00977C69"/>
    <w:rsid w:val="00980CBC"/>
    <w:rsid w:val="009812C9"/>
    <w:rsid w:val="00982949"/>
    <w:rsid w:val="009839B0"/>
    <w:rsid w:val="0098426C"/>
    <w:rsid w:val="009846B2"/>
    <w:rsid w:val="00984720"/>
    <w:rsid w:val="00984AC2"/>
    <w:rsid w:val="00984AD1"/>
    <w:rsid w:val="00986AAD"/>
    <w:rsid w:val="00987699"/>
    <w:rsid w:val="00987F8C"/>
    <w:rsid w:val="00993541"/>
    <w:rsid w:val="0099520E"/>
    <w:rsid w:val="009963E0"/>
    <w:rsid w:val="00997D8C"/>
    <w:rsid w:val="009A590D"/>
    <w:rsid w:val="009A7B60"/>
    <w:rsid w:val="009B0E02"/>
    <w:rsid w:val="009B1388"/>
    <w:rsid w:val="009B2A69"/>
    <w:rsid w:val="009B2AB2"/>
    <w:rsid w:val="009B3898"/>
    <w:rsid w:val="009B3BCA"/>
    <w:rsid w:val="009B4C77"/>
    <w:rsid w:val="009B78FC"/>
    <w:rsid w:val="009B7CD4"/>
    <w:rsid w:val="009C57E6"/>
    <w:rsid w:val="009C76EA"/>
    <w:rsid w:val="009D1219"/>
    <w:rsid w:val="009D2AB6"/>
    <w:rsid w:val="009D44D4"/>
    <w:rsid w:val="009D654F"/>
    <w:rsid w:val="009D662E"/>
    <w:rsid w:val="009D78C6"/>
    <w:rsid w:val="009E55CC"/>
    <w:rsid w:val="009E6F17"/>
    <w:rsid w:val="009E71F1"/>
    <w:rsid w:val="009E7382"/>
    <w:rsid w:val="009F2C54"/>
    <w:rsid w:val="009F3E63"/>
    <w:rsid w:val="009F6206"/>
    <w:rsid w:val="009F7486"/>
    <w:rsid w:val="009F7693"/>
    <w:rsid w:val="009F7BEE"/>
    <w:rsid w:val="00A01AD7"/>
    <w:rsid w:val="00A02254"/>
    <w:rsid w:val="00A0245F"/>
    <w:rsid w:val="00A02CB4"/>
    <w:rsid w:val="00A03717"/>
    <w:rsid w:val="00A05306"/>
    <w:rsid w:val="00A0578A"/>
    <w:rsid w:val="00A07779"/>
    <w:rsid w:val="00A07B02"/>
    <w:rsid w:val="00A11D32"/>
    <w:rsid w:val="00A121D2"/>
    <w:rsid w:val="00A130E9"/>
    <w:rsid w:val="00A140F4"/>
    <w:rsid w:val="00A14591"/>
    <w:rsid w:val="00A15493"/>
    <w:rsid w:val="00A1780B"/>
    <w:rsid w:val="00A17E49"/>
    <w:rsid w:val="00A20928"/>
    <w:rsid w:val="00A25269"/>
    <w:rsid w:val="00A25B8B"/>
    <w:rsid w:val="00A272FA"/>
    <w:rsid w:val="00A30645"/>
    <w:rsid w:val="00A3361D"/>
    <w:rsid w:val="00A33B44"/>
    <w:rsid w:val="00A33B4B"/>
    <w:rsid w:val="00A34169"/>
    <w:rsid w:val="00A35BA8"/>
    <w:rsid w:val="00A36D03"/>
    <w:rsid w:val="00A40761"/>
    <w:rsid w:val="00A411AB"/>
    <w:rsid w:val="00A425B1"/>
    <w:rsid w:val="00A44441"/>
    <w:rsid w:val="00A4468E"/>
    <w:rsid w:val="00A475A9"/>
    <w:rsid w:val="00A47D27"/>
    <w:rsid w:val="00A47EDD"/>
    <w:rsid w:val="00A51288"/>
    <w:rsid w:val="00A512BA"/>
    <w:rsid w:val="00A51735"/>
    <w:rsid w:val="00A557CC"/>
    <w:rsid w:val="00A570EC"/>
    <w:rsid w:val="00A574CE"/>
    <w:rsid w:val="00A60123"/>
    <w:rsid w:val="00A601BB"/>
    <w:rsid w:val="00A6073E"/>
    <w:rsid w:val="00A60F36"/>
    <w:rsid w:val="00A61041"/>
    <w:rsid w:val="00A625BA"/>
    <w:rsid w:val="00A63A5F"/>
    <w:rsid w:val="00A65AA7"/>
    <w:rsid w:val="00A65B5F"/>
    <w:rsid w:val="00A66818"/>
    <w:rsid w:val="00A6783D"/>
    <w:rsid w:val="00A70321"/>
    <w:rsid w:val="00A71816"/>
    <w:rsid w:val="00A72C86"/>
    <w:rsid w:val="00A73A8B"/>
    <w:rsid w:val="00A74480"/>
    <w:rsid w:val="00A75E30"/>
    <w:rsid w:val="00A75FFD"/>
    <w:rsid w:val="00A803F9"/>
    <w:rsid w:val="00A8249B"/>
    <w:rsid w:val="00A825BF"/>
    <w:rsid w:val="00A82C9D"/>
    <w:rsid w:val="00A8379A"/>
    <w:rsid w:val="00A83D89"/>
    <w:rsid w:val="00A849BC"/>
    <w:rsid w:val="00A8528C"/>
    <w:rsid w:val="00A865E2"/>
    <w:rsid w:val="00A86C07"/>
    <w:rsid w:val="00A91206"/>
    <w:rsid w:val="00A923DD"/>
    <w:rsid w:val="00A92F3B"/>
    <w:rsid w:val="00A97463"/>
    <w:rsid w:val="00A979AD"/>
    <w:rsid w:val="00AA0A2A"/>
    <w:rsid w:val="00AA0BEF"/>
    <w:rsid w:val="00AA0C78"/>
    <w:rsid w:val="00AA37C9"/>
    <w:rsid w:val="00AA4421"/>
    <w:rsid w:val="00AA4CFB"/>
    <w:rsid w:val="00AA548B"/>
    <w:rsid w:val="00AA66F3"/>
    <w:rsid w:val="00AA6BCF"/>
    <w:rsid w:val="00AA71E0"/>
    <w:rsid w:val="00AA78D2"/>
    <w:rsid w:val="00AA7D82"/>
    <w:rsid w:val="00AB1637"/>
    <w:rsid w:val="00AB25B2"/>
    <w:rsid w:val="00AB3BC0"/>
    <w:rsid w:val="00AB468E"/>
    <w:rsid w:val="00AB4BB4"/>
    <w:rsid w:val="00AB5D5A"/>
    <w:rsid w:val="00AB6274"/>
    <w:rsid w:val="00AB7F98"/>
    <w:rsid w:val="00AC0134"/>
    <w:rsid w:val="00AC04CE"/>
    <w:rsid w:val="00AC0558"/>
    <w:rsid w:val="00AC21C9"/>
    <w:rsid w:val="00AC5682"/>
    <w:rsid w:val="00AC5A1F"/>
    <w:rsid w:val="00AC672F"/>
    <w:rsid w:val="00AC7943"/>
    <w:rsid w:val="00AD2242"/>
    <w:rsid w:val="00AD46EC"/>
    <w:rsid w:val="00AD55A1"/>
    <w:rsid w:val="00AE0CCD"/>
    <w:rsid w:val="00AE3110"/>
    <w:rsid w:val="00AE3CAE"/>
    <w:rsid w:val="00AE511B"/>
    <w:rsid w:val="00AE56F3"/>
    <w:rsid w:val="00AE5922"/>
    <w:rsid w:val="00AE5D74"/>
    <w:rsid w:val="00AE616D"/>
    <w:rsid w:val="00AE69AC"/>
    <w:rsid w:val="00AE69E3"/>
    <w:rsid w:val="00AF20FB"/>
    <w:rsid w:val="00AF41A3"/>
    <w:rsid w:val="00AF43B3"/>
    <w:rsid w:val="00AF456C"/>
    <w:rsid w:val="00AF7049"/>
    <w:rsid w:val="00B006AD"/>
    <w:rsid w:val="00B00861"/>
    <w:rsid w:val="00B00F57"/>
    <w:rsid w:val="00B019C7"/>
    <w:rsid w:val="00B033BA"/>
    <w:rsid w:val="00B03733"/>
    <w:rsid w:val="00B03ECE"/>
    <w:rsid w:val="00B04B28"/>
    <w:rsid w:val="00B04EE9"/>
    <w:rsid w:val="00B051D8"/>
    <w:rsid w:val="00B073E3"/>
    <w:rsid w:val="00B075BF"/>
    <w:rsid w:val="00B07D7A"/>
    <w:rsid w:val="00B07FF5"/>
    <w:rsid w:val="00B11E1E"/>
    <w:rsid w:val="00B135A7"/>
    <w:rsid w:val="00B15057"/>
    <w:rsid w:val="00B1527C"/>
    <w:rsid w:val="00B170FE"/>
    <w:rsid w:val="00B17C96"/>
    <w:rsid w:val="00B20916"/>
    <w:rsid w:val="00B22195"/>
    <w:rsid w:val="00B22D07"/>
    <w:rsid w:val="00B24386"/>
    <w:rsid w:val="00B25183"/>
    <w:rsid w:val="00B26BC8"/>
    <w:rsid w:val="00B30D9F"/>
    <w:rsid w:val="00B31B5F"/>
    <w:rsid w:val="00B34DA2"/>
    <w:rsid w:val="00B35E16"/>
    <w:rsid w:val="00B36B2E"/>
    <w:rsid w:val="00B37AFB"/>
    <w:rsid w:val="00B426B0"/>
    <w:rsid w:val="00B4306B"/>
    <w:rsid w:val="00B45948"/>
    <w:rsid w:val="00B46DBD"/>
    <w:rsid w:val="00B475EA"/>
    <w:rsid w:val="00B4793A"/>
    <w:rsid w:val="00B529D8"/>
    <w:rsid w:val="00B54DC7"/>
    <w:rsid w:val="00B55556"/>
    <w:rsid w:val="00B5555B"/>
    <w:rsid w:val="00B55978"/>
    <w:rsid w:val="00B56BBD"/>
    <w:rsid w:val="00B56F6D"/>
    <w:rsid w:val="00B57152"/>
    <w:rsid w:val="00B578E2"/>
    <w:rsid w:val="00B60793"/>
    <w:rsid w:val="00B616D7"/>
    <w:rsid w:val="00B63306"/>
    <w:rsid w:val="00B63531"/>
    <w:rsid w:val="00B636F8"/>
    <w:rsid w:val="00B6427E"/>
    <w:rsid w:val="00B642DC"/>
    <w:rsid w:val="00B6686F"/>
    <w:rsid w:val="00B71A8B"/>
    <w:rsid w:val="00B71CFB"/>
    <w:rsid w:val="00B724FC"/>
    <w:rsid w:val="00B740A0"/>
    <w:rsid w:val="00B754D1"/>
    <w:rsid w:val="00B75AE1"/>
    <w:rsid w:val="00B75F1C"/>
    <w:rsid w:val="00B765CC"/>
    <w:rsid w:val="00B76BB6"/>
    <w:rsid w:val="00B812A5"/>
    <w:rsid w:val="00B863D6"/>
    <w:rsid w:val="00B86C54"/>
    <w:rsid w:val="00B902A9"/>
    <w:rsid w:val="00B92259"/>
    <w:rsid w:val="00B94D47"/>
    <w:rsid w:val="00B974D6"/>
    <w:rsid w:val="00BA4EE7"/>
    <w:rsid w:val="00BA5035"/>
    <w:rsid w:val="00BA56FF"/>
    <w:rsid w:val="00BA5B85"/>
    <w:rsid w:val="00BB024A"/>
    <w:rsid w:val="00BB2147"/>
    <w:rsid w:val="00BB4CEE"/>
    <w:rsid w:val="00BB7034"/>
    <w:rsid w:val="00BC4117"/>
    <w:rsid w:val="00BC465A"/>
    <w:rsid w:val="00BD0B3C"/>
    <w:rsid w:val="00BD0C27"/>
    <w:rsid w:val="00BD1A34"/>
    <w:rsid w:val="00BD34AA"/>
    <w:rsid w:val="00BD34F1"/>
    <w:rsid w:val="00BD3A62"/>
    <w:rsid w:val="00BD5097"/>
    <w:rsid w:val="00BD71B1"/>
    <w:rsid w:val="00BE0CE4"/>
    <w:rsid w:val="00BE215D"/>
    <w:rsid w:val="00BE2434"/>
    <w:rsid w:val="00BE346E"/>
    <w:rsid w:val="00BE3B40"/>
    <w:rsid w:val="00BE3E18"/>
    <w:rsid w:val="00BE4FFC"/>
    <w:rsid w:val="00BE5E36"/>
    <w:rsid w:val="00BE6103"/>
    <w:rsid w:val="00BF0303"/>
    <w:rsid w:val="00BF0CFA"/>
    <w:rsid w:val="00BF1098"/>
    <w:rsid w:val="00C01180"/>
    <w:rsid w:val="00C0126B"/>
    <w:rsid w:val="00C07479"/>
    <w:rsid w:val="00C10240"/>
    <w:rsid w:val="00C104FA"/>
    <w:rsid w:val="00C11D0A"/>
    <w:rsid w:val="00C11D94"/>
    <w:rsid w:val="00C12138"/>
    <w:rsid w:val="00C14B70"/>
    <w:rsid w:val="00C164B0"/>
    <w:rsid w:val="00C16866"/>
    <w:rsid w:val="00C169C0"/>
    <w:rsid w:val="00C16B31"/>
    <w:rsid w:val="00C17882"/>
    <w:rsid w:val="00C200B9"/>
    <w:rsid w:val="00C20B7F"/>
    <w:rsid w:val="00C2295A"/>
    <w:rsid w:val="00C23902"/>
    <w:rsid w:val="00C24AB8"/>
    <w:rsid w:val="00C24CE6"/>
    <w:rsid w:val="00C24E3B"/>
    <w:rsid w:val="00C25C1F"/>
    <w:rsid w:val="00C26712"/>
    <w:rsid w:val="00C2710D"/>
    <w:rsid w:val="00C27FA1"/>
    <w:rsid w:val="00C3000F"/>
    <w:rsid w:val="00C31C73"/>
    <w:rsid w:val="00C31E29"/>
    <w:rsid w:val="00C3229D"/>
    <w:rsid w:val="00C338C2"/>
    <w:rsid w:val="00C34AC1"/>
    <w:rsid w:val="00C36481"/>
    <w:rsid w:val="00C36923"/>
    <w:rsid w:val="00C36AAC"/>
    <w:rsid w:val="00C36F06"/>
    <w:rsid w:val="00C37AD2"/>
    <w:rsid w:val="00C37F83"/>
    <w:rsid w:val="00C40D73"/>
    <w:rsid w:val="00C441BA"/>
    <w:rsid w:val="00C445C7"/>
    <w:rsid w:val="00C451F2"/>
    <w:rsid w:val="00C45297"/>
    <w:rsid w:val="00C46044"/>
    <w:rsid w:val="00C50B6C"/>
    <w:rsid w:val="00C50E5B"/>
    <w:rsid w:val="00C536D1"/>
    <w:rsid w:val="00C53F64"/>
    <w:rsid w:val="00C5442E"/>
    <w:rsid w:val="00C54B1B"/>
    <w:rsid w:val="00C6031E"/>
    <w:rsid w:val="00C61C78"/>
    <w:rsid w:val="00C66237"/>
    <w:rsid w:val="00C665CD"/>
    <w:rsid w:val="00C66BBC"/>
    <w:rsid w:val="00C66D3A"/>
    <w:rsid w:val="00C673FC"/>
    <w:rsid w:val="00C70382"/>
    <w:rsid w:val="00C711E9"/>
    <w:rsid w:val="00C723EC"/>
    <w:rsid w:val="00C724CB"/>
    <w:rsid w:val="00C768DB"/>
    <w:rsid w:val="00C76D3D"/>
    <w:rsid w:val="00C81D33"/>
    <w:rsid w:val="00C82DF7"/>
    <w:rsid w:val="00C82FFF"/>
    <w:rsid w:val="00C84C17"/>
    <w:rsid w:val="00C84D05"/>
    <w:rsid w:val="00C86B21"/>
    <w:rsid w:val="00C90167"/>
    <w:rsid w:val="00C92025"/>
    <w:rsid w:val="00C93573"/>
    <w:rsid w:val="00C9512F"/>
    <w:rsid w:val="00C9551D"/>
    <w:rsid w:val="00C9582C"/>
    <w:rsid w:val="00CA3454"/>
    <w:rsid w:val="00CA55AE"/>
    <w:rsid w:val="00CB05BB"/>
    <w:rsid w:val="00CB2382"/>
    <w:rsid w:val="00CB2D9A"/>
    <w:rsid w:val="00CB3570"/>
    <w:rsid w:val="00CB55F3"/>
    <w:rsid w:val="00CB5669"/>
    <w:rsid w:val="00CC77F9"/>
    <w:rsid w:val="00CC7839"/>
    <w:rsid w:val="00CD0827"/>
    <w:rsid w:val="00CD2F35"/>
    <w:rsid w:val="00CD48A0"/>
    <w:rsid w:val="00CD4992"/>
    <w:rsid w:val="00CD5655"/>
    <w:rsid w:val="00CD5A4C"/>
    <w:rsid w:val="00CD71EB"/>
    <w:rsid w:val="00CE283F"/>
    <w:rsid w:val="00CE291B"/>
    <w:rsid w:val="00CE3627"/>
    <w:rsid w:val="00CE46D5"/>
    <w:rsid w:val="00CE4D75"/>
    <w:rsid w:val="00CE7204"/>
    <w:rsid w:val="00CE7666"/>
    <w:rsid w:val="00CF41BA"/>
    <w:rsid w:val="00CF4413"/>
    <w:rsid w:val="00CF7798"/>
    <w:rsid w:val="00D020E0"/>
    <w:rsid w:val="00D02CE4"/>
    <w:rsid w:val="00D0314C"/>
    <w:rsid w:val="00D04137"/>
    <w:rsid w:val="00D05F64"/>
    <w:rsid w:val="00D07838"/>
    <w:rsid w:val="00D07A68"/>
    <w:rsid w:val="00D11C7B"/>
    <w:rsid w:val="00D1255F"/>
    <w:rsid w:val="00D12D81"/>
    <w:rsid w:val="00D15BC0"/>
    <w:rsid w:val="00D15C92"/>
    <w:rsid w:val="00D162FD"/>
    <w:rsid w:val="00D16747"/>
    <w:rsid w:val="00D17B9B"/>
    <w:rsid w:val="00D17F35"/>
    <w:rsid w:val="00D20F23"/>
    <w:rsid w:val="00D21307"/>
    <w:rsid w:val="00D217B5"/>
    <w:rsid w:val="00D24C22"/>
    <w:rsid w:val="00D27297"/>
    <w:rsid w:val="00D30F85"/>
    <w:rsid w:val="00D316E5"/>
    <w:rsid w:val="00D3188E"/>
    <w:rsid w:val="00D328B4"/>
    <w:rsid w:val="00D32A8F"/>
    <w:rsid w:val="00D33D4E"/>
    <w:rsid w:val="00D35454"/>
    <w:rsid w:val="00D3763A"/>
    <w:rsid w:val="00D43F80"/>
    <w:rsid w:val="00D4485D"/>
    <w:rsid w:val="00D45ADC"/>
    <w:rsid w:val="00D45B1F"/>
    <w:rsid w:val="00D475CE"/>
    <w:rsid w:val="00D514FF"/>
    <w:rsid w:val="00D51513"/>
    <w:rsid w:val="00D516D8"/>
    <w:rsid w:val="00D51ACD"/>
    <w:rsid w:val="00D5276F"/>
    <w:rsid w:val="00D52A62"/>
    <w:rsid w:val="00D54FB4"/>
    <w:rsid w:val="00D57505"/>
    <w:rsid w:val="00D62301"/>
    <w:rsid w:val="00D73D13"/>
    <w:rsid w:val="00D745E4"/>
    <w:rsid w:val="00D77858"/>
    <w:rsid w:val="00D8007B"/>
    <w:rsid w:val="00D80F20"/>
    <w:rsid w:val="00D851B0"/>
    <w:rsid w:val="00D855A1"/>
    <w:rsid w:val="00D86E5D"/>
    <w:rsid w:val="00D8747A"/>
    <w:rsid w:val="00D87B6D"/>
    <w:rsid w:val="00D9108E"/>
    <w:rsid w:val="00D9152C"/>
    <w:rsid w:val="00D92A93"/>
    <w:rsid w:val="00D93783"/>
    <w:rsid w:val="00D96738"/>
    <w:rsid w:val="00D968DB"/>
    <w:rsid w:val="00D96AF4"/>
    <w:rsid w:val="00DA061C"/>
    <w:rsid w:val="00DA24DE"/>
    <w:rsid w:val="00DA680E"/>
    <w:rsid w:val="00DB08A0"/>
    <w:rsid w:val="00DB24B0"/>
    <w:rsid w:val="00DB2B18"/>
    <w:rsid w:val="00DB2D94"/>
    <w:rsid w:val="00DB3A99"/>
    <w:rsid w:val="00DB3D2B"/>
    <w:rsid w:val="00DB510C"/>
    <w:rsid w:val="00DB595F"/>
    <w:rsid w:val="00DB6C21"/>
    <w:rsid w:val="00DB6E25"/>
    <w:rsid w:val="00DC115D"/>
    <w:rsid w:val="00DC1CAB"/>
    <w:rsid w:val="00DC1ED6"/>
    <w:rsid w:val="00DC32AA"/>
    <w:rsid w:val="00DC604C"/>
    <w:rsid w:val="00DC605E"/>
    <w:rsid w:val="00DC7422"/>
    <w:rsid w:val="00DC7BE9"/>
    <w:rsid w:val="00DD0C58"/>
    <w:rsid w:val="00DD1098"/>
    <w:rsid w:val="00DD1528"/>
    <w:rsid w:val="00DD205A"/>
    <w:rsid w:val="00DD39CD"/>
    <w:rsid w:val="00DD3D7A"/>
    <w:rsid w:val="00DD5A43"/>
    <w:rsid w:val="00DD7F92"/>
    <w:rsid w:val="00DE0C22"/>
    <w:rsid w:val="00DE0EE5"/>
    <w:rsid w:val="00DE2222"/>
    <w:rsid w:val="00DE2337"/>
    <w:rsid w:val="00DE39ED"/>
    <w:rsid w:val="00DE3F19"/>
    <w:rsid w:val="00DE4518"/>
    <w:rsid w:val="00DE64D5"/>
    <w:rsid w:val="00DF145B"/>
    <w:rsid w:val="00DF321E"/>
    <w:rsid w:val="00DF4341"/>
    <w:rsid w:val="00DF4974"/>
    <w:rsid w:val="00E0027E"/>
    <w:rsid w:val="00E01DB0"/>
    <w:rsid w:val="00E022C9"/>
    <w:rsid w:val="00E03F4B"/>
    <w:rsid w:val="00E07598"/>
    <w:rsid w:val="00E07A78"/>
    <w:rsid w:val="00E07BBC"/>
    <w:rsid w:val="00E11F91"/>
    <w:rsid w:val="00E13483"/>
    <w:rsid w:val="00E15E6A"/>
    <w:rsid w:val="00E2171A"/>
    <w:rsid w:val="00E218A5"/>
    <w:rsid w:val="00E21F72"/>
    <w:rsid w:val="00E22622"/>
    <w:rsid w:val="00E228B6"/>
    <w:rsid w:val="00E3026C"/>
    <w:rsid w:val="00E30F42"/>
    <w:rsid w:val="00E372D6"/>
    <w:rsid w:val="00E376C1"/>
    <w:rsid w:val="00E4024A"/>
    <w:rsid w:val="00E428C4"/>
    <w:rsid w:val="00E459CB"/>
    <w:rsid w:val="00E46101"/>
    <w:rsid w:val="00E5022A"/>
    <w:rsid w:val="00E527E5"/>
    <w:rsid w:val="00E52902"/>
    <w:rsid w:val="00E5481D"/>
    <w:rsid w:val="00E54DE5"/>
    <w:rsid w:val="00E55148"/>
    <w:rsid w:val="00E57401"/>
    <w:rsid w:val="00E57594"/>
    <w:rsid w:val="00E575A8"/>
    <w:rsid w:val="00E60269"/>
    <w:rsid w:val="00E61262"/>
    <w:rsid w:val="00E617B9"/>
    <w:rsid w:val="00E633D4"/>
    <w:rsid w:val="00E64687"/>
    <w:rsid w:val="00E67C3D"/>
    <w:rsid w:val="00E67FC3"/>
    <w:rsid w:val="00E70863"/>
    <w:rsid w:val="00E70AF1"/>
    <w:rsid w:val="00E7133D"/>
    <w:rsid w:val="00E71934"/>
    <w:rsid w:val="00E71CE3"/>
    <w:rsid w:val="00E72741"/>
    <w:rsid w:val="00E73FC3"/>
    <w:rsid w:val="00E74560"/>
    <w:rsid w:val="00E7555D"/>
    <w:rsid w:val="00E766FC"/>
    <w:rsid w:val="00E76CFE"/>
    <w:rsid w:val="00E80A0D"/>
    <w:rsid w:val="00E80C0C"/>
    <w:rsid w:val="00E8191D"/>
    <w:rsid w:val="00E81B82"/>
    <w:rsid w:val="00E81E36"/>
    <w:rsid w:val="00E82081"/>
    <w:rsid w:val="00E82AC2"/>
    <w:rsid w:val="00E83C4F"/>
    <w:rsid w:val="00E845DB"/>
    <w:rsid w:val="00E84836"/>
    <w:rsid w:val="00E85679"/>
    <w:rsid w:val="00E93673"/>
    <w:rsid w:val="00E94C8F"/>
    <w:rsid w:val="00E9657E"/>
    <w:rsid w:val="00EA012D"/>
    <w:rsid w:val="00EA016E"/>
    <w:rsid w:val="00EA2884"/>
    <w:rsid w:val="00EA2F1A"/>
    <w:rsid w:val="00EA3BAD"/>
    <w:rsid w:val="00EA3FA6"/>
    <w:rsid w:val="00EA63F9"/>
    <w:rsid w:val="00EA7A49"/>
    <w:rsid w:val="00EB129A"/>
    <w:rsid w:val="00EB1F5E"/>
    <w:rsid w:val="00EB3BCD"/>
    <w:rsid w:val="00EB4F93"/>
    <w:rsid w:val="00EB5E23"/>
    <w:rsid w:val="00EB6168"/>
    <w:rsid w:val="00EB70AE"/>
    <w:rsid w:val="00EC07D1"/>
    <w:rsid w:val="00EC0901"/>
    <w:rsid w:val="00EC12B9"/>
    <w:rsid w:val="00EC27DF"/>
    <w:rsid w:val="00EC295D"/>
    <w:rsid w:val="00EC496B"/>
    <w:rsid w:val="00ED1519"/>
    <w:rsid w:val="00ED21BD"/>
    <w:rsid w:val="00ED2CB2"/>
    <w:rsid w:val="00ED334D"/>
    <w:rsid w:val="00ED3929"/>
    <w:rsid w:val="00EE0A6D"/>
    <w:rsid w:val="00EE0D5E"/>
    <w:rsid w:val="00EE24BA"/>
    <w:rsid w:val="00EE2BCD"/>
    <w:rsid w:val="00EE3108"/>
    <w:rsid w:val="00EE3F88"/>
    <w:rsid w:val="00EE5332"/>
    <w:rsid w:val="00EE5F4D"/>
    <w:rsid w:val="00EE6780"/>
    <w:rsid w:val="00EE6FC7"/>
    <w:rsid w:val="00EE7C62"/>
    <w:rsid w:val="00EF0A80"/>
    <w:rsid w:val="00EF2A57"/>
    <w:rsid w:val="00EF547C"/>
    <w:rsid w:val="00EF6C01"/>
    <w:rsid w:val="00EF740D"/>
    <w:rsid w:val="00F024EC"/>
    <w:rsid w:val="00F0325D"/>
    <w:rsid w:val="00F03AE8"/>
    <w:rsid w:val="00F05ABA"/>
    <w:rsid w:val="00F062BF"/>
    <w:rsid w:val="00F07AE2"/>
    <w:rsid w:val="00F1047A"/>
    <w:rsid w:val="00F10FB2"/>
    <w:rsid w:val="00F11AF0"/>
    <w:rsid w:val="00F12074"/>
    <w:rsid w:val="00F12318"/>
    <w:rsid w:val="00F125DE"/>
    <w:rsid w:val="00F13D8B"/>
    <w:rsid w:val="00F13FC0"/>
    <w:rsid w:val="00F15E26"/>
    <w:rsid w:val="00F16027"/>
    <w:rsid w:val="00F16B5F"/>
    <w:rsid w:val="00F16F48"/>
    <w:rsid w:val="00F171B8"/>
    <w:rsid w:val="00F22268"/>
    <w:rsid w:val="00F2243C"/>
    <w:rsid w:val="00F23756"/>
    <w:rsid w:val="00F23A58"/>
    <w:rsid w:val="00F241CB"/>
    <w:rsid w:val="00F2538F"/>
    <w:rsid w:val="00F255AA"/>
    <w:rsid w:val="00F25AA7"/>
    <w:rsid w:val="00F25F8F"/>
    <w:rsid w:val="00F26847"/>
    <w:rsid w:val="00F26F7B"/>
    <w:rsid w:val="00F27143"/>
    <w:rsid w:val="00F30544"/>
    <w:rsid w:val="00F32414"/>
    <w:rsid w:val="00F32912"/>
    <w:rsid w:val="00F344D4"/>
    <w:rsid w:val="00F353C4"/>
    <w:rsid w:val="00F369B0"/>
    <w:rsid w:val="00F4069D"/>
    <w:rsid w:val="00F40AC1"/>
    <w:rsid w:val="00F40AE0"/>
    <w:rsid w:val="00F414B7"/>
    <w:rsid w:val="00F4274B"/>
    <w:rsid w:val="00F45998"/>
    <w:rsid w:val="00F45FB7"/>
    <w:rsid w:val="00F45FC2"/>
    <w:rsid w:val="00F46026"/>
    <w:rsid w:val="00F4621D"/>
    <w:rsid w:val="00F47041"/>
    <w:rsid w:val="00F50403"/>
    <w:rsid w:val="00F50733"/>
    <w:rsid w:val="00F50E09"/>
    <w:rsid w:val="00F524E5"/>
    <w:rsid w:val="00F5405A"/>
    <w:rsid w:val="00F556F8"/>
    <w:rsid w:val="00F55A6C"/>
    <w:rsid w:val="00F56693"/>
    <w:rsid w:val="00F56B14"/>
    <w:rsid w:val="00F574C4"/>
    <w:rsid w:val="00F5796E"/>
    <w:rsid w:val="00F61461"/>
    <w:rsid w:val="00F62635"/>
    <w:rsid w:val="00F673C7"/>
    <w:rsid w:val="00F71F26"/>
    <w:rsid w:val="00F74205"/>
    <w:rsid w:val="00F74F59"/>
    <w:rsid w:val="00F769F4"/>
    <w:rsid w:val="00F772E1"/>
    <w:rsid w:val="00F774DC"/>
    <w:rsid w:val="00F811E5"/>
    <w:rsid w:val="00F83076"/>
    <w:rsid w:val="00F833A2"/>
    <w:rsid w:val="00F85F88"/>
    <w:rsid w:val="00F860E5"/>
    <w:rsid w:val="00F86E79"/>
    <w:rsid w:val="00F87CCB"/>
    <w:rsid w:val="00F90E03"/>
    <w:rsid w:val="00F914B3"/>
    <w:rsid w:val="00F919CA"/>
    <w:rsid w:val="00F92F6C"/>
    <w:rsid w:val="00F930EA"/>
    <w:rsid w:val="00F935EC"/>
    <w:rsid w:val="00F93A18"/>
    <w:rsid w:val="00F94149"/>
    <w:rsid w:val="00F97279"/>
    <w:rsid w:val="00FA08B8"/>
    <w:rsid w:val="00FA0EB4"/>
    <w:rsid w:val="00FA2D4B"/>
    <w:rsid w:val="00FA2DFE"/>
    <w:rsid w:val="00FA45C5"/>
    <w:rsid w:val="00FA4A68"/>
    <w:rsid w:val="00FA71D6"/>
    <w:rsid w:val="00FB03F7"/>
    <w:rsid w:val="00FB067F"/>
    <w:rsid w:val="00FB15D0"/>
    <w:rsid w:val="00FB23B4"/>
    <w:rsid w:val="00FB3EA6"/>
    <w:rsid w:val="00FB4854"/>
    <w:rsid w:val="00FB48D9"/>
    <w:rsid w:val="00FB5C5D"/>
    <w:rsid w:val="00FB7410"/>
    <w:rsid w:val="00FB7580"/>
    <w:rsid w:val="00FB7D1D"/>
    <w:rsid w:val="00FC01F9"/>
    <w:rsid w:val="00FC0AB5"/>
    <w:rsid w:val="00FC0C9D"/>
    <w:rsid w:val="00FC16C2"/>
    <w:rsid w:val="00FC2318"/>
    <w:rsid w:val="00FC4ADB"/>
    <w:rsid w:val="00FC527D"/>
    <w:rsid w:val="00FC5670"/>
    <w:rsid w:val="00FC71DD"/>
    <w:rsid w:val="00FD0D18"/>
    <w:rsid w:val="00FD3724"/>
    <w:rsid w:val="00FD4CD0"/>
    <w:rsid w:val="00FD4FA1"/>
    <w:rsid w:val="00FD5390"/>
    <w:rsid w:val="00FD5F7A"/>
    <w:rsid w:val="00FD6D40"/>
    <w:rsid w:val="00FE21E2"/>
    <w:rsid w:val="00FE3267"/>
    <w:rsid w:val="00FE377A"/>
    <w:rsid w:val="00FE37BC"/>
    <w:rsid w:val="00FE49F8"/>
    <w:rsid w:val="00FE618C"/>
    <w:rsid w:val="00FE681B"/>
    <w:rsid w:val="00FE78C1"/>
    <w:rsid w:val="00FF0B67"/>
    <w:rsid w:val="00FF0D58"/>
    <w:rsid w:val="00FF1777"/>
    <w:rsid w:val="00FF37ED"/>
    <w:rsid w:val="00FF49C4"/>
    <w:rsid w:val="00FF6054"/>
    <w:rsid w:val="00FF713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4:docId w14:val="63FCEB0A"/>
  <w15:chartTrackingRefBased/>
  <w15:docId w15:val="{318FA41A-B374-46C6-8C51-0910EB457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627E8"/>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link w:val="Web0"/>
    <w:uiPriority w:val="99"/>
    <w:unhideWhenUsed/>
    <w:pPr>
      <w:spacing w:before="100" w:beforeAutospacing="1" w:after="100" w:afterAutospacing="1"/>
      <w:jc w:val="both"/>
    </w:pPr>
  </w:style>
  <w:style w:type="paragraph" w:styleId="a3">
    <w:name w:val="footer"/>
    <w:basedOn w:val="a"/>
    <w:link w:val="a4"/>
    <w:uiPriority w:val="99"/>
    <w:unhideWhenUsed/>
    <w:pPr>
      <w:tabs>
        <w:tab w:val="center" w:pos="0"/>
        <w:tab w:val="right" w:pos="140"/>
      </w:tabs>
      <w:jc w:val="center"/>
    </w:pPr>
  </w:style>
  <w:style w:type="character" w:customStyle="1" w:styleId="a4">
    <w:name w:val="頁尾 字元"/>
    <w:basedOn w:val="a0"/>
    <w:link w:val="a3"/>
    <w:uiPriority w:val="99"/>
    <w:rPr>
      <w:rFonts w:ascii="新細明體" w:eastAsia="新細明體" w:hAnsi="新細明體" w:cs="新細明體"/>
    </w:rPr>
  </w:style>
  <w:style w:type="paragraph" w:customStyle="1" w:styleId="tablev2">
    <w:name w:val="tablev2"/>
    <w:basedOn w:val="a"/>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pPr>
      <w:pBdr>
        <w:bottom w:val="single" w:sz="36" w:space="4" w:color="5AA7DB"/>
      </w:pBdr>
      <w:spacing w:before="100" w:beforeAutospacing="1" w:after="100" w:afterAutospacing="1"/>
      <w:jc w:val="center"/>
    </w:pPr>
    <w:rPr>
      <w:color w:val="006699"/>
    </w:rPr>
  </w:style>
  <w:style w:type="paragraph" w:customStyle="1" w:styleId="left">
    <w:name w:val="left"/>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character" w:styleId="a5">
    <w:name w:val="page number"/>
    <w:basedOn w:val="a0"/>
    <w:uiPriority w:val="99"/>
    <w:semiHidden/>
    <w:unhideWhenUsed/>
  </w:style>
  <w:style w:type="paragraph" w:styleId="a6">
    <w:name w:val="header"/>
    <w:basedOn w:val="a"/>
    <w:link w:val="a7"/>
    <w:uiPriority w:val="99"/>
    <w:unhideWhenUsed/>
    <w:rsid w:val="00B170FE"/>
    <w:pPr>
      <w:tabs>
        <w:tab w:val="center" w:pos="4153"/>
        <w:tab w:val="right" w:pos="8306"/>
      </w:tabs>
      <w:snapToGrid w:val="0"/>
    </w:pPr>
    <w:rPr>
      <w:sz w:val="20"/>
      <w:szCs w:val="20"/>
    </w:rPr>
  </w:style>
  <w:style w:type="character" w:customStyle="1" w:styleId="a7">
    <w:name w:val="頁首 字元"/>
    <w:basedOn w:val="a0"/>
    <w:link w:val="a6"/>
    <w:uiPriority w:val="99"/>
    <w:rsid w:val="00B170FE"/>
    <w:rPr>
      <w:rFonts w:ascii="新細明體" w:eastAsia="新細明體" w:hAnsi="新細明體" w:cs="新細明體"/>
    </w:rPr>
  </w:style>
  <w:style w:type="paragraph" w:styleId="a8">
    <w:name w:val="Normal Indent"/>
    <w:basedOn w:val="a"/>
    <w:rsid w:val="00B170FE"/>
    <w:pPr>
      <w:spacing w:line="0" w:lineRule="atLeast"/>
      <w:ind w:left="907"/>
      <w:jc w:val="both"/>
    </w:pPr>
    <w:rPr>
      <w:rFonts w:ascii="標楷體" w:eastAsia="標楷體"/>
      <w:sz w:val="30"/>
    </w:rPr>
  </w:style>
  <w:style w:type="paragraph" w:styleId="a9">
    <w:name w:val="Balloon Text"/>
    <w:basedOn w:val="a"/>
    <w:link w:val="aa"/>
    <w:uiPriority w:val="99"/>
    <w:semiHidden/>
    <w:unhideWhenUsed/>
    <w:rsid w:val="00B170FE"/>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B170FE"/>
    <w:rPr>
      <w:rFonts w:asciiTheme="majorHAnsi" w:eastAsiaTheme="majorEastAsia" w:hAnsiTheme="majorHAnsi" w:cstheme="majorBidi"/>
      <w:sz w:val="18"/>
      <w:szCs w:val="18"/>
    </w:rPr>
  </w:style>
  <w:style w:type="paragraph" w:styleId="ab">
    <w:name w:val="List Paragraph"/>
    <w:aliases w:val="表格標號,圖片標號,lp1,FooterText,numbered,List Paragraph1,Paragraphe de liste1,12 20,List Paragraph,標題 (4),標1,(1)(1)(1)(1)(1)(1)(1)(1),網推會說明清單,附錄1,1.2.3.,壹_二階"/>
    <w:basedOn w:val="a"/>
    <w:link w:val="ac"/>
    <w:uiPriority w:val="34"/>
    <w:qFormat/>
    <w:rsid w:val="00561D8D"/>
    <w:pPr>
      <w:ind w:leftChars="200" w:left="480"/>
    </w:pPr>
  </w:style>
  <w:style w:type="paragraph" w:styleId="ad">
    <w:name w:val="Plain Text"/>
    <w:basedOn w:val="a"/>
    <w:link w:val="ae"/>
    <w:rsid w:val="00FD6D40"/>
    <w:pPr>
      <w:widowControl w:val="0"/>
    </w:pPr>
    <w:rPr>
      <w:rFonts w:ascii="細明體" w:eastAsia="細明體" w:hAnsi="Courier New" w:cs="Times New Roman"/>
      <w:kern w:val="2"/>
    </w:rPr>
  </w:style>
  <w:style w:type="character" w:customStyle="1" w:styleId="ae">
    <w:name w:val="純文字 字元"/>
    <w:basedOn w:val="a0"/>
    <w:link w:val="ad"/>
    <w:rsid w:val="00FD6D40"/>
    <w:rPr>
      <w:rFonts w:ascii="細明體" w:eastAsia="細明體" w:hAnsi="Courier New"/>
      <w:kern w:val="2"/>
      <w:sz w:val="24"/>
      <w:szCs w:val="24"/>
    </w:rPr>
  </w:style>
  <w:style w:type="character" w:customStyle="1" w:styleId="ac">
    <w:name w:val="清單段落 字元"/>
    <w:aliases w:val="表格標號 字元,圖片標號 字元,lp1 字元,FooterText 字元,numbered 字元,List Paragraph1 字元,Paragraphe de liste1 字元,12 20 字元,List Paragraph 字元,標題 (4) 字元,標1 字元,(1)(1)(1)(1)(1)(1)(1)(1) 字元,網推會說明清單 字元,附錄1 字元,1.2.3. 字元,壹_二階 字元"/>
    <w:link w:val="ab"/>
    <w:uiPriority w:val="34"/>
    <w:rsid w:val="00521B81"/>
    <w:rPr>
      <w:rFonts w:ascii="新細明體" w:eastAsia="新細明體" w:hAnsi="新細明體" w:cs="新細明體"/>
      <w:sz w:val="24"/>
      <w:szCs w:val="24"/>
    </w:rPr>
  </w:style>
  <w:style w:type="character" w:customStyle="1" w:styleId="Web0">
    <w:name w:val="內文 (Web) 字元"/>
    <w:link w:val="Web"/>
    <w:uiPriority w:val="99"/>
    <w:rsid w:val="00536FEF"/>
    <w:rPr>
      <w:rFonts w:ascii="新細明體" w:eastAsia="新細明體" w:hAnsi="新細明體" w:cs="新細明體"/>
      <w:sz w:val="24"/>
      <w:szCs w:val="24"/>
    </w:rPr>
  </w:style>
  <w:style w:type="table" w:styleId="af">
    <w:name w:val="Table Grid"/>
    <w:basedOn w:val="a1"/>
    <w:uiPriority w:val="39"/>
    <w:rsid w:val="0093288D"/>
    <w:rPr>
      <w:rFonts w:asciiTheme="minorHAnsi"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樣式 樣式 本文縮排 2 + 靠左 + (符號) 新細明體"/>
    <w:basedOn w:val="a"/>
    <w:rsid w:val="00604EB9"/>
    <w:pPr>
      <w:widowControl w:val="0"/>
      <w:snapToGrid w:val="0"/>
      <w:spacing w:line="240" w:lineRule="exact"/>
      <w:ind w:left="480" w:hangingChars="200" w:hanging="480"/>
    </w:pPr>
    <w:rPr>
      <w:rFonts w:ascii="標楷體" w:eastAsia="標楷體" w:hAnsi="標楷體" w:cs="Times New Roman"/>
      <w:color w:val="000000"/>
      <w:kern w:val="2"/>
      <w:szCs w:val="20"/>
    </w:rPr>
  </w:style>
  <w:style w:type="table" w:customStyle="1" w:styleId="1">
    <w:name w:val="表格格線1"/>
    <w:basedOn w:val="a1"/>
    <w:next w:val="af"/>
    <w:uiPriority w:val="39"/>
    <w:rsid w:val="00E54DE5"/>
    <w:rPr>
      <w:rFonts w:asciiTheme="minorHAnsi"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0"/>
    <w:uiPriority w:val="99"/>
    <w:unhideWhenUsed/>
    <w:rsid w:val="003E06AF"/>
    <w:rPr>
      <w:color w:val="0563C1" w:themeColor="hyperlink"/>
      <w:u w:val="single"/>
    </w:rPr>
  </w:style>
  <w:style w:type="character" w:customStyle="1" w:styleId="10">
    <w:name w:val="未解析的提及項目1"/>
    <w:basedOn w:val="a0"/>
    <w:uiPriority w:val="99"/>
    <w:semiHidden/>
    <w:unhideWhenUsed/>
    <w:rsid w:val="003E06AF"/>
    <w:rPr>
      <w:color w:val="605E5C"/>
      <w:shd w:val="clear" w:color="auto" w:fill="E1DFDD"/>
    </w:rPr>
  </w:style>
  <w:style w:type="character" w:styleId="af1">
    <w:name w:val="FollowedHyperlink"/>
    <w:basedOn w:val="a0"/>
    <w:uiPriority w:val="99"/>
    <w:semiHidden/>
    <w:unhideWhenUsed/>
    <w:rsid w:val="001F14F5"/>
    <w:rPr>
      <w:color w:val="954F72" w:themeColor="followedHyperlink"/>
      <w:u w:val="single"/>
    </w:rPr>
  </w:style>
  <w:style w:type="character" w:styleId="af2">
    <w:name w:val="annotation reference"/>
    <w:basedOn w:val="a0"/>
    <w:uiPriority w:val="99"/>
    <w:semiHidden/>
    <w:unhideWhenUsed/>
    <w:rsid w:val="00963A49"/>
    <w:rPr>
      <w:sz w:val="18"/>
      <w:szCs w:val="18"/>
    </w:rPr>
  </w:style>
  <w:style w:type="paragraph" w:styleId="af3">
    <w:name w:val="annotation text"/>
    <w:basedOn w:val="a"/>
    <w:link w:val="af4"/>
    <w:uiPriority w:val="99"/>
    <w:semiHidden/>
    <w:unhideWhenUsed/>
    <w:rsid w:val="00963A49"/>
  </w:style>
  <w:style w:type="character" w:customStyle="1" w:styleId="af4">
    <w:name w:val="註解文字 字元"/>
    <w:basedOn w:val="a0"/>
    <w:link w:val="af3"/>
    <w:uiPriority w:val="99"/>
    <w:semiHidden/>
    <w:rsid w:val="00963A49"/>
    <w:rPr>
      <w:rFonts w:ascii="新細明體" w:eastAsia="新細明體" w:hAnsi="新細明體" w:cs="新細明體"/>
      <w:sz w:val="24"/>
      <w:szCs w:val="24"/>
    </w:rPr>
  </w:style>
  <w:style w:type="paragraph" w:styleId="af5">
    <w:name w:val="annotation subject"/>
    <w:basedOn w:val="af3"/>
    <w:next w:val="af3"/>
    <w:link w:val="af6"/>
    <w:uiPriority w:val="99"/>
    <w:semiHidden/>
    <w:unhideWhenUsed/>
    <w:rsid w:val="00963A49"/>
    <w:rPr>
      <w:b/>
      <w:bCs/>
    </w:rPr>
  </w:style>
  <w:style w:type="character" w:customStyle="1" w:styleId="af6">
    <w:name w:val="註解主旨 字元"/>
    <w:basedOn w:val="af4"/>
    <w:link w:val="af5"/>
    <w:uiPriority w:val="99"/>
    <w:semiHidden/>
    <w:rsid w:val="00963A49"/>
    <w:rPr>
      <w:rFonts w:ascii="新細明體" w:eastAsia="新細明體" w:hAnsi="新細明體" w:cs="新細明體"/>
      <w:b/>
      <w:bCs/>
      <w:sz w:val="24"/>
      <w:szCs w:val="24"/>
    </w:rPr>
  </w:style>
  <w:style w:type="paragraph" w:styleId="af7">
    <w:name w:val="Body Text Indent"/>
    <w:aliases w:val="一(一)內,Body Text Indent"/>
    <w:basedOn w:val="a"/>
    <w:link w:val="11"/>
    <w:autoRedefine/>
    <w:rsid w:val="00813503"/>
    <w:pPr>
      <w:widowControl w:val="0"/>
      <w:tabs>
        <w:tab w:val="left" w:pos="677"/>
      </w:tabs>
      <w:suppressAutoHyphens/>
      <w:overflowPunct w:val="0"/>
      <w:spacing w:line="400" w:lineRule="exact"/>
      <w:ind w:left="297" w:hangingChars="110" w:hanging="297"/>
      <w:jc w:val="both"/>
    </w:pPr>
    <w:rPr>
      <w:rFonts w:ascii="標楷體" w:eastAsia="標楷體" w:hAnsi="標楷體"/>
      <w:bCs/>
      <w:color w:val="FF0000"/>
      <w:sz w:val="27"/>
      <w:szCs w:val="27"/>
    </w:rPr>
  </w:style>
  <w:style w:type="character" w:customStyle="1" w:styleId="af8">
    <w:name w:val="本文縮排 字元"/>
    <w:basedOn w:val="a0"/>
    <w:uiPriority w:val="99"/>
    <w:semiHidden/>
    <w:rsid w:val="00813503"/>
    <w:rPr>
      <w:rFonts w:ascii="新細明體" w:eastAsia="新細明體" w:hAnsi="新細明體" w:cs="新細明體"/>
      <w:sz w:val="24"/>
      <w:szCs w:val="24"/>
    </w:rPr>
  </w:style>
  <w:style w:type="character" w:customStyle="1" w:styleId="11">
    <w:name w:val="本文縮排 字元1"/>
    <w:aliases w:val="一(一)內 字元,Body Text Indent 字元"/>
    <w:basedOn w:val="a0"/>
    <w:link w:val="af7"/>
    <w:rsid w:val="00813503"/>
    <w:rPr>
      <w:rFonts w:ascii="標楷體" w:eastAsia="標楷體" w:hAnsi="標楷體" w:cs="新細明體"/>
      <w:bCs/>
      <w:color w:val="FF000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82207">
      <w:bodyDiv w:val="1"/>
      <w:marLeft w:val="0"/>
      <w:marRight w:val="0"/>
      <w:marTop w:val="0"/>
      <w:marBottom w:val="0"/>
      <w:divBdr>
        <w:top w:val="none" w:sz="0" w:space="0" w:color="auto"/>
        <w:left w:val="none" w:sz="0" w:space="0" w:color="auto"/>
        <w:bottom w:val="none" w:sz="0" w:space="0" w:color="auto"/>
        <w:right w:val="none" w:sz="0" w:space="0" w:color="auto"/>
      </w:divBdr>
    </w:div>
    <w:div w:id="449906069">
      <w:bodyDiv w:val="1"/>
      <w:marLeft w:val="0"/>
      <w:marRight w:val="0"/>
      <w:marTop w:val="0"/>
      <w:marBottom w:val="0"/>
      <w:divBdr>
        <w:top w:val="none" w:sz="0" w:space="0" w:color="auto"/>
        <w:left w:val="none" w:sz="0" w:space="0" w:color="auto"/>
        <w:bottom w:val="none" w:sz="0" w:space="0" w:color="auto"/>
        <w:right w:val="none" w:sz="0" w:space="0" w:color="auto"/>
      </w:divBdr>
      <w:divsChild>
        <w:div w:id="1110780298">
          <w:marLeft w:val="0"/>
          <w:marRight w:val="0"/>
          <w:marTop w:val="0"/>
          <w:marBottom w:val="0"/>
          <w:divBdr>
            <w:top w:val="none" w:sz="0" w:space="0" w:color="auto"/>
            <w:left w:val="none" w:sz="0" w:space="0" w:color="auto"/>
            <w:bottom w:val="none" w:sz="0" w:space="0" w:color="auto"/>
            <w:right w:val="none" w:sz="0" w:space="0" w:color="auto"/>
          </w:divBdr>
        </w:div>
      </w:divsChild>
    </w:div>
    <w:div w:id="1219124370">
      <w:bodyDiv w:val="1"/>
      <w:marLeft w:val="0"/>
      <w:marRight w:val="0"/>
      <w:marTop w:val="0"/>
      <w:marBottom w:val="0"/>
      <w:divBdr>
        <w:top w:val="none" w:sz="0" w:space="0" w:color="auto"/>
        <w:left w:val="none" w:sz="0" w:space="0" w:color="auto"/>
        <w:bottom w:val="none" w:sz="0" w:space="0" w:color="auto"/>
        <w:right w:val="none" w:sz="0" w:space="0" w:color="auto"/>
      </w:divBdr>
    </w:div>
    <w:div w:id="2086877840">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headEnd/>
          <a:tailEnd/>
        </a:ln>
        <a:extLst>
          <a:ext uri="{909E8E84-426E-40DD-AFC4-6F175D3DCCD1}">
            <a14:hiddenFill xmlns:a14="http://schemas.microsoft.com/office/drawing/2010/main">
              <a:noFill/>
            </a14:hiddenFill>
          </a:ext>
        </a:extLst>
      </a:spPr>
      <a:bodyPr/>
      <a:lst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019CC1-2E28-4A7D-BC1A-4C37D84D6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TotalTime>
  <Pages>89</Pages>
  <Words>8582</Words>
  <Characters>48923</Characters>
  <Application>Microsoft Office Word</Application>
  <DocSecurity>0</DocSecurity>
  <Lines>407</Lines>
  <Paragraphs>114</Paragraphs>
  <ScaleCrop>false</ScaleCrop>
  <Company/>
  <LinksUpToDate>false</LinksUpToDate>
  <CharactersWithSpaces>57391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moejsmpc</dc:creator>
  <cp:keywords/>
  <dc:description/>
  <cp:lastModifiedBy>李詩涵</cp:lastModifiedBy>
  <cp:revision>11</cp:revision>
  <cp:lastPrinted>2021-03-12T09:49:00Z</cp:lastPrinted>
  <dcterms:created xsi:type="dcterms:W3CDTF">2021-03-08T03:48:00Z</dcterms:created>
  <dcterms:modified xsi:type="dcterms:W3CDTF">2021-03-12T09:54:00Z</dcterms:modified>
</cp:coreProperties>
</file>