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D" w:rsidRDefault="004202FB" w:rsidP="00793E91">
      <w:pPr>
        <w:spacing w:line="360" w:lineRule="exact"/>
        <w:ind w:firstLineChars="750" w:firstLine="210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教育部</w:t>
      </w:r>
      <w:r w:rsidR="001F1657"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促進</w:t>
      </w:r>
      <w:r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華語文教育</w:t>
      </w:r>
      <w:r w:rsidR="004D3F9F"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產</w:t>
      </w:r>
      <w:r w:rsidR="004D3F9F" w:rsidRPr="00DD025B">
        <w:rPr>
          <w:rFonts w:ascii="標楷體" w:eastAsia="標楷體" w:hAnsi="標楷體"/>
          <w:b/>
          <w:color w:val="000000" w:themeColor="text1"/>
          <w:sz w:val="28"/>
          <w:szCs w:val="28"/>
        </w:rPr>
        <w:t>業</w:t>
      </w:r>
      <w:r w:rsidR="00E70A39"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發展</w:t>
      </w:r>
      <w:r w:rsidR="001F1657"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</w:t>
      </w:r>
      <w:r w:rsidRPr="00DD02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要點</w:t>
      </w:r>
    </w:p>
    <w:p w:rsidR="00374C9B" w:rsidRPr="00374C9B" w:rsidRDefault="00374C9B" w:rsidP="00374C9B">
      <w:pPr>
        <w:spacing w:line="360" w:lineRule="exact"/>
        <w:ind w:firstLineChars="2000" w:firstLine="4000"/>
        <w:rPr>
          <w:rFonts w:asciiTheme="minorEastAsia" w:eastAsiaTheme="minorEastAsia" w:hAnsiTheme="minorEastAsia"/>
          <w:color w:val="333333"/>
          <w:sz w:val="20"/>
          <w:szCs w:val="36"/>
          <w:lang w:val="zh-TW"/>
        </w:rPr>
      </w:pPr>
      <w:r w:rsidRPr="00374C9B">
        <w:rPr>
          <w:rFonts w:asciiTheme="minorEastAsia" w:eastAsiaTheme="minorEastAsia" w:hAnsiTheme="minorEastAsia" w:hint="eastAsia"/>
          <w:color w:val="333333"/>
          <w:sz w:val="20"/>
        </w:rPr>
        <w:t>民國</w:t>
      </w:r>
      <w:r w:rsidRPr="00374C9B">
        <w:rPr>
          <w:rFonts w:asciiTheme="minorEastAsia" w:eastAsiaTheme="minorEastAsia" w:hAnsiTheme="minorEastAsia"/>
          <w:color w:val="333333"/>
          <w:sz w:val="20"/>
        </w:rPr>
        <w:t>103</w:t>
      </w:r>
      <w:r w:rsidRPr="00374C9B">
        <w:rPr>
          <w:rFonts w:asciiTheme="minorEastAsia" w:eastAsiaTheme="minorEastAsia" w:hAnsiTheme="minorEastAsia" w:hint="eastAsia"/>
          <w:color w:val="333333"/>
          <w:sz w:val="20"/>
        </w:rPr>
        <w:t>年8月5日</w:t>
      </w:r>
      <w:proofErr w:type="gramStart"/>
      <w:r w:rsidRPr="00374C9B">
        <w:rPr>
          <w:rFonts w:asciiTheme="minorEastAsia" w:eastAsiaTheme="minorEastAsia" w:hAnsiTheme="minorEastAsia" w:hint="eastAsia"/>
          <w:color w:val="333333"/>
          <w:sz w:val="20"/>
          <w:szCs w:val="36"/>
          <w:lang w:val="zh-TW"/>
        </w:rPr>
        <w:t>臺</w:t>
      </w:r>
      <w:proofErr w:type="gramEnd"/>
      <w:r w:rsidRPr="00374C9B">
        <w:rPr>
          <w:rFonts w:asciiTheme="minorEastAsia" w:eastAsiaTheme="minorEastAsia" w:hAnsiTheme="minorEastAsia" w:hint="eastAsia"/>
          <w:color w:val="333333"/>
          <w:sz w:val="20"/>
          <w:szCs w:val="36"/>
          <w:lang w:val="zh-TW"/>
        </w:rPr>
        <w:t>教文（六）字第</w:t>
      </w:r>
      <w:r w:rsidRPr="00374C9B">
        <w:rPr>
          <w:rFonts w:asciiTheme="minorEastAsia" w:eastAsiaTheme="minorEastAsia" w:hAnsiTheme="minorEastAsia"/>
          <w:color w:val="666666"/>
          <w:sz w:val="23"/>
          <w:szCs w:val="23"/>
        </w:rPr>
        <w:t>1030110339</w:t>
      </w:r>
      <w:r w:rsidRPr="00374C9B">
        <w:rPr>
          <w:rFonts w:asciiTheme="minorEastAsia" w:eastAsiaTheme="minorEastAsia" w:hAnsiTheme="minorEastAsia" w:hint="eastAsia"/>
          <w:color w:val="333333"/>
          <w:sz w:val="20"/>
          <w:szCs w:val="36"/>
          <w:lang w:val="zh-TW"/>
        </w:rPr>
        <w:t>號令函發布</w:t>
      </w:r>
    </w:p>
    <w:p w:rsidR="00511312" w:rsidRDefault="003A578A" w:rsidP="00B44E3A">
      <w:pPr>
        <w:spacing w:line="360" w:lineRule="exact"/>
        <w:ind w:leftChars="471" w:left="8076" w:hangingChars="2894" w:hanging="6946"/>
        <w:rPr>
          <w:rFonts w:ascii="標楷體" w:eastAsia="標楷體" w:hAnsi="標楷體"/>
          <w:color w:val="7030A0"/>
          <w:szCs w:val="24"/>
        </w:rPr>
      </w:pPr>
      <w:r w:rsidRPr="00DD025B">
        <w:rPr>
          <w:rFonts w:ascii="標楷體" w:eastAsia="標楷體" w:hAnsi="標楷體"/>
          <w:color w:val="000000" w:themeColor="text1"/>
          <w:szCs w:val="24"/>
        </w:rPr>
        <w:t xml:space="preserve">                 </w:t>
      </w:r>
      <w:r w:rsidR="00CA404D" w:rsidRPr="00DD025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DD025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11312">
        <w:rPr>
          <w:rFonts w:ascii="標楷體" w:eastAsia="標楷體" w:hAnsi="標楷體"/>
          <w:color w:val="7030A0"/>
          <w:szCs w:val="24"/>
        </w:rPr>
        <w:t xml:space="preserve"> </w:t>
      </w:r>
    </w:p>
    <w:p w:rsidR="004202FB" w:rsidRPr="00DD025B" w:rsidRDefault="004202FB" w:rsidP="00755496">
      <w:pPr>
        <w:pStyle w:val="aa"/>
        <w:numPr>
          <w:ilvl w:val="0"/>
          <w:numId w:val="40"/>
        </w:numPr>
        <w:spacing w:line="400" w:lineRule="exact"/>
        <w:ind w:leftChars="0" w:rightChars="117" w:right="281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目的</w:t>
      </w:r>
      <w:r w:rsidR="00FD09A7" w:rsidRPr="00DD025B">
        <w:rPr>
          <w:rFonts w:ascii="新細明體" w:hAnsi="新細明體" w:hint="eastAsia"/>
          <w:color w:val="000000" w:themeColor="text1"/>
          <w:szCs w:val="24"/>
        </w:rPr>
        <w:t>：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教育部（以下簡稱本部）因應全球學習華語熱潮，</w:t>
      </w:r>
      <w:r w:rsidR="00A17950" w:rsidRPr="00DD025B">
        <w:rPr>
          <w:rFonts w:ascii="標楷體" w:eastAsia="標楷體" w:hAnsi="標楷體" w:hint="eastAsia"/>
          <w:color w:val="000000" w:themeColor="text1"/>
          <w:szCs w:val="24"/>
        </w:rPr>
        <w:t>有效整合國內資源</w:t>
      </w:r>
      <w:r w:rsidR="00C41ECF" w:rsidRPr="00DD025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A2F3B">
        <w:rPr>
          <w:rFonts w:ascii="標楷體" w:eastAsia="標楷體" w:hAnsi="標楷體" w:hint="eastAsia"/>
          <w:color w:val="000000" w:themeColor="text1"/>
          <w:szCs w:val="24"/>
        </w:rPr>
        <w:t>促進</w:t>
      </w:r>
      <w:r w:rsidR="00FD09A7" w:rsidRPr="00DD025B">
        <w:rPr>
          <w:rFonts w:ascii="標楷體" w:eastAsia="標楷體" w:hAnsi="標楷體"/>
          <w:color w:val="000000" w:themeColor="text1"/>
          <w:szCs w:val="24"/>
        </w:rPr>
        <w:t>華</w:t>
      </w:r>
      <w:r w:rsidR="00C41ECF" w:rsidRPr="00DD025B">
        <w:rPr>
          <w:rFonts w:ascii="標楷體" w:eastAsia="標楷體" w:hAnsi="標楷體" w:hint="eastAsia"/>
          <w:color w:val="000000" w:themeColor="text1"/>
          <w:szCs w:val="24"/>
        </w:rPr>
        <w:t>語文教育產業</w:t>
      </w:r>
      <w:r w:rsidR="007A2F3B">
        <w:rPr>
          <w:rFonts w:ascii="標楷體" w:eastAsia="標楷體" w:hAnsi="標楷體" w:hint="eastAsia"/>
          <w:color w:val="000000" w:themeColor="text1"/>
          <w:szCs w:val="24"/>
        </w:rPr>
        <w:t>發展</w:t>
      </w:r>
      <w:r w:rsidR="00C41ECF" w:rsidRPr="00DD025B">
        <w:rPr>
          <w:rFonts w:ascii="標楷體" w:eastAsia="標楷體" w:hAnsi="標楷體" w:hint="eastAsia"/>
          <w:color w:val="000000" w:themeColor="text1"/>
          <w:szCs w:val="24"/>
        </w:rPr>
        <w:t>，鼓勵以整合服務</w:t>
      </w:r>
      <w:r w:rsidR="004C5CD8" w:rsidRPr="00135ABE">
        <w:rPr>
          <w:rFonts w:ascii="標楷體" w:eastAsia="標楷體" w:hAnsi="標楷體" w:hint="eastAsia"/>
          <w:color w:val="002060"/>
          <w:szCs w:val="24"/>
        </w:rPr>
        <w:t>策略</w:t>
      </w:r>
      <w:r w:rsidR="00C41ECF" w:rsidRPr="00DD025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17950" w:rsidRPr="00DD025B">
        <w:rPr>
          <w:rFonts w:ascii="標楷體" w:eastAsia="標楷體" w:hAnsi="標楷體" w:hint="eastAsia"/>
          <w:color w:val="000000" w:themeColor="text1"/>
          <w:szCs w:val="24"/>
        </w:rPr>
        <w:t>推動華語文教育國際合作</w:t>
      </w:r>
      <w:r w:rsidR="00F212D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55496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A17950" w:rsidRPr="00DD025B">
        <w:rPr>
          <w:rFonts w:ascii="標楷體" w:eastAsia="標楷體" w:hAnsi="標楷體" w:hint="eastAsia"/>
          <w:color w:val="000000" w:themeColor="text1"/>
          <w:szCs w:val="24"/>
        </w:rPr>
        <w:t>流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，特訂定本要點。</w:t>
      </w:r>
    </w:p>
    <w:p w:rsidR="00FC5D7A" w:rsidRPr="00DD025B" w:rsidRDefault="00FC5D7A" w:rsidP="00A65E92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</w:p>
    <w:p w:rsidR="003A2FCC" w:rsidRPr="00DD025B" w:rsidRDefault="00204A40" w:rsidP="00A65E92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="0094127C" w:rsidRPr="00DD2A9F">
        <w:rPr>
          <w:rFonts w:ascii="標楷體" w:eastAsia="標楷體" w:hAnsi="標楷體" w:hint="eastAsia"/>
          <w:color w:val="000000" w:themeColor="text1"/>
          <w:szCs w:val="24"/>
        </w:rPr>
        <w:t>有關華語文教育產業包括華語文教育產業之上游、中游、下游，其範圍分別</w:t>
      </w:r>
      <w:r w:rsidR="0094127C" w:rsidRPr="00071624">
        <w:rPr>
          <w:rFonts w:ascii="標楷體" w:eastAsia="標楷體" w:hAnsi="標楷體" w:hint="eastAsia"/>
          <w:color w:val="002060"/>
          <w:szCs w:val="24"/>
        </w:rPr>
        <w:t>如下：</w:t>
      </w:r>
      <w:r w:rsidRPr="00DD025B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914090" w:rsidRDefault="00914090" w:rsidP="00742FC2">
      <w:pPr>
        <w:widowControl/>
        <w:tabs>
          <w:tab w:val="left" w:pos="567"/>
          <w:tab w:val="left" w:pos="851"/>
          <w:tab w:val="left" w:pos="1560"/>
          <w:tab w:val="left" w:pos="168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3A2FCC" w:rsidRPr="00DD025B">
        <w:rPr>
          <w:rFonts w:ascii="標楷體" w:eastAsia="標楷體" w:hAnsi="標楷體" w:hint="eastAsia"/>
          <w:color w:val="000000" w:themeColor="text1"/>
          <w:szCs w:val="24"/>
        </w:rPr>
        <w:t>上游：華語文教學系所及學程、華語文師資培訓、華語文課程</w:t>
      </w:r>
      <w:r w:rsidR="00DD2A9F" w:rsidRPr="00DD2A9F">
        <w:rPr>
          <w:rFonts w:ascii="標楷體" w:eastAsia="標楷體" w:hAnsi="標楷體" w:hint="eastAsia"/>
          <w:color w:val="002060"/>
          <w:szCs w:val="24"/>
        </w:rPr>
        <w:t>及</w:t>
      </w:r>
      <w:r w:rsidR="003A2FCC" w:rsidRPr="00DD025B">
        <w:rPr>
          <w:rFonts w:ascii="標楷體" w:eastAsia="標楷體" w:hAnsi="標楷體" w:hint="eastAsia"/>
          <w:color w:val="000000" w:themeColor="text1"/>
          <w:szCs w:val="24"/>
        </w:rPr>
        <w:t>教材開發</w:t>
      </w:r>
      <w:r w:rsidR="00767326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767326">
        <w:rPr>
          <w:rFonts w:ascii="標楷體" w:eastAsia="標楷體" w:hAnsi="標楷體"/>
          <w:color w:val="000000" w:themeColor="text1"/>
          <w:szCs w:val="24"/>
        </w:rPr>
        <w:t>相關</w:t>
      </w:r>
    </w:p>
    <w:p w:rsidR="003A2FCC" w:rsidRPr="00DD025B" w:rsidRDefault="003A2FCC" w:rsidP="00767326">
      <w:pPr>
        <w:widowControl/>
        <w:tabs>
          <w:tab w:val="left" w:pos="567"/>
          <w:tab w:val="left" w:pos="851"/>
          <w:tab w:val="left" w:pos="1560"/>
          <w:tab w:val="left" w:pos="168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機構及廠商。</w:t>
      </w:r>
    </w:p>
    <w:p w:rsidR="00767326" w:rsidRDefault="00914090" w:rsidP="00767326">
      <w:pPr>
        <w:widowControl/>
        <w:tabs>
          <w:tab w:val="left" w:pos="567"/>
          <w:tab w:val="left" w:pos="851"/>
          <w:tab w:val="left" w:pos="1560"/>
          <w:tab w:val="left" w:pos="168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</w:t>
      </w:r>
      <w:r>
        <w:rPr>
          <w:rFonts w:ascii="標楷體" w:eastAsia="標楷體" w:hAnsi="標楷體"/>
          <w:color w:val="000000" w:themeColor="text1"/>
          <w:szCs w:val="24"/>
        </w:rPr>
        <w:t>）</w:t>
      </w:r>
      <w:r w:rsidR="003A2FCC" w:rsidRPr="00DD025B">
        <w:rPr>
          <w:rFonts w:ascii="標楷體" w:eastAsia="標楷體" w:hAnsi="標楷體" w:hint="eastAsia"/>
          <w:color w:val="000000" w:themeColor="text1"/>
          <w:szCs w:val="24"/>
        </w:rPr>
        <w:t>中游：華語教學能力認證、華語文能力測驗、華語師資輸出、華語文學習、課程</w:t>
      </w:r>
    </w:p>
    <w:p w:rsidR="003A2FCC" w:rsidRPr="00DD025B" w:rsidRDefault="003A2FCC" w:rsidP="00767326">
      <w:pPr>
        <w:widowControl/>
        <w:tabs>
          <w:tab w:val="left" w:pos="567"/>
          <w:tab w:val="left" w:pos="851"/>
          <w:tab w:val="left" w:pos="1560"/>
          <w:tab w:val="left" w:pos="168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及教材輸出相關機構及廠商。</w:t>
      </w:r>
    </w:p>
    <w:p w:rsidR="003A2FCC" w:rsidRPr="009531BA" w:rsidRDefault="003A2FCC" w:rsidP="009531BA">
      <w:pPr>
        <w:pStyle w:val="aa"/>
        <w:widowControl/>
        <w:numPr>
          <w:ilvl w:val="0"/>
          <w:numId w:val="50"/>
        </w:numPr>
        <w:tabs>
          <w:tab w:val="left" w:pos="567"/>
          <w:tab w:val="left" w:pos="851"/>
          <w:tab w:val="left" w:pos="1560"/>
          <w:tab w:val="left" w:pos="168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531BA">
        <w:rPr>
          <w:rFonts w:ascii="標楷體" w:eastAsia="標楷體" w:hAnsi="標楷體" w:hint="eastAsia"/>
          <w:color w:val="000000" w:themeColor="text1"/>
          <w:szCs w:val="24"/>
        </w:rPr>
        <w:t>下游：華語文教育推廣、行銷及通路建構相關機構及廠商。</w:t>
      </w:r>
    </w:p>
    <w:p w:rsidR="00C0028B" w:rsidRPr="00DD025B" w:rsidRDefault="00C0028B" w:rsidP="00A65E92">
      <w:pPr>
        <w:tabs>
          <w:tab w:val="left" w:pos="567"/>
          <w:tab w:val="left" w:leader="dot" w:pos="8460"/>
        </w:tabs>
        <w:adjustRightInd w:val="0"/>
        <w:snapToGrid w:val="0"/>
        <w:spacing w:line="400" w:lineRule="exact"/>
        <w:ind w:leftChars="428" w:left="1274" w:hangingChars="103" w:hanging="247"/>
        <w:rPr>
          <w:rFonts w:ascii="標楷體" w:eastAsia="標楷體" w:hAnsi="標楷體"/>
          <w:color w:val="000000" w:themeColor="text1"/>
          <w:szCs w:val="24"/>
        </w:rPr>
      </w:pPr>
    </w:p>
    <w:p w:rsidR="000650AB" w:rsidRPr="009531BA" w:rsidRDefault="009531BA" w:rsidP="009531BA">
      <w:pPr>
        <w:widowControl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>
        <w:rPr>
          <w:rFonts w:ascii="新細明體" w:hAnsi="新細明體" w:hint="eastAsia"/>
          <w:color w:val="000000" w:themeColor="text1"/>
          <w:szCs w:val="24"/>
        </w:rPr>
        <w:t>、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計畫執行方式：</w:t>
      </w:r>
      <w:r w:rsidR="00BD591A" w:rsidRPr="009531BA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申請單位</w:t>
      </w:r>
      <w:r w:rsidR="00FD09A7" w:rsidRPr="009531BA">
        <w:rPr>
          <w:rFonts w:ascii="標楷體" w:eastAsia="標楷體" w:hAnsi="標楷體"/>
          <w:color w:val="000000" w:themeColor="text1"/>
          <w:szCs w:val="24"/>
        </w:rPr>
        <w:t>與</w:t>
      </w:r>
      <w:r w:rsidR="001C7CBC" w:rsidRPr="009531BA">
        <w:rPr>
          <w:rFonts w:ascii="標楷體" w:eastAsia="標楷體" w:hAnsi="標楷體" w:hint="eastAsia"/>
          <w:color w:val="000000" w:themeColor="text1"/>
          <w:szCs w:val="24"/>
        </w:rPr>
        <w:t>華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語文上</w:t>
      </w:r>
      <w:r w:rsidR="00FD09A7" w:rsidRPr="009531BA">
        <w:rPr>
          <w:rFonts w:ascii="標楷體" w:eastAsia="標楷體" w:hAnsi="標楷體"/>
          <w:color w:val="000000" w:themeColor="text1"/>
          <w:szCs w:val="24"/>
        </w:rPr>
        <w:t>游</w:t>
      </w:r>
      <w:r w:rsidR="00FD09A7" w:rsidRPr="009531BA">
        <w:rPr>
          <w:rFonts w:ascii="新細明體" w:hAnsi="新細明體" w:hint="eastAsia"/>
          <w:color w:val="000000" w:themeColor="text1"/>
          <w:szCs w:val="24"/>
        </w:rPr>
        <w:t>、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FD09A7" w:rsidRPr="009531BA">
        <w:rPr>
          <w:rFonts w:ascii="標楷體" w:eastAsia="標楷體" w:hAnsi="標楷體"/>
          <w:color w:val="000000" w:themeColor="text1"/>
          <w:szCs w:val="24"/>
        </w:rPr>
        <w:t>游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、下游機構或廠商相互合作，</w:t>
      </w:r>
      <w:r w:rsidR="00FD09A7" w:rsidRPr="009531BA">
        <w:rPr>
          <w:rFonts w:ascii="標楷體" w:eastAsia="標楷體" w:hAnsi="標楷體"/>
          <w:color w:val="000000" w:themeColor="text1"/>
          <w:szCs w:val="24"/>
        </w:rPr>
        <w:t>運用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下列</w:t>
      </w:r>
      <w:r w:rsidR="00FD09A7" w:rsidRPr="009531BA">
        <w:rPr>
          <w:rFonts w:ascii="標楷體" w:eastAsia="標楷體" w:hAnsi="標楷體"/>
          <w:color w:val="000000" w:themeColor="text1"/>
          <w:szCs w:val="24"/>
        </w:rPr>
        <w:t>整合服務策略</w:t>
      </w:r>
      <w:proofErr w:type="gramStart"/>
      <w:r w:rsidR="00135ABE" w:rsidRPr="009531BA">
        <w:rPr>
          <w:rFonts w:ascii="標楷體" w:eastAsia="標楷體" w:hAnsi="標楷體" w:hint="eastAsia"/>
          <w:color w:val="002060"/>
          <w:szCs w:val="24"/>
        </w:rPr>
        <w:t>研</w:t>
      </w:r>
      <w:proofErr w:type="gramEnd"/>
      <w:r w:rsidR="00135ABE" w:rsidRPr="009531BA">
        <w:rPr>
          <w:rFonts w:ascii="標楷體" w:eastAsia="標楷體" w:hAnsi="標楷體" w:hint="eastAsia"/>
          <w:color w:val="002060"/>
          <w:szCs w:val="24"/>
        </w:rPr>
        <w:t>提</w:t>
      </w:r>
      <w:r w:rsidR="00FD09A7" w:rsidRPr="009531BA">
        <w:rPr>
          <w:rFonts w:ascii="標楷體" w:eastAsia="標楷體" w:hAnsi="標楷體" w:hint="eastAsia"/>
          <w:color w:val="002060"/>
          <w:szCs w:val="24"/>
        </w:rPr>
        <w:t>計畫</w:t>
      </w:r>
      <w:r w:rsidR="00135ABE" w:rsidRPr="009531BA">
        <w:rPr>
          <w:rFonts w:ascii="標楷體" w:eastAsia="標楷體" w:hAnsi="標楷體" w:hint="eastAsia"/>
          <w:color w:val="002060"/>
          <w:szCs w:val="24"/>
        </w:rPr>
        <w:t>申請</w:t>
      </w:r>
      <w:r w:rsidR="000650AB" w:rsidRPr="009531B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E6077" w:rsidRPr="00767326" w:rsidRDefault="00767326" w:rsidP="00767326">
      <w:pPr>
        <w:pStyle w:val="aa"/>
        <w:numPr>
          <w:ilvl w:val="0"/>
          <w:numId w:val="45"/>
        </w:numPr>
        <w:tabs>
          <w:tab w:val="left" w:pos="851"/>
        </w:tabs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0028B" w:rsidRPr="00767326">
        <w:rPr>
          <w:rFonts w:ascii="標楷體" w:eastAsia="標楷體" w:hAnsi="標楷體" w:hint="eastAsia"/>
          <w:color w:val="000000" w:themeColor="text1"/>
          <w:szCs w:val="24"/>
        </w:rPr>
        <w:t>既有服務及產品之加值應用或創新</w:t>
      </w:r>
      <w:r w:rsidR="00573DC3" w:rsidRPr="00767326">
        <w:rPr>
          <w:rFonts w:ascii="新細明體" w:hAnsi="新細明體" w:hint="eastAsia"/>
          <w:color w:val="000000" w:themeColor="text1"/>
          <w:szCs w:val="24"/>
        </w:rPr>
        <w:t>：</w:t>
      </w:r>
      <w:r w:rsidR="00573DC3" w:rsidRPr="0076732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573DC3" w:rsidRPr="00767326">
        <w:rPr>
          <w:rFonts w:ascii="標楷體" w:eastAsia="標楷體" w:hAnsi="標楷體"/>
          <w:color w:val="000000" w:themeColor="text1"/>
          <w:szCs w:val="24"/>
        </w:rPr>
        <w:t>目標</w:t>
      </w:r>
      <w:r w:rsidR="004E6077" w:rsidRPr="00767326">
        <w:rPr>
          <w:rFonts w:ascii="標楷體" w:eastAsia="標楷體" w:hAnsi="標楷體" w:hint="eastAsia"/>
          <w:color w:val="000000" w:themeColor="text1"/>
          <w:szCs w:val="24"/>
        </w:rPr>
        <w:t>客戶</w:t>
      </w:r>
      <w:r w:rsidR="00573DC3" w:rsidRPr="00767326">
        <w:rPr>
          <w:rFonts w:ascii="標楷體" w:eastAsia="標楷體" w:hAnsi="標楷體" w:hint="eastAsia"/>
          <w:color w:val="000000" w:themeColor="text1"/>
          <w:szCs w:val="24"/>
        </w:rPr>
        <w:t>需求及</w:t>
      </w:r>
      <w:r w:rsidR="004E6077" w:rsidRPr="00767326">
        <w:rPr>
          <w:rFonts w:ascii="標楷體" w:eastAsia="標楷體" w:hAnsi="標楷體" w:hint="eastAsia"/>
          <w:color w:val="000000" w:themeColor="text1"/>
          <w:szCs w:val="24"/>
        </w:rPr>
        <w:t>地區</w:t>
      </w:r>
      <w:r w:rsidR="00573DC3" w:rsidRPr="00767326">
        <w:rPr>
          <w:rFonts w:ascii="標楷體" w:eastAsia="標楷體" w:hAnsi="標楷體" w:hint="eastAsia"/>
          <w:color w:val="000000" w:themeColor="text1"/>
          <w:szCs w:val="24"/>
        </w:rPr>
        <w:t>特性為導向，</w:t>
      </w:r>
      <w:r w:rsidR="00593139">
        <w:rPr>
          <w:rFonts w:ascii="標楷體" w:eastAsia="標楷體" w:hAnsi="標楷體" w:hint="eastAsia"/>
          <w:color w:val="000000" w:themeColor="text1"/>
          <w:szCs w:val="24"/>
        </w:rPr>
        <w:t>將既</w:t>
      </w:r>
      <w:r w:rsidR="00593139">
        <w:rPr>
          <w:rFonts w:ascii="標楷體" w:eastAsia="標楷體" w:hAnsi="標楷體"/>
          <w:color w:val="000000" w:themeColor="text1"/>
          <w:szCs w:val="24"/>
        </w:rPr>
        <w:t>有</w:t>
      </w:r>
    </w:p>
    <w:p w:rsidR="00C0028B" w:rsidRDefault="00573DC3" w:rsidP="00593139">
      <w:pPr>
        <w:pStyle w:val="aa"/>
        <w:adjustRightInd w:val="0"/>
        <w:snapToGrid w:val="0"/>
        <w:spacing w:line="400" w:lineRule="exact"/>
        <w:ind w:leftChars="500" w:left="120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之教育服務及教材加以整合改進，並結合新科技，例如雲端科技</w:t>
      </w:r>
      <w:r w:rsidR="00AB5B01" w:rsidRPr="00DD025B">
        <w:rPr>
          <w:rFonts w:ascii="新細明體" w:hAnsi="新細明體" w:hint="eastAsia"/>
          <w:color w:val="000000" w:themeColor="text1"/>
          <w:szCs w:val="24"/>
        </w:rPr>
        <w:t>、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智慧手持裝</w:t>
      </w:r>
      <w:r w:rsidR="00593139">
        <w:rPr>
          <w:rFonts w:ascii="標楷體" w:eastAsia="標楷體" w:hAnsi="標楷體" w:hint="eastAsia"/>
          <w:color w:val="000000" w:themeColor="text1"/>
          <w:szCs w:val="24"/>
        </w:rPr>
        <w:t>置</w:t>
      </w:r>
      <w:r w:rsidR="00593139">
        <w:rPr>
          <w:rFonts w:ascii="新細明體" w:hAnsi="新細明體" w:hint="eastAsia"/>
          <w:color w:val="000000" w:themeColor="text1"/>
          <w:szCs w:val="24"/>
        </w:rPr>
        <w:t>、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行動通訊網路</w:t>
      </w:r>
      <w:r w:rsidR="00AB5B01" w:rsidRPr="00DD025B">
        <w:rPr>
          <w:rFonts w:ascii="新細明體" w:hAnsi="新細明體" w:hint="eastAsia"/>
          <w:color w:val="000000" w:themeColor="text1"/>
          <w:szCs w:val="24"/>
        </w:rPr>
        <w:t>、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電子智慧白板等，創造新華語文教育服務及產品，包括發展適地性教學方式、設計適地性教學內涵、培訓適地性師</w:t>
      </w:r>
      <w:r w:rsidR="001C7CBC" w:rsidRPr="00DD025B">
        <w:rPr>
          <w:rFonts w:ascii="標楷體" w:eastAsia="標楷體" w:hAnsi="標楷體" w:hint="eastAsia"/>
          <w:color w:val="000000" w:themeColor="text1"/>
          <w:szCs w:val="24"/>
        </w:rPr>
        <w:t>資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、改造華語文教學工具、教材及自修學習產品等。</w:t>
      </w:r>
    </w:p>
    <w:p w:rsidR="00593139" w:rsidRDefault="00593139" w:rsidP="00593139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（</w:t>
      </w:r>
      <w:r>
        <w:rPr>
          <w:rFonts w:ascii="標楷體" w:eastAsia="標楷體" w:hAnsi="標楷體" w:hint="eastAsia"/>
          <w:color w:val="000000" w:themeColor="text1"/>
          <w:szCs w:val="24"/>
        </w:rPr>
        <w:t>二）</w:t>
      </w:r>
      <w:r w:rsidR="00C0028B" w:rsidRPr="00593139">
        <w:rPr>
          <w:rFonts w:ascii="標楷體" w:eastAsia="標楷體" w:hAnsi="標楷體" w:hint="eastAsia"/>
          <w:color w:val="000000" w:themeColor="text1"/>
          <w:szCs w:val="24"/>
        </w:rPr>
        <w:t>跨領域合作</w:t>
      </w:r>
      <w:r w:rsidR="00573DC3" w:rsidRPr="00593139">
        <w:rPr>
          <w:rFonts w:ascii="新細明體" w:hAnsi="新細明體" w:hint="eastAsia"/>
          <w:color w:val="000000" w:themeColor="text1"/>
          <w:szCs w:val="24"/>
        </w:rPr>
        <w:t>：</w:t>
      </w:r>
      <w:r w:rsidR="00C0028B" w:rsidRPr="00593139">
        <w:rPr>
          <w:rFonts w:ascii="標楷體" w:eastAsia="標楷體" w:hAnsi="標楷體" w:hint="eastAsia"/>
          <w:color w:val="000000" w:themeColor="text1"/>
          <w:szCs w:val="24"/>
        </w:rPr>
        <w:t>結合華語文教育產業水平合作相關領域，</w:t>
      </w:r>
      <w:r w:rsidR="00BC3D95" w:rsidRPr="00593139">
        <w:rPr>
          <w:rFonts w:ascii="標楷體" w:eastAsia="標楷體" w:hAnsi="標楷體" w:hint="eastAsia"/>
          <w:color w:val="000000" w:themeColor="text1"/>
          <w:szCs w:val="24"/>
        </w:rPr>
        <w:t>例</w:t>
      </w:r>
      <w:r w:rsidR="00C0028B" w:rsidRPr="00593139">
        <w:rPr>
          <w:rFonts w:ascii="標楷體" w:eastAsia="標楷體" w:hAnsi="標楷體" w:hint="eastAsia"/>
          <w:color w:val="000000" w:themeColor="text1"/>
          <w:szCs w:val="24"/>
        </w:rPr>
        <w:t>如影視產業、會</w:t>
      </w:r>
      <w:r w:rsidR="00F212D8" w:rsidRPr="00593139">
        <w:rPr>
          <w:rFonts w:ascii="標楷體" w:eastAsia="標楷體" w:hAnsi="標楷體" w:hint="eastAsia"/>
          <w:color w:val="000000" w:themeColor="text1"/>
          <w:szCs w:val="24"/>
        </w:rPr>
        <w:t>議</w:t>
      </w:r>
      <w:r w:rsidR="00C0028B" w:rsidRPr="00593139">
        <w:rPr>
          <w:rFonts w:ascii="標楷體" w:eastAsia="標楷體" w:hAnsi="標楷體" w:hint="eastAsia"/>
          <w:color w:val="000000" w:themeColor="text1"/>
          <w:szCs w:val="24"/>
        </w:rPr>
        <w:t>展覽</w:t>
      </w:r>
    </w:p>
    <w:p w:rsidR="00593139" w:rsidRDefault="00C0028B" w:rsidP="00593139">
      <w:pPr>
        <w:adjustRightInd w:val="0"/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593139">
        <w:rPr>
          <w:rFonts w:ascii="標楷體" w:eastAsia="標楷體" w:hAnsi="標楷體" w:hint="eastAsia"/>
          <w:color w:val="000000" w:themeColor="text1"/>
          <w:szCs w:val="24"/>
        </w:rPr>
        <w:t>產業、觀光產業、翻譯產業、科技產業</w:t>
      </w:r>
      <w:proofErr w:type="gramStart"/>
      <w:r w:rsidRPr="00593139">
        <w:rPr>
          <w:rFonts w:ascii="標楷體" w:eastAsia="標楷體" w:hAnsi="標楷體" w:hint="eastAsia"/>
          <w:color w:val="000000" w:themeColor="text1"/>
          <w:szCs w:val="24"/>
        </w:rPr>
        <w:t>及文創產業</w:t>
      </w:r>
      <w:proofErr w:type="gramEnd"/>
      <w:r w:rsidRPr="0059313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FD09A7" w:rsidRPr="00593139">
        <w:rPr>
          <w:rFonts w:ascii="標楷體" w:eastAsia="標楷體" w:hAnsi="標楷體"/>
          <w:color w:val="000000" w:themeColor="text1"/>
          <w:szCs w:val="24"/>
        </w:rPr>
        <w:t>依</w:t>
      </w:r>
      <w:r w:rsidR="00AB5B01" w:rsidRPr="00593139">
        <w:rPr>
          <w:rFonts w:ascii="標楷體" w:eastAsia="標楷體" w:hAnsi="標楷體" w:hint="eastAsia"/>
          <w:color w:val="000000" w:themeColor="text1"/>
          <w:szCs w:val="24"/>
        </w:rPr>
        <w:t>共</w:t>
      </w:r>
      <w:r w:rsidRPr="00593139">
        <w:rPr>
          <w:rFonts w:ascii="標楷體" w:eastAsia="標楷體" w:hAnsi="標楷體" w:hint="eastAsia"/>
          <w:color w:val="000000" w:themeColor="text1"/>
          <w:szCs w:val="24"/>
        </w:rPr>
        <w:t>利綜</w:t>
      </w:r>
      <w:proofErr w:type="gramEnd"/>
      <w:r w:rsidRPr="00593139">
        <w:rPr>
          <w:rFonts w:ascii="標楷體" w:eastAsia="標楷體" w:hAnsi="標楷體" w:hint="eastAsia"/>
          <w:color w:val="000000" w:themeColor="text1"/>
          <w:szCs w:val="24"/>
        </w:rPr>
        <w:t>效原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則，</w:t>
      </w:r>
      <w:r w:rsidR="00AB5B01" w:rsidRPr="00DD025B">
        <w:rPr>
          <w:rFonts w:ascii="標楷體" w:eastAsia="標楷體" w:hAnsi="標楷體" w:hint="eastAsia"/>
          <w:color w:val="000000" w:themeColor="text1"/>
          <w:szCs w:val="24"/>
        </w:rPr>
        <w:t>共同</w:t>
      </w:r>
      <w:r w:rsidR="00AB5B01" w:rsidRPr="00DD025B">
        <w:rPr>
          <w:rFonts w:ascii="標楷體" w:eastAsia="標楷體" w:hAnsi="標楷體"/>
          <w:color w:val="000000" w:themeColor="text1"/>
          <w:szCs w:val="24"/>
        </w:rPr>
        <w:t>推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動</w:t>
      </w:r>
    </w:p>
    <w:p w:rsidR="00C0028B" w:rsidRDefault="00C0028B" w:rsidP="00593139">
      <w:pPr>
        <w:adjustRightInd w:val="0"/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華語文教育產業擴大加值之行銷、展示、競賽、宣傳等。</w:t>
      </w:r>
    </w:p>
    <w:p w:rsidR="00593139" w:rsidRDefault="00593139" w:rsidP="00593139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（三）</w:t>
      </w:r>
      <w:r w:rsidR="00A44BBD" w:rsidRPr="00593139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A44BBD" w:rsidRPr="00593139">
        <w:rPr>
          <w:rFonts w:ascii="標楷體" w:eastAsia="標楷體" w:hAnsi="標楷體"/>
          <w:color w:val="000000" w:themeColor="text1"/>
          <w:szCs w:val="24"/>
        </w:rPr>
        <w:t>合性</w:t>
      </w:r>
      <w:r w:rsidR="00A44BBD" w:rsidRPr="00593139">
        <w:rPr>
          <w:rFonts w:ascii="標楷體" w:eastAsia="標楷體" w:hAnsi="標楷體" w:hint="eastAsia"/>
          <w:color w:val="000000" w:themeColor="text1"/>
          <w:szCs w:val="24"/>
        </w:rPr>
        <w:t>方案</w:t>
      </w:r>
      <w:r w:rsidR="00A44BBD" w:rsidRPr="00593139">
        <w:rPr>
          <w:rFonts w:ascii="新細明體" w:hAnsi="新細明體" w:hint="eastAsia"/>
          <w:color w:val="000000" w:themeColor="text1"/>
          <w:szCs w:val="24"/>
        </w:rPr>
        <w:t>：</w:t>
      </w:r>
      <w:r w:rsidR="00B910AB" w:rsidRPr="00593139">
        <w:rPr>
          <w:rFonts w:ascii="標楷體" w:eastAsia="標楷體" w:hAnsi="標楷體" w:hint="eastAsia"/>
          <w:color w:val="000000" w:themeColor="text1"/>
          <w:szCs w:val="24"/>
        </w:rPr>
        <w:t>開發各種整合性創新學習模式，例如浸潤式學習</w:t>
      </w:r>
      <w:r w:rsidR="00B910AB" w:rsidRPr="00593139">
        <w:rPr>
          <w:rFonts w:ascii="標楷體" w:eastAsia="標楷體" w:hAnsi="標楷體"/>
          <w:color w:val="000000" w:themeColor="text1"/>
          <w:szCs w:val="24"/>
        </w:rPr>
        <w:t xml:space="preserve"> (</w:t>
      </w:r>
      <w:r w:rsidR="00B910AB" w:rsidRPr="00593139">
        <w:rPr>
          <w:rFonts w:ascii="標楷體" w:eastAsia="標楷體" w:hAnsi="標楷體" w:hint="eastAsia"/>
          <w:color w:val="000000" w:themeColor="text1"/>
          <w:szCs w:val="24"/>
        </w:rPr>
        <w:t>融入藝術、體育</w:t>
      </w:r>
    </w:p>
    <w:p w:rsidR="00593139" w:rsidRDefault="00B910AB" w:rsidP="00593139">
      <w:pPr>
        <w:adjustRightInd w:val="0"/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593139">
        <w:rPr>
          <w:rFonts w:ascii="標楷體" w:eastAsia="標楷體" w:hAnsi="標楷體"/>
          <w:color w:val="000000" w:themeColor="text1"/>
          <w:szCs w:val="24"/>
        </w:rPr>
        <w:t>等</w:t>
      </w:r>
      <w:r w:rsidRPr="00593139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A44BBD" w:rsidRPr="00593139">
        <w:rPr>
          <w:rFonts w:ascii="標楷體" w:eastAsia="標楷體" w:hAnsi="標楷體" w:hint="eastAsia"/>
          <w:color w:val="000000" w:themeColor="text1"/>
          <w:szCs w:val="24"/>
        </w:rPr>
        <w:t>學科領</w:t>
      </w:r>
      <w:r w:rsidR="00A44BBD" w:rsidRPr="00593139">
        <w:rPr>
          <w:rFonts w:ascii="標楷體" w:eastAsia="標楷體" w:hAnsi="標楷體"/>
          <w:color w:val="000000" w:themeColor="text1"/>
          <w:szCs w:val="24"/>
        </w:rPr>
        <w:t>域之</w:t>
      </w:r>
      <w:r w:rsidR="00A2233E" w:rsidRPr="00593139">
        <w:rPr>
          <w:rFonts w:ascii="標楷體" w:eastAsia="標楷體" w:hAnsi="標楷體" w:hint="eastAsia"/>
          <w:color w:val="000000" w:themeColor="text1"/>
          <w:szCs w:val="24"/>
        </w:rPr>
        <w:t>教學情</w:t>
      </w:r>
      <w:r w:rsidRPr="00593139">
        <w:rPr>
          <w:rFonts w:ascii="標楷體" w:eastAsia="標楷體" w:hAnsi="標楷體" w:hint="eastAsia"/>
          <w:color w:val="000000" w:themeColor="text1"/>
          <w:szCs w:val="24"/>
        </w:rPr>
        <w:t>境</w:t>
      </w:r>
      <w:r w:rsidRPr="00593139">
        <w:rPr>
          <w:rFonts w:ascii="標楷體" w:eastAsia="標楷體" w:hAnsi="標楷體"/>
          <w:color w:val="000000" w:themeColor="text1"/>
          <w:szCs w:val="24"/>
        </w:rPr>
        <w:t>)</w:t>
      </w:r>
      <w:r w:rsidRPr="00593139">
        <w:rPr>
          <w:rFonts w:ascii="標楷體" w:eastAsia="標楷體" w:hAnsi="標楷體" w:hint="eastAsia"/>
          <w:color w:val="000000" w:themeColor="text1"/>
          <w:szCs w:val="24"/>
        </w:rPr>
        <w:t>、整合式學習</w:t>
      </w:r>
      <w:r w:rsidRPr="00593139">
        <w:rPr>
          <w:rFonts w:ascii="標楷體" w:eastAsia="標楷體" w:hAnsi="標楷體"/>
          <w:color w:val="000000" w:themeColor="text1"/>
          <w:szCs w:val="24"/>
        </w:rPr>
        <w:t>(</w:t>
      </w:r>
      <w:r w:rsidRPr="00593139">
        <w:rPr>
          <w:rFonts w:ascii="標楷體" w:eastAsia="標楷體" w:hAnsi="標楷體" w:hint="eastAsia"/>
          <w:color w:val="000000" w:themeColor="text1"/>
          <w:szCs w:val="24"/>
        </w:rPr>
        <w:t>結合企業實習，產業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運作活動等學習</w:t>
      </w:r>
    </w:p>
    <w:p w:rsidR="00C0028B" w:rsidRPr="00DD025B" w:rsidRDefault="00B910AB" w:rsidP="00593139">
      <w:pPr>
        <w:adjustRightInd w:val="0"/>
        <w:snapToGrid w:val="0"/>
        <w:spacing w:line="400" w:lineRule="exact"/>
        <w:ind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模式</w:t>
      </w:r>
      <w:r w:rsidRPr="00DD025B">
        <w:rPr>
          <w:rFonts w:ascii="標楷體" w:eastAsia="標楷體" w:hAnsi="標楷體"/>
          <w:color w:val="000000" w:themeColor="text1"/>
          <w:szCs w:val="24"/>
        </w:rPr>
        <w:t>)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、移動式學</w:t>
      </w:r>
      <w:r w:rsidR="004C5CD8" w:rsidRPr="00DD025B">
        <w:rPr>
          <w:rFonts w:ascii="標楷體" w:eastAsia="標楷體" w:hAnsi="標楷體" w:hint="eastAsia"/>
          <w:color w:val="000000" w:themeColor="text1"/>
          <w:szCs w:val="24"/>
        </w:rPr>
        <w:t>習</w:t>
      </w:r>
      <w:proofErr w:type="gramStart"/>
      <w:r w:rsidR="00135ABE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135ABE">
        <w:rPr>
          <w:rFonts w:ascii="標楷體" w:eastAsia="標楷體" w:hAnsi="標楷體" w:hint="eastAsia"/>
          <w:color w:val="000000" w:themeColor="text1"/>
          <w:szCs w:val="24"/>
        </w:rPr>
        <w:t>華語</w:t>
      </w:r>
      <w:r w:rsidR="00135ABE">
        <w:rPr>
          <w:rFonts w:ascii="標楷體" w:eastAsia="標楷體" w:hAnsi="標楷體"/>
          <w:color w:val="000000" w:themeColor="text1"/>
          <w:szCs w:val="24"/>
        </w:rPr>
        <w:t>文</w:t>
      </w:r>
      <w:r w:rsidR="00135ABE">
        <w:rPr>
          <w:rFonts w:ascii="標楷體" w:eastAsia="標楷體" w:hAnsi="標楷體" w:hint="eastAsia"/>
          <w:color w:val="000000" w:themeColor="text1"/>
          <w:szCs w:val="24"/>
        </w:rPr>
        <w:t>學習結合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社區活動、參訪旅遊、實習等</w:t>
      </w:r>
      <w:r w:rsidRPr="00DD025B">
        <w:rPr>
          <w:rFonts w:ascii="標楷體" w:eastAsia="標楷體" w:hAnsi="標楷體"/>
          <w:color w:val="000000" w:themeColor="text1"/>
          <w:szCs w:val="24"/>
        </w:rPr>
        <w:t>)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A2FCC" w:rsidRPr="00DD025B" w:rsidRDefault="003A2FCC" w:rsidP="00A65E92">
      <w:pPr>
        <w:spacing w:line="400" w:lineRule="exact"/>
        <w:ind w:leftChars="177" w:left="425" w:rightChars="176" w:right="422" w:firstLine="229"/>
        <w:rPr>
          <w:rFonts w:ascii="標楷體" w:eastAsia="標楷體" w:hAnsi="標楷體"/>
          <w:color w:val="000000" w:themeColor="text1"/>
          <w:szCs w:val="24"/>
        </w:rPr>
      </w:pPr>
    </w:p>
    <w:p w:rsidR="004202FB" w:rsidRDefault="004202FB" w:rsidP="00767326">
      <w:pPr>
        <w:pStyle w:val="aa"/>
        <w:numPr>
          <w:ilvl w:val="0"/>
          <w:numId w:val="40"/>
        </w:numPr>
        <w:spacing w:line="400" w:lineRule="exact"/>
        <w:ind w:leftChars="0" w:rightChars="176" w:right="422"/>
        <w:rPr>
          <w:rFonts w:ascii="新細明體" w:hAnsi="新細明體"/>
          <w:color w:val="000000" w:themeColor="text1"/>
          <w:szCs w:val="24"/>
        </w:rPr>
      </w:pPr>
      <w:r w:rsidRPr="00767326">
        <w:rPr>
          <w:rFonts w:ascii="標楷體" w:eastAsia="標楷體" w:hAnsi="標楷體" w:hint="eastAsia"/>
          <w:color w:val="000000" w:themeColor="text1"/>
          <w:szCs w:val="24"/>
        </w:rPr>
        <w:t>補助對象</w:t>
      </w:r>
      <w:r w:rsidR="00FF3C4E" w:rsidRPr="00767326">
        <w:rPr>
          <w:rFonts w:ascii="標楷體" w:eastAsia="標楷體" w:hAnsi="標楷體" w:hint="eastAsia"/>
          <w:color w:val="000000" w:themeColor="text1"/>
          <w:szCs w:val="24"/>
        </w:rPr>
        <w:t>(計畫申請單位)</w:t>
      </w:r>
      <w:r w:rsidR="0094127C" w:rsidRPr="00767326">
        <w:rPr>
          <w:rFonts w:ascii="新細明體" w:hAnsi="新細明體" w:hint="eastAsia"/>
          <w:color w:val="000000" w:themeColor="text1"/>
          <w:szCs w:val="24"/>
        </w:rPr>
        <w:t>：</w:t>
      </w:r>
    </w:p>
    <w:p w:rsidR="004202FB" w:rsidRDefault="00D823B2" w:rsidP="00767326">
      <w:pPr>
        <w:pStyle w:val="aa"/>
        <w:widowControl/>
        <w:numPr>
          <w:ilvl w:val="0"/>
          <w:numId w:val="46"/>
        </w:numPr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67326">
        <w:rPr>
          <w:rFonts w:ascii="標楷體" w:eastAsia="標楷體" w:hAnsi="標楷體"/>
          <w:color w:val="000000" w:themeColor="text1"/>
          <w:szCs w:val="24"/>
        </w:rPr>
        <w:t>設有華語文中心相關單位之國內經主管機關立案或核可之大專校院。</w:t>
      </w:r>
    </w:p>
    <w:p w:rsidR="00D823B2" w:rsidRDefault="00767326" w:rsidP="00767326">
      <w:pPr>
        <w:pStyle w:val="aa"/>
        <w:widowControl/>
        <w:numPr>
          <w:ilvl w:val="0"/>
          <w:numId w:val="46"/>
        </w:numPr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67326">
        <w:rPr>
          <w:rFonts w:ascii="標楷體" w:eastAsia="標楷體" w:hAnsi="標楷體" w:hint="eastAsia"/>
          <w:color w:val="000000" w:themeColor="text1"/>
          <w:szCs w:val="24"/>
        </w:rPr>
        <w:t>設有</w:t>
      </w:r>
      <w:r w:rsidR="00D823B2" w:rsidRPr="00767326">
        <w:rPr>
          <w:rFonts w:ascii="標楷體" w:eastAsia="標楷體" w:hAnsi="標楷體"/>
          <w:color w:val="000000" w:themeColor="text1"/>
          <w:szCs w:val="24"/>
        </w:rPr>
        <w:t>華語文</w:t>
      </w:r>
      <w:r w:rsidR="001D3548" w:rsidRPr="00767326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D823B2" w:rsidRPr="00767326">
        <w:rPr>
          <w:rFonts w:ascii="標楷體" w:eastAsia="標楷體" w:hAnsi="標楷體"/>
          <w:color w:val="000000" w:themeColor="text1"/>
          <w:szCs w:val="24"/>
        </w:rPr>
        <w:t>系所</w:t>
      </w:r>
      <w:r w:rsidR="003677E0" w:rsidRPr="00767326">
        <w:rPr>
          <w:rFonts w:ascii="標楷體" w:eastAsia="標楷體" w:hAnsi="標楷體" w:hint="eastAsia"/>
          <w:color w:val="000000" w:themeColor="text1"/>
          <w:szCs w:val="24"/>
        </w:rPr>
        <w:t>或學程</w:t>
      </w:r>
      <w:r w:rsidR="00D823B2" w:rsidRPr="00767326">
        <w:rPr>
          <w:rFonts w:ascii="標楷體" w:eastAsia="標楷體" w:hAnsi="標楷體"/>
          <w:color w:val="000000" w:themeColor="text1"/>
          <w:szCs w:val="24"/>
        </w:rPr>
        <w:t>之國內經主管機關立案或核可之大專校院。</w:t>
      </w:r>
    </w:p>
    <w:p w:rsidR="004E6077" w:rsidRPr="00767326" w:rsidRDefault="00767326" w:rsidP="00767326">
      <w:pPr>
        <w:widowControl/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</w:t>
      </w:r>
      <w:r>
        <w:rPr>
          <w:rFonts w:ascii="標楷體" w:eastAsia="標楷體" w:hAnsi="標楷體"/>
          <w:color w:val="000000" w:themeColor="text1"/>
          <w:szCs w:val="24"/>
        </w:rPr>
        <w:t>）</w:t>
      </w:r>
      <w:r w:rsidRPr="00767326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775DCA" w:rsidRPr="00767326">
        <w:rPr>
          <w:rFonts w:ascii="標楷體" w:eastAsia="標楷體" w:hAnsi="標楷體" w:hint="eastAsia"/>
          <w:color w:val="000000" w:themeColor="text1"/>
          <w:szCs w:val="24"/>
        </w:rPr>
        <w:t>依法設立從事華語文相關</w:t>
      </w:r>
      <w:r w:rsidR="00D90A9E" w:rsidRPr="00767326">
        <w:rPr>
          <w:rFonts w:ascii="標楷體" w:eastAsia="標楷體" w:hAnsi="標楷體"/>
          <w:color w:val="000000" w:themeColor="text1"/>
          <w:szCs w:val="24"/>
        </w:rPr>
        <w:t>之</w:t>
      </w:r>
      <w:r w:rsidR="00D823B2" w:rsidRPr="00767326">
        <w:rPr>
          <w:rFonts w:ascii="標楷體" w:eastAsia="標楷體" w:hAnsi="標楷體"/>
          <w:color w:val="000000" w:themeColor="text1"/>
          <w:szCs w:val="24"/>
        </w:rPr>
        <w:t>財團法人或</w:t>
      </w:r>
      <w:r w:rsidR="00D90A9E" w:rsidRPr="00767326">
        <w:rPr>
          <w:rFonts w:ascii="標楷體" w:eastAsia="標楷體" w:hAnsi="標楷體" w:hint="eastAsia"/>
          <w:color w:val="000000" w:themeColor="text1"/>
          <w:szCs w:val="24"/>
        </w:rPr>
        <w:t>非營利性</w:t>
      </w:r>
      <w:r w:rsidR="00D90A9E" w:rsidRPr="00767326">
        <w:rPr>
          <w:rFonts w:ascii="標楷體" w:eastAsia="標楷體" w:hAnsi="標楷體"/>
          <w:color w:val="000000" w:themeColor="text1"/>
          <w:szCs w:val="24"/>
        </w:rPr>
        <w:t>之</w:t>
      </w:r>
      <w:r w:rsidR="00D823B2" w:rsidRPr="00767326">
        <w:rPr>
          <w:rFonts w:ascii="標楷體" w:eastAsia="標楷體" w:hAnsi="標楷體"/>
          <w:color w:val="000000" w:themeColor="text1"/>
          <w:szCs w:val="24"/>
        </w:rPr>
        <w:t>社團法人</w:t>
      </w:r>
      <w:proofErr w:type="gramStart"/>
      <w:r w:rsidR="00775DCA" w:rsidRPr="00767326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4E6077" w:rsidRPr="00767326">
        <w:rPr>
          <w:rFonts w:ascii="標楷體" w:eastAsia="標楷體" w:hAnsi="標楷體" w:hint="eastAsia"/>
          <w:color w:val="000000" w:themeColor="text1"/>
          <w:szCs w:val="24"/>
        </w:rPr>
        <w:t>以下</w:t>
      </w:r>
      <w:r w:rsidR="00734A75" w:rsidRPr="00767326">
        <w:rPr>
          <w:rFonts w:ascii="標楷體" w:eastAsia="標楷體" w:hAnsi="標楷體" w:hint="eastAsia"/>
          <w:color w:val="000000" w:themeColor="text1"/>
          <w:szCs w:val="24"/>
        </w:rPr>
        <w:t>簡</w:t>
      </w:r>
    </w:p>
    <w:p w:rsidR="004202FB" w:rsidRDefault="00734A75" w:rsidP="00767326">
      <w:pPr>
        <w:widowControl/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8D01FF">
        <w:rPr>
          <w:rFonts w:ascii="標楷體" w:eastAsia="標楷體" w:hAnsi="標楷體" w:hint="eastAsia"/>
          <w:color w:val="000000" w:themeColor="text1"/>
          <w:szCs w:val="24"/>
        </w:rPr>
        <w:t>稱</w:t>
      </w:r>
      <w:r w:rsidR="00775DCA" w:rsidRPr="008D01FF">
        <w:rPr>
          <w:rFonts w:ascii="標楷體" w:eastAsia="標楷體" w:hAnsi="標楷體" w:hint="eastAsia"/>
          <w:color w:val="000000" w:themeColor="text1"/>
          <w:szCs w:val="24"/>
        </w:rPr>
        <w:t>非營利</w:t>
      </w:r>
      <w:r w:rsidR="004C5CD8" w:rsidRPr="008D01FF">
        <w:rPr>
          <w:rFonts w:ascii="標楷體" w:eastAsia="標楷體" w:hAnsi="標楷體" w:hint="eastAsia"/>
          <w:color w:val="002060"/>
          <w:szCs w:val="24"/>
        </w:rPr>
        <w:t>文</w:t>
      </w:r>
      <w:r w:rsidR="00775DCA" w:rsidRPr="008D01FF">
        <w:rPr>
          <w:rFonts w:ascii="標楷體" w:eastAsia="標楷體" w:hAnsi="標楷體" w:hint="eastAsia"/>
          <w:color w:val="000000" w:themeColor="text1"/>
          <w:szCs w:val="24"/>
        </w:rPr>
        <w:t>教組織</w:t>
      </w:r>
      <w:proofErr w:type="gramStart"/>
      <w:r w:rsidR="00775DCA" w:rsidRPr="008D01FF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  <w:r w:rsidR="004202FB" w:rsidRPr="008D01FF">
        <w:rPr>
          <w:rFonts w:ascii="標楷體" w:eastAsia="標楷體" w:hAnsi="標楷體"/>
          <w:color w:val="000000" w:themeColor="text1"/>
          <w:szCs w:val="24"/>
        </w:rPr>
        <w:t>。</w:t>
      </w:r>
    </w:p>
    <w:p w:rsidR="00BC038F" w:rsidRPr="009032A8" w:rsidRDefault="009032A8" w:rsidP="009032A8">
      <w:pPr>
        <w:widowControl/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 （四）</w:t>
      </w:r>
      <w:r w:rsidR="00FD09A7" w:rsidRPr="009032A8">
        <w:rPr>
          <w:rFonts w:ascii="標楷體" w:eastAsia="標楷體" w:hAnsi="標楷體" w:hint="eastAsia"/>
          <w:color w:val="000000" w:themeColor="text1"/>
          <w:szCs w:val="24"/>
        </w:rPr>
        <w:t>國內政府機關、本部駐境外機構（教育組</w:t>
      </w:r>
      <w:r w:rsidR="004C5CD8" w:rsidRPr="009032A8">
        <w:rPr>
          <w:rFonts w:ascii="標楷體" w:eastAsia="標楷體" w:hAnsi="標楷體" w:hint="eastAsia"/>
          <w:color w:val="002060"/>
          <w:szCs w:val="24"/>
        </w:rPr>
        <w:t>及</w:t>
      </w:r>
      <w:r w:rsidR="00FD09A7" w:rsidRPr="009032A8">
        <w:rPr>
          <w:rFonts w:ascii="標楷體" w:eastAsia="標楷體" w:hAnsi="標楷體" w:hint="eastAsia"/>
          <w:color w:val="000000" w:themeColor="text1"/>
          <w:szCs w:val="24"/>
        </w:rPr>
        <w:t>派駐人員）。</w:t>
      </w:r>
    </w:p>
    <w:p w:rsidR="009032A8" w:rsidRPr="009032A8" w:rsidRDefault="009032A8" w:rsidP="009032A8">
      <w:pPr>
        <w:pStyle w:val="aa"/>
        <w:widowControl/>
        <w:tabs>
          <w:tab w:val="left" w:pos="567"/>
          <w:tab w:val="left" w:pos="851"/>
          <w:tab w:val="left" w:pos="1560"/>
          <w:tab w:val="left" w:pos="1701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 w:left="1320"/>
        <w:rPr>
          <w:rFonts w:ascii="標楷體" w:eastAsia="標楷體" w:hAnsi="標楷體"/>
          <w:color w:val="000000" w:themeColor="text1"/>
          <w:szCs w:val="24"/>
        </w:rPr>
      </w:pPr>
    </w:p>
    <w:p w:rsidR="00775DCA" w:rsidRPr="00DD025B" w:rsidRDefault="00775DCA" w:rsidP="00A65E92">
      <w:pPr>
        <w:tabs>
          <w:tab w:val="left" w:pos="1418"/>
          <w:tab w:val="left" w:pos="1701"/>
        </w:tabs>
        <w:spacing w:line="400" w:lineRule="exact"/>
        <w:ind w:left="851" w:rightChars="176" w:right="422" w:firstLineChars="100" w:firstLine="240"/>
        <w:rPr>
          <w:rFonts w:ascii="標楷體" w:eastAsia="標楷體" w:hAnsi="標楷體"/>
          <w:color w:val="000000" w:themeColor="text1"/>
          <w:szCs w:val="24"/>
        </w:rPr>
      </w:pPr>
    </w:p>
    <w:p w:rsidR="00C67592" w:rsidRPr="00DD025B" w:rsidRDefault="00701B5F" w:rsidP="00A65E92">
      <w:pPr>
        <w:tabs>
          <w:tab w:val="left" w:pos="2127"/>
        </w:tabs>
        <w:spacing w:line="400" w:lineRule="exact"/>
        <w:ind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135ABE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C41ECF" w:rsidRPr="00DD025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202FB" w:rsidRPr="00DD025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61486C" w:rsidRPr="00DD025B">
        <w:rPr>
          <w:rFonts w:ascii="標楷體" w:eastAsia="標楷體" w:hAnsi="標楷體" w:hint="eastAsia"/>
          <w:color w:val="000000" w:themeColor="text1"/>
          <w:szCs w:val="24"/>
        </w:rPr>
        <w:t>類別</w:t>
      </w:r>
      <w:r w:rsidR="00FD09A7" w:rsidRPr="00DD025B">
        <w:rPr>
          <w:rFonts w:ascii="新細明體" w:hAnsi="新細明體" w:hint="eastAsia"/>
          <w:color w:val="000000" w:themeColor="text1"/>
          <w:szCs w:val="24"/>
        </w:rPr>
        <w:t>、</w:t>
      </w:r>
      <w:r w:rsidR="00CE53D8" w:rsidRPr="00DD025B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及原則</w:t>
      </w:r>
      <w:r w:rsidR="0094127C">
        <w:rPr>
          <w:rFonts w:ascii="新細明體" w:hAnsi="新細明體" w:hint="eastAsia"/>
          <w:color w:val="000000" w:themeColor="text1"/>
          <w:szCs w:val="24"/>
        </w:rPr>
        <w:t>：</w:t>
      </w:r>
    </w:p>
    <w:p w:rsidR="00477954" w:rsidRDefault="00801B9B" w:rsidP="00A65E92">
      <w:pPr>
        <w:numPr>
          <w:ilvl w:val="0"/>
          <w:numId w:val="6"/>
        </w:numPr>
        <w:spacing w:line="400" w:lineRule="exact"/>
        <w:ind w:left="1418" w:rightChars="176" w:right="422" w:hanging="709"/>
        <w:rPr>
          <w:rFonts w:ascii="標楷體" w:eastAsia="標楷體" w:hAnsi="標楷體"/>
          <w:color w:val="000000" w:themeColor="text1"/>
          <w:szCs w:val="24"/>
        </w:rPr>
      </w:pPr>
      <w:r w:rsidRPr="00135ABE">
        <w:rPr>
          <w:rFonts w:ascii="標楷體" w:eastAsia="標楷體" w:hAnsi="標楷體" w:hint="eastAsia"/>
          <w:b/>
          <w:color w:val="000000" w:themeColor="text1"/>
          <w:szCs w:val="24"/>
        </w:rPr>
        <w:t>網路（</w:t>
      </w:r>
      <w:r w:rsidR="006830BF" w:rsidRPr="00135ABE">
        <w:rPr>
          <w:rFonts w:ascii="標楷體" w:eastAsia="標楷體" w:hAnsi="標楷體" w:hint="eastAsia"/>
          <w:b/>
          <w:color w:val="000000" w:themeColor="text1"/>
          <w:szCs w:val="24"/>
        </w:rPr>
        <w:t>線上</w:t>
      </w:r>
      <w:r w:rsidRPr="00135ABE">
        <w:rPr>
          <w:rFonts w:ascii="標楷體" w:eastAsia="標楷體" w:hAnsi="標楷體" w:hint="eastAsia"/>
          <w:b/>
          <w:color w:val="000000" w:themeColor="text1"/>
          <w:szCs w:val="24"/>
        </w:rPr>
        <w:t>）學習類</w:t>
      </w:r>
      <w:r w:rsidR="00FD09A7" w:rsidRPr="00DD025B">
        <w:rPr>
          <w:rFonts w:ascii="新細明體" w:hAnsi="新細明體" w:hint="eastAsia"/>
          <w:color w:val="000000" w:themeColor="text1"/>
          <w:szCs w:val="24"/>
        </w:rPr>
        <w:t>，</w:t>
      </w:r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其補助項目：</w:t>
      </w:r>
      <w:proofErr w:type="gramStart"/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開設線上華語</w:t>
      </w:r>
      <w:proofErr w:type="gramEnd"/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課程</w:t>
      </w:r>
      <w:proofErr w:type="gramStart"/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或華師培訓</w:t>
      </w:r>
      <w:proofErr w:type="gramEnd"/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課程之華師鐘點費與自編教材、網頁設計、資料庫維護及文宣印製等費用</w:t>
      </w:r>
      <w:r w:rsidR="004E6077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C6BF5" w:rsidRDefault="00CC6BF5" w:rsidP="00CC6BF5">
      <w:pPr>
        <w:spacing w:line="400" w:lineRule="exact"/>
        <w:ind w:left="1418" w:rightChars="176" w:right="422"/>
        <w:rPr>
          <w:rFonts w:ascii="標楷體" w:eastAsia="標楷體" w:hAnsi="標楷體"/>
          <w:color w:val="000000" w:themeColor="text1"/>
          <w:szCs w:val="24"/>
        </w:rPr>
      </w:pPr>
    </w:p>
    <w:p w:rsidR="007A2F3B" w:rsidRDefault="00760C7C" w:rsidP="00A65E92">
      <w:pPr>
        <w:numPr>
          <w:ilvl w:val="0"/>
          <w:numId w:val="6"/>
        </w:numPr>
        <w:spacing w:line="400" w:lineRule="exact"/>
        <w:ind w:left="1418" w:rightChars="176" w:right="422" w:hanging="709"/>
        <w:rPr>
          <w:rFonts w:ascii="標楷體" w:eastAsia="標楷體" w:hAnsi="標楷體"/>
          <w:color w:val="000000" w:themeColor="text1"/>
          <w:szCs w:val="24"/>
        </w:rPr>
      </w:pPr>
      <w:r w:rsidRPr="00135ABE">
        <w:rPr>
          <w:rFonts w:ascii="標楷體" w:eastAsia="標楷體" w:hAnsi="標楷體" w:hint="eastAsia"/>
          <w:b/>
          <w:color w:val="000000" w:themeColor="text1"/>
          <w:szCs w:val="24"/>
        </w:rPr>
        <w:t>國際</w:t>
      </w:r>
      <w:r w:rsidR="001058E2" w:rsidRPr="00135ABE">
        <w:rPr>
          <w:rFonts w:ascii="標楷體" w:eastAsia="標楷體" w:hAnsi="標楷體" w:hint="eastAsia"/>
          <w:b/>
          <w:color w:val="000000" w:themeColor="text1"/>
          <w:szCs w:val="24"/>
        </w:rPr>
        <w:t>學術</w:t>
      </w:r>
      <w:r w:rsidRPr="00135ABE">
        <w:rPr>
          <w:rFonts w:ascii="標楷體" w:eastAsia="標楷體" w:hAnsi="標楷體"/>
          <w:b/>
          <w:color w:val="000000" w:themeColor="text1"/>
          <w:szCs w:val="24"/>
        </w:rPr>
        <w:t>研討</w:t>
      </w:r>
      <w:r w:rsidR="00C41ECF" w:rsidRPr="00135ABE">
        <w:rPr>
          <w:rFonts w:ascii="標楷體" w:eastAsia="標楷體" w:hAnsi="標楷體" w:hint="eastAsia"/>
          <w:b/>
          <w:color w:val="000000" w:themeColor="text1"/>
          <w:szCs w:val="24"/>
        </w:rPr>
        <w:t>交流</w:t>
      </w:r>
      <w:r w:rsidR="00F55FF8" w:rsidRPr="00135ABE">
        <w:rPr>
          <w:rFonts w:ascii="標楷體" w:eastAsia="標楷體" w:hAnsi="標楷體" w:hint="eastAsia"/>
          <w:b/>
          <w:color w:val="000000" w:themeColor="text1"/>
          <w:szCs w:val="24"/>
        </w:rPr>
        <w:t>類</w:t>
      </w:r>
      <w:r w:rsidR="00FD09A7" w:rsidRPr="00DD025B">
        <w:rPr>
          <w:rFonts w:ascii="標楷體" w:eastAsia="標楷體" w:hAnsi="標楷體" w:hint="eastAsia"/>
          <w:color w:val="000000" w:themeColor="text1"/>
          <w:szCs w:val="24"/>
        </w:rPr>
        <w:t>，其補助項目：</w:t>
      </w:r>
    </w:p>
    <w:p w:rsidR="00457150" w:rsidRPr="00DD025B" w:rsidRDefault="00E573D7" w:rsidP="00A65E92">
      <w:pPr>
        <w:numPr>
          <w:ilvl w:val="0"/>
          <w:numId w:val="23"/>
        </w:numPr>
        <w:tabs>
          <w:tab w:val="left" w:pos="1560"/>
          <w:tab w:val="left" w:pos="1701"/>
        </w:tabs>
        <w:spacing w:line="400" w:lineRule="exact"/>
        <w:ind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國際</w:t>
      </w:r>
      <w:r w:rsidR="00CC2BDC" w:rsidRPr="00DD025B"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="001058E2" w:rsidRPr="00DD025B">
        <w:rPr>
          <w:rFonts w:ascii="標楷體" w:eastAsia="標楷體" w:hAnsi="標楷體" w:hint="eastAsia"/>
          <w:color w:val="000000" w:themeColor="text1"/>
          <w:szCs w:val="24"/>
        </w:rPr>
        <w:t>學術</w:t>
      </w:r>
      <w:r w:rsidR="00457150" w:rsidRPr="00DD025B">
        <w:rPr>
          <w:rFonts w:ascii="標楷體" w:eastAsia="標楷體" w:hAnsi="標楷體"/>
          <w:color w:val="000000" w:themeColor="text1"/>
          <w:szCs w:val="24"/>
        </w:rPr>
        <w:t>研討</w:t>
      </w:r>
      <w:r w:rsidR="00AC2C95" w:rsidRPr="00DD025B">
        <w:rPr>
          <w:rFonts w:ascii="標楷體" w:eastAsia="標楷體" w:hAnsi="標楷體" w:hint="eastAsia"/>
          <w:color w:val="000000" w:themeColor="text1"/>
          <w:szCs w:val="24"/>
        </w:rPr>
        <w:t>交流</w:t>
      </w:r>
      <w:r w:rsidR="00A44BBD">
        <w:rPr>
          <w:rFonts w:ascii="標楷體" w:eastAsia="標楷體" w:hAnsi="標楷體" w:hint="eastAsia"/>
          <w:color w:val="000000" w:themeColor="text1"/>
          <w:szCs w:val="24"/>
        </w:rPr>
        <w:t>會議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所需</w:t>
      </w:r>
      <w:r w:rsidR="00734A75">
        <w:rPr>
          <w:rFonts w:ascii="標楷體" w:eastAsia="標楷體" w:hAnsi="標楷體" w:hint="eastAsia"/>
          <w:color w:val="000000" w:themeColor="text1"/>
          <w:szCs w:val="24"/>
        </w:rPr>
        <w:t>外部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場地費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C4155" w:rsidRPr="00DD025B">
        <w:rPr>
          <w:rFonts w:ascii="標楷體" w:eastAsia="標楷體" w:hAnsi="標楷體" w:hint="eastAsia"/>
          <w:color w:val="000000" w:themeColor="text1"/>
          <w:szCs w:val="24"/>
        </w:rPr>
        <w:t>講座鐘點費</w:t>
      </w:r>
      <w:r w:rsidR="00FD09A7" w:rsidRPr="00DD025B">
        <w:rPr>
          <w:rFonts w:ascii="標楷體" w:eastAsia="標楷體" w:hAnsi="標楷體"/>
          <w:color w:val="000000" w:themeColor="text1"/>
          <w:szCs w:val="24"/>
        </w:rPr>
        <w:t>及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印</w:t>
      </w:r>
      <w:r w:rsidR="00457150" w:rsidRPr="00DD025B">
        <w:rPr>
          <w:rFonts w:ascii="標楷體" w:eastAsia="標楷體" w:hAnsi="標楷體"/>
          <w:color w:val="000000" w:themeColor="text1"/>
          <w:szCs w:val="24"/>
        </w:rPr>
        <w:t>刷費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等。</w:t>
      </w:r>
    </w:p>
    <w:p w:rsidR="00E704FC" w:rsidRPr="00DD025B" w:rsidRDefault="00477954" w:rsidP="00A65E92">
      <w:pPr>
        <w:numPr>
          <w:ilvl w:val="0"/>
          <w:numId w:val="23"/>
        </w:numPr>
        <w:tabs>
          <w:tab w:val="left" w:pos="1560"/>
          <w:tab w:val="left" w:pos="1701"/>
        </w:tabs>
        <w:spacing w:line="400" w:lineRule="exact"/>
        <w:ind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國外</w:t>
      </w:r>
      <w:r w:rsidR="00801B9B" w:rsidRPr="00DD025B">
        <w:rPr>
          <w:rFonts w:ascii="標楷體" w:eastAsia="標楷體" w:hAnsi="標楷體"/>
          <w:color w:val="000000" w:themeColor="text1"/>
          <w:szCs w:val="24"/>
        </w:rPr>
        <w:t>具國際聲望</w:t>
      </w:r>
      <w:r w:rsidR="00801B9B" w:rsidRPr="00DD025B">
        <w:rPr>
          <w:rFonts w:ascii="標楷體" w:eastAsia="標楷體" w:hAnsi="標楷體" w:hint="eastAsia"/>
          <w:color w:val="000000" w:themeColor="text1"/>
          <w:szCs w:val="24"/>
        </w:rPr>
        <w:t>及學術地位</w:t>
      </w:r>
      <w:r w:rsidR="009C4545" w:rsidRPr="00DD025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9C4545" w:rsidRPr="00DD025B">
        <w:rPr>
          <w:rFonts w:ascii="標楷體" w:eastAsia="標楷體" w:hAnsi="標楷體"/>
          <w:color w:val="000000" w:themeColor="text1"/>
          <w:szCs w:val="24"/>
        </w:rPr>
        <w:t>學</w:t>
      </w:r>
      <w:r w:rsidR="009C4545" w:rsidRPr="00DD025B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9C4545" w:rsidRPr="00DD025B">
        <w:rPr>
          <w:rFonts w:ascii="標楷體" w:eastAsia="標楷體" w:hAnsi="標楷體"/>
          <w:color w:val="000000" w:themeColor="text1"/>
          <w:szCs w:val="24"/>
        </w:rPr>
        <w:t>專家</w:t>
      </w:r>
      <w:r w:rsidR="006C4155" w:rsidRPr="00DD025B">
        <w:rPr>
          <w:rFonts w:ascii="標楷體" w:eastAsia="標楷體" w:hAnsi="標楷體" w:hint="eastAsia"/>
          <w:color w:val="000000" w:themeColor="text1"/>
          <w:szCs w:val="24"/>
        </w:rPr>
        <w:t>受邀</w:t>
      </w:r>
      <w:r w:rsidR="009C4545" w:rsidRPr="00DD025B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="009C4545" w:rsidRPr="00DD025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701B5F" w:rsidRPr="00DD025B">
        <w:rPr>
          <w:rFonts w:ascii="標楷體" w:eastAsia="標楷體" w:hAnsi="標楷體" w:hint="eastAsia"/>
          <w:color w:val="000000" w:themeColor="text1"/>
          <w:szCs w:val="24"/>
        </w:rPr>
        <w:t>擔任</w:t>
      </w:r>
      <w:r w:rsidR="00801B9B" w:rsidRPr="00DD025B">
        <w:rPr>
          <w:rFonts w:ascii="標楷體" w:eastAsia="標楷體" w:hAnsi="標楷體" w:hint="eastAsia"/>
          <w:color w:val="000000" w:themeColor="text1"/>
          <w:szCs w:val="24"/>
        </w:rPr>
        <w:t>講</w:t>
      </w:r>
      <w:r w:rsidR="00801B9B" w:rsidRPr="00DD025B">
        <w:rPr>
          <w:rFonts w:ascii="標楷體" w:eastAsia="標楷體" w:hAnsi="標楷體"/>
          <w:color w:val="000000" w:themeColor="text1"/>
          <w:szCs w:val="24"/>
        </w:rPr>
        <w:t>座</w:t>
      </w:r>
      <w:r w:rsidR="00457150" w:rsidRPr="00DD025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6C4155" w:rsidRPr="00DD025B">
        <w:rPr>
          <w:rFonts w:ascii="標楷體" w:eastAsia="標楷體" w:hAnsi="標楷體" w:hint="eastAsia"/>
          <w:color w:val="000000" w:themeColor="text1"/>
          <w:szCs w:val="24"/>
        </w:rPr>
        <w:t>來回</w:t>
      </w:r>
      <w:r w:rsidR="00801B9B" w:rsidRPr="00DD025B">
        <w:rPr>
          <w:rFonts w:ascii="標楷體" w:eastAsia="標楷體" w:hAnsi="標楷體"/>
          <w:color w:val="000000" w:themeColor="text1"/>
          <w:szCs w:val="24"/>
        </w:rPr>
        <w:t>機票</w:t>
      </w:r>
      <w:r w:rsidR="00CE5570" w:rsidRPr="00DD025B">
        <w:rPr>
          <w:rFonts w:ascii="標楷體" w:eastAsia="標楷體" w:hAnsi="標楷體" w:hint="eastAsia"/>
          <w:color w:val="000000" w:themeColor="text1"/>
          <w:szCs w:val="24"/>
        </w:rPr>
        <w:t>款</w:t>
      </w:r>
      <w:r w:rsidR="00801B9B" w:rsidRPr="00DD025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734A75">
        <w:rPr>
          <w:rFonts w:ascii="標楷體" w:eastAsia="標楷體" w:hAnsi="標楷體" w:hint="eastAsia"/>
          <w:color w:val="000000" w:themeColor="text1"/>
          <w:szCs w:val="24"/>
        </w:rPr>
        <w:t>在</w:t>
      </w:r>
      <w:proofErr w:type="gramStart"/>
      <w:r w:rsidR="00734A75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734A75">
        <w:rPr>
          <w:rFonts w:ascii="標楷體" w:eastAsia="標楷體" w:hAnsi="標楷體" w:hint="eastAsia"/>
          <w:color w:val="000000" w:themeColor="text1"/>
          <w:szCs w:val="24"/>
        </w:rPr>
        <w:t>期</w:t>
      </w:r>
      <w:r w:rsidR="00734A75">
        <w:rPr>
          <w:rFonts w:ascii="標楷體" w:eastAsia="標楷體" w:hAnsi="標楷體"/>
          <w:color w:val="000000" w:themeColor="text1"/>
          <w:szCs w:val="24"/>
        </w:rPr>
        <w:t>間</w:t>
      </w:r>
      <w:r w:rsidR="00801B9B" w:rsidRPr="00DD025B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9B6CBD" w:rsidRPr="00DD025B">
        <w:rPr>
          <w:rFonts w:ascii="標楷體" w:eastAsia="標楷體" w:hAnsi="標楷體" w:hint="eastAsia"/>
          <w:color w:val="000000" w:themeColor="text1"/>
          <w:szCs w:val="24"/>
        </w:rPr>
        <w:t>旅運費</w:t>
      </w:r>
      <w:r w:rsidR="00AC2C95" w:rsidRPr="00DD025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6C4155" w:rsidRPr="00DD025B">
        <w:rPr>
          <w:rFonts w:ascii="標楷體" w:eastAsia="標楷體" w:hAnsi="標楷體" w:hint="eastAsia"/>
          <w:color w:val="000000" w:themeColor="text1"/>
          <w:szCs w:val="24"/>
        </w:rPr>
        <w:t>膳宿費</w:t>
      </w:r>
      <w:r w:rsidR="00A44BBD" w:rsidRPr="00DD025B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9C4545"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41ECF" w:rsidRPr="00DD025B" w:rsidRDefault="00C41ECF" w:rsidP="00A65E92">
      <w:pPr>
        <w:numPr>
          <w:ilvl w:val="0"/>
          <w:numId w:val="23"/>
        </w:numPr>
        <w:tabs>
          <w:tab w:val="left" w:pos="1560"/>
          <w:tab w:val="left" w:pos="1701"/>
        </w:tabs>
        <w:spacing w:line="400" w:lineRule="exact"/>
        <w:ind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應邀參與國際</w:t>
      </w:r>
      <w:r w:rsidR="00477954" w:rsidRPr="00DD025B"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學術研討</w:t>
      </w:r>
      <w:r w:rsidR="00AC2C95" w:rsidRPr="00DD025B">
        <w:rPr>
          <w:rFonts w:ascii="標楷體" w:eastAsia="標楷體" w:hAnsi="標楷體" w:hint="eastAsia"/>
          <w:color w:val="000000" w:themeColor="text1"/>
          <w:szCs w:val="24"/>
        </w:rPr>
        <w:t>交流</w:t>
      </w:r>
      <w:r w:rsidR="00697DF4" w:rsidRPr="00DD025B">
        <w:rPr>
          <w:rFonts w:ascii="標楷體" w:eastAsia="標楷體" w:hAnsi="標楷體" w:hint="eastAsia"/>
          <w:color w:val="000000" w:themeColor="text1"/>
          <w:szCs w:val="24"/>
        </w:rPr>
        <w:t>擔任專題講座或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697DF4" w:rsidRPr="00DD025B">
        <w:rPr>
          <w:rFonts w:ascii="標楷體" w:eastAsia="標楷體" w:hAnsi="標楷體" w:hint="eastAsia"/>
          <w:color w:val="000000" w:themeColor="text1"/>
          <w:szCs w:val="24"/>
        </w:rPr>
        <w:t>發表</w:t>
      </w:r>
      <w:r w:rsidR="006D7135" w:rsidRPr="00DD025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477954" w:rsidRPr="00DD025B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6D7135" w:rsidRPr="00DD025B">
        <w:rPr>
          <w:rFonts w:ascii="標楷體" w:eastAsia="標楷體" w:hAnsi="標楷體" w:hint="eastAsia"/>
          <w:color w:val="000000" w:themeColor="text1"/>
          <w:szCs w:val="24"/>
        </w:rPr>
        <w:t>華語文學者專家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6D7135" w:rsidRPr="00DD025B">
        <w:rPr>
          <w:rFonts w:ascii="標楷體" w:eastAsia="標楷體" w:hAnsi="標楷體" w:hint="eastAsia"/>
          <w:color w:val="000000" w:themeColor="text1"/>
          <w:szCs w:val="24"/>
        </w:rPr>
        <w:t>往</w:t>
      </w:r>
      <w:r w:rsidR="006D7135" w:rsidRPr="00DD025B">
        <w:rPr>
          <w:rFonts w:ascii="標楷體" w:eastAsia="標楷體" w:hAnsi="標楷體"/>
          <w:color w:val="000000" w:themeColor="text1"/>
          <w:szCs w:val="24"/>
        </w:rPr>
        <w:t>返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機票款</w:t>
      </w:r>
      <w:r w:rsidR="006D7135" w:rsidRPr="00DD025B">
        <w:rPr>
          <w:rFonts w:ascii="標楷體" w:eastAsia="標楷體" w:hAnsi="標楷體" w:hint="eastAsia"/>
          <w:color w:val="000000" w:themeColor="text1"/>
          <w:szCs w:val="24"/>
        </w:rPr>
        <w:t>、參加</w:t>
      </w:r>
      <w:r w:rsidR="006D7135" w:rsidRPr="00DD025B">
        <w:rPr>
          <w:rFonts w:ascii="標楷體" w:eastAsia="標楷體" w:hAnsi="標楷體"/>
          <w:color w:val="000000" w:themeColor="text1"/>
          <w:szCs w:val="24"/>
        </w:rPr>
        <w:t>國際性組織之</w:t>
      </w:r>
      <w:r w:rsidR="006D7135" w:rsidRPr="00DD025B">
        <w:rPr>
          <w:rFonts w:ascii="標楷體" w:eastAsia="標楷體" w:hAnsi="標楷體" w:hint="eastAsia"/>
          <w:color w:val="000000" w:themeColor="text1"/>
          <w:szCs w:val="24"/>
        </w:rPr>
        <w:t>註冊</w:t>
      </w:r>
      <w:r w:rsidR="006D7135" w:rsidRPr="00DD025B">
        <w:rPr>
          <w:rFonts w:ascii="標楷體" w:eastAsia="標楷體" w:hAnsi="標楷體"/>
          <w:color w:val="000000" w:themeColor="text1"/>
          <w:szCs w:val="24"/>
        </w:rPr>
        <w:t>費</w:t>
      </w:r>
      <w:r w:rsidR="00A44BBD" w:rsidRPr="00DD025B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01B9B" w:rsidRPr="00DD025B" w:rsidRDefault="00801B9B" w:rsidP="00A65E92">
      <w:pPr>
        <w:tabs>
          <w:tab w:val="left" w:pos="1560"/>
          <w:tab w:val="left" w:pos="1701"/>
        </w:tabs>
        <w:spacing w:line="400" w:lineRule="exact"/>
        <w:ind w:leftChars="650" w:left="2760" w:rightChars="176" w:right="422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/>
          <w:color w:val="000000" w:themeColor="text1"/>
          <w:szCs w:val="24"/>
        </w:rPr>
        <w:t xml:space="preserve">     </w:t>
      </w:r>
    </w:p>
    <w:p w:rsidR="003677E0" w:rsidRPr="009704EB" w:rsidRDefault="00E704FC" w:rsidP="00EE0D56">
      <w:pPr>
        <w:numPr>
          <w:ilvl w:val="0"/>
          <w:numId w:val="6"/>
        </w:numPr>
        <w:tabs>
          <w:tab w:val="left" w:pos="1560"/>
          <w:tab w:val="left" w:pos="1701"/>
        </w:tabs>
        <w:spacing w:line="400" w:lineRule="exact"/>
        <w:ind w:leftChars="296" w:left="1558" w:rightChars="58" w:right="139" w:hangingChars="353" w:hanging="848"/>
        <w:rPr>
          <w:rFonts w:ascii="標楷體" w:eastAsia="標楷體" w:hAnsi="標楷體"/>
          <w:color w:val="000000" w:themeColor="text1"/>
          <w:szCs w:val="24"/>
        </w:rPr>
      </w:pPr>
      <w:r w:rsidRPr="00EE0D56">
        <w:rPr>
          <w:rFonts w:ascii="標楷體" w:eastAsia="標楷體" w:hAnsi="標楷體" w:hint="eastAsia"/>
          <w:b/>
          <w:color w:val="000000" w:themeColor="text1"/>
          <w:szCs w:val="24"/>
        </w:rPr>
        <w:t>華語教</w:t>
      </w:r>
      <w:r w:rsidR="007A382D" w:rsidRPr="00EE0D56">
        <w:rPr>
          <w:rFonts w:ascii="標楷體" w:eastAsia="標楷體" w:hAnsi="標楷體" w:hint="eastAsia"/>
          <w:b/>
          <w:color w:val="000000" w:themeColor="text1"/>
          <w:szCs w:val="24"/>
        </w:rPr>
        <w:t>學人員</w:t>
      </w:r>
      <w:r w:rsidR="00724D1E" w:rsidRPr="00EE0D56">
        <w:rPr>
          <w:rFonts w:ascii="標楷體" w:eastAsia="標楷體" w:hAnsi="標楷體" w:hint="eastAsia"/>
          <w:b/>
          <w:color w:val="000000" w:themeColor="text1"/>
          <w:szCs w:val="24"/>
        </w:rPr>
        <w:t>赴國外任教</w:t>
      </w:r>
      <w:r w:rsidRPr="00EE0D56">
        <w:rPr>
          <w:rFonts w:ascii="標楷體" w:eastAsia="標楷體" w:hAnsi="標楷體" w:hint="eastAsia"/>
          <w:b/>
          <w:color w:val="000000" w:themeColor="text1"/>
          <w:szCs w:val="24"/>
        </w:rPr>
        <w:t>類</w:t>
      </w:r>
      <w:r w:rsidR="00A8658E" w:rsidRPr="00EE0D56">
        <w:rPr>
          <w:rFonts w:ascii="新細明體" w:hAnsi="新細明體" w:hint="eastAsia"/>
          <w:b/>
          <w:color w:val="000000" w:themeColor="text1"/>
          <w:szCs w:val="24"/>
        </w:rPr>
        <w:t>：</w:t>
      </w:r>
      <w:r w:rsidR="004E6077" w:rsidRPr="009704EB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3677E0" w:rsidRPr="009704EB">
        <w:rPr>
          <w:rFonts w:ascii="標楷體" w:eastAsia="標楷體" w:hAnsi="標楷體" w:hint="eastAsia"/>
          <w:color w:val="000000" w:themeColor="text1"/>
          <w:szCs w:val="24"/>
        </w:rPr>
        <w:t>大專校院或非營利文教組織</w:t>
      </w:r>
      <w:r w:rsidR="008A1470" w:rsidRPr="009704EB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DA5BCA" w:rsidRPr="009704EB">
        <w:rPr>
          <w:rFonts w:ascii="標楷體" w:eastAsia="標楷體" w:hAnsi="標楷體" w:hint="eastAsia"/>
          <w:color w:val="000000" w:themeColor="text1"/>
          <w:szCs w:val="24"/>
        </w:rPr>
        <w:t>海外目標地區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華語</w:t>
      </w:r>
      <w:r w:rsidR="0010740B" w:rsidRPr="009704EB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="008A1470" w:rsidRPr="009704EB">
        <w:rPr>
          <w:rFonts w:ascii="標楷體" w:eastAsia="標楷體" w:hAnsi="標楷體" w:hint="eastAsia"/>
          <w:color w:val="000000" w:themeColor="text1"/>
          <w:szCs w:val="24"/>
        </w:rPr>
        <w:t>培訓</w:t>
      </w:r>
      <w:r w:rsidR="00DA5BCA" w:rsidRPr="009704EB">
        <w:rPr>
          <w:rFonts w:ascii="標楷體" w:eastAsia="標楷體" w:hAnsi="標楷體" w:hint="eastAsia"/>
          <w:color w:val="000000" w:themeColor="text1"/>
          <w:szCs w:val="24"/>
        </w:rPr>
        <w:t>課程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A1470" w:rsidRPr="009704EB">
        <w:rPr>
          <w:rFonts w:ascii="標楷體" w:eastAsia="標楷體" w:hAnsi="標楷體" w:hint="eastAsia"/>
          <w:color w:val="000000" w:themeColor="text1"/>
          <w:szCs w:val="24"/>
        </w:rPr>
        <w:t>建立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DA5BCA" w:rsidRPr="009704EB">
        <w:rPr>
          <w:rFonts w:ascii="標楷體" w:eastAsia="標楷體" w:hAnsi="標楷體" w:hint="eastAsia"/>
          <w:color w:val="000000" w:themeColor="text1"/>
          <w:szCs w:val="24"/>
        </w:rPr>
        <w:t>管理</w:t>
      </w:r>
      <w:r w:rsidR="008A1470" w:rsidRPr="009704EB">
        <w:rPr>
          <w:rFonts w:ascii="標楷體" w:eastAsia="標楷體" w:hAnsi="標楷體"/>
          <w:color w:val="000000" w:themeColor="text1"/>
          <w:szCs w:val="24"/>
        </w:rPr>
        <w:t>華語教學人才庫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，並訂</w:t>
      </w:r>
      <w:r w:rsidR="00365221" w:rsidRPr="009704EB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D6485C" w:rsidRPr="009704EB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7E34DA" w:rsidRPr="009704EB">
        <w:rPr>
          <w:rFonts w:ascii="標楷體" w:eastAsia="標楷體" w:hAnsi="標楷體"/>
          <w:color w:val="000000" w:themeColor="text1"/>
          <w:szCs w:val="24"/>
        </w:rPr>
        <w:t>華語教學人員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赴</w:t>
      </w:r>
      <w:r w:rsidR="00AC12C2" w:rsidRPr="009704EB">
        <w:rPr>
          <w:rFonts w:ascii="標楷體" w:eastAsia="標楷體" w:hAnsi="標楷體" w:hint="eastAsia"/>
          <w:color w:val="000000" w:themeColor="text1"/>
          <w:szCs w:val="24"/>
        </w:rPr>
        <w:t>國外學校任</w:t>
      </w:r>
      <w:r w:rsidR="007E34DA" w:rsidRPr="009704EB">
        <w:rPr>
          <w:rFonts w:ascii="標楷體" w:eastAsia="標楷體" w:hAnsi="標楷體"/>
          <w:color w:val="000000" w:themeColor="text1"/>
          <w:szCs w:val="24"/>
        </w:rPr>
        <w:t>教</w:t>
      </w:r>
      <w:r w:rsidR="007E34DA" w:rsidRPr="009704EB">
        <w:rPr>
          <w:rFonts w:ascii="標楷體" w:eastAsia="標楷體" w:hAnsi="標楷體" w:hint="eastAsia"/>
          <w:color w:val="000000" w:themeColor="text1"/>
          <w:szCs w:val="24"/>
        </w:rPr>
        <w:t>作業及管理規範</w:t>
      </w:r>
      <w:r w:rsidR="00EE0D56" w:rsidRPr="009704EB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8A1470" w:rsidRPr="009704EB">
        <w:rPr>
          <w:rFonts w:ascii="標楷體" w:eastAsia="標楷體" w:hAnsi="標楷體" w:hint="eastAsia"/>
          <w:color w:val="000000" w:themeColor="text1"/>
          <w:szCs w:val="24"/>
        </w:rPr>
        <w:t>，得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BE677F" w:rsidRPr="009704EB">
        <w:rPr>
          <w:rFonts w:ascii="標楷體" w:eastAsia="標楷體" w:hAnsi="標楷體"/>
          <w:color w:val="000000" w:themeColor="text1"/>
          <w:szCs w:val="24"/>
        </w:rPr>
        <w:t>送</w:t>
      </w:r>
      <w:r w:rsidR="003677E0" w:rsidRPr="009704EB">
        <w:rPr>
          <w:rFonts w:ascii="標楷體" w:eastAsia="標楷體" w:hAnsi="標楷體" w:hint="eastAsia"/>
          <w:color w:val="000000" w:themeColor="text1"/>
          <w:szCs w:val="24"/>
        </w:rPr>
        <w:t>華語教學人員</w:t>
      </w:r>
      <w:r w:rsidR="00FD09A7" w:rsidRPr="009704EB">
        <w:rPr>
          <w:rFonts w:ascii="新細明體" w:hAnsi="新細明體" w:hint="eastAsia"/>
          <w:color w:val="000000" w:themeColor="text1"/>
          <w:szCs w:val="24"/>
        </w:rPr>
        <w:t>，</w:t>
      </w:r>
      <w:r w:rsidR="00FD09A7" w:rsidRPr="009704EB">
        <w:rPr>
          <w:rFonts w:ascii="標楷體" w:eastAsia="標楷體" w:hAnsi="標楷體"/>
          <w:color w:val="000000" w:themeColor="text1"/>
          <w:szCs w:val="24"/>
        </w:rPr>
        <w:t>規定如下</w:t>
      </w:r>
      <w:r w:rsidR="00625A6C" w:rsidRPr="009704EB">
        <w:rPr>
          <w:rFonts w:ascii="新細明體" w:hAnsi="新細明體" w:hint="eastAsia"/>
          <w:color w:val="000000" w:themeColor="text1"/>
          <w:szCs w:val="24"/>
        </w:rPr>
        <w:t>：</w:t>
      </w:r>
    </w:p>
    <w:p w:rsidR="00DC36C8" w:rsidRPr="009704EB" w:rsidRDefault="006A63C6" w:rsidP="00A65E92">
      <w:pPr>
        <w:pStyle w:val="aa"/>
        <w:numPr>
          <w:ilvl w:val="0"/>
          <w:numId w:val="35"/>
        </w:numPr>
        <w:tabs>
          <w:tab w:val="left" w:pos="2127"/>
        </w:tabs>
        <w:spacing w:line="400" w:lineRule="exact"/>
        <w:ind w:leftChars="0" w:rightChars="58" w:right="139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基本</w:t>
      </w:r>
      <w:r w:rsidR="00593DE2" w:rsidRPr="009704EB">
        <w:rPr>
          <w:rFonts w:ascii="標楷體" w:eastAsia="標楷體" w:hAnsi="標楷體" w:hint="eastAsia"/>
          <w:color w:val="000000" w:themeColor="text1"/>
          <w:szCs w:val="24"/>
        </w:rPr>
        <w:t>資格：</w:t>
      </w:r>
      <w:r w:rsidR="00DC36C8" w:rsidRPr="009704EB">
        <w:rPr>
          <w:rFonts w:ascii="標楷體" w:eastAsia="標楷體" w:hAnsi="標楷體"/>
          <w:color w:val="000000" w:themeColor="text1"/>
          <w:szCs w:val="24"/>
        </w:rPr>
        <w:t>具中華民國國籍，且在臺灣地區設有戶籍，符合下列各</w:t>
      </w:r>
      <w:r w:rsidR="00CA4CCA" w:rsidRPr="009704EB">
        <w:rPr>
          <w:rFonts w:ascii="標楷體" w:eastAsia="標楷體" w:hAnsi="標楷體" w:hint="eastAsia"/>
          <w:color w:val="000000" w:themeColor="text1"/>
          <w:szCs w:val="24"/>
        </w:rPr>
        <w:t>款</w:t>
      </w:r>
      <w:r w:rsidR="00FF3C4E" w:rsidRPr="009704EB">
        <w:rPr>
          <w:rFonts w:ascii="標楷體" w:eastAsia="標楷體" w:hAnsi="標楷體" w:hint="eastAsia"/>
          <w:color w:val="000000" w:themeColor="text1"/>
          <w:szCs w:val="24"/>
        </w:rPr>
        <w:t>各目</w:t>
      </w:r>
      <w:r w:rsidR="00DC36C8" w:rsidRPr="009704EB">
        <w:rPr>
          <w:rFonts w:ascii="標楷體" w:eastAsia="標楷體" w:hAnsi="標楷體"/>
          <w:color w:val="000000" w:themeColor="text1"/>
          <w:szCs w:val="24"/>
        </w:rPr>
        <w:t>規定之</w:t>
      </w:r>
      <w:proofErr w:type="gramStart"/>
      <w:r w:rsidR="00DC36C8" w:rsidRPr="009704EB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="00DC36C8" w:rsidRPr="009704EB">
        <w:rPr>
          <w:rFonts w:ascii="標楷體" w:eastAsia="標楷體" w:hAnsi="標楷體"/>
          <w:color w:val="000000" w:themeColor="text1"/>
          <w:szCs w:val="24"/>
        </w:rPr>
        <w:t>者</w:t>
      </w:r>
      <w:r w:rsidR="00A44BBD" w:rsidRPr="009704EB">
        <w:rPr>
          <w:rFonts w:ascii="新細明體" w:hAnsi="新細明體" w:hint="eastAsia"/>
          <w:color w:val="000000" w:themeColor="text1"/>
          <w:szCs w:val="24"/>
        </w:rPr>
        <w:t>，</w:t>
      </w:r>
      <w:r w:rsidR="00A44BBD" w:rsidRPr="009704EB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A44BBD" w:rsidRPr="009704EB">
        <w:rPr>
          <w:rFonts w:ascii="標楷體" w:eastAsia="標楷體" w:hAnsi="標楷體"/>
          <w:color w:val="000000" w:themeColor="text1"/>
          <w:szCs w:val="24"/>
        </w:rPr>
        <w:t>大專校院或非營利</w:t>
      </w:r>
      <w:r w:rsidR="00A44BBD" w:rsidRPr="009704EB">
        <w:rPr>
          <w:rFonts w:ascii="標楷體" w:eastAsia="標楷體" w:hAnsi="標楷體" w:hint="eastAsia"/>
          <w:color w:val="000000" w:themeColor="text1"/>
          <w:szCs w:val="24"/>
        </w:rPr>
        <w:t>文教</w:t>
      </w:r>
      <w:r w:rsidR="00A44BBD" w:rsidRPr="009704EB">
        <w:rPr>
          <w:rFonts w:ascii="標楷體" w:eastAsia="標楷體" w:hAnsi="標楷體"/>
          <w:color w:val="000000" w:themeColor="text1"/>
          <w:szCs w:val="24"/>
        </w:rPr>
        <w:t>組</w:t>
      </w:r>
      <w:r w:rsidR="00A44BBD" w:rsidRPr="009704EB">
        <w:rPr>
          <w:rFonts w:ascii="標楷體" w:eastAsia="標楷體" w:hAnsi="標楷體" w:hint="eastAsia"/>
          <w:color w:val="000000" w:themeColor="text1"/>
          <w:szCs w:val="24"/>
        </w:rPr>
        <w:t>織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選送</w:t>
      </w:r>
      <w:r w:rsidR="00A44BBD" w:rsidRPr="009704EB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DC36C8" w:rsidRPr="009704EB">
        <w:rPr>
          <w:rFonts w:ascii="標楷體" w:eastAsia="標楷體" w:hAnsi="標楷體"/>
          <w:color w:val="000000" w:themeColor="text1"/>
          <w:szCs w:val="24"/>
        </w:rPr>
        <w:t>：</w:t>
      </w:r>
    </w:p>
    <w:p w:rsidR="006F298C" w:rsidRPr="009704EB" w:rsidRDefault="00DC36C8" w:rsidP="00A65E92">
      <w:pPr>
        <w:pStyle w:val="c16"/>
        <w:numPr>
          <w:ilvl w:val="0"/>
          <w:numId w:val="15"/>
        </w:numPr>
        <w:spacing w:before="0" w:beforeAutospacing="0" w:after="0" w:afterAutospacing="0" w:line="400" w:lineRule="exact"/>
        <w:ind w:left="1843" w:hanging="142"/>
        <w:rPr>
          <w:rFonts w:hAnsi="標楷體" w:hint="default"/>
          <w:color w:val="000000" w:themeColor="text1"/>
          <w:sz w:val="24"/>
          <w:szCs w:val="24"/>
        </w:rPr>
      </w:pPr>
      <w:r w:rsidRPr="009704EB">
        <w:rPr>
          <w:rFonts w:hAnsi="標楷體"/>
          <w:color w:val="000000" w:themeColor="text1"/>
          <w:sz w:val="24"/>
          <w:szCs w:val="24"/>
        </w:rPr>
        <w:t>華語教師：</w:t>
      </w:r>
    </w:p>
    <w:p w:rsidR="006F298C" w:rsidRPr="009704EB" w:rsidRDefault="00BC62F4" w:rsidP="00BC62F4">
      <w:pPr>
        <w:pStyle w:val="c16"/>
        <w:numPr>
          <w:ilvl w:val="0"/>
          <w:numId w:val="49"/>
        </w:numPr>
        <w:spacing w:before="0" w:beforeAutospacing="0" w:after="0" w:afterAutospacing="0" w:line="400" w:lineRule="exact"/>
        <w:rPr>
          <w:rFonts w:hAnsi="標楷體" w:hint="default"/>
          <w:color w:val="000000" w:themeColor="text1"/>
          <w:sz w:val="24"/>
          <w:szCs w:val="24"/>
        </w:rPr>
      </w:pPr>
      <w:r>
        <w:rPr>
          <w:rFonts w:ascii="新細明體" w:eastAsia="新細明體" w:hAnsi="新細明體" w:hint="default"/>
          <w:color w:val="000000" w:themeColor="text1"/>
          <w:sz w:val="24"/>
          <w:szCs w:val="24"/>
        </w:rPr>
        <w:t xml:space="preserve"> </w:t>
      </w:r>
      <w:r w:rsidR="00DC36C8" w:rsidRPr="009704EB">
        <w:rPr>
          <w:rFonts w:hAnsi="標楷體"/>
          <w:color w:val="000000" w:themeColor="text1"/>
          <w:sz w:val="24"/>
          <w:szCs w:val="24"/>
        </w:rPr>
        <w:t>具有教育部對外華語教學能力證書</w:t>
      </w:r>
      <w:r w:rsidR="00477954" w:rsidRPr="009704EB">
        <w:rPr>
          <w:rFonts w:ascii="新細明體" w:eastAsia="新細明體" w:hAnsi="新細明體"/>
          <w:color w:val="000000" w:themeColor="text1"/>
          <w:sz w:val="24"/>
          <w:szCs w:val="24"/>
        </w:rPr>
        <w:t>。</w:t>
      </w:r>
    </w:p>
    <w:p w:rsidR="006F298C" w:rsidRDefault="00AB5B01" w:rsidP="00A65E92">
      <w:pPr>
        <w:pStyle w:val="c16"/>
        <w:spacing w:before="0" w:beforeAutospacing="0" w:after="0" w:afterAutospacing="0" w:line="400" w:lineRule="exact"/>
        <w:ind w:left="1985" w:firstLine="0"/>
        <w:rPr>
          <w:rFonts w:ascii="新細明體" w:eastAsia="新細明體" w:hAnsi="新細明體" w:hint="default"/>
          <w:color w:val="000000" w:themeColor="text1"/>
          <w:sz w:val="24"/>
          <w:szCs w:val="24"/>
        </w:rPr>
      </w:pPr>
      <w:r w:rsidRPr="009704EB">
        <w:rPr>
          <w:rFonts w:ascii="新細明體" w:eastAsia="新細明體" w:hAnsi="新細明體"/>
          <w:color w:val="000000" w:themeColor="text1"/>
          <w:sz w:val="24"/>
          <w:szCs w:val="24"/>
        </w:rPr>
        <w:t>②</w:t>
      </w:r>
      <w:r w:rsidR="00886FAB">
        <w:rPr>
          <w:rFonts w:ascii="新細明體" w:eastAsia="新細明體" w:hAnsi="新細明體"/>
          <w:color w:val="000000" w:themeColor="text1"/>
          <w:sz w:val="24"/>
          <w:szCs w:val="24"/>
        </w:rPr>
        <w:t xml:space="preserve"> </w:t>
      </w:r>
      <w:r w:rsidR="00DC36C8" w:rsidRPr="009704EB">
        <w:rPr>
          <w:rFonts w:hAnsi="標楷體"/>
          <w:color w:val="000000" w:themeColor="text1"/>
          <w:sz w:val="24"/>
          <w:szCs w:val="24"/>
        </w:rPr>
        <w:t>於我國立案之公私立大學或符合本部採認規定之國外大學校院畢</w:t>
      </w:r>
      <w:r w:rsidR="000A76B6" w:rsidRPr="009704EB">
        <w:rPr>
          <w:rFonts w:hAnsi="標楷體" w:hint="default"/>
          <w:color w:val="000000" w:themeColor="text1"/>
          <w:sz w:val="24"/>
          <w:szCs w:val="24"/>
        </w:rPr>
        <w:t>業</w:t>
      </w:r>
      <w:r w:rsidR="000A76B6" w:rsidRPr="009704EB">
        <w:rPr>
          <w:rFonts w:ascii="新細明體" w:eastAsia="新細明體" w:hAnsi="新細明體"/>
          <w:color w:val="000000" w:themeColor="text1"/>
          <w:sz w:val="24"/>
          <w:szCs w:val="24"/>
        </w:rPr>
        <w:t>，</w:t>
      </w:r>
    </w:p>
    <w:p w:rsidR="00DC36C8" w:rsidRPr="009704EB" w:rsidRDefault="00DC36C8" w:rsidP="00A65E92">
      <w:pPr>
        <w:pStyle w:val="c16"/>
        <w:spacing w:before="0" w:beforeAutospacing="0" w:after="0" w:afterAutospacing="0" w:line="400" w:lineRule="exact"/>
        <w:ind w:left="2410" w:firstLine="0"/>
        <w:rPr>
          <w:rFonts w:hAnsi="標楷體" w:hint="default"/>
          <w:color w:val="000000" w:themeColor="text1"/>
          <w:sz w:val="24"/>
          <w:szCs w:val="24"/>
        </w:rPr>
      </w:pPr>
      <w:r w:rsidRPr="009704EB">
        <w:rPr>
          <w:rFonts w:hAnsi="標楷體"/>
          <w:color w:val="000000" w:themeColor="text1"/>
          <w:sz w:val="24"/>
          <w:szCs w:val="24"/>
        </w:rPr>
        <w:t>取得學士</w:t>
      </w:r>
      <w:r w:rsidR="00B04BFA" w:rsidRPr="00886FAB">
        <w:rPr>
          <w:rFonts w:hAnsi="標楷體"/>
          <w:color w:val="002060"/>
          <w:sz w:val="24"/>
          <w:szCs w:val="24"/>
        </w:rPr>
        <w:t>以</w:t>
      </w:r>
      <w:r w:rsidRPr="009704EB">
        <w:rPr>
          <w:rFonts w:hAnsi="標楷體"/>
          <w:color w:val="000000" w:themeColor="text1"/>
          <w:sz w:val="24"/>
          <w:szCs w:val="24"/>
        </w:rPr>
        <w:t>上學位證書，符合本部對外華語教學能力認證作業要點二點規定之外語能力條件，並具有對外華語教學經驗。</w:t>
      </w:r>
    </w:p>
    <w:p w:rsidR="006F298C" w:rsidRPr="009704EB" w:rsidRDefault="00DC36C8" w:rsidP="00BC62F4">
      <w:pPr>
        <w:pStyle w:val="c16"/>
        <w:numPr>
          <w:ilvl w:val="0"/>
          <w:numId w:val="15"/>
        </w:numPr>
        <w:spacing w:before="0" w:beforeAutospacing="0" w:after="0" w:afterAutospacing="0" w:line="400" w:lineRule="exact"/>
        <w:ind w:left="1843" w:hanging="142"/>
        <w:rPr>
          <w:rFonts w:hAnsi="標楷體" w:hint="default"/>
          <w:color w:val="000000" w:themeColor="text1"/>
          <w:sz w:val="24"/>
          <w:szCs w:val="24"/>
        </w:rPr>
      </w:pPr>
      <w:r w:rsidRPr="009704EB">
        <w:rPr>
          <w:rFonts w:hAnsi="標楷體"/>
          <w:color w:val="000000" w:themeColor="text1"/>
          <w:sz w:val="24"/>
          <w:szCs w:val="24"/>
        </w:rPr>
        <w:t>華語教學助理：</w:t>
      </w:r>
    </w:p>
    <w:p w:rsidR="006F298C" w:rsidRPr="009704EB" w:rsidRDefault="003175D8" w:rsidP="003175D8">
      <w:pPr>
        <w:pStyle w:val="c16"/>
        <w:numPr>
          <w:ilvl w:val="0"/>
          <w:numId w:val="48"/>
        </w:numPr>
        <w:spacing w:before="0" w:beforeAutospacing="0" w:after="0" w:afterAutospacing="0" w:line="400" w:lineRule="exact"/>
        <w:rPr>
          <w:rFonts w:hAnsi="標楷體" w:hint="default"/>
          <w:color w:val="000000" w:themeColor="text1"/>
          <w:sz w:val="24"/>
          <w:szCs w:val="24"/>
        </w:rPr>
      </w:pPr>
      <w:r>
        <w:rPr>
          <w:rFonts w:ascii="新細明體" w:eastAsia="新細明體" w:hAnsi="新細明體" w:hint="default"/>
          <w:color w:val="000000" w:themeColor="text1"/>
          <w:sz w:val="24"/>
          <w:szCs w:val="24"/>
        </w:rPr>
        <w:t xml:space="preserve"> </w:t>
      </w:r>
      <w:r w:rsidR="00DC36C8" w:rsidRPr="009704EB">
        <w:rPr>
          <w:rFonts w:hAnsi="標楷體"/>
          <w:color w:val="000000" w:themeColor="text1"/>
          <w:sz w:val="24"/>
          <w:szCs w:val="24"/>
        </w:rPr>
        <w:t>國內華語文教學相關系所或學程之在學學生</w:t>
      </w:r>
      <w:r w:rsidR="00477954" w:rsidRPr="009704EB">
        <w:rPr>
          <w:rFonts w:ascii="新細明體" w:eastAsia="新細明體" w:hAnsi="新細明體"/>
          <w:color w:val="000000" w:themeColor="text1"/>
          <w:sz w:val="24"/>
          <w:szCs w:val="24"/>
        </w:rPr>
        <w:t>。</w:t>
      </w:r>
    </w:p>
    <w:p w:rsidR="00F44C90" w:rsidRDefault="003175D8" w:rsidP="00634236">
      <w:pPr>
        <w:pStyle w:val="c16"/>
        <w:numPr>
          <w:ilvl w:val="0"/>
          <w:numId w:val="48"/>
        </w:numPr>
        <w:spacing w:before="0" w:beforeAutospacing="0" w:after="0" w:afterAutospacing="0" w:line="400" w:lineRule="exact"/>
        <w:rPr>
          <w:rFonts w:hAnsi="標楷體" w:hint="default"/>
          <w:color w:val="000000" w:themeColor="text1"/>
          <w:sz w:val="24"/>
          <w:szCs w:val="24"/>
        </w:rPr>
      </w:pPr>
      <w:r w:rsidRPr="00F44C90">
        <w:rPr>
          <w:rFonts w:ascii="新細明體" w:eastAsia="新細明體" w:hAnsi="新細明體"/>
          <w:color w:val="000000" w:themeColor="text1"/>
          <w:sz w:val="24"/>
          <w:szCs w:val="24"/>
        </w:rPr>
        <w:t xml:space="preserve"> </w:t>
      </w:r>
      <w:r w:rsidR="00DC36C8" w:rsidRPr="00F44C90">
        <w:rPr>
          <w:rFonts w:hAnsi="標楷體"/>
          <w:color w:val="000000" w:themeColor="text1"/>
          <w:sz w:val="24"/>
          <w:szCs w:val="24"/>
        </w:rPr>
        <w:t>國內大學校院以上在學學生，曾於國內大學校院對外華語教學師資</w:t>
      </w:r>
    </w:p>
    <w:p w:rsidR="00735048" w:rsidRPr="00F44C90" w:rsidRDefault="00DC36C8" w:rsidP="00F44C90">
      <w:pPr>
        <w:pStyle w:val="c16"/>
        <w:spacing w:before="0" w:beforeAutospacing="0" w:after="0" w:afterAutospacing="0" w:line="400" w:lineRule="exact"/>
        <w:ind w:left="2345" w:firstLineChars="27" w:firstLine="65"/>
        <w:rPr>
          <w:rFonts w:hAnsi="標楷體" w:hint="default"/>
          <w:color w:val="000000" w:themeColor="text1"/>
          <w:sz w:val="24"/>
          <w:szCs w:val="24"/>
        </w:rPr>
      </w:pPr>
      <w:proofErr w:type="gramStart"/>
      <w:r w:rsidRPr="00F44C90">
        <w:rPr>
          <w:rFonts w:hAnsi="標楷體"/>
          <w:color w:val="000000" w:themeColor="text1"/>
          <w:sz w:val="24"/>
          <w:szCs w:val="24"/>
        </w:rPr>
        <w:t>培訓班修習</w:t>
      </w:r>
      <w:proofErr w:type="gramEnd"/>
      <w:r w:rsidR="00095936" w:rsidRPr="00F44C90">
        <w:rPr>
          <w:rFonts w:hAnsi="標楷體"/>
          <w:color w:val="000000" w:themeColor="text1"/>
          <w:sz w:val="24"/>
          <w:szCs w:val="24"/>
        </w:rPr>
        <w:t>一百</w:t>
      </w:r>
      <w:r w:rsidRPr="00F44C90">
        <w:rPr>
          <w:rFonts w:hAnsi="標楷體"/>
          <w:color w:val="000000" w:themeColor="text1"/>
          <w:sz w:val="24"/>
          <w:szCs w:val="24"/>
        </w:rPr>
        <w:t>小時以上課程，獲有證書。</w:t>
      </w:r>
    </w:p>
    <w:p w:rsidR="00CE5570" w:rsidRPr="009704EB" w:rsidRDefault="009F636E" w:rsidP="00A65E92">
      <w:pPr>
        <w:widowControl/>
        <w:numPr>
          <w:ilvl w:val="0"/>
          <w:numId w:val="27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Pr="009704EB">
        <w:rPr>
          <w:rFonts w:ascii="標楷體" w:eastAsia="標楷體" w:hAnsi="標楷體"/>
          <w:color w:val="000000" w:themeColor="text1"/>
          <w:szCs w:val="24"/>
        </w:rPr>
        <w:t>：</w:t>
      </w:r>
    </w:p>
    <w:p w:rsidR="004069C4" w:rsidRPr="009704EB" w:rsidRDefault="00102210" w:rsidP="00A65E92">
      <w:pPr>
        <w:widowControl/>
        <w:numPr>
          <w:ilvl w:val="0"/>
          <w:numId w:val="13"/>
        </w:numPr>
        <w:spacing w:line="400" w:lineRule="exact"/>
        <w:ind w:hanging="677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生活</w:t>
      </w:r>
      <w:r w:rsidR="008D753F" w:rsidRPr="009704E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Pr="009704EB">
        <w:rPr>
          <w:rFonts w:ascii="標楷體" w:eastAsia="標楷體" w:hAnsi="標楷體"/>
          <w:color w:val="000000" w:themeColor="text1"/>
          <w:szCs w:val="24"/>
        </w:rPr>
        <w:t>費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F636E" w:rsidRPr="009704EB">
        <w:rPr>
          <w:rFonts w:ascii="標楷體" w:eastAsia="標楷體" w:hAnsi="標楷體"/>
          <w:color w:val="000000" w:themeColor="text1"/>
          <w:szCs w:val="24"/>
        </w:rPr>
        <w:t>華語教學人員</w:t>
      </w:r>
      <w:r w:rsidR="009F636E" w:rsidRPr="009704EB">
        <w:rPr>
          <w:rFonts w:ascii="標楷體" w:eastAsia="標楷體" w:hAnsi="標楷體" w:hint="eastAsia"/>
          <w:color w:val="000000" w:themeColor="text1"/>
          <w:szCs w:val="24"/>
        </w:rPr>
        <w:t>赴</w:t>
      </w:r>
      <w:r w:rsidR="009F636E" w:rsidRPr="009704EB">
        <w:rPr>
          <w:rFonts w:ascii="標楷體" w:eastAsia="標楷體" w:hAnsi="標楷體"/>
          <w:color w:val="000000" w:themeColor="text1"/>
          <w:szCs w:val="24"/>
        </w:rPr>
        <w:t>國外</w:t>
      </w:r>
      <w:r w:rsidR="00674E62" w:rsidRPr="009704EB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="00C839CA" w:rsidRPr="009704EB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="009F636E" w:rsidRPr="009704EB">
        <w:rPr>
          <w:rFonts w:ascii="標楷體" w:eastAsia="標楷體" w:hAnsi="標楷體"/>
          <w:color w:val="000000" w:themeColor="text1"/>
          <w:szCs w:val="24"/>
        </w:rPr>
        <w:t>任教期間</w:t>
      </w:r>
      <w:r w:rsidR="00625A6C" w:rsidRPr="009704EB">
        <w:rPr>
          <w:rFonts w:ascii="標楷體" w:eastAsia="標楷體" w:hAnsi="標楷體" w:hint="eastAsia"/>
          <w:color w:val="000000" w:themeColor="text1"/>
          <w:szCs w:val="24"/>
        </w:rPr>
        <w:t>得補助</w:t>
      </w:r>
      <w:r w:rsidR="00625A6C" w:rsidRPr="009704EB">
        <w:rPr>
          <w:rFonts w:ascii="標楷體" w:eastAsia="標楷體" w:hAnsi="標楷體"/>
          <w:color w:val="000000" w:themeColor="text1"/>
          <w:szCs w:val="24"/>
        </w:rPr>
        <w:t>生活費</w:t>
      </w:r>
      <w:r w:rsidR="004069C4" w:rsidRPr="009704E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753F" w:rsidRPr="009704EB">
        <w:rPr>
          <w:rFonts w:ascii="標楷體" w:eastAsia="標楷體" w:hAnsi="標楷體" w:hint="eastAsia"/>
          <w:color w:val="000000" w:themeColor="text1"/>
          <w:szCs w:val="24"/>
        </w:rPr>
        <w:t>各地區生活補助費</w:t>
      </w:r>
      <w:r w:rsidR="00455B90" w:rsidRPr="009704EB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455B90" w:rsidRPr="009704EB">
        <w:rPr>
          <w:rFonts w:ascii="標楷體" w:eastAsia="標楷體" w:hAnsi="標楷體"/>
          <w:color w:val="000000" w:themeColor="text1"/>
          <w:szCs w:val="24"/>
        </w:rPr>
        <w:t>月</w:t>
      </w:r>
      <w:r w:rsidR="00C523F6" w:rsidRPr="009704EB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A44BBD" w:rsidRPr="009704E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D5DA3" w:rsidRPr="009704EB">
        <w:rPr>
          <w:rFonts w:ascii="標楷體" w:eastAsia="標楷體" w:hAnsi="標楷體" w:hint="eastAsia"/>
          <w:color w:val="000000" w:themeColor="text1"/>
          <w:szCs w:val="24"/>
        </w:rPr>
        <w:t>上限</w:t>
      </w:r>
      <w:r w:rsidR="004069C4" w:rsidRPr="009704EB">
        <w:rPr>
          <w:rFonts w:ascii="標楷體" w:eastAsia="標楷體" w:hAnsi="標楷體" w:hint="eastAsia"/>
          <w:color w:val="000000" w:themeColor="text1"/>
          <w:szCs w:val="24"/>
        </w:rPr>
        <w:t>基準</w:t>
      </w:r>
      <w:r w:rsidR="009123F7" w:rsidRPr="009704EB">
        <w:rPr>
          <w:rFonts w:ascii="標楷體" w:eastAsia="標楷體" w:hAnsi="標楷體" w:hint="eastAsia"/>
          <w:color w:val="000000" w:themeColor="text1"/>
          <w:szCs w:val="24"/>
        </w:rPr>
        <w:t>（如附</w:t>
      </w:r>
      <w:r w:rsidR="008D753F" w:rsidRPr="009704EB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9123F7" w:rsidRPr="009704EB">
        <w:rPr>
          <w:rFonts w:ascii="標楷體" w:eastAsia="標楷體" w:hAnsi="標楷體" w:hint="eastAsia"/>
          <w:color w:val="000000" w:themeColor="text1"/>
          <w:szCs w:val="24"/>
        </w:rPr>
        <w:t>一）</w:t>
      </w:r>
      <w:r w:rsidR="008D753F" w:rsidRPr="009704EB">
        <w:rPr>
          <w:rFonts w:ascii="新細明體" w:hAnsi="新細明體" w:hint="eastAsia"/>
          <w:color w:val="000000" w:themeColor="text1"/>
          <w:szCs w:val="24"/>
        </w:rPr>
        <w:t>。</w:t>
      </w:r>
    </w:p>
    <w:p w:rsidR="007017FB" w:rsidRPr="009704EB" w:rsidRDefault="004D5DA3" w:rsidP="00A65E92">
      <w:pPr>
        <w:widowControl/>
        <w:numPr>
          <w:ilvl w:val="0"/>
          <w:numId w:val="13"/>
        </w:numPr>
        <w:spacing w:line="400" w:lineRule="exact"/>
        <w:ind w:hanging="677"/>
        <w:rPr>
          <w:rFonts w:ascii="標楷體" w:eastAsia="標楷體" w:hAnsi="標楷體"/>
          <w:b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機票款</w:t>
      </w:r>
      <w:r w:rsidRPr="009704EB">
        <w:rPr>
          <w:rFonts w:ascii="標楷體" w:eastAsia="標楷體" w:hAnsi="標楷體"/>
          <w:color w:val="000000" w:themeColor="text1"/>
          <w:szCs w:val="24"/>
        </w:rPr>
        <w:t>：</w:t>
      </w:r>
      <w:r w:rsidR="00057590" w:rsidRPr="009704EB">
        <w:rPr>
          <w:rFonts w:ascii="標楷體" w:eastAsia="標楷體" w:hAnsi="標楷體"/>
          <w:color w:val="000000" w:themeColor="text1"/>
        </w:rPr>
        <w:t>華語教學人員初次應聘</w:t>
      </w:r>
      <w:r w:rsidR="00486ACB" w:rsidRPr="009704EB">
        <w:rPr>
          <w:rFonts w:ascii="標楷體" w:eastAsia="標楷體" w:hAnsi="標楷體" w:hint="eastAsia"/>
          <w:color w:val="000000" w:themeColor="text1"/>
        </w:rPr>
        <w:t>赴</w:t>
      </w:r>
      <w:r w:rsidR="00486ACB" w:rsidRPr="009704EB">
        <w:rPr>
          <w:rFonts w:ascii="標楷體" w:eastAsia="標楷體" w:hAnsi="標楷體"/>
          <w:color w:val="000000" w:themeColor="text1"/>
        </w:rPr>
        <w:t>任</w:t>
      </w:r>
      <w:r w:rsidR="00D44E84" w:rsidRPr="009704EB">
        <w:rPr>
          <w:rFonts w:ascii="標楷體" w:eastAsia="標楷體" w:hAnsi="標楷體" w:hint="eastAsia"/>
          <w:color w:val="000000" w:themeColor="text1"/>
        </w:rPr>
        <w:t>時</w:t>
      </w:r>
      <w:r w:rsidR="00057590" w:rsidRPr="009704EB">
        <w:rPr>
          <w:rFonts w:ascii="標楷體" w:eastAsia="標楷體" w:hAnsi="標楷體"/>
          <w:color w:val="000000" w:themeColor="text1"/>
        </w:rPr>
        <w:t>，得補助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臺灣至任教國家往返最直接航程經濟艙機票</w:t>
      </w:r>
      <w:r w:rsidR="00734A75" w:rsidRPr="009704EB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張，各地區機票款</w:t>
      </w:r>
      <w:r w:rsidR="00AA2110" w:rsidRPr="009704EB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補助上限基準</w:t>
      </w:r>
      <w:r w:rsidR="002E3CF0" w:rsidRPr="009704E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如附</w:t>
      </w:r>
      <w:r w:rsidR="009123F7" w:rsidRPr="009704EB">
        <w:rPr>
          <w:rFonts w:ascii="標楷體" w:eastAsia="標楷體" w:hAnsi="標楷體" w:hint="eastAsia"/>
          <w:color w:val="000000" w:themeColor="text1"/>
          <w:szCs w:val="24"/>
        </w:rPr>
        <w:t>表二</w:t>
      </w:r>
      <w:r w:rsidR="002E3CF0" w:rsidRPr="009704EB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E6077" w:rsidRPr="009704EB" w:rsidRDefault="004E6077" w:rsidP="004E6077">
      <w:pPr>
        <w:widowControl/>
        <w:spacing w:line="400" w:lineRule="exact"/>
        <w:ind w:firstLineChars="767" w:firstLine="1841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（3）</w:t>
      </w:r>
      <w:r w:rsidR="004D5DA3" w:rsidRPr="009704EB">
        <w:rPr>
          <w:rFonts w:ascii="標楷體" w:eastAsia="標楷體" w:hAnsi="標楷體" w:hint="eastAsia"/>
          <w:color w:val="000000" w:themeColor="text1"/>
          <w:szCs w:val="24"/>
        </w:rPr>
        <w:t>教材教具費用：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華語教師</w:t>
      </w:r>
      <w:r w:rsidR="00D44E84" w:rsidRPr="009704EB">
        <w:rPr>
          <w:rFonts w:ascii="標楷體" w:eastAsia="標楷體" w:hAnsi="標楷體" w:hint="eastAsia"/>
          <w:color w:val="000000" w:themeColor="text1"/>
          <w:szCs w:val="24"/>
        </w:rPr>
        <w:t>初次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應聘</w:t>
      </w:r>
      <w:r w:rsidR="00A44BBD" w:rsidRPr="009704EB">
        <w:rPr>
          <w:rFonts w:ascii="標楷體" w:eastAsia="標楷體" w:hAnsi="標楷體"/>
          <w:color w:val="000000" w:themeColor="text1"/>
          <w:szCs w:val="24"/>
        </w:rPr>
        <w:t>赴任</w:t>
      </w:r>
      <w:r w:rsidR="00D44E84" w:rsidRPr="009704EB">
        <w:rPr>
          <w:rFonts w:ascii="標楷體" w:eastAsia="標楷體" w:hAnsi="標楷體" w:hint="eastAsia"/>
          <w:color w:val="000000" w:themeColor="text1"/>
          <w:szCs w:val="24"/>
        </w:rPr>
        <w:t>時，得補助</w:t>
      </w:r>
      <w:r w:rsidR="003606AC" w:rsidRPr="009704EB">
        <w:rPr>
          <w:rFonts w:ascii="標楷體" w:eastAsia="標楷體" w:hAnsi="標楷體" w:hint="eastAsia"/>
          <w:color w:val="000000" w:themeColor="text1"/>
          <w:szCs w:val="24"/>
        </w:rPr>
        <w:t>首次</w:t>
      </w:r>
      <w:r w:rsidR="003606AC" w:rsidRPr="009704EB">
        <w:rPr>
          <w:rFonts w:ascii="標楷體" w:eastAsia="標楷體" w:hAnsi="標楷體"/>
          <w:color w:val="000000" w:themeColor="text1"/>
          <w:szCs w:val="24"/>
        </w:rPr>
        <w:t>赴任華語</w:t>
      </w:r>
      <w:r w:rsidR="003606AC" w:rsidRPr="009704EB">
        <w:rPr>
          <w:rFonts w:ascii="標楷體" w:eastAsia="標楷體" w:hAnsi="標楷體" w:hint="eastAsia"/>
          <w:color w:val="000000" w:themeColor="text1"/>
          <w:szCs w:val="24"/>
        </w:rPr>
        <w:t>教</w:t>
      </w:r>
    </w:p>
    <w:p w:rsidR="00C44199" w:rsidRPr="009704EB" w:rsidRDefault="003606AC" w:rsidP="004E6077">
      <w:pPr>
        <w:widowControl/>
        <w:spacing w:line="400" w:lineRule="exact"/>
        <w:ind w:firstLineChars="1017" w:firstLine="2441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4D5DA3" w:rsidRPr="009704EB">
        <w:rPr>
          <w:rFonts w:ascii="標楷體" w:eastAsia="標楷體" w:hAnsi="標楷體" w:hint="eastAsia"/>
          <w:color w:val="000000" w:themeColor="text1"/>
          <w:szCs w:val="24"/>
        </w:rPr>
        <w:t>教材教具費用</w:t>
      </w:r>
      <w:r w:rsidR="00592A53" w:rsidRPr="009704EB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4C1179" w:rsidRPr="009704EB">
        <w:rPr>
          <w:rFonts w:ascii="標楷體" w:eastAsia="標楷體" w:hAnsi="標楷體"/>
          <w:color w:val="000000" w:themeColor="text1"/>
          <w:szCs w:val="24"/>
        </w:rPr>
        <w:t>次</w:t>
      </w:r>
      <w:r w:rsidR="004D5DA3" w:rsidRPr="009704EB">
        <w:rPr>
          <w:rFonts w:ascii="標楷體" w:eastAsia="標楷體" w:hAnsi="標楷體" w:hint="eastAsia"/>
          <w:color w:val="000000" w:themeColor="text1"/>
          <w:szCs w:val="24"/>
        </w:rPr>
        <w:t>，補助上限新臺幣</w:t>
      </w:r>
      <w:r w:rsidR="009123F7" w:rsidRPr="009704EB">
        <w:rPr>
          <w:rFonts w:ascii="標楷體" w:eastAsia="標楷體" w:hAnsi="標楷體" w:hint="eastAsia"/>
          <w:color w:val="000000" w:themeColor="text1"/>
          <w:szCs w:val="24"/>
        </w:rPr>
        <w:t>九千</w:t>
      </w:r>
      <w:r w:rsidR="004D5DA3" w:rsidRPr="009704EB">
        <w:rPr>
          <w:rFonts w:ascii="標楷體" w:eastAsia="標楷體" w:hAnsi="標楷體"/>
          <w:color w:val="000000" w:themeColor="text1"/>
          <w:szCs w:val="24"/>
        </w:rPr>
        <w:t>元</w:t>
      </w:r>
      <w:r w:rsidR="00C44199" w:rsidRPr="009704E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57590" w:rsidRPr="009704EB" w:rsidRDefault="00057590" w:rsidP="00A65E92">
      <w:pPr>
        <w:numPr>
          <w:ilvl w:val="0"/>
          <w:numId w:val="27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9704EB">
        <w:rPr>
          <w:rFonts w:ascii="標楷體" w:eastAsia="標楷體" w:hAnsi="標楷體" w:hint="eastAsia"/>
          <w:color w:val="000000" w:themeColor="text1"/>
        </w:rPr>
        <w:lastRenderedPageBreak/>
        <w:t>補助原則：</w:t>
      </w:r>
    </w:p>
    <w:p w:rsidR="00B9014D" w:rsidRPr="009704EB" w:rsidRDefault="009F2D90" w:rsidP="009F2D90">
      <w:pPr>
        <w:numPr>
          <w:ilvl w:val="0"/>
          <w:numId w:val="29"/>
        </w:numPr>
        <w:spacing w:line="400" w:lineRule="exact"/>
        <w:ind w:hanging="677"/>
        <w:rPr>
          <w:rFonts w:ascii="標楷體" w:eastAsia="標楷體" w:hAnsi="標楷體"/>
          <w:color w:val="000000" w:themeColor="text1"/>
        </w:rPr>
      </w:pPr>
      <w:r w:rsidRPr="009704EB">
        <w:rPr>
          <w:rFonts w:ascii="標楷體" w:eastAsia="標楷體" w:hAnsi="標楷體" w:hint="eastAsia"/>
          <w:color w:val="000000" w:themeColor="text1"/>
        </w:rPr>
        <w:t>應聘華語教學人員之待遇，以由聘任之國外學校提供，本部不予補助為原則。</w:t>
      </w:r>
    </w:p>
    <w:p w:rsidR="009F4C73" w:rsidRPr="009704EB" w:rsidRDefault="009F4C73" w:rsidP="00A65E92">
      <w:pPr>
        <w:numPr>
          <w:ilvl w:val="0"/>
          <w:numId w:val="29"/>
        </w:numPr>
        <w:spacing w:line="400" w:lineRule="exact"/>
        <w:ind w:left="2518" w:hanging="675"/>
        <w:rPr>
          <w:rFonts w:ascii="標楷體" w:eastAsia="標楷體" w:hAnsi="標楷體"/>
          <w:color w:val="000000" w:themeColor="text1"/>
        </w:rPr>
      </w:pPr>
      <w:r w:rsidRPr="009704EB">
        <w:rPr>
          <w:rFonts w:ascii="標楷體" w:eastAsia="標楷體" w:hAnsi="標楷體" w:hint="eastAsia"/>
          <w:color w:val="000000" w:themeColor="text1"/>
        </w:rPr>
        <w:t>初次應聘之華語教學人員，補助期間以</w:t>
      </w:r>
      <w:r w:rsidR="00095936" w:rsidRPr="009704EB">
        <w:rPr>
          <w:rFonts w:ascii="標楷體" w:eastAsia="標楷體" w:hAnsi="標楷體" w:hint="eastAsia"/>
          <w:color w:val="000000" w:themeColor="text1"/>
        </w:rPr>
        <w:t>一</w:t>
      </w:r>
      <w:r w:rsidRPr="009704EB">
        <w:rPr>
          <w:rFonts w:ascii="標楷體" w:eastAsia="標楷體" w:hAnsi="標楷體" w:hint="eastAsia"/>
          <w:color w:val="000000" w:themeColor="text1"/>
        </w:rPr>
        <w:t>年為原則，並得續聘</w:t>
      </w:r>
      <w:r w:rsidR="00095936" w:rsidRPr="009704EB">
        <w:rPr>
          <w:rFonts w:ascii="標楷體" w:eastAsia="標楷體" w:hAnsi="標楷體" w:hint="eastAsia"/>
          <w:color w:val="000000" w:themeColor="text1"/>
        </w:rPr>
        <w:t>一</w:t>
      </w:r>
      <w:r w:rsidRPr="009704EB">
        <w:rPr>
          <w:rFonts w:ascii="標楷體" w:eastAsia="標楷體" w:hAnsi="標楷體" w:hint="eastAsia"/>
          <w:color w:val="000000" w:themeColor="text1"/>
        </w:rPr>
        <w:t>年；續聘期間僅</w:t>
      </w:r>
      <w:r w:rsidR="00625A6C" w:rsidRPr="009704EB">
        <w:rPr>
          <w:rFonts w:ascii="標楷體" w:eastAsia="標楷體" w:hAnsi="標楷體" w:hint="eastAsia"/>
          <w:color w:val="000000" w:themeColor="text1"/>
        </w:rPr>
        <w:t>補助</w:t>
      </w:r>
      <w:r w:rsidRPr="009704EB">
        <w:rPr>
          <w:rFonts w:ascii="標楷體" w:eastAsia="標楷體" w:hAnsi="標楷體" w:hint="eastAsia"/>
          <w:color w:val="000000" w:themeColor="text1"/>
        </w:rPr>
        <w:t>生活費，機票及教材教具不再補助。</w:t>
      </w:r>
    </w:p>
    <w:p w:rsidR="00617F1A" w:rsidRPr="009704EB" w:rsidRDefault="00D6485C" w:rsidP="00D6485C">
      <w:pPr>
        <w:numPr>
          <w:ilvl w:val="0"/>
          <w:numId w:val="29"/>
        </w:numPr>
        <w:spacing w:line="400" w:lineRule="exact"/>
        <w:ind w:hanging="677"/>
        <w:rPr>
          <w:rFonts w:ascii="標楷體" w:eastAsia="標楷體" w:hAnsi="標楷體"/>
          <w:color w:val="000000" w:themeColor="text1"/>
        </w:rPr>
      </w:pPr>
      <w:r w:rsidRPr="009704EB">
        <w:rPr>
          <w:rFonts w:ascii="標楷體" w:eastAsia="標楷體" w:hAnsi="標楷體" w:hint="eastAsia"/>
          <w:color w:val="000000" w:themeColor="text1"/>
        </w:rPr>
        <w:t>承辦選</w:t>
      </w:r>
      <w:r w:rsidR="00BE677F" w:rsidRPr="009704EB">
        <w:rPr>
          <w:rFonts w:ascii="標楷體" w:eastAsia="標楷體" w:hAnsi="標楷體" w:hint="eastAsia"/>
          <w:color w:val="000000" w:themeColor="text1"/>
        </w:rPr>
        <w:t>送</w:t>
      </w:r>
      <w:r w:rsidR="00B9014D" w:rsidRPr="009704EB">
        <w:rPr>
          <w:rFonts w:ascii="標楷體" w:eastAsia="標楷體" w:hAnsi="標楷體" w:hint="eastAsia"/>
          <w:color w:val="000000" w:themeColor="text1"/>
        </w:rPr>
        <w:t>華語教學人員之單位，應</w:t>
      </w:r>
      <w:r w:rsidR="00980FEB" w:rsidRPr="009704EB">
        <w:rPr>
          <w:rFonts w:ascii="標楷體" w:eastAsia="標楷體" w:hAnsi="標楷體" w:hint="eastAsia"/>
          <w:color w:val="000000" w:themeColor="text1"/>
        </w:rPr>
        <w:t>建立</w:t>
      </w:r>
      <w:r w:rsidR="007E34DA" w:rsidRPr="009704EB">
        <w:rPr>
          <w:rFonts w:ascii="標楷體" w:eastAsia="標楷體" w:hAnsi="標楷體" w:hint="eastAsia"/>
          <w:color w:val="000000" w:themeColor="text1"/>
        </w:rPr>
        <w:t>及</w:t>
      </w:r>
      <w:r w:rsidRPr="009704EB">
        <w:rPr>
          <w:rFonts w:ascii="標楷體" w:eastAsia="標楷體" w:hAnsi="標楷體" w:hint="eastAsia"/>
          <w:color w:val="000000" w:themeColor="text1"/>
        </w:rPr>
        <w:t>管理</w:t>
      </w:r>
      <w:r w:rsidR="00980FEB" w:rsidRPr="009704EB">
        <w:rPr>
          <w:rFonts w:ascii="標楷體" w:eastAsia="標楷體" w:hAnsi="標楷體" w:hint="eastAsia"/>
          <w:color w:val="000000" w:themeColor="text1"/>
        </w:rPr>
        <w:t>華</w:t>
      </w:r>
      <w:r w:rsidR="00A2489C" w:rsidRPr="009704EB">
        <w:rPr>
          <w:rFonts w:ascii="標楷體" w:eastAsia="標楷體" w:hAnsi="標楷體" w:hint="eastAsia"/>
          <w:color w:val="000000" w:themeColor="text1"/>
        </w:rPr>
        <w:t>語教學</w:t>
      </w:r>
      <w:r w:rsidR="00980FEB" w:rsidRPr="009704EB">
        <w:rPr>
          <w:rFonts w:ascii="標楷體" w:eastAsia="標楷體" w:hAnsi="標楷體" w:hint="eastAsia"/>
          <w:color w:val="000000" w:themeColor="text1"/>
        </w:rPr>
        <w:t>人才庫</w:t>
      </w:r>
      <w:r w:rsidR="00980FEB" w:rsidRPr="009704EB">
        <w:rPr>
          <w:rFonts w:ascii="新細明體" w:hAnsi="新細明體" w:hint="eastAsia"/>
          <w:color w:val="000000" w:themeColor="text1"/>
        </w:rPr>
        <w:t>，</w:t>
      </w:r>
      <w:r w:rsidR="00651E92" w:rsidRPr="009704EB">
        <w:rPr>
          <w:rFonts w:ascii="標楷體" w:eastAsia="標楷體" w:hAnsi="標楷體" w:hint="eastAsia"/>
          <w:color w:val="000000" w:themeColor="text1"/>
        </w:rPr>
        <w:t>並</w:t>
      </w:r>
      <w:r w:rsidR="00B9014D" w:rsidRPr="009704EB">
        <w:rPr>
          <w:rFonts w:ascii="標楷體" w:eastAsia="標楷體" w:hAnsi="標楷體"/>
          <w:color w:val="000000" w:themeColor="text1"/>
        </w:rPr>
        <w:t>負責</w:t>
      </w:r>
      <w:r w:rsidR="00902C86" w:rsidRPr="009704EB">
        <w:rPr>
          <w:rFonts w:ascii="標楷體" w:eastAsia="標楷體" w:hAnsi="標楷體" w:hint="eastAsia"/>
          <w:color w:val="000000" w:themeColor="text1"/>
        </w:rPr>
        <w:t>渠等</w:t>
      </w:r>
      <w:r w:rsidR="00A44BBD" w:rsidRPr="009704EB">
        <w:rPr>
          <w:rFonts w:ascii="標楷體" w:eastAsia="標楷體" w:hAnsi="標楷體" w:hint="eastAsia"/>
          <w:color w:val="000000" w:themeColor="text1"/>
        </w:rPr>
        <w:t>受</w:t>
      </w:r>
      <w:r w:rsidR="00902C86" w:rsidRPr="009704EB">
        <w:rPr>
          <w:rFonts w:ascii="標楷體" w:eastAsia="標楷體" w:hAnsi="標楷體"/>
          <w:color w:val="000000" w:themeColor="text1"/>
        </w:rPr>
        <w:t>聘</w:t>
      </w:r>
      <w:r w:rsidR="00AC12C2" w:rsidRPr="009704EB">
        <w:rPr>
          <w:rFonts w:ascii="標楷體" w:eastAsia="標楷體" w:hAnsi="標楷體" w:hint="eastAsia"/>
          <w:color w:val="000000" w:themeColor="text1"/>
        </w:rPr>
        <w:t>國</w:t>
      </w:r>
      <w:r w:rsidR="00B9014D" w:rsidRPr="009704EB">
        <w:rPr>
          <w:rFonts w:ascii="標楷體" w:eastAsia="標楷體" w:hAnsi="標楷體" w:hint="eastAsia"/>
          <w:color w:val="000000" w:themeColor="text1"/>
        </w:rPr>
        <w:t>外</w:t>
      </w:r>
      <w:r w:rsidR="00AC12C2" w:rsidRPr="009704EB">
        <w:rPr>
          <w:rFonts w:ascii="標楷體" w:eastAsia="標楷體" w:hAnsi="標楷體" w:hint="eastAsia"/>
          <w:color w:val="000000" w:themeColor="text1"/>
        </w:rPr>
        <w:t>學校</w:t>
      </w:r>
      <w:r w:rsidR="00B9014D" w:rsidRPr="009704EB">
        <w:rPr>
          <w:rFonts w:ascii="標楷體" w:eastAsia="標楷體" w:hAnsi="標楷體" w:hint="eastAsia"/>
          <w:color w:val="000000" w:themeColor="text1"/>
        </w:rPr>
        <w:t>任教之輔導</w:t>
      </w:r>
      <w:r w:rsidR="00B9014D" w:rsidRPr="009704EB">
        <w:rPr>
          <w:rFonts w:ascii="標楷體" w:eastAsia="標楷體" w:hAnsi="標楷體"/>
          <w:color w:val="000000" w:themeColor="text1"/>
        </w:rPr>
        <w:t>管</w:t>
      </w:r>
      <w:r w:rsidR="00B9014D" w:rsidRPr="009704EB">
        <w:rPr>
          <w:rFonts w:ascii="標楷體" w:eastAsia="標楷體" w:hAnsi="標楷體" w:hint="eastAsia"/>
          <w:color w:val="000000" w:themeColor="text1"/>
        </w:rPr>
        <w:t>理及</w:t>
      </w:r>
      <w:r w:rsidR="00131703" w:rsidRPr="009704EB">
        <w:rPr>
          <w:rFonts w:ascii="標楷體" w:eastAsia="標楷體" w:hAnsi="標楷體" w:hint="eastAsia"/>
          <w:color w:val="000000" w:themeColor="text1"/>
        </w:rPr>
        <w:t>成效</w:t>
      </w:r>
      <w:r w:rsidR="00B9014D" w:rsidRPr="009704EB">
        <w:rPr>
          <w:rFonts w:ascii="標楷體" w:eastAsia="標楷體" w:hAnsi="標楷體" w:hint="eastAsia"/>
          <w:color w:val="000000" w:themeColor="text1"/>
        </w:rPr>
        <w:t>追蹤事宜</w:t>
      </w:r>
      <w:r w:rsidR="00980FEB" w:rsidRPr="009704EB">
        <w:rPr>
          <w:rFonts w:ascii="標楷體" w:eastAsia="標楷體" w:hAnsi="標楷體" w:hint="eastAsia"/>
          <w:color w:val="000000" w:themeColor="text1"/>
        </w:rPr>
        <w:t>。</w:t>
      </w:r>
    </w:p>
    <w:p w:rsidR="00D44E84" w:rsidRPr="009704EB" w:rsidRDefault="002A76F9" w:rsidP="00A65E92">
      <w:pPr>
        <w:numPr>
          <w:ilvl w:val="0"/>
          <w:numId w:val="29"/>
        </w:numPr>
        <w:spacing w:line="400" w:lineRule="exact"/>
        <w:ind w:left="2518" w:hanging="675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DC3DD1" w:rsidRPr="009704EB">
        <w:rPr>
          <w:rFonts w:ascii="標楷體" w:eastAsia="標楷體" w:hAnsi="標楷體" w:hint="eastAsia"/>
          <w:color w:val="000000" w:themeColor="text1"/>
          <w:szCs w:val="24"/>
        </w:rPr>
        <w:t>款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由本部補助承辦</w:t>
      </w:r>
      <w:r w:rsidR="00675A44" w:rsidRPr="009704EB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20751E" w:rsidRPr="009704EB">
        <w:rPr>
          <w:rFonts w:ascii="標楷體" w:eastAsia="標楷體" w:hAnsi="標楷體" w:hint="eastAsia"/>
          <w:color w:val="000000" w:themeColor="text1"/>
          <w:szCs w:val="24"/>
        </w:rPr>
        <w:t>華</w:t>
      </w:r>
      <w:r w:rsidR="005F123E" w:rsidRPr="009704EB">
        <w:rPr>
          <w:rFonts w:ascii="標楷體" w:eastAsia="標楷體" w:hAnsi="標楷體" w:hint="eastAsia"/>
          <w:color w:val="000000" w:themeColor="text1"/>
          <w:szCs w:val="24"/>
        </w:rPr>
        <w:t>語</w:t>
      </w:r>
      <w:r w:rsidR="005F123E" w:rsidRPr="009704EB">
        <w:rPr>
          <w:rFonts w:ascii="標楷體" w:eastAsia="標楷體" w:hAnsi="標楷體"/>
          <w:color w:val="000000" w:themeColor="text1"/>
          <w:szCs w:val="24"/>
        </w:rPr>
        <w:t>教學</w:t>
      </w:r>
      <w:r w:rsidR="005F123E" w:rsidRPr="009704EB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775DCA" w:rsidRPr="009704EB">
        <w:rPr>
          <w:rFonts w:ascii="標楷體" w:eastAsia="標楷體" w:hAnsi="標楷體" w:hint="eastAsia"/>
          <w:color w:val="000000" w:themeColor="text1"/>
          <w:szCs w:val="24"/>
        </w:rPr>
        <w:t>計畫單位（國內</w:t>
      </w:r>
      <w:r w:rsidR="00775DCA" w:rsidRPr="009704EB">
        <w:rPr>
          <w:rFonts w:ascii="標楷體" w:eastAsia="標楷體" w:hAnsi="標楷體"/>
          <w:color w:val="000000" w:themeColor="text1"/>
          <w:szCs w:val="24"/>
        </w:rPr>
        <w:t>大專</w:t>
      </w:r>
      <w:r w:rsidR="00775DCA" w:rsidRPr="009704EB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775DCA" w:rsidRPr="009704EB">
        <w:rPr>
          <w:rFonts w:ascii="標楷體" w:eastAsia="標楷體" w:hAnsi="標楷體"/>
          <w:color w:val="000000" w:themeColor="text1"/>
          <w:szCs w:val="24"/>
        </w:rPr>
        <w:t>院</w:t>
      </w:r>
      <w:r w:rsidR="00775DCA" w:rsidRPr="009704EB">
        <w:rPr>
          <w:rFonts w:ascii="標楷體" w:eastAsia="標楷體" w:hAnsi="標楷體" w:hint="eastAsia"/>
          <w:color w:val="000000" w:themeColor="text1"/>
          <w:szCs w:val="24"/>
        </w:rPr>
        <w:t>或非營利文教組織）</w:t>
      </w:r>
      <w:r w:rsidR="00775DCA" w:rsidRPr="009704EB">
        <w:rPr>
          <w:rFonts w:ascii="新細明體" w:hAnsi="新細明體" w:hint="eastAsia"/>
          <w:color w:val="000000" w:themeColor="text1"/>
          <w:szCs w:val="24"/>
        </w:rPr>
        <w:t>。</w:t>
      </w:r>
      <w:r w:rsidR="00A527E1" w:rsidRPr="009704EB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16617E" w:rsidRPr="009704EB" w:rsidRDefault="00617F1A" w:rsidP="004E6077">
      <w:pPr>
        <w:widowControl/>
        <w:numPr>
          <w:ilvl w:val="0"/>
          <w:numId w:val="29"/>
        </w:numPr>
        <w:spacing w:line="400" w:lineRule="exact"/>
        <w:ind w:hanging="677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為確</w:t>
      </w:r>
      <w:r w:rsidRPr="009704EB">
        <w:rPr>
          <w:rFonts w:ascii="標楷體" w:eastAsia="標楷體" w:hAnsi="標楷體"/>
          <w:color w:val="000000" w:themeColor="text1"/>
          <w:szCs w:val="24"/>
        </w:rPr>
        <w:t>保華語教學人員之相關權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利</w:t>
      </w:r>
      <w:r w:rsidRPr="009704EB">
        <w:rPr>
          <w:rFonts w:ascii="標楷體" w:eastAsia="標楷體" w:hAnsi="標楷體"/>
          <w:color w:val="000000" w:themeColor="text1"/>
          <w:szCs w:val="24"/>
        </w:rPr>
        <w:t>義務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，前揭</w:t>
      </w:r>
      <w:r w:rsidR="004E6077" w:rsidRPr="009704EB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計畫單位，</w:t>
      </w:r>
      <w:r w:rsidR="003B2C11" w:rsidRPr="009704EB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3B2C11" w:rsidRPr="009704EB">
        <w:rPr>
          <w:rFonts w:ascii="標楷體" w:eastAsia="標楷體" w:hAnsi="標楷體"/>
          <w:color w:val="000000" w:themeColor="text1"/>
          <w:szCs w:val="24"/>
        </w:rPr>
        <w:t>申請</w:t>
      </w:r>
      <w:r w:rsidR="007C0BB9" w:rsidRPr="009704EB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3B2C11" w:rsidRPr="009704EB">
        <w:rPr>
          <w:rFonts w:ascii="標楷體" w:eastAsia="標楷體" w:hAnsi="標楷體"/>
          <w:color w:val="000000" w:themeColor="text1"/>
          <w:szCs w:val="24"/>
        </w:rPr>
        <w:t>時</w:t>
      </w:r>
      <w:r w:rsidR="007C0BB9" w:rsidRPr="009704E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5D08CF" w:rsidRPr="009704EB">
        <w:rPr>
          <w:rFonts w:ascii="標楷體" w:eastAsia="標楷體" w:hAnsi="標楷體" w:hint="eastAsia"/>
          <w:color w:val="000000" w:themeColor="text1"/>
          <w:szCs w:val="24"/>
        </w:rPr>
        <w:t>檢</w:t>
      </w:r>
      <w:r w:rsidR="005D08CF" w:rsidRPr="009704EB">
        <w:rPr>
          <w:rFonts w:ascii="標楷體" w:eastAsia="標楷體" w:hAnsi="標楷體"/>
          <w:color w:val="000000" w:themeColor="text1"/>
          <w:szCs w:val="24"/>
        </w:rPr>
        <w:t>附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C369C7" w:rsidRPr="009704EB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BE677F" w:rsidRPr="009704EB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5D08CF" w:rsidRPr="009704EB">
        <w:rPr>
          <w:rFonts w:ascii="標楷體" w:eastAsia="標楷體" w:hAnsi="標楷體" w:hint="eastAsia"/>
          <w:color w:val="000000" w:themeColor="text1"/>
          <w:szCs w:val="24"/>
        </w:rPr>
        <w:t>華語教學人員赴國外</w:t>
      </w:r>
      <w:r w:rsidR="007C11D8" w:rsidRPr="009704EB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="005D08CF" w:rsidRPr="009704EB">
        <w:rPr>
          <w:rFonts w:ascii="標楷體" w:eastAsia="標楷體" w:hAnsi="標楷體" w:hint="eastAsia"/>
          <w:color w:val="000000" w:themeColor="text1"/>
          <w:szCs w:val="24"/>
        </w:rPr>
        <w:t>任教作業及管理規範，</w:t>
      </w:r>
      <w:r w:rsidR="00651E92" w:rsidRPr="009704EB">
        <w:rPr>
          <w:rFonts w:ascii="標楷體" w:eastAsia="標楷體" w:hAnsi="標楷體" w:hint="eastAsia"/>
          <w:color w:val="000000" w:themeColor="text1"/>
          <w:szCs w:val="24"/>
        </w:rPr>
        <w:t>作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為本部審核</w:t>
      </w:r>
      <w:proofErr w:type="gramStart"/>
      <w:r w:rsidR="00C839CA" w:rsidRPr="009704EB">
        <w:rPr>
          <w:rFonts w:ascii="標楷體" w:eastAsia="標楷體" w:hAnsi="標楷體" w:hint="eastAsia"/>
          <w:color w:val="000000" w:themeColor="text1"/>
          <w:szCs w:val="24"/>
        </w:rPr>
        <w:t>重要參</w:t>
      </w:r>
      <w:r w:rsidR="00C839CA" w:rsidRPr="009704EB">
        <w:rPr>
          <w:rFonts w:ascii="標楷體" w:eastAsia="標楷體" w:hAnsi="標楷體"/>
          <w:color w:val="000000" w:themeColor="text1"/>
          <w:szCs w:val="24"/>
        </w:rPr>
        <w:t>據</w:t>
      </w:r>
      <w:proofErr w:type="gramEnd"/>
      <w:r w:rsidR="00C839CA" w:rsidRPr="009704E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C6BF5" w:rsidRPr="009704EB" w:rsidRDefault="00CC6BF5" w:rsidP="00CC6BF5">
      <w:pPr>
        <w:widowControl/>
        <w:spacing w:line="400" w:lineRule="exact"/>
        <w:ind w:left="2520"/>
        <w:rPr>
          <w:rFonts w:ascii="標楷體" w:eastAsia="標楷體" w:hAnsi="標楷體"/>
          <w:color w:val="000000" w:themeColor="text1"/>
          <w:szCs w:val="24"/>
        </w:rPr>
      </w:pPr>
    </w:p>
    <w:p w:rsidR="00AE0937" w:rsidRPr="009704EB" w:rsidRDefault="00760C7C" w:rsidP="00A65E92">
      <w:pPr>
        <w:numPr>
          <w:ilvl w:val="0"/>
          <w:numId w:val="6"/>
        </w:numPr>
        <w:tabs>
          <w:tab w:val="left" w:pos="1560"/>
          <w:tab w:val="left" w:pos="1701"/>
        </w:tabs>
        <w:spacing w:line="400" w:lineRule="exact"/>
        <w:ind w:left="1560" w:rightChars="176" w:right="422" w:hanging="840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b/>
          <w:color w:val="000000" w:themeColor="text1"/>
          <w:szCs w:val="24"/>
        </w:rPr>
        <w:t>策</w:t>
      </w:r>
      <w:r w:rsidR="00CE2C09" w:rsidRPr="009704EB">
        <w:rPr>
          <w:rFonts w:ascii="標楷體" w:eastAsia="標楷體" w:hAnsi="標楷體" w:hint="eastAsia"/>
          <w:b/>
          <w:color w:val="000000" w:themeColor="text1"/>
          <w:szCs w:val="24"/>
        </w:rPr>
        <w:t>略專</w:t>
      </w:r>
      <w:r w:rsidR="00CE5570" w:rsidRPr="009704EB">
        <w:rPr>
          <w:rFonts w:ascii="標楷體" w:eastAsia="標楷體" w:hAnsi="標楷體" w:hint="eastAsia"/>
          <w:b/>
          <w:color w:val="000000" w:themeColor="text1"/>
          <w:szCs w:val="24"/>
        </w:rPr>
        <w:t>案</w:t>
      </w:r>
      <w:r w:rsidR="00730015" w:rsidRPr="009704EB">
        <w:rPr>
          <w:rFonts w:ascii="標楷體" w:eastAsia="標楷體" w:hAnsi="標楷體" w:hint="eastAsia"/>
          <w:b/>
          <w:color w:val="000000" w:themeColor="text1"/>
          <w:szCs w:val="24"/>
        </w:rPr>
        <w:t>類</w:t>
      </w:r>
      <w:r w:rsidR="00907DF6" w:rsidRPr="009704EB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針對產業輸出潛力高之海外目標地區，辦理符合我國華語文政策需要之各類專案，例如外國華語文教師來</w:t>
      </w:r>
      <w:proofErr w:type="gramStart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研習培訓團、外國學校學生來</w:t>
      </w:r>
      <w:proofErr w:type="gramStart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短期華語文研習團、華語文領域學者專家赴海外知名大學擔任國際華語系列講座、開設在</w:t>
      </w:r>
      <w:proofErr w:type="gramStart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僑生第二專長培訓專班及開設新興市場華語文教育專班等</w:t>
      </w:r>
      <w:r w:rsidR="00DD2A9F" w:rsidRPr="009704EB">
        <w:rPr>
          <w:rFonts w:ascii="新細明體" w:hAnsi="新細明體" w:hint="eastAsia"/>
          <w:color w:val="000000" w:themeColor="text1"/>
          <w:szCs w:val="24"/>
        </w:rPr>
        <w:t>；</w:t>
      </w:r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其中有關外國華語文教師來</w:t>
      </w:r>
      <w:proofErr w:type="gramStart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研習培訓團及外國學校學生來</w:t>
      </w:r>
      <w:proofErr w:type="gramStart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短期華語文研習團成員資格及補助項目如下：</w:t>
      </w:r>
    </w:p>
    <w:p w:rsidR="00567659" w:rsidRPr="009704EB" w:rsidRDefault="00AE0937" w:rsidP="00A65E92">
      <w:pPr>
        <w:tabs>
          <w:tab w:val="left" w:pos="1560"/>
          <w:tab w:val="left" w:pos="1701"/>
        </w:tabs>
        <w:spacing w:line="400" w:lineRule="exact"/>
        <w:ind w:leftChars="-9" w:left="-22" w:rightChars="176" w:right="422" w:firstLineChars="550" w:firstLine="1320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/>
          <w:color w:val="000000" w:themeColor="text1"/>
          <w:szCs w:val="24"/>
        </w:rPr>
        <w:t>1.</w:t>
      </w:r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外國華語文教師來</w:t>
      </w:r>
      <w:proofErr w:type="gramStart"/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研習培訓團</w:t>
      </w:r>
      <w:r w:rsidR="00F904FD">
        <w:rPr>
          <w:rFonts w:ascii="新細明體" w:hAnsi="新細明體" w:hint="eastAsia"/>
          <w:color w:val="000000" w:themeColor="text1"/>
          <w:szCs w:val="24"/>
        </w:rPr>
        <w:t>：</w:t>
      </w:r>
    </w:p>
    <w:p w:rsidR="00567659" w:rsidRPr="009704EB" w:rsidRDefault="00567659" w:rsidP="00A65E92">
      <w:pPr>
        <w:numPr>
          <w:ilvl w:val="0"/>
          <w:numId w:val="8"/>
        </w:numPr>
        <w:tabs>
          <w:tab w:val="left" w:pos="2127"/>
        </w:tabs>
        <w:spacing w:line="400" w:lineRule="exact"/>
        <w:ind w:leftChars="590" w:left="2158" w:rightChars="176" w:right="422" w:hangingChars="309" w:hanging="742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成員資格：每團</w:t>
      </w:r>
      <w:r w:rsidR="00651E92" w:rsidRPr="009704EB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095936" w:rsidRPr="009704EB">
        <w:rPr>
          <w:rFonts w:ascii="標楷體" w:eastAsia="標楷體" w:hAnsi="標楷體" w:hint="eastAsia"/>
          <w:color w:val="000000" w:themeColor="text1"/>
          <w:szCs w:val="24"/>
        </w:rPr>
        <w:t>十五</w:t>
      </w:r>
      <w:r w:rsidR="00AE0937" w:rsidRPr="009704EB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095936" w:rsidRPr="009704EB">
        <w:rPr>
          <w:rFonts w:ascii="標楷體" w:eastAsia="標楷體" w:hAnsi="標楷體" w:hint="eastAsia"/>
          <w:color w:val="000000" w:themeColor="text1"/>
          <w:szCs w:val="24"/>
        </w:rPr>
        <w:t>至二十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人在</w:t>
      </w:r>
      <w:proofErr w:type="gramStart"/>
      <w:r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9704EB">
        <w:rPr>
          <w:rFonts w:ascii="標楷體" w:eastAsia="標楷體" w:hAnsi="標楷體" w:hint="eastAsia"/>
          <w:color w:val="000000" w:themeColor="text1"/>
          <w:szCs w:val="24"/>
        </w:rPr>
        <w:t>培</w:t>
      </w:r>
      <w:r w:rsidRPr="009704EB">
        <w:rPr>
          <w:rFonts w:ascii="標楷體" w:eastAsia="標楷體" w:hAnsi="標楷體"/>
          <w:color w:val="000000" w:themeColor="text1"/>
          <w:szCs w:val="24"/>
        </w:rPr>
        <w:t>訓</w:t>
      </w:r>
      <w:r w:rsidR="00095936" w:rsidRPr="009704EB">
        <w:rPr>
          <w:rFonts w:ascii="標楷體" w:eastAsia="標楷體" w:hAnsi="標楷體" w:hint="eastAsia"/>
          <w:color w:val="000000" w:themeColor="text1"/>
          <w:szCs w:val="24"/>
        </w:rPr>
        <w:t>二</w:t>
      </w:r>
      <w:proofErr w:type="gramStart"/>
      <w:r w:rsidRPr="009704EB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9704EB">
        <w:rPr>
          <w:rFonts w:ascii="標楷體" w:eastAsia="標楷體" w:hAnsi="標楷體" w:hint="eastAsia"/>
          <w:color w:val="000000" w:themeColor="text1"/>
          <w:szCs w:val="24"/>
        </w:rPr>
        <w:t>為原則，以具對</w:t>
      </w:r>
      <w:proofErr w:type="gramStart"/>
      <w:r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9704EB">
        <w:rPr>
          <w:rFonts w:ascii="標楷體" w:eastAsia="標楷體" w:hAnsi="標楷體" w:hint="eastAsia"/>
          <w:color w:val="000000" w:themeColor="text1"/>
          <w:szCs w:val="24"/>
        </w:rPr>
        <w:t>推動華語</w:t>
      </w:r>
      <w:r w:rsidR="00095936" w:rsidRPr="009704EB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交流具潛力華語教師（在當地華語教育中扮演重要角色者）</w:t>
      </w:r>
      <w:r w:rsidR="00AC2C95" w:rsidRPr="009704E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9704EB">
        <w:rPr>
          <w:rFonts w:ascii="標楷體" w:eastAsia="標楷體" w:hAnsi="標楷體"/>
          <w:color w:val="000000" w:themeColor="text1"/>
          <w:szCs w:val="24"/>
        </w:rPr>
        <w:t>近</w:t>
      </w:r>
      <w:r w:rsidR="00095936" w:rsidRPr="009704EB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9704EB">
        <w:rPr>
          <w:rFonts w:ascii="標楷體" w:eastAsia="標楷體" w:hAnsi="標楷體"/>
          <w:color w:val="000000" w:themeColor="text1"/>
          <w:szCs w:val="24"/>
        </w:rPr>
        <w:t>年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Pr="009704EB">
        <w:rPr>
          <w:rFonts w:ascii="標楷體" w:eastAsia="標楷體" w:hAnsi="標楷體"/>
          <w:color w:val="000000" w:themeColor="text1"/>
          <w:szCs w:val="24"/>
        </w:rPr>
        <w:t>未獲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AC2C95" w:rsidRPr="009704EB">
        <w:rPr>
          <w:rFonts w:ascii="標楷體" w:eastAsia="標楷體" w:hAnsi="標楷體" w:hint="eastAsia"/>
          <w:color w:val="000000" w:themeColor="text1"/>
          <w:szCs w:val="24"/>
        </w:rPr>
        <w:t>部相關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補助者優先。</w:t>
      </w:r>
    </w:p>
    <w:p w:rsidR="00567659" w:rsidRPr="009704EB" w:rsidRDefault="00567659" w:rsidP="00A65E92">
      <w:pPr>
        <w:numPr>
          <w:ilvl w:val="0"/>
          <w:numId w:val="8"/>
        </w:numPr>
        <w:tabs>
          <w:tab w:val="left" w:pos="2127"/>
        </w:tabs>
        <w:spacing w:line="400" w:lineRule="exact"/>
        <w:ind w:leftChars="590" w:left="2158" w:rightChars="176" w:right="422" w:hangingChars="309" w:hanging="742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Pr="009704EB">
        <w:rPr>
          <w:rFonts w:ascii="標楷體" w:eastAsia="標楷體" w:hAnsi="標楷體"/>
          <w:color w:val="000000" w:themeColor="text1"/>
          <w:szCs w:val="24"/>
        </w:rPr>
        <w:t>：成員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研習期間在</w:t>
      </w:r>
      <w:proofErr w:type="gramStart"/>
      <w:r w:rsidRPr="009704E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9704EB">
        <w:rPr>
          <w:rFonts w:ascii="標楷體" w:eastAsia="標楷體" w:hAnsi="標楷體" w:hint="eastAsia"/>
          <w:color w:val="000000" w:themeColor="text1"/>
          <w:szCs w:val="24"/>
        </w:rPr>
        <w:t>之學費、</w:t>
      </w:r>
      <w:r w:rsidR="006C643A" w:rsidRPr="009704EB">
        <w:rPr>
          <w:rFonts w:ascii="標楷體" w:eastAsia="標楷體" w:hAnsi="標楷體" w:hint="eastAsia"/>
          <w:color w:val="000000" w:themeColor="text1"/>
          <w:szCs w:val="24"/>
        </w:rPr>
        <w:t>教材</w:t>
      </w:r>
      <w:r w:rsidR="006C643A" w:rsidRPr="009704EB">
        <w:rPr>
          <w:rFonts w:ascii="標楷體" w:eastAsia="標楷體" w:hAnsi="標楷體"/>
          <w:color w:val="000000" w:themeColor="text1"/>
          <w:szCs w:val="24"/>
        </w:rPr>
        <w:t>費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C643A" w:rsidRPr="009704EB">
        <w:rPr>
          <w:rFonts w:ascii="標楷體" w:eastAsia="標楷體" w:hAnsi="標楷體" w:hint="eastAsia"/>
          <w:color w:val="000000" w:themeColor="text1"/>
          <w:szCs w:val="24"/>
        </w:rPr>
        <w:t>國內旅運費及膳宿費</w:t>
      </w:r>
      <w:r w:rsidRPr="009704EB">
        <w:rPr>
          <w:rFonts w:ascii="標楷體" w:eastAsia="標楷體" w:hAnsi="標楷體"/>
          <w:color w:val="000000" w:themeColor="text1"/>
          <w:szCs w:val="24"/>
        </w:rPr>
        <w:t>等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落地接待</w:t>
      </w:r>
      <w:r w:rsidRPr="009704EB">
        <w:rPr>
          <w:rFonts w:ascii="標楷體" w:eastAsia="標楷體" w:hAnsi="標楷體"/>
          <w:color w:val="000000" w:themeColor="text1"/>
          <w:szCs w:val="24"/>
        </w:rPr>
        <w:t>項目</w:t>
      </w:r>
      <w:r w:rsidR="00734A75" w:rsidRPr="009704EB">
        <w:rPr>
          <w:rFonts w:ascii="新細明體" w:hAnsi="新細明體" w:hint="eastAsia"/>
          <w:color w:val="000000" w:themeColor="text1"/>
          <w:szCs w:val="24"/>
        </w:rPr>
        <w:t>；</w:t>
      </w:r>
      <w:r w:rsidRPr="009704EB">
        <w:rPr>
          <w:rFonts w:ascii="標楷體" w:eastAsia="標楷體" w:hAnsi="標楷體"/>
          <w:color w:val="000000" w:themeColor="text1"/>
          <w:szCs w:val="24"/>
        </w:rPr>
        <w:t>機票款</w:t>
      </w:r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及保險費</w:t>
      </w:r>
      <w:r w:rsidR="00AE0937" w:rsidRPr="009704EB">
        <w:rPr>
          <w:rFonts w:ascii="新細明體" w:hAnsi="新細明體" w:hint="eastAsia"/>
          <w:color w:val="000000" w:themeColor="text1"/>
          <w:szCs w:val="24"/>
        </w:rPr>
        <w:t>，</w:t>
      </w:r>
      <w:r w:rsidRPr="009704EB">
        <w:rPr>
          <w:rFonts w:ascii="標楷體" w:eastAsia="標楷體" w:hAnsi="標楷體"/>
          <w:color w:val="000000" w:themeColor="text1"/>
          <w:szCs w:val="24"/>
        </w:rPr>
        <w:t>由團員自</w:t>
      </w:r>
      <w:r w:rsidRPr="009704EB">
        <w:rPr>
          <w:rFonts w:ascii="標楷體" w:eastAsia="標楷體" w:hAnsi="標楷體" w:hint="eastAsia"/>
          <w:color w:val="000000" w:themeColor="text1"/>
          <w:szCs w:val="24"/>
        </w:rPr>
        <w:t>理。</w:t>
      </w:r>
    </w:p>
    <w:p w:rsidR="00567659" w:rsidRPr="009704EB" w:rsidRDefault="00AE0937" w:rsidP="00A65E92">
      <w:pPr>
        <w:numPr>
          <w:ilvl w:val="0"/>
          <w:numId w:val="8"/>
        </w:numPr>
        <w:tabs>
          <w:tab w:val="left" w:pos="2127"/>
        </w:tabs>
        <w:spacing w:line="400" w:lineRule="exact"/>
        <w:ind w:leftChars="590" w:left="2158" w:rightChars="176" w:right="422" w:hangingChars="309" w:hanging="742"/>
        <w:rPr>
          <w:rFonts w:ascii="標楷體" w:eastAsia="標楷體" w:hAnsi="標楷體"/>
          <w:color w:val="000000" w:themeColor="text1"/>
          <w:szCs w:val="24"/>
        </w:rPr>
      </w:pPr>
      <w:r w:rsidRPr="009704EB">
        <w:rPr>
          <w:rFonts w:ascii="標楷體" w:eastAsia="標楷體" w:hAnsi="標楷體" w:hint="eastAsia"/>
          <w:color w:val="000000" w:themeColor="text1"/>
          <w:szCs w:val="24"/>
        </w:rPr>
        <w:t>補助原則：</w:t>
      </w:r>
      <w:r w:rsidR="00567659" w:rsidRPr="009704EB">
        <w:rPr>
          <w:rFonts w:ascii="標楷體" w:eastAsia="標楷體" w:hAnsi="標楷體" w:hint="eastAsia"/>
          <w:color w:val="000000" w:themeColor="text1"/>
          <w:szCs w:val="24"/>
        </w:rPr>
        <w:t>由本</w:t>
      </w:r>
      <w:r w:rsidR="00567659" w:rsidRPr="009704EB">
        <w:rPr>
          <w:rFonts w:ascii="標楷體" w:eastAsia="標楷體" w:hAnsi="標楷體"/>
          <w:color w:val="000000" w:themeColor="text1"/>
          <w:szCs w:val="24"/>
        </w:rPr>
        <w:t>部補助承辦研習</w:t>
      </w:r>
      <w:r w:rsidR="00567659" w:rsidRPr="009704EB">
        <w:rPr>
          <w:rFonts w:ascii="標楷體" w:eastAsia="標楷體" w:hAnsi="標楷體" w:hint="eastAsia"/>
          <w:color w:val="000000" w:themeColor="text1"/>
          <w:szCs w:val="24"/>
        </w:rPr>
        <w:t>培訓</w:t>
      </w:r>
      <w:r w:rsidR="00567659" w:rsidRPr="009704EB">
        <w:rPr>
          <w:rFonts w:ascii="標楷體" w:eastAsia="標楷體" w:hAnsi="標楷體"/>
          <w:color w:val="000000" w:themeColor="text1"/>
          <w:szCs w:val="24"/>
        </w:rPr>
        <w:t>之</w:t>
      </w:r>
      <w:r w:rsidR="00775DCA" w:rsidRPr="009704EB">
        <w:rPr>
          <w:rFonts w:ascii="標楷體" w:eastAsia="標楷體" w:hAnsi="標楷體" w:hint="eastAsia"/>
          <w:color w:val="000000" w:themeColor="text1"/>
          <w:szCs w:val="24"/>
        </w:rPr>
        <w:t>計畫單位（國內大專校院或非營利文教組織）</w:t>
      </w:r>
      <w:r w:rsidR="00020193" w:rsidRPr="009704E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67659" w:rsidRPr="00DD025B" w:rsidRDefault="00567659" w:rsidP="00A65E92">
      <w:pPr>
        <w:tabs>
          <w:tab w:val="left" w:pos="2127"/>
        </w:tabs>
        <w:spacing w:line="400" w:lineRule="exact"/>
        <w:ind w:left="1834" w:rightChars="176" w:right="422"/>
        <w:rPr>
          <w:rFonts w:ascii="標楷體" w:eastAsia="標楷體" w:hAnsi="標楷體"/>
          <w:color w:val="000000" w:themeColor="text1"/>
          <w:szCs w:val="24"/>
        </w:rPr>
      </w:pPr>
    </w:p>
    <w:p w:rsidR="00567659" w:rsidRPr="00DD025B" w:rsidRDefault="00567659" w:rsidP="00A65E92">
      <w:pPr>
        <w:tabs>
          <w:tab w:val="left" w:pos="1560"/>
          <w:tab w:val="left" w:pos="1701"/>
        </w:tabs>
        <w:spacing w:line="400" w:lineRule="exact"/>
        <w:ind w:leftChars="-9" w:left="-22" w:rightChars="176" w:right="422" w:firstLineChars="550" w:firstLine="1320"/>
        <w:rPr>
          <w:rFonts w:ascii="標楷體" w:eastAsia="標楷體" w:hAnsi="標楷體" w:cs="Calibri"/>
          <w:bCs/>
          <w:color w:val="000000" w:themeColor="text1"/>
          <w:szCs w:val="24"/>
        </w:rPr>
      </w:pPr>
      <w:r w:rsidRPr="00DD025B">
        <w:rPr>
          <w:rFonts w:ascii="標楷體" w:eastAsia="標楷體" w:hAnsi="標楷體" w:cs="Calibri"/>
          <w:bCs/>
          <w:color w:val="000000" w:themeColor="text1"/>
          <w:szCs w:val="24"/>
        </w:rPr>
        <w:t>2.</w:t>
      </w:r>
      <w:r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外國學校學生來</w:t>
      </w:r>
      <w:proofErr w:type="gramStart"/>
      <w:r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臺</w:t>
      </w:r>
      <w:proofErr w:type="gramEnd"/>
      <w:r w:rsidR="00020193"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短期華語文研習團</w:t>
      </w:r>
      <w:r w:rsidR="00F904FD">
        <w:rPr>
          <w:rFonts w:ascii="新細明體" w:hAnsi="新細明體" w:cs="Calibri" w:hint="eastAsia"/>
          <w:bCs/>
          <w:color w:val="000000" w:themeColor="text1"/>
          <w:szCs w:val="24"/>
        </w:rPr>
        <w:t>：</w:t>
      </w:r>
    </w:p>
    <w:p w:rsidR="00C73150" w:rsidRPr="00DD025B" w:rsidRDefault="00567659" w:rsidP="00A65E92">
      <w:pPr>
        <w:numPr>
          <w:ilvl w:val="0"/>
          <w:numId w:val="34"/>
        </w:numPr>
        <w:tabs>
          <w:tab w:val="left" w:pos="2127"/>
        </w:tabs>
        <w:spacing w:line="400" w:lineRule="exact"/>
        <w:ind w:leftChars="50" w:left="120" w:rightChars="176" w:right="422" w:firstLineChars="540" w:firstLine="1296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成員資格：每團</w:t>
      </w:r>
      <w:r w:rsidR="00AC49C2" w:rsidRPr="00DD025B">
        <w:rPr>
          <w:rFonts w:ascii="標楷體" w:eastAsia="標楷體" w:hAnsi="標楷體" w:hint="eastAsia"/>
          <w:color w:val="000000" w:themeColor="text1"/>
          <w:szCs w:val="24"/>
        </w:rPr>
        <w:t>以十五</w:t>
      </w:r>
      <w:r w:rsidR="00AE0937" w:rsidRPr="00DD025B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AC49C2" w:rsidRPr="00DD025B">
        <w:rPr>
          <w:rFonts w:ascii="標楷體" w:eastAsia="標楷體" w:hAnsi="標楷體" w:hint="eastAsia"/>
          <w:color w:val="000000" w:themeColor="text1"/>
          <w:szCs w:val="24"/>
        </w:rPr>
        <w:t>至二十人</w:t>
      </w:r>
      <w:r w:rsidR="00AC49C2" w:rsidRPr="00B93E62">
        <w:rPr>
          <w:rFonts w:ascii="標楷體" w:eastAsia="標楷體" w:hAnsi="標楷體" w:hint="eastAsia"/>
          <w:color w:val="000000" w:themeColor="text1"/>
          <w:szCs w:val="24"/>
        </w:rPr>
        <w:t>在</w:t>
      </w:r>
      <w:proofErr w:type="gramStart"/>
      <w:r w:rsidR="00AC49C2" w:rsidRPr="00B93E62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AC49C2" w:rsidRPr="00B93E62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C73150" w:rsidRPr="00B93E62">
        <w:rPr>
          <w:rFonts w:ascii="標楷體" w:eastAsia="標楷體" w:hAnsi="標楷體" w:hint="eastAsia"/>
          <w:color w:val="000000" w:themeColor="text1"/>
          <w:szCs w:val="24"/>
        </w:rPr>
        <w:t>四</w:t>
      </w:r>
      <w:proofErr w:type="gramStart"/>
      <w:r w:rsidR="00C73150" w:rsidRPr="00B93E62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="00AC49C2" w:rsidRPr="00DD025B">
        <w:rPr>
          <w:rFonts w:ascii="標楷體" w:eastAsia="標楷體" w:hAnsi="標楷體" w:hint="eastAsia"/>
          <w:color w:val="000000" w:themeColor="text1"/>
          <w:szCs w:val="24"/>
        </w:rPr>
        <w:t>為原則，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由外國正</w:t>
      </w:r>
    </w:p>
    <w:p w:rsidR="00567659" w:rsidRPr="00DD025B" w:rsidRDefault="00C73150" w:rsidP="00A65E92">
      <w:pPr>
        <w:tabs>
          <w:tab w:val="left" w:pos="2127"/>
        </w:tabs>
        <w:spacing w:line="400" w:lineRule="exact"/>
        <w:ind w:leftChars="800" w:left="2160" w:rightChars="176" w:right="422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/>
          <w:color w:val="000000" w:themeColor="text1"/>
          <w:szCs w:val="24"/>
        </w:rPr>
        <w:t xml:space="preserve">  </w:t>
      </w:r>
      <w:proofErr w:type="gramStart"/>
      <w:r w:rsidR="00567659" w:rsidRPr="00DD025B">
        <w:rPr>
          <w:rFonts w:ascii="標楷體" w:eastAsia="標楷體" w:hAnsi="標楷體" w:hint="eastAsia"/>
          <w:color w:val="000000" w:themeColor="text1"/>
          <w:szCs w:val="24"/>
        </w:rPr>
        <w:t>規</w:t>
      </w:r>
      <w:proofErr w:type="gramEnd"/>
      <w:r w:rsidR="00567659" w:rsidRPr="00DD025B">
        <w:rPr>
          <w:rFonts w:ascii="標楷體" w:eastAsia="標楷體" w:hAnsi="標楷體" w:hint="eastAsia"/>
          <w:color w:val="000000" w:themeColor="text1"/>
          <w:szCs w:val="24"/>
        </w:rPr>
        <w:t>學制之各級主流學</w:t>
      </w:r>
      <w:r w:rsidR="00324CBE" w:rsidRPr="00DD025B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047945" w:rsidRPr="00DD025B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567659" w:rsidRPr="00DD025B">
        <w:rPr>
          <w:rFonts w:ascii="標楷體" w:eastAsia="標楷體" w:hAnsi="標楷體" w:hint="eastAsia"/>
          <w:color w:val="000000" w:themeColor="text1"/>
          <w:szCs w:val="24"/>
        </w:rPr>
        <w:t>籌組學生團，來</w:t>
      </w:r>
      <w:proofErr w:type="gramStart"/>
      <w:r w:rsidR="00567659" w:rsidRPr="00DD025B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567659" w:rsidRPr="00DD025B">
        <w:rPr>
          <w:rFonts w:ascii="標楷體" w:eastAsia="標楷體" w:hAnsi="標楷體" w:hint="eastAsia"/>
          <w:color w:val="000000" w:themeColor="text1"/>
          <w:szCs w:val="24"/>
        </w:rPr>
        <w:t>至我國內大學校院華語文中心進行</w:t>
      </w:r>
      <w:r w:rsidR="00020193" w:rsidRPr="00DD025B">
        <w:rPr>
          <w:rFonts w:ascii="標楷體" w:eastAsia="標楷體" w:hAnsi="標楷體" w:hint="eastAsia"/>
          <w:color w:val="000000" w:themeColor="text1"/>
          <w:szCs w:val="24"/>
        </w:rPr>
        <w:t>華語及文化</w:t>
      </w:r>
      <w:r w:rsidR="00567659" w:rsidRPr="00DD025B">
        <w:rPr>
          <w:rFonts w:ascii="標楷體" w:eastAsia="標楷體" w:hAnsi="標楷體" w:hint="eastAsia"/>
          <w:color w:val="000000" w:themeColor="text1"/>
          <w:szCs w:val="24"/>
        </w:rPr>
        <w:t>研習。</w:t>
      </w:r>
    </w:p>
    <w:p w:rsidR="009A3D33" w:rsidRPr="00DD025B" w:rsidRDefault="00567659" w:rsidP="00A65E92">
      <w:pPr>
        <w:numPr>
          <w:ilvl w:val="0"/>
          <w:numId w:val="34"/>
        </w:numPr>
        <w:tabs>
          <w:tab w:val="left" w:pos="2127"/>
        </w:tabs>
        <w:spacing w:line="400" w:lineRule="exact"/>
        <w:ind w:rightChars="176" w:right="422" w:hanging="416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020193" w:rsidRPr="00DD025B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Pr="00DD025B">
        <w:rPr>
          <w:rFonts w:ascii="標楷體" w:eastAsia="標楷體" w:hAnsi="標楷體"/>
          <w:color w:val="000000" w:themeColor="text1"/>
          <w:szCs w:val="24"/>
        </w:rPr>
        <w:t>：</w:t>
      </w:r>
    </w:p>
    <w:p w:rsidR="009A3D33" w:rsidRPr="00DD025B" w:rsidRDefault="00AB5B01" w:rsidP="00A65E92">
      <w:pPr>
        <w:tabs>
          <w:tab w:val="left" w:pos="2127"/>
        </w:tabs>
        <w:spacing w:line="400" w:lineRule="exact"/>
        <w:ind w:left="1985"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新細明體" w:hAnsi="新細明體" w:hint="eastAsia"/>
          <w:color w:val="000000" w:themeColor="text1"/>
          <w:szCs w:val="24"/>
        </w:rPr>
        <w:t>①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亞洲團每人每週補助新臺幣</w:t>
      </w:r>
      <w:r w:rsidR="00724D1E" w:rsidRPr="00DD025B">
        <w:rPr>
          <w:rFonts w:ascii="標楷體" w:eastAsia="標楷體" w:hAnsi="標楷體" w:hint="eastAsia"/>
          <w:color w:val="000000" w:themeColor="text1"/>
          <w:szCs w:val="24"/>
        </w:rPr>
        <w:t>二千元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為限。</w:t>
      </w:r>
    </w:p>
    <w:p w:rsidR="009A3D33" w:rsidRPr="00DD025B" w:rsidRDefault="00AB5B01" w:rsidP="00A65E92">
      <w:pPr>
        <w:tabs>
          <w:tab w:val="left" w:pos="2127"/>
        </w:tabs>
        <w:spacing w:line="400" w:lineRule="exact"/>
        <w:ind w:left="1985"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新細明體" w:hAnsi="新細明體" w:hint="eastAsia"/>
          <w:color w:val="000000" w:themeColor="text1"/>
          <w:szCs w:val="24"/>
        </w:rPr>
        <w:t>②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非亞洲團每人每週補助新臺幣</w:t>
      </w:r>
      <w:r w:rsidR="00724D1E" w:rsidRPr="00DD025B">
        <w:rPr>
          <w:rFonts w:ascii="標楷體" w:eastAsia="標楷體" w:hAnsi="標楷體" w:hint="eastAsia"/>
          <w:color w:val="000000" w:themeColor="text1"/>
          <w:szCs w:val="24"/>
        </w:rPr>
        <w:t>三千</w:t>
      </w:r>
      <w:r w:rsidR="008A16B2" w:rsidRPr="00DD025B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9A3D33" w:rsidRPr="00DD025B">
        <w:rPr>
          <w:rFonts w:ascii="標楷體" w:eastAsia="標楷體" w:hAnsi="標楷體"/>
          <w:color w:val="000000" w:themeColor="text1"/>
          <w:szCs w:val="24"/>
        </w:rPr>
        <w:t>為限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2233E" w:rsidRPr="00DD025B" w:rsidRDefault="00AB5B01" w:rsidP="00A65E92">
      <w:pPr>
        <w:tabs>
          <w:tab w:val="left" w:pos="2127"/>
        </w:tabs>
        <w:spacing w:line="400" w:lineRule="exact"/>
        <w:ind w:left="1985"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新細明體" w:hAnsi="新細明體" w:hint="eastAsia"/>
          <w:color w:val="000000" w:themeColor="text1"/>
          <w:szCs w:val="24"/>
        </w:rPr>
        <w:lastRenderedPageBreak/>
        <w:t>③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研習以星期一至</w:t>
      </w:r>
      <w:r w:rsidR="00A2233E" w:rsidRPr="00DD025B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9A3D33" w:rsidRPr="00DD025B">
        <w:rPr>
          <w:rFonts w:ascii="標楷體" w:eastAsia="標楷體" w:hAnsi="標楷體" w:hint="eastAsia"/>
          <w:color w:val="000000" w:themeColor="text1"/>
          <w:szCs w:val="24"/>
        </w:rPr>
        <w:t>五為一週計算，</w:t>
      </w:r>
      <w:r w:rsidR="006C643A" w:rsidRPr="00DD025B">
        <w:rPr>
          <w:rFonts w:ascii="標楷體" w:eastAsia="標楷體" w:hAnsi="標楷體" w:hint="eastAsia"/>
          <w:color w:val="000000" w:themeColor="text1"/>
          <w:szCs w:val="24"/>
        </w:rPr>
        <w:t>每週</w:t>
      </w:r>
      <w:r w:rsidR="00B704B9" w:rsidRPr="00DD025B">
        <w:rPr>
          <w:rFonts w:ascii="標楷體" w:eastAsia="標楷體" w:hAnsi="標楷體" w:hint="eastAsia"/>
          <w:color w:val="000000" w:themeColor="text1"/>
          <w:szCs w:val="24"/>
        </w:rPr>
        <w:t>研習日數</w:t>
      </w:r>
      <w:r w:rsidR="00001866" w:rsidRPr="00DD025B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8D753F" w:rsidRPr="00DD025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B704B9" w:rsidRPr="00DD025B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001866" w:rsidRPr="00DD025B">
        <w:rPr>
          <w:rFonts w:ascii="標楷體" w:eastAsia="標楷體" w:hAnsi="標楷體" w:hint="eastAsia"/>
          <w:color w:val="000000" w:themeColor="text1"/>
          <w:szCs w:val="24"/>
        </w:rPr>
        <w:t>計算</w:t>
      </w:r>
      <w:r w:rsidR="0094127C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94127C">
        <w:rPr>
          <w:rFonts w:ascii="新細明體" w:hAnsi="新細明體" w:hint="eastAsia"/>
          <w:color w:val="000000" w:themeColor="text1"/>
          <w:szCs w:val="24"/>
        </w:rPr>
        <w:t>。</w:t>
      </w:r>
      <w:r w:rsidR="00A2233E"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E3839" w:rsidRPr="000404A3" w:rsidRDefault="002307F8" w:rsidP="004E6077">
      <w:pPr>
        <w:tabs>
          <w:tab w:val="left" w:pos="2127"/>
        </w:tabs>
        <w:spacing w:line="400" w:lineRule="exact"/>
        <w:ind w:left="2160" w:rightChars="176" w:right="422" w:hangingChars="900" w:hanging="21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color w:val="000000" w:themeColor="text1"/>
          <w:szCs w:val="24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Cs w:val="24"/>
        </w:rPr>
        <w:t>（3）</w:t>
      </w:r>
      <w:r w:rsidR="00AE0937" w:rsidRPr="000404A3">
        <w:rPr>
          <w:rFonts w:ascii="標楷體" w:eastAsia="標楷體" w:hAnsi="標楷體" w:hint="eastAsia"/>
          <w:color w:val="000000" w:themeColor="text1"/>
          <w:szCs w:val="24"/>
        </w:rPr>
        <w:t>補助原則：</w:t>
      </w:r>
      <w:r w:rsidR="006C643A" w:rsidRPr="000404A3">
        <w:rPr>
          <w:rFonts w:ascii="標楷體" w:eastAsia="標楷體" w:hAnsi="標楷體" w:hint="eastAsia"/>
          <w:color w:val="000000" w:themeColor="text1"/>
          <w:szCs w:val="24"/>
        </w:rPr>
        <w:t>由本</w:t>
      </w:r>
      <w:r w:rsidR="006C643A" w:rsidRPr="000404A3">
        <w:rPr>
          <w:rFonts w:ascii="標楷體" w:eastAsia="標楷體" w:hAnsi="標楷體"/>
          <w:color w:val="000000" w:themeColor="text1"/>
          <w:szCs w:val="24"/>
        </w:rPr>
        <w:t>部補助承辦研習</w:t>
      </w:r>
      <w:r w:rsidR="006C643A" w:rsidRPr="000404A3">
        <w:rPr>
          <w:rFonts w:ascii="標楷體" w:eastAsia="標楷體" w:hAnsi="標楷體" w:hint="eastAsia"/>
          <w:color w:val="000000" w:themeColor="text1"/>
          <w:szCs w:val="24"/>
        </w:rPr>
        <w:t>培訓</w:t>
      </w:r>
      <w:r w:rsidR="006C643A" w:rsidRPr="000404A3">
        <w:rPr>
          <w:rFonts w:ascii="標楷體" w:eastAsia="標楷體" w:hAnsi="標楷體"/>
          <w:color w:val="000000" w:themeColor="text1"/>
          <w:szCs w:val="24"/>
        </w:rPr>
        <w:t>之</w:t>
      </w:r>
      <w:r w:rsidR="004179CC" w:rsidRPr="000404A3">
        <w:rPr>
          <w:rFonts w:ascii="標楷體" w:eastAsia="標楷體" w:hAnsi="標楷體" w:hint="eastAsia"/>
          <w:color w:val="000000" w:themeColor="text1"/>
          <w:szCs w:val="24"/>
        </w:rPr>
        <w:t>計畫單位</w:t>
      </w:r>
      <w:r w:rsidR="004E6077" w:rsidRPr="004E6077">
        <w:rPr>
          <w:rFonts w:ascii="標楷體" w:eastAsia="標楷體" w:hAnsi="標楷體" w:hint="eastAsia"/>
          <w:color w:val="000000" w:themeColor="text1"/>
          <w:szCs w:val="24"/>
        </w:rPr>
        <w:t>（國內大專校院或非營利文教組織）</w:t>
      </w:r>
      <w:r w:rsidR="006C643A" w:rsidRPr="000404A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E0937" w:rsidRPr="00DD025B" w:rsidRDefault="00AE0937" w:rsidP="00A65E92">
      <w:pPr>
        <w:pStyle w:val="aa"/>
        <w:tabs>
          <w:tab w:val="left" w:pos="2127"/>
        </w:tabs>
        <w:spacing w:line="400" w:lineRule="exact"/>
        <w:ind w:leftChars="0" w:left="1834" w:rightChars="176" w:right="422"/>
        <w:rPr>
          <w:rFonts w:ascii="標楷體" w:eastAsia="標楷體" w:hAnsi="標楷體"/>
          <w:color w:val="000000" w:themeColor="text1"/>
          <w:szCs w:val="24"/>
        </w:rPr>
      </w:pPr>
    </w:p>
    <w:p w:rsidR="00B4029A" w:rsidRPr="009704EB" w:rsidRDefault="001B119B" w:rsidP="00A65E92">
      <w:pPr>
        <w:tabs>
          <w:tab w:val="left" w:pos="1560"/>
          <w:tab w:val="left" w:pos="1701"/>
        </w:tabs>
        <w:spacing w:line="400" w:lineRule="exact"/>
        <w:ind w:leftChars="591" w:left="1778" w:rightChars="176" w:right="42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3</w:t>
      </w:r>
      <w:r w:rsidRPr="00DD025B">
        <w:rPr>
          <w:rFonts w:ascii="標楷體" w:eastAsia="標楷體" w:hAnsi="標楷體" w:cs="Calibri"/>
          <w:bCs/>
          <w:color w:val="000000" w:themeColor="text1"/>
          <w:szCs w:val="24"/>
        </w:rPr>
        <w:t>.</w:t>
      </w:r>
      <w:r w:rsidR="00B13E55" w:rsidRPr="00DD025B">
        <w:rPr>
          <w:rFonts w:ascii="標楷體" w:eastAsia="標楷體" w:hAnsi="標楷體" w:cs="Calibri"/>
          <w:bCs/>
          <w:color w:val="000000" w:themeColor="text1"/>
          <w:szCs w:val="24"/>
        </w:rPr>
        <w:t xml:space="preserve"> </w:t>
      </w:r>
      <w:r w:rsidR="00001866"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國內</w:t>
      </w:r>
      <w:r w:rsidR="00754C28" w:rsidRPr="00DD025B">
        <w:rPr>
          <w:rFonts w:ascii="標楷體" w:eastAsia="標楷體" w:hAnsi="標楷體" w:cs="Calibri"/>
          <w:bCs/>
          <w:color w:val="000000" w:themeColor="text1"/>
          <w:szCs w:val="24"/>
        </w:rPr>
        <w:t>華語文領域學者專家</w:t>
      </w:r>
      <w:r w:rsidR="00047945" w:rsidRPr="00DD025B">
        <w:rPr>
          <w:rFonts w:ascii="標楷體" w:eastAsia="標楷體" w:hAnsi="標楷體" w:hint="eastAsia"/>
          <w:color w:val="000000" w:themeColor="text1"/>
          <w:szCs w:val="24"/>
        </w:rPr>
        <w:t>應邀</w:t>
      </w:r>
      <w:r w:rsidR="00754C28" w:rsidRPr="00DD025B">
        <w:rPr>
          <w:rFonts w:ascii="標楷體" w:eastAsia="標楷體" w:hAnsi="標楷體" w:cs="Calibri"/>
          <w:bCs/>
          <w:color w:val="000000" w:themeColor="text1"/>
          <w:szCs w:val="24"/>
        </w:rPr>
        <w:t>赴海外</w:t>
      </w:r>
      <w:r w:rsidR="00754C28"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知</w:t>
      </w:r>
      <w:r w:rsidR="00754C28" w:rsidRPr="00DD025B">
        <w:rPr>
          <w:rFonts w:ascii="標楷體" w:eastAsia="標楷體" w:hAnsi="標楷體" w:cs="Calibri"/>
          <w:bCs/>
          <w:color w:val="000000" w:themeColor="text1"/>
          <w:szCs w:val="24"/>
        </w:rPr>
        <w:t>名大學擔任國際華語系列講座</w:t>
      </w:r>
      <w:r w:rsidR="00001866" w:rsidRPr="00DD025B">
        <w:rPr>
          <w:rFonts w:ascii="新細明體" w:hAnsi="新細明體" w:cs="Calibri" w:hint="eastAsia"/>
          <w:bCs/>
          <w:color w:val="000000" w:themeColor="text1"/>
          <w:szCs w:val="24"/>
        </w:rPr>
        <w:t>，</w:t>
      </w:r>
      <w:r w:rsidR="00734A75" w:rsidRPr="00734A75">
        <w:rPr>
          <w:rFonts w:ascii="標楷體" w:eastAsia="標楷體" w:hAnsi="標楷體" w:cs="Calibri" w:hint="eastAsia"/>
          <w:bCs/>
          <w:color w:val="000000" w:themeColor="text1"/>
          <w:szCs w:val="24"/>
        </w:rPr>
        <w:t>其</w:t>
      </w:r>
      <w:r w:rsidR="00047945"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得</w:t>
      </w:r>
      <w:r w:rsidRPr="00DD025B">
        <w:rPr>
          <w:rFonts w:ascii="標楷體" w:eastAsia="標楷體" w:hAnsi="標楷體" w:cs="Calibri" w:hint="eastAsia"/>
          <w:bCs/>
          <w:color w:val="000000" w:themeColor="text1"/>
          <w:szCs w:val="24"/>
        </w:rPr>
        <w:t>參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照國外</w:t>
      </w:r>
      <w:r w:rsidRPr="00DD025B">
        <w:rPr>
          <w:rFonts w:ascii="標楷體" w:eastAsia="標楷體" w:hAnsi="標楷體"/>
          <w:color w:val="000000" w:themeColor="text1"/>
          <w:szCs w:val="24"/>
        </w:rPr>
        <w:t>出差旅費報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支</w:t>
      </w:r>
      <w:r w:rsidRPr="00DD025B">
        <w:rPr>
          <w:rFonts w:ascii="標楷體" w:eastAsia="標楷體" w:hAnsi="標楷體"/>
          <w:color w:val="000000" w:themeColor="text1"/>
          <w:szCs w:val="24"/>
        </w:rPr>
        <w:t>要點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規定，</w:t>
      </w:r>
      <w:r w:rsidR="00047945" w:rsidRPr="00DD025B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754C28" w:rsidRPr="00DD025B">
        <w:rPr>
          <w:rFonts w:ascii="標楷體" w:eastAsia="標楷體" w:hAnsi="標楷體" w:hint="eastAsia"/>
          <w:color w:val="000000" w:themeColor="text1"/>
          <w:szCs w:val="24"/>
        </w:rPr>
        <w:t>往返機票款、</w:t>
      </w:r>
      <w:r w:rsidR="00047945" w:rsidRPr="00DD025B">
        <w:rPr>
          <w:rFonts w:ascii="標楷體" w:eastAsia="標楷體" w:hAnsi="標楷體" w:hint="eastAsia"/>
          <w:color w:val="000000" w:themeColor="text1"/>
          <w:szCs w:val="24"/>
        </w:rPr>
        <w:t>講</w:t>
      </w:r>
      <w:r w:rsidR="00047945" w:rsidRPr="00DD025B">
        <w:rPr>
          <w:rFonts w:ascii="標楷體" w:eastAsia="標楷體" w:hAnsi="標楷體"/>
          <w:color w:val="000000" w:themeColor="text1"/>
          <w:szCs w:val="24"/>
        </w:rPr>
        <w:t>座鐘點費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47945" w:rsidRPr="00DD025B">
        <w:rPr>
          <w:rFonts w:ascii="標楷體" w:eastAsia="標楷體" w:hAnsi="標楷體" w:hint="eastAsia"/>
          <w:color w:val="000000" w:themeColor="text1"/>
          <w:szCs w:val="24"/>
        </w:rPr>
        <w:t>當地</w:t>
      </w:r>
      <w:r w:rsidR="00754C28" w:rsidRPr="00DD025B">
        <w:rPr>
          <w:rFonts w:ascii="標楷體" w:eastAsia="標楷體" w:hAnsi="標楷體"/>
          <w:color w:val="000000" w:themeColor="text1"/>
          <w:szCs w:val="24"/>
        </w:rPr>
        <w:t>膳宿</w:t>
      </w:r>
      <w:r w:rsidR="00754C28" w:rsidRPr="00DD025B">
        <w:rPr>
          <w:rFonts w:ascii="標楷體" w:eastAsia="標楷體" w:hAnsi="標楷體" w:hint="eastAsia"/>
          <w:color w:val="000000" w:themeColor="text1"/>
          <w:szCs w:val="24"/>
        </w:rPr>
        <w:t>費、交通費</w:t>
      </w:r>
      <w:r w:rsidR="00135ABE">
        <w:rPr>
          <w:rFonts w:ascii="新細明體" w:hAnsi="新細明體" w:hint="eastAsia"/>
          <w:color w:val="000000" w:themeColor="text1"/>
          <w:szCs w:val="24"/>
        </w:rPr>
        <w:t>。</w:t>
      </w:r>
      <w:r w:rsidR="00883558" w:rsidRPr="009704EB">
        <w:rPr>
          <w:rFonts w:ascii="標楷體" w:eastAsia="標楷體" w:hAnsi="標楷體" w:hint="eastAsia"/>
          <w:color w:val="000000" w:themeColor="text1"/>
          <w:szCs w:val="24"/>
        </w:rPr>
        <w:t>但如邀請之外國學校亦提供國內學者相關酬勞，以不得重複支領為原則。</w:t>
      </w:r>
    </w:p>
    <w:p w:rsidR="001B119B" w:rsidRPr="009704EB" w:rsidRDefault="001B119B" w:rsidP="00A65E92">
      <w:pPr>
        <w:tabs>
          <w:tab w:val="left" w:pos="1701"/>
        </w:tabs>
        <w:spacing w:line="400" w:lineRule="exact"/>
        <w:ind w:left="1701" w:rightChars="176" w:right="422"/>
        <w:rPr>
          <w:rFonts w:ascii="標楷體" w:eastAsia="標楷體" w:hAnsi="標楷體"/>
          <w:color w:val="000000" w:themeColor="text1"/>
          <w:szCs w:val="24"/>
        </w:rPr>
      </w:pPr>
    </w:p>
    <w:p w:rsidR="004202FB" w:rsidRPr="00DD025B" w:rsidRDefault="00135ABE" w:rsidP="00A65E92">
      <w:pPr>
        <w:spacing w:line="400" w:lineRule="exact"/>
        <w:ind w:leftChars="177" w:left="425" w:rightChars="176" w:right="42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4202FB" w:rsidRPr="00DD025B">
        <w:rPr>
          <w:rFonts w:ascii="標楷體" w:eastAsia="標楷體" w:hAnsi="標楷體" w:hint="eastAsia"/>
          <w:color w:val="000000" w:themeColor="text1"/>
          <w:szCs w:val="24"/>
        </w:rPr>
        <w:t>、補助</w:t>
      </w:r>
      <w:r w:rsidR="00F7045D" w:rsidRPr="00DD025B">
        <w:rPr>
          <w:rFonts w:ascii="標楷體" w:eastAsia="標楷體" w:hAnsi="標楷體" w:hint="eastAsia"/>
          <w:color w:val="000000" w:themeColor="text1"/>
          <w:szCs w:val="24"/>
        </w:rPr>
        <w:t>基準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9C4545" w:rsidRPr="00DD025B" w:rsidRDefault="00067FF7" w:rsidP="00A65E92">
      <w:pPr>
        <w:numPr>
          <w:ilvl w:val="0"/>
          <w:numId w:val="10"/>
        </w:numPr>
        <w:tabs>
          <w:tab w:val="left" w:pos="1560"/>
          <w:tab w:val="left" w:pos="1701"/>
        </w:tabs>
        <w:spacing w:line="400" w:lineRule="exact"/>
        <w:ind w:rightChars="176" w:right="42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F7045D" w:rsidRPr="00DD025B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A94D51" w:rsidRPr="00DD025B">
        <w:rPr>
          <w:rFonts w:ascii="標楷體" w:eastAsia="標楷體" w:hAnsi="標楷體" w:hint="eastAsia"/>
          <w:color w:val="000000" w:themeColor="text1"/>
          <w:szCs w:val="24"/>
        </w:rPr>
        <w:t>據</w:t>
      </w:r>
      <w:r w:rsidR="00F7045D" w:rsidRPr="00DD025B">
        <w:rPr>
          <w:rFonts w:ascii="標楷體" w:eastAsia="標楷體" w:hAnsi="標楷體" w:hint="eastAsia"/>
          <w:color w:val="000000" w:themeColor="text1"/>
          <w:szCs w:val="24"/>
        </w:rPr>
        <w:t>教育部補助及委辦計畫經費編列基準表</w:t>
      </w:r>
      <w:r w:rsidR="00A94D51" w:rsidRPr="00DD025B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F7045D"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10618" w:rsidRPr="00DD025B" w:rsidRDefault="00C10618" w:rsidP="00A65E92">
      <w:pPr>
        <w:numPr>
          <w:ilvl w:val="0"/>
          <w:numId w:val="10"/>
        </w:numPr>
        <w:spacing w:line="400" w:lineRule="exact"/>
        <w:ind w:left="1560" w:hanging="84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本案各類補助以不超過計畫總經費百分之八十為原則。但為配合國際需求及我國政策推動，對於現階段較迫切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之類別得優先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補助，並得提高補助比</w:t>
      </w:r>
      <w:r w:rsidR="00DD2A9F" w:rsidRPr="00DD2A9F">
        <w:rPr>
          <w:rFonts w:ascii="標楷體" w:eastAsia="標楷體" w:hAnsi="標楷體" w:hint="eastAsia"/>
          <w:color w:val="002060"/>
          <w:szCs w:val="24"/>
        </w:rPr>
        <w:t>率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或以全額補助方式辦理。</w:t>
      </w:r>
    </w:p>
    <w:p w:rsidR="00451AB5" w:rsidRPr="00DD025B" w:rsidRDefault="00451AB5" w:rsidP="00A65E92">
      <w:pPr>
        <w:spacing w:line="400" w:lineRule="exact"/>
        <w:ind w:leftChars="177" w:left="425" w:rightChars="176" w:right="422" w:firstLineChars="354" w:firstLine="850"/>
        <w:rPr>
          <w:rFonts w:ascii="標楷體" w:eastAsia="標楷體" w:hAnsi="標楷體"/>
          <w:color w:val="000000" w:themeColor="text1"/>
          <w:szCs w:val="24"/>
        </w:rPr>
      </w:pPr>
    </w:p>
    <w:p w:rsidR="004202FB" w:rsidRPr="00DD025B" w:rsidRDefault="00135ABE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4202FB" w:rsidRPr="00DD025B">
        <w:rPr>
          <w:rFonts w:ascii="標楷體" w:eastAsia="標楷體" w:hAnsi="標楷體" w:hint="eastAsia"/>
          <w:color w:val="000000" w:themeColor="text1"/>
          <w:szCs w:val="24"/>
        </w:rPr>
        <w:t>、申請及審查作業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9347A0" w:rsidRPr="00DD025B" w:rsidRDefault="004202FB" w:rsidP="00A65E92">
      <w:pPr>
        <w:spacing w:line="400" w:lineRule="exact"/>
        <w:ind w:leftChars="177" w:left="1145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（一）申請作業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BD657F" w:rsidRDefault="009347A0" w:rsidP="00A65E92">
      <w:pPr>
        <w:numPr>
          <w:ilvl w:val="3"/>
          <w:numId w:val="4"/>
        </w:numPr>
        <w:spacing w:line="400" w:lineRule="exact"/>
        <w:ind w:leftChars="294" w:left="706" w:firstLineChars="119" w:firstLine="286"/>
        <w:rPr>
          <w:rFonts w:ascii="標楷體" w:eastAsia="標楷體" w:hAnsi="標楷體"/>
          <w:color w:val="000000" w:themeColor="text1"/>
          <w:szCs w:val="24"/>
        </w:rPr>
      </w:pPr>
      <w:r w:rsidRPr="00BD657F">
        <w:rPr>
          <w:rFonts w:ascii="標楷體" w:eastAsia="標楷體" w:hAnsi="標楷體" w:hint="eastAsia"/>
          <w:color w:val="000000" w:themeColor="text1"/>
          <w:szCs w:val="24"/>
        </w:rPr>
        <w:t>申請期</w:t>
      </w:r>
      <w:r w:rsidRPr="00BD657F">
        <w:rPr>
          <w:rFonts w:ascii="標楷體" w:eastAsia="標楷體" w:hAnsi="標楷體"/>
          <w:color w:val="000000" w:themeColor="text1"/>
          <w:szCs w:val="24"/>
        </w:rPr>
        <w:t>限</w:t>
      </w:r>
      <w:r w:rsidRPr="00BD657F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D40145" w:rsidRPr="00DD2A9F">
        <w:rPr>
          <w:rFonts w:ascii="標楷體" w:eastAsia="標楷體" w:hAnsi="標楷體" w:hint="eastAsia"/>
          <w:color w:val="000000" w:themeColor="text1"/>
          <w:szCs w:val="24"/>
        </w:rPr>
        <w:t>除應本部政</w:t>
      </w:r>
      <w:r w:rsidR="00D40145" w:rsidRPr="00DD2A9F">
        <w:rPr>
          <w:rFonts w:ascii="標楷體" w:eastAsia="標楷體" w:hAnsi="標楷體"/>
          <w:color w:val="000000" w:themeColor="text1"/>
          <w:szCs w:val="24"/>
        </w:rPr>
        <w:t>策</w:t>
      </w:r>
      <w:r w:rsidR="00D40145" w:rsidRPr="00DD2A9F">
        <w:rPr>
          <w:rFonts w:ascii="標楷體" w:eastAsia="標楷體" w:hAnsi="標楷體" w:hint="eastAsia"/>
          <w:color w:val="000000" w:themeColor="text1"/>
          <w:szCs w:val="24"/>
        </w:rPr>
        <w:t>需要或情形特殊者</w:t>
      </w:r>
      <w:r w:rsidR="00D40145" w:rsidRPr="00DD2A9F">
        <w:rPr>
          <w:rFonts w:ascii="標楷體" w:eastAsia="標楷體" w:hAnsi="標楷體"/>
          <w:color w:val="000000" w:themeColor="text1"/>
          <w:szCs w:val="24"/>
        </w:rPr>
        <w:t>外</w:t>
      </w:r>
      <w:r w:rsidR="00D40145" w:rsidRPr="00DD2A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D657F" w:rsidRPr="00DD2A9F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015FA7" w:rsidRPr="00DD2A9F">
        <w:rPr>
          <w:rFonts w:ascii="標楷體" w:eastAsia="標楷體" w:hAnsi="標楷體" w:hint="eastAsia"/>
          <w:color w:val="000000" w:themeColor="text1"/>
          <w:szCs w:val="24"/>
        </w:rPr>
        <w:t>申請單位</w:t>
      </w:r>
      <w:r w:rsidR="00724D1E" w:rsidRPr="00DD2A9F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DD2A9F">
        <w:rPr>
          <w:rFonts w:ascii="標楷體" w:eastAsia="標楷體" w:hAnsi="標楷體" w:hint="eastAsia"/>
          <w:color w:val="000000" w:themeColor="text1"/>
          <w:szCs w:val="24"/>
        </w:rPr>
        <w:t>於計畫</w:t>
      </w:r>
      <w:r w:rsidRPr="00BD657F">
        <w:rPr>
          <w:rFonts w:ascii="標楷體" w:eastAsia="標楷體" w:hAnsi="標楷體"/>
          <w:color w:val="000000" w:themeColor="text1"/>
          <w:szCs w:val="24"/>
        </w:rPr>
        <w:t>活動</w:t>
      </w:r>
      <w:r w:rsidR="004202FB" w:rsidRPr="00BD657F">
        <w:rPr>
          <w:rFonts w:ascii="標楷體" w:eastAsia="標楷體" w:hAnsi="標楷體" w:hint="eastAsia"/>
          <w:color w:val="000000" w:themeColor="text1"/>
          <w:szCs w:val="24"/>
        </w:rPr>
        <w:t>辦</w:t>
      </w:r>
    </w:p>
    <w:p w:rsidR="004202FB" w:rsidRPr="00BD657F" w:rsidRDefault="00BD657F" w:rsidP="00A65E92">
      <w:pPr>
        <w:spacing w:line="400" w:lineRule="exact"/>
        <w:ind w:left="1186" w:firstLineChars="50" w:firstLine="1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486ACB" w:rsidRPr="00BD657F">
        <w:rPr>
          <w:rFonts w:ascii="標楷體" w:eastAsia="標楷體" w:hAnsi="標楷體" w:hint="eastAsia"/>
          <w:color w:val="000000" w:themeColor="text1"/>
          <w:szCs w:val="24"/>
        </w:rPr>
        <w:t>理三</w:t>
      </w:r>
      <w:r w:rsidR="004202FB" w:rsidRPr="00BD657F">
        <w:rPr>
          <w:rFonts w:ascii="標楷體" w:eastAsia="標楷體" w:hAnsi="標楷體" w:hint="eastAsia"/>
          <w:color w:val="000000" w:themeColor="text1"/>
          <w:szCs w:val="24"/>
        </w:rPr>
        <w:t>個月前提出</w:t>
      </w:r>
      <w:r w:rsidR="00DD2A9F">
        <w:rPr>
          <w:rFonts w:ascii="新細明體" w:hAnsi="新細明體" w:hint="eastAsia"/>
          <w:color w:val="000000" w:themeColor="text1"/>
          <w:szCs w:val="24"/>
        </w:rPr>
        <w:t>；</w:t>
      </w:r>
      <w:r w:rsidR="009347A0" w:rsidRPr="00BD657F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="009347A0" w:rsidRPr="00BD657F">
        <w:rPr>
          <w:rFonts w:ascii="標楷體" w:eastAsia="標楷體" w:hAnsi="標楷體"/>
          <w:color w:val="000000" w:themeColor="text1"/>
          <w:szCs w:val="24"/>
        </w:rPr>
        <w:t>依規定</w:t>
      </w:r>
      <w:r w:rsidR="00F7045D" w:rsidRPr="00BD657F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9347A0" w:rsidRPr="00BD657F">
        <w:rPr>
          <w:rFonts w:ascii="標楷體" w:eastAsia="標楷體" w:hAnsi="標楷體"/>
          <w:color w:val="000000" w:themeColor="text1"/>
          <w:szCs w:val="24"/>
        </w:rPr>
        <w:t>者</w:t>
      </w:r>
      <w:r w:rsidR="00F7045D" w:rsidRPr="00BD657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347A0" w:rsidRPr="00BD657F">
        <w:rPr>
          <w:rFonts w:ascii="標楷體" w:eastAsia="標楷體" w:hAnsi="標楷體"/>
          <w:color w:val="000000" w:themeColor="text1"/>
          <w:szCs w:val="24"/>
        </w:rPr>
        <w:t>本部</w:t>
      </w:r>
      <w:r w:rsidR="00F7045D" w:rsidRPr="00BD657F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9347A0" w:rsidRPr="00BD657F"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="009347A0" w:rsidRPr="00BD657F">
        <w:rPr>
          <w:rFonts w:ascii="標楷體" w:eastAsia="標楷體" w:hAnsi="標楷體"/>
          <w:color w:val="000000" w:themeColor="text1"/>
          <w:szCs w:val="24"/>
        </w:rPr>
        <w:t>予補助</w:t>
      </w:r>
      <w:r w:rsidR="009347A0" w:rsidRPr="00BD657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D1F49" w:rsidRPr="00DD2A9F" w:rsidRDefault="009347A0" w:rsidP="00DD1F49">
      <w:pPr>
        <w:numPr>
          <w:ilvl w:val="3"/>
          <w:numId w:val="4"/>
        </w:numPr>
        <w:spacing w:line="400" w:lineRule="exact"/>
        <w:ind w:leftChars="294" w:left="706" w:firstLineChars="119" w:firstLine="286"/>
        <w:rPr>
          <w:rFonts w:ascii="標楷體" w:eastAsia="標楷體" w:hAnsi="標楷體"/>
          <w:color w:val="000000" w:themeColor="text1"/>
          <w:szCs w:val="24"/>
        </w:rPr>
      </w:pPr>
      <w:r w:rsidRPr="00DD1F49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DD1F49">
        <w:rPr>
          <w:rFonts w:ascii="標楷體" w:eastAsia="標楷體" w:hAnsi="標楷體"/>
          <w:color w:val="000000" w:themeColor="text1"/>
          <w:szCs w:val="24"/>
        </w:rPr>
        <w:t>文件</w:t>
      </w:r>
      <w:r w:rsidRPr="00DD2A9F">
        <w:rPr>
          <w:rFonts w:ascii="標楷體" w:eastAsia="標楷體" w:hAnsi="標楷體"/>
          <w:color w:val="000000" w:themeColor="text1"/>
          <w:szCs w:val="24"/>
        </w:rPr>
        <w:t>：</w:t>
      </w:r>
      <w:r w:rsidR="00BD657F" w:rsidRPr="00DD2A9F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015FA7" w:rsidRPr="00DD2A9F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應檢具</w:t>
      </w:r>
      <w:r w:rsidR="00B949ED" w:rsidRPr="00DD2A9F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申請書</w:t>
      </w:r>
      <w:r w:rsidR="00DD1F49" w:rsidRPr="00DD2A9F">
        <w:rPr>
          <w:rFonts w:ascii="標楷體" w:eastAsia="標楷體" w:hAnsi="標楷體" w:hint="eastAsia"/>
          <w:color w:val="000000" w:themeColor="text1"/>
          <w:szCs w:val="24"/>
        </w:rPr>
        <w:t>、相關申請</w:t>
      </w:r>
      <w:r w:rsidR="00DD1F49" w:rsidRPr="00DD2A9F">
        <w:rPr>
          <w:rFonts w:ascii="標楷體" w:eastAsia="標楷體" w:hAnsi="標楷體"/>
          <w:color w:val="000000" w:themeColor="text1"/>
          <w:szCs w:val="24"/>
        </w:rPr>
        <w:t>文件</w:t>
      </w:r>
      <w:proofErr w:type="gramStart"/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DD1F49" w:rsidRPr="00DD2A9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附件一</w:t>
      </w:r>
      <w:r w:rsidR="00272D1C">
        <w:rPr>
          <w:rFonts w:ascii="標楷體" w:eastAsia="標楷體" w:hAnsi="標楷體" w:hint="eastAsia"/>
          <w:color w:val="000000" w:themeColor="text1"/>
          <w:szCs w:val="24"/>
        </w:rPr>
        <w:t>至</w:t>
      </w:r>
    </w:p>
    <w:p w:rsidR="00DD1F49" w:rsidRPr="00DD2A9F" w:rsidRDefault="00DD1F49" w:rsidP="00DD1F49">
      <w:pPr>
        <w:spacing w:line="400" w:lineRule="exact"/>
        <w:ind w:leftChars="100" w:left="240"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DD2A9F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272D1C" w:rsidRPr="00026D0E">
        <w:rPr>
          <w:rFonts w:ascii="標楷體" w:eastAsia="標楷體" w:hAnsi="標楷體" w:hint="eastAsia"/>
          <w:color w:val="002060"/>
          <w:szCs w:val="24"/>
        </w:rPr>
        <w:t>三</w:t>
      </w:r>
      <w:proofErr w:type="gramStart"/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B13E55" w:rsidRPr="00DD2A9F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EF4D43" w:rsidRPr="00DD2A9F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EF4D43" w:rsidRPr="00DD2A9F">
        <w:rPr>
          <w:rFonts w:ascii="標楷體" w:eastAsia="標楷體" w:hAnsi="標楷體"/>
          <w:color w:val="000000" w:themeColor="text1"/>
          <w:szCs w:val="24"/>
        </w:rPr>
        <w:t>計畫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EF4D43" w:rsidRPr="00DD2A9F">
        <w:rPr>
          <w:rFonts w:ascii="標楷體" w:eastAsia="標楷體" w:hAnsi="標楷體" w:hint="eastAsia"/>
          <w:color w:val="000000" w:themeColor="text1"/>
          <w:szCs w:val="24"/>
        </w:rPr>
        <w:t>申</w:t>
      </w:r>
      <w:r w:rsidR="00486ACB" w:rsidRPr="00DD2A9F">
        <w:rPr>
          <w:rFonts w:ascii="標楷體" w:eastAsia="標楷體" w:hAnsi="標楷體" w:hint="eastAsia"/>
          <w:color w:val="000000" w:themeColor="text1"/>
          <w:szCs w:val="24"/>
        </w:rPr>
        <w:t>請表（</w:t>
      </w:r>
      <w:r w:rsidR="00DF2B5D" w:rsidRPr="00DD2A9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272D1C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13E55" w:rsidRPr="00DD2A9F">
        <w:rPr>
          <w:rFonts w:ascii="標楷體" w:eastAsia="標楷體" w:hAnsi="標楷體" w:hint="eastAsia"/>
          <w:color w:val="000000" w:themeColor="text1"/>
          <w:szCs w:val="24"/>
        </w:rPr>
        <w:t>，並檢</w:t>
      </w:r>
      <w:r w:rsidR="00B13E55" w:rsidRPr="00DD2A9F">
        <w:rPr>
          <w:rFonts w:ascii="標楷體" w:eastAsia="標楷體" w:hAnsi="標楷體"/>
          <w:color w:val="000000" w:themeColor="text1"/>
          <w:szCs w:val="24"/>
        </w:rPr>
        <w:t>附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9347A0" w:rsidRPr="00DD2A9F">
        <w:rPr>
          <w:rFonts w:ascii="標楷體" w:eastAsia="標楷體" w:hAnsi="標楷體" w:hint="eastAsia"/>
          <w:color w:val="000000" w:themeColor="text1"/>
          <w:szCs w:val="24"/>
        </w:rPr>
        <w:t>證明</w:t>
      </w:r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影本</w:t>
      </w:r>
      <w:proofErr w:type="gramStart"/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4202FB" w:rsidRPr="00DD2A9F">
        <w:rPr>
          <w:rFonts w:ascii="標楷體" w:eastAsia="標楷體" w:hAnsi="標楷體" w:hint="eastAsia"/>
          <w:color w:val="000000" w:themeColor="text1"/>
          <w:szCs w:val="24"/>
        </w:rPr>
        <w:t>立案</w:t>
      </w:r>
    </w:p>
    <w:p w:rsidR="004202FB" w:rsidRPr="00DD025B" w:rsidRDefault="004202FB" w:rsidP="00DD1F49">
      <w:pPr>
        <w:spacing w:line="400" w:lineRule="exact"/>
        <w:ind w:leftChars="100" w:left="240" w:firstLineChars="500" w:firstLine="1200"/>
        <w:rPr>
          <w:rFonts w:ascii="標楷體" w:eastAsia="標楷體" w:hAnsi="標楷體"/>
          <w:color w:val="000000" w:themeColor="text1"/>
          <w:szCs w:val="24"/>
        </w:rPr>
      </w:pPr>
      <w:r w:rsidRPr="00DD2A9F">
        <w:rPr>
          <w:rFonts w:ascii="標楷體" w:eastAsia="標楷體" w:hAnsi="標楷體" w:hint="eastAsia"/>
          <w:color w:val="000000" w:themeColor="text1"/>
          <w:szCs w:val="24"/>
        </w:rPr>
        <w:t>證明等</w:t>
      </w:r>
      <w:proofErr w:type="gramStart"/>
      <w:r w:rsidRPr="00DD2A9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DD2A9F">
        <w:rPr>
          <w:rFonts w:ascii="標楷體" w:eastAsia="標楷體" w:hAnsi="標楷體" w:hint="eastAsia"/>
          <w:color w:val="000000" w:themeColor="text1"/>
          <w:szCs w:val="24"/>
        </w:rPr>
        <w:t>，各一式</w:t>
      </w:r>
      <w:r w:rsidR="001B155D" w:rsidRPr="00DD2A9F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DD2A9F">
        <w:rPr>
          <w:rFonts w:ascii="標楷體" w:eastAsia="標楷體" w:hAnsi="標楷體" w:hint="eastAsia"/>
          <w:color w:val="000000" w:themeColor="text1"/>
          <w:szCs w:val="24"/>
        </w:rPr>
        <w:t>份</w:t>
      </w:r>
      <w:r w:rsidR="00015FA7" w:rsidRPr="00DD2A9F">
        <w:rPr>
          <w:rFonts w:ascii="標楷體" w:eastAsia="標楷體" w:hAnsi="標楷體"/>
          <w:color w:val="000000" w:themeColor="text1"/>
        </w:rPr>
        <w:t>送達本部指定之專責單位</w:t>
      </w:r>
      <w:r w:rsidR="00CD3116" w:rsidRPr="00DD2A9F">
        <w:rPr>
          <w:rFonts w:ascii="新細明體" w:hAnsi="新細明體" w:hint="eastAsia"/>
          <w:color w:val="000000" w:themeColor="text1"/>
        </w:rPr>
        <w:t>，</w:t>
      </w:r>
      <w:r w:rsidR="00015FA7" w:rsidRPr="00DD2A9F">
        <w:rPr>
          <w:rFonts w:ascii="標楷體" w:eastAsia="標楷體" w:hAnsi="標楷體" w:hint="eastAsia"/>
          <w:color w:val="000000" w:themeColor="text1"/>
        </w:rPr>
        <w:t>向本部提</w:t>
      </w:r>
      <w:r w:rsidR="00015FA7" w:rsidRPr="00015FA7">
        <w:rPr>
          <w:rFonts w:ascii="標楷體" w:eastAsia="標楷體" w:hAnsi="標楷體" w:hint="eastAsia"/>
          <w:color w:val="000000"/>
        </w:rPr>
        <w:t>出</w:t>
      </w:r>
      <w:r w:rsidR="00015FA7" w:rsidRPr="00015FA7">
        <w:rPr>
          <w:rFonts w:ascii="標楷體" w:eastAsia="標楷體" w:hAnsi="標楷體"/>
          <w:color w:val="000000"/>
        </w:rPr>
        <w:t>申請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02FB" w:rsidRPr="00DD025B" w:rsidRDefault="004202FB" w:rsidP="00A65E92">
      <w:pPr>
        <w:numPr>
          <w:ilvl w:val="3"/>
          <w:numId w:val="4"/>
        </w:numPr>
        <w:spacing w:line="400" w:lineRule="exact"/>
        <w:ind w:leftChars="-1" w:left="-2" w:firstLineChars="413" w:firstLine="991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同時向</w:t>
      </w:r>
      <w:r w:rsidR="00AC49C2" w:rsidRPr="00DD025B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個以上政府機關申請時，應詳列各補助機關補助項目及金額。</w:t>
      </w:r>
    </w:p>
    <w:p w:rsidR="0085663A" w:rsidRPr="00DD025B" w:rsidRDefault="004202FB" w:rsidP="00A65E92">
      <w:pPr>
        <w:spacing w:line="400" w:lineRule="exact"/>
        <w:ind w:leftChars="177" w:left="425"/>
        <w:rPr>
          <w:rFonts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（二）審查作業：</w:t>
      </w:r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分為初審及</w:t>
      </w:r>
      <w:proofErr w:type="gramStart"/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審二階段辦理</w:t>
      </w:r>
      <w:r w:rsidR="00DD2A9F">
        <w:rPr>
          <w:rFonts w:ascii="新細明體" w:hAnsi="新細明體" w:hint="eastAsia"/>
          <w:color w:val="000000" w:themeColor="text1"/>
          <w:szCs w:val="24"/>
        </w:rPr>
        <w:t>：</w:t>
      </w:r>
    </w:p>
    <w:p w:rsidR="003368AC" w:rsidRPr="00DD025B" w:rsidRDefault="003368AC" w:rsidP="00A65E92">
      <w:pPr>
        <w:tabs>
          <w:tab w:val="left" w:leader="dot" w:pos="8460"/>
        </w:tabs>
        <w:adjustRightInd w:val="0"/>
        <w:snapToGrid w:val="0"/>
        <w:spacing w:line="400" w:lineRule="exact"/>
        <w:ind w:leftChars="402" w:left="1205" w:hangingChars="100" w:hanging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/>
          <w:color w:val="000000" w:themeColor="text1"/>
          <w:szCs w:val="24"/>
        </w:rPr>
        <w:t>1.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初審：</w:t>
      </w:r>
      <w:r w:rsidR="0085663A" w:rsidRPr="00985F96">
        <w:rPr>
          <w:rFonts w:ascii="標楷體" w:eastAsia="標楷體" w:hAnsi="標楷體" w:hint="eastAsia"/>
          <w:color w:val="002060"/>
          <w:szCs w:val="24"/>
        </w:rPr>
        <w:t>本部</w:t>
      </w:r>
      <w:r w:rsidR="00687E7B" w:rsidRPr="00985F96">
        <w:rPr>
          <w:rFonts w:ascii="標楷體" w:eastAsia="標楷體" w:hAnsi="標楷體" w:hint="eastAsia"/>
          <w:color w:val="002060"/>
          <w:szCs w:val="24"/>
        </w:rPr>
        <w:t>得</w:t>
      </w:r>
      <w:r w:rsidR="0085663A" w:rsidRPr="00985F96">
        <w:rPr>
          <w:rFonts w:ascii="標楷體" w:eastAsia="標楷體" w:hAnsi="標楷體" w:hint="eastAsia"/>
          <w:color w:val="002060"/>
          <w:szCs w:val="24"/>
        </w:rPr>
        <w:t>指定專責單位對</w:t>
      </w:r>
      <w:r w:rsidR="00BD657F">
        <w:rPr>
          <w:rFonts w:ascii="標楷體" w:eastAsia="標楷體" w:hAnsi="標楷體" w:hint="eastAsia"/>
          <w:color w:val="002060"/>
          <w:szCs w:val="24"/>
        </w:rPr>
        <w:t>計畫</w:t>
      </w:r>
      <w:r w:rsidR="0085663A" w:rsidRPr="00985F96">
        <w:rPr>
          <w:rFonts w:ascii="標楷體" w:eastAsia="標楷體" w:hAnsi="標楷體" w:hint="eastAsia"/>
          <w:color w:val="002060"/>
          <w:szCs w:val="24"/>
        </w:rPr>
        <w:t>申請</w:t>
      </w:r>
      <w:r w:rsidR="00015FA7" w:rsidRPr="00985F96">
        <w:rPr>
          <w:rFonts w:ascii="標楷體" w:eastAsia="標楷體" w:hAnsi="標楷體" w:hint="eastAsia"/>
          <w:color w:val="002060"/>
          <w:szCs w:val="24"/>
        </w:rPr>
        <w:t>單位</w:t>
      </w:r>
      <w:r w:rsidR="0085663A" w:rsidRPr="00DD025B">
        <w:rPr>
          <w:rFonts w:ascii="標楷體" w:eastAsia="標楷體" w:hAnsi="標楷體" w:hint="eastAsia"/>
          <w:color w:val="000000" w:themeColor="text1"/>
          <w:szCs w:val="24"/>
        </w:rPr>
        <w:t>進行資格初審，確認計畫書格式</w:t>
      </w:r>
      <w:r w:rsidR="00B13E55" w:rsidRPr="00DD025B">
        <w:rPr>
          <w:rFonts w:ascii="新細明體" w:hAnsi="新細明體" w:hint="eastAsia"/>
          <w:color w:val="000000" w:themeColor="text1"/>
          <w:szCs w:val="24"/>
        </w:rPr>
        <w:t>、</w:t>
      </w:r>
      <w:r w:rsidR="0085663A" w:rsidRPr="00DD025B">
        <w:rPr>
          <w:rFonts w:ascii="標楷體" w:eastAsia="標楷體" w:hAnsi="標楷體" w:hint="eastAsia"/>
          <w:color w:val="000000" w:themeColor="text1"/>
          <w:szCs w:val="24"/>
        </w:rPr>
        <w:t>所附文件</w:t>
      </w:r>
      <w:r w:rsidR="00B13E55" w:rsidRPr="00DD025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85663A" w:rsidRPr="00DD025B">
        <w:rPr>
          <w:rFonts w:ascii="標楷體" w:eastAsia="標楷體" w:hAnsi="標楷體" w:hint="eastAsia"/>
          <w:color w:val="000000" w:themeColor="text1"/>
          <w:szCs w:val="24"/>
        </w:rPr>
        <w:t>經費編列是否符合規定。</w:t>
      </w:r>
    </w:p>
    <w:p w:rsidR="003368AC" w:rsidRPr="00DD025B" w:rsidRDefault="003368AC" w:rsidP="00A65E92">
      <w:pPr>
        <w:tabs>
          <w:tab w:val="left" w:leader="dot" w:pos="8460"/>
        </w:tabs>
        <w:adjustRightInd w:val="0"/>
        <w:snapToGrid w:val="0"/>
        <w:spacing w:line="400" w:lineRule="exact"/>
        <w:ind w:leftChars="303" w:left="727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/>
          <w:color w:val="000000" w:themeColor="text1"/>
          <w:szCs w:val="24"/>
        </w:rPr>
        <w:t>2.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審：</w:t>
      </w:r>
    </w:p>
    <w:p w:rsidR="00C3274A" w:rsidRDefault="003368AC" w:rsidP="00A65E92">
      <w:pPr>
        <w:numPr>
          <w:ilvl w:val="0"/>
          <w:numId w:val="11"/>
        </w:numPr>
        <w:tabs>
          <w:tab w:val="left" w:pos="1701"/>
        </w:tabs>
        <w:spacing w:line="400" w:lineRule="exact"/>
        <w:ind w:right="-1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本部</w:t>
      </w:r>
      <w:r w:rsidR="008927CA" w:rsidRPr="00DD025B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邀請華語文教育相關之產、學、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領域國內外專家組成審查小組，並指派代表擔任召集人，針對通過初審</w:t>
      </w:r>
      <w:r w:rsidR="00175D7F" w:rsidRPr="00DD025B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進行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審。</w:t>
      </w:r>
    </w:p>
    <w:p w:rsidR="003368AC" w:rsidRPr="00DD025B" w:rsidRDefault="00175D7F" w:rsidP="00A65E92">
      <w:pPr>
        <w:numPr>
          <w:ilvl w:val="0"/>
          <w:numId w:val="11"/>
        </w:numPr>
        <w:tabs>
          <w:tab w:val="left" w:pos="1701"/>
        </w:tabs>
        <w:spacing w:line="400" w:lineRule="exact"/>
        <w:ind w:right="-1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視業務需要，</w:t>
      </w:r>
      <w:r w:rsidR="00BD657F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申請單位</w:t>
      </w:r>
      <w:r w:rsidR="00C3274A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向審查小組進行簡報</w:t>
      </w:r>
      <w:r w:rsidR="006C319A">
        <w:rPr>
          <w:rFonts w:ascii="新細明體" w:hAnsi="新細明體" w:hint="eastAsia"/>
          <w:color w:val="000000" w:themeColor="text1"/>
          <w:szCs w:val="24"/>
        </w:rPr>
        <w:t>；</w:t>
      </w:r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未出席者</w:t>
      </w:r>
      <w:r w:rsidR="006C319A">
        <w:rPr>
          <w:rFonts w:ascii="新細明體" w:hAnsi="新細明體" w:hint="eastAsia"/>
          <w:color w:val="000000" w:themeColor="text1"/>
          <w:szCs w:val="24"/>
        </w:rPr>
        <w:t>，</w:t>
      </w:r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>視同自願放棄補助申請</w:t>
      </w:r>
      <w:r w:rsidR="003E3839" w:rsidRPr="00DD025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3368AC"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368AC" w:rsidRPr="00DD025B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p w:rsidR="006C319A" w:rsidRPr="00687E7B" w:rsidRDefault="003368AC" w:rsidP="00A65E92">
      <w:pPr>
        <w:numPr>
          <w:ilvl w:val="0"/>
          <w:numId w:val="11"/>
        </w:numPr>
        <w:tabs>
          <w:tab w:val="left" w:pos="1701"/>
        </w:tabs>
        <w:spacing w:line="400" w:lineRule="exact"/>
        <w:ind w:right="-1"/>
        <w:rPr>
          <w:rFonts w:ascii="標楷體" w:eastAsia="標楷體" w:hAnsi="標楷體"/>
          <w:color w:val="000000" w:themeColor="text1"/>
          <w:szCs w:val="24"/>
        </w:rPr>
      </w:pPr>
      <w:r w:rsidRPr="001B155D">
        <w:rPr>
          <w:rFonts w:ascii="標楷體" w:eastAsia="標楷體" w:hAnsi="標楷體" w:hint="eastAsia"/>
          <w:color w:val="000000" w:themeColor="text1"/>
          <w:szCs w:val="24"/>
        </w:rPr>
        <w:t>審查小組之委員於審查申請案件時，應嚴守利益迴避及價值中立之原則，公正執行職務。委員於審查會議召開前，</w:t>
      </w:r>
      <w:proofErr w:type="gramStart"/>
      <w:r w:rsidRPr="001B155D">
        <w:rPr>
          <w:rFonts w:ascii="標楷體" w:eastAsia="標楷體" w:hAnsi="標楷體" w:hint="eastAsia"/>
          <w:color w:val="000000" w:themeColor="text1"/>
          <w:szCs w:val="24"/>
        </w:rPr>
        <w:t>均應簽署</w:t>
      </w:r>
      <w:proofErr w:type="gramEnd"/>
      <w:r w:rsidRPr="001B155D">
        <w:rPr>
          <w:rFonts w:ascii="標楷體" w:eastAsia="標楷體" w:hAnsi="標楷體" w:hint="eastAsia"/>
          <w:color w:val="000000" w:themeColor="text1"/>
          <w:szCs w:val="24"/>
        </w:rPr>
        <w:t>聲明書，聲明與評選之申請案無關聯，並同意對評選會議相關事項保密。</w:t>
      </w:r>
      <w:r w:rsidR="00687E7B" w:rsidRPr="00687E7B">
        <w:rPr>
          <w:rFonts w:ascii="標楷體" w:eastAsia="標楷體" w:hAnsi="標楷體" w:hint="eastAsia"/>
          <w:color w:val="000000" w:themeColor="text1"/>
          <w:szCs w:val="24"/>
        </w:rPr>
        <w:t>委員違反聲明事項者，本部得終止該委員之聘任；委員與獲核定補助之申請案有關聯並經查證屬實者，本</w:t>
      </w:r>
      <w:r w:rsidR="00687E7B" w:rsidRPr="00687E7B">
        <w:rPr>
          <w:rFonts w:ascii="標楷體" w:eastAsia="標楷體" w:hAnsi="標楷體" w:hint="eastAsia"/>
          <w:color w:val="000000" w:themeColor="text1"/>
          <w:szCs w:val="24"/>
        </w:rPr>
        <w:lastRenderedPageBreak/>
        <w:t>部得廢止該補助之核定。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4202FB" w:rsidRPr="00687E7B" w:rsidRDefault="004202FB" w:rsidP="00A65E92">
      <w:pPr>
        <w:tabs>
          <w:tab w:val="left" w:pos="1701"/>
        </w:tabs>
        <w:spacing w:line="400" w:lineRule="exact"/>
        <w:ind w:left="1834" w:right="-1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4202FB" w:rsidRPr="00687E7B" w:rsidRDefault="00135ABE" w:rsidP="00A65E92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八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、經費請撥及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結報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553C57" w:rsidRPr="00687E7B" w:rsidRDefault="004202FB" w:rsidP="00A65E92">
      <w:pPr>
        <w:spacing w:line="400" w:lineRule="exact"/>
        <w:ind w:leftChars="119" w:left="425" w:hangingChars="58" w:hanging="139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（一）經費請撥：經本部核准之申請案，受補助單位於收到本部通知後，應檢</w:t>
      </w:r>
      <w:proofErr w:type="gramStart"/>
      <w:r w:rsidR="001C7CBC" w:rsidRPr="00687E7B">
        <w:rPr>
          <w:rFonts w:ascii="標楷體" w:eastAsia="標楷體" w:hAnsi="標楷體" w:hint="eastAsia"/>
          <w:color w:val="000000" w:themeColor="text1"/>
          <w:szCs w:val="24"/>
        </w:rPr>
        <w:t>具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經出</w:t>
      </w:r>
      <w:proofErr w:type="gramEnd"/>
    </w:p>
    <w:p w:rsidR="00553C57" w:rsidRPr="00687E7B" w:rsidRDefault="00553C57" w:rsidP="00A65E92">
      <w:pPr>
        <w:spacing w:line="400" w:lineRule="exact"/>
        <w:ind w:leftChars="119" w:left="425" w:hangingChars="58" w:hanging="139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　　　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納、會計及負責人簽名或蓋章之領據，並載明金融機構名稱、帳戶及銀行帳號，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</w:t>
      </w:r>
    </w:p>
    <w:p w:rsidR="004202FB" w:rsidRPr="00687E7B" w:rsidRDefault="00AF42DB" w:rsidP="00A65E92">
      <w:pPr>
        <w:spacing w:line="400" w:lineRule="exact"/>
        <w:ind w:leftChars="119" w:left="425" w:hangingChars="58" w:hanging="139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　　　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送本部請撥。</w:t>
      </w:r>
    </w:p>
    <w:p w:rsidR="004202FB" w:rsidRPr="00687E7B" w:rsidRDefault="004202FB" w:rsidP="00A65E92">
      <w:pPr>
        <w:spacing w:line="400" w:lineRule="exact"/>
        <w:ind w:firstLineChars="118" w:firstLine="283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（二）經費撥付及</w:t>
      </w:r>
      <w:r w:rsidR="001C7CBC" w:rsidRPr="00687E7B">
        <w:rPr>
          <w:rFonts w:ascii="標楷體" w:eastAsia="標楷體" w:hAnsi="標楷體" w:hint="eastAsia"/>
          <w:color w:val="000000" w:themeColor="text1"/>
          <w:szCs w:val="24"/>
        </w:rPr>
        <w:t>結報</w:t>
      </w:r>
      <w:r w:rsidR="00C57C0B" w:rsidRPr="00097CBB">
        <w:rPr>
          <w:rFonts w:ascii="新細明體" w:hAnsi="新細明體" w:hint="eastAsia"/>
          <w:color w:val="002060"/>
          <w:szCs w:val="24"/>
        </w:rPr>
        <w:t>：</w:t>
      </w:r>
    </w:p>
    <w:p w:rsidR="004202FB" w:rsidRPr="00687E7B" w:rsidRDefault="004202FB" w:rsidP="00A65E92">
      <w:pPr>
        <w:spacing w:line="400" w:lineRule="exact"/>
        <w:ind w:leftChars="176" w:left="98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1.經本部核定之計畫，其補助經費</w:t>
      </w:r>
      <w:r w:rsidR="00281EB5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依教育部補助及委辦經費</w:t>
      </w:r>
      <w:proofErr w:type="gramStart"/>
      <w:r w:rsidRPr="00687E7B">
        <w:rPr>
          <w:rFonts w:ascii="標楷體" w:eastAsia="標楷體" w:hAnsi="標楷體" w:hint="eastAsia"/>
          <w:color w:val="000000" w:themeColor="text1"/>
          <w:szCs w:val="24"/>
        </w:rPr>
        <w:t>核撥結報</w:t>
      </w:r>
      <w:proofErr w:type="gramEnd"/>
      <w:r w:rsidRPr="00687E7B">
        <w:rPr>
          <w:rFonts w:ascii="標楷體" w:eastAsia="標楷體" w:hAnsi="標楷體" w:hint="eastAsia"/>
          <w:color w:val="000000" w:themeColor="text1"/>
          <w:szCs w:val="24"/>
        </w:rPr>
        <w:t>作業要點規定</w:t>
      </w:r>
      <w:r w:rsidR="006934F4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C7CBC" w:rsidRPr="00687E7B" w:rsidRDefault="004202FB" w:rsidP="00A65E92">
      <w:pPr>
        <w:spacing w:line="400" w:lineRule="exact"/>
        <w:ind w:leftChars="177" w:left="1385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2.受補助單位應於計畫結束後</w:t>
      </w:r>
      <w:r w:rsidR="00BA5FC6" w:rsidRPr="00687E7B">
        <w:rPr>
          <w:rFonts w:ascii="標楷體" w:eastAsia="標楷體" w:hAnsi="標楷體" w:hint="eastAsia"/>
          <w:color w:val="000000" w:themeColor="text1"/>
          <w:szCs w:val="24"/>
        </w:rPr>
        <w:t>二</w:t>
      </w:r>
      <w:proofErr w:type="gramStart"/>
      <w:r w:rsidRPr="00687E7B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Pr="00687E7B">
        <w:rPr>
          <w:rFonts w:ascii="標楷體" w:eastAsia="標楷體" w:hAnsi="標楷體" w:hint="eastAsia"/>
          <w:color w:val="000000" w:themeColor="text1"/>
          <w:szCs w:val="24"/>
        </w:rPr>
        <w:t>月內，檢具成果報告書及經費收支結算表</w:t>
      </w:r>
      <w:proofErr w:type="gramStart"/>
      <w:r w:rsidRPr="00687E7B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687E7B">
        <w:rPr>
          <w:rFonts w:ascii="標楷體" w:eastAsia="標楷體" w:hAnsi="標楷體" w:hint="eastAsia"/>
          <w:color w:val="000000" w:themeColor="text1"/>
          <w:szCs w:val="24"/>
        </w:rPr>
        <w:t>附件</w:t>
      </w:r>
    </w:p>
    <w:p w:rsidR="004202FB" w:rsidRPr="00687E7B" w:rsidRDefault="00026D0E" w:rsidP="00A65E92">
      <w:pPr>
        <w:spacing w:line="400" w:lineRule="exact"/>
        <w:ind w:leftChars="427" w:left="1385" w:hangingChars="150" w:hanging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proofErr w:type="gramStart"/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6C6E0A">
        <w:rPr>
          <w:rFonts w:ascii="標楷體" w:eastAsia="標楷體" w:hAnsi="標楷體" w:hint="eastAsia"/>
          <w:color w:val="000000" w:themeColor="text1"/>
          <w:szCs w:val="24"/>
        </w:rPr>
        <w:t>報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送本部</w:t>
      </w:r>
      <w:proofErr w:type="gramStart"/>
      <w:r w:rsidR="00B854EE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核結</w:t>
      </w:r>
      <w:proofErr w:type="gramEnd"/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02FB" w:rsidRPr="006E75B2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</w:p>
    <w:p w:rsidR="004202FB" w:rsidRPr="00687E7B" w:rsidRDefault="00135ABE" w:rsidP="00A65E92">
      <w:pPr>
        <w:spacing w:line="400" w:lineRule="exact"/>
        <w:ind w:leftChars="177" w:left="425"/>
        <w:rPr>
          <w:rFonts w:ascii="標楷體" w:eastAsia="標楷體" w:hAnsi="標楷體"/>
          <w:color w:val="002060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、成效考核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4202FB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（一）本部得隨時瞭解受補助單位之執行情形，以落實計畫。</w:t>
      </w:r>
    </w:p>
    <w:p w:rsidR="004202FB" w:rsidRPr="00687E7B" w:rsidRDefault="004202FB" w:rsidP="00A65E92">
      <w:pPr>
        <w:spacing w:line="400" w:lineRule="exact"/>
        <w:ind w:leftChars="177" w:left="1145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（二）受補助單位未依規定辦理結案、展延</w:t>
      </w:r>
      <w:r w:rsidR="00731CB0" w:rsidRPr="00687E7B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執行成效</w:t>
      </w:r>
      <w:proofErr w:type="gramStart"/>
      <w:r w:rsidRPr="00687E7B">
        <w:rPr>
          <w:rFonts w:ascii="標楷體" w:eastAsia="標楷體" w:hAnsi="標楷體" w:hint="eastAsia"/>
          <w:color w:val="000000" w:themeColor="text1"/>
          <w:szCs w:val="24"/>
        </w:rPr>
        <w:t>不彰</w:t>
      </w:r>
      <w:r w:rsidR="00731CB0" w:rsidRPr="00687E7B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Pr="00687E7B">
        <w:rPr>
          <w:rFonts w:ascii="標楷體" w:eastAsia="標楷體" w:hAnsi="標楷體" w:hint="eastAsia"/>
          <w:color w:val="000000" w:themeColor="text1"/>
          <w:szCs w:val="24"/>
        </w:rPr>
        <w:t>，本部得視情節輕重，分別為下列處置：</w:t>
      </w:r>
    </w:p>
    <w:p w:rsidR="004202FB" w:rsidRPr="00687E7B" w:rsidRDefault="004202FB" w:rsidP="00A65E92">
      <w:pPr>
        <w:spacing w:line="400" w:lineRule="exact"/>
        <w:ind w:leftChars="59" w:left="564" w:hangingChars="176" w:hanging="422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   1.</w:t>
      </w:r>
      <w:r w:rsidR="00731CB0" w:rsidRPr="00687E7B">
        <w:rPr>
          <w:rFonts w:ascii="標楷體" w:eastAsia="標楷體" w:hAnsi="標楷體" w:hint="eastAsia"/>
          <w:color w:val="000000" w:themeColor="text1"/>
          <w:szCs w:val="24"/>
        </w:rPr>
        <w:t>廢止</w:t>
      </w:r>
      <w:r w:rsidR="00731CB0" w:rsidRPr="00687E7B">
        <w:rPr>
          <w:rFonts w:ascii="標楷體" w:eastAsia="標楷體" w:hAnsi="標楷體"/>
          <w:color w:val="000000" w:themeColor="text1"/>
          <w:szCs w:val="24"/>
        </w:rPr>
        <w:t>或刪減補助</w:t>
      </w:r>
      <w:r w:rsidR="00731CB0" w:rsidRPr="00687E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02FB" w:rsidRPr="00687E7B" w:rsidRDefault="004202FB" w:rsidP="00A65E92">
      <w:pPr>
        <w:spacing w:line="400" w:lineRule="exact"/>
        <w:ind w:leftChars="59" w:left="564" w:hangingChars="176" w:hanging="422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   2.列為下年度不予補助之對象。</w:t>
      </w:r>
    </w:p>
    <w:p w:rsidR="004202FB" w:rsidRPr="00687E7B" w:rsidRDefault="004202FB" w:rsidP="00A65E92">
      <w:pPr>
        <w:spacing w:line="400" w:lineRule="exact"/>
        <w:ind w:leftChars="59" w:left="564" w:hangingChars="176" w:hanging="422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      3.作為以後年度補助經費增減之參考。</w:t>
      </w:r>
    </w:p>
    <w:p w:rsidR="004202FB" w:rsidRPr="00687E7B" w:rsidRDefault="004202FB" w:rsidP="00A65E92">
      <w:pPr>
        <w:spacing w:line="400" w:lineRule="exact"/>
        <w:ind w:leftChars="119" w:left="425" w:hangingChars="58" w:hanging="139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（三）辦理績優之受補助單位，其主管機關得予獎勵。</w:t>
      </w:r>
    </w:p>
    <w:p w:rsidR="004202FB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</w:p>
    <w:p w:rsidR="004202FB" w:rsidRPr="00687E7B" w:rsidRDefault="00135ABE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13D0D" w:rsidRPr="00687E7B">
        <w:rPr>
          <w:rFonts w:ascii="標楷體" w:eastAsia="標楷體" w:hAnsi="標楷體" w:hint="eastAsia"/>
          <w:color w:val="000000" w:themeColor="text1"/>
          <w:szCs w:val="24"/>
        </w:rPr>
        <w:t>注意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事項</w:t>
      </w:r>
      <w:r w:rsidR="00BD657F">
        <w:rPr>
          <w:rFonts w:ascii="新細明體" w:hAnsi="新細明體" w:hint="eastAsia"/>
          <w:color w:val="000000" w:themeColor="text1"/>
          <w:szCs w:val="24"/>
        </w:rPr>
        <w:t>：</w:t>
      </w:r>
    </w:p>
    <w:p w:rsidR="004202FB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（一）本部得協調輔導受補助單位規劃其申請案之方向。</w:t>
      </w:r>
    </w:p>
    <w:p w:rsidR="000E2E91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（二）受補助單位應依其計畫執行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因故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變更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者，應報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本部同意，並依本要點</w:t>
      </w:r>
    </w:p>
    <w:p w:rsidR="004202FB" w:rsidRPr="00687E7B" w:rsidRDefault="000E2E91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Pr="00687E7B">
        <w:rPr>
          <w:rFonts w:ascii="標楷體" w:eastAsia="標楷體" w:hAnsi="標楷體"/>
          <w:color w:val="000000" w:themeColor="text1"/>
          <w:szCs w:val="24"/>
        </w:rPr>
        <w:t xml:space="preserve">　</w:t>
      </w:r>
      <w:r w:rsidR="004202FB" w:rsidRPr="00687E7B">
        <w:rPr>
          <w:rFonts w:ascii="標楷體" w:eastAsia="標楷體" w:hAnsi="標楷體" w:hint="eastAsia"/>
          <w:color w:val="000000" w:themeColor="text1"/>
          <w:szCs w:val="24"/>
        </w:rPr>
        <w:t>規定檢附教育部補助（委辦）計畫經費調整對照表。</w:t>
      </w:r>
    </w:p>
    <w:p w:rsidR="004202FB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（三）受補助單位就同一案件，不得再依本部其他規定，申請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相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同項目之經費補助。</w:t>
      </w:r>
    </w:p>
    <w:p w:rsidR="004202FB" w:rsidRPr="00687E7B" w:rsidRDefault="004202FB" w:rsidP="00A65E92">
      <w:pPr>
        <w:spacing w:line="400" w:lineRule="exact"/>
        <w:ind w:leftChars="177" w:left="1145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044D2B" w:rsidRPr="00687E7B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）申請補助之文件及所附資料，不予退還。</w:t>
      </w:r>
    </w:p>
    <w:p w:rsidR="002C4842" w:rsidRPr="00687E7B" w:rsidRDefault="004202F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687E7B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044D2B" w:rsidRPr="00687E7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）本要點有未盡事宜者，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悉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AF42DB" w:rsidRPr="00687E7B">
        <w:rPr>
          <w:rFonts w:ascii="標楷體" w:eastAsia="標楷體" w:hAnsi="標楷體" w:hint="eastAsia"/>
          <w:color w:val="000000" w:themeColor="text1"/>
          <w:szCs w:val="24"/>
        </w:rPr>
        <w:t>本部</w:t>
      </w:r>
      <w:r w:rsidRPr="00687E7B">
        <w:rPr>
          <w:rFonts w:ascii="標楷體" w:eastAsia="標楷體" w:hAnsi="標楷體" w:hint="eastAsia"/>
          <w:color w:val="000000" w:themeColor="text1"/>
          <w:szCs w:val="24"/>
        </w:rPr>
        <w:t>相關規定辦理。</w:t>
      </w:r>
    </w:p>
    <w:p w:rsidR="003E7DAB" w:rsidRPr="00687E7B" w:rsidRDefault="003E7DA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</w:p>
    <w:p w:rsidR="003E7DAB" w:rsidRPr="00687E7B" w:rsidRDefault="003E7DA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</w:p>
    <w:p w:rsidR="003E7DAB" w:rsidRPr="00687E7B" w:rsidRDefault="003E7DAB" w:rsidP="00A65E92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</w:p>
    <w:p w:rsidR="00BA43AD" w:rsidRPr="00DD025B" w:rsidRDefault="002E3CF0" w:rsidP="00A65E92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687E7B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br w:type="page"/>
      </w:r>
      <w:r w:rsidR="00C44640"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lastRenderedPageBreak/>
        <w:t xml:space="preserve"> </w:t>
      </w:r>
    </w:p>
    <w:p w:rsidR="00BA43AD" w:rsidRPr="00DD025B" w:rsidRDefault="00BA43AD" w:rsidP="003A578A">
      <w:pPr>
        <w:widowControl/>
        <w:ind w:firstLineChars="50" w:firstLine="14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附</w:t>
      </w:r>
      <w:r w:rsidR="008D753F"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表</w:t>
      </w:r>
      <w:proofErr w:type="gramStart"/>
      <w:r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：</w:t>
      </w: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華語教學人員赴國外</w:t>
      </w:r>
      <w:r w:rsidR="00674E62" w:rsidRPr="00674E6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學校</w:t>
      </w: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任教</w:t>
      </w:r>
      <w:r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生活補助費</w:t>
      </w:r>
      <w:r w:rsidR="008D753F"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每</w:t>
      </w:r>
      <w:r w:rsidR="008D753F"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月</w:t>
      </w: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補助上限基準</w:t>
      </w:r>
    </w:p>
    <w:p w:rsidR="00BA43AD" w:rsidRPr="00DD025B" w:rsidRDefault="00BA43AD" w:rsidP="00BA43AD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</w:p>
    <w:p w:rsidR="00BA43AD" w:rsidRPr="00DD025B" w:rsidRDefault="001901C3" w:rsidP="00BA43AD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D025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                                         </w:t>
      </w:r>
      <w:r w:rsidR="00A84C8D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</w:t>
      </w:r>
      <w:r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    </w:t>
      </w:r>
      <w:proofErr w:type="gramStart"/>
      <w:r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t>（</w:t>
      </w:r>
      <w:proofErr w:type="gramEnd"/>
      <w:r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t>單位：新臺幣</w:t>
      </w:r>
      <w:r w:rsidR="003A578A" w:rsidRPr="00DD025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</w:t>
      </w:r>
      <w:proofErr w:type="gramStart"/>
      <w:r w:rsidRPr="00DD025B">
        <w:rPr>
          <w:rFonts w:ascii="標楷體" w:eastAsia="標楷體" w:hAnsi="標楷體" w:cs="新細明體"/>
          <w:color w:val="000000" w:themeColor="text1"/>
          <w:kern w:val="0"/>
          <w:szCs w:val="24"/>
        </w:rPr>
        <w:t>）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2694"/>
      </w:tblGrid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地區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華語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教師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華語教學助理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歐洲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D27ED6">
            <w:pPr>
              <w:widowControl/>
              <w:ind w:firstLineChars="300" w:firstLine="84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45,000元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ind w:firstLineChars="200" w:firstLine="56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大洋洲帛</w:t>
            </w:r>
            <w:proofErr w:type="gramStart"/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琉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26867" w:rsidP="00B268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45</w:t>
            </w:r>
            <w:r w:rsidR="00BA43AD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大洋洲澳</w:t>
            </w:r>
            <w:proofErr w:type="gramStart"/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紐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36,000元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美洲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36,000元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東北亞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36,000元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東南亞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EE64E2" w:rsidP="00EE64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30</w:t>
            </w:r>
            <w:r w:rsidR="00BA43AD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,000元</w:t>
            </w:r>
          </w:p>
        </w:tc>
      </w:tr>
      <w:tr w:rsidR="00DD025B" w:rsidRPr="00DD025B" w:rsidTr="005802B2">
        <w:tc>
          <w:tcPr>
            <w:tcW w:w="2410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28,800元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3AD" w:rsidRPr="00DD025B" w:rsidRDefault="00BA43AD" w:rsidP="005802B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,000元</w:t>
            </w:r>
          </w:p>
        </w:tc>
      </w:tr>
      <w:tr w:rsidR="000D5614" w:rsidRPr="00DD025B" w:rsidTr="005802B2">
        <w:tc>
          <w:tcPr>
            <w:tcW w:w="2410" w:type="dxa"/>
            <w:shd w:val="clear" w:color="auto" w:fill="auto"/>
            <w:vAlign w:val="center"/>
          </w:tcPr>
          <w:p w:rsidR="000D5614" w:rsidRPr="005B0E07" w:rsidRDefault="000D5614" w:rsidP="000D5614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</w:pPr>
            <w:r w:rsidRPr="005B0E07">
              <w:rPr>
                <w:rFonts w:ascii="標楷體" w:eastAsia="標楷體" w:hAnsi="標楷體" w:cs="新細明體" w:hint="eastAsia"/>
                <w:color w:val="002060"/>
                <w:kern w:val="0"/>
                <w:sz w:val="28"/>
                <w:szCs w:val="28"/>
              </w:rPr>
              <w:t>非洲及</w:t>
            </w:r>
            <w:r w:rsidRPr="005B0E07"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  <w:t>西亞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5614" w:rsidRPr="005B0E07" w:rsidRDefault="000D5614" w:rsidP="000D5614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</w:pPr>
            <w:r w:rsidRPr="005B0E07"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  <w:t>30</w:t>
            </w:r>
            <w:r w:rsidRPr="005B0E07">
              <w:rPr>
                <w:rFonts w:ascii="標楷體" w:eastAsia="標楷體" w:hAnsi="標楷體" w:cs="新細明體" w:hint="eastAsia"/>
                <w:color w:val="002060"/>
                <w:kern w:val="0"/>
                <w:sz w:val="28"/>
                <w:szCs w:val="28"/>
              </w:rPr>
              <w:t>,000元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5614" w:rsidRPr="005B0E07" w:rsidRDefault="000D5614" w:rsidP="000D5614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</w:pPr>
            <w:r w:rsidRPr="005B0E07">
              <w:rPr>
                <w:rFonts w:ascii="標楷體" w:eastAsia="標楷體" w:hAnsi="標楷體" w:cs="新細明體" w:hint="eastAsia"/>
                <w:color w:val="002060"/>
                <w:kern w:val="0"/>
                <w:sz w:val="28"/>
                <w:szCs w:val="28"/>
              </w:rPr>
              <w:t>1</w:t>
            </w:r>
            <w:r w:rsidRPr="005B0E07">
              <w:rPr>
                <w:rFonts w:ascii="標楷體" w:eastAsia="標楷體" w:hAnsi="標楷體" w:cs="新細明體"/>
                <w:color w:val="002060"/>
                <w:kern w:val="0"/>
                <w:sz w:val="28"/>
                <w:szCs w:val="28"/>
              </w:rPr>
              <w:t>5</w:t>
            </w:r>
            <w:r w:rsidRPr="005B0E07">
              <w:rPr>
                <w:rFonts w:ascii="標楷體" w:eastAsia="標楷體" w:hAnsi="標楷體" w:cs="新細明體" w:hint="eastAsia"/>
                <w:color w:val="002060"/>
                <w:kern w:val="0"/>
                <w:sz w:val="28"/>
                <w:szCs w:val="28"/>
              </w:rPr>
              <w:t>,000元</w:t>
            </w:r>
          </w:p>
        </w:tc>
      </w:tr>
    </w:tbl>
    <w:p w:rsidR="00BA43AD" w:rsidRPr="00DD025B" w:rsidRDefault="00BA43AD" w:rsidP="00BA43AD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BA43AD" w:rsidRPr="00DD025B" w:rsidRDefault="00BA43AD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1901C3" w:rsidRPr="00DD025B" w:rsidRDefault="001901C3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1901C3" w:rsidRPr="00DD025B" w:rsidRDefault="001901C3" w:rsidP="001F212F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741FE5" w:rsidRDefault="00741FE5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br w:type="page"/>
      </w:r>
    </w:p>
    <w:p w:rsidR="00674E62" w:rsidRDefault="003E7DAB" w:rsidP="00B5049B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lastRenderedPageBreak/>
        <w:t>附</w:t>
      </w:r>
      <w:r w:rsidR="008D753F"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表</w:t>
      </w:r>
      <w:r w:rsidR="001901C3"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二</w:t>
      </w:r>
      <w:r w:rsidRPr="00DD025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：</w:t>
      </w:r>
      <w:r w:rsidRPr="00DD025B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華語教學人員赴國外學校任教機票款補助上限基準</w:t>
      </w:r>
    </w:p>
    <w:p w:rsidR="003E7DAB" w:rsidRPr="00DD025B" w:rsidRDefault="003A578A" w:rsidP="007A6814">
      <w:pPr>
        <w:widowControl/>
        <w:ind w:firstLineChars="3250" w:firstLine="7150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proofErr w:type="gramStart"/>
      <w:r w:rsidRPr="00DD025B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（</w:t>
      </w:r>
      <w:proofErr w:type="gramEnd"/>
      <w:r w:rsidRPr="00DD025B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單位：新臺幣元</w:t>
      </w:r>
      <w:proofErr w:type="gramStart"/>
      <w:r w:rsidRPr="00DD025B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）</w:t>
      </w:r>
      <w:proofErr w:type="gramEnd"/>
    </w:p>
    <w:tbl>
      <w:tblPr>
        <w:tblW w:w="9999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79"/>
        <w:gridCol w:w="1560"/>
        <w:gridCol w:w="2531"/>
        <w:gridCol w:w="2693"/>
        <w:gridCol w:w="76"/>
      </w:tblGrid>
      <w:tr w:rsidR="00DD025B" w:rsidRPr="00DD025B" w:rsidTr="00A81048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地區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國家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地區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 xml:space="preserve">機票款 </w:t>
            </w:r>
          </w:p>
          <w:p w:rsidR="00D16507" w:rsidRPr="00DD025B" w:rsidRDefault="00D16507" w:rsidP="00D16507">
            <w:pPr>
              <w:widowControl/>
              <w:spacing w:line="320" w:lineRule="exact"/>
              <w:ind w:right="4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(</w:t>
            </w:r>
            <w:r w:rsidRPr="00DD025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新臺幣)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001866" w:rsidP="00BC038F">
            <w:pPr>
              <w:widowControl/>
              <w:spacing w:line="320" w:lineRule="exact"/>
              <w:ind w:left="48" w:right="-324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備註</w:t>
            </w:r>
            <w:r w:rsidR="00D16507" w:rsidRPr="00DD025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D16507" w:rsidRPr="00DD025B" w:rsidRDefault="00FB6183" w:rsidP="00FB6183">
            <w:pPr>
              <w:widowControl/>
              <w:spacing w:line="320" w:lineRule="exact"/>
              <w:ind w:right="-28" w:firstLineChars="400" w:firstLine="8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約計</w:t>
            </w:r>
            <w:r w:rsidR="00001866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折合</w:t>
            </w:r>
            <w:r w:rsidR="003A578A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美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金）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BC038F">
            <w:pPr>
              <w:widowControl/>
              <w:spacing w:line="320" w:lineRule="exact"/>
              <w:ind w:left="48" w:right="-324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亞洲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日本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別府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93028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fldChar w:fldCharType="begin"/>
            </w:r>
            <w:r w:rsidR="00D16507"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instrText xml:space="preserve"> </w:instrText>
            </w:r>
            <w:r w:rsidR="00D16507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instrText>COUNT(490＊30) \# "#,##0"</w:instrText>
            </w:r>
            <w:r w:rsidR="00D16507"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instrText xml:space="preserve"> </w:instrTex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fldChar w:fldCharType="end"/>
            </w:r>
            <w:r w:rsidR="00D16507"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  <w:r w:rsidR="00D16507"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="00D16507"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四百九十美元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東京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六百美元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16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五百五十美元 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韓國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14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四百七十美元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泰國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越南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印尼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22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050元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七百三十五美元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7CB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印度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六百美元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馬來西亞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三百美元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寮國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大洋洲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帛</w:t>
            </w:r>
            <w:proofErr w:type="gramStart"/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琉</w:t>
            </w:r>
            <w:proofErr w:type="gramEnd"/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050元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八百三十五美元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澳洲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46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一千五百六十美元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050元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八百三十五美元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美洲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美國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舊金山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39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一千三百美元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洛杉磯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39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一千三百美元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芝加哥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一千五百三十美元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華府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一千五百三十美元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紐約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一千五百三十美元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波士頓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一千五百三十美元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休士頓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44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一千四百八十美元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邁阿密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一千五百三十美元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加拿大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溫哥華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42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一千四百美元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渥太華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43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一千四百五十美元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42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一千四百美元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歐洲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法國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52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一千七百五十美元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英國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51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一千七百美元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德國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一千六百七十美元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波蘭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500元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一千八百五十美元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俄羅斯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一千五百美元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荷蘭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斯洛維尼亞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50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一千六百七十美元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其他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45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一千五百美元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567" w:rsidRDefault="00D16507" w:rsidP="00A81048">
            <w:pPr>
              <w:widowControl/>
              <w:spacing w:line="400" w:lineRule="exact"/>
              <w:ind w:left="48" w:right="45" w:firstLineChars="100" w:firstLine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中南美洲</w:t>
            </w:r>
          </w:p>
          <w:p w:rsidR="00A81048" w:rsidRPr="00E63EEF" w:rsidRDefault="00A81048" w:rsidP="00A81048">
            <w:pPr>
              <w:widowControl/>
              <w:spacing w:line="400" w:lineRule="exact"/>
              <w:ind w:leftChars="100" w:left="240" w:right="45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 w:rsidRPr="00E63EEF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非洲</w:t>
            </w:r>
            <w:r w:rsidRPr="00E63EEF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及西亞</w:t>
            </w:r>
          </w:p>
          <w:p w:rsidR="00D16507" w:rsidRPr="00DD025B" w:rsidRDefault="00D16507" w:rsidP="00B1256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C53DC9">
            <w:pPr>
              <w:widowControl/>
              <w:spacing w:line="28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厄瓜多</w:t>
            </w:r>
          </w:p>
          <w:p w:rsidR="00D16507" w:rsidRPr="00DD025B" w:rsidRDefault="00D16507" w:rsidP="00C53DC9">
            <w:pPr>
              <w:widowControl/>
              <w:spacing w:line="280" w:lineRule="exact"/>
              <w:ind w:left="45" w:right="4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巴拿馬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66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二千二百美元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025B" w:rsidRPr="00DD025B" w:rsidTr="00A81048">
        <w:trPr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048" w:rsidRPr="00DD025B" w:rsidRDefault="00D16507" w:rsidP="00A81048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63EEF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其他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60</w:t>
            </w:r>
            <w:r w:rsidRPr="00DD02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025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二千美元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07" w:rsidRPr="00DD025B" w:rsidRDefault="00D16507" w:rsidP="00D16507">
            <w:pPr>
              <w:widowControl/>
              <w:spacing w:line="320" w:lineRule="exact"/>
              <w:ind w:left="48" w:right="48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19599D" w:rsidRPr="0025788C" w:rsidRDefault="0019599D" w:rsidP="00731CB0">
      <w:pPr>
        <w:spacing w:line="480" w:lineRule="exact"/>
        <w:rPr>
          <w:rFonts w:eastAsia="標楷體"/>
          <w:color w:val="000000" w:themeColor="text1"/>
          <w:sz w:val="32"/>
          <w:szCs w:val="32"/>
        </w:rPr>
      </w:pPr>
      <w:r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附件一</w:t>
      </w:r>
      <w:r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3C2071" w:rsidRPr="0025788C">
        <w:rPr>
          <w:rFonts w:eastAsia="標楷體" w:hint="eastAsia"/>
          <w:color w:val="000000" w:themeColor="text1"/>
          <w:sz w:val="32"/>
          <w:szCs w:val="32"/>
        </w:rPr>
        <w:t>計畫</w:t>
      </w:r>
      <w:r w:rsidR="00731CB0"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="0041589B" w:rsidRPr="0025788C">
        <w:rPr>
          <w:rFonts w:eastAsia="標楷體" w:hint="eastAsia"/>
          <w:color w:val="000000" w:themeColor="text1"/>
          <w:sz w:val="32"/>
          <w:szCs w:val="32"/>
        </w:rPr>
        <w:t>表</w:t>
      </w:r>
      <w:r w:rsidR="00731CB0" w:rsidRPr="0025788C">
        <w:rPr>
          <w:rFonts w:eastAsia="標楷體" w:hint="eastAsia"/>
          <w:color w:val="000000" w:themeColor="text1"/>
          <w:sz w:val="32"/>
          <w:szCs w:val="32"/>
        </w:rPr>
        <w:t>（</w:t>
      </w:r>
      <w:r w:rsidRPr="0025788C">
        <w:rPr>
          <w:rFonts w:eastAsia="標楷體" w:hint="eastAsia"/>
          <w:color w:val="000000" w:themeColor="text1"/>
          <w:sz w:val="32"/>
          <w:szCs w:val="32"/>
        </w:rPr>
        <w:t>重點摘要</w:t>
      </w:r>
      <w:r w:rsidR="000B21F2" w:rsidRPr="0025788C">
        <w:rPr>
          <w:rFonts w:eastAsia="標楷體" w:hint="eastAsia"/>
          <w:color w:val="000000" w:themeColor="text1"/>
          <w:sz w:val="32"/>
          <w:szCs w:val="32"/>
        </w:rPr>
        <w:t>表</w:t>
      </w:r>
      <w:r w:rsidR="00731CB0" w:rsidRPr="0025788C">
        <w:rPr>
          <w:rFonts w:eastAsia="標楷體" w:hint="eastAsia"/>
          <w:color w:val="000000" w:themeColor="text1"/>
          <w:sz w:val="32"/>
          <w:szCs w:val="32"/>
        </w:rPr>
        <w:t>）</w:t>
      </w:r>
    </w:p>
    <w:p w:rsidR="0019599D" w:rsidRPr="00DD025B" w:rsidRDefault="0019599D" w:rsidP="0019599D">
      <w:pPr>
        <w:spacing w:line="2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731CB0" w:rsidRPr="00DD025B" w:rsidRDefault="00731CB0" w:rsidP="006D7E93">
      <w:pPr>
        <w:spacing w:line="360" w:lineRule="exact"/>
        <w:ind w:firstLineChars="350" w:firstLine="1121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DD025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（申請者全銜）辦理 ○○○○ 計畫</w:t>
      </w:r>
      <w:r w:rsidRPr="00DD025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重點摘要</w:t>
      </w:r>
      <w:r w:rsidR="000B21F2" w:rsidRPr="00DD025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表</w:t>
      </w:r>
    </w:p>
    <w:p w:rsidR="00E354AE" w:rsidRPr="00DD025B" w:rsidRDefault="00E354AE" w:rsidP="00E354AE">
      <w:pPr>
        <w:spacing w:line="480" w:lineRule="exact"/>
        <w:jc w:val="right"/>
        <w:rPr>
          <w:rFonts w:eastAsia="標楷體"/>
          <w:color w:val="000000" w:themeColor="text1"/>
          <w:szCs w:val="24"/>
        </w:rPr>
      </w:pPr>
      <w:r w:rsidRPr="00DD025B">
        <w:rPr>
          <w:rFonts w:eastAsia="標楷體"/>
          <w:b/>
          <w:color w:val="000000" w:themeColor="text1"/>
          <w:sz w:val="32"/>
          <w:szCs w:val="32"/>
        </w:rPr>
        <w:t xml:space="preserve">  </w:t>
      </w:r>
    </w:p>
    <w:p w:rsidR="00E354AE" w:rsidRPr="00DD025B" w:rsidRDefault="00E354AE" w:rsidP="00E354AE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 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>填表日期</w:t>
      </w:r>
      <w:r w:rsidRPr="00DD025B">
        <w:rPr>
          <w:rFonts w:ascii="新細明體" w:hAnsi="新細明體" w:hint="eastAsia"/>
          <w:color w:val="000000" w:themeColor="text1"/>
          <w:szCs w:val="24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7078"/>
      </w:tblGrid>
      <w:tr w:rsidR="00DD025B" w:rsidRPr="00DD025B" w:rsidTr="006D7E93">
        <w:trPr>
          <w:trHeight w:val="711"/>
          <w:jc w:val="center"/>
        </w:trPr>
        <w:tc>
          <w:tcPr>
            <w:tcW w:w="9493" w:type="dxa"/>
            <w:gridSpan w:val="2"/>
          </w:tcPr>
          <w:p w:rsidR="006D7E93" w:rsidRPr="00DD025B" w:rsidRDefault="006D7E93" w:rsidP="006D7E93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第一部分</w:t>
            </w:r>
            <w:r w:rsidRPr="00DD025B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DD025B" w:rsidRPr="00DD025B" w:rsidTr="00554BFB">
        <w:trPr>
          <w:trHeight w:val="555"/>
          <w:jc w:val="center"/>
        </w:trPr>
        <w:tc>
          <w:tcPr>
            <w:tcW w:w="2415" w:type="dxa"/>
          </w:tcPr>
          <w:p w:rsidR="006D7E93" w:rsidRPr="00DD025B" w:rsidRDefault="006D7E93" w:rsidP="000549A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單位</w:t>
            </w:r>
            <w:r w:rsidR="000549A9"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（學校）</w:t>
            </w: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名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稱</w:t>
            </w:r>
          </w:p>
        </w:tc>
        <w:tc>
          <w:tcPr>
            <w:tcW w:w="7078" w:type="dxa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324857" w:rsidRPr="00DD025B" w:rsidTr="00324857">
        <w:trPr>
          <w:trHeight w:val="555"/>
          <w:jc w:val="center"/>
        </w:trPr>
        <w:tc>
          <w:tcPr>
            <w:tcW w:w="2415" w:type="dxa"/>
            <w:shd w:val="clear" w:color="auto" w:fill="F3FECE"/>
            <w:vAlign w:val="center"/>
          </w:tcPr>
          <w:p w:rsidR="00324857" w:rsidRPr="00324857" w:rsidRDefault="00324857" w:rsidP="0032485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color w:val="7030A0"/>
                <w:szCs w:val="24"/>
              </w:rPr>
            </w:pPr>
            <w:r w:rsidRPr="00324857">
              <w:rPr>
                <w:rFonts w:ascii="標楷體" w:eastAsia="標楷體" w:hAnsi="標楷體" w:hint="eastAsia"/>
                <w:b/>
                <w:bCs/>
                <w:color w:val="7030A0"/>
                <w:szCs w:val="24"/>
              </w:rPr>
              <w:t>計畫</w:t>
            </w:r>
            <w:r w:rsidRPr="00324857">
              <w:rPr>
                <w:rFonts w:ascii="標楷體" w:eastAsia="標楷體" w:hAnsi="標楷體"/>
                <w:b/>
                <w:bCs/>
                <w:color w:val="7030A0"/>
                <w:szCs w:val="24"/>
              </w:rPr>
              <w:t>主</w:t>
            </w:r>
            <w:r w:rsidRPr="00324857">
              <w:rPr>
                <w:rFonts w:ascii="標楷體" w:eastAsia="標楷體" w:hAnsi="標楷體" w:hint="eastAsia"/>
                <w:b/>
                <w:bCs/>
                <w:color w:val="7030A0"/>
                <w:szCs w:val="24"/>
              </w:rPr>
              <w:t>持</w:t>
            </w:r>
            <w:r w:rsidRPr="00324857">
              <w:rPr>
                <w:rFonts w:ascii="標楷體" w:eastAsia="標楷體" w:hAnsi="標楷體"/>
                <w:b/>
                <w:bCs/>
                <w:color w:val="7030A0"/>
                <w:szCs w:val="24"/>
              </w:rPr>
              <w:t>人</w:t>
            </w:r>
            <w:r w:rsidR="00683B27" w:rsidRPr="00683B27">
              <w:rPr>
                <w:rFonts w:ascii="標楷體" w:eastAsia="標楷體" w:hAnsi="標楷體" w:hint="eastAsia"/>
                <w:b/>
                <w:bCs/>
                <w:color w:val="7030A0"/>
                <w:szCs w:val="24"/>
              </w:rPr>
              <w:t>姓名</w:t>
            </w:r>
          </w:p>
        </w:tc>
        <w:tc>
          <w:tcPr>
            <w:tcW w:w="7078" w:type="dxa"/>
            <w:shd w:val="clear" w:color="auto" w:fill="F3FECE"/>
          </w:tcPr>
          <w:p w:rsidR="00324857" w:rsidRPr="00324857" w:rsidRDefault="00324857" w:rsidP="00683B27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7030A0"/>
                <w:szCs w:val="24"/>
              </w:rPr>
            </w:pPr>
            <w:r w:rsidRPr="00324857">
              <w:rPr>
                <w:rFonts w:ascii="標楷體" w:eastAsia="標楷體" w:hAnsi="標楷體" w:hint="eastAsia"/>
                <w:color w:val="7030A0"/>
                <w:szCs w:val="24"/>
              </w:rPr>
              <w:t>（含</w:t>
            </w:r>
            <w:r w:rsidR="006847B4">
              <w:rPr>
                <w:rFonts w:ascii="標楷體" w:eastAsia="標楷體" w:hAnsi="標楷體" w:hint="eastAsia"/>
                <w:color w:val="7030A0"/>
                <w:szCs w:val="24"/>
              </w:rPr>
              <w:t>現職</w:t>
            </w:r>
            <w:bookmarkStart w:id="0" w:name="_GoBack"/>
            <w:bookmarkEnd w:id="0"/>
            <w:r w:rsidRPr="00324857">
              <w:rPr>
                <w:rFonts w:ascii="標楷體" w:eastAsia="標楷體" w:hAnsi="標楷體" w:hint="eastAsia"/>
                <w:color w:val="7030A0"/>
                <w:szCs w:val="24"/>
              </w:rPr>
              <w:t>職稱</w:t>
            </w:r>
            <w:r w:rsidRPr="00324857">
              <w:rPr>
                <w:rFonts w:ascii="新細明體" w:hAnsi="新細明體" w:hint="eastAsia"/>
                <w:color w:val="7030A0"/>
                <w:szCs w:val="24"/>
              </w:rPr>
              <w:t>、</w:t>
            </w:r>
            <w:r w:rsidRPr="00324857">
              <w:rPr>
                <w:rFonts w:ascii="標楷體" w:eastAsia="標楷體" w:hAnsi="標楷體" w:hint="eastAsia"/>
                <w:color w:val="7030A0"/>
                <w:szCs w:val="24"/>
              </w:rPr>
              <w:t>學經歷</w:t>
            </w:r>
            <w:r w:rsidRPr="00324857">
              <w:rPr>
                <w:rFonts w:ascii="標楷體" w:eastAsia="標楷體" w:hAnsi="標楷體"/>
                <w:color w:val="7030A0"/>
                <w:szCs w:val="24"/>
              </w:rPr>
              <w:t>及</w:t>
            </w:r>
            <w:r w:rsidRPr="00324857">
              <w:rPr>
                <w:rFonts w:ascii="標楷體" w:eastAsia="標楷體" w:hAnsi="標楷體" w:hint="eastAsia"/>
                <w:color w:val="7030A0"/>
                <w:szCs w:val="24"/>
              </w:rPr>
              <w:t>聯絡</w:t>
            </w:r>
            <w:r w:rsidRPr="00324857">
              <w:rPr>
                <w:rFonts w:ascii="標楷體" w:eastAsia="標楷體" w:hAnsi="標楷體"/>
                <w:color w:val="7030A0"/>
                <w:szCs w:val="24"/>
              </w:rPr>
              <w:t>資料</w:t>
            </w:r>
            <w:r w:rsidRPr="00324857">
              <w:rPr>
                <w:rFonts w:ascii="標楷體" w:eastAsia="標楷體" w:hAnsi="標楷體" w:hint="eastAsia"/>
                <w:color w:val="7030A0"/>
                <w:szCs w:val="24"/>
              </w:rPr>
              <w:t>）</w:t>
            </w:r>
          </w:p>
        </w:tc>
      </w:tr>
      <w:tr w:rsidR="00DD025B" w:rsidRPr="00DD025B" w:rsidTr="006D7E93">
        <w:trPr>
          <w:trHeight w:val="555"/>
          <w:jc w:val="center"/>
        </w:trPr>
        <w:tc>
          <w:tcPr>
            <w:tcW w:w="2415" w:type="dxa"/>
            <w:vAlign w:val="center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填表人姓名</w:t>
            </w:r>
          </w:p>
        </w:tc>
        <w:tc>
          <w:tcPr>
            <w:tcW w:w="7078" w:type="dxa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D025B" w:rsidRPr="00DD025B" w:rsidTr="006D7E93">
        <w:trPr>
          <w:trHeight w:val="764"/>
          <w:jc w:val="center"/>
        </w:trPr>
        <w:tc>
          <w:tcPr>
            <w:tcW w:w="2415" w:type="dxa"/>
            <w:vAlign w:val="center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7078" w:type="dxa"/>
          </w:tcPr>
          <w:p w:rsidR="006D7E93" w:rsidRPr="00DD025B" w:rsidRDefault="00077499" w:rsidP="00077499">
            <w:pPr>
              <w:spacing w:line="6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辦公電話</w:t>
            </w:r>
            <w:r w:rsidR="006D7E93"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proofErr w:type="gramStart"/>
            <w:r w:rsidR="006D7E93"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＿＿＿＿＿＿＿</w:t>
            </w:r>
            <w:proofErr w:type="gramEnd"/>
            <w:r w:rsidR="006D7E93"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  <w:proofErr w:type="gramStart"/>
            <w:r w:rsidR="006D7E93"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＿＿＿＿＿＿＿＿＿</w:t>
            </w:r>
            <w:proofErr w:type="gramEnd"/>
          </w:p>
        </w:tc>
      </w:tr>
      <w:tr w:rsidR="00DD025B" w:rsidRPr="00DD025B" w:rsidTr="006D7E93">
        <w:trPr>
          <w:trHeight w:val="555"/>
          <w:jc w:val="center"/>
        </w:trPr>
        <w:tc>
          <w:tcPr>
            <w:tcW w:w="2415" w:type="dxa"/>
            <w:vAlign w:val="center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7078" w:type="dxa"/>
          </w:tcPr>
          <w:p w:rsidR="006D7E93" w:rsidRPr="00DD025B" w:rsidRDefault="006D7E93" w:rsidP="00E354A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D025B" w:rsidRPr="00DD025B" w:rsidTr="006D7E93">
        <w:trPr>
          <w:trHeight w:val="555"/>
          <w:jc w:val="center"/>
        </w:trPr>
        <w:tc>
          <w:tcPr>
            <w:tcW w:w="2415" w:type="dxa"/>
          </w:tcPr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近3年曾向本部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申請</w:t>
            </w: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類似計畫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補助情形</w:t>
            </w:r>
          </w:p>
        </w:tc>
        <w:tc>
          <w:tcPr>
            <w:tcW w:w="7078" w:type="dxa"/>
          </w:tcPr>
          <w:p w:rsidR="006D7E93" w:rsidRPr="00DD025B" w:rsidRDefault="006D7E93" w:rsidP="006D7E9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（含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申請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補助計畫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名稱/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經費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DD025B" w:rsidRPr="00DD025B" w:rsidTr="006D7E93">
        <w:trPr>
          <w:trHeight w:val="555"/>
          <w:jc w:val="center"/>
        </w:trPr>
        <w:tc>
          <w:tcPr>
            <w:tcW w:w="2415" w:type="dxa"/>
          </w:tcPr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貴單位（校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）</w:t>
            </w:r>
          </w:p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專長領域</w:t>
            </w:r>
          </w:p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（可複選）</w:t>
            </w:r>
          </w:p>
        </w:tc>
        <w:tc>
          <w:tcPr>
            <w:tcW w:w="7078" w:type="dxa"/>
          </w:tcPr>
          <w:p w:rsidR="004C25D0" w:rsidRDefault="004C25D0" w:rsidP="004C25D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華語文實體教    </w:t>
            </w: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師資培訓</w:t>
            </w:r>
          </w:p>
          <w:p w:rsidR="004C25D0" w:rsidRPr="003C2071" w:rsidRDefault="004C25D0" w:rsidP="004C25D0">
            <w:pPr>
              <w:spacing w:line="360" w:lineRule="exact"/>
              <w:rPr>
                <w:rFonts w:ascii="標楷體" w:eastAsia="標楷體" w:hAnsi="標楷體"/>
                <w:color w:val="002060"/>
                <w:szCs w:val="24"/>
              </w:rPr>
            </w:pP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測驗認證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課程教材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3C2071">
              <w:rPr>
                <w:rFonts w:ascii="標楷體" w:eastAsia="標楷體" w:hAnsi="標楷體" w:hint="eastAsia"/>
                <w:color w:val="002060"/>
                <w:szCs w:val="24"/>
              </w:rPr>
              <w:t xml:space="preserve"> </w:t>
            </w:r>
            <w:r w:rsidRPr="003C2071">
              <w:rPr>
                <w:rFonts w:ascii="標楷體" w:eastAsia="標楷體" w:hAnsi="Wingdings 2" w:hint="eastAsia"/>
                <w:color w:val="002060"/>
                <w:sz w:val="32"/>
                <w:szCs w:val="32"/>
              </w:rPr>
              <w:sym w:font="Wingdings 2" w:char="F02A"/>
            </w:r>
            <w:r w:rsidRPr="003C2071">
              <w:rPr>
                <w:rFonts w:ascii="標楷體" w:eastAsia="標楷體" w:hAnsi="標楷體" w:hint="eastAsia"/>
                <w:color w:val="002060"/>
                <w:szCs w:val="24"/>
              </w:rPr>
              <w:t>市場研究</w:t>
            </w:r>
          </w:p>
          <w:p w:rsidR="006D7E93" w:rsidRPr="00DD025B" w:rsidRDefault="004C25D0" w:rsidP="004C25D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Pr="003C2071">
              <w:rPr>
                <w:rFonts w:ascii="標楷體" w:eastAsia="標楷體" w:hAnsi="標楷體" w:hint="eastAsia"/>
                <w:color w:val="002060"/>
                <w:szCs w:val="24"/>
              </w:rPr>
              <w:t xml:space="preserve">行銷推廣        </w:t>
            </w:r>
            <w:r w:rsidRPr="003C2071">
              <w:rPr>
                <w:rFonts w:ascii="標楷體" w:eastAsia="標楷體" w:hAnsi="Wingdings 2" w:hint="eastAsia"/>
                <w:color w:val="002060"/>
                <w:sz w:val="32"/>
                <w:szCs w:val="32"/>
              </w:rPr>
              <w:sym w:font="Wingdings 2" w:char="F02A"/>
            </w:r>
            <w:r w:rsidRPr="003C2071">
              <w:rPr>
                <w:rFonts w:ascii="標楷體" w:eastAsia="標楷體" w:hAnsi="標楷體" w:hint="eastAsia"/>
                <w:color w:val="002060"/>
                <w:szCs w:val="24"/>
              </w:rPr>
              <w:t>商機開發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D08F5">
              <w:rPr>
                <w:rFonts w:ascii="標楷體" w:eastAsia="標楷體" w:hAnsi="Wingdings 2" w:hint="eastAsia"/>
                <w:color w:val="000000" w:themeColor="text1"/>
                <w:sz w:val="32"/>
                <w:szCs w:val="32"/>
              </w:rPr>
              <w:sym w:font="Wingdings 2" w:char="F02A"/>
            </w:r>
            <w:r w:rsidR="000549A9"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其他:___________</w:t>
            </w:r>
          </w:p>
        </w:tc>
      </w:tr>
      <w:tr w:rsidR="00DD025B" w:rsidRPr="00DD025B" w:rsidTr="006D7E93">
        <w:trPr>
          <w:trHeight w:val="555"/>
          <w:jc w:val="center"/>
        </w:trPr>
        <w:tc>
          <w:tcPr>
            <w:tcW w:w="2415" w:type="dxa"/>
          </w:tcPr>
          <w:p w:rsidR="000549A9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貴單位</w:t>
            </w:r>
            <w:r w:rsidR="000549A9"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（校）</w:t>
            </w:r>
          </w:p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優勢為何</w:t>
            </w:r>
          </w:p>
          <w:p w:rsidR="006D7E93" w:rsidRPr="00DD025B" w:rsidRDefault="006D7E93" w:rsidP="006D7E9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078" w:type="dxa"/>
          </w:tcPr>
          <w:p w:rsidR="006D7E93" w:rsidRPr="00DD025B" w:rsidRDefault="00AC2689" w:rsidP="006D7E9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proofErr w:type="gramStart"/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請條列</w:t>
            </w:r>
            <w:proofErr w:type="gramEnd"/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說明)</w:t>
            </w:r>
          </w:p>
        </w:tc>
      </w:tr>
    </w:tbl>
    <w:p w:rsidR="0019599D" w:rsidRPr="00DD025B" w:rsidRDefault="0019599D" w:rsidP="00731CB0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800BF" w:rsidRPr="00DD025B" w:rsidRDefault="008800BF" w:rsidP="00731CB0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78"/>
        <w:gridCol w:w="390"/>
        <w:gridCol w:w="460"/>
        <w:gridCol w:w="435"/>
        <w:gridCol w:w="416"/>
        <w:gridCol w:w="552"/>
        <w:gridCol w:w="1149"/>
        <w:gridCol w:w="1119"/>
        <w:gridCol w:w="582"/>
        <w:gridCol w:w="850"/>
        <w:gridCol w:w="836"/>
      </w:tblGrid>
      <w:tr w:rsidR="0026727D" w:rsidRPr="00DD025B" w:rsidTr="0026727D">
        <w:trPr>
          <w:trHeight w:val="837"/>
          <w:jc w:val="center"/>
        </w:trPr>
        <w:tc>
          <w:tcPr>
            <w:tcW w:w="9634" w:type="dxa"/>
            <w:gridSpan w:val="12"/>
            <w:shd w:val="clear" w:color="auto" w:fill="auto"/>
            <w:vAlign w:val="center"/>
          </w:tcPr>
          <w:p w:rsidR="0026727D" w:rsidRPr="00DD025B" w:rsidRDefault="0026727D" w:rsidP="00A503AA">
            <w:pPr>
              <w:spacing w:line="320" w:lineRule="exact"/>
              <w:ind w:firstLineChars="950" w:firstLine="2663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 w:type="page"/>
            </w: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第二部分：</w:t>
            </w:r>
            <w:r w:rsidRPr="00263878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計畫策略說明</w:t>
            </w:r>
          </w:p>
        </w:tc>
      </w:tr>
      <w:tr w:rsidR="0026727D" w:rsidRPr="00DD025B" w:rsidTr="0026727D">
        <w:trPr>
          <w:trHeight w:val="9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</w:t>
            </w:r>
            <w:r w:rsidRPr="00DD025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補助</w:t>
            </w: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類型</w:t>
            </w:r>
          </w:p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</w:t>
            </w:r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請</w:t>
            </w:r>
            <w:r w:rsid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擇</w:t>
            </w:r>
            <w:proofErr w:type="gramStart"/>
            <w:r w:rsidR="003C20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一</w:t>
            </w:r>
            <w:proofErr w:type="gramEnd"/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789" w:type="dxa"/>
            <w:gridSpan w:val="10"/>
            <w:shd w:val="clear" w:color="auto" w:fill="auto"/>
            <w:vAlign w:val="center"/>
          </w:tcPr>
          <w:p w:rsidR="0026727D" w:rsidRPr="00DD025B" w:rsidRDefault="0026727D" w:rsidP="00554BF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線上）</w:t>
            </w:r>
            <w:r w:rsidR="004E607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類</w:t>
            </w:r>
          </w:p>
          <w:p w:rsidR="0026727D" w:rsidRPr="00DD025B" w:rsidRDefault="0026727D" w:rsidP="00554BF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國際學術</w:t>
            </w:r>
            <w:r w:rsidRPr="00DD025B">
              <w:rPr>
                <w:rFonts w:ascii="標楷體" w:eastAsia="標楷體" w:hAnsi="標楷體"/>
                <w:color w:val="000000" w:themeColor="text1"/>
                <w:szCs w:val="24"/>
              </w:rPr>
              <w:t>研討</w:t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交流類</w:t>
            </w:r>
          </w:p>
          <w:p w:rsidR="0026727D" w:rsidRPr="00DD025B" w:rsidRDefault="0026727D" w:rsidP="00554BFB">
            <w:pPr>
              <w:tabs>
                <w:tab w:val="left" w:pos="1560"/>
                <w:tab w:val="left" w:pos="1701"/>
              </w:tabs>
              <w:spacing w:line="320" w:lineRule="exact"/>
              <w:ind w:rightChars="176" w:right="4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華語教學人員赴國外任教類</w:t>
            </w:r>
          </w:p>
          <w:p w:rsidR="0026727D" w:rsidRPr="00DD025B" w:rsidRDefault="0026727D" w:rsidP="00554BF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策略專案類</w:t>
            </w:r>
          </w:p>
        </w:tc>
      </w:tr>
      <w:tr w:rsidR="0026727D" w:rsidRPr="00DD025B" w:rsidTr="0026727D">
        <w:trPr>
          <w:trHeight w:val="9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華語文教育</w:t>
            </w:r>
          </w:p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上中下游之</w:t>
            </w:r>
          </w:p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聯結</w:t>
            </w:r>
          </w:p>
          <w:p w:rsidR="0026727D" w:rsidRPr="00DD025B" w:rsidRDefault="0026727D" w:rsidP="003C207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</w:t>
            </w:r>
            <w:r w:rsid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得複</w:t>
            </w:r>
            <w:r w:rsidR="003C20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選</w:t>
            </w: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789" w:type="dxa"/>
            <w:gridSpan w:val="10"/>
            <w:shd w:val="clear" w:color="auto" w:fill="auto"/>
          </w:tcPr>
          <w:p w:rsidR="0026727D" w:rsidRPr="00DD025B" w:rsidRDefault="0026727D" w:rsidP="00554BFB">
            <w:pPr>
              <w:spacing w:line="320" w:lineRule="exact"/>
              <w:ind w:left="980" w:hangingChars="350" w:hanging="980"/>
              <w:rPr>
                <w:rFonts w:eastAsia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int="eastAsia"/>
                <w:color w:val="000000" w:themeColor="text1"/>
                <w:szCs w:val="24"/>
              </w:rPr>
              <w:t>上游：華語文教學系所及學程、華語文師資培訓、華語文課程與教材開發等相關機構及廠商。</w:t>
            </w:r>
          </w:p>
          <w:p w:rsidR="0026727D" w:rsidRPr="00DD025B" w:rsidRDefault="0026727D" w:rsidP="00554BFB">
            <w:pPr>
              <w:spacing w:line="320" w:lineRule="exact"/>
              <w:ind w:left="980" w:hangingChars="350" w:hanging="980"/>
              <w:rPr>
                <w:rFonts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int="eastAsia"/>
                <w:color w:val="000000" w:themeColor="text1"/>
                <w:szCs w:val="24"/>
              </w:rPr>
              <w:t>中游：華語教學能力認證、華語文能力測驗、華語師資輸出、華語文學習、課程及教材輸出相關機構及廠商。</w:t>
            </w:r>
          </w:p>
          <w:p w:rsidR="0026727D" w:rsidRPr="00DD025B" w:rsidRDefault="0026727D" w:rsidP="00554BFB">
            <w:pPr>
              <w:spacing w:line="320" w:lineRule="exact"/>
              <w:ind w:left="980" w:hangingChars="350" w:hanging="9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int="eastAsia"/>
                <w:color w:val="000000" w:themeColor="text1"/>
                <w:szCs w:val="24"/>
              </w:rPr>
              <w:t>下游：華語文教育推廣、行銷及通路建構相關機構及廠商。</w:t>
            </w:r>
          </w:p>
        </w:tc>
      </w:tr>
      <w:tr w:rsidR="0026727D" w:rsidRPr="00DD025B" w:rsidTr="0026727D">
        <w:trPr>
          <w:trHeight w:val="9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26727D" w:rsidRPr="00DD025B" w:rsidRDefault="0026727D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申請目標地區</w:t>
            </w:r>
          </w:p>
          <w:p w:rsidR="0026727D" w:rsidRPr="00DD025B" w:rsidRDefault="0026727D" w:rsidP="006D7E9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（國家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城市</w:t>
            </w:r>
            <w:r w:rsidRPr="00DD025B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789" w:type="dxa"/>
            <w:gridSpan w:val="10"/>
            <w:shd w:val="clear" w:color="auto" w:fill="auto"/>
          </w:tcPr>
          <w:p w:rsidR="0026727D" w:rsidRPr="00DD025B" w:rsidRDefault="0026727D" w:rsidP="009E7D90">
            <w:pPr>
              <w:tabs>
                <w:tab w:val="left" w:leader="dot" w:pos="8460"/>
              </w:tabs>
              <w:adjustRightInd w:val="0"/>
              <w:snapToGrid w:val="0"/>
              <w:spacing w:line="360" w:lineRule="exact"/>
              <w:jc w:val="both"/>
              <w:textDirection w:val="lrTbV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6727D" w:rsidRPr="00DD025B" w:rsidTr="0026727D">
        <w:trPr>
          <w:trHeight w:val="9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6727D" w:rsidRPr="00DD025B" w:rsidRDefault="0026727D" w:rsidP="00482382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2278" w:type="dxa"/>
            <w:shd w:val="clear" w:color="auto" w:fill="auto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地區類型</w:t>
            </w:r>
          </w:p>
          <w:p w:rsidR="0026727D" w:rsidRPr="00DD025B" w:rsidRDefault="0026727D" w:rsidP="003C207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</w:t>
            </w:r>
            <w:r w:rsidR="003C2071" w:rsidRP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請擇</w:t>
            </w:r>
            <w:proofErr w:type="gramStart"/>
            <w:r w:rsidR="003C2071" w:rsidRP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一</w:t>
            </w:r>
            <w:proofErr w:type="gramEnd"/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789" w:type="dxa"/>
            <w:gridSpan w:val="10"/>
            <w:shd w:val="clear" w:color="auto" w:fill="auto"/>
          </w:tcPr>
          <w:p w:rsidR="0026727D" w:rsidRPr="00DD025B" w:rsidRDefault="0026727D" w:rsidP="00AC2689">
            <w:pPr>
              <w:tabs>
                <w:tab w:val="left" w:leader="dot" w:pos="8460"/>
              </w:tabs>
              <w:adjustRightInd w:val="0"/>
              <w:snapToGrid w:val="0"/>
              <w:spacing w:line="300" w:lineRule="exact"/>
              <w:jc w:val="both"/>
              <w:textDirection w:val="lrTbV"/>
              <w:rPr>
                <w:rFonts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尚未拓展之重要市場、新興市場、或困難度高的市場。</w:t>
            </w:r>
          </w:p>
          <w:p w:rsidR="0026727D" w:rsidRPr="00DD025B" w:rsidRDefault="0026727D" w:rsidP="00AC2689">
            <w:pPr>
              <w:tabs>
                <w:tab w:val="left" w:leader="dot" w:pos="8460"/>
              </w:tabs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有長期合作關係之市場。</w:t>
            </w:r>
          </w:p>
          <w:p w:rsidR="0026727D" w:rsidRPr="00DD025B" w:rsidRDefault="0026727D" w:rsidP="00AC2689">
            <w:pPr>
              <w:tabs>
                <w:tab w:val="left" w:leader="dot" w:pos="8460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商機成熟之市場。</w:t>
            </w:r>
          </w:p>
        </w:tc>
      </w:tr>
      <w:tr w:rsidR="0026727D" w:rsidRPr="00DD025B" w:rsidTr="00AC2689">
        <w:trPr>
          <w:trHeight w:val="85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6727D" w:rsidRPr="00DD025B" w:rsidRDefault="0026727D" w:rsidP="00482382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目標區位</w:t>
            </w:r>
          </w:p>
          <w:p w:rsidR="0026727D" w:rsidRPr="00DD025B" w:rsidRDefault="0026727D" w:rsidP="003C207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</w:t>
            </w:r>
            <w:r w:rsid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得複</w:t>
            </w:r>
            <w:r w:rsidR="003C20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選</w:t>
            </w: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789" w:type="dxa"/>
            <w:gridSpan w:val="10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rPr>
                <w:rFonts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高等教育</w:t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4"/>
              </w:rPr>
              <w:t xml:space="preserve">       </w:t>
            </w: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中小學</w:t>
            </w:r>
          </w:p>
          <w:p w:rsidR="0026727D" w:rsidRPr="00DD025B" w:rsidRDefault="0026727D" w:rsidP="00AC268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企業</w:t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4"/>
              </w:rPr>
              <w:t xml:space="preserve">           </w:t>
            </w:r>
            <w:r w:rsidRPr="00DD025B">
              <w:rPr>
                <w:rFonts w:eastAsia="標楷體"/>
                <w:color w:val="000000" w:themeColor="text1"/>
                <w:sz w:val="28"/>
                <w:szCs w:val="28"/>
              </w:rPr>
              <w:sym w:font="Wingdings 2" w:char="F02A"/>
            </w:r>
            <w:r w:rsidRPr="00DD025B">
              <w:rPr>
                <w:rFonts w:eastAsia="標楷體" w:hAnsi="標楷體" w:hint="eastAsia"/>
                <w:color w:val="000000" w:themeColor="text1"/>
                <w:szCs w:val="24"/>
              </w:rPr>
              <w:t>社區</w:t>
            </w:r>
          </w:p>
        </w:tc>
      </w:tr>
      <w:tr w:rsidR="0026727D" w:rsidRPr="00DD025B" w:rsidTr="0026727D">
        <w:trPr>
          <w:trHeight w:val="73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6727D" w:rsidRPr="00DD025B" w:rsidRDefault="0026727D" w:rsidP="00482382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26727D" w:rsidRPr="00DD025B" w:rsidRDefault="00B451BC" w:rsidP="0019599D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辦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理規模</w:t>
            </w:r>
          </w:p>
          <w:p w:rsidR="00B451BC" w:rsidRDefault="00B451BC" w:rsidP="00B451BC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進行合作及</w:t>
            </w:r>
          </w:p>
          <w:p w:rsidR="0026727D" w:rsidRDefault="00B451BC" w:rsidP="00B451BC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交流數量</w:t>
            </w:r>
          </w:p>
          <w:p w:rsidR="003559D4" w:rsidRPr="003559D4" w:rsidRDefault="003559D4" w:rsidP="00B451BC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559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（人次</w:t>
            </w:r>
            <w:r w:rsidRPr="003559D4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實體</w:t>
            </w:r>
          </w:p>
          <w:p w:rsidR="0026727D" w:rsidRPr="00DD025B" w:rsidRDefault="0026727D" w:rsidP="003559D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3559D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華師</w:t>
            </w:r>
          </w:p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輸出</w:t>
            </w:r>
          </w:p>
          <w:p w:rsidR="0026727D" w:rsidRPr="00DD025B" w:rsidRDefault="0026727D" w:rsidP="003559D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3559D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產品輸出套數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</w:t>
            </w:r>
          </w:p>
          <w:p w:rsidR="0026727D" w:rsidRPr="00DD025B" w:rsidRDefault="0026727D" w:rsidP="003559D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3559D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836" w:type="dxa"/>
            <w:vMerge w:val="restart"/>
            <w:tcBorders>
              <w:tr2bl w:val="nil"/>
            </w:tcBorders>
            <w:shd w:val="clear" w:color="auto" w:fill="auto"/>
          </w:tcPr>
          <w:p w:rsidR="0026727D" w:rsidRPr="00DD025B" w:rsidRDefault="0026727D" w:rsidP="009568A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6727D" w:rsidRPr="00DD025B" w:rsidRDefault="0026727D" w:rsidP="009568A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3559D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</w:p>
          <w:p w:rsidR="0026727D" w:rsidRPr="00DD025B" w:rsidRDefault="0026727D" w:rsidP="009568A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</w:t>
            </w:r>
          </w:p>
        </w:tc>
      </w:tr>
      <w:tr w:rsidR="0026727D" w:rsidRPr="00DD025B" w:rsidTr="0026727D">
        <w:trPr>
          <w:trHeight w:val="84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26727D" w:rsidRPr="00DD025B" w:rsidRDefault="0026727D" w:rsidP="0019599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來</w:t>
            </w:r>
            <w:proofErr w:type="gramStart"/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</w:p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境外</w:t>
            </w:r>
          </w:p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</w:p>
        </w:tc>
        <w:tc>
          <w:tcPr>
            <w:tcW w:w="552" w:type="dxa"/>
            <w:vMerge/>
            <w:shd w:val="clear" w:color="auto" w:fill="auto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書面</w:t>
            </w:r>
          </w:p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產品</w:t>
            </w:r>
          </w:p>
        </w:tc>
        <w:tc>
          <w:tcPr>
            <w:tcW w:w="1119" w:type="dxa"/>
            <w:shd w:val="clear" w:color="auto" w:fill="auto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</w:t>
            </w:r>
          </w:p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產品</w:t>
            </w:r>
          </w:p>
        </w:tc>
        <w:tc>
          <w:tcPr>
            <w:tcW w:w="582" w:type="dxa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培</w:t>
            </w:r>
            <w:proofErr w:type="gramEnd"/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850" w:type="dxa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言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836" w:type="dxa"/>
            <w:vMerge/>
            <w:tcBorders>
              <w:tr2bl w:val="nil"/>
            </w:tcBorders>
            <w:shd w:val="clear" w:color="auto" w:fill="auto"/>
          </w:tcPr>
          <w:p w:rsidR="0026727D" w:rsidRPr="00DD025B" w:rsidRDefault="0026727D" w:rsidP="009568A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27D" w:rsidRPr="00DD025B" w:rsidTr="00AC2689">
        <w:trPr>
          <w:trHeight w:val="908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培</w:t>
            </w:r>
            <w:proofErr w:type="gramEnd"/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言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言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培</w:t>
            </w:r>
            <w:proofErr w:type="gramEnd"/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08F5">
              <w:rPr>
                <w:rFonts w:ascii="標楷體" w:eastAsia="標楷體" w:hAnsi="標楷體" w:hint="eastAsia"/>
                <w:color w:val="000000" w:themeColor="text1"/>
                <w:szCs w:val="24"/>
              </w:rPr>
              <w:t>程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26727D" w:rsidRPr="006D08F5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26727D" w:rsidRPr="00DD025B" w:rsidRDefault="0026727D" w:rsidP="00AC2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r2bl w:val="nil"/>
            </w:tcBorders>
            <w:shd w:val="clear" w:color="auto" w:fill="auto"/>
          </w:tcPr>
          <w:p w:rsidR="0026727D" w:rsidRPr="00DD025B" w:rsidRDefault="0026727D" w:rsidP="004C25D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27D" w:rsidRPr="00DD025B" w:rsidTr="0026727D">
        <w:trPr>
          <w:trHeight w:val="8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26727D" w:rsidRPr="006D08F5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6727D" w:rsidRPr="00DD025B" w:rsidRDefault="0026727D" w:rsidP="004C25D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26727D" w:rsidRPr="00DD025B" w:rsidRDefault="0026727D" w:rsidP="004C25D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27D" w:rsidRPr="00DD025B" w:rsidRDefault="0026727D" w:rsidP="004C25D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r2bl w:val="nil"/>
            </w:tcBorders>
            <w:shd w:val="clear" w:color="auto" w:fill="auto"/>
          </w:tcPr>
          <w:p w:rsidR="0026727D" w:rsidRPr="00DD025B" w:rsidRDefault="0026727D" w:rsidP="004C25D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27D" w:rsidRPr="00DD025B" w:rsidTr="00AC2689">
        <w:trPr>
          <w:trHeight w:val="63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278" w:type="dxa"/>
            <w:vMerge w:val="restart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運用何種</w:t>
            </w:r>
          </w:p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整合策略</w:t>
            </w:r>
          </w:p>
          <w:p w:rsidR="0026727D" w:rsidRPr="00DD025B" w:rsidRDefault="003C2071" w:rsidP="004C25D0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207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(得複選)</w:t>
            </w:r>
            <w:r w:rsidRPr="003C207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</w:p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垂直整合方式</w:t>
            </w:r>
          </w:p>
        </w:tc>
        <w:tc>
          <w:tcPr>
            <w:tcW w:w="3387" w:type="dxa"/>
            <w:gridSpan w:val="4"/>
            <w:vAlign w:val="center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水平整合方式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（即異業合作）</w:t>
            </w:r>
          </w:p>
        </w:tc>
      </w:tr>
      <w:tr w:rsidR="0026727D" w:rsidRPr="00DD025B" w:rsidTr="0026727D">
        <w:trPr>
          <w:trHeight w:val="141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78" w:type="dxa"/>
            <w:vMerge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6727D" w:rsidRPr="00DD025B" w:rsidRDefault="0026727D" w:rsidP="00AC2689">
            <w:pPr>
              <w:spacing w:line="300" w:lineRule="exact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師資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教材</w:t>
            </w:r>
          </w:p>
          <w:p w:rsidR="0026727D" w:rsidRPr="00DD025B" w:rsidRDefault="0026727D" w:rsidP="00AC2689">
            <w:pPr>
              <w:spacing w:line="300" w:lineRule="exact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課程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測驗</w:t>
            </w:r>
          </w:p>
          <w:p w:rsidR="0026727D" w:rsidRPr="00DD025B" w:rsidRDefault="0026727D" w:rsidP="00AC2689">
            <w:pPr>
              <w:spacing w:line="300" w:lineRule="exact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認證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其他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>:___________</w:t>
            </w:r>
          </w:p>
        </w:tc>
        <w:tc>
          <w:tcPr>
            <w:tcW w:w="3387" w:type="dxa"/>
            <w:gridSpan w:val="4"/>
            <w:vAlign w:val="center"/>
          </w:tcPr>
          <w:p w:rsidR="0026727D" w:rsidRPr="00DD025B" w:rsidRDefault="0026727D" w:rsidP="00AC2689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影視產業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會議展覽產業</w:t>
            </w:r>
          </w:p>
          <w:p w:rsidR="0026727D" w:rsidRPr="00DD025B" w:rsidRDefault="0026727D" w:rsidP="00AC2689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觀光產業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翻譯產業</w:t>
            </w:r>
          </w:p>
          <w:p w:rsidR="0026727D" w:rsidRPr="00DD025B" w:rsidRDefault="0026727D" w:rsidP="00AC2689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科技產業</w:t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 xml:space="preserve"> </w:t>
            </w: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proofErr w:type="gramStart"/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文創產業</w:t>
            </w:r>
            <w:proofErr w:type="gramEnd"/>
          </w:p>
          <w:p w:rsidR="0026727D" w:rsidRPr="00DD025B" w:rsidRDefault="0026727D" w:rsidP="00AC268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/>
                <w:color w:val="000000" w:themeColor="text1"/>
                <w:szCs w:val="24"/>
              </w:rPr>
              <w:sym w:font="Wingdings 2" w:char="F030"/>
            </w: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其他</w:t>
            </w:r>
            <w:r w:rsidRPr="00DD025B">
              <w:rPr>
                <w:rFonts w:eastAsia="標楷體" w:hAnsi="標楷體"/>
                <w:color w:val="000000" w:themeColor="text1"/>
                <w:szCs w:val="20"/>
              </w:rPr>
              <w:t>:_______</w:t>
            </w:r>
          </w:p>
        </w:tc>
      </w:tr>
      <w:tr w:rsidR="0026727D" w:rsidRPr="00DD025B" w:rsidTr="0026727D">
        <w:trPr>
          <w:trHeight w:val="57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 w:rsidRPr="00DD025B"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278" w:type="dxa"/>
            <w:vMerge w:val="restart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:rsidR="0026727D" w:rsidRPr="00DD025B" w:rsidRDefault="0026727D" w:rsidP="004C25D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具體整合策略</w:t>
            </w:r>
          </w:p>
          <w:p w:rsidR="0026727D" w:rsidRPr="00DD025B" w:rsidRDefault="0026727D" w:rsidP="004C25D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D025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描述</w:t>
            </w:r>
          </w:p>
          <w:p w:rsidR="0026727D" w:rsidRPr="00DD025B" w:rsidRDefault="0026727D" w:rsidP="004C25D0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(</w:t>
            </w:r>
            <w:proofErr w:type="gramStart"/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請條列</w:t>
            </w:r>
            <w:proofErr w:type="gramEnd"/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，參見</w:t>
            </w:r>
            <w:proofErr w:type="gramStart"/>
            <w:r w:rsidRPr="00DD025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註</w:t>
            </w:r>
            <w:proofErr w:type="gramEnd"/>
            <w:r w:rsidRPr="00DD025B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253" w:type="dxa"/>
            <w:gridSpan w:val="5"/>
            <w:vAlign w:val="center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既有服務及產品之</w:t>
            </w:r>
          </w:p>
          <w:p w:rsidR="0026727D" w:rsidRPr="00DD025B" w:rsidRDefault="0026727D" w:rsidP="00AC2689">
            <w:pPr>
              <w:spacing w:line="300" w:lineRule="exact"/>
              <w:jc w:val="center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加值應用或創新</w:t>
            </w:r>
          </w:p>
        </w:tc>
        <w:tc>
          <w:tcPr>
            <w:tcW w:w="2268" w:type="dxa"/>
            <w:gridSpan w:val="2"/>
            <w:vAlign w:val="center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eastAsia="標楷體" w:hAnsi="標楷體"/>
                <w:color w:val="000000" w:themeColor="text1"/>
                <w:szCs w:val="20"/>
              </w:rPr>
            </w:pP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跨領域合作</w:t>
            </w:r>
          </w:p>
        </w:tc>
        <w:tc>
          <w:tcPr>
            <w:tcW w:w="2268" w:type="dxa"/>
            <w:gridSpan w:val="3"/>
            <w:vAlign w:val="center"/>
          </w:tcPr>
          <w:p w:rsidR="0026727D" w:rsidRPr="00DD025B" w:rsidRDefault="0026727D" w:rsidP="00AC268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025B">
              <w:rPr>
                <w:rFonts w:eastAsia="標楷體" w:hAnsi="標楷體" w:hint="eastAsia"/>
                <w:color w:val="000000" w:themeColor="text1"/>
                <w:szCs w:val="20"/>
              </w:rPr>
              <w:t>整合性方案</w:t>
            </w:r>
          </w:p>
        </w:tc>
      </w:tr>
      <w:tr w:rsidR="0026727D" w:rsidRPr="00DD025B" w:rsidTr="00AC2689">
        <w:trPr>
          <w:trHeight w:val="4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78" w:type="dxa"/>
            <w:vMerge/>
          </w:tcPr>
          <w:p w:rsidR="0026727D" w:rsidRPr="00DD025B" w:rsidRDefault="0026727D" w:rsidP="004C25D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26727D" w:rsidRPr="000E2317" w:rsidRDefault="00B2108F" w:rsidP="004C25D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現</w:t>
            </w:r>
            <w:r w:rsidRPr="000E2317">
              <w:rPr>
                <w:rFonts w:eastAsia="標楷體"/>
                <w:color w:val="000000" w:themeColor="text1"/>
                <w:sz w:val="22"/>
              </w:rPr>
              <w:t>有作</w:t>
            </w:r>
            <w:r w:rsidRPr="000E2317">
              <w:rPr>
                <w:rFonts w:eastAsia="標楷體" w:hint="eastAsia"/>
                <w:color w:val="000000" w:themeColor="text1"/>
                <w:sz w:val="22"/>
              </w:rPr>
              <w:t>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B2108F" w:rsidRPr="000E2317" w:rsidRDefault="00B2108F" w:rsidP="004C25D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未來</w:t>
            </w:r>
            <w:r w:rsidRPr="000E2317">
              <w:rPr>
                <w:rFonts w:eastAsia="標楷體"/>
                <w:color w:val="000000" w:themeColor="text1"/>
                <w:sz w:val="22"/>
              </w:rPr>
              <w:t>作法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B2108F" w:rsidRPr="000E2317" w:rsidRDefault="00B2108F" w:rsidP="004C25D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2317" w:rsidRPr="000E2317" w:rsidRDefault="000E2317" w:rsidP="000E2317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現</w:t>
            </w:r>
            <w:r w:rsidRPr="000E2317">
              <w:rPr>
                <w:rFonts w:eastAsia="標楷體"/>
                <w:color w:val="000000" w:themeColor="text1"/>
                <w:sz w:val="22"/>
              </w:rPr>
              <w:t>有作</w:t>
            </w:r>
            <w:r w:rsidRPr="000E2317">
              <w:rPr>
                <w:rFonts w:eastAsia="標楷體" w:hint="eastAsia"/>
                <w:color w:val="000000" w:themeColor="text1"/>
                <w:sz w:val="22"/>
              </w:rPr>
              <w:t>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0E2317" w:rsidRPr="000E2317" w:rsidRDefault="000E2317" w:rsidP="000E2317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未來</w:t>
            </w:r>
            <w:r w:rsidRPr="000E2317">
              <w:rPr>
                <w:rFonts w:eastAsia="標楷體"/>
                <w:color w:val="000000" w:themeColor="text1"/>
                <w:sz w:val="22"/>
              </w:rPr>
              <w:t>作法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26727D" w:rsidRPr="000E2317" w:rsidRDefault="0026727D" w:rsidP="004C25D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E2317" w:rsidRPr="000E2317" w:rsidRDefault="000E2317" w:rsidP="000E2317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現</w:t>
            </w:r>
            <w:r w:rsidRPr="000E2317">
              <w:rPr>
                <w:rFonts w:eastAsia="標楷體"/>
                <w:color w:val="000000" w:themeColor="text1"/>
                <w:sz w:val="22"/>
              </w:rPr>
              <w:t>有作</w:t>
            </w:r>
            <w:r w:rsidRPr="000E2317">
              <w:rPr>
                <w:rFonts w:eastAsia="標楷體" w:hint="eastAsia"/>
                <w:color w:val="000000" w:themeColor="text1"/>
                <w:sz w:val="22"/>
              </w:rPr>
              <w:t>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0E2317" w:rsidRPr="000E2317" w:rsidRDefault="000E2317" w:rsidP="000E2317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E2317">
              <w:rPr>
                <w:rFonts w:eastAsia="標楷體" w:hint="eastAsia"/>
                <w:color w:val="000000" w:themeColor="text1"/>
                <w:sz w:val="22"/>
              </w:rPr>
              <w:t>未來</w:t>
            </w:r>
            <w:r w:rsidRPr="000E2317">
              <w:rPr>
                <w:rFonts w:eastAsia="標楷體"/>
                <w:color w:val="000000" w:themeColor="text1"/>
                <w:sz w:val="22"/>
              </w:rPr>
              <w:t>作法</w:t>
            </w:r>
            <w:r w:rsidRPr="000E2317">
              <w:rPr>
                <w:rFonts w:ascii="新細明體" w:hAnsi="新細明體" w:hint="eastAsia"/>
                <w:color w:val="000000" w:themeColor="text1"/>
                <w:sz w:val="22"/>
              </w:rPr>
              <w:t>：</w:t>
            </w:r>
          </w:p>
          <w:p w:rsidR="0026727D" w:rsidRPr="000E2317" w:rsidRDefault="0026727D" w:rsidP="004C25D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19599D" w:rsidRPr="00DD025B" w:rsidRDefault="0019599D" w:rsidP="006D7E93">
      <w:pPr>
        <w:spacing w:line="300" w:lineRule="exact"/>
        <w:rPr>
          <w:rFonts w:ascii="標楷體" w:eastAsia="標楷體" w:hAnsi="標楷體"/>
          <w:color w:val="000000" w:themeColor="text1"/>
        </w:rPr>
      </w:pP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DD025B">
        <w:rPr>
          <w:rFonts w:ascii="標楷體" w:eastAsia="標楷體" w:hAnsi="標楷體" w:hint="eastAsia"/>
          <w:color w:val="000000" w:themeColor="text1"/>
        </w:rPr>
        <w:t>：申請計畫單位</w:t>
      </w:r>
      <w:r w:rsidRPr="00DD025B">
        <w:rPr>
          <w:rFonts w:ascii="標楷體" w:eastAsia="標楷體" w:hAnsi="標楷體"/>
          <w:color w:val="000000" w:themeColor="text1"/>
        </w:rPr>
        <w:t>請</w:t>
      </w:r>
      <w:r w:rsidRPr="00DD025B">
        <w:rPr>
          <w:rFonts w:ascii="標楷體" w:eastAsia="標楷體" w:hAnsi="標楷體" w:hint="eastAsia"/>
          <w:color w:val="000000" w:themeColor="text1"/>
        </w:rPr>
        <w:t>運用下列整合服務策略</w:t>
      </w:r>
      <w:r w:rsidR="00AB5B01" w:rsidRPr="00DD025B">
        <w:rPr>
          <w:rFonts w:ascii="新細明體" w:hAnsi="新細明體" w:hint="eastAsia"/>
          <w:color w:val="000000" w:themeColor="text1"/>
        </w:rPr>
        <w:t>，</w:t>
      </w:r>
      <w:proofErr w:type="gramStart"/>
      <w:r w:rsidR="00F12A16" w:rsidRPr="00C53DC9">
        <w:rPr>
          <w:rFonts w:ascii="標楷體" w:eastAsia="標楷體" w:hAnsi="標楷體" w:hint="eastAsia"/>
          <w:color w:val="002060"/>
        </w:rPr>
        <w:t>研</w:t>
      </w:r>
      <w:proofErr w:type="gramEnd"/>
      <w:r w:rsidR="00C53DC9" w:rsidRPr="00C53DC9">
        <w:rPr>
          <w:rFonts w:ascii="標楷體" w:eastAsia="標楷體" w:hAnsi="標楷體" w:hint="eastAsia"/>
          <w:color w:val="002060"/>
        </w:rPr>
        <w:t>擬</w:t>
      </w:r>
      <w:r w:rsidRPr="00DD025B">
        <w:rPr>
          <w:rFonts w:ascii="標楷體" w:eastAsia="標楷體" w:hAnsi="標楷體" w:hint="eastAsia"/>
          <w:color w:val="000000" w:themeColor="text1"/>
        </w:rPr>
        <w:t>進行華語文教育</w:t>
      </w:r>
      <w:r w:rsidR="00AB5B01" w:rsidRPr="00DD025B">
        <w:rPr>
          <w:rFonts w:ascii="標楷體" w:eastAsia="標楷體" w:hAnsi="標楷體" w:hint="eastAsia"/>
          <w:color w:val="000000" w:themeColor="text1"/>
        </w:rPr>
        <w:t>產業發展</w:t>
      </w:r>
      <w:r w:rsidRPr="00DD025B">
        <w:rPr>
          <w:rFonts w:ascii="標楷體" w:eastAsia="標楷體" w:hAnsi="標楷體" w:hint="eastAsia"/>
          <w:color w:val="000000" w:themeColor="text1"/>
        </w:rPr>
        <w:t>計畫：</w:t>
      </w:r>
      <w:r w:rsidRPr="00DD025B">
        <w:rPr>
          <w:rFonts w:ascii="標楷體" w:eastAsia="標楷體" w:hAnsi="標楷體"/>
          <w:color w:val="000000" w:themeColor="text1"/>
        </w:rPr>
        <w:t xml:space="preserve"> </w:t>
      </w:r>
    </w:p>
    <w:p w:rsidR="00933163" w:rsidRPr="00DD025B" w:rsidRDefault="0019599D" w:rsidP="006D7E93">
      <w:pPr>
        <w:numPr>
          <w:ilvl w:val="0"/>
          <w:numId w:val="44"/>
        </w:numPr>
        <w:spacing w:line="300" w:lineRule="exact"/>
        <w:ind w:left="284" w:firstLine="36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b/>
          <w:color w:val="000000" w:themeColor="text1"/>
        </w:rPr>
        <w:t>既有服務及產品之加值應用或創新</w:t>
      </w:r>
      <w:r w:rsidRPr="00DD025B">
        <w:rPr>
          <w:rFonts w:ascii="標楷體" w:eastAsia="標楷體" w:hAnsi="標楷體" w:hint="eastAsia"/>
          <w:color w:val="000000" w:themeColor="text1"/>
        </w:rPr>
        <w:t>：以目標客戶需求及</w:t>
      </w:r>
      <w:r w:rsidR="004E6077">
        <w:rPr>
          <w:rFonts w:ascii="標楷體" w:eastAsia="標楷體" w:hAnsi="標楷體" w:hint="eastAsia"/>
          <w:color w:val="000000" w:themeColor="text1"/>
        </w:rPr>
        <w:t>地區</w:t>
      </w:r>
      <w:r w:rsidRPr="00DD025B">
        <w:rPr>
          <w:rFonts w:ascii="標楷體" w:eastAsia="標楷體" w:hAnsi="標楷體" w:hint="eastAsia"/>
          <w:color w:val="000000" w:themeColor="text1"/>
        </w:rPr>
        <w:t>特性為導向，將既</w:t>
      </w:r>
    </w:p>
    <w:p w:rsidR="00933163" w:rsidRPr="00DD025B" w:rsidRDefault="00933163" w:rsidP="006D7E93">
      <w:pPr>
        <w:spacing w:line="300" w:lineRule="exact"/>
        <w:ind w:left="320" w:firstLineChars="150" w:firstLine="36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 xml:space="preserve"> </w:t>
      </w:r>
      <w:r w:rsidRPr="00DD025B">
        <w:rPr>
          <w:rFonts w:ascii="標楷體" w:eastAsia="標楷體" w:hAnsi="標楷體"/>
          <w:color w:val="000000" w:themeColor="text1"/>
        </w:rPr>
        <w:t xml:space="preserve">  </w:t>
      </w:r>
      <w:r w:rsidR="0019599D" w:rsidRPr="00DD025B">
        <w:rPr>
          <w:rFonts w:ascii="標楷體" w:eastAsia="標楷體" w:hAnsi="標楷體" w:hint="eastAsia"/>
          <w:color w:val="000000" w:themeColor="text1"/>
        </w:rPr>
        <w:t>有之教育服務及教材加以整合改進，並結合新科技</w:t>
      </w:r>
      <w:proofErr w:type="gramStart"/>
      <w:r w:rsidR="0019599D" w:rsidRPr="00DD025B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19599D" w:rsidRPr="00DD025B">
        <w:rPr>
          <w:rFonts w:ascii="標楷體" w:eastAsia="標楷體" w:hAnsi="標楷體" w:hint="eastAsia"/>
          <w:color w:val="000000" w:themeColor="text1"/>
        </w:rPr>
        <w:t>例如</w:t>
      </w:r>
      <w:r w:rsidR="0019599D" w:rsidRPr="00DD025B">
        <w:rPr>
          <w:rFonts w:ascii="標楷體" w:eastAsia="標楷體" w:hAnsi="標楷體"/>
          <w:color w:val="000000" w:themeColor="text1"/>
        </w:rPr>
        <w:t xml:space="preserve">: </w:t>
      </w:r>
      <w:r w:rsidR="0019599D" w:rsidRPr="00DD025B">
        <w:rPr>
          <w:rFonts w:ascii="標楷體" w:eastAsia="標楷體" w:hAnsi="標楷體" w:hint="eastAsia"/>
          <w:color w:val="000000" w:themeColor="text1"/>
        </w:rPr>
        <w:t>雲端科技，智慧手持</w:t>
      </w:r>
    </w:p>
    <w:p w:rsidR="00933163" w:rsidRPr="00DD025B" w:rsidRDefault="0019599D" w:rsidP="006D7E93">
      <w:pPr>
        <w:spacing w:line="300" w:lineRule="exact"/>
        <w:ind w:left="320" w:firstLineChars="300" w:firstLine="72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>裝置</w:t>
      </w:r>
      <w:r w:rsidR="00AB5B01" w:rsidRPr="00DD025B">
        <w:rPr>
          <w:rFonts w:ascii="新細明體" w:hAnsi="新細明體" w:hint="eastAsia"/>
          <w:color w:val="000000" w:themeColor="text1"/>
        </w:rPr>
        <w:t>、</w:t>
      </w:r>
      <w:r w:rsidRPr="00DD025B">
        <w:rPr>
          <w:rFonts w:ascii="標楷體" w:eastAsia="標楷體" w:hAnsi="標楷體" w:hint="eastAsia"/>
          <w:color w:val="000000" w:themeColor="text1"/>
        </w:rPr>
        <w:t>行動通訊</w:t>
      </w:r>
      <w:r w:rsidR="00AB5B01" w:rsidRPr="00DD025B">
        <w:rPr>
          <w:rFonts w:ascii="新細明體" w:hAnsi="新細明體" w:hint="eastAsia"/>
          <w:color w:val="000000" w:themeColor="text1"/>
        </w:rPr>
        <w:t>、</w:t>
      </w:r>
      <w:r w:rsidRPr="00DD025B">
        <w:rPr>
          <w:rFonts w:ascii="標楷體" w:eastAsia="標楷體" w:hAnsi="標楷體" w:hint="eastAsia"/>
          <w:color w:val="000000" w:themeColor="text1"/>
        </w:rPr>
        <w:t>電子智慧白板等</w:t>
      </w: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DD025B">
        <w:rPr>
          <w:rFonts w:ascii="標楷體" w:eastAsia="標楷體" w:hAnsi="標楷體" w:hint="eastAsia"/>
          <w:color w:val="000000" w:themeColor="text1"/>
        </w:rPr>
        <w:t>，創造新華語文教育服務及產品，包括發展</w:t>
      </w: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適</w:t>
      </w:r>
      <w:proofErr w:type="gramEnd"/>
    </w:p>
    <w:p w:rsidR="00933163" w:rsidRPr="00DD025B" w:rsidRDefault="0019599D" w:rsidP="006D7E93">
      <w:pPr>
        <w:spacing w:line="300" w:lineRule="exact"/>
        <w:ind w:left="320" w:firstLineChars="300" w:firstLine="72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>地性教學方式、設計適地性教學內涵、培訓適地性師資、改造華語文教學工具、</w:t>
      </w:r>
    </w:p>
    <w:p w:rsidR="0019599D" w:rsidRPr="00DD025B" w:rsidRDefault="0019599D" w:rsidP="006D7E93">
      <w:pPr>
        <w:spacing w:line="300" w:lineRule="exact"/>
        <w:ind w:left="320" w:firstLineChars="300" w:firstLine="72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>教材及自修學習產品等。</w:t>
      </w:r>
    </w:p>
    <w:p w:rsidR="00933163" w:rsidRPr="00DD025B" w:rsidRDefault="0019599D" w:rsidP="006D7E93">
      <w:pPr>
        <w:numPr>
          <w:ilvl w:val="0"/>
          <w:numId w:val="44"/>
        </w:numPr>
        <w:spacing w:line="300" w:lineRule="exact"/>
        <w:ind w:left="284" w:firstLine="36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b/>
          <w:color w:val="000000" w:themeColor="text1"/>
        </w:rPr>
        <w:t>跨領域合作</w:t>
      </w:r>
      <w:r w:rsidRPr="00DD025B">
        <w:rPr>
          <w:rFonts w:ascii="標楷體" w:eastAsia="標楷體" w:hAnsi="標楷體" w:hint="eastAsia"/>
          <w:color w:val="000000" w:themeColor="text1"/>
        </w:rPr>
        <w:t>：結合華語文教育產業鏈水平合作相關領域</w:t>
      </w:r>
      <w:r w:rsidRPr="00DD025B">
        <w:rPr>
          <w:rFonts w:ascii="標楷體" w:eastAsia="標楷體" w:hAnsi="標楷體"/>
          <w:color w:val="000000" w:themeColor="text1"/>
        </w:rPr>
        <w:t>(</w:t>
      </w:r>
      <w:r w:rsidRPr="00DD025B">
        <w:rPr>
          <w:rFonts w:ascii="標楷體" w:eastAsia="標楷體" w:hAnsi="標楷體" w:hint="eastAsia"/>
          <w:color w:val="000000" w:themeColor="text1"/>
        </w:rPr>
        <w:t>例如</w:t>
      </w:r>
      <w:r w:rsidRPr="00DD025B">
        <w:rPr>
          <w:rFonts w:ascii="標楷體" w:eastAsia="標楷體" w:hAnsi="標楷體"/>
          <w:color w:val="000000" w:themeColor="text1"/>
        </w:rPr>
        <w:t>:</w:t>
      </w:r>
      <w:r w:rsidRPr="00DD025B">
        <w:rPr>
          <w:rFonts w:ascii="標楷體" w:eastAsia="標楷體" w:hAnsi="標楷體" w:hint="eastAsia"/>
          <w:color w:val="000000" w:themeColor="text1"/>
        </w:rPr>
        <w:t>影視產業、會議展</w:t>
      </w:r>
    </w:p>
    <w:p w:rsidR="00933163" w:rsidRPr="00DD025B" w:rsidRDefault="0019599D" w:rsidP="006D7E93">
      <w:pPr>
        <w:spacing w:line="300" w:lineRule="exact"/>
        <w:ind w:left="320" w:firstLineChars="250" w:firstLine="600"/>
        <w:rPr>
          <w:rFonts w:ascii="標楷體" w:eastAsia="標楷體" w:hAnsi="標楷體"/>
          <w:color w:val="000000" w:themeColor="text1"/>
        </w:rPr>
      </w:pP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覽</w:t>
      </w:r>
      <w:proofErr w:type="gramEnd"/>
      <w:r w:rsidRPr="00DD025B">
        <w:rPr>
          <w:rFonts w:ascii="標楷體" w:eastAsia="標楷體" w:hAnsi="標楷體" w:hint="eastAsia"/>
          <w:color w:val="000000" w:themeColor="text1"/>
        </w:rPr>
        <w:t>產業、</w:t>
      </w:r>
      <w:r w:rsidRPr="00DD025B">
        <w:rPr>
          <w:rFonts w:ascii="標楷體" w:eastAsia="標楷體" w:hAnsi="標楷體"/>
          <w:color w:val="000000" w:themeColor="text1"/>
        </w:rPr>
        <w:t xml:space="preserve"> </w:t>
      </w:r>
      <w:r w:rsidRPr="00DD025B">
        <w:rPr>
          <w:rFonts w:ascii="標楷體" w:eastAsia="標楷體" w:hAnsi="標楷體" w:hint="eastAsia"/>
          <w:color w:val="000000" w:themeColor="text1"/>
        </w:rPr>
        <w:t>觀光產業、翻譯產業、科技產業</w:t>
      </w: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及文創產業</w:t>
      </w:r>
      <w:proofErr w:type="gramEnd"/>
      <w:r w:rsidRPr="00DD025B">
        <w:rPr>
          <w:rFonts w:ascii="標楷體" w:eastAsia="標楷體" w:hAnsi="標楷體"/>
          <w:color w:val="000000" w:themeColor="text1"/>
        </w:rPr>
        <w:t>)</w:t>
      </w:r>
      <w:r w:rsidRPr="00DD025B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DD025B">
        <w:rPr>
          <w:rFonts w:ascii="標楷體" w:eastAsia="標楷體" w:hAnsi="標楷體" w:hint="eastAsia"/>
          <w:color w:val="000000" w:themeColor="text1"/>
        </w:rPr>
        <w:t>依共利綜</w:t>
      </w:r>
      <w:proofErr w:type="gramEnd"/>
      <w:r w:rsidRPr="00DD025B">
        <w:rPr>
          <w:rFonts w:ascii="標楷體" w:eastAsia="標楷體" w:hAnsi="標楷體" w:hint="eastAsia"/>
          <w:color w:val="000000" w:themeColor="text1"/>
        </w:rPr>
        <w:t>效原則，共同推</w:t>
      </w:r>
    </w:p>
    <w:p w:rsidR="0019599D" w:rsidRPr="00DD025B" w:rsidRDefault="0019599D" w:rsidP="006D7E93">
      <w:pPr>
        <w:spacing w:line="300" w:lineRule="exact"/>
        <w:ind w:left="320" w:firstLineChars="250" w:firstLine="60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>動華語文教育產業擴大加值之行銷、展示、競賽、宣傳等。</w:t>
      </w:r>
    </w:p>
    <w:p w:rsidR="00933163" w:rsidRPr="00DD025B" w:rsidRDefault="0019599D" w:rsidP="006D7E93">
      <w:pPr>
        <w:numPr>
          <w:ilvl w:val="0"/>
          <w:numId w:val="44"/>
        </w:numPr>
        <w:spacing w:line="300" w:lineRule="exact"/>
        <w:ind w:left="284" w:firstLine="36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b/>
          <w:color w:val="000000" w:themeColor="text1"/>
        </w:rPr>
        <w:t>整合性方案</w:t>
      </w:r>
      <w:r w:rsidRPr="00DD025B">
        <w:rPr>
          <w:rFonts w:ascii="標楷體" w:eastAsia="標楷體" w:hAnsi="標楷體" w:hint="eastAsia"/>
          <w:color w:val="000000" w:themeColor="text1"/>
        </w:rPr>
        <w:t>：開發各種整合性創新學習模式，例如浸潤式學習</w:t>
      </w:r>
      <w:r w:rsidRPr="00DD025B">
        <w:rPr>
          <w:rFonts w:ascii="標楷體" w:eastAsia="標楷體" w:hAnsi="標楷體"/>
          <w:color w:val="000000" w:themeColor="text1"/>
        </w:rPr>
        <w:t>(</w:t>
      </w:r>
      <w:r w:rsidRPr="00DD025B">
        <w:rPr>
          <w:rFonts w:ascii="標楷體" w:eastAsia="標楷體" w:hAnsi="標楷體" w:hint="eastAsia"/>
          <w:color w:val="000000" w:themeColor="text1"/>
        </w:rPr>
        <w:t>融入藝術、體育</w:t>
      </w:r>
      <w:r w:rsidR="00AB5B01" w:rsidRPr="00DD025B">
        <w:rPr>
          <w:rFonts w:ascii="標楷體" w:eastAsia="標楷體" w:hAnsi="標楷體" w:hint="eastAsia"/>
          <w:color w:val="000000" w:themeColor="text1"/>
        </w:rPr>
        <w:t>等</w:t>
      </w:r>
    </w:p>
    <w:p w:rsidR="00933163" w:rsidRPr="00DD025B" w:rsidRDefault="00AB5B01" w:rsidP="006D7E93">
      <w:pPr>
        <w:spacing w:line="300" w:lineRule="exact"/>
        <w:ind w:leftChars="100" w:left="240" w:firstLineChars="300" w:firstLine="72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/>
          <w:color w:val="000000" w:themeColor="text1"/>
        </w:rPr>
        <w:t>相關學科</w:t>
      </w:r>
      <w:r w:rsidRPr="00DD025B">
        <w:rPr>
          <w:rFonts w:ascii="標楷體" w:eastAsia="標楷體" w:hAnsi="標楷體" w:hint="eastAsia"/>
          <w:color w:val="000000" w:themeColor="text1"/>
        </w:rPr>
        <w:t>領域</w:t>
      </w:r>
      <w:r w:rsidRPr="00DD025B">
        <w:rPr>
          <w:rFonts w:ascii="標楷體" w:eastAsia="標楷體" w:hAnsi="標楷體"/>
          <w:color w:val="000000" w:themeColor="text1"/>
        </w:rPr>
        <w:t>之</w:t>
      </w:r>
      <w:r w:rsidR="0019599D" w:rsidRPr="00DD025B">
        <w:rPr>
          <w:rFonts w:ascii="標楷體" w:eastAsia="標楷體" w:hAnsi="標楷體" w:hint="eastAsia"/>
          <w:color w:val="000000" w:themeColor="text1"/>
        </w:rPr>
        <w:t>教學情境</w:t>
      </w:r>
      <w:r w:rsidR="0019599D" w:rsidRPr="00DD025B">
        <w:rPr>
          <w:rFonts w:ascii="標楷體" w:eastAsia="標楷體" w:hAnsi="標楷體"/>
          <w:color w:val="000000" w:themeColor="text1"/>
        </w:rPr>
        <w:t>)</w:t>
      </w:r>
      <w:r w:rsidR="0019599D" w:rsidRPr="00DD025B">
        <w:rPr>
          <w:rFonts w:ascii="標楷體" w:eastAsia="標楷體" w:hAnsi="標楷體" w:hint="eastAsia"/>
          <w:color w:val="000000" w:themeColor="text1"/>
        </w:rPr>
        <w:t>、整合式學習</w:t>
      </w:r>
      <w:r w:rsidR="0019599D" w:rsidRPr="00DD025B">
        <w:rPr>
          <w:rFonts w:ascii="標楷體" w:eastAsia="標楷體" w:hAnsi="標楷體"/>
          <w:color w:val="000000" w:themeColor="text1"/>
        </w:rPr>
        <w:t>(</w:t>
      </w:r>
      <w:r w:rsidR="0019599D" w:rsidRPr="00DD025B">
        <w:rPr>
          <w:rFonts w:ascii="標楷體" w:eastAsia="標楷體" w:hAnsi="標楷體" w:hint="eastAsia"/>
          <w:color w:val="000000" w:themeColor="text1"/>
        </w:rPr>
        <w:t>結合企業實習，產業運作活動等學習模</w:t>
      </w:r>
    </w:p>
    <w:p w:rsidR="0019599D" w:rsidRPr="00DD025B" w:rsidRDefault="0019599D" w:rsidP="006D7E93">
      <w:pPr>
        <w:spacing w:line="300" w:lineRule="exact"/>
        <w:ind w:leftChars="100" w:left="240" w:firstLineChars="300" w:firstLine="720"/>
        <w:rPr>
          <w:rFonts w:ascii="標楷體" w:eastAsia="標楷體" w:hAnsi="標楷體"/>
          <w:color w:val="000000" w:themeColor="text1"/>
        </w:rPr>
      </w:pPr>
      <w:r w:rsidRPr="00DD025B">
        <w:rPr>
          <w:rFonts w:ascii="標楷體" w:eastAsia="標楷體" w:hAnsi="標楷體" w:hint="eastAsia"/>
          <w:color w:val="000000" w:themeColor="text1"/>
        </w:rPr>
        <w:t>式</w:t>
      </w:r>
      <w:r w:rsidRPr="00DD025B">
        <w:rPr>
          <w:rFonts w:ascii="標楷體" w:eastAsia="標楷體" w:hAnsi="標楷體"/>
          <w:color w:val="000000" w:themeColor="text1"/>
        </w:rPr>
        <w:t>)</w:t>
      </w:r>
      <w:r w:rsidRPr="00DD025B">
        <w:rPr>
          <w:rFonts w:ascii="標楷體" w:eastAsia="標楷體" w:hAnsi="標楷體" w:hint="eastAsia"/>
          <w:color w:val="000000" w:themeColor="text1"/>
        </w:rPr>
        <w:t>、移動式學習</w:t>
      </w:r>
      <w:r w:rsidRPr="00DD025B">
        <w:rPr>
          <w:rFonts w:ascii="標楷體" w:eastAsia="標楷體" w:hAnsi="標楷體"/>
          <w:color w:val="000000" w:themeColor="text1"/>
        </w:rPr>
        <w:t>(</w:t>
      </w:r>
      <w:r w:rsidRPr="00DD025B">
        <w:rPr>
          <w:rFonts w:ascii="標楷體" w:eastAsia="標楷體" w:hAnsi="標楷體" w:hint="eastAsia"/>
          <w:color w:val="000000" w:themeColor="text1"/>
        </w:rPr>
        <w:t>華語文學習結合社區活動、參訪旅遊、實習等</w:t>
      </w:r>
      <w:r w:rsidRPr="00DD025B">
        <w:rPr>
          <w:rFonts w:ascii="標楷體" w:eastAsia="標楷體" w:hAnsi="標楷體"/>
          <w:color w:val="000000" w:themeColor="text1"/>
        </w:rPr>
        <w:t>)</w:t>
      </w:r>
      <w:r w:rsidRPr="00DD025B">
        <w:rPr>
          <w:rFonts w:ascii="標楷體" w:eastAsia="標楷體" w:hAnsi="標楷體" w:hint="eastAsia"/>
          <w:color w:val="000000" w:themeColor="text1"/>
        </w:rPr>
        <w:t>。</w:t>
      </w:r>
    </w:p>
    <w:p w:rsidR="00634236" w:rsidRDefault="00634236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509CD" w:rsidRPr="00634236" w:rsidRDefault="00C509CD" w:rsidP="00634236">
      <w:pPr>
        <w:widowControl/>
        <w:spacing w:before="100" w:beforeAutospacing="1" w:after="100" w:afterAutospacing="1"/>
        <w:ind w:left="442" w:hanging="4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r w:rsidR="0025788C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3C2071"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申請書</w:t>
      </w:r>
      <w:r w:rsidR="00634236"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（請用A4影印紙</w:t>
      </w:r>
      <w:proofErr w:type="gramStart"/>
      <w:r w:rsidR="00634236"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繕</w:t>
      </w:r>
      <w:proofErr w:type="gramEnd"/>
      <w:r w:rsidR="00634236"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打）</w:t>
      </w:r>
    </w:p>
    <w:p w:rsidR="00DD1CCD" w:rsidRPr="00DD025B" w:rsidRDefault="00DD1CCD" w:rsidP="0061486C">
      <w:pPr>
        <w:kinsoku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:rsidR="00C509CD" w:rsidRPr="008C067D" w:rsidRDefault="00C509CD" w:rsidP="00E42642">
      <w:pPr>
        <w:spacing w:line="360" w:lineRule="exact"/>
        <w:ind w:firstLineChars="450" w:firstLine="14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C067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（申請者全銜）</w:t>
      </w:r>
      <w:r w:rsidRPr="008C067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辦理  ○○○○  計畫書</w:t>
      </w:r>
      <w:r w:rsidR="000B21F2" w:rsidRPr="008C067D">
        <w:rPr>
          <w:rFonts w:ascii="標楷體" w:eastAsia="標楷體" w:hAnsi="標楷體" w:hint="eastAsia"/>
          <w:color w:val="000000" w:themeColor="text1"/>
          <w:sz w:val="32"/>
          <w:szCs w:val="32"/>
        </w:rPr>
        <w:t>（格式</w:t>
      </w:r>
      <w:r w:rsidR="000B21F2" w:rsidRPr="008C067D">
        <w:rPr>
          <w:rFonts w:ascii="標楷體" w:eastAsia="標楷體" w:hAnsi="標楷體"/>
          <w:color w:val="000000" w:themeColor="text1"/>
          <w:sz w:val="32"/>
          <w:szCs w:val="32"/>
        </w:rPr>
        <w:t>）</w:t>
      </w:r>
    </w:p>
    <w:p w:rsidR="003F4E58" w:rsidRPr="00DD025B" w:rsidRDefault="003F4E58" w:rsidP="0061486C">
      <w:pPr>
        <w:spacing w:line="36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E535CF" w:rsidRPr="00FD658F" w:rsidRDefault="00634236" w:rsidP="002C23F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目標地區特色</w:t>
      </w:r>
    </w:p>
    <w:p w:rsidR="00C509CD" w:rsidRDefault="00634236" w:rsidP="002C23FA">
      <w:pPr>
        <w:spacing w:line="400" w:lineRule="exact"/>
        <w:ind w:left="10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（對應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附件一</w:t>
      </w: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之第二部分第</w:t>
      </w:r>
      <w:r w:rsidR="004064A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064AC">
        <w:rPr>
          <w:rFonts w:ascii="標楷體" w:eastAsia="標楷體" w:hAnsi="標楷體"/>
          <w:color w:val="000000" w:themeColor="text1"/>
          <w:sz w:val="28"/>
          <w:szCs w:val="28"/>
        </w:rPr>
        <w:t>-5</w:t>
      </w: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項）</w:t>
      </w:r>
    </w:p>
    <w:p w:rsidR="002C23FA" w:rsidRPr="004064AC" w:rsidRDefault="002C23FA" w:rsidP="002C23FA">
      <w:pPr>
        <w:spacing w:line="400" w:lineRule="exact"/>
        <w:ind w:left="10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535CF" w:rsidRPr="00FD658F" w:rsidRDefault="00634236" w:rsidP="002C23F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="00C509CD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預期目標</w:t>
      </w:r>
    </w:p>
    <w:p w:rsidR="00C509CD" w:rsidRDefault="00634236" w:rsidP="002C23FA">
      <w:pPr>
        <w:spacing w:line="400" w:lineRule="exact"/>
        <w:ind w:left="10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（對應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附件一</w:t>
      </w: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之第二部分第</w:t>
      </w:r>
      <w:r w:rsidR="004064A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34236">
        <w:rPr>
          <w:rFonts w:ascii="標楷體" w:eastAsia="標楷體" w:hAnsi="標楷體" w:hint="eastAsia"/>
          <w:color w:val="000000" w:themeColor="text1"/>
          <w:sz w:val="28"/>
          <w:szCs w:val="28"/>
        </w:rPr>
        <w:t>項）</w:t>
      </w:r>
    </w:p>
    <w:p w:rsidR="002C23FA" w:rsidRPr="004064AC" w:rsidRDefault="002C23FA" w:rsidP="002C23FA">
      <w:pPr>
        <w:spacing w:line="400" w:lineRule="exact"/>
        <w:ind w:left="1004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E535CF" w:rsidRPr="00FD658F" w:rsidRDefault="00634236" w:rsidP="002C23FA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擬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合作交流之對象</w:t>
      </w:r>
      <w:r w:rsid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</w:t>
      </w:r>
      <w:r w:rsidR="00FD658F">
        <w:rPr>
          <w:rFonts w:ascii="標楷體" w:eastAsia="標楷體" w:hAnsi="標楷體"/>
          <w:b/>
          <w:color w:val="000000" w:themeColor="text1"/>
          <w:sz w:val="28"/>
          <w:szCs w:val="28"/>
        </w:rPr>
        <w:t>潛在</w:t>
      </w:r>
      <w:r w:rsid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客源</w:t>
      </w:r>
    </w:p>
    <w:p w:rsidR="00296384" w:rsidRDefault="00296384" w:rsidP="002C23FA">
      <w:pPr>
        <w:pStyle w:val="aa"/>
        <w:spacing w:line="40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</w:rPr>
        <w:t>（對應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附件一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</w:rPr>
        <w:t>之第二部分第6項）</w:t>
      </w:r>
    </w:p>
    <w:p w:rsidR="002C23FA" w:rsidRPr="004064AC" w:rsidRDefault="002C23FA" w:rsidP="002C23FA">
      <w:pPr>
        <w:pStyle w:val="aa"/>
        <w:spacing w:line="40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535CF" w:rsidRPr="00FD658F" w:rsidRDefault="00144771" w:rsidP="002C23FA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計畫（活動/產品/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服務</w:t>
      </w: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）之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內容及</w:t>
      </w:r>
      <w:r w:rsidR="00634236"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特色</w:t>
      </w:r>
    </w:p>
    <w:p w:rsidR="00296384" w:rsidRDefault="00296384" w:rsidP="002C23FA">
      <w:pPr>
        <w:pStyle w:val="aa"/>
        <w:spacing w:line="40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</w:rPr>
        <w:t>（對應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附件一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</w:rPr>
        <w:t>之第二部分第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296384">
        <w:rPr>
          <w:rFonts w:ascii="標楷體" w:eastAsia="標楷體" w:hAnsi="標楷體" w:hint="eastAsia"/>
          <w:color w:val="000000" w:themeColor="text1"/>
          <w:sz w:val="28"/>
          <w:szCs w:val="28"/>
        </w:rPr>
        <w:t>項）</w:t>
      </w:r>
    </w:p>
    <w:p w:rsidR="002C23FA" w:rsidRPr="00296384" w:rsidRDefault="002C23FA" w:rsidP="002C23FA">
      <w:pPr>
        <w:pStyle w:val="aa"/>
        <w:spacing w:line="40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96384" w:rsidRPr="00FD658F" w:rsidRDefault="00144771" w:rsidP="002C23FA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行</w:t>
      </w:r>
      <w:r w:rsidR="00C509CD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</w:t>
      </w:r>
    </w:p>
    <w:p w:rsidR="002C23FA" w:rsidRDefault="005D2D37" w:rsidP="002C23FA">
      <w:pPr>
        <w:pStyle w:val="aa"/>
        <w:spacing w:line="36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2D37">
        <w:rPr>
          <w:rFonts w:ascii="標楷體" w:eastAsia="標楷體" w:hAnsi="標楷體" w:hint="eastAsia"/>
          <w:color w:val="000000" w:themeColor="text1"/>
          <w:sz w:val="28"/>
          <w:szCs w:val="28"/>
        </w:rPr>
        <w:t>（對應</w:t>
      </w:r>
      <w:r w:rsidRPr="005D2D37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附件一</w:t>
      </w:r>
      <w:r w:rsidRPr="005D2D37">
        <w:rPr>
          <w:rFonts w:ascii="標楷體" w:eastAsia="標楷體" w:hAnsi="標楷體" w:hint="eastAsia"/>
          <w:color w:val="000000" w:themeColor="text1"/>
          <w:sz w:val="28"/>
          <w:szCs w:val="28"/>
        </w:rPr>
        <w:t>之第二部分第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D2D37">
        <w:rPr>
          <w:rFonts w:ascii="標楷體" w:eastAsia="標楷體" w:hAnsi="標楷體" w:hint="eastAsia"/>
          <w:color w:val="000000" w:themeColor="text1"/>
          <w:sz w:val="28"/>
          <w:szCs w:val="28"/>
        </w:rPr>
        <w:t>項）</w:t>
      </w:r>
    </w:p>
    <w:p w:rsidR="005D2D37" w:rsidRPr="00296384" w:rsidRDefault="005D2D37" w:rsidP="002C23FA">
      <w:pPr>
        <w:pStyle w:val="aa"/>
        <w:spacing w:line="36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42A41" w:rsidRPr="00942A41" w:rsidRDefault="00144771" w:rsidP="002C23F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行</w:t>
      </w: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程及</w:t>
      </w:r>
      <w:r w:rsidR="00296384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進度</w:t>
      </w:r>
    </w:p>
    <w:p w:rsidR="00144771" w:rsidRDefault="00144771" w:rsidP="00942A41">
      <w:pPr>
        <w:spacing w:line="360" w:lineRule="exact"/>
        <w:ind w:left="10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4771">
        <w:rPr>
          <w:rFonts w:ascii="標楷體" w:eastAsia="標楷體" w:hAnsi="標楷體" w:hint="eastAsia"/>
          <w:color w:val="000000" w:themeColor="text1"/>
          <w:sz w:val="28"/>
          <w:szCs w:val="28"/>
        </w:rPr>
        <w:t>（如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工作進度表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144771">
        <w:rPr>
          <w:rFonts w:ascii="標楷體" w:eastAsia="標楷體" w:hAnsi="標楷體" w:hint="eastAsia"/>
          <w:color w:val="000000" w:themeColor="text1"/>
          <w:sz w:val="28"/>
          <w:szCs w:val="28"/>
        </w:rPr>
        <w:t>甘特圖等）</w:t>
      </w:r>
    </w:p>
    <w:p w:rsidR="002C23FA" w:rsidRDefault="002C23FA" w:rsidP="002C23FA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96384" w:rsidRPr="00FD658F" w:rsidRDefault="00144771" w:rsidP="002C23FA">
      <w:pPr>
        <w:pStyle w:val="aa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預期</w:t>
      </w: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效益</w:t>
      </w:r>
    </w:p>
    <w:p w:rsidR="002C23FA" w:rsidRPr="002C23FA" w:rsidRDefault="002C23FA" w:rsidP="002C23FA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09CD" w:rsidRPr="00FD658F" w:rsidRDefault="00144771" w:rsidP="002C23FA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="003207CA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績效指標</w:t>
      </w:r>
      <w:r w:rsidR="006778AC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3207CA" w:rsidRPr="00FD658F">
        <w:rPr>
          <w:rFonts w:ascii="標楷體" w:eastAsia="標楷體" w:hAnsi="標楷體"/>
          <w:b/>
          <w:color w:val="000000" w:themeColor="text1"/>
          <w:sz w:val="28"/>
          <w:szCs w:val="28"/>
        </w:rPr>
        <w:t>KPI</w:t>
      </w:r>
      <w:r w:rsidR="006778AC" w:rsidRPr="00FD65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0D160E" w:rsidRPr="00296384" w:rsidRDefault="000D160E" w:rsidP="0061486C">
      <w:pPr>
        <w:kinsoku w:val="0"/>
        <w:snapToGrid w:val="0"/>
        <w:spacing w:line="360" w:lineRule="exact"/>
        <w:ind w:hanging="364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09CD" w:rsidRPr="00DD025B" w:rsidRDefault="00C509CD" w:rsidP="0061486C">
      <w:pPr>
        <w:kinsoku w:val="0"/>
        <w:snapToGrid w:val="0"/>
        <w:spacing w:line="360" w:lineRule="exact"/>
        <w:ind w:hanging="364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02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C509CD" w:rsidRPr="00DD025B" w:rsidRDefault="00C509CD" w:rsidP="0061486C">
      <w:pPr>
        <w:kinsoku w:val="0"/>
        <w:snapToGrid w:val="0"/>
        <w:spacing w:line="360" w:lineRule="exact"/>
        <w:ind w:left="14" w:hanging="364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填表說明：</w:t>
      </w:r>
    </w:p>
    <w:p w:rsidR="00C509CD" w:rsidRPr="00DD025B" w:rsidRDefault="00C509CD" w:rsidP="0061486C">
      <w:pPr>
        <w:kinsoku w:val="0"/>
        <w:snapToGrid w:val="0"/>
        <w:spacing w:line="360" w:lineRule="exact"/>
        <w:ind w:leftChars="-146" w:left="202" w:hangingChars="230" w:hanging="552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一、本表可於教育部網站下載，不敷使用時，另以</w:t>
      </w:r>
      <w:r w:rsidRPr="00DD025B">
        <w:rPr>
          <w:rFonts w:ascii="標楷體" w:eastAsia="標楷體" w:hAnsi="標楷體"/>
          <w:color w:val="000000" w:themeColor="text1"/>
          <w:szCs w:val="24"/>
        </w:rPr>
        <w:t>A4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用紙序填寫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附加之。</w:t>
      </w:r>
    </w:p>
    <w:p w:rsidR="00C509CD" w:rsidRPr="00DD025B" w:rsidRDefault="00C509CD" w:rsidP="0061486C">
      <w:pPr>
        <w:kinsoku w:val="0"/>
        <w:snapToGrid w:val="0"/>
        <w:spacing w:line="360" w:lineRule="exact"/>
        <w:ind w:left="14" w:hanging="364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</w:rPr>
        <w:t>二、計畫書最末，</w:t>
      </w:r>
      <w:proofErr w:type="gramStart"/>
      <w:r w:rsidRPr="00DD025B">
        <w:rPr>
          <w:rFonts w:ascii="標楷體" w:eastAsia="標楷體" w:hAnsi="標楷體" w:hint="eastAsia"/>
          <w:color w:val="000000" w:themeColor="text1"/>
          <w:szCs w:val="24"/>
        </w:rPr>
        <w:t>需含負責人</w:t>
      </w:r>
      <w:proofErr w:type="gramEnd"/>
      <w:r w:rsidRPr="00DD025B">
        <w:rPr>
          <w:rFonts w:ascii="標楷體" w:eastAsia="標楷體" w:hAnsi="標楷體" w:hint="eastAsia"/>
          <w:color w:val="000000" w:themeColor="text1"/>
          <w:szCs w:val="24"/>
        </w:rPr>
        <w:t>及聯絡人簽章，體例如下：。</w:t>
      </w:r>
    </w:p>
    <w:p w:rsidR="00C509CD" w:rsidRPr="00DD025B" w:rsidRDefault="00C509CD" w:rsidP="0061486C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C509CD" w:rsidRPr="00DD025B" w:rsidRDefault="00C509CD" w:rsidP="004B48E3">
      <w:pPr>
        <w:kinsoku w:val="0"/>
        <w:snapToGrid w:val="0"/>
        <w:spacing w:line="360" w:lineRule="exact"/>
        <w:ind w:left="14"/>
        <w:rPr>
          <w:rFonts w:ascii="標楷體" w:eastAsia="標楷體" w:hAnsi="標楷體"/>
          <w:color w:val="000000" w:themeColor="text1"/>
          <w:szCs w:val="24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負責人(簽章)：　　　　 　　　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聯絡人(簽章)：　　　　　　　　　　</w:t>
      </w:r>
    </w:p>
    <w:p w:rsidR="00C509CD" w:rsidRPr="00DD025B" w:rsidRDefault="00C509CD" w:rsidP="004B48E3">
      <w:pPr>
        <w:kinsoku w:val="0"/>
        <w:snapToGrid w:val="0"/>
        <w:spacing w:line="360" w:lineRule="exact"/>
        <w:ind w:left="14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聯絡電話：　　　　　　 　　　</w:t>
      </w:r>
      <w:r w:rsidRPr="00DD025B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傳真號碼：　　　　　　　　    　</w:t>
      </w:r>
    </w:p>
    <w:p w:rsidR="00C509CD" w:rsidRPr="00DD025B" w:rsidRDefault="00C509CD" w:rsidP="004B48E3">
      <w:pPr>
        <w:kinsoku w:val="0"/>
        <w:snapToGrid w:val="0"/>
        <w:spacing w:line="360" w:lineRule="exact"/>
        <w:ind w:left="14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地址：　　　　　　　　　　　　　　　　　　　　　　  　　　    　</w:t>
      </w:r>
    </w:p>
    <w:p w:rsidR="001966FB" w:rsidRDefault="00C509CD">
      <w:pPr>
        <w:widowControl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D025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電子郵件信箱：　　　　　　　　　　　　　　　　　 　　　　</w:t>
      </w:r>
      <w:r w:rsidRPr="00DD025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DD025B"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  <w:br w:type="page"/>
      </w:r>
    </w:p>
    <w:p w:rsidR="00AE2672" w:rsidRPr="0025788C" w:rsidRDefault="00AE2672" w:rsidP="00AE2672">
      <w:pPr>
        <w:widowControl/>
        <w:rPr>
          <w:rFonts w:ascii="Arial" w:eastAsia="標楷體" w:hAnsi="Arial" w:cs="Arial"/>
          <w:snapToGrid w:val="0"/>
          <w:color w:val="000000" w:themeColor="text1"/>
          <w:sz w:val="32"/>
          <w:szCs w:val="32"/>
        </w:rPr>
      </w:pPr>
      <w:r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</w:t>
      </w:r>
      <w:proofErr w:type="gramStart"/>
      <w:r w:rsidR="0025788C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proofErr w:type="gramEnd"/>
      <w:r w:rsidRPr="0025788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25788C">
        <w:rPr>
          <w:rFonts w:ascii="Arial" w:eastAsia="標楷體" w:hAnsi="Arial" w:cs="Arial" w:hint="eastAsia"/>
          <w:snapToGrid w:val="0"/>
          <w:color w:val="000000" w:themeColor="text1"/>
          <w:sz w:val="32"/>
          <w:szCs w:val="32"/>
        </w:rPr>
        <w:t>無償使用同意書</w:t>
      </w:r>
    </w:p>
    <w:p w:rsidR="00AE2672" w:rsidRDefault="00AE2672" w:rsidP="00AE2672">
      <w:pPr>
        <w:widowControl/>
        <w:rPr>
          <w:rFonts w:ascii="Arial" w:eastAsia="標楷體" w:hAnsi="Arial" w:cs="Arial"/>
          <w:b/>
          <w:snapToGrid w:val="0"/>
          <w:color w:val="000000" w:themeColor="text1"/>
          <w:sz w:val="32"/>
          <w:szCs w:val="32"/>
        </w:rPr>
      </w:pPr>
    </w:p>
    <w:p w:rsidR="00AE2672" w:rsidRPr="008502A0" w:rsidRDefault="00AE2672" w:rsidP="00AE2672">
      <w:pPr>
        <w:widowControl/>
        <w:rPr>
          <w:rFonts w:ascii="Arial" w:eastAsia="標楷體" w:hAnsi="Arial" w:cs="Arial"/>
          <w:snapToGrid w:val="0"/>
          <w:color w:val="000000" w:themeColor="text1"/>
          <w:sz w:val="28"/>
          <w:szCs w:val="28"/>
        </w:rPr>
      </w:pPr>
    </w:p>
    <w:p w:rsidR="00AE2672" w:rsidRPr="00C23231" w:rsidRDefault="00AE2672" w:rsidP="00AE2672">
      <w:pPr>
        <w:snapToGrid w:val="0"/>
        <w:spacing w:line="480" w:lineRule="exact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8502A0">
        <w:rPr>
          <w:rFonts w:eastAsia="標楷體" w:cs="Calibri" w:hint="eastAsia"/>
          <w:color w:val="000000" w:themeColor="text1"/>
          <w:sz w:val="28"/>
          <w:szCs w:val="28"/>
        </w:rPr>
        <w:t>一、</w:t>
      </w:r>
      <w:r w:rsidRPr="008502A0">
        <w:rPr>
          <w:rFonts w:eastAsia="標楷體" w:cs="Calibri"/>
          <w:color w:val="000000" w:themeColor="text1"/>
          <w:sz w:val="28"/>
          <w:szCs w:val="28"/>
        </w:rPr>
        <w:t xml:space="preserve">                  </w:t>
      </w:r>
      <w:r w:rsidRPr="008502A0">
        <w:rPr>
          <w:rFonts w:eastAsia="標楷體" w:cs="Calibri" w:hint="eastAsia"/>
          <w:color w:val="000000" w:themeColor="text1"/>
          <w:sz w:val="28"/>
          <w:szCs w:val="28"/>
        </w:rPr>
        <w:t>（立同意書人）</w:t>
      </w:r>
      <w:r>
        <w:rPr>
          <w:rFonts w:eastAsia="標楷體" w:cs="Calibri" w:hint="eastAsia"/>
          <w:color w:val="000000" w:themeColor="text1"/>
          <w:sz w:val="28"/>
          <w:szCs w:val="28"/>
        </w:rPr>
        <w:t>依據</w:t>
      </w:r>
      <w:r w:rsidRPr="008502A0">
        <w:rPr>
          <w:rFonts w:eastAsia="標楷體" w:cs="Calibri" w:hint="eastAsia"/>
          <w:color w:val="000000" w:themeColor="text1"/>
          <w:sz w:val="28"/>
          <w:szCs w:val="28"/>
        </w:rPr>
        <w:t>教育部</w:t>
      </w:r>
      <w:r w:rsidRPr="008502A0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「</w:t>
      </w:r>
      <w:r w:rsidRPr="008502A0">
        <w:rPr>
          <w:rFonts w:ascii="標楷體" w:eastAsia="標楷體" w:hAnsi="標楷體" w:hint="eastAsia"/>
          <w:color w:val="000000" w:themeColor="text1"/>
          <w:sz w:val="28"/>
          <w:szCs w:val="28"/>
        </w:rPr>
        <w:t>教育部促進華語文教育產</w:t>
      </w:r>
      <w:r w:rsidRPr="008502A0">
        <w:rPr>
          <w:rFonts w:ascii="標楷體" w:eastAsia="標楷體" w:hAnsi="標楷體"/>
          <w:color w:val="000000" w:themeColor="text1"/>
          <w:sz w:val="28"/>
          <w:szCs w:val="28"/>
        </w:rPr>
        <w:t>業</w:t>
      </w:r>
      <w:r w:rsidRPr="008502A0">
        <w:rPr>
          <w:rFonts w:ascii="標楷體" w:eastAsia="標楷體" w:hAnsi="標楷體" w:hint="eastAsia"/>
          <w:color w:val="000000" w:themeColor="text1"/>
          <w:sz w:val="28"/>
          <w:szCs w:val="28"/>
        </w:rPr>
        <w:t>發展補助要點」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理「 ○○○</w:t>
      </w:r>
      <w:r w:rsidRPr="008502A0">
        <w:rPr>
          <w:rFonts w:eastAsia="標楷體" w:cs="Calibri" w:hint="eastAsia"/>
          <w:color w:val="000000" w:themeColor="text1"/>
          <w:sz w:val="28"/>
          <w:szCs w:val="28"/>
        </w:rPr>
        <w:t>年</w:t>
      </w:r>
      <w:r>
        <w:rPr>
          <w:rFonts w:eastAsia="標楷體" w:cs="Calibri" w:hint="eastAsia"/>
          <w:color w:val="000000" w:themeColor="text1"/>
          <w:sz w:val="28"/>
          <w:szCs w:val="28"/>
        </w:rPr>
        <w:t>（計畫名稱）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C25C9F">
        <w:rPr>
          <w:rFonts w:eastAsia="標楷體" w:cs="Calibri" w:hint="eastAsia"/>
          <w:color w:val="000000" w:themeColor="text1"/>
          <w:sz w:val="28"/>
          <w:szCs w:val="28"/>
        </w:rPr>
        <w:t>乙案，期間所規劃、研究之相關成果及報告，同意依著作權法相關規定，全部無償提供教育部</w:t>
      </w:r>
      <w:r w:rsidRPr="008502A0">
        <w:rPr>
          <w:rFonts w:eastAsia="標楷體" w:cs="Calibri" w:hint="eastAsia"/>
          <w:color w:val="002060"/>
          <w:sz w:val="28"/>
          <w:szCs w:val="28"/>
        </w:rPr>
        <w:t>宣</w:t>
      </w:r>
      <w:r w:rsidRPr="00C23231">
        <w:rPr>
          <w:rFonts w:eastAsia="標楷體" w:cs="Calibri" w:hint="eastAsia"/>
          <w:color w:val="000000" w:themeColor="text1"/>
          <w:sz w:val="28"/>
          <w:szCs w:val="28"/>
        </w:rPr>
        <w:t>傳</w:t>
      </w:r>
      <w:r w:rsidRPr="00C23231">
        <w:rPr>
          <w:rFonts w:ascii="新細明體" w:hAnsi="新細明體" w:cs="Calibri" w:hint="eastAsia"/>
          <w:color w:val="000000" w:themeColor="text1"/>
          <w:sz w:val="28"/>
          <w:szCs w:val="28"/>
        </w:rPr>
        <w:t>、</w:t>
      </w:r>
      <w:r w:rsidRPr="00C23231">
        <w:rPr>
          <w:rFonts w:eastAsia="標楷體" w:cs="Calibri" w:hint="eastAsia"/>
          <w:color w:val="000000" w:themeColor="text1"/>
          <w:sz w:val="28"/>
          <w:szCs w:val="28"/>
        </w:rPr>
        <w:t>推廣</w:t>
      </w:r>
      <w:r w:rsidRPr="00C23231">
        <w:rPr>
          <w:rFonts w:ascii="新細明體" w:hAnsi="新細明體" w:cs="Calibri" w:hint="eastAsia"/>
          <w:color w:val="000000" w:themeColor="text1"/>
          <w:sz w:val="28"/>
          <w:szCs w:val="28"/>
        </w:rPr>
        <w:t>、</w:t>
      </w:r>
      <w:r w:rsidRPr="00C23231">
        <w:rPr>
          <w:rFonts w:eastAsia="標楷體" w:cs="Calibri" w:hint="eastAsia"/>
          <w:color w:val="000000" w:themeColor="text1"/>
          <w:sz w:val="28"/>
          <w:szCs w:val="28"/>
        </w:rPr>
        <w:t>教育部華語八年計畫網站或成果發表使用。</w:t>
      </w:r>
    </w:p>
    <w:p w:rsidR="00AE2672" w:rsidRPr="00AE2672" w:rsidRDefault="00AE2672" w:rsidP="00AE2672">
      <w:pPr>
        <w:snapToGrid w:val="0"/>
        <w:spacing w:line="480" w:lineRule="exact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</w:p>
    <w:p w:rsidR="00AE2672" w:rsidRPr="00C25C9F" w:rsidRDefault="00AE2672" w:rsidP="00AE2672">
      <w:pPr>
        <w:snapToGrid w:val="0"/>
        <w:spacing w:line="480" w:lineRule="exact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C25C9F">
        <w:rPr>
          <w:rFonts w:eastAsia="標楷體" w:cs="Calibri" w:hint="eastAsia"/>
          <w:color w:val="000000" w:themeColor="text1"/>
          <w:sz w:val="28"/>
          <w:szCs w:val="28"/>
        </w:rPr>
        <w:t>二、立同意書人擔保其對著作內容有讓與著作財產權之權利，並擔保著作之內容無不法侵害他人權利或著作權之情事。</w:t>
      </w:r>
    </w:p>
    <w:p w:rsidR="00AE2672" w:rsidRPr="00C25C9F" w:rsidRDefault="00AE2672" w:rsidP="00AE2672">
      <w:pPr>
        <w:snapToGrid w:val="0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</w:p>
    <w:p w:rsidR="00AE2672" w:rsidRPr="00C25C9F" w:rsidRDefault="00AE2672" w:rsidP="00AE2672">
      <w:pPr>
        <w:snapToGrid w:val="0"/>
        <w:spacing w:line="600" w:lineRule="exact"/>
        <w:ind w:leftChars="5" w:left="12" w:firstLineChars="205" w:firstLine="574"/>
        <w:jc w:val="both"/>
        <w:rPr>
          <w:rFonts w:eastAsia="標楷體" w:cs="Calibri"/>
          <w:snapToGrid w:val="0"/>
          <w:color w:val="000000" w:themeColor="text1"/>
          <w:sz w:val="28"/>
          <w:szCs w:val="28"/>
        </w:rPr>
      </w:pPr>
      <w:r w:rsidRPr="00C25C9F">
        <w:rPr>
          <w:rFonts w:eastAsia="標楷體" w:cs="Calibri" w:hint="eastAsia"/>
          <w:snapToGrid w:val="0"/>
          <w:color w:val="000000" w:themeColor="text1"/>
          <w:sz w:val="28"/>
          <w:szCs w:val="28"/>
        </w:rPr>
        <w:t>此致</w:t>
      </w:r>
    </w:p>
    <w:p w:rsidR="00AE2672" w:rsidRPr="00C25C9F" w:rsidRDefault="00AE2672" w:rsidP="00AE2672">
      <w:pPr>
        <w:snapToGrid w:val="0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</w:p>
    <w:p w:rsidR="00AE2672" w:rsidRPr="00C25C9F" w:rsidRDefault="00AE2672" w:rsidP="00AE2672">
      <w:pPr>
        <w:snapToGrid w:val="0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C25C9F">
        <w:rPr>
          <w:rFonts w:eastAsia="標楷體" w:cs="Calibri"/>
          <w:color w:val="000000" w:themeColor="text1"/>
          <w:sz w:val="28"/>
          <w:szCs w:val="28"/>
        </w:rPr>
        <w:t xml:space="preserve">    </w:t>
      </w:r>
      <w:r w:rsidRPr="00C25C9F">
        <w:rPr>
          <w:rFonts w:eastAsia="標楷體" w:cs="Calibri" w:hint="eastAsia"/>
          <w:color w:val="000000" w:themeColor="text1"/>
          <w:sz w:val="28"/>
          <w:szCs w:val="28"/>
        </w:rPr>
        <w:t>教育部</w:t>
      </w:r>
    </w:p>
    <w:p w:rsidR="00AE2672" w:rsidRPr="00C25C9F" w:rsidRDefault="00AE2672" w:rsidP="00AE2672">
      <w:pPr>
        <w:snapToGrid w:val="0"/>
        <w:ind w:left="560" w:hangingChars="200" w:hanging="560"/>
        <w:jc w:val="both"/>
        <w:rPr>
          <w:rFonts w:eastAsia="標楷體" w:cs="Calibri"/>
          <w:color w:val="000000" w:themeColor="text1"/>
          <w:sz w:val="28"/>
          <w:szCs w:val="28"/>
        </w:rPr>
      </w:pPr>
    </w:p>
    <w:p w:rsidR="00AE2672" w:rsidRPr="006D08F5" w:rsidRDefault="00AE2672" w:rsidP="00AE2672">
      <w:pPr>
        <w:snapToGrid w:val="0"/>
        <w:ind w:left="640" w:hangingChars="200" w:hanging="640"/>
        <w:jc w:val="both"/>
        <w:rPr>
          <w:rFonts w:eastAsia="標楷體" w:cs="Calibri"/>
          <w:color w:val="000000" w:themeColor="text1"/>
          <w:sz w:val="32"/>
          <w:szCs w:val="32"/>
        </w:rPr>
      </w:pPr>
    </w:p>
    <w:p w:rsidR="00AE2672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立同意書人：</w:t>
      </w:r>
      <w:r w:rsidRPr="006D08F5"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                      </w:t>
      </w:r>
    </w:p>
    <w:p w:rsidR="00AE2672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法定代表人：</w:t>
      </w:r>
      <w:r w:rsidRPr="006D08F5"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</w:t>
      </w:r>
      <w:r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          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代理人：</w:t>
      </w:r>
      <w:r>
        <w:rPr>
          <w:rFonts w:eastAsia="標楷體" w:cs="Calibri" w:hint="eastAsia"/>
          <w:color w:val="000000" w:themeColor="text1"/>
          <w:spacing w:val="14"/>
          <w:sz w:val="28"/>
          <w:szCs w:val="28"/>
        </w:rPr>
        <w:t xml:space="preserve"> </w:t>
      </w:r>
      <w:r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             </w:t>
      </w:r>
      <w:r w:rsidRPr="009A6DAC">
        <w:rPr>
          <w:rFonts w:eastAsia="標楷體" w:cs="Calibri" w:hint="eastAsia"/>
          <w:color w:val="000000" w:themeColor="text1"/>
          <w:spacing w:val="14"/>
          <w:sz w:val="28"/>
          <w:szCs w:val="28"/>
        </w:rPr>
        <w:t>（簽章）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聯絡地址：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聯絡電話：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受</w:t>
      </w:r>
      <w:r w:rsidRPr="006D08F5"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 </w:t>
      </w: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讓</w:t>
      </w:r>
      <w:r w:rsidRPr="006D08F5"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 </w:t>
      </w: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人：教育部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法定代表人：</w:t>
      </w:r>
      <w:r>
        <w:rPr>
          <w:rFonts w:eastAsia="標楷體" w:cs="Calibri" w:hint="eastAsia"/>
          <w:color w:val="000000" w:themeColor="text1"/>
          <w:spacing w:val="14"/>
          <w:sz w:val="28"/>
          <w:szCs w:val="28"/>
        </w:rPr>
        <w:t>教育部部</w:t>
      </w:r>
      <w:r>
        <w:rPr>
          <w:rFonts w:eastAsia="標楷體" w:cs="Calibri"/>
          <w:color w:val="000000" w:themeColor="text1"/>
          <w:spacing w:val="14"/>
          <w:sz w:val="28"/>
          <w:szCs w:val="28"/>
        </w:rPr>
        <w:t>長</w:t>
      </w:r>
      <w:r>
        <w:rPr>
          <w:rFonts w:eastAsia="標楷體" w:cs="Calibri"/>
          <w:color w:val="000000" w:themeColor="text1"/>
          <w:spacing w:val="14"/>
          <w:sz w:val="28"/>
          <w:szCs w:val="28"/>
        </w:rPr>
        <w:t xml:space="preserve"> </w:t>
      </w:r>
      <w:r>
        <w:rPr>
          <w:rFonts w:ascii="標楷體" w:eastAsia="標楷體" w:hAnsi="標楷體" w:cs="Calibri" w:hint="eastAsia"/>
          <w:color w:val="000000" w:themeColor="text1"/>
          <w:spacing w:val="14"/>
          <w:sz w:val="28"/>
          <w:szCs w:val="28"/>
        </w:rPr>
        <w:t>○○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代理人：</w:t>
      </w:r>
      <w:r w:rsidRPr="006D08F5">
        <w:rPr>
          <w:rFonts w:eastAsia="標楷體" w:cs="Calibri" w:hint="eastAsia"/>
          <w:color w:val="000000" w:themeColor="text1"/>
          <w:sz w:val="28"/>
          <w:szCs w:val="28"/>
        </w:rPr>
        <w:t>國際及兩岸教育司</w:t>
      </w:r>
      <w:r w:rsidRPr="009A6DAC">
        <w:rPr>
          <w:rFonts w:eastAsia="標楷體" w:cs="Calibri" w:hint="eastAsia"/>
          <w:color w:val="000000" w:themeColor="text1"/>
          <w:sz w:val="28"/>
          <w:szCs w:val="28"/>
        </w:rPr>
        <w:t>司長</w:t>
      </w:r>
      <w:r>
        <w:rPr>
          <w:rFonts w:eastAsia="標楷體" w:cs="Calibri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○○</w:t>
      </w:r>
    </w:p>
    <w:p w:rsidR="00AE2672" w:rsidRPr="006D08F5" w:rsidRDefault="00AE2672" w:rsidP="00AE2672">
      <w:pPr>
        <w:spacing w:line="400" w:lineRule="exact"/>
        <w:ind w:left="856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pacing w:val="14"/>
          <w:sz w:val="28"/>
          <w:szCs w:val="28"/>
        </w:rPr>
        <w:t>機關地址：臺北市中山南路五號</w:t>
      </w:r>
    </w:p>
    <w:p w:rsidR="00AE2672" w:rsidRPr="006D08F5" w:rsidRDefault="00AE2672" w:rsidP="00AE2672">
      <w:pPr>
        <w:spacing w:line="320" w:lineRule="exact"/>
        <w:ind w:left="855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</w:p>
    <w:p w:rsidR="00AE2672" w:rsidRPr="006D08F5" w:rsidRDefault="00AE2672" w:rsidP="00AE2672">
      <w:pPr>
        <w:spacing w:line="320" w:lineRule="exact"/>
        <w:ind w:left="855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</w:p>
    <w:p w:rsidR="00AE2672" w:rsidRPr="006D08F5" w:rsidRDefault="00AE2672" w:rsidP="00AE2672">
      <w:pPr>
        <w:spacing w:line="320" w:lineRule="exact"/>
        <w:ind w:left="855"/>
        <w:jc w:val="both"/>
        <w:rPr>
          <w:rFonts w:eastAsia="標楷體" w:cs="Calibri"/>
          <w:color w:val="000000" w:themeColor="text1"/>
          <w:spacing w:val="14"/>
          <w:sz w:val="28"/>
          <w:szCs w:val="28"/>
        </w:rPr>
      </w:pPr>
    </w:p>
    <w:p w:rsidR="00AE2672" w:rsidRDefault="00AE2672" w:rsidP="00912A4D">
      <w:pPr>
        <w:shd w:val="clear" w:color="auto" w:fill="FFFFFF"/>
        <w:spacing w:beforeLines="50" w:before="180" w:afterLines="50" w:after="180" w:line="360" w:lineRule="exact"/>
        <w:ind w:left="851"/>
        <w:jc w:val="distribute"/>
        <w:rPr>
          <w:rFonts w:eastAsia="標楷體" w:cs="Calibri"/>
          <w:color w:val="000000" w:themeColor="text1"/>
          <w:sz w:val="28"/>
          <w:szCs w:val="28"/>
        </w:rPr>
      </w:pPr>
      <w:r w:rsidRPr="006D08F5">
        <w:rPr>
          <w:rFonts w:eastAsia="標楷體" w:cs="Calibri" w:hint="eastAsia"/>
          <w:color w:val="000000" w:themeColor="text1"/>
          <w:sz w:val="28"/>
          <w:szCs w:val="28"/>
        </w:rPr>
        <w:t>中華民國</w:t>
      </w:r>
      <w:r>
        <w:rPr>
          <w:rFonts w:eastAsia="標楷體" w:cs="Calibri" w:hint="eastAsia"/>
          <w:color w:val="000000" w:themeColor="text1"/>
          <w:sz w:val="28"/>
          <w:szCs w:val="28"/>
        </w:rPr>
        <w:t xml:space="preserve"> </w:t>
      </w:r>
      <w:r w:rsidRPr="006D08F5">
        <w:rPr>
          <w:rFonts w:eastAsia="標楷體" w:cs="Calibri" w:hint="eastAsia"/>
          <w:color w:val="000000" w:themeColor="text1"/>
          <w:sz w:val="28"/>
          <w:szCs w:val="28"/>
        </w:rPr>
        <w:t>年</w:t>
      </w:r>
      <w:r w:rsidRPr="006D08F5">
        <w:rPr>
          <w:rFonts w:eastAsia="標楷體" w:cs="Calibri"/>
          <w:color w:val="000000" w:themeColor="text1"/>
          <w:sz w:val="28"/>
          <w:szCs w:val="28"/>
        </w:rPr>
        <w:t xml:space="preserve"> </w:t>
      </w:r>
      <w:r w:rsidRPr="006D08F5">
        <w:rPr>
          <w:rFonts w:eastAsia="標楷體" w:cs="Calibri" w:hint="eastAsia"/>
          <w:color w:val="000000" w:themeColor="text1"/>
          <w:sz w:val="28"/>
          <w:szCs w:val="28"/>
        </w:rPr>
        <w:t>月</w:t>
      </w:r>
      <w:r w:rsidRPr="006D08F5">
        <w:rPr>
          <w:rFonts w:eastAsia="標楷體" w:cs="Calibri"/>
          <w:color w:val="000000" w:themeColor="text1"/>
          <w:sz w:val="28"/>
          <w:szCs w:val="28"/>
        </w:rPr>
        <w:t xml:space="preserve"> </w:t>
      </w:r>
      <w:r w:rsidRPr="006D08F5">
        <w:rPr>
          <w:rFonts w:eastAsia="標楷體" w:cs="Calibri" w:hint="eastAsia"/>
          <w:color w:val="000000" w:themeColor="text1"/>
          <w:sz w:val="28"/>
          <w:szCs w:val="28"/>
        </w:rPr>
        <w:t>日</w:t>
      </w:r>
    </w:p>
    <w:p w:rsidR="00912A4D" w:rsidRDefault="00912A4D" w:rsidP="00912A4D">
      <w:pPr>
        <w:shd w:val="clear" w:color="auto" w:fill="FFFFFF"/>
        <w:spacing w:beforeLines="50" w:before="180" w:afterLines="50" w:after="180" w:line="360" w:lineRule="exact"/>
        <w:ind w:left="851"/>
        <w:jc w:val="distribute"/>
        <w:rPr>
          <w:rFonts w:eastAsia="標楷體" w:cs="Calibri"/>
          <w:color w:val="000000" w:themeColor="text1"/>
          <w:sz w:val="28"/>
          <w:szCs w:val="28"/>
        </w:rPr>
      </w:pPr>
    </w:p>
    <w:p w:rsidR="00912A4D" w:rsidRPr="00DD025B" w:rsidRDefault="00912A4D" w:rsidP="00912A4D">
      <w:pPr>
        <w:shd w:val="clear" w:color="auto" w:fill="FFFFFF"/>
        <w:spacing w:beforeLines="50" w:before="180" w:afterLines="50" w:after="180" w:line="360" w:lineRule="exact"/>
        <w:ind w:left="851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09CD" w:rsidRPr="0025788C" w:rsidRDefault="00ED280B" w:rsidP="00ED280B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25788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A6EC87" wp14:editId="39CCD2D5">
                <wp:simplePos x="0" y="0"/>
                <wp:positionH relativeFrom="column">
                  <wp:posOffset>-755650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236" w:rsidRDefault="00634236" w:rsidP="00C509C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EC87" id="Rectangle 3" o:spid="_x0000_s1026" style="position:absolute;left:0;text-align:left;margin-left:-59.5pt;margin-top:-2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GV0&#10;zyjdAAAACAEAAA8AAABkcnMvZG93bnJldi54bWxMj0FPwzAMhe9I+w+RJ3Hbko61YqXpNCHtBBzY&#10;kLh6TdZWNE7XpFv595gTnPwsPz1/r9hOrhNXO4TWk4ZkqUBYqrxpqdbwcdwvHkGEiGSw82Q1fNsA&#10;23J2V2Bu/I3e7fUQa8EhFHLU0MTY51KGqrEOw9L3lvh29oPDyOtQSzPgjcNdJ1dKZdJhS/yhwd4+&#10;N7b6OoxOA2Zrc3k7P7weX8YMN/Wk9umn0vp+Pu2eQEQ7xT8z/OIzOpTMdPIjmSA6DYsk2XCZyCpd&#10;s2DLKuV50qBAloX8X6D8AQAA//8DAFBLAQItABQABgAIAAAAIQC2gziS/gAAAOEBAAATAAAAAAAA&#10;AAAAAAAAAAAAAABbQ29udGVudF9UeXBlc10ueG1sUEsBAi0AFAAGAAgAAAAhADj9If/WAAAAlAEA&#10;AAsAAAAAAAAAAAAAAAAALwEAAF9yZWxzLy5yZWxzUEsBAi0AFAAGAAgAAAAhAFXUvyt8AgAABQUA&#10;AA4AAAAAAAAAAAAAAAAALgIAAGRycy9lMm9Eb2MueG1sUEsBAi0AFAAGAAgAAAAhAGV0zyjdAAAA&#10;CAEAAA8AAAAAAAAAAAAAAAAA1gQAAGRycy9kb3ducmV2LnhtbFBLBQYAAAAABAAEAPMAAADgBQAA&#10;AAA=&#10;" o:allowincell="f" stroked="f">
                <v:textbox>
                  <w:txbxContent>
                    <w:p w:rsidR="00634236" w:rsidRDefault="00634236" w:rsidP="00C509CD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509CD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</w:t>
      </w:r>
      <w:r w:rsidR="0025788C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四</w:t>
      </w:r>
      <w:r w:rsidR="00C509CD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E3406D" w:rsidRPr="0025788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補助經費申請表</w:t>
      </w:r>
    </w:p>
    <w:p w:rsidR="00492D1B" w:rsidRPr="00DD025B" w:rsidRDefault="00492D1B" w:rsidP="00ED280B">
      <w:pPr>
        <w:spacing w:line="36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741"/>
        <w:gridCol w:w="1345"/>
        <w:gridCol w:w="356"/>
      </w:tblGrid>
      <w:tr w:rsidR="00DD025B" w:rsidRPr="00DD025B" w:rsidTr="00027F85">
        <w:trPr>
          <w:gridBefore w:val="3"/>
          <w:gridAfter w:val="1"/>
          <w:wBefore w:w="1648" w:type="dxa"/>
          <w:wAfter w:w="356" w:type="dxa"/>
          <w:tblHeader/>
        </w:trPr>
        <w:tc>
          <w:tcPr>
            <w:tcW w:w="1220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664" w:type="dxa"/>
            <w:gridSpan w:val="3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DD025B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□</w:t>
            </w:r>
            <w:r w:rsidRPr="00DD025B">
              <w:rPr>
                <w:rFonts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DD025B" w:rsidRPr="00DD025B" w:rsidTr="00027F85">
        <w:trPr>
          <w:gridBefore w:val="3"/>
          <w:gridAfter w:val="1"/>
          <w:wBefore w:w="1648" w:type="dxa"/>
          <w:wAfter w:w="356" w:type="dxa"/>
          <w:cantSplit/>
          <w:tblHeader/>
        </w:trPr>
        <w:tc>
          <w:tcPr>
            <w:tcW w:w="8061" w:type="dxa"/>
            <w:gridSpan w:val="9"/>
          </w:tcPr>
          <w:p w:rsidR="00312740" w:rsidRPr="00DD025B" w:rsidRDefault="00312740" w:rsidP="00492D1B">
            <w:pPr>
              <w:adjustRightInd w:val="0"/>
              <w:spacing w:line="320" w:lineRule="exact"/>
              <w:ind w:firstLineChars="400" w:firstLine="1280"/>
              <w:rPr>
                <w:rFonts w:eastAsia="標楷體"/>
                <w:color w:val="000000" w:themeColor="text1"/>
                <w:sz w:val="32"/>
              </w:rPr>
            </w:pPr>
            <w:r w:rsidRPr="00DD025B">
              <w:rPr>
                <w:rFonts w:eastAsia="標楷體" w:hint="eastAsia"/>
                <w:color w:val="000000" w:themeColor="text1"/>
                <w:sz w:val="32"/>
              </w:rPr>
              <w:t>教育部補助計畫項目經費</w:t>
            </w:r>
          </w:p>
        </w:tc>
      </w:tr>
      <w:tr w:rsidR="00DD025B" w:rsidRPr="00DD025B" w:rsidTr="00027F85">
        <w:trPr>
          <w:gridBefore w:val="3"/>
          <w:gridAfter w:val="1"/>
          <w:wBefore w:w="1648" w:type="dxa"/>
          <w:wAfter w:w="356" w:type="dxa"/>
          <w:tblHeader/>
        </w:trPr>
        <w:tc>
          <w:tcPr>
            <w:tcW w:w="1220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  <w:gridSpan w:val="2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664" w:type="dxa"/>
            <w:gridSpan w:val="3"/>
          </w:tcPr>
          <w:p w:rsidR="00312740" w:rsidRPr="00DD025B" w:rsidRDefault="00312740" w:rsidP="00204A40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DD025B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□</w:t>
            </w:r>
            <w:r w:rsidRPr="00DD025B">
              <w:rPr>
                <w:rFonts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12740" w:rsidRPr="00DD025B" w:rsidRDefault="00312740" w:rsidP="00204A40">
            <w:pPr>
              <w:rPr>
                <w:rFonts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DD025B">
              <w:rPr>
                <w:rFonts w:eastAsia="標楷體"/>
                <w:color w:val="000000" w:themeColor="text1"/>
              </w:rPr>
              <w:t>XXX</w:t>
            </w:r>
            <w:r w:rsidRPr="00DD025B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499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DD025B">
              <w:rPr>
                <w:rFonts w:eastAsia="標楷體"/>
                <w:color w:val="000000" w:themeColor="text1"/>
              </w:rPr>
              <w:t>XXXX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6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DD025B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DD025B">
              <w:rPr>
                <w:rFonts w:ascii="標楷體" w:eastAsia="標楷體" w:hint="eastAsia"/>
                <w:color w:val="000000" w:themeColor="text1"/>
              </w:rPr>
              <w:t xml:space="preserve">   元，向本部申請補助金額：       元，自籌款：      元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擬向其他機關與民間團體申請補助：</w:t>
            </w:r>
            <w:proofErr w:type="gramStart"/>
            <w:r w:rsidRPr="00DD025B">
              <w:rPr>
                <w:rFonts w:ascii="標楷體" w:eastAsia="標楷體" w:hint="eastAsia"/>
                <w:color w:val="000000" w:themeColor="text1"/>
              </w:rPr>
              <w:t>▓</w:t>
            </w:r>
            <w:proofErr w:type="gramEnd"/>
            <w:r w:rsidRPr="00DD025B">
              <w:rPr>
                <w:rFonts w:ascii="標楷體" w:eastAsia="標楷體" w:hint="eastAsia"/>
                <w:color w:val="000000" w:themeColor="text1"/>
              </w:rPr>
              <w:t>無□有</w:t>
            </w:r>
          </w:p>
          <w:p w:rsidR="00312740" w:rsidRPr="00DD025B" w:rsidRDefault="00312740" w:rsidP="00204A40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（請註明其他機關與民間團體申請補助經費之項目及金額）</w:t>
            </w:r>
          </w:p>
          <w:p w:rsidR="00312740" w:rsidRPr="00DD025B" w:rsidRDefault="00312740" w:rsidP="00492D1B">
            <w:pPr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教育部：      元，補助項目及金額：</w:t>
            </w:r>
          </w:p>
          <w:p w:rsidR="00312740" w:rsidRPr="00DD025B" w:rsidRDefault="00312740" w:rsidP="00492D1B">
            <w:pPr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DD025B">
              <w:rPr>
                <w:rFonts w:eastAsia="標楷體"/>
                <w:color w:val="000000" w:themeColor="text1"/>
              </w:rPr>
              <w:t>XXXX</w:t>
            </w:r>
            <w:r w:rsidRPr="00DD025B">
              <w:rPr>
                <w:rFonts w:eastAsia="標楷體" w:hint="eastAsia"/>
                <w:color w:val="000000" w:themeColor="text1"/>
              </w:rPr>
              <w:t>部：</w:t>
            </w:r>
            <w:r w:rsidRPr="00DD025B">
              <w:rPr>
                <w:rFonts w:eastAsia="標楷體"/>
                <w:color w:val="000000" w:themeColor="text1"/>
              </w:rPr>
              <w:t>………………</w:t>
            </w:r>
            <w:r w:rsidRPr="00DD025B">
              <w:rPr>
                <w:rFonts w:eastAsia="標楷體" w:hint="eastAsia"/>
                <w:color w:val="000000" w:themeColor="text1"/>
              </w:rPr>
              <w:t>元，</w:t>
            </w:r>
            <w:r w:rsidRPr="00DD025B">
              <w:rPr>
                <w:rFonts w:ascii="標楷體" w:eastAsia="標楷體" w:hint="eastAsia"/>
                <w:color w:val="000000" w:themeColor="text1"/>
              </w:rPr>
              <w:t>補助項目及金額：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:rsidR="00312740" w:rsidRPr="00492D1B" w:rsidRDefault="00312740" w:rsidP="00204A40">
            <w:pPr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492D1B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（申請單位請勿填寫）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總價</w:t>
            </w:r>
            <w:r w:rsidRPr="00DD025B">
              <w:rPr>
                <w:rFonts w:eastAsia="標楷體"/>
                <w:color w:val="000000" w:themeColor="text1"/>
              </w:rPr>
              <w:t>(</w:t>
            </w:r>
            <w:r w:rsidRPr="00DD025B">
              <w:rPr>
                <w:rFonts w:eastAsia="標楷體" w:hint="eastAsia"/>
                <w:color w:val="000000" w:themeColor="text1"/>
              </w:rPr>
              <w:t>元</w:t>
            </w:r>
            <w:r w:rsidRPr="00DD025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計畫金額（元）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補助金額(元)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人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事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left w:val="single" w:sz="12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業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proofErr w:type="gramStart"/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務</w:t>
            </w:r>
            <w:proofErr w:type="gramEnd"/>
          </w:p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雜支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left w:val="single" w:sz="12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設備及投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  <w:p w:rsidR="00312740" w:rsidRPr="00DD025B" w:rsidRDefault="00312740" w:rsidP="00204A40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7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DD025B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DD025B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312740" w:rsidRPr="00DD025B" w:rsidRDefault="00312740" w:rsidP="00027F85">
            <w:pPr>
              <w:snapToGrid w:val="0"/>
              <w:spacing w:line="240" w:lineRule="exact"/>
              <w:ind w:left="1100" w:hangingChars="500" w:hanging="1100"/>
              <w:rPr>
                <w:rFonts w:ascii="標楷體" w:eastAsia="標楷體"/>
                <w:color w:val="000000" w:themeColor="text1"/>
                <w:sz w:val="22"/>
              </w:rPr>
            </w:pPr>
            <w:r w:rsidRPr="00DD025B">
              <w:rPr>
                <w:rFonts w:ascii="標楷體" w:eastAsia="標楷體" w:hint="eastAsia"/>
                <w:color w:val="000000" w:themeColor="text1"/>
                <w:sz w:val="22"/>
              </w:rPr>
              <w:t>本部核定補助   元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:rsidR="00312740" w:rsidRPr="00DD025B" w:rsidRDefault="00312740" w:rsidP="00204A40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344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:rsidR="00312740" w:rsidRPr="00DD025B" w:rsidRDefault="00312740" w:rsidP="00204A40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DD025B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</w:tc>
      </w:tr>
      <w:tr w:rsidR="00DD025B" w:rsidRPr="00DD025B" w:rsidTr="00027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92D1B" w:rsidRPr="00492D1B" w:rsidRDefault="00492D1B" w:rsidP="00492D1B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492D1B">
              <w:rPr>
                <w:rFonts w:ascii="標楷體" w:eastAsia="標楷體" w:hint="eastAsia"/>
                <w:color w:val="000000"/>
              </w:rPr>
              <w:t>備註：</w:t>
            </w:r>
          </w:p>
          <w:p w:rsidR="00492D1B" w:rsidRPr="00492D1B" w:rsidRDefault="00492D1B" w:rsidP="00492D1B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492D1B">
              <w:rPr>
                <w:rFonts w:ascii="標楷體" w:eastAsia="標楷體" w:hint="eastAsia"/>
                <w:color w:val="000000"/>
              </w:rPr>
              <w:t>1、</w:t>
            </w:r>
            <w:r w:rsidRPr="00492D1B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492D1B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492D1B">
              <w:rPr>
                <w:rFonts w:eastAsia="標楷體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492D1B" w:rsidRPr="00492D1B" w:rsidRDefault="00492D1B" w:rsidP="00492D1B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492D1B">
              <w:rPr>
                <w:rFonts w:ascii="標楷體" w:eastAsia="標楷體" w:hint="eastAsia"/>
                <w:color w:val="000000"/>
              </w:rPr>
              <w:t>2、</w:t>
            </w:r>
            <w:r w:rsidRPr="00492D1B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492D1B">
              <w:rPr>
                <w:rFonts w:ascii="標楷體" w:eastAsia="標楷體" w:hint="eastAsia"/>
                <w:color w:val="000000"/>
              </w:rPr>
              <w:t>除</w:t>
            </w:r>
            <w:r w:rsidRPr="00492D1B">
              <w:rPr>
                <w:rFonts w:ascii="標楷體" w:eastAsia="標楷體" w:hAnsi="標楷體" w:hint="eastAsia"/>
                <w:color w:val="000000"/>
              </w:rPr>
              <w:t>依</w:t>
            </w:r>
            <w:r w:rsidRPr="00492D1B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312740" w:rsidRPr="00492D1B" w:rsidRDefault="00492D1B" w:rsidP="00492D1B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/>
              </w:rPr>
              <w:t>3、申請</w:t>
            </w:r>
            <w:r w:rsidRPr="00492D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4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 xml:space="preserve">補助方式： 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□全額補助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□部分補助(指定項目補助□</w:t>
            </w:r>
            <w:proofErr w:type="gramStart"/>
            <w:r w:rsidRPr="00492D1B">
              <w:rPr>
                <w:rFonts w:ascii="標楷體" w:eastAsia="標楷體" w:hint="eastAsia"/>
                <w:color w:val="000000" w:themeColor="text1"/>
              </w:rPr>
              <w:t>是□否</w:t>
            </w:r>
            <w:proofErr w:type="gramEnd"/>
            <w:r w:rsidRPr="00492D1B">
              <w:rPr>
                <w:rFonts w:ascii="標楷體" w:eastAsia="標楷體" w:hint="eastAsia"/>
                <w:color w:val="000000" w:themeColor="text1"/>
              </w:rPr>
              <w:t>)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【補助比率　　％】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餘款繳回方式：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□繳回  （請敘明依據）</w:t>
            </w:r>
          </w:p>
          <w:p w:rsidR="00492D1B" w:rsidRPr="00492D1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312740" w:rsidRPr="00DD025B" w:rsidRDefault="00492D1B" w:rsidP="00492D1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2D1B">
              <w:rPr>
                <w:rFonts w:ascii="標楷體" w:eastAsia="標楷體" w:hint="eastAsia"/>
                <w:color w:val="000000" w:themeColor="text1"/>
              </w:rPr>
              <w:t>□不繳回（請敘明依據）</w:t>
            </w:r>
          </w:p>
        </w:tc>
      </w:tr>
    </w:tbl>
    <w:p w:rsidR="00C509CD" w:rsidRPr="00DD025B" w:rsidRDefault="00C509CD" w:rsidP="004A511D">
      <w:pPr>
        <w:spacing w:line="300" w:lineRule="exact"/>
        <w:ind w:leftChars="-150" w:left="-360"/>
        <w:rPr>
          <w:rFonts w:ascii="標楷體" w:eastAsia="標楷體" w:hAnsi="標楷體"/>
          <w:color w:val="000000" w:themeColor="text1"/>
          <w:szCs w:val="20"/>
        </w:rPr>
      </w:pPr>
    </w:p>
    <w:p w:rsidR="00AB0B64" w:rsidRPr="0025788C" w:rsidRDefault="00AB0B64" w:rsidP="00584D3B">
      <w:pPr>
        <w:widowControl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25788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C0FC6A" wp14:editId="63A02979">
                <wp:simplePos x="0" y="0"/>
                <wp:positionH relativeFrom="column">
                  <wp:posOffset>-755650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236" w:rsidRDefault="00634236" w:rsidP="00AB0B6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FC6A" id="_x0000_s1027" style="position:absolute;margin-left:-59.5pt;margin-top:-27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w8gAIAAAwFAAAOAAAAZHJzL2Uyb0RvYy54bWysVG1v0zAQ/o7Ef7D8vcvL0q2Jlk57oQhp&#10;wMTgB7i201g4drDdphviv3O+tF0HfECIfHBs3/nxc3fP+eJy22mykc4ra2qanaSUSMOtUGZV0y+f&#10;F5MZJT4wI5i2Rtb0UXp6OX/96mLoK5nb1mohHQEQ46uhr2kbQl8lieet7Jg/sb00YGys61iApVsl&#10;wrEB0Dud5Gl6lgzWid5ZLr2H3dvRSOeI3zSSh49N42UguqbALeDocFzGMZlfsGrlWN8qvqPB/oFF&#10;x5SBSw9QtywwsnbqN6hOcWe9bcIJt11im0ZxiTFANFn6SzQPLeslxgLJ8f0hTf7/wfIPm3tHlKjp&#10;lBLDOijRJ0gaMystyWlMz9D7Crwe+nsXA/T9neVfPTH2pgUveeWcHVrJBJDKon/y4kBceDhKlsN7&#10;KwCdrYPFTG0b10VAyAHZYkEeDwWR20A4bJZZUaRQNg6m0yIvYR5vYNX+cO98eCttR+Kkpg6oIzjb&#10;3Pkwuu5dkLzVSiyU1rhwq+WNdmTDQBsL/Hbo/thNm+hsbDw2Io47wBHuiLbIFmv9vczyIr3Oy8ni&#10;bHY+KRbFdFKep7NJmpXX5VlalMXt4kckmBVVq4SQ5k4ZudddVvxdXXcdMCoGlUcGyNU0n2LsL9j7&#10;4yBT/P4UZKcCtKFWXU1nBydWxbq+MQLCZlVgSo/z5CV9LAjkYP/HrKAKYuFHAYXtcosqQ4lEUSyt&#10;eARZOAtlgwrDEwKT1ronSgZox5r6b2vmJCX6nQFpoRKgf3FRTM9zOOOOLctjCzMcoGoaKBmnN2Hs&#10;+XXv1KqFmzJMlbFXIMdGoVSeWe1EDC2HMe2eh9jTx2v0en7E5j8BAAD//wMAUEsDBBQABgAIAAAA&#10;IQBldM8o3QAAAAgBAAAPAAAAZHJzL2Rvd25yZXYueG1sTI9BT8MwDIXvSPsPkSdx25KOtWKl6TQh&#10;7QQc2JC4ek3WVjRO16Rb+feYE5z8LD89f6/YTq4TVzuE1pOGZKlAWKq8aanW8HHcLx5BhIhksPNk&#10;NXzbANtydldgbvyN3u31EGvBIRRy1NDE2OdShqqxDsPS95b4dvaDw8jrUEsz4I3DXSdXSmXSYUv8&#10;ocHePje2+jqMTgNma3N5Oz+8Hl/GDDf1pPbpp9L6fj7tnkBEO8U/M/ziMzqUzHTyI5kgOg2LJNlw&#10;mcgqXbNgyyrledKgQJaF/F+g/AEAAP//AwBQSwECLQAUAAYACAAAACEAtoM4kv4AAADhAQAAEwAA&#10;AAAAAAAAAAAAAAAAAAAAW0NvbnRlbnRfVHlwZXNdLnhtbFBLAQItABQABgAIAAAAIQA4/SH/1gAA&#10;AJQBAAALAAAAAAAAAAAAAAAAAC8BAABfcmVscy8ucmVsc1BLAQItABQABgAIAAAAIQDpKlw8gAIA&#10;AAwFAAAOAAAAAAAAAAAAAAAAAC4CAABkcnMvZTJvRG9jLnhtbFBLAQItABQABgAIAAAAIQBldM8o&#10;3QAAAAgBAAAPAAAAAAAAAAAAAAAAANoEAABkcnMvZG93bnJldi54bWxQSwUGAAAAAAQABADzAAAA&#10;5AUAAAAA&#10;" o:allowincell="f" stroked="f">
                <v:textbox>
                  <w:txbxContent>
                    <w:p w:rsidR="00634236" w:rsidRDefault="00634236" w:rsidP="00AB0B64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</w:t>
      </w:r>
      <w:r w:rsidR="0025788C"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2578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25788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補助經費</w:t>
      </w:r>
      <w:r w:rsidR="008816AA" w:rsidRPr="0025788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收支結算表（結報用</w:t>
      </w:r>
      <w:r w:rsidR="008816AA" w:rsidRPr="0025788C">
        <w:rPr>
          <w:rFonts w:ascii="Times New Roman" w:eastAsia="標楷體" w:hAnsi="Times New Roman"/>
          <w:color w:val="000000" w:themeColor="text1"/>
          <w:sz w:val="32"/>
          <w:szCs w:val="32"/>
        </w:rPr>
        <w:t>）</w:t>
      </w:r>
    </w:p>
    <w:p w:rsidR="00AB0B64" w:rsidRPr="00DD025B" w:rsidRDefault="00AD400E" w:rsidP="00AB0B64">
      <w:pPr>
        <w:spacing w:line="360" w:lineRule="exact"/>
        <w:ind w:firstLineChars="100" w:firstLine="240"/>
        <w:rPr>
          <w:rFonts w:ascii="Times New Roman" w:eastAsia="標楷體" w:hAnsi="Times New Roman"/>
          <w:color w:val="000000" w:themeColor="text1"/>
          <w:sz w:val="32"/>
          <w:szCs w:val="20"/>
        </w:rPr>
      </w:pPr>
      <w:r w:rsidRPr="00DD025B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264054B" wp14:editId="222BBBCE">
            <wp:simplePos x="0" y="0"/>
            <wp:positionH relativeFrom="column">
              <wp:posOffset>-278765</wp:posOffset>
            </wp:positionH>
            <wp:positionV relativeFrom="paragraph">
              <wp:posOffset>251460</wp:posOffset>
            </wp:positionV>
            <wp:extent cx="6785811" cy="634365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11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AA3" w:rsidRPr="00DD025B" w:rsidRDefault="00B61AA3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B61AA3" w:rsidRPr="00DD025B" w:rsidRDefault="00B61AA3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leftChars="-177" w:left="-425" w:firstLineChars="277" w:firstLine="886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320"/>
        <w:rPr>
          <w:rFonts w:ascii="Times New Roman" w:eastAsia="標楷體" w:hAnsi="Times New Roman"/>
          <w:color w:val="000000" w:themeColor="text1"/>
          <w:sz w:val="32"/>
          <w:szCs w:val="20"/>
        </w:rPr>
      </w:pPr>
    </w:p>
    <w:p w:rsidR="00AB0B64" w:rsidRPr="00DD025B" w:rsidRDefault="00AB0B64" w:rsidP="00AB0B64">
      <w:pPr>
        <w:spacing w:line="36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966FB" w:rsidRDefault="00985F9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985F96">
        <w:rPr>
          <w:rFonts w:ascii="標楷體" w:eastAsia="標楷體" w:hAnsi="標楷體" w:cstheme="min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50C4D2" wp14:editId="439BAAB1">
                <wp:simplePos x="0" y="0"/>
                <wp:positionH relativeFrom="column">
                  <wp:posOffset>-209550</wp:posOffset>
                </wp:positionH>
                <wp:positionV relativeFrom="paragraph">
                  <wp:posOffset>4521835</wp:posOffset>
                </wp:positionV>
                <wp:extent cx="6010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36" w:rsidRDefault="00634236" w:rsidP="00985F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：本表EXCEL電子檔請至教育部全球資訊網</w:t>
                            </w:r>
                            <w:proofErr w:type="gramStart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proofErr w:type="gramEnd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網址：http://www.moe.gov.tw/</w:t>
                            </w:r>
                            <w:proofErr w:type="gramStart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</w:p>
                          <w:p w:rsidR="00634236" w:rsidRPr="00F22951" w:rsidRDefault="00634236" w:rsidP="00985F96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F22951">
                              <w:rPr>
                                <w:rFonts w:ascii="標楷體" w:eastAsia="標楷體" w:hAnsi="標楷體" w:hint="eastAsia"/>
                              </w:rPr>
                              <w:t>會計處「資料下載」專區下載使用。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0C4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-16.5pt;margin-top:356.05pt;width:47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PUOgIAACkEAAAOAAAAZHJzL2Uyb0RvYy54bWysU11uEzEQfkfiDpbfyf4oP+0qm6qkBCGV&#10;H6lwAMfrzVp4PcZ2slsugNQDlGcOwAE4UHsOxt4kROUN4Qdr7Bl/nvnmm/lF3yqyE9ZJ0CXNRikl&#10;QnOopN6U9NPH1YszSpxnumIKtCjprXD0YvH82bwzhcihAVUJSxBEu6IzJW28N0WSON6IlrkRGKHR&#10;WYNtmcej3SSVZR2ityrJ03SadGArY4EL5/D2anDSRcSva8H9+7p2whNVUszNx93GfR32ZDFnxcYy&#10;00i+T4P9QxYtkxo/PUJdMc/I1sq/oFrJLTio/YhDm0BdSy5iDVhNlj6p5qZhRsRakBxnjjS5/wfL&#10;3+0+WCKrkubZjBLNWmzS4/23h5/fH+9/Pfy4I3ngqDOuwNAbg8G+fwk99jrW68w18M+OaFg2TG/E&#10;pbXQNYJVmGMWXiYnTwccF0DW3Vuo8Cu29RCB+tq2gUCkhCA69ur22B/Re8LxcooU5bMJJRx92Tgd&#10;T/PYwYQVh+fGOv9aQEuCUVKLAojwbHftfEiHFYeQ8JsDJauVVCoe7Ga9VJbsGIplFVes4EmY0qQr&#10;6fkkn0RkDeF91FErPYpZybakZ2lYg7wCHa90FUM8k2qwMROl9/wESgZyfL/uh3YcaF9DdYuEWRi0&#10;i7OGRgP2KyUd6rak7suWWUGJeqOR9PNsPA5Cj4fxZIYMEXvqWZ96mOYIVVJPyWAufRyOSIe5xOas&#10;ZKQtdHHIZJ8y6jGyuZ+dIPjTc4z6M+GL3wAAAP//AwBQSwMEFAAGAAgAAAAhAOdnUfTgAAAACwEA&#10;AA8AAABkcnMvZG93bnJldi54bWxMj81OwzAQhO+VeAdrkbi1Tmq1QIhTVVRcOCBRkODoxs6PsNeW&#10;7abh7VlOcJvVjGa/qXezs2wyMY0eJZSrApjB1usRewnvb0/LO2ApK9TKejQSvk2CXXO1qFWl/QVf&#10;zXTMPaMSTJWSMOQcKs5TOxin0soHg+R1PjqV6Yw911FdqNxZvi6KLXdqRPowqGAeB9N+Hc9Owocb&#10;Rn2IL5+dttPhudtvwhyDlDfX8/4BWDZz/gvDLz6hQ0NMJ39GnZiVsBSCtmQJt+W6BEaJ+1JsgJ1I&#10;CCGANzX/v6H5AQAA//8DAFBLAQItABQABgAIAAAAIQC2gziS/gAAAOEBAAATAAAAAAAAAAAAAAAA&#10;AAAAAABbQ29udGVudF9UeXBlc10ueG1sUEsBAi0AFAAGAAgAAAAhADj9If/WAAAAlAEAAAsAAAAA&#10;AAAAAAAAAAAALwEAAF9yZWxzLy5yZWxzUEsBAi0AFAAGAAgAAAAhAHsW09Q6AgAAKQQAAA4AAAAA&#10;AAAAAAAAAAAALgIAAGRycy9lMm9Eb2MueG1sUEsBAi0AFAAGAAgAAAAhAOdnUfTgAAAACwEAAA8A&#10;AAAAAAAAAAAAAAAAlAQAAGRycy9kb3ducmV2LnhtbFBLBQYAAAAABAAEAPMAAAChBQAAAAA=&#10;" stroked="f">
                <v:textbox style="mso-fit-shape-to-text:t">
                  <w:txbxContent>
                    <w:p w:rsidR="00634236" w:rsidRDefault="00634236" w:rsidP="00985F9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22951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F22951">
                        <w:rPr>
                          <w:rFonts w:ascii="標楷體" w:eastAsia="標楷體" w:hAnsi="標楷體" w:hint="eastAsia"/>
                        </w:rPr>
                        <w:t>：本表EXCEL電子檔請至教育部全球資訊網</w:t>
                      </w:r>
                      <w:proofErr w:type="gramStart"/>
                      <w:r w:rsidRPr="00F22951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proofErr w:type="gramEnd"/>
                      <w:r w:rsidRPr="00F22951">
                        <w:rPr>
                          <w:rFonts w:ascii="標楷體" w:eastAsia="標楷體" w:hAnsi="標楷體" w:hint="eastAsia"/>
                        </w:rPr>
                        <w:t>網址：http://www.moe.gov.tw/</w:t>
                      </w:r>
                      <w:proofErr w:type="gramStart"/>
                      <w:r w:rsidRPr="00F22951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  <w:r w:rsidRPr="00F22951">
                        <w:rPr>
                          <w:rFonts w:ascii="標楷體" w:eastAsia="標楷體" w:hAnsi="標楷體" w:hint="eastAsia"/>
                        </w:rPr>
                        <w:t>之</w:t>
                      </w:r>
                    </w:p>
                    <w:p w:rsidR="00634236" w:rsidRPr="00F22951" w:rsidRDefault="00634236" w:rsidP="00985F96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F22951">
                        <w:rPr>
                          <w:rFonts w:ascii="標楷體" w:eastAsia="標楷體" w:hAnsi="標楷體" w:hint="eastAsia"/>
                        </w:rPr>
                        <w:t>會計處「資料下載」專區下載使用。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66FB" w:rsidSect="00767326">
      <w:footerReference w:type="default" r:id="rId8"/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70" w:rsidRDefault="00E86770" w:rsidP="005F194D">
      <w:r>
        <w:separator/>
      </w:r>
    </w:p>
  </w:endnote>
  <w:endnote w:type="continuationSeparator" w:id="0">
    <w:p w:rsidR="00E86770" w:rsidRDefault="00E86770" w:rsidP="005F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36" w:rsidRDefault="006342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47B4" w:rsidRPr="006847B4">
      <w:rPr>
        <w:noProof/>
        <w:lang w:val="zh-TW"/>
      </w:rPr>
      <w:t>13</w:t>
    </w:r>
    <w:r>
      <w:fldChar w:fldCharType="end"/>
    </w:r>
  </w:p>
  <w:p w:rsidR="00634236" w:rsidRDefault="00634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70" w:rsidRDefault="00E86770" w:rsidP="005F194D">
      <w:r>
        <w:separator/>
      </w:r>
    </w:p>
  </w:footnote>
  <w:footnote w:type="continuationSeparator" w:id="0">
    <w:p w:rsidR="00E86770" w:rsidRDefault="00E86770" w:rsidP="005F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33A"/>
    <w:multiLevelType w:val="hybridMultilevel"/>
    <w:tmpl w:val="62E2DBEE"/>
    <w:lvl w:ilvl="0" w:tplc="6C52045A">
      <w:start w:val="1"/>
      <w:numFmt w:val="decimalEnclosedCircle"/>
      <w:lvlText w:val="%1."/>
      <w:lvlJc w:val="left"/>
      <w:pPr>
        <w:ind w:left="183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1">
    <w:nsid w:val="015553C7"/>
    <w:multiLevelType w:val="hybridMultilevel"/>
    <w:tmpl w:val="04243BDC"/>
    <w:lvl w:ilvl="0" w:tplc="4B56903E">
      <w:start w:val="1"/>
      <w:numFmt w:val="decimalEnclosedCircle"/>
      <w:lvlText w:val="%1"/>
      <w:lvlJc w:val="left"/>
      <w:pPr>
        <w:ind w:left="234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04973624"/>
    <w:multiLevelType w:val="hybridMultilevel"/>
    <w:tmpl w:val="DD9E86A2"/>
    <w:lvl w:ilvl="0" w:tplc="86724600">
      <w:start w:val="1"/>
      <w:numFmt w:val="decimalEnclosedCircle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D3348E"/>
    <w:multiLevelType w:val="hybridMultilevel"/>
    <w:tmpl w:val="BDCA5E1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4526AE"/>
    <w:multiLevelType w:val="hybridMultilevel"/>
    <w:tmpl w:val="5AE6C76C"/>
    <w:lvl w:ilvl="0" w:tplc="E6D89DCE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0201E0"/>
    <w:multiLevelType w:val="hybridMultilevel"/>
    <w:tmpl w:val="D6D0A0EA"/>
    <w:lvl w:ilvl="0" w:tplc="AE76727A">
      <w:start w:val="1"/>
      <w:numFmt w:val="decimal"/>
      <w:lvlText w:val="（%1）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8D58BF"/>
    <w:multiLevelType w:val="hybridMultilevel"/>
    <w:tmpl w:val="B6C07B32"/>
    <w:lvl w:ilvl="0" w:tplc="E6D89DCE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A4684A"/>
    <w:multiLevelType w:val="hybridMultilevel"/>
    <w:tmpl w:val="A5F89E6E"/>
    <w:lvl w:ilvl="0" w:tplc="474CA05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0D563F1E"/>
    <w:multiLevelType w:val="hybridMultilevel"/>
    <w:tmpl w:val="24624588"/>
    <w:lvl w:ilvl="0" w:tplc="04090011">
      <w:start w:val="1"/>
      <w:numFmt w:val="upperLetter"/>
      <w:lvlText w:val="%1."/>
      <w:lvlJc w:val="left"/>
      <w:pPr>
        <w:ind w:left="183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9">
    <w:nsid w:val="0DBB77FA"/>
    <w:multiLevelType w:val="hybridMultilevel"/>
    <w:tmpl w:val="1C5430DE"/>
    <w:lvl w:ilvl="0" w:tplc="586A475C">
      <w:start w:val="1"/>
      <w:numFmt w:val="decimal"/>
      <w:lvlText w:val="%1."/>
      <w:lvlJc w:val="left"/>
      <w:pPr>
        <w:ind w:left="1973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0">
    <w:nsid w:val="106656C2"/>
    <w:multiLevelType w:val="hybridMultilevel"/>
    <w:tmpl w:val="204ED786"/>
    <w:lvl w:ilvl="0" w:tplc="47B8B5EE">
      <w:start w:val="2"/>
      <w:numFmt w:val="decimalEnclosedCircle"/>
      <w:lvlText w:val="%1"/>
      <w:lvlJc w:val="left"/>
      <w:pPr>
        <w:ind w:left="234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>
    <w:nsid w:val="13E9093C"/>
    <w:multiLevelType w:val="hybridMultilevel"/>
    <w:tmpl w:val="3392E800"/>
    <w:lvl w:ilvl="0" w:tplc="075A7E48">
      <w:start w:val="1"/>
      <w:numFmt w:val="taiwaneseCountingThousand"/>
      <w:lvlText w:val="%1、"/>
      <w:lvlJc w:val="left"/>
      <w:pPr>
        <w:ind w:left="9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1A305266"/>
    <w:multiLevelType w:val="hybridMultilevel"/>
    <w:tmpl w:val="DB165BEA"/>
    <w:lvl w:ilvl="0" w:tplc="A664B62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CD4A79"/>
    <w:multiLevelType w:val="hybridMultilevel"/>
    <w:tmpl w:val="850A6B86"/>
    <w:lvl w:ilvl="0" w:tplc="579439B6">
      <w:start w:val="1"/>
      <w:numFmt w:val="decimal"/>
      <w:lvlText w:val="（%1）"/>
      <w:lvlJc w:val="left"/>
      <w:pPr>
        <w:ind w:left="2520" w:hanging="48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4">
    <w:nsid w:val="1F1D4B68"/>
    <w:multiLevelType w:val="hybridMultilevel"/>
    <w:tmpl w:val="44F0F934"/>
    <w:lvl w:ilvl="0" w:tplc="4D5A01AA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1712EB9"/>
    <w:multiLevelType w:val="hybridMultilevel"/>
    <w:tmpl w:val="B598FDB0"/>
    <w:lvl w:ilvl="0" w:tplc="B80AEFCA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263B663F"/>
    <w:multiLevelType w:val="hybridMultilevel"/>
    <w:tmpl w:val="EA2C5C5A"/>
    <w:lvl w:ilvl="0" w:tplc="A12EFACC">
      <w:start w:val="3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283F405E"/>
    <w:multiLevelType w:val="hybridMultilevel"/>
    <w:tmpl w:val="D250D5A4"/>
    <w:lvl w:ilvl="0" w:tplc="80A238F8">
      <w:start w:val="1"/>
      <w:numFmt w:val="decimalEnclosedCircle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1D776C"/>
    <w:multiLevelType w:val="hybridMultilevel"/>
    <w:tmpl w:val="64C8E882"/>
    <w:lvl w:ilvl="0" w:tplc="E6D89DCE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6C52045A">
      <w:start w:val="1"/>
      <w:numFmt w:val="decimalEnclosedCircle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7E1E68"/>
    <w:multiLevelType w:val="hybridMultilevel"/>
    <w:tmpl w:val="18560B5E"/>
    <w:lvl w:ilvl="0" w:tplc="4ADC29A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20">
    <w:nsid w:val="328558E7"/>
    <w:multiLevelType w:val="hybridMultilevel"/>
    <w:tmpl w:val="971EDAE8"/>
    <w:lvl w:ilvl="0" w:tplc="2A88FF8E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32EB113C"/>
    <w:multiLevelType w:val="hybridMultilevel"/>
    <w:tmpl w:val="B792CD6C"/>
    <w:lvl w:ilvl="0" w:tplc="8F74B90E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8252CB"/>
    <w:multiLevelType w:val="hybridMultilevel"/>
    <w:tmpl w:val="DAA48732"/>
    <w:lvl w:ilvl="0" w:tplc="0800501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A057D"/>
    <w:multiLevelType w:val="hybridMultilevel"/>
    <w:tmpl w:val="A1CC84C0"/>
    <w:lvl w:ilvl="0" w:tplc="ACEC81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>
    <w:nsid w:val="3BA15DFD"/>
    <w:multiLevelType w:val="hybridMultilevel"/>
    <w:tmpl w:val="F68A8E2E"/>
    <w:lvl w:ilvl="0" w:tplc="6C52045A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455C1F"/>
    <w:multiLevelType w:val="hybridMultilevel"/>
    <w:tmpl w:val="F72AA4BE"/>
    <w:lvl w:ilvl="0" w:tplc="D082A010">
      <w:start w:val="4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3E766940"/>
    <w:multiLevelType w:val="hybridMultilevel"/>
    <w:tmpl w:val="282A4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9A4694"/>
    <w:multiLevelType w:val="hybridMultilevel"/>
    <w:tmpl w:val="A3E89108"/>
    <w:lvl w:ilvl="0" w:tplc="646A9BAA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3FF25A3E"/>
    <w:multiLevelType w:val="hybridMultilevel"/>
    <w:tmpl w:val="0B564748"/>
    <w:lvl w:ilvl="0" w:tplc="2F32F73A">
      <w:start w:val="1"/>
      <w:numFmt w:val="decimalEnclosedCircle"/>
      <w:lvlText w:val="%1"/>
      <w:lvlJc w:val="left"/>
      <w:pPr>
        <w:ind w:left="234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9">
    <w:nsid w:val="44FB191F"/>
    <w:multiLevelType w:val="hybridMultilevel"/>
    <w:tmpl w:val="3530D678"/>
    <w:lvl w:ilvl="0" w:tplc="0800501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300E154">
      <w:start w:val="1"/>
      <w:numFmt w:val="ideographTraditional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602D1E"/>
    <w:multiLevelType w:val="hybridMultilevel"/>
    <w:tmpl w:val="7098EFA0"/>
    <w:lvl w:ilvl="0" w:tplc="8D686368">
      <w:start w:val="1"/>
      <w:numFmt w:val="decimal"/>
      <w:lvlText w:val="（%1）"/>
      <w:lvlJc w:val="left"/>
      <w:pPr>
        <w:ind w:left="183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1">
    <w:nsid w:val="512A7147"/>
    <w:multiLevelType w:val="hybridMultilevel"/>
    <w:tmpl w:val="786E95FA"/>
    <w:lvl w:ilvl="0" w:tplc="5504EFB4">
      <w:start w:val="1"/>
      <w:numFmt w:val="taiwaneseCountingThousand"/>
      <w:lvlText w:val="(%1)"/>
      <w:lvlJc w:val="left"/>
      <w:pPr>
        <w:ind w:left="7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2">
    <w:nsid w:val="58754E66"/>
    <w:multiLevelType w:val="hybridMultilevel"/>
    <w:tmpl w:val="D0723082"/>
    <w:lvl w:ilvl="0" w:tplc="B94C1B9C">
      <w:start w:val="1"/>
      <w:numFmt w:val="decimal"/>
      <w:lvlText w:val="（%1）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D77F0A"/>
    <w:multiLevelType w:val="hybridMultilevel"/>
    <w:tmpl w:val="4336C5C0"/>
    <w:lvl w:ilvl="0" w:tplc="D2B6456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5BBB5884"/>
    <w:multiLevelType w:val="hybridMultilevel"/>
    <w:tmpl w:val="40487E42"/>
    <w:lvl w:ilvl="0" w:tplc="99747A66">
      <w:start w:val="1"/>
      <w:numFmt w:val="decimal"/>
      <w:lvlText w:val="%1."/>
      <w:lvlJc w:val="left"/>
      <w:pPr>
        <w:ind w:left="1779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5">
    <w:nsid w:val="5C450F51"/>
    <w:multiLevelType w:val="hybridMultilevel"/>
    <w:tmpl w:val="B39A8B22"/>
    <w:lvl w:ilvl="0" w:tplc="7160F4BA">
      <w:start w:val="1"/>
      <w:numFmt w:val="decimal"/>
      <w:lvlText w:val="（%1）"/>
      <w:lvlJc w:val="left"/>
      <w:pPr>
        <w:ind w:left="252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6">
    <w:nsid w:val="5F156A2C"/>
    <w:multiLevelType w:val="hybridMultilevel"/>
    <w:tmpl w:val="593E2580"/>
    <w:lvl w:ilvl="0" w:tplc="7F6CE608">
      <w:start w:val="2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>
    <w:nsid w:val="5F7B3A43"/>
    <w:multiLevelType w:val="hybridMultilevel"/>
    <w:tmpl w:val="9536BD30"/>
    <w:lvl w:ilvl="0" w:tplc="0C268116">
      <w:start w:val="1"/>
      <w:numFmt w:val="decimal"/>
      <w:lvlText w:val="（%1）"/>
      <w:lvlJc w:val="left"/>
      <w:pPr>
        <w:ind w:left="252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8">
    <w:nsid w:val="607F3B8E"/>
    <w:multiLevelType w:val="hybridMultilevel"/>
    <w:tmpl w:val="F90AA340"/>
    <w:lvl w:ilvl="0" w:tplc="5FE0A8EA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1722EC8"/>
    <w:multiLevelType w:val="hybridMultilevel"/>
    <w:tmpl w:val="C036763C"/>
    <w:lvl w:ilvl="0" w:tplc="9F38C52C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40">
    <w:nsid w:val="62214B52"/>
    <w:multiLevelType w:val="hybridMultilevel"/>
    <w:tmpl w:val="8BBA0AA0"/>
    <w:lvl w:ilvl="0" w:tplc="6C52045A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3F4656A"/>
    <w:multiLevelType w:val="hybridMultilevel"/>
    <w:tmpl w:val="A7A6017A"/>
    <w:lvl w:ilvl="0" w:tplc="F8FC9C2C">
      <w:start w:val="1"/>
      <w:numFmt w:val="decimal"/>
      <w:lvlText w:val="（%1）"/>
      <w:lvlJc w:val="left"/>
      <w:pPr>
        <w:ind w:left="183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42">
    <w:nsid w:val="67796291"/>
    <w:multiLevelType w:val="hybridMultilevel"/>
    <w:tmpl w:val="473895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A614C5E"/>
    <w:multiLevelType w:val="hybridMultilevel"/>
    <w:tmpl w:val="E3F2571E"/>
    <w:lvl w:ilvl="0" w:tplc="26F0206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E1264EB"/>
    <w:multiLevelType w:val="hybridMultilevel"/>
    <w:tmpl w:val="8EDAA25E"/>
    <w:lvl w:ilvl="0" w:tplc="EA9292A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E022A5"/>
    <w:multiLevelType w:val="hybridMultilevel"/>
    <w:tmpl w:val="BABE9080"/>
    <w:lvl w:ilvl="0" w:tplc="586A475C">
      <w:start w:val="1"/>
      <w:numFmt w:val="decimal"/>
      <w:lvlText w:val="%1."/>
      <w:lvlJc w:val="left"/>
      <w:pPr>
        <w:ind w:left="1853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46">
    <w:nsid w:val="73CD4279"/>
    <w:multiLevelType w:val="hybridMultilevel"/>
    <w:tmpl w:val="CCB24FD4"/>
    <w:lvl w:ilvl="0" w:tplc="070238DA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4E006F8"/>
    <w:multiLevelType w:val="hybridMultilevel"/>
    <w:tmpl w:val="32AE9DDE"/>
    <w:lvl w:ilvl="0" w:tplc="ED80F94A">
      <w:start w:val="1"/>
      <w:numFmt w:val="decimal"/>
      <w:lvlText w:val="（%1）"/>
      <w:lvlJc w:val="left"/>
      <w:pPr>
        <w:ind w:left="183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48">
    <w:nsid w:val="758F2D9A"/>
    <w:multiLevelType w:val="hybridMultilevel"/>
    <w:tmpl w:val="6946390C"/>
    <w:lvl w:ilvl="0" w:tplc="3090872A">
      <w:start w:val="1"/>
      <w:numFmt w:val="decimal"/>
      <w:lvlText w:val="（%1）"/>
      <w:lvlJc w:val="left"/>
      <w:pPr>
        <w:ind w:left="183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49">
    <w:nsid w:val="79934479"/>
    <w:multiLevelType w:val="hybridMultilevel"/>
    <w:tmpl w:val="44BAE06A"/>
    <w:lvl w:ilvl="0" w:tplc="586A475C">
      <w:start w:val="1"/>
      <w:numFmt w:val="decimal"/>
      <w:lvlText w:val="%1."/>
      <w:lvlJc w:val="left"/>
      <w:pPr>
        <w:ind w:left="1779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43"/>
  </w:num>
  <w:num w:numId="5">
    <w:abstractNumId w:val="25"/>
  </w:num>
  <w:num w:numId="6">
    <w:abstractNumId w:val="33"/>
  </w:num>
  <w:num w:numId="7">
    <w:abstractNumId w:val="34"/>
  </w:num>
  <w:num w:numId="8">
    <w:abstractNumId w:val="47"/>
  </w:num>
  <w:num w:numId="9">
    <w:abstractNumId w:val="5"/>
  </w:num>
  <w:num w:numId="10">
    <w:abstractNumId w:val="44"/>
  </w:num>
  <w:num w:numId="11">
    <w:abstractNumId w:val="30"/>
  </w:num>
  <w:num w:numId="12">
    <w:abstractNumId w:val="19"/>
  </w:num>
  <w:num w:numId="13">
    <w:abstractNumId w:val="35"/>
  </w:num>
  <w:num w:numId="14">
    <w:abstractNumId w:val="39"/>
  </w:num>
  <w:num w:numId="15">
    <w:abstractNumId w:val="21"/>
  </w:num>
  <w:num w:numId="16">
    <w:abstractNumId w:val="17"/>
  </w:num>
  <w:num w:numId="17">
    <w:abstractNumId w:val="2"/>
  </w:num>
  <w:num w:numId="18">
    <w:abstractNumId w:val="49"/>
  </w:num>
  <w:num w:numId="19">
    <w:abstractNumId w:val="32"/>
  </w:num>
  <w:num w:numId="20">
    <w:abstractNumId w:val="4"/>
  </w:num>
  <w:num w:numId="21">
    <w:abstractNumId w:val="45"/>
  </w:num>
  <w:num w:numId="22">
    <w:abstractNumId w:val="26"/>
  </w:num>
  <w:num w:numId="23">
    <w:abstractNumId w:val="9"/>
  </w:num>
  <w:num w:numId="24">
    <w:abstractNumId w:val="6"/>
  </w:num>
  <w:num w:numId="25">
    <w:abstractNumId w:val="18"/>
  </w:num>
  <w:num w:numId="26">
    <w:abstractNumId w:val="31"/>
  </w:num>
  <w:num w:numId="27">
    <w:abstractNumId w:val="36"/>
  </w:num>
  <w:num w:numId="28">
    <w:abstractNumId w:val="37"/>
  </w:num>
  <w:num w:numId="29">
    <w:abstractNumId w:val="13"/>
  </w:num>
  <w:num w:numId="30">
    <w:abstractNumId w:val="41"/>
  </w:num>
  <w:num w:numId="31">
    <w:abstractNumId w:val="42"/>
  </w:num>
  <w:num w:numId="32">
    <w:abstractNumId w:val="3"/>
  </w:num>
  <w:num w:numId="33">
    <w:abstractNumId w:val="8"/>
  </w:num>
  <w:num w:numId="34">
    <w:abstractNumId w:val="48"/>
  </w:num>
  <w:num w:numId="35">
    <w:abstractNumId w:val="23"/>
  </w:num>
  <w:num w:numId="36">
    <w:abstractNumId w:val="14"/>
  </w:num>
  <w:num w:numId="37">
    <w:abstractNumId w:val="29"/>
  </w:num>
  <w:num w:numId="38">
    <w:abstractNumId w:val="7"/>
  </w:num>
  <w:num w:numId="39">
    <w:abstractNumId w:val="46"/>
  </w:num>
  <w:num w:numId="40">
    <w:abstractNumId w:val="11"/>
  </w:num>
  <w:num w:numId="41">
    <w:abstractNumId w:val="40"/>
  </w:num>
  <w:num w:numId="42">
    <w:abstractNumId w:val="0"/>
  </w:num>
  <w:num w:numId="43">
    <w:abstractNumId w:val="24"/>
  </w:num>
  <w:num w:numId="44">
    <w:abstractNumId w:val="38"/>
  </w:num>
  <w:num w:numId="45">
    <w:abstractNumId w:val="15"/>
  </w:num>
  <w:num w:numId="46">
    <w:abstractNumId w:val="20"/>
  </w:num>
  <w:num w:numId="47">
    <w:abstractNumId w:val="10"/>
  </w:num>
  <w:num w:numId="48">
    <w:abstractNumId w:val="28"/>
  </w:num>
  <w:num w:numId="49">
    <w:abstractNumId w:val="1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B"/>
    <w:rsid w:val="00001866"/>
    <w:rsid w:val="000046A0"/>
    <w:rsid w:val="0000611F"/>
    <w:rsid w:val="000148B7"/>
    <w:rsid w:val="00015FA7"/>
    <w:rsid w:val="00020193"/>
    <w:rsid w:val="0002383C"/>
    <w:rsid w:val="00026912"/>
    <w:rsid w:val="00026D0E"/>
    <w:rsid w:val="00027F85"/>
    <w:rsid w:val="00030A2C"/>
    <w:rsid w:val="000404A3"/>
    <w:rsid w:val="00044D2B"/>
    <w:rsid w:val="00047945"/>
    <w:rsid w:val="000549A9"/>
    <w:rsid w:val="00057590"/>
    <w:rsid w:val="00057A8F"/>
    <w:rsid w:val="000650AB"/>
    <w:rsid w:val="000653F9"/>
    <w:rsid w:val="00067FF7"/>
    <w:rsid w:val="000732D4"/>
    <w:rsid w:val="0007377B"/>
    <w:rsid w:val="000765D4"/>
    <w:rsid w:val="00077499"/>
    <w:rsid w:val="0008087A"/>
    <w:rsid w:val="000816D4"/>
    <w:rsid w:val="00087056"/>
    <w:rsid w:val="00092519"/>
    <w:rsid w:val="000937C9"/>
    <w:rsid w:val="00095276"/>
    <w:rsid w:val="00095936"/>
    <w:rsid w:val="000971CF"/>
    <w:rsid w:val="00097CBB"/>
    <w:rsid w:val="000A16DF"/>
    <w:rsid w:val="000A24F5"/>
    <w:rsid w:val="000A388F"/>
    <w:rsid w:val="000A5392"/>
    <w:rsid w:val="000A76B6"/>
    <w:rsid w:val="000A7810"/>
    <w:rsid w:val="000B21F2"/>
    <w:rsid w:val="000B5DAA"/>
    <w:rsid w:val="000C4642"/>
    <w:rsid w:val="000D08C7"/>
    <w:rsid w:val="000D0B81"/>
    <w:rsid w:val="000D160E"/>
    <w:rsid w:val="000D5614"/>
    <w:rsid w:val="000D6828"/>
    <w:rsid w:val="000E2317"/>
    <w:rsid w:val="000E2E91"/>
    <w:rsid w:val="000E6405"/>
    <w:rsid w:val="000E7049"/>
    <w:rsid w:val="000F185C"/>
    <w:rsid w:val="00101D74"/>
    <w:rsid w:val="00102210"/>
    <w:rsid w:val="001058E2"/>
    <w:rsid w:val="00106C95"/>
    <w:rsid w:val="0010740B"/>
    <w:rsid w:val="00116F6A"/>
    <w:rsid w:val="0011776D"/>
    <w:rsid w:val="001202C4"/>
    <w:rsid w:val="00120A64"/>
    <w:rsid w:val="00121C96"/>
    <w:rsid w:val="001230FD"/>
    <w:rsid w:val="001256D3"/>
    <w:rsid w:val="00125968"/>
    <w:rsid w:val="00126A15"/>
    <w:rsid w:val="00130430"/>
    <w:rsid w:val="001312D4"/>
    <w:rsid w:val="00131703"/>
    <w:rsid w:val="001348C4"/>
    <w:rsid w:val="00135ABE"/>
    <w:rsid w:val="00140D8F"/>
    <w:rsid w:val="00143E99"/>
    <w:rsid w:val="00144771"/>
    <w:rsid w:val="00144F2C"/>
    <w:rsid w:val="00146DFC"/>
    <w:rsid w:val="00155F88"/>
    <w:rsid w:val="00160846"/>
    <w:rsid w:val="0016617E"/>
    <w:rsid w:val="00172E12"/>
    <w:rsid w:val="00175D7F"/>
    <w:rsid w:val="0018049A"/>
    <w:rsid w:val="001817FA"/>
    <w:rsid w:val="0018519E"/>
    <w:rsid w:val="001873CF"/>
    <w:rsid w:val="001901C3"/>
    <w:rsid w:val="00193875"/>
    <w:rsid w:val="0019599D"/>
    <w:rsid w:val="00195A71"/>
    <w:rsid w:val="001966FB"/>
    <w:rsid w:val="00197064"/>
    <w:rsid w:val="001975D4"/>
    <w:rsid w:val="001A32B3"/>
    <w:rsid w:val="001A7337"/>
    <w:rsid w:val="001B119B"/>
    <w:rsid w:val="001B155D"/>
    <w:rsid w:val="001B16CD"/>
    <w:rsid w:val="001B3E43"/>
    <w:rsid w:val="001B7857"/>
    <w:rsid w:val="001C09C4"/>
    <w:rsid w:val="001C4BC4"/>
    <w:rsid w:val="001C4E4D"/>
    <w:rsid w:val="001C62C8"/>
    <w:rsid w:val="001C7CBC"/>
    <w:rsid w:val="001D3548"/>
    <w:rsid w:val="001D41AB"/>
    <w:rsid w:val="001F117A"/>
    <w:rsid w:val="001F1657"/>
    <w:rsid w:val="001F212F"/>
    <w:rsid w:val="001F55CA"/>
    <w:rsid w:val="001F6BBE"/>
    <w:rsid w:val="002009FA"/>
    <w:rsid w:val="00204A40"/>
    <w:rsid w:val="002052FA"/>
    <w:rsid w:val="0020629B"/>
    <w:rsid w:val="0020751E"/>
    <w:rsid w:val="00211F00"/>
    <w:rsid w:val="00220941"/>
    <w:rsid w:val="00223A96"/>
    <w:rsid w:val="00224F02"/>
    <w:rsid w:val="00227B51"/>
    <w:rsid w:val="002307F8"/>
    <w:rsid w:val="0023210B"/>
    <w:rsid w:val="00244E17"/>
    <w:rsid w:val="00252D22"/>
    <w:rsid w:val="002530DC"/>
    <w:rsid w:val="0025788C"/>
    <w:rsid w:val="00261375"/>
    <w:rsid w:val="00261FA1"/>
    <w:rsid w:val="0026247D"/>
    <w:rsid w:val="00263878"/>
    <w:rsid w:val="0026727D"/>
    <w:rsid w:val="00272D1C"/>
    <w:rsid w:val="0027616C"/>
    <w:rsid w:val="002770F7"/>
    <w:rsid w:val="0027788F"/>
    <w:rsid w:val="00281E42"/>
    <w:rsid w:val="00281EB5"/>
    <w:rsid w:val="00283223"/>
    <w:rsid w:val="00296384"/>
    <w:rsid w:val="002A0F9A"/>
    <w:rsid w:val="002A173C"/>
    <w:rsid w:val="002A1D37"/>
    <w:rsid w:val="002A2717"/>
    <w:rsid w:val="002A76F9"/>
    <w:rsid w:val="002B2D8F"/>
    <w:rsid w:val="002B3DD1"/>
    <w:rsid w:val="002B4E84"/>
    <w:rsid w:val="002B4F28"/>
    <w:rsid w:val="002C0AD4"/>
    <w:rsid w:val="002C23FA"/>
    <w:rsid w:val="002C4842"/>
    <w:rsid w:val="002D06AD"/>
    <w:rsid w:val="002D3D2C"/>
    <w:rsid w:val="002E0A04"/>
    <w:rsid w:val="002E3CF0"/>
    <w:rsid w:val="002E4C92"/>
    <w:rsid w:val="002E56EA"/>
    <w:rsid w:val="002F020C"/>
    <w:rsid w:val="002F2653"/>
    <w:rsid w:val="00301872"/>
    <w:rsid w:val="003022C0"/>
    <w:rsid w:val="003057DB"/>
    <w:rsid w:val="00312740"/>
    <w:rsid w:val="003175D8"/>
    <w:rsid w:val="00317676"/>
    <w:rsid w:val="003207CA"/>
    <w:rsid w:val="003219D6"/>
    <w:rsid w:val="00324546"/>
    <w:rsid w:val="00324857"/>
    <w:rsid w:val="00324CBE"/>
    <w:rsid w:val="003265D0"/>
    <w:rsid w:val="0033250F"/>
    <w:rsid w:val="00335F05"/>
    <w:rsid w:val="003368AC"/>
    <w:rsid w:val="00343484"/>
    <w:rsid w:val="00343585"/>
    <w:rsid w:val="003446B4"/>
    <w:rsid w:val="00353098"/>
    <w:rsid w:val="003559D4"/>
    <w:rsid w:val="003606AC"/>
    <w:rsid w:val="00360F66"/>
    <w:rsid w:val="0036190B"/>
    <w:rsid w:val="00363A13"/>
    <w:rsid w:val="00365221"/>
    <w:rsid w:val="003677E0"/>
    <w:rsid w:val="00372039"/>
    <w:rsid w:val="003733E0"/>
    <w:rsid w:val="00374C9B"/>
    <w:rsid w:val="0037646B"/>
    <w:rsid w:val="00377136"/>
    <w:rsid w:val="003828B6"/>
    <w:rsid w:val="00384C5A"/>
    <w:rsid w:val="00385815"/>
    <w:rsid w:val="00385D2C"/>
    <w:rsid w:val="00391E5E"/>
    <w:rsid w:val="00392F9A"/>
    <w:rsid w:val="00395A4B"/>
    <w:rsid w:val="003A2441"/>
    <w:rsid w:val="003A2FCC"/>
    <w:rsid w:val="003A578A"/>
    <w:rsid w:val="003A59AF"/>
    <w:rsid w:val="003A6305"/>
    <w:rsid w:val="003B2386"/>
    <w:rsid w:val="003B2C11"/>
    <w:rsid w:val="003B4863"/>
    <w:rsid w:val="003C1280"/>
    <w:rsid w:val="003C2071"/>
    <w:rsid w:val="003C209C"/>
    <w:rsid w:val="003C6C1D"/>
    <w:rsid w:val="003D05BF"/>
    <w:rsid w:val="003D37E5"/>
    <w:rsid w:val="003D5B09"/>
    <w:rsid w:val="003E16A1"/>
    <w:rsid w:val="003E1C51"/>
    <w:rsid w:val="003E2050"/>
    <w:rsid w:val="003E3251"/>
    <w:rsid w:val="003E3839"/>
    <w:rsid w:val="003E6D06"/>
    <w:rsid w:val="003E7DAB"/>
    <w:rsid w:val="003F4E58"/>
    <w:rsid w:val="0040402B"/>
    <w:rsid w:val="00405D3C"/>
    <w:rsid w:val="004064AC"/>
    <w:rsid w:val="004069C4"/>
    <w:rsid w:val="004135F5"/>
    <w:rsid w:val="0041589B"/>
    <w:rsid w:val="004169A7"/>
    <w:rsid w:val="004179CC"/>
    <w:rsid w:val="004202FB"/>
    <w:rsid w:val="0042079F"/>
    <w:rsid w:val="00421372"/>
    <w:rsid w:val="00425ECC"/>
    <w:rsid w:val="0043320E"/>
    <w:rsid w:val="004332CC"/>
    <w:rsid w:val="00435907"/>
    <w:rsid w:val="004417D1"/>
    <w:rsid w:val="00441A78"/>
    <w:rsid w:val="004425B4"/>
    <w:rsid w:val="004452C8"/>
    <w:rsid w:val="00446019"/>
    <w:rsid w:val="00450DCD"/>
    <w:rsid w:val="00451AB5"/>
    <w:rsid w:val="00452583"/>
    <w:rsid w:val="00453722"/>
    <w:rsid w:val="00455B90"/>
    <w:rsid w:val="0045627E"/>
    <w:rsid w:val="00457150"/>
    <w:rsid w:val="0045783E"/>
    <w:rsid w:val="0046374B"/>
    <w:rsid w:val="00466887"/>
    <w:rsid w:val="004668D1"/>
    <w:rsid w:val="00467031"/>
    <w:rsid w:val="00477954"/>
    <w:rsid w:val="00482382"/>
    <w:rsid w:val="00482A93"/>
    <w:rsid w:val="004856C9"/>
    <w:rsid w:val="00485EF1"/>
    <w:rsid w:val="00486ACB"/>
    <w:rsid w:val="00492D1B"/>
    <w:rsid w:val="004A0239"/>
    <w:rsid w:val="004A31F6"/>
    <w:rsid w:val="004A34E1"/>
    <w:rsid w:val="004A511D"/>
    <w:rsid w:val="004A7E15"/>
    <w:rsid w:val="004B48E3"/>
    <w:rsid w:val="004B6A49"/>
    <w:rsid w:val="004B7426"/>
    <w:rsid w:val="004C09CF"/>
    <w:rsid w:val="004C1179"/>
    <w:rsid w:val="004C24DC"/>
    <w:rsid w:val="004C25D0"/>
    <w:rsid w:val="004C5CD8"/>
    <w:rsid w:val="004D0B8F"/>
    <w:rsid w:val="004D3F9F"/>
    <w:rsid w:val="004D5DA3"/>
    <w:rsid w:val="004E20DA"/>
    <w:rsid w:val="004E4610"/>
    <w:rsid w:val="004E6077"/>
    <w:rsid w:val="004E6FB5"/>
    <w:rsid w:val="004F6DA2"/>
    <w:rsid w:val="00501E95"/>
    <w:rsid w:val="00504FDD"/>
    <w:rsid w:val="00507123"/>
    <w:rsid w:val="005105D3"/>
    <w:rsid w:val="00511312"/>
    <w:rsid w:val="00511DE2"/>
    <w:rsid w:val="005230D9"/>
    <w:rsid w:val="005236F7"/>
    <w:rsid w:val="005244C6"/>
    <w:rsid w:val="0052585E"/>
    <w:rsid w:val="00531C26"/>
    <w:rsid w:val="0053334B"/>
    <w:rsid w:val="00550E88"/>
    <w:rsid w:val="00552AD6"/>
    <w:rsid w:val="00553C57"/>
    <w:rsid w:val="005547F5"/>
    <w:rsid w:val="00554BFB"/>
    <w:rsid w:val="00567659"/>
    <w:rsid w:val="00567D3F"/>
    <w:rsid w:val="00573DC3"/>
    <w:rsid w:val="00574C39"/>
    <w:rsid w:val="00575354"/>
    <w:rsid w:val="00575CD1"/>
    <w:rsid w:val="005766AB"/>
    <w:rsid w:val="005802B2"/>
    <w:rsid w:val="005803E8"/>
    <w:rsid w:val="005832FB"/>
    <w:rsid w:val="0058341C"/>
    <w:rsid w:val="00584D3B"/>
    <w:rsid w:val="005855C2"/>
    <w:rsid w:val="005863F5"/>
    <w:rsid w:val="00587517"/>
    <w:rsid w:val="00591756"/>
    <w:rsid w:val="0059226F"/>
    <w:rsid w:val="00592A53"/>
    <w:rsid w:val="00593139"/>
    <w:rsid w:val="00593DE2"/>
    <w:rsid w:val="00593E4B"/>
    <w:rsid w:val="005A28E4"/>
    <w:rsid w:val="005A2DC5"/>
    <w:rsid w:val="005A74D5"/>
    <w:rsid w:val="005B00DE"/>
    <w:rsid w:val="005B0718"/>
    <w:rsid w:val="005B0E07"/>
    <w:rsid w:val="005B511A"/>
    <w:rsid w:val="005C62C9"/>
    <w:rsid w:val="005D08CF"/>
    <w:rsid w:val="005D14E9"/>
    <w:rsid w:val="005D2942"/>
    <w:rsid w:val="005D2D37"/>
    <w:rsid w:val="005D419B"/>
    <w:rsid w:val="005E1293"/>
    <w:rsid w:val="005F0847"/>
    <w:rsid w:val="005F123E"/>
    <w:rsid w:val="005F178A"/>
    <w:rsid w:val="005F194D"/>
    <w:rsid w:val="005F214A"/>
    <w:rsid w:val="005F626D"/>
    <w:rsid w:val="0060265B"/>
    <w:rsid w:val="00602B08"/>
    <w:rsid w:val="006057C5"/>
    <w:rsid w:val="00605B8C"/>
    <w:rsid w:val="00614738"/>
    <w:rsid w:val="0061486C"/>
    <w:rsid w:val="00617F1A"/>
    <w:rsid w:val="006220AC"/>
    <w:rsid w:val="00622E77"/>
    <w:rsid w:val="00623FA5"/>
    <w:rsid w:val="00625A6C"/>
    <w:rsid w:val="00625B40"/>
    <w:rsid w:val="00625F5F"/>
    <w:rsid w:val="006339F3"/>
    <w:rsid w:val="00633ADD"/>
    <w:rsid w:val="00634236"/>
    <w:rsid w:val="00641059"/>
    <w:rsid w:val="00641A46"/>
    <w:rsid w:val="00644A0D"/>
    <w:rsid w:val="00650279"/>
    <w:rsid w:val="00651C72"/>
    <w:rsid w:val="00651E92"/>
    <w:rsid w:val="0065472A"/>
    <w:rsid w:val="00655691"/>
    <w:rsid w:val="00666070"/>
    <w:rsid w:val="00674E62"/>
    <w:rsid w:val="00675A44"/>
    <w:rsid w:val="006778AC"/>
    <w:rsid w:val="00677A4B"/>
    <w:rsid w:val="006830A5"/>
    <w:rsid w:val="006830BF"/>
    <w:rsid w:val="00683B27"/>
    <w:rsid w:val="00683ECD"/>
    <w:rsid w:val="006847B4"/>
    <w:rsid w:val="006853C7"/>
    <w:rsid w:val="00685595"/>
    <w:rsid w:val="00685ABC"/>
    <w:rsid w:val="00687069"/>
    <w:rsid w:val="00687E7B"/>
    <w:rsid w:val="006934F4"/>
    <w:rsid w:val="00694CC5"/>
    <w:rsid w:val="00695C8F"/>
    <w:rsid w:val="00697DF4"/>
    <w:rsid w:val="006A38B5"/>
    <w:rsid w:val="006A545F"/>
    <w:rsid w:val="006A63C6"/>
    <w:rsid w:val="006B09A2"/>
    <w:rsid w:val="006B370B"/>
    <w:rsid w:val="006B4ED3"/>
    <w:rsid w:val="006B525E"/>
    <w:rsid w:val="006C14A7"/>
    <w:rsid w:val="006C2C64"/>
    <w:rsid w:val="006C319A"/>
    <w:rsid w:val="006C320F"/>
    <w:rsid w:val="006C4155"/>
    <w:rsid w:val="006C473E"/>
    <w:rsid w:val="006C63D8"/>
    <w:rsid w:val="006C642C"/>
    <w:rsid w:val="006C643A"/>
    <w:rsid w:val="006C6E0A"/>
    <w:rsid w:val="006C7EB5"/>
    <w:rsid w:val="006D093C"/>
    <w:rsid w:val="006D3368"/>
    <w:rsid w:val="006D7135"/>
    <w:rsid w:val="006D7E93"/>
    <w:rsid w:val="006E5ED0"/>
    <w:rsid w:val="006E75B2"/>
    <w:rsid w:val="006F2345"/>
    <w:rsid w:val="006F298C"/>
    <w:rsid w:val="006F7C62"/>
    <w:rsid w:val="007003D9"/>
    <w:rsid w:val="007017FB"/>
    <w:rsid w:val="00701B5F"/>
    <w:rsid w:val="007028A8"/>
    <w:rsid w:val="00706941"/>
    <w:rsid w:val="00714E76"/>
    <w:rsid w:val="007174E8"/>
    <w:rsid w:val="0072118B"/>
    <w:rsid w:val="00724D1E"/>
    <w:rsid w:val="00726BC0"/>
    <w:rsid w:val="00730015"/>
    <w:rsid w:val="007306E8"/>
    <w:rsid w:val="007314F5"/>
    <w:rsid w:val="00731A90"/>
    <w:rsid w:val="00731CB0"/>
    <w:rsid w:val="00734A75"/>
    <w:rsid w:val="00735048"/>
    <w:rsid w:val="00736C4B"/>
    <w:rsid w:val="00741FE5"/>
    <w:rsid w:val="00742B67"/>
    <w:rsid w:val="00742FC2"/>
    <w:rsid w:val="007531C7"/>
    <w:rsid w:val="00754C28"/>
    <w:rsid w:val="00755496"/>
    <w:rsid w:val="007558ED"/>
    <w:rsid w:val="00755F5F"/>
    <w:rsid w:val="007563AF"/>
    <w:rsid w:val="007564F7"/>
    <w:rsid w:val="007607F2"/>
    <w:rsid w:val="00760C7C"/>
    <w:rsid w:val="00762716"/>
    <w:rsid w:val="007656FF"/>
    <w:rsid w:val="00767326"/>
    <w:rsid w:val="00773F8E"/>
    <w:rsid w:val="00774831"/>
    <w:rsid w:val="00775DCA"/>
    <w:rsid w:val="007762E7"/>
    <w:rsid w:val="0077636A"/>
    <w:rsid w:val="007769B7"/>
    <w:rsid w:val="007879BB"/>
    <w:rsid w:val="00793E91"/>
    <w:rsid w:val="00796238"/>
    <w:rsid w:val="00797631"/>
    <w:rsid w:val="007A0705"/>
    <w:rsid w:val="007A0835"/>
    <w:rsid w:val="007A2F3B"/>
    <w:rsid w:val="007A382D"/>
    <w:rsid w:val="007A6814"/>
    <w:rsid w:val="007A6D98"/>
    <w:rsid w:val="007A6E1D"/>
    <w:rsid w:val="007B07A8"/>
    <w:rsid w:val="007B50F3"/>
    <w:rsid w:val="007B52FD"/>
    <w:rsid w:val="007C0BB9"/>
    <w:rsid w:val="007C11D8"/>
    <w:rsid w:val="007C52F4"/>
    <w:rsid w:val="007D0EBB"/>
    <w:rsid w:val="007D1A21"/>
    <w:rsid w:val="007D7CD0"/>
    <w:rsid w:val="007E0510"/>
    <w:rsid w:val="007E34DA"/>
    <w:rsid w:val="007E4965"/>
    <w:rsid w:val="007E4FBC"/>
    <w:rsid w:val="007F160B"/>
    <w:rsid w:val="007F1ABF"/>
    <w:rsid w:val="00801B9B"/>
    <w:rsid w:val="00812F4F"/>
    <w:rsid w:val="00817752"/>
    <w:rsid w:val="00825EC3"/>
    <w:rsid w:val="00826180"/>
    <w:rsid w:val="00832E2C"/>
    <w:rsid w:val="0083331C"/>
    <w:rsid w:val="00833FBD"/>
    <w:rsid w:val="0083619D"/>
    <w:rsid w:val="008502A0"/>
    <w:rsid w:val="008502FB"/>
    <w:rsid w:val="0085663A"/>
    <w:rsid w:val="00860430"/>
    <w:rsid w:val="008672E7"/>
    <w:rsid w:val="00867E4A"/>
    <w:rsid w:val="008729D4"/>
    <w:rsid w:val="008800BF"/>
    <w:rsid w:val="008816AA"/>
    <w:rsid w:val="00883092"/>
    <w:rsid w:val="00883558"/>
    <w:rsid w:val="00886FAB"/>
    <w:rsid w:val="008927CA"/>
    <w:rsid w:val="00892B81"/>
    <w:rsid w:val="00896AB0"/>
    <w:rsid w:val="008A1470"/>
    <w:rsid w:val="008A16B2"/>
    <w:rsid w:val="008A55D8"/>
    <w:rsid w:val="008A6A68"/>
    <w:rsid w:val="008B02A5"/>
    <w:rsid w:val="008B1038"/>
    <w:rsid w:val="008B14F9"/>
    <w:rsid w:val="008B65E6"/>
    <w:rsid w:val="008C067D"/>
    <w:rsid w:val="008C3534"/>
    <w:rsid w:val="008D01FF"/>
    <w:rsid w:val="008D053F"/>
    <w:rsid w:val="008D505C"/>
    <w:rsid w:val="008D753F"/>
    <w:rsid w:val="008E182B"/>
    <w:rsid w:val="008E2D38"/>
    <w:rsid w:val="008E4EDF"/>
    <w:rsid w:val="008E5314"/>
    <w:rsid w:val="008F4E89"/>
    <w:rsid w:val="00901724"/>
    <w:rsid w:val="00902C86"/>
    <w:rsid w:val="009032A8"/>
    <w:rsid w:val="00907DF6"/>
    <w:rsid w:val="009123F7"/>
    <w:rsid w:val="00912A4D"/>
    <w:rsid w:val="00913D0D"/>
    <w:rsid w:val="00914090"/>
    <w:rsid w:val="00916F30"/>
    <w:rsid w:val="00930287"/>
    <w:rsid w:val="00933163"/>
    <w:rsid w:val="009347A0"/>
    <w:rsid w:val="00936879"/>
    <w:rsid w:val="00936952"/>
    <w:rsid w:val="00940CD6"/>
    <w:rsid w:val="0094127C"/>
    <w:rsid w:val="00942A41"/>
    <w:rsid w:val="00942FA2"/>
    <w:rsid w:val="0094338D"/>
    <w:rsid w:val="009531BA"/>
    <w:rsid w:val="009565EF"/>
    <w:rsid w:val="009568AD"/>
    <w:rsid w:val="009601CA"/>
    <w:rsid w:val="009652F3"/>
    <w:rsid w:val="00967737"/>
    <w:rsid w:val="009704EB"/>
    <w:rsid w:val="00980FEB"/>
    <w:rsid w:val="00985F96"/>
    <w:rsid w:val="009A3D33"/>
    <w:rsid w:val="009A5F0C"/>
    <w:rsid w:val="009A6DAC"/>
    <w:rsid w:val="009A7A20"/>
    <w:rsid w:val="009A7D9B"/>
    <w:rsid w:val="009B0665"/>
    <w:rsid w:val="009B1501"/>
    <w:rsid w:val="009B3369"/>
    <w:rsid w:val="009B6CBD"/>
    <w:rsid w:val="009B71D9"/>
    <w:rsid w:val="009C1340"/>
    <w:rsid w:val="009C2251"/>
    <w:rsid w:val="009C4545"/>
    <w:rsid w:val="009D0F67"/>
    <w:rsid w:val="009D6B3E"/>
    <w:rsid w:val="009D77F6"/>
    <w:rsid w:val="009E0BF0"/>
    <w:rsid w:val="009E34CA"/>
    <w:rsid w:val="009E528A"/>
    <w:rsid w:val="009E6C0B"/>
    <w:rsid w:val="009E7922"/>
    <w:rsid w:val="009E7A6F"/>
    <w:rsid w:val="009E7D90"/>
    <w:rsid w:val="009F0A5F"/>
    <w:rsid w:val="009F2D90"/>
    <w:rsid w:val="009F3035"/>
    <w:rsid w:val="009F4C73"/>
    <w:rsid w:val="009F636E"/>
    <w:rsid w:val="00A00DB3"/>
    <w:rsid w:val="00A05A7C"/>
    <w:rsid w:val="00A12F22"/>
    <w:rsid w:val="00A13FE3"/>
    <w:rsid w:val="00A17950"/>
    <w:rsid w:val="00A2086C"/>
    <w:rsid w:val="00A20E20"/>
    <w:rsid w:val="00A2233E"/>
    <w:rsid w:val="00A2489C"/>
    <w:rsid w:val="00A26852"/>
    <w:rsid w:val="00A33CAC"/>
    <w:rsid w:val="00A426BB"/>
    <w:rsid w:val="00A44BBD"/>
    <w:rsid w:val="00A503AA"/>
    <w:rsid w:val="00A527E1"/>
    <w:rsid w:val="00A54BD3"/>
    <w:rsid w:val="00A65555"/>
    <w:rsid w:val="00A65E92"/>
    <w:rsid w:val="00A66F94"/>
    <w:rsid w:val="00A7136A"/>
    <w:rsid w:val="00A715CB"/>
    <w:rsid w:val="00A73B74"/>
    <w:rsid w:val="00A81048"/>
    <w:rsid w:val="00A817A1"/>
    <w:rsid w:val="00A84C8D"/>
    <w:rsid w:val="00A8658E"/>
    <w:rsid w:val="00A87D89"/>
    <w:rsid w:val="00A90B30"/>
    <w:rsid w:val="00A925D7"/>
    <w:rsid w:val="00A92C1E"/>
    <w:rsid w:val="00A94748"/>
    <w:rsid w:val="00A94D51"/>
    <w:rsid w:val="00A95030"/>
    <w:rsid w:val="00A95551"/>
    <w:rsid w:val="00A97BAE"/>
    <w:rsid w:val="00AA0469"/>
    <w:rsid w:val="00AA09C5"/>
    <w:rsid w:val="00AA2110"/>
    <w:rsid w:val="00AA2AB9"/>
    <w:rsid w:val="00AA42DE"/>
    <w:rsid w:val="00AA4622"/>
    <w:rsid w:val="00AA4E61"/>
    <w:rsid w:val="00AB0B64"/>
    <w:rsid w:val="00AB1E6F"/>
    <w:rsid w:val="00AB2973"/>
    <w:rsid w:val="00AB5B01"/>
    <w:rsid w:val="00AB6F39"/>
    <w:rsid w:val="00AC12C2"/>
    <w:rsid w:val="00AC2689"/>
    <w:rsid w:val="00AC2C95"/>
    <w:rsid w:val="00AC49C2"/>
    <w:rsid w:val="00AC6EF8"/>
    <w:rsid w:val="00AC7DA7"/>
    <w:rsid w:val="00AD2836"/>
    <w:rsid w:val="00AD2D6A"/>
    <w:rsid w:val="00AD400E"/>
    <w:rsid w:val="00AD5C29"/>
    <w:rsid w:val="00AD6282"/>
    <w:rsid w:val="00AE0937"/>
    <w:rsid w:val="00AE1FDB"/>
    <w:rsid w:val="00AE2672"/>
    <w:rsid w:val="00AE4D66"/>
    <w:rsid w:val="00AE5305"/>
    <w:rsid w:val="00AE53C0"/>
    <w:rsid w:val="00AF2071"/>
    <w:rsid w:val="00AF2E56"/>
    <w:rsid w:val="00AF42DB"/>
    <w:rsid w:val="00AF64A0"/>
    <w:rsid w:val="00AF7085"/>
    <w:rsid w:val="00AF7D01"/>
    <w:rsid w:val="00B011E1"/>
    <w:rsid w:val="00B013BB"/>
    <w:rsid w:val="00B04BFA"/>
    <w:rsid w:val="00B05DD5"/>
    <w:rsid w:val="00B12567"/>
    <w:rsid w:val="00B12CC1"/>
    <w:rsid w:val="00B13E55"/>
    <w:rsid w:val="00B17CFE"/>
    <w:rsid w:val="00B2108F"/>
    <w:rsid w:val="00B251C0"/>
    <w:rsid w:val="00B26867"/>
    <w:rsid w:val="00B31D70"/>
    <w:rsid w:val="00B3399A"/>
    <w:rsid w:val="00B35DEC"/>
    <w:rsid w:val="00B4029A"/>
    <w:rsid w:val="00B44E3A"/>
    <w:rsid w:val="00B4514F"/>
    <w:rsid w:val="00B451BC"/>
    <w:rsid w:val="00B5049B"/>
    <w:rsid w:val="00B51B17"/>
    <w:rsid w:val="00B54290"/>
    <w:rsid w:val="00B607DF"/>
    <w:rsid w:val="00B61AA3"/>
    <w:rsid w:val="00B649A7"/>
    <w:rsid w:val="00B65335"/>
    <w:rsid w:val="00B65342"/>
    <w:rsid w:val="00B704B9"/>
    <w:rsid w:val="00B75229"/>
    <w:rsid w:val="00B81CE2"/>
    <w:rsid w:val="00B82B51"/>
    <w:rsid w:val="00B854EE"/>
    <w:rsid w:val="00B9014D"/>
    <w:rsid w:val="00B91044"/>
    <w:rsid w:val="00B910AB"/>
    <w:rsid w:val="00B93E62"/>
    <w:rsid w:val="00B949ED"/>
    <w:rsid w:val="00B9783C"/>
    <w:rsid w:val="00B97FE0"/>
    <w:rsid w:val="00BA43AD"/>
    <w:rsid w:val="00BA4FF3"/>
    <w:rsid w:val="00BA5FC6"/>
    <w:rsid w:val="00BA7D9A"/>
    <w:rsid w:val="00BB11BB"/>
    <w:rsid w:val="00BB6959"/>
    <w:rsid w:val="00BC038F"/>
    <w:rsid w:val="00BC080E"/>
    <w:rsid w:val="00BC1BA2"/>
    <w:rsid w:val="00BC3D95"/>
    <w:rsid w:val="00BC5A65"/>
    <w:rsid w:val="00BC6199"/>
    <w:rsid w:val="00BC62F4"/>
    <w:rsid w:val="00BC6AD1"/>
    <w:rsid w:val="00BC73F8"/>
    <w:rsid w:val="00BC7B22"/>
    <w:rsid w:val="00BD1567"/>
    <w:rsid w:val="00BD3DF3"/>
    <w:rsid w:val="00BD591A"/>
    <w:rsid w:val="00BD657F"/>
    <w:rsid w:val="00BE35C8"/>
    <w:rsid w:val="00BE677F"/>
    <w:rsid w:val="00BF08DA"/>
    <w:rsid w:val="00BF2079"/>
    <w:rsid w:val="00BF565D"/>
    <w:rsid w:val="00C0028B"/>
    <w:rsid w:val="00C03873"/>
    <w:rsid w:val="00C0448B"/>
    <w:rsid w:val="00C071CC"/>
    <w:rsid w:val="00C10618"/>
    <w:rsid w:val="00C222AD"/>
    <w:rsid w:val="00C23231"/>
    <w:rsid w:val="00C249EE"/>
    <w:rsid w:val="00C25C9F"/>
    <w:rsid w:val="00C27EF8"/>
    <w:rsid w:val="00C27FCA"/>
    <w:rsid w:val="00C31F5F"/>
    <w:rsid w:val="00C3274A"/>
    <w:rsid w:val="00C34448"/>
    <w:rsid w:val="00C3654D"/>
    <w:rsid w:val="00C369C7"/>
    <w:rsid w:val="00C41ECF"/>
    <w:rsid w:val="00C4388D"/>
    <w:rsid w:val="00C44199"/>
    <w:rsid w:val="00C44640"/>
    <w:rsid w:val="00C509CD"/>
    <w:rsid w:val="00C523F6"/>
    <w:rsid w:val="00C53DC9"/>
    <w:rsid w:val="00C55E8A"/>
    <w:rsid w:val="00C57C0B"/>
    <w:rsid w:val="00C65CD3"/>
    <w:rsid w:val="00C66C13"/>
    <w:rsid w:val="00C67592"/>
    <w:rsid w:val="00C7176F"/>
    <w:rsid w:val="00C727D9"/>
    <w:rsid w:val="00C72ADA"/>
    <w:rsid w:val="00C73150"/>
    <w:rsid w:val="00C74302"/>
    <w:rsid w:val="00C74415"/>
    <w:rsid w:val="00C82DEB"/>
    <w:rsid w:val="00C839CA"/>
    <w:rsid w:val="00C84B90"/>
    <w:rsid w:val="00C920F7"/>
    <w:rsid w:val="00C933EC"/>
    <w:rsid w:val="00C97749"/>
    <w:rsid w:val="00CA404D"/>
    <w:rsid w:val="00CA4CCA"/>
    <w:rsid w:val="00CA563B"/>
    <w:rsid w:val="00CA7298"/>
    <w:rsid w:val="00CB29B5"/>
    <w:rsid w:val="00CB65ED"/>
    <w:rsid w:val="00CC18A0"/>
    <w:rsid w:val="00CC2BDC"/>
    <w:rsid w:val="00CC5154"/>
    <w:rsid w:val="00CC6BF5"/>
    <w:rsid w:val="00CD3116"/>
    <w:rsid w:val="00CD582C"/>
    <w:rsid w:val="00CD667A"/>
    <w:rsid w:val="00CE2C09"/>
    <w:rsid w:val="00CE53D8"/>
    <w:rsid w:val="00CE5570"/>
    <w:rsid w:val="00CE72DD"/>
    <w:rsid w:val="00CF0A46"/>
    <w:rsid w:val="00CF7F60"/>
    <w:rsid w:val="00D0194A"/>
    <w:rsid w:val="00D03FCA"/>
    <w:rsid w:val="00D059AD"/>
    <w:rsid w:val="00D05A4B"/>
    <w:rsid w:val="00D05FA8"/>
    <w:rsid w:val="00D06833"/>
    <w:rsid w:val="00D10B08"/>
    <w:rsid w:val="00D12327"/>
    <w:rsid w:val="00D16507"/>
    <w:rsid w:val="00D20CD6"/>
    <w:rsid w:val="00D219D4"/>
    <w:rsid w:val="00D242B8"/>
    <w:rsid w:val="00D244EA"/>
    <w:rsid w:val="00D27E67"/>
    <w:rsid w:val="00D27ED6"/>
    <w:rsid w:val="00D306C8"/>
    <w:rsid w:val="00D33076"/>
    <w:rsid w:val="00D376E7"/>
    <w:rsid w:val="00D40145"/>
    <w:rsid w:val="00D40394"/>
    <w:rsid w:val="00D41735"/>
    <w:rsid w:val="00D43B30"/>
    <w:rsid w:val="00D44E84"/>
    <w:rsid w:val="00D4557F"/>
    <w:rsid w:val="00D4660D"/>
    <w:rsid w:val="00D47121"/>
    <w:rsid w:val="00D517FD"/>
    <w:rsid w:val="00D5327C"/>
    <w:rsid w:val="00D57BBB"/>
    <w:rsid w:val="00D604DC"/>
    <w:rsid w:val="00D60672"/>
    <w:rsid w:val="00D6266A"/>
    <w:rsid w:val="00D6485C"/>
    <w:rsid w:val="00D741B2"/>
    <w:rsid w:val="00D77E16"/>
    <w:rsid w:val="00D823B2"/>
    <w:rsid w:val="00D835B1"/>
    <w:rsid w:val="00D87D42"/>
    <w:rsid w:val="00D90A9E"/>
    <w:rsid w:val="00D92F8F"/>
    <w:rsid w:val="00D93D6E"/>
    <w:rsid w:val="00D94403"/>
    <w:rsid w:val="00DA211F"/>
    <w:rsid w:val="00DA2D65"/>
    <w:rsid w:val="00DA5BCA"/>
    <w:rsid w:val="00DA7A6C"/>
    <w:rsid w:val="00DC36C8"/>
    <w:rsid w:val="00DC3DD1"/>
    <w:rsid w:val="00DC5931"/>
    <w:rsid w:val="00DD007F"/>
    <w:rsid w:val="00DD025B"/>
    <w:rsid w:val="00DD1CCD"/>
    <w:rsid w:val="00DD1F49"/>
    <w:rsid w:val="00DD2A9F"/>
    <w:rsid w:val="00DD4744"/>
    <w:rsid w:val="00DD7987"/>
    <w:rsid w:val="00DE01AA"/>
    <w:rsid w:val="00DE1B3D"/>
    <w:rsid w:val="00DE4A44"/>
    <w:rsid w:val="00DE5701"/>
    <w:rsid w:val="00DF1B2A"/>
    <w:rsid w:val="00DF2B5D"/>
    <w:rsid w:val="00E04670"/>
    <w:rsid w:val="00E20F9A"/>
    <w:rsid w:val="00E22592"/>
    <w:rsid w:val="00E254E0"/>
    <w:rsid w:val="00E26225"/>
    <w:rsid w:val="00E30565"/>
    <w:rsid w:val="00E3406D"/>
    <w:rsid w:val="00E354AE"/>
    <w:rsid w:val="00E372D6"/>
    <w:rsid w:val="00E37C15"/>
    <w:rsid w:val="00E419B9"/>
    <w:rsid w:val="00E41CF6"/>
    <w:rsid w:val="00E42642"/>
    <w:rsid w:val="00E52C74"/>
    <w:rsid w:val="00E535CF"/>
    <w:rsid w:val="00E573D7"/>
    <w:rsid w:val="00E57794"/>
    <w:rsid w:val="00E62A3D"/>
    <w:rsid w:val="00E63EEF"/>
    <w:rsid w:val="00E653D7"/>
    <w:rsid w:val="00E66CCE"/>
    <w:rsid w:val="00E704FC"/>
    <w:rsid w:val="00E70A39"/>
    <w:rsid w:val="00E71EA6"/>
    <w:rsid w:val="00E728C3"/>
    <w:rsid w:val="00E7485F"/>
    <w:rsid w:val="00E75044"/>
    <w:rsid w:val="00E82345"/>
    <w:rsid w:val="00E86770"/>
    <w:rsid w:val="00E90747"/>
    <w:rsid w:val="00E907C5"/>
    <w:rsid w:val="00E917B2"/>
    <w:rsid w:val="00E944B2"/>
    <w:rsid w:val="00E96045"/>
    <w:rsid w:val="00EA0021"/>
    <w:rsid w:val="00EB43C5"/>
    <w:rsid w:val="00EC09D3"/>
    <w:rsid w:val="00EC2A05"/>
    <w:rsid w:val="00ED1A06"/>
    <w:rsid w:val="00ED280B"/>
    <w:rsid w:val="00ED6A27"/>
    <w:rsid w:val="00ED7226"/>
    <w:rsid w:val="00EE0D56"/>
    <w:rsid w:val="00EE4702"/>
    <w:rsid w:val="00EE64E2"/>
    <w:rsid w:val="00EF0759"/>
    <w:rsid w:val="00EF4CAB"/>
    <w:rsid w:val="00EF4D43"/>
    <w:rsid w:val="00F0399C"/>
    <w:rsid w:val="00F0465D"/>
    <w:rsid w:val="00F046F1"/>
    <w:rsid w:val="00F04920"/>
    <w:rsid w:val="00F04C77"/>
    <w:rsid w:val="00F10810"/>
    <w:rsid w:val="00F12A16"/>
    <w:rsid w:val="00F1306E"/>
    <w:rsid w:val="00F1793F"/>
    <w:rsid w:val="00F20A87"/>
    <w:rsid w:val="00F212D8"/>
    <w:rsid w:val="00F213A1"/>
    <w:rsid w:val="00F22951"/>
    <w:rsid w:val="00F229A2"/>
    <w:rsid w:val="00F24028"/>
    <w:rsid w:val="00F314E8"/>
    <w:rsid w:val="00F32DF0"/>
    <w:rsid w:val="00F44C90"/>
    <w:rsid w:val="00F459C7"/>
    <w:rsid w:val="00F46255"/>
    <w:rsid w:val="00F4669A"/>
    <w:rsid w:val="00F47771"/>
    <w:rsid w:val="00F50F85"/>
    <w:rsid w:val="00F5383E"/>
    <w:rsid w:val="00F55B77"/>
    <w:rsid w:val="00F55FB5"/>
    <w:rsid w:val="00F55FF8"/>
    <w:rsid w:val="00F5770B"/>
    <w:rsid w:val="00F654E0"/>
    <w:rsid w:val="00F65AC0"/>
    <w:rsid w:val="00F65CD2"/>
    <w:rsid w:val="00F65F98"/>
    <w:rsid w:val="00F66DBE"/>
    <w:rsid w:val="00F67130"/>
    <w:rsid w:val="00F679F0"/>
    <w:rsid w:val="00F7045D"/>
    <w:rsid w:val="00F71E04"/>
    <w:rsid w:val="00F81225"/>
    <w:rsid w:val="00F85B1D"/>
    <w:rsid w:val="00F86BC6"/>
    <w:rsid w:val="00F877BF"/>
    <w:rsid w:val="00F904FD"/>
    <w:rsid w:val="00F91353"/>
    <w:rsid w:val="00F93869"/>
    <w:rsid w:val="00F9674F"/>
    <w:rsid w:val="00FA23D7"/>
    <w:rsid w:val="00FA28A2"/>
    <w:rsid w:val="00FA4EE0"/>
    <w:rsid w:val="00FA6292"/>
    <w:rsid w:val="00FA64DE"/>
    <w:rsid w:val="00FA6D79"/>
    <w:rsid w:val="00FB11CE"/>
    <w:rsid w:val="00FB16BC"/>
    <w:rsid w:val="00FB6183"/>
    <w:rsid w:val="00FB642A"/>
    <w:rsid w:val="00FB73F8"/>
    <w:rsid w:val="00FC13C5"/>
    <w:rsid w:val="00FC18BD"/>
    <w:rsid w:val="00FC5D7A"/>
    <w:rsid w:val="00FC6B12"/>
    <w:rsid w:val="00FC792A"/>
    <w:rsid w:val="00FD09A7"/>
    <w:rsid w:val="00FD3731"/>
    <w:rsid w:val="00FD4D59"/>
    <w:rsid w:val="00FD658F"/>
    <w:rsid w:val="00FE2C02"/>
    <w:rsid w:val="00FE38BD"/>
    <w:rsid w:val="00FE4601"/>
    <w:rsid w:val="00FE5C5F"/>
    <w:rsid w:val="00FF01D3"/>
    <w:rsid w:val="00FF3C4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CAA66-C8F9-4306-9D38-0CD5A5B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F194D"/>
    <w:rPr>
      <w:kern w:val="2"/>
    </w:rPr>
  </w:style>
  <w:style w:type="paragraph" w:styleId="a5">
    <w:name w:val="footer"/>
    <w:basedOn w:val="a"/>
    <w:link w:val="a6"/>
    <w:uiPriority w:val="99"/>
    <w:unhideWhenUsed/>
    <w:rsid w:val="005F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194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E1C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E1C51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2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-2">
    <w:name w:val="內文5-2"/>
    <w:basedOn w:val="a"/>
    <w:uiPriority w:val="99"/>
    <w:rsid w:val="003368AC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ascii="標楷體" w:eastAsia="標楷體" w:hAnsi="Times New Roman"/>
      <w:sz w:val="28"/>
      <w:szCs w:val="20"/>
    </w:rPr>
  </w:style>
  <w:style w:type="paragraph" w:customStyle="1" w:styleId="c16">
    <w:name w:val="c16"/>
    <w:basedOn w:val="a"/>
    <w:rsid w:val="00DC36C8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hint="eastAsia"/>
      <w:kern w:val="0"/>
      <w:sz w:val="32"/>
      <w:szCs w:val="32"/>
    </w:rPr>
  </w:style>
  <w:style w:type="table" w:customStyle="1" w:styleId="1">
    <w:name w:val="表格格線1"/>
    <w:basedOn w:val="a1"/>
    <w:next w:val="a9"/>
    <w:rsid w:val="006A63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1">
    <w:name w:val="內文0-1"/>
    <w:basedOn w:val="a"/>
    <w:uiPriority w:val="99"/>
    <w:rsid w:val="0085663A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3677E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1131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1131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moejsmpc</cp:lastModifiedBy>
  <cp:revision>4</cp:revision>
  <cp:lastPrinted>2014-07-29T10:47:00Z</cp:lastPrinted>
  <dcterms:created xsi:type="dcterms:W3CDTF">2014-09-03T23:58:00Z</dcterms:created>
  <dcterms:modified xsi:type="dcterms:W3CDTF">2014-09-03T23:58:00Z</dcterms:modified>
</cp:coreProperties>
</file>